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3B" w:rsidRDefault="00FA0115">
      <w:pPr>
        <w:ind w:left="687" w:hanging="346"/>
      </w:pPr>
      <w:r>
        <w:rPr>
          <w:b/>
          <w:sz w:val="22"/>
        </w:rPr>
        <w:t xml:space="preserve">МИНИСТЕРСТВО НАУКИ И ВЫСШЕГО ОБРАЗОВАНИЯ РОССИЙСКОЙ ФЕДЕРАЦИИ </w:t>
      </w:r>
      <w:r>
        <w:t xml:space="preserve">федеральное государственное бюджетное образовательное учреждение   высшего образования  </w:t>
      </w:r>
    </w:p>
    <w:p w:rsidR="0011463B" w:rsidRDefault="00FA0115">
      <w:pPr>
        <w:ind w:left="1030" w:right="0"/>
      </w:pPr>
      <w:r>
        <w:t xml:space="preserve">КРАСНОЯРСКИЙ ГОСУДАРСТВЕННЫЙ ПЕДАГОГИЧЕСКИЙ  </w:t>
      </w:r>
    </w:p>
    <w:p w:rsidR="0011463B" w:rsidRDefault="00FA0115">
      <w:pPr>
        <w:spacing w:after="0" w:line="259" w:lineRule="auto"/>
        <w:ind w:left="591" w:right="579"/>
        <w:jc w:val="center"/>
      </w:pPr>
      <w:r>
        <w:t xml:space="preserve">УНИВЕРСИТЕТ ИМ. В.П. АСТАФЬЕВА </w:t>
      </w:r>
    </w:p>
    <w:p w:rsidR="0011463B" w:rsidRDefault="00FA0115">
      <w:pPr>
        <w:spacing w:after="0" w:line="259" w:lineRule="auto"/>
        <w:ind w:left="47" w:right="0" w:firstLine="0"/>
        <w:jc w:val="center"/>
      </w:pPr>
      <w:r>
        <w:rPr>
          <w:sz w:val="20"/>
        </w:rPr>
        <w:t xml:space="preserve"> </w:t>
      </w:r>
    </w:p>
    <w:p w:rsidR="0011463B" w:rsidRDefault="00FA0115">
      <w:pPr>
        <w:spacing w:after="0" w:line="259" w:lineRule="auto"/>
        <w:ind w:left="47" w:right="0" w:firstLine="0"/>
        <w:jc w:val="center"/>
      </w:pPr>
      <w:r>
        <w:rPr>
          <w:sz w:val="20"/>
        </w:rPr>
        <w:t xml:space="preserve"> </w:t>
      </w:r>
    </w:p>
    <w:p w:rsidR="0011463B" w:rsidRDefault="00FA0115">
      <w:pPr>
        <w:spacing w:after="0" w:line="259" w:lineRule="auto"/>
        <w:ind w:left="47" w:right="0" w:firstLine="0"/>
        <w:jc w:val="center"/>
      </w:pPr>
      <w:r>
        <w:rPr>
          <w:sz w:val="20"/>
        </w:rPr>
        <w:t xml:space="preserve"> </w:t>
      </w:r>
    </w:p>
    <w:p w:rsidR="0011463B" w:rsidRDefault="00FA0115">
      <w:pPr>
        <w:spacing w:after="62" w:line="259" w:lineRule="auto"/>
        <w:ind w:left="47" w:right="0" w:firstLine="0"/>
        <w:jc w:val="center"/>
      </w:pPr>
      <w:r>
        <w:rPr>
          <w:sz w:val="20"/>
        </w:rPr>
        <w:t xml:space="preserve"> </w:t>
      </w:r>
    </w:p>
    <w:p w:rsidR="0011463B" w:rsidRDefault="00FA0115">
      <w:pPr>
        <w:spacing w:after="5" w:line="269" w:lineRule="auto"/>
        <w:ind w:left="1305" w:right="1301"/>
        <w:jc w:val="center"/>
      </w:pPr>
      <w:r>
        <w:rPr>
          <w:sz w:val="24"/>
        </w:rPr>
        <w:t>Кафедра</w:t>
      </w:r>
      <w:r>
        <w:rPr>
          <w:b/>
          <w:sz w:val="24"/>
        </w:rPr>
        <w:t>-</w:t>
      </w:r>
      <w:r>
        <w:rPr>
          <w:sz w:val="24"/>
        </w:rPr>
        <w:t>разработчик</w:t>
      </w:r>
      <w:r>
        <w:rPr>
          <w:i/>
          <w:sz w:val="24"/>
        </w:rPr>
        <w:t xml:space="preserve"> </w:t>
      </w:r>
    </w:p>
    <w:p w:rsidR="0011463B" w:rsidRDefault="00FA0115">
      <w:pPr>
        <w:spacing w:after="5" w:line="269" w:lineRule="auto"/>
        <w:ind w:left="1305" w:right="1302"/>
        <w:jc w:val="center"/>
      </w:pPr>
      <w:r>
        <w:rPr>
          <w:sz w:val="24"/>
        </w:rPr>
        <w:t xml:space="preserve">Социальной педагогики и социальной работы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11463B" w:rsidRDefault="00FA0115">
      <w:pPr>
        <w:spacing w:after="20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7" w:firstLine="0"/>
        <w:jc w:val="center"/>
      </w:pPr>
      <w:r>
        <w:rPr>
          <w:rFonts w:ascii="Arial" w:eastAsia="Arial" w:hAnsi="Arial" w:cs="Arial"/>
          <w:sz w:val="24"/>
        </w:rPr>
        <w:t xml:space="preserve">РАБОЧАЯ ПРОГРАММА ДИСЦИПЛИНЫ </w:t>
      </w:r>
    </w:p>
    <w:p w:rsidR="0011463B" w:rsidRDefault="00FA0115">
      <w:pPr>
        <w:spacing w:after="73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11463B" w:rsidRDefault="00FA0115">
      <w:pPr>
        <w:pStyle w:val="1"/>
      </w:pPr>
      <w:r>
        <w:t xml:space="preserve">СОВРЕМЕННЫЕ </w:t>
      </w:r>
      <w:r w:rsidR="009831DB">
        <w:t>ПОДХОДЫ В НАУЧНЫХ ПЕДАГОГИЧЕСКИХ ИССЛЕДОВАНИЯХ</w:t>
      </w:r>
      <w:r>
        <w:t xml:space="preserve"> </w:t>
      </w:r>
    </w:p>
    <w:p w:rsidR="0011463B" w:rsidRDefault="00FA0115">
      <w:pPr>
        <w:spacing w:after="5" w:line="269" w:lineRule="auto"/>
        <w:ind w:left="1305" w:right="1303"/>
        <w:jc w:val="center"/>
      </w:pPr>
      <w:r>
        <w:rPr>
          <w:sz w:val="24"/>
        </w:rPr>
        <w:t xml:space="preserve">Направление подготовки:  </w:t>
      </w:r>
    </w:p>
    <w:p w:rsidR="0011463B" w:rsidRDefault="00AF0A56">
      <w:pPr>
        <w:spacing w:after="96" w:line="259" w:lineRule="auto"/>
        <w:ind w:left="10" w:right="4"/>
        <w:jc w:val="center"/>
      </w:pPr>
      <w:r>
        <w:rPr>
          <w:i/>
          <w:sz w:val="24"/>
        </w:rPr>
        <w:t>44.04.01</w:t>
      </w:r>
      <w:r w:rsidR="00FA0115">
        <w:rPr>
          <w:i/>
          <w:sz w:val="24"/>
        </w:rPr>
        <w:t xml:space="preserve"> Педагогическое образование </w:t>
      </w:r>
    </w:p>
    <w:p w:rsidR="0011463B" w:rsidRDefault="00FA0115">
      <w:pPr>
        <w:spacing w:after="143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5" w:line="330" w:lineRule="auto"/>
        <w:ind w:left="1305" w:right="1302"/>
        <w:jc w:val="center"/>
      </w:pPr>
      <w:r>
        <w:rPr>
          <w:sz w:val="24"/>
        </w:rPr>
        <w:t xml:space="preserve">Направленность (профиль) образовательной программы: </w:t>
      </w:r>
      <w:r w:rsidR="00AF0A56">
        <w:rPr>
          <w:sz w:val="24"/>
        </w:rPr>
        <w:t>Семейное образование</w:t>
      </w:r>
      <w:r>
        <w:rPr>
          <w:sz w:val="24"/>
        </w:rPr>
        <w:t xml:space="preserve"> (степень): </w:t>
      </w:r>
    </w:p>
    <w:p w:rsidR="0011463B" w:rsidRDefault="00FA0115">
      <w:pPr>
        <w:spacing w:after="0" w:line="259" w:lineRule="auto"/>
        <w:ind w:left="10" w:right="6"/>
        <w:jc w:val="center"/>
      </w:pPr>
      <w:r>
        <w:rPr>
          <w:i/>
          <w:sz w:val="24"/>
        </w:rPr>
        <w:t xml:space="preserve">магистр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lastRenderedPageBreak/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22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11463B" w:rsidRDefault="00AF0A56">
      <w:pPr>
        <w:spacing w:after="5" w:line="269" w:lineRule="auto"/>
        <w:ind w:left="1305" w:right="1302"/>
        <w:jc w:val="center"/>
      </w:pPr>
      <w:r>
        <w:rPr>
          <w:sz w:val="24"/>
        </w:rPr>
        <w:t>Красноярск 2018</w:t>
      </w:r>
      <w:r w:rsidR="00FA0115">
        <w:rPr>
          <w:b/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b/>
          <w:i/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Рабочая программа дисциплины «Современные </w:t>
      </w:r>
      <w:r w:rsidR="009831DB">
        <w:rPr>
          <w:sz w:val="24"/>
        </w:rPr>
        <w:t>подходы в научных педагогических исследованиях</w:t>
      </w:r>
      <w:r>
        <w:rPr>
          <w:sz w:val="24"/>
        </w:rPr>
        <w:t>»</w:t>
      </w:r>
      <w:r>
        <w:rPr>
          <w:b/>
        </w:rPr>
        <w:t xml:space="preserve"> </w:t>
      </w:r>
      <w:r>
        <w:rPr>
          <w:sz w:val="24"/>
        </w:rPr>
        <w:t xml:space="preserve">составлена </w:t>
      </w:r>
      <w:proofErr w:type="spellStart"/>
      <w:r>
        <w:rPr>
          <w:sz w:val="24"/>
        </w:rPr>
        <w:t>д</w:t>
      </w:r>
      <w:r>
        <w:rPr>
          <w:sz w:val="24"/>
          <w:u w:val="single" w:color="000000"/>
        </w:rPr>
        <w:t>.п.н</w:t>
      </w:r>
      <w:proofErr w:type="spellEnd"/>
      <w:r>
        <w:rPr>
          <w:sz w:val="24"/>
          <w:u w:val="single" w:color="000000"/>
        </w:rPr>
        <w:t>., профессор кафедры социальной педагогики и социальной работы, Т.В.</w:t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  <w:u w:val="single" w:color="000000"/>
        </w:rPr>
        <w:t>Фуряевой</w:t>
      </w:r>
      <w:r>
        <w:rPr>
          <w:sz w:val="24"/>
        </w:rPr>
        <w:t xml:space="preserve">_______________________________________________________________________ </w:t>
      </w:r>
    </w:p>
    <w:p w:rsidR="0011463B" w:rsidRDefault="00FA0115">
      <w:pPr>
        <w:spacing w:after="56" w:line="259" w:lineRule="auto"/>
        <w:ind w:left="2560" w:right="2557"/>
        <w:jc w:val="center"/>
      </w:pPr>
      <w:r>
        <w:rPr>
          <w:sz w:val="16"/>
        </w:rPr>
        <w:t xml:space="preserve">(должность и ФИО преподавателя) </w:t>
      </w:r>
    </w:p>
    <w:p w:rsidR="0011463B" w:rsidRDefault="00FA0115">
      <w:pPr>
        <w:spacing w:after="83" w:line="269" w:lineRule="auto"/>
        <w:ind w:left="-5" w:right="0"/>
      </w:pPr>
      <w:r>
        <w:rPr>
          <w:sz w:val="24"/>
        </w:rPr>
        <w:t xml:space="preserve">Рабочая программа дисциплины обсуждена на заседании </w:t>
      </w:r>
      <w:r>
        <w:rPr>
          <w:sz w:val="24"/>
          <w:u w:val="single" w:color="000000"/>
        </w:rPr>
        <w:t>кафедры социальной педагогики 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социальной работы</w:t>
      </w:r>
      <w:r>
        <w:rPr>
          <w:sz w:val="24"/>
        </w:rPr>
        <w:t xml:space="preserve"> </w:t>
      </w:r>
    </w:p>
    <w:p w:rsidR="0011463B" w:rsidRDefault="00FA0115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>пр</w:t>
      </w:r>
      <w:r w:rsidR="00AF0A56">
        <w:rPr>
          <w:sz w:val="24"/>
        </w:rPr>
        <w:t>отокол № 1 от «08» сентября 2018</w:t>
      </w:r>
      <w:r>
        <w:rPr>
          <w:sz w:val="24"/>
        </w:rPr>
        <w:t xml:space="preserve"> г. </w:t>
      </w:r>
    </w:p>
    <w:p w:rsidR="0011463B" w:rsidRDefault="00FA0115">
      <w:pPr>
        <w:spacing w:after="22" w:line="259" w:lineRule="auto"/>
        <w:ind w:left="0" w:right="444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2640787</wp:posOffset>
            </wp:positionH>
            <wp:positionV relativeFrom="paragraph">
              <wp:posOffset>8534</wp:posOffset>
            </wp:positionV>
            <wp:extent cx="838200" cy="333375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4448"/>
      </w:pPr>
      <w:r>
        <w:rPr>
          <w:sz w:val="24"/>
        </w:rPr>
        <w:t xml:space="preserve">Заведующий </w:t>
      </w:r>
      <w:proofErr w:type="spellStart"/>
      <w:r>
        <w:rPr>
          <w:sz w:val="24"/>
        </w:rPr>
        <w:t>кафедрой</w:t>
      </w:r>
      <w:r>
        <w:rPr>
          <w:sz w:val="24"/>
          <w:u w:val="single" w:color="000000"/>
        </w:rPr>
        <w:t>Т</w:t>
      </w:r>
      <w:proofErr w:type="spellEnd"/>
      <w:r>
        <w:rPr>
          <w:sz w:val="24"/>
          <w:u w:val="single" w:color="000000"/>
        </w:rPr>
        <w:t xml:space="preserve">. В. </w:t>
      </w:r>
      <w:proofErr w:type="spellStart"/>
      <w:r>
        <w:rPr>
          <w:sz w:val="24"/>
          <w:u w:val="single" w:color="000000"/>
        </w:rPr>
        <w:t>Фуряева</w:t>
      </w:r>
      <w:proofErr w:type="spellEnd"/>
      <w:r>
        <w:rPr>
          <w:sz w:val="24"/>
          <w:u w:val="single" w:color="000000"/>
        </w:rPr>
        <w:t>/</w:t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5613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 </w:t>
      </w:r>
      <w:r>
        <w:rPr>
          <w:sz w:val="24"/>
        </w:rPr>
        <w:tab/>
        <w:t xml:space="preserve"> </w:t>
      </w:r>
    </w:p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4" w:line="252" w:lineRule="auto"/>
        <w:ind w:left="-5" w:right="0"/>
        <w:jc w:val="left"/>
      </w:pPr>
      <w:r>
        <w:rPr>
          <w:sz w:val="24"/>
        </w:rPr>
        <w:t>Одобрено учебно-методическим советом</w:t>
      </w:r>
      <w:r w:rsidR="00AF0A56">
        <w:rPr>
          <w:sz w:val="24"/>
        </w:rPr>
        <w:t xml:space="preserve"> </w:t>
      </w:r>
      <w:r>
        <w:rPr>
          <w:sz w:val="24"/>
          <w:u w:val="single" w:color="000000"/>
        </w:rPr>
        <w:t>специальности и направлений подготовки института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социально-гуманитарных технологий</w:t>
      </w:r>
      <w:r>
        <w:rPr>
          <w:sz w:val="24"/>
        </w:rPr>
        <w:t xml:space="preserve">_______________________________________ </w:t>
      </w:r>
    </w:p>
    <w:p w:rsidR="0011463B" w:rsidRDefault="00FA0115">
      <w:pPr>
        <w:spacing w:after="56" w:line="259" w:lineRule="auto"/>
        <w:ind w:left="2560" w:right="1976"/>
        <w:jc w:val="center"/>
      </w:pPr>
      <w:r>
        <w:rPr>
          <w:sz w:val="16"/>
        </w:rPr>
        <w:t xml:space="preserve">(указать наименование совета и направление) </w:t>
      </w:r>
    </w:p>
    <w:p w:rsidR="0011463B" w:rsidRDefault="00FA0115">
      <w:pPr>
        <w:spacing w:after="1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AF0A56">
      <w:pPr>
        <w:spacing w:after="5" w:line="269" w:lineRule="auto"/>
        <w:ind w:left="-5" w:right="0"/>
      </w:pPr>
      <w:r>
        <w:rPr>
          <w:sz w:val="24"/>
        </w:rPr>
        <w:t>«09» сентября 2018</w:t>
      </w:r>
      <w:r w:rsidR="00FA0115">
        <w:rPr>
          <w:sz w:val="24"/>
        </w:rPr>
        <w:t xml:space="preserve"> г. </w:t>
      </w:r>
    </w:p>
    <w:p w:rsidR="0011463B" w:rsidRDefault="00FA0115">
      <w:pPr>
        <w:spacing w:after="5" w:line="269" w:lineRule="auto"/>
        <w:ind w:left="-5" w:right="0"/>
      </w:pPr>
      <w:proofErr w:type="spellStart"/>
      <w:r>
        <w:rPr>
          <w:sz w:val="24"/>
        </w:rPr>
        <w:t>Председатель</w:t>
      </w:r>
      <w:r>
        <w:rPr>
          <w:sz w:val="24"/>
          <w:u w:val="single" w:color="000000"/>
        </w:rPr>
        <w:t>Е.П</w:t>
      </w:r>
      <w:proofErr w:type="spellEnd"/>
      <w:r>
        <w:rPr>
          <w:sz w:val="24"/>
          <w:u w:val="single" w:color="000000"/>
        </w:rPr>
        <w:t xml:space="preserve">. </w:t>
      </w:r>
      <w:proofErr w:type="spellStart"/>
      <w:r>
        <w:rPr>
          <w:sz w:val="24"/>
          <w:u w:val="single" w:color="000000"/>
        </w:rPr>
        <w:t>Кунтсман</w:t>
      </w:r>
      <w:proofErr w:type="spellEnd"/>
      <w:r>
        <w:rPr>
          <w:sz w:val="24"/>
        </w:rPr>
        <w:t>_____ /</w:t>
      </w:r>
      <w:r>
        <w:rPr>
          <w:noProof/>
        </w:rPr>
        <w:drawing>
          <wp:inline distT="0" distB="0" distL="0" distR="0">
            <wp:extent cx="723900" cy="371475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/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lastRenderedPageBreak/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>Рабочая программа дисциплины «Современные п</w:t>
      </w:r>
      <w:r w:rsidR="009831DB">
        <w:rPr>
          <w:sz w:val="24"/>
        </w:rPr>
        <w:t>одходы в научных педагогических исследованиях</w:t>
      </w:r>
      <w:r>
        <w:rPr>
          <w:sz w:val="24"/>
        </w:rPr>
        <w:t>»</w:t>
      </w:r>
      <w:r>
        <w:rPr>
          <w:b/>
        </w:rPr>
        <w:t xml:space="preserve"> </w:t>
      </w:r>
      <w:r>
        <w:rPr>
          <w:sz w:val="24"/>
        </w:rPr>
        <w:t xml:space="preserve">составлена </w:t>
      </w:r>
      <w:proofErr w:type="spellStart"/>
      <w:r>
        <w:rPr>
          <w:sz w:val="24"/>
        </w:rPr>
        <w:t>д</w:t>
      </w:r>
      <w:r>
        <w:rPr>
          <w:sz w:val="24"/>
          <w:u w:val="single" w:color="000000"/>
        </w:rPr>
        <w:t>.п.н</w:t>
      </w:r>
      <w:proofErr w:type="spellEnd"/>
      <w:r>
        <w:rPr>
          <w:sz w:val="24"/>
          <w:u w:val="single" w:color="000000"/>
        </w:rPr>
        <w:t>., профессор кафедры социальной педагогики и социальной работы, Т.В.</w:t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  <w:u w:val="single" w:color="000000"/>
        </w:rPr>
        <w:t>Фуряевой</w:t>
      </w:r>
      <w:r>
        <w:rPr>
          <w:sz w:val="24"/>
        </w:rPr>
        <w:t xml:space="preserve">_______________________________________________________________________ </w:t>
      </w:r>
    </w:p>
    <w:p w:rsidR="0011463B" w:rsidRDefault="00FA0115">
      <w:pPr>
        <w:spacing w:after="56" w:line="259" w:lineRule="auto"/>
        <w:ind w:left="2560" w:right="2557"/>
        <w:jc w:val="center"/>
      </w:pPr>
      <w:r>
        <w:rPr>
          <w:sz w:val="16"/>
        </w:rPr>
        <w:t xml:space="preserve">(должность и ФИО преподавателя) </w:t>
      </w:r>
    </w:p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83" w:line="269" w:lineRule="auto"/>
        <w:ind w:left="-5" w:right="0"/>
      </w:pPr>
      <w:r>
        <w:rPr>
          <w:sz w:val="24"/>
        </w:rPr>
        <w:t xml:space="preserve">Рабочая программа дисциплины обсуждена на заседании </w:t>
      </w:r>
      <w:r>
        <w:rPr>
          <w:sz w:val="24"/>
          <w:u w:val="single" w:color="000000"/>
        </w:rPr>
        <w:t>кафедры социальной педагогики 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социальной работы</w:t>
      </w:r>
      <w:r>
        <w:rPr>
          <w:sz w:val="24"/>
        </w:rPr>
        <w:t xml:space="preserve"> </w:t>
      </w:r>
    </w:p>
    <w:p w:rsidR="0011463B" w:rsidRDefault="00FA0115">
      <w:pPr>
        <w:spacing w:after="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протокол № 7 от «18» мая 2018 г. </w:t>
      </w:r>
    </w:p>
    <w:p w:rsidR="0011463B" w:rsidRDefault="00FA0115">
      <w:pPr>
        <w:spacing w:after="22" w:line="259" w:lineRule="auto"/>
        <w:ind w:left="0" w:right="4448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2640787</wp:posOffset>
            </wp:positionH>
            <wp:positionV relativeFrom="paragraph">
              <wp:posOffset>8535</wp:posOffset>
            </wp:positionV>
            <wp:extent cx="838200" cy="333375"/>
            <wp:effectExtent l="0" t="0" r="0" b="0"/>
            <wp:wrapSquare wrapText="bothSides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4448"/>
      </w:pPr>
      <w:r>
        <w:rPr>
          <w:sz w:val="24"/>
        </w:rPr>
        <w:t xml:space="preserve">Заведующий </w:t>
      </w:r>
      <w:proofErr w:type="spellStart"/>
      <w:r>
        <w:rPr>
          <w:sz w:val="24"/>
        </w:rPr>
        <w:t>кафедрой</w:t>
      </w:r>
      <w:r>
        <w:rPr>
          <w:sz w:val="24"/>
          <w:u w:val="single" w:color="000000"/>
        </w:rPr>
        <w:t>Т</w:t>
      </w:r>
      <w:proofErr w:type="spellEnd"/>
      <w:r>
        <w:rPr>
          <w:sz w:val="24"/>
          <w:u w:val="single" w:color="000000"/>
        </w:rPr>
        <w:t xml:space="preserve">. В. </w:t>
      </w:r>
      <w:proofErr w:type="spellStart"/>
      <w:r>
        <w:rPr>
          <w:sz w:val="24"/>
          <w:u w:val="single" w:color="000000"/>
        </w:rPr>
        <w:t>Фуряева</w:t>
      </w:r>
      <w:proofErr w:type="spellEnd"/>
      <w:r>
        <w:rPr>
          <w:sz w:val="24"/>
          <w:u w:val="single" w:color="000000"/>
        </w:rPr>
        <w:t>/</w:t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5613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 </w:t>
      </w:r>
      <w:r>
        <w:rPr>
          <w:sz w:val="24"/>
        </w:rPr>
        <w:tab/>
        <w:t xml:space="preserve"> </w:t>
      </w:r>
    </w:p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4" w:line="252" w:lineRule="auto"/>
        <w:ind w:left="-5" w:right="0"/>
        <w:jc w:val="left"/>
      </w:pPr>
      <w:r>
        <w:rPr>
          <w:sz w:val="24"/>
        </w:rPr>
        <w:t xml:space="preserve">Одобрено учебно-методическим </w:t>
      </w:r>
      <w:proofErr w:type="spellStart"/>
      <w:r>
        <w:rPr>
          <w:sz w:val="24"/>
        </w:rPr>
        <w:t>советом</w:t>
      </w:r>
      <w:r>
        <w:rPr>
          <w:sz w:val="24"/>
          <w:u w:val="single" w:color="000000"/>
        </w:rPr>
        <w:t>специальности</w:t>
      </w:r>
      <w:proofErr w:type="spellEnd"/>
      <w:r>
        <w:rPr>
          <w:sz w:val="24"/>
          <w:u w:val="single" w:color="000000"/>
        </w:rPr>
        <w:t xml:space="preserve"> и направлений подготовки института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социально-гуманитарных технологий</w:t>
      </w:r>
      <w:r>
        <w:rPr>
          <w:sz w:val="24"/>
        </w:rPr>
        <w:t xml:space="preserve">_______________________________________ </w:t>
      </w:r>
    </w:p>
    <w:p w:rsidR="0011463B" w:rsidRDefault="00FA0115">
      <w:pPr>
        <w:spacing w:after="56" w:line="259" w:lineRule="auto"/>
        <w:ind w:left="2560" w:right="1977"/>
        <w:jc w:val="center"/>
      </w:pPr>
      <w:r>
        <w:rPr>
          <w:sz w:val="16"/>
        </w:rPr>
        <w:lastRenderedPageBreak/>
        <w:t xml:space="preserve">(указать наименование совета и направление) </w:t>
      </w:r>
    </w:p>
    <w:p w:rsidR="0011463B" w:rsidRDefault="00FA0115">
      <w:pPr>
        <w:spacing w:after="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Протокол № 7 от «21» мая 2018 г. </w:t>
      </w:r>
    </w:p>
    <w:p w:rsidR="0011463B" w:rsidRDefault="00FA0115">
      <w:pPr>
        <w:spacing w:after="5" w:line="269" w:lineRule="auto"/>
        <w:ind w:left="-5" w:right="0"/>
      </w:pPr>
      <w:proofErr w:type="spellStart"/>
      <w:r>
        <w:rPr>
          <w:sz w:val="24"/>
        </w:rPr>
        <w:t>Председатель</w:t>
      </w:r>
      <w:r>
        <w:rPr>
          <w:sz w:val="24"/>
          <w:u w:val="single" w:color="000000"/>
        </w:rPr>
        <w:t>Е.П</w:t>
      </w:r>
      <w:proofErr w:type="spellEnd"/>
      <w:r>
        <w:rPr>
          <w:sz w:val="24"/>
          <w:u w:val="single" w:color="000000"/>
        </w:rPr>
        <w:t xml:space="preserve">. </w:t>
      </w:r>
      <w:proofErr w:type="spellStart"/>
      <w:r>
        <w:rPr>
          <w:sz w:val="24"/>
          <w:u w:val="single" w:color="000000"/>
        </w:rPr>
        <w:t>Кунтсман</w:t>
      </w:r>
      <w:proofErr w:type="spellEnd"/>
      <w:r>
        <w:rPr>
          <w:sz w:val="24"/>
        </w:rPr>
        <w:t>_____ /</w:t>
      </w:r>
      <w:r>
        <w:rPr>
          <w:noProof/>
        </w:rPr>
        <w:drawing>
          <wp:inline distT="0" distB="0" distL="0" distR="0">
            <wp:extent cx="723900" cy="371475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/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48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57" w:right="0" w:firstLine="0"/>
        <w:jc w:val="center"/>
      </w:pPr>
      <w:r>
        <w:rPr>
          <w:i/>
          <w:sz w:val="24"/>
        </w:rPr>
        <w:t xml:space="preserve"> </w:t>
      </w:r>
    </w:p>
    <w:p w:rsidR="0011463B" w:rsidRDefault="00FA0115">
      <w:pPr>
        <w:spacing w:line="259" w:lineRule="auto"/>
        <w:ind w:left="0" w:right="0" w:firstLine="0"/>
        <w:jc w:val="left"/>
      </w:pPr>
      <w:r>
        <w:rPr>
          <w:i/>
          <w:sz w:val="24"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12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2593C" w:rsidRDefault="00F2593C">
      <w:pPr>
        <w:spacing w:after="0" w:line="259" w:lineRule="auto"/>
        <w:ind w:left="0" w:right="0" w:firstLine="0"/>
        <w:jc w:val="left"/>
        <w:rPr>
          <w:sz w:val="24"/>
        </w:rPr>
      </w:pPr>
    </w:p>
    <w:p w:rsidR="00F2593C" w:rsidRDefault="00F2593C">
      <w:pPr>
        <w:spacing w:after="0" w:line="259" w:lineRule="auto"/>
        <w:ind w:left="0" w:right="0" w:firstLine="0"/>
        <w:jc w:val="left"/>
        <w:rPr>
          <w:sz w:val="24"/>
        </w:rPr>
      </w:pPr>
    </w:p>
    <w:p w:rsidR="00F2593C" w:rsidRDefault="00F2593C">
      <w:pPr>
        <w:spacing w:after="0" w:line="259" w:lineRule="auto"/>
        <w:ind w:left="0" w:right="0" w:firstLine="0"/>
        <w:jc w:val="left"/>
        <w:rPr>
          <w:sz w:val="24"/>
        </w:rPr>
      </w:pPr>
    </w:p>
    <w:p w:rsidR="00F2593C" w:rsidRDefault="00F2593C">
      <w:pPr>
        <w:spacing w:after="0" w:line="259" w:lineRule="auto"/>
        <w:ind w:left="0" w:right="0" w:firstLine="0"/>
        <w:jc w:val="left"/>
        <w:rPr>
          <w:sz w:val="24"/>
        </w:rPr>
      </w:pPr>
    </w:p>
    <w:p w:rsidR="00F2593C" w:rsidRDefault="00F2593C">
      <w:pPr>
        <w:spacing w:after="0" w:line="259" w:lineRule="auto"/>
        <w:ind w:left="0" w:right="0" w:firstLine="0"/>
        <w:jc w:val="left"/>
      </w:pP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pStyle w:val="1"/>
        <w:ind w:right="5"/>
      </w:pPr>
      <w:r>
        <w:lastRenderedPageBreak/>
        <w:t xml:space="preserve">Пояснительная записка </w:t>
      </w:r>
    </w:p>
    <w:p w:rsidR="0011463B" w:rsidRDefault="00FA0115">
      <w:pPr>
        <w:spacing w:after="2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line="384" w:lineRule="auto"/>
        <w:ind w:left="-15" w:right="0" w:firstLine="708"/>
      </w:pPr>
      <w:r>
        <w:t>Подготовка маги</w:t>
      </w:r>
      <w:r w:rsidR="00AF0A56">
        <w:t>странтов по направлению 44.04.01 П</w:t>
      </w:r>
      <w:r>
        <w:t xml:space="preserve">едагогическое образование предполагает освоение обучающимися компетенций, делающих возможными занятие по окончании программы должностей, связанных с аналитической, проектной и экспертной деятельностью.  </w:t>
      </w:r>
    </w:p>
    <w:p w:rsidR="0011463B" w:rsidRDefault="00FA0115">
      <w:pPr>
        <w:spacing w:line="373" w:lineRule="auto"/>
        <w:ind w:left="-15" w:right="0" w:firstLine="708"/>
      </w:pPr>
      <w:r>
        <w:rPr>
          <w:b/>
        </w:rPr>
        <w:t xml:space="preserve">Место дисциплины в структуре образовательной программы: </w:t>
      </w:r>
      <w:r>
        <w:t>Дисциплина «Современные п</w:t>
      </w:r>
      <w:r w:rsidR="009831DB">
        <w:t>одходы в научных педагогических исследованиях</w:t>
      </w:r>
      <w:r>
        <w:t xml:space="preserve">» относится к базовой части учебного плана.  </w:t>
      </w:r>
    </w:p>
    <w:p w:rsidR="0011463B" w:rsidRDefault="00FA0115">
      <w:pPr>
        <w:spacing w:after="177"/>
        <w:ind w:left="718" w:right="0"/>
      </w:pPr>
      <w:r>
        <w:t xml:space="preserve">Дисциплина изучается на первом курсе. Форма контроля – экзамен.  </w:t>
      </w:r>
    </w:p>
    <w:p w:rsidR="0011463B" w:rsidRDefault="00FA0115">
      <w:pPr>
        <w:spacing w:line="396" w:lineRule="auto"/>
        <w:ind w:left="-15" w:right="0" w:firstLine="708"/>
      </w:pPr>
      <w:r>
        <w:t xml:space="preserve">Трудоемкость дисциплины – 108 часов (3 </w:t>
      </w:r>
      <w:proofErr w:type="spellStart"/>
      <w:r>
        <w:t>з.е</w:t>
      </w:r>
      <w:proofErr w:type="spellEnd"/>
      <w:r>
        <w:t xml:space="preserve">.), из которых 10 часов −контактные часы (4 часа лекций, 6 часов практической работы), 89 часов самостоятельной работы,9 часов контроль. </w:t>
      </w:r>
    </w:p>
    <w:p w:rsidR="0011463B" w:rsidRDefault="00FA0115">
      <w:pPr>
        <w:spacing w:line="387" w:lineRule="auto"/>
        <w:ind w:left="-15" w:right="0" w:firstLine="708"/>
      </w:pPr>
      <w:r>
        <w:rPr>
          <w:b/>
        </w:rPr>
        <w:t>Целями освоения дисциплины</w:t>
      </w:r>
      <w:r>
        <w:t xml:space="preserve"> являются: анализ и конкретизация современных проблем теории и практики непрерывного образования, теоретическая, методическая поддержка научно-педагогической практики и выполнения магистерского исследования обучающимися в </w:t>
      </w:r>
      <w:proofErr w:type="spellStart"/>
      <w:r>
        <w:t>психологопедагогической</w:t>
      </w:r>
      <w:proofErr w:type="spellEnd"/>
      <w:r>
        <w:t xml:space="preserve"> магистратуре.  </w:t>
      </w:r>
    </w:p>
    <w:p w:rsidR="0011463B" w:rsidRDefault="00FA0115">
      <w:pPr>
        <w:spacing w:after="181"/>
        <w:ind w:left="576" w:right="0"/>
      </w:pPr>
      <w:r>
        <w:t xml:space="preserve">Задачи:  </w:t>
      </w:r>
    </w:p>
    <w:p w:rsidR="0011463B" w:rsidRDefault="00FA0115">
      <w:pPr>
        <w:spacing w:line="396" w:lineRule="auto"/>
        <w:ind w:left="720" w:right="0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актуализированных представлений о современной гуманитарной науке; </w:t>
      </w:r>
    </w:p>
    <w:p w:rsidR="0011463B" w:rsidRDefault="00FA0115">
      <w:pPr>
        <w:spacing w:line="395" w:lineRule="auto"/>
        <w:ind w:left="720" w:right="0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навыков конструктивного взаимодействия со специалистами смежных областей; </w:t>
      </w:r>
    </w:p>
    <w:p w:rsidR="0011463B" w:rsidRDefault="00FA0115">
      <w:pPr>
        <w:spacing w:line="396" w:lineRule="auto"/>
        <w:ind w:left="720" w:right="0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знаний, умений по использованию методов научного исследования для решения профессиональных задач </w:t>
      </w:r>
    </w:p>
    <w:p w:rsidR="0011463B" w:rsidRDefault="00FA0115">
      <w:pPr>
        <w:spacing w:line="401" w:lineRule="auto"/>
        <w:ind w:left="720" w:right="0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</w:t>
      </w:r>
      <w:r>
        <w:tab/>
        <w:t xml:space="preserve"> </w:t>
      </w:r>
      <w:r>
        <w:tab/>
        <w:t xml:space="preserve">умений </w:t>
      </w:r>
      <w:r>
        <w:tab/>
        <w:t xml:space="preserve"> </w:t>
      </w:r>
      <w:r>
        <w:tab/>
        <w:t xml:space="preserve">использования </w:t>
      </w:r>
      <w:r>
        <w:tab/>
        <w:t xml:space="preserve"> </w:t>
      </w:r>
      <w:r>
        <w:tab/>
        <w:t xml:space="preserve">качественных </w:t>
      </w:r>
      <w:r>
        <w:tab/>
        <w:t xml:space="preserve">методов исследований.  </w:t>
      </w:r>
    </w:p>
    <w:p w:rsidR="0011463B" w:rsidRDefault="00FA0115">
      <w:pPr>
        <w:spacing w:line="369" w:lineRule="auto"/>
        <w:ind w:left="-15" w:right="0" w:firstLine="708"/>
      </w:pPr>
      <w:r>
        <w:lastRenderedPageBreak/>
        <w:t xml:space="preserve">Отбор методов преподавания согласован с принципами сознательности и активности обучаемых, принципом сочетания различных методов обучения (проблемных, поисковых, творческих), принципом прочности, осознанности и действенности результатов образования. </w:t>
      </w:r>
    </w:p>
    <w:p w:rsidR="0011463B" w:rsidRDefault="00FA0115">
      <w:pPr>
        <w:spacing w:after="14" w:line="401" w:lineRule="auto"/>
        <w:ind w:left="-15" w:right="0" w:firstLine="566"/>
        <w:jc w:val="left"/>
      </w:pPr>
      <w:r>
        <w:rPr>
          <w:b/>
        </w:rPr>
        <w:t xml:space="preserve">Компетенции обучающегося, формируемые в результате освоения дисциплины:   </w:t>
      </w:r>
    </w:p>
    <w:p w:rsidR="0011463B" w:rsidRDefault="00FA0115">
      <w:pPr>
        <w:spacing w:after="29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pStyle w:val="1"/>
      </w:pPr>
      <w:r>
        <w:t xml:space="preserve">Планируемые результаты обучения  </w:t>
      </w:r>
    </w:p>
    <w:tbl>
      <w:tblPr>
        <w:tblStyle w:val="TableGrid"/>
        <w:tblW w:w="9784" w:type="dxa"/>
        <w:tblInd w:w="142" w:type="dxa"/>
        <w:tblCellMar>
          <w:top w:w="5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525"/>
        <w:gridCol w:w="4213"/>
        <w:gridCol w:w="3046"/>
      </w:tblGrid>
      <w:tr w:rsidR="0011463B">
        <w:trPr>
          <w:trHeight w:val="56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Задачи освоения дисциплины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Планируемые результаты обучения по дисциплине (дескрипторы)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Код результата обучения (компетенция)  </w:t>
            </w:r>
          </w:p>
        </w:tc>
      </w:tr>
      <w:tr w:rsidR="0011463B">
        <w:trPr>
          <w:trHeight w:val="562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48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формирование актуализированных представлений о современной гуманитарной науке; </w:t>
            </w:r>
          </w:p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>Знать: современные методологические подходы к изучению проблем детства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tabs>
                <w:tab w:val="right" w:pos="267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способность </w:t>
            </w:r>
            <w:r>
              <w:rPr>
                <w:sz w:val="24"/>
              </w:rPr>
              <w:tab/>
              <w:t xml:space="preserve">к </w:t>
            </w:r>
          </w:p>
          <w:p w:rsidR="0011463B" w:rsidRDefault="00FA0115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абстрактному мышлению, анализу и синтезу (ОК-1) </w:t>
            </w:r>
          </w:p>
        </w:tc>
      </w:tr>
      <w:tr w:rsidR="0011463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63" w:line="238" w:lineRule="auto"/>
              <w:ind w:left="2" w:right="0" w:firstLine="0"/>
            </w:pPr>
            <w:r>
              <w:rPr>
                <w:sz w:val="24"/>
              </w:rPr>
              <w:t xml:space="preserve">Уметь: сопоставлять данные, полученные из разных </w:t>
            </w:r>
          </w:p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методологических подходов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Владеть: способами составления аналитической записки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840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48" w:lineRule="auto"/>
              <w:ind w:left="2" w:right="16" w:firstLine="0"/>
              <w:jc w:val="left"/>
            </w:pPr>
            <w:proofErr w:type="gramStart"/>
            <w:r>
              <w:rPr>
                <w:sz w:val="24"/>
              </w:rPr>
              <w:t>формирование  умений</w:t>
            </w:r>
            <w:proofErr w:type="gramEnd"/>
            <w:r>
              <w:rPr>
                <w:sz w:val="24"/>
              </w:rPr>
              <w:t xml:space="preserve">  использования  качественных методов исследований </w:t>
            </w:r>
          </w:p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60" w:firstLine="0"/>
            </w:pPr>
            <w:r>
              <w:rPr>
                <w:sz w:val="24"/>
              </w:rPr>
              <w:t>Знать: этические проблемы применения методов исследования личности; типы и виды качественных методов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38" w:line="24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готовностью действовать в нестандартных ситуациях, нести социальную и </w:t>
            </w:r>
            <w:proofErr w:type="spellStart"/>
            <w:r>
              <w:rPr>
                <w:sz w:val="24"/>
              </w:rPr>
              <w:t>профессиональноэтическую</w:t>
            </w:r>
            <w:proofErr w:type="spellEnd"/>
            <w:r>
              <w:rPr>
                <w:sz w:val="24"/>
              </w:rPr>
              <w:t xml:space="preserve"> ответственность за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принятые решения (ОК-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2) </w:t>
            </w:r>
          </w:p>
        </w:tc>
      </w:tr>
      <w:tr w:rsidR="0011463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59" w:firstLine="0"/>
            </w:pPr>
            <w:r>
              <w:rPr>
                <w:sz w:val="24"/>
              </w:rPr>
              <w:t xml:space="preserve">Уметь: конструировать </w:t>
            </w:r>
            <w:proofErr w:type="spellStart"/>
            <w:r>
              <w:rPr>
                <w:sz w:val="24"/>
              </w:rPr>
              <w:t>гайд</w:t>
            </w:r>
            <w:proofErr w:type="spellEnd"/>
            <w:r>
              <w:rPr>
                <w:sz w:val="24"/>
              </w:rPr>
              <w:t xml:space="preserve"> для интервью с учетом принципов уважения личности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Владеть: способами проведения глубинного интервью и фокус-группы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64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44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формирование знаний, умений по использованию методов научного исследования для решения профессиональных задач </w:t>
            </w:r>
          </w:p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Знать: возрастную периодизацию не менее 3-х авторов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30" w:line="238" w:lineRule="auto"/>
              <w:ind w:left="0" w:right="16" w:firstLine="0"/>
              <w:jc w:val="left"/>
            </w:pPr>
            <w:r>
              <w:rPr>
                <w:sz w:val="24"/>
              </w:rPr>
              <w:t xml:space="preserve">Способность выстраивать взаимодействие и образовательную деятельность участников образовательных отношений с учетом закономерностей психического развития </w:t>
            </w:r>
            <w:proofErr w:type="gramStart"/>
            <w:r>
              <w:rPr>
                <w:sz w:val="24"/>
              </w:rPr>
              <w:t>обучаемых  и</w:t>
            </w:r>
            <w:proofErr w:type="gramEnd"/>
            <w:r>
              <w:rPr>
                <w:sz w:val="24"/>
              </w:rPr>
              <w:t xml:space="preserve"> зоны их ближайшего развития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(ОПК-1) </w:t>
            </w:r>
          </w:p>
        </w:tc>
      </w:tr>
      <w:tr w:rsidR="0011463B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43" w:firstLine="0"/>
              <w:jc w:val="left"/>
            </w:pPr>
            <w:r>
              <w:rPr>
                <w:sz w:val="24"/>
              </w:rPr>
              <w:t xml:space="preserve">Уметь: интерпретировать данные систем оценки качества обучения для отбора образовательных технологий для личности обучающегося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1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Владеть: способами оценки уровня актуального и ближайшего развития обучающегося на основе возрастной периодизации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1114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46" w:line="238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развитие навыков конструктивного взаимодействия со специалистами </w:t>
            </w:r>
          </w:p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смежных областей; </w:t>
            </w:r>
          </w:p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Знать: дискуссионные методы для принятия решения группой специалистов: консилиум, круглый стол, дискуссионная площадка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способностью конструктивно взаимодействовать со специалистами смежных областей по вопросам развития способностей обучающихся (ПК-4) </w:t>
            </w:r>
          </w:p>
        </w:tc>
      </w:tr>
      <w:tr w:rsidR="0011463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Уметь: составлять сценарий дискуссии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Владеть: способами проведения круглого стола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1463B" w:rsidRDefault="00FA0115">
      <w:pPr>
        <w:spacing w:after="13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1463B" w:rsidRDefault="00FA0115">
      <w:pPr>
        <w:spacing w:line="383" w:lineRule="auto"/>
        <w:ind w:left="-15" w:right="0" w:firstLine="708"/>
      </w:pPr>
      <w:r>
        <w:t xml:space="preserve">В процессе изучения дисциплины используются технологии современного традиционного обучения, а также активные методы обучения, интерактивные технологии (лекции-диалоги, семинары-дискуссии, групповые методы работы, проведение мини-исследований). </w:t>
      </w:r>
    </w:p>
    <w:p w:rsidR="0011463B" w:rsidRDefault="00FA0115">
      <w:pPr>
        <w:spacing w:after="117" w:line="269" w:lineRule="auto"/>
        <w:ind w:left="576" w:right="0"/>
        <w:jc w:val="left"/>
      </w:pPr>
      <w:r>
        <w:rPr>
          <w:b/>
        </w:rPr>
        <w:t xml:space="preserve">Контроль результатов освоения дисциплины.  </w:t>
      </w:r>
    </w:p>
    <w:p w:rsidR="0011463B" w:rsidRDefault="00FA0115">
      <w:pPr>
        <w:spacing w:line="396" w:lineRule="auto"/>
        <w:ind w:left="-15" w:right="0" w:firstLine="566"/>
      </w:pPr>
      <w:r>
        <w:t xml:space="preserve">Методы текущего контроля успеваемости: выполнение практических заданий, подготовка к семинарам, посещение лекций.  </w:t>
      </w:r>
    </w:p>
    <w:p w:rsidR="0011463B" w:rsidRDefault="00FA0115">
      <w:pPr>
        <w:spacing w:line="377" w:lineRule="auto"/>
        <w:ind w:left="-15" w:right="0" w:firstLine="566"/>
      </w:pPr>
      <w:r>
        <w:t xml:space="preserve">Форма итогового контроля – экзамен. 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 </w:t>
      </w:r>
    </w:p>
    <w:p w:rsidR="0011463B" w:rsidRDefault="00FA0115">
      <w:pPr>
        <w:spacing w:after="123"/>
        <w:ind w:left="576" w:right="0"/>
      </w:pPr>
      <w:r>
        <w:t xml:space="preserve">Занятия проводятся в виде лекций и семинарских занятий.  </w:t>
      </w:r>
    </w:p>
    <w:p w:rsidR="0011463B" w:rsidRDefault="00FA0115">
      <w:pPr>
        <w:spacing w:after="45" w:line="363" w:lineRule="auto"/>
        <w:ind w:left="-15" w:right="0" w:firstLine="566"/>
      </w:pPr>
      <w:r>
        <w:t xml:space="preserve">В процессе лекционного курса обучающиеся знакомятся с наиболее важными темами данной дисциплины. В процессе лекционных занятий вырабатывается представление об основных моделях и принципах проведения экспертиз. Во время лекций перед обучающимися ставится определенная проблема с последующим анализом аргументов в пользу той или иной точки зрения, что развивает творческие способности студента, активизирует его самостоятельную работу и оригинальность мышления.  </w:t>
      </w:r>
    </w:p>
    <w:p w:rsidR="0011463B" w:rsidRDefault="00FA0115">
      <w:pPr>
        <w:spacing w:line="376" w:lineRule="auto"/>
        <w:ind w:left="-15" w:right="0" w:firstLine="566"/>
      </w:pPr>
      <w:r>
        <w:t xml:space="preserve">Семинарские занятия включают в себя выполнение практических упражнений по применению проектных практик, составлению экспертных заключений.  </w:t>
      </w:r>
    </w:p>
    <w:p w:rsidR="0011463B" w:rsidRDefault="00FA0115">
      <w:pPr>
        <w:spacing w:after="46" w:line="370" w:lineRule="auto"/>
        <w:ind w:left="-15" w:right="0" w:firstLine="566"/>
      </w:pPr>
      <w:r>
        <w:t>На базе теоретического курса организуется научно-исследовательская работа обучающихся, включая более глубокое знакомство с отечественн</w:t>
      </w:r>
      <w:bookmarkStart w:id="0" w:name="_GoBack"/>
      <w:bookmarkEnd w:id="0"/>
      <w:r>
        <w:t xml:space="preserve">ой и зарубежной </w:t>
      </w:r>
      <w:r>
        <w:lastRenderedPageBreak/>
        <w:t xml:space="preserve">литературой по тематике дисциплины, включая более осмысленную работу над выпускными проектами. </w:t>
      </w:r>
    </w:p>
    <w:p w:rsidR="0011463B" w:rsidRDefault="00FA0115">
      <w:pPr>
        <w:spacing w:after="117" w:line="269" w:lineRule="auto"/>
        <w:ind w:left="576" w:right="0"/>
        <w:jc w:val="left"/>
      </w:pPr>
      <w:r>
        <w:rPr>
          <w:b/>
        </w:rPr>
        <w:t xml:space="preserve">Применяемые образовательные технологии:  </w:t>
      </w:r>
    </w:p>
    <w:p w:rsidR="0011463B" w:rsidRDefault="00FA0115">
      <w:pPr>
        <w:spacing w:line="396" w:lineRule="auto"/>
        <w:ind w:left="-15" w:right="0" w:firstLine="566"/>
      </w:pPr>
      <w:r>
        <w:t xml:space="preserve">Лекционные занятия: традиционная лекция, разбор проблемных ситуаций, технологии электронного обучения. </w:t>
      </w:r>
    </w:p>
    <w:p w:rsidR="0011463B" w:rsidRDefault="00FA0115">
      <w:pPr>
        <w:spacing w:line="377" w:lineRule="auto"/>
        <w:ind w:left="-15" w:right="0" w:firstLine="566"/>
      </w:pPr>
      <w:r>
        <w:t xml:space="preserve">Семинарские занятия: эвристическая беседа, решение практических задач, проблемная дискуссия, </w:t>
      </w:r>
      <w:proofErr w:type="gramStart"/>
      <w:r>
        <w:t>презентация  материалов</w:t>
      </w:r>
      <w:proofErr w:type="gramEnd"/>
      <w:r>
        <w:t xml:space="preserve"> учебного исследования, технологии электронного обучения.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FA0115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1463B" w:rsidRDefault="0011463B">
      <w:pPr>
        <w:sectPr w:rsidR="0011463B">
          <w:headerReference w:type="even" r:id="rId9"/>
          <w:headerReference w:type="default" r:id="rId10"/>
          <w:headerReference w:type="first" r:id="rId11"/>
          <w:pgSz w:w="11906" w:h="16838"/>
          <w:pgMar w:top="1184" w:right="847" w:bottom="1221" w:left="1133" w:header="720" w:footer="720" w:gutter="0"/>
          <w:cols w:space="720"/>
        </w:sectPr>
      </w:pP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11463B" w:rsidRDefault="00FA0115">
      <w:pPr>
        <w:spacing w:after="7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4" w:line="252" w:lineRule="auto"/>
        <w:ind w:left="4950" w:right="349" w:hanging="581"/>
        <w:jc w:val="left"/>
      </w:pPr>
      <w:r>
        <w:rPr>
          <w:b/>
        </w:rPr>
        <w:t xml:space="preserve">Технологическая карта обучения дисциплине </w:t>
      </w:r>
      <w:r>
        <w:rPr>
          <w:sz w:val="24"/>
          <w:u w:val="single" w:color="000000"/>
        </w:rPr>
        <w:t>Современные п</w:t>
      </w:r>
      <w:r w:rsidR="00F2593C">
        <w:rPr>
          <w:sz w:val="24"/>
          <w:u w:val="single" w:color="000000"/>
        </w:rPr>
        <w:t>одходы</w:t>
      </w:r>
      <w:r w:rsidR="009831DB">
        <w:rPr>
          <w:sz w:val="24"/>
          <w:u w:val="single" w:color="000000"/>
        </w:rPr>
        <w:t xml:space="preserve"> в научных педагогических исследованиях</w:t>
      </w:r>
      <w:r>
        <w:rPr>
          <w:sz w:val="16"/>
        </w:rPr>
        <w:t xml:space="preserve"> </w:t>
      </w:r>
    </w:p>
    <w:p w:rsidR="0011463B" w:rsidRDefault="00FA0115">
      <w:pPr>
        <w:spacing w:after="107" w:line="259" w:lineRule="auto"/>
        <w:ind w:left="2560" w:right="0"/>
        <w:jc w:val="center"/>
      </w:pPr>
      <w:r>
        <w:rPr>
          <w:sz w:val="16"/>
        </w:rPr>
        <w:t xml:space="preserve">(наименование дисциплины) </w:t>
      </w:r>
    </w:p>
    <w:tbl>
      <w:tblPr>
        <w:tblStyle w:val="TableGrid"/>
        <w:tblpPr w:vertAnchor="page" w:horzAnchor="page" w:tblpX="1301" w:tblpY="3966"/>
        <w:tblOverlap w:val="never"/>
        <w:tblW w:w="14237" w:type="dxa"/>
        <w:tblInd w:w="0" w:type="dxa"/>
        <w:tblCellMar>
          <w:top w:w="5" w:type="dxa"/>
          <w:left w:w="108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4381"/>
        <w:gridCol w:w="991"/>
        <w:gridCol w:w="900"/>
        <w:gridCol w:w="900"/>
        <w:gridCol w:w="1260"/>
        <w:gridCol w:w="1080"/>
        <w:gridCol w:w="1261"/>
        <w:gridCol w:w="3464"/>
      </w:tblGrid>
      <w:tr w:rsidR="0011463B">
        <w:trPr>
          <w:trHeight w:val="264"/>
        </w:trPr>
        <w:tc>
          <w:tcPr>
            <w:tcW w:w="4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1463B" w:rsidRDefault="00FA011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Наименование разделов и тем дисциплины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67" w:lineRule="auto"/>
              <w:ind w:left="0" w:right="0" w:firstLine="0"/>
              <w:jc w:val="center"/>
            </w:pPr>
            <w:r>
              <w:rPr>
                <w:sz w:val="22"/>
              </w:rPr>
              <w:t>Всего часов</w:t>
            </w:r>
            <w:r>
              <w:rPr>
                <w:sz w:val="24"/>
              </w:rPr>
              <w:t xml:space="preserve"> </w:t>
            </w:r>
          </w:p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>Аудиторных часов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" w:right="0" w:hanging="1"/>
              <w:jc w:val="center"/>
            </w:pPr>
            <w:proofErr w:type="spellStart"/>
            <w:r>
              <w:rPr>
                <w:sz w:val="22"/>
              </w:rPr>
              <w:t>Внеауди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>торных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>часов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15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1463B" w:rsidRDefault="00FA0115">
            <w:pPr>
              <w:spacing w:after="0" w:line="259" w:lineRule="auto"/>
              <w:ind w:left="386" w:right="377" w:firstLine="0"/>
              <w:jc w:val="center"/>
            </w:pPr>
            <w:r>
              <w:rPr>
                <w:sz w:val="22"/>
              </w:rPr>
              <w:t>Формы и методы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>контроля</w:t>
            </w: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Всего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лекций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>семинаров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10" w:line="259" w:lineRule="auto"/>
              <w:ind w:left="70" w:right="0" w:firstLine="0"/>
              <w:jc w:val="left"/>
            </w:pPr>
            <w:proofErr w:type="spellStart"/>
            <w:r>
              <w:rPr>
                <w:sz w:val="22"/>
              </w:rPr>
              <w:t>лабор</w:t>
            </w:r>
            <w:proofErr w:type="spellEnd"/>
            <w:r>
              <w:rPr>
                <w:sz w:val="22"/>
              </w:rPr>
              <w:t>-х</w:t>
            </w:r>
            <w:r>
              <w:rPr>
                <w:sz w:val="24"/>
              </w:rPr>
              <w:t xml:space="preserve"> </w:t>
            </w:r>
          </w:p>
          <w:p w:rsidR="0011463B" w:rsidRDefault="00FA011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работ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6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Раздел 1. Категориально-понятийный аппарат дисциплины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44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38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FA0115">
            <w:pPr>
              <w:spacing w:after="2" w:line="276" w:lineRule="auto"/>
              <w:ind w:left="26" w:right="20" w:firstLine="0"/>
              <w:jc w:val="center"/>
            </w:pPr>
            <w:r>
              <w:rPr>
                <w:sz w:val="24"/>
              </w:rPr>
              <w:t xml:space="preserve">Работа на семинарском занятии </w:t>
            </w:r>
          </w:p>
          <w:p w:rsidR="0011463B" w:rsidRDefault="00FA01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Сравнительная таблица </w:t>
            </w:r>
          </w:p>
        </w:tc>
      </w:tr>
      <w:tr w:rsidR="0011463B">
        <w:trPr>
          <w:trHeight w:val="283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Современный категориально-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58"/>
        </w:trPr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понятийный аппарат </w:t>
            </w:r>
            <w:proofErr w:type="spellStart"/>
            <w:r>
              <w:rPr>
                <w:sz w:val="24"/>
              </w:rPr>
              <w:t>психологопедагогических</w:t>
            </w:r>
            <w:proofErr w:type="spellEnd"/>
            <w:r>
              <w:rPr>
                <w:sz w:val="24"/>
              </w:rPr>
              <w:t xml:space="preserve"> наук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4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6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Проблема построения формирующего эксперимента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838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Содержание научной проблемы становления человека как субъекта образования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6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Проблема интеграции междисциплинарных знаний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56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Раздел 2. Исследование современных междисциплинарных проблем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85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81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13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25" w:firstLine="0"/>
              <w:jc w:val="left"/>
            </w:pPr>
            <w:r>
              <w:rPr>
                <w:sz w:val="24"/>
              </w:rPr>
              <w:t xml:space="preserve">Системы оценивания в современных гуманитарных дисциплинах. (Сравнительный анализ систем </w:t>
            </w:r>
            <w:r>
              <w:rPr>
                <w:sz w:val="24"/>
              </w:rPr>
              <w:lastRenderedPageBreak/>
              <w:t xml:space="preserve">оценивания в конкретных гуманитарных дисциплинах)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lastRenderedPageBreak/>
              <w:t xml:space="preserve">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2" w:line="27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Работа на семинарских занятиях </w:t>
            </w:r>
          </w:p>
          <w:p w:rsidR="0011463B" w:rsidRDefault="00FA011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Составление кейсов </w:t>
            </w:r>
          </w:p>
        </w:tc>
      </w:tr>
      <w:tr w:rsidR="0011463B">
        <w:trPr>
          <w:trHeight w:val="56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Организационно-управленческая компетентность магистрантов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288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Проблема внедрения болонской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1463B" w:rsidRDefault="00FA0115">
      <w:pPr>
        <w:pStyle w:val="2"/>
        <w:spacing w:after="28"/>
      </w:pPr>
      <w:r>
        <w:t xml:space="preserve">Для обучающихся образовательной программы </w:t>
      </w:r>
    </w:p>
    <w:p w:rsidR="0011463B" w:rsidRDefault="00AF0A56">
      <w:pPr>
        <w:spacing w:after="0" w:line="259" w:lineRule="auto"/>
        <w:ind w:left="0" w:right="0" w:firstLine="0"/>
        <w:jc w:val="right"/>
      </w:pPr>
      <w:r>
        <w:rPr>
          <w:b/>
          <w:sz w:val="24"/>
        </w:rPr>
        <w:t>44.04.01 П</w:t>
      </w:r>
      <w:r w:rsidR="00FA0115">
        <w:rPr>
          <w:b/>
          <w:sz w:val="24"/>
        </w:rPr>
        <w:t xml:space="preserve">едагогическое образование (уровень образования – магистратура) </w:t>
      </w:r>
    </w:p>
    <w:p w:rsidR="0011463B" w:rsidRDefault="00FA0115">
      <w:pPr>
        <w:spacing w:after="35" w:line="259" w:lineRule="auto"/>
        <w:ind w:left="-29" w:right="-25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90304" cy="18288"/>
                <wp:effectExtent l="0" t="0" r="0" b="0"/>
                <wp:docPr id="37513" name="Group 37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304" cy="18288"/>
                          <a:chOff x="0" y="0"/>
                          <a:chExt cx="9290304" cy="18288"/>
                        </a:xfrm>
                      </wpg:grpSpPr>
                      <wps:wsp>
                        <wps:cNvPr id="44996" name="Shape 44996"/>
                        <wps:cNvSpPr/>
                        <wps:spPr>
                          <a:xfrm>
                            <a:off x="0" y="0"/>
                            <a:ext cx="929030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4" h="18288">
                                <a:moveTo>
                                  <a:pt x="0" y="0"/>
                                </a:moveTo>
                                <a:lnTo>
                                  <a:pt x="9290304" y="0"/>
                                </a:lnTo>
                                <a:lnTo>
                                  <a:pt x="929030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13" style="width:731.52pt;height:1.44pt;mso-position-horizontal-relative:char;mso-position-vertical-relative:line" coordsize="92903,182">
                <v:shape id="Shape 44997" style="position:absolute;width:92903;height:182;left:0;top:0;" coordsize="9290304,18288" path="m0,0l9290304,0l929030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1463B" w:rsidRDefault="00FA0115">
      <w:pPr>
        <w:spacing w:after="107" w:line="259" w:lineRule="auto"/>
        <w:ind w:left="2560" w:right="3"/>
        <w:jc w:val="center"/>
      </w:pPr>
      <w:r>
        <w:rPr>
          <w:sz w:val="16"/>
        </w:rPr>
        <w:t xml:space="preserve">(указать уровень, шифр и наименование направления подготовки,) </w:t>
      </w:r>
    </w:p>
    <w:p w:rsidR="0011463B" w:rsidRDefault="00AF0A56">
      <w:pPr>
        <w:spacing w:after="4" w:line="252" w:lineRule="auto"/>
        <w:ind w:left="3644" w:right="0"/>
        <w:jc w:val="left"/>
      </w:pPr>
      <w:r>
        <w:rPr>
          <w:sz w:val="24"/>
        </w:rPr>
        <w:t xml:space="preserve">                                      Семейное образование</w:t>
      </w:r>
      <w:r w:rsidR="00FA0115">
        <w:rPr>
          <w:sz w:val="24"/>
        </w:rPr>
        <w:t xml:space="preserve"> </w:t>
      </w:r>
    </w:p>
    <w:p w:rsidR="0011463B" w:rsidRDefault="00FA0115">
      <w:pPr>
        <w:spacing w:after="107" w:line="259" w:lineRule="auto"/>
        <w:ind w:left="2560" w:right="3"/>
        <w:jc w:val="center"/>
      </w:pPr>
      <w:r>
        <w:rPr>
          <w:sz w:val="16"/>
        </w:rPr>
        <w:t>(указать профиль/ название программы и форму обучения)</w:t>
      </w:r>
      <w:r>
        <w:rPr>
          <w:b/>
          <w:sz w:val="16"/>
        </w:rPr>
        <w:t xml:space="preserve"> </w:t>
      </w:r>
    </w:p>
    <w:p w:rsidR="0011463B" w:rsidRDefault="00FA0115">
      <w:pPr>
        <w:pStyle w:val="2"/>
        <w:spacing w:after="17"/>
        <w:ind w:left="2556"/>
        <w:jc w:val="center"/>
      </w:pPr>
      <w:r>
        <w:rPr>
          <w:u w:val="single" w:color="000000"/>
        </w:rPr>
        <w:t>очная форма обучения</w:t>
      </w:r>
      <w:r>
        <w:t xml:space="preserve"> </w:t>
      </w:r>
    </w:p>
    <w:p w:rsidR="0011463B" w:rsidRDefault="00FA0115">
      <w:pPr>
        <w:spacing w:after="5" w:line="269" w:lineRule="auto"/>
        <w:ind w:left="2560" w:right="0"/>
        <w:jc w:val="center"/>
      </w:pPr>
      <w:r>
        <w:rPr>
          <w:sz w:val="24"/>
        </w:rPr>
        <w:t xml:space="preserve">(общая трудоемкость дисциплины 3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 xml:space="preserve">.) </w:t>
      </w:r>
      <w:r>
        <w:br w:type="page"/>
      </w:r>
    </w:p>
    <w:p w:rsidR="0011463B" w:rsidRDefault="0011463B">
      <w:pPr>
        <w:spacing w:after="0" w:line="259" w:lineRule="auto"/>
        <w:ind w:left="-1133" w:right="13156" w:firstLine="0"/>
        <w:jc w:val="left"/>
      </w:pPr>
    </w:p>
    <w:tbl>
      <w:tblPr>
        <w:tblStyle w:val="TableGrid"/>
        <w:tblW w:w="14237" w:type="dxa"/>
        <w:tblInd w:w="16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381"/>
        <w:gridCol w:w="991"/>
        <w:gridCol w:w="900"/>
        <w:gridCol w:w="900"/>
        <w:gridCol w:w="1260"/>
        <w:gridCol w:w="1080"/>
        <w:gridCol w:w="1261"/>
        <w:gridCol w:w="3464"/>
      </w:tblGrid>
      <w:tr w:rsidR="0011463B">
        <w:trPr>
          <w:trHeight w:val="84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системы в обучение бакалавров и магистров по направлению УГСН «Образование и педагогические науки»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838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Программы повышения профессиональной компетентности педагога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92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6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Дискуссии в подготовке бакалавров по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>УГСН «Образование и педагогические науки»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28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99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89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28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4"/>
              </w:rPr>
              <w:t xml:space="preserve">экзамен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288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108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1463B" w:rsidRDefault="0011463B">
      <w:pPr>
        <w:sectPr w:rsidR="0011463B">
          <w:headerReference w:type="even" r:id="rId12"/>
          <w:headerReference w:type="default" r:id="rId13"/>
          <w:headerReference w:type="first" r:id="rId14"/>
          <w:pgSz w:w="16838" w:h="11906" w:orient="landscape"/>
          <w:pgMar w:top="713" w:right="3682" w:bottom="984" w:left="1133" w:header="720" w:footer="720" w:gutter="0"/>
          <w:cols w:space="720"/>
        </w:sectPr>
      </w:pPr>
    </w:p>
    <w:p w:rsidR="0011463B" w:rsidRDefault="00FA0115">
      <w:pPr>
        <w:pStyle w:val="1"/>
        <w:spacing w:after="183"/>
        <w:ind w:right="6"/>
      </w:pPr>
      <w:r>
        <w:lastRenderedPageBreak/>
        <w:t xml:space="preserve">Содержание разделов дисциплины </w:t>
      </w:r>
    </w:p>
    <w:p w:rsidR="0011463B" w:rsidRDefault="00FA0115">
      <w:pPr>
        <w:spacing w:after="177"/>
        <w:ind w:left="718" w:right="0"/>
      </w:pPr>
      <w:r>
        <w:t xml:space="preserve">Раздел 1. Категориально-понятийный аппарат дисциплины </w:t>
      </w:r>
    </w:p>
    <w:p w:rsidR="0011463B" w:rsidRDefault="00FA0115">
      <w:pPr>
        <w:spacing w:line="396" w:lineRule="auto"/>
        <w:ind w:left="-15" w:right="0" w:firstLine="708"/>
      </w:pPr>
      <w:r>
        <w:t xml:space="preserve">Тема 1. Современный категориально-понятийный аппарат </w:t>
      </w:r>
      <w:proofErr w:type="spellStart"/>
      <w:r>
        <w:t>психологопедагогических</w:t>
      </w:r>
      <w:proofErr w:type="spellEnd"/>
      <w:r>
        <w:t xml:space="preserve"> наук </w:t>
      </w:r>
    </w:p>
    <w:p w:rsidR="0011463B" w:rsidRDefault="00FA0115">
      <w:pPr>
        <w:spacing w:after="180"/>
        <w:ind w:left="718" w:right="0"/>
      </w:pPr>
      <w:r>
        <w:t xml:space="preserve">Обоснование категориально-понятийного аппарата.  </w:t>
      </w:r>
    </w:p>
    <w:p w:rsidR="0011463B" w:rsidRDefault="00FA0115">
      <w:pPr>
        <w:spacing w:line="396" w:lineRule="auto"/>
        <w:ind w:left="-15" w:right="0" w:firstLine="708"/>
      </w:pPr>
      <w:r>
        <w:rPr>
          <w:i/>
        </w:rPr>
        <w:t>Дискуссия</w:t>
      </w:r>
      <w:r>
        <w:t xml:space="preserve"> на семинаре разворачивается за счет множественности смыслов, заключенных в термине воспитание.  </w:t>
      </w:r>
    </w:p>
    <w:p w:rsidR="0011463B" w:rsidRDefault="00FA0115">
      <w:pPr>
        <w:spacing w:after="178"/>
        <w:ind w:left="718" w:right="0"/>
      </w:pPr>
      <w:r>
        <w:t xml:space="preserve">Тема 2. Проблема построения формирующего эксперимента. </w:t>
      </w:r>
    </w:p>
    <w:p w:rsidR="0011463B" w:rsidRDefault="00FA0115">
      <w:pPr>
        <w:spacing w:line="383" w:lineRule="auto"/>
        <w:ind w:left="-15" w:right="0" w:firstLine="708"/>
      </w:pPr>
      <w:r>
        <w:t xml:space="preserve">Экспериментальное обучение – один из современных методов исследования психолого-дидактических проблем. </w:t>
      </w:r>
      <w:r>
        <w:rPr>
          <w:i/>
        </w:rPr>
        <w:t>Дискуссия</w:t>
      </w:r>
      <w:r>
        <w:t xml:space="preserve"> на семинаре разворачивается за счет сравнительного анализа видов экспериментального обучения.  </w:t>
      </w:r>
    </w:p>
    <w:p w:rsidR="0011463B" w:rsidRDefault="00FA0115">
      <w:pPr>
        <w:spacing w:line="397" w:lineRule="auto"/>
        <w:ind w:left="-15" w:right="0" w:firstLine="708"/>
      </w:pPr>
      <w:r>
        <w:t xml:space="preserve">Тема 3. Содержание научной проблемы становления человека как субъекта образования </w:t>
      </w:r>
    </w:p>
    <w:p w:rsidR="0011463B" w:rsidRDefault="00FA0115">
      <w:pPr>
        <w:spacing w:after="39" w:line="369" w:lineRule="auto"/>
        <w:ind w:left="-15" w:right="0" w:firstLine="708"/>
      </w:pPr>
      <w:r>
        <w:t xml:space="preserve">Считается, что взаимодействие различных элементов образовательной системы или ее подсистем направлено на достижение общей для системы цели, общего позитивного результата. Такой конечной целью любой образовательной системы является обучение, воспитание и развитие личности.  </w:t>
      </w:r>
    </w:p>
    <w:p w:rsidR="0011463B" w:rsidRDefault="00FA0115">
      <w:pPr>
        <w:spacing w:line="396" w:lineRule="auto"/>
        <w:ind w:left="-15" w:right="0" w:firstLine="708"/>
      </w:pPr>
      <w:r>
        <w:t xml:space="preserve">Дискуссия на семинаре разворачивается вокруг проблемы наличия общей для системы цели, общего позитивного результата. </w:t>
      </w:r>
    </w:p>
    <w:p w:rsidR="0011463B" w:rsidRDefault="00FA0115">
      <w:pPr>
        <w:spacing w:after="178"/>
        <w:ind w:left="718" w:right="0"/>
      </w:pPr>
      <w:r>
        <w:t xml:space="preserve">Тема 4.  Проблема интеграции междисциплинарных знаний </w:t>
      </w:r>
    </w:p>
    <w:p w:rsidR="0011463B" w:rsidRDefault="00FA0115">
      <w:pPr>
        <w:spacing w:after="39" w:line="368" w:lineRule="auto"/>
        <w:ind w:left="-15" w:right="0" w:firstLine="708"/>
      </w:pPr>
      <w:r>
        <w:t xml:space="preserve">Дискуссия на семинаре разворачивается вокруг следующего видимого парадокса. Чтобы исходные абстракции действительно образовывали систему и увязывались с задачей синтеза, исследователь должен уже в исходном пункте иметь представление о действительной системе и структуре объекта, который он изучает и хочет воспроизвести, и, кроме того, он должен соотнести с этим представлением все существующие односторонние проекции – знания. Иначе </w:t>
      </w:r>
      <w:r>
        <w:lastRenderedPageBreak/>
        <w:t xml:space="preserve">говоря, построение сложного системного знания об объекте предполагает в качестве своего предварительного условия знание структуры этого объекта. </w:t>
      </w:r>
    </w:p>
    <w:p w:rsidR="0011463B" w:rsidRDefault="00FA0115">
      <w:pPr>
        <w:ind w:left="718" w:right="0"/>
      </w:pPr>
      <w:r>
        <w:t xml:space="preserve">Раздел 2. Исследование современных междисциплинарных проблем. </w:t>
      </w:r>
    </w:p>
    <w:p w:rsidR="0011463B" w:rsidRDefault="00FA0115">
      <w:pPr>
        <w:spacing w:line="377" w:lineRule="auto"/>
        <w:ind w:left="-15" w:right="0" w:firstLine="708"/>
      </w:pPr>
      <w:r>
        <w:t xml:space="preserve">Тема 1. Системы оценивания в современных гуманитарных дисциплинах. (Сравнительный анализ систем оценивания в конкретных гуманитарных дисциплинах) </w:t>
      </w:r>
    </w:p>
    <w:p w:rsidR="0011463B" w:rsidRDefault="00FA0115">
      <w:pPr>
        <w:spacing w:after="38" w:line="368" w:lineRule="auto"/>
        <w:ind w:left="-15" w:right="0" w:firstLine="708"/>
      </w:pPr>
      <w:r>
        <w:rPr>
          <w:i/>
        </w:rPr>
        <w:t>Дискуссия</w:t>
      </w:r>
      <w:r>
        <w:t xml:space="preserve"> на семинаре связана с, во-первых, неоднозначностью самого понятия качества, различные аспекты которого и их взаимозависимости, как правило, не поддаются адекватному формализованному представлению. </w:t>
      </w:r>
      <w:proofErr w:type="spellStart"/>
      <w:r>
        <w:t>Вовторых</w:t>
      </w:r>
      <w:proofErr w:type="spellEnd"/>
      <w:r>
        <w:t xml:space="preserve">, тем, что основные общественные группы, которые непосредственно участвуют в образовательном процессе или оценивают и используют его результаты (студенты, преподаватели, руководители образования, работодатели), имеют разные представления о качестве образования и поэтому предъявляют к нему разные требования. </w:t>
      </w:r>
    </w:p>
    <w:p w:rsidR="0011463B" w:rsidRDefault="00FA0115">
      <w:pPr>
        <w:spacing w:after="2" w:line="397" w:lineRule="auto"/>
        <w:ind w:left="-15" w:right="0" w:firstLine="708"/>
        <w:jc w:val="left"/>
      </w:pPr>
      <w:r>
        <w:t xml:space="preserve">Тема 2. Организационно-управленческая компетентность магистрантов. (Проектирование становления собственной организационно-управленческой компетентности.) </w:t>
      </w:r>
    </w:p>
    <w:p w:rsidR="0011463B" w:rsidRDefault="00FA0115">
      <w:pPr>
        <w:spacing w:line="383" w:lineRule="auto"/>
        <w:ind w:left="-15" w:right="0" w:firstLine="708"/>
      </w:pPr>
      <w:r>
        <w:t xml:space="preserve">Во все времена решающая роль в образовании и воспитании подрастающего поколения отводилась учителю, от его </w:t>
      </w:r>
      <w:proofErr w:type="spellStart"/>
      <w:r>
        <w:t>организационноуправленческой</w:t>
      </w:r>
      <w:proofErr w:type="spellEnd"/>
      <w:r>
        <w:t xml:space="preserve"> компетентности, культуры, умения устанавливать отношения зависит благополучие и успехи учащихся.  </w:t>
      </w:r>
    </w:p>
    <w:p w:rsidR="0011463B" w:rsidRDefault="00FA0115">
      <w:pPr>
        <w:spacing w:line="370" w:lineRule="auto"/>
        <w:ind w:left="-15" w:right="0" w:firstLine="708"/>
      </w:pPr>
      <w:r>
        <w:rPr>
          <w:i/>
        </w:rPr>
        <w:t>Дискуссия</w:t>
      </w:r>
      <w:r>
        <w:t xml:space="preserve"> на семинаре разворачивается вокруг сравнительного анализа форм и средств целенаправленного формирования </w:t>
      </w:r>
      <w:proofErr w:type="spellStart"/>
      <w:r>
        <w:t>организационноуправленческой</w:t>
      </w:r>
      <w:proofErr w:type="spellEnd"/>
      <w:r>
        <w:t xml:space="preserve"> компетенции у студентов. Студентам ВПО, будущим педагогам, предстоит летняя педагогическая практика в выездных интенсивных образовательных программах, где важно обладать специальными знаниями и навыками в области планирования, организации, управления, руководства деятельностью детей.  </w:t>
      </w:r>
    </w:p>
    <w:p w:rsidR="0011463B" w:rsidRDefault="00FA0115">
      <w:pPr>
        <w:spacing w:line="370" w:lineRule="auto"/>
        <w:ind w:left="-15" w:right="0" w:firstLine="708"/>
      </w:pPr>
      <w:r>
        <w:lastRenderedPageBreak/>
        <w:t xml:space="preserve">Тема 3. Проблема внедрения болонской системы в обучение бакалавров и магистров по направлению «Педагогические науки» (Анализ и проектирование конкретных форм обучения бакалавров и магистров в соответствии с требованиями болонской системы.) </w:t>
      </w:r>
    </w:p>
    <w:p w:rsidR="0011463B" w:rsidRDefault="00FA0115">
      <w:pPr>
        <w:spacing w:line="370" w:lineRule="auto"/>
        <w:ind w:left="-15" w:right="0" w:firstLine="708"/>
      </w:pPr>
      <w:r>
        <w:t xml:space="preserve">Дискуссия на семинаре разворачивается вокруг соответствия российских реформ высшего образования базовым положением Болонского процесса. До вхождения в Болонский процесс отечественное образование «болело» такими недугами, как снижение качества высшего образования (и это проблема не только России) и сохранение традиционной логики процесса обучения в вузе (идет подготовка специалистов с фундаментальными знаниями, а в настоящий момент требуются «потребители технологий»). </w:t>
      </w:r>
    </w:p>
    <w:p w:rsidR="0011463B" w:rsidRDefault="00FA0115">
      <w:pPr>
        <w:spacing w:line="377" w:lineRule="auto"/>
        <w:ind w:left="-15" w:right="0" w:firstLine="708"/>
      </w:pPr>
      <w:r>
        <w:t xml:space="preserve">Тема 4. Программы повышения профессиональной компетентности педагога (Разработка интенсивных программ повышения профессиональной компетентности педагога.) </w:t>
      </w:r>
    </w:p>
    <w:p w:rsidR="0011463B" w:rsidRDefault="00FA0115">
      <w:pPr>
        <w:spacing w:after="45" w:line="363" w:lineRule="auto"/>
        <w:ind w:left="-15" w:right="0" w:firstLine="708"/>
      </w:pPr>
      <w:r>
        <w:t>Система повышения квалификации может предложить каждому педагогу новые знания по специальности, педагогике, психологии, методике и т.д., помочь сориентироваться в последних научных достижениях и определить возможности их применения в процессе обучения. Здесь можно ознакомиться с передовым педагогическим опытом и инновациями в практике обучения, воспитания, управления образовательными системами; определить свои профессиональные потребности и удовлетворить их.</w:t>
      </w:r>
      <w:r>
        <w:rPr>
          <w:i/>
        </w:rPr>
        <w:t xml:space="preserve"> </w:t>
      </w:r>
    </w:p>
    <w:p w:rsidR="0011463B" w:rsidRDefault="00FA0115">
      <w:pPr>
        <w:spacing w:line="387" w:lineRule="auto"/>
        <w:ind w:left="-15" w:right="0" w:firstLine="708"/>
      </w:pPr>
      <w:r>
        <w:rPr>
          <w:i/>
        </w:rPr>
        <w:t>Дискуссия</w:t>
      </w:r>
      <w:r>
        <w:t xml:space="preserve"> на семинаре разворачивается по поводу возможности условия реализации указанных функций. Профессорско-преподавательский состав и методисты окажут помощь в разработке стратегии и тактики профессионального развития слушателей и обеспечат научно-методическое сопровождение. </w:t>
      </w:r>
    </w:p>
    <w:p w:rsidR="0011463B" w:rsidRDefault="00FA0115">
      <w:pPr>
        <w:spacing w:line="375" w:lineRule="auto"/>
        <w:ind w:left="-15" w:right="0" w:firstLine="708"/>
      </w:pPr>
      <w:r>
        <w:t xml:space="preserve">Тема 5 Дискуссии в подготовке бакалавров по УГСН «Образование и педагогические науки». (Моделирование дискуссий при подготовке бакалавров по УГСН «Образование и педагогические науки».) </w:t>
      </w:r>
    </w:p>
    <w:p w:rsidR="0011463B" w:rsidRDefault="00FA0115">
      <w:pPr>
        <w:spacing w:after="52" w:line="358" w:lineRule="auto"/>
        <w:ind w:left="-15" w:right="0" w:firstLine="708"/>
      </w:pPr>
      <w:r>
        <w:rPr>
          <w:i/>
        </w:rPr>
        <w:lastRenderedPageBreak/>
        <w:t>Дискуссия</w:t>
      </w:r>
      <w:r>
        <w:t xml:space="preserve"> на семинаре разворачивается по поводу возможности реализации единых (согласованных) условий подготовки бакалавров по УГСН </w:t>
      </w:r>
    </w:p>
    <w:p w:rsidR="0011463B" w:rsidRDefault="00FA0115">
      <w:pPr>
        <w:spacing w:after="123"/>
        <w:ind w:left="-5" w:right="0"/>
      </w:pPr>
      <w:r>
        <w:t xml:space="preserve">«Образование и педагогические науки». </w:t>
      </w:r>
    </w:p>
    <w:p w:rsidR="0011463B" w:rsidRDefault="00FA0115">
      <w:pPr>
        <w:spacing w:after="200" w:line="259" w:lineRule="auto"/>
        <w:ind w:left="708" w:right="0" w:firstLine="0"/>
        <w:jc w:val="left"/>
      </w:pPr>
      <w:r>
        <w:t xml:space="preserve"> </w:t>
      </w:r>
    </w:p>
    <w:p w:rsidR="0011463B" w:rsidRDefault="00FA0115">
      <w:pPr>
        <w:spacing w:after="0" w:line="259" w:lineRule="auto"/>
        <w:ind w:left="0" w:right="10" w:firstLine="0"/>
        <w:jc w:val="center"/>
      </w:pPr>
      <w:r>
        <w:rPr>
          <w:b/>
          <w:i/>
        </w:rPr>
        <w:t xml:space="preserve">Методические указания для обучающихся по освоению дисциплины </w:t>
      </w:r>
    </w:p>
    <w:tbl>
      <w:tblPr>
        <w:tblStyle w:val="TableGrid"/>
        <w:tblW w:w="9856" w:type="dxa"/>
        <w:tblInd w:w="-108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085"/>
        <w:gridCol w:w="6771"/>
      </w:tblGrid>
      <w:tr w:rsidR="0011463B">
        <w:trPr>
          <w:trHeight w:val="30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Вид учебных занятий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Организация деятельности обучающегося </w:t>
            </w:r>
          </w:p>
        </w:tc>
      </w:tr>
      <w:tr w:rsidR="0011463B">
        <w:trPr>
          <w:trHeight w:val="408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Лекции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 xml:space="preserve"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(мониторинг, аудит, оценка, уместность, эффективность, результативность, возрастные ограничения, благоприятные условия психосоциального развития) и др. </w:t>
            </w:r>
          </w:p>
        </w:tc>
      </w:tr>
      <w:tr w:rsidR="0011463B">
        <w:trPr>
          <w:trHeight w:val="17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Практические занятия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 xml:space="preserve"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к контрольным вопросам, просмотр рекомендуемой литературы. Выполнение предложенных заданий, составление управленческих задач, проведение психодиагностического обследования и др. </w:t>
            </w:r>
          </w:p>
        </w:tc>
      </w:tr>
      <w:tr w:rsidR="0011463B">
        <w:trPr>
          <w:trHeight w:val="88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41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Выполнение практических заданий для промежуточной </w:t>
            </w:r>
          </w:p>
          <w:p w:rsidR="0011463B" w:rsidRDefault="00FA011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аттестации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6" w:firstLine="0"/>
            </w:pPr>
            <w:r>
              <w:rPr>
                <w:sz w:val="22"/>
              </w:rPr>
              <w:t xml:space="preserve">Ознакомиться с оценочным листом. Составить эскиз заключения. Подобрать </w:t>
            </w:r>
            <w:proofErr w:type="spellStart"/>
            <w:r>
              <w:rPr>
                <w:sz w:val="22"/>
              </w:rPr>
              <w:t>фактологию</w:t>
            </w:r>
            <w:proofErr w:type="spellEnd"/>
            <w:r>
              <w:rPr>
                <w:sz w:val="22"/>
              </w:rPr>
              <w:t xml:space="preserve">. Согласовать в структуре </w:t>
            </w:r>
            <w:proofErr w:type="spellStart"/>
            <w:r>
              <w:rPr>
                <w:sz w:val="22"/>
              </w:rPr>
              <w:t>комплиментарную</w:t>
            </w:r>
            <w:proofErr w:type="spellEnd"/>
            <w:r>
              <w:rPr>
                <w:sz w:val="22"/>
              </w:rPr>
              <w:t xml:space="preserve"> и критические части, сделать выводы, прогноз, рекомендации. </w:t>
            </w:r>
          </w:p>
        </w:tc>
      </w:tr>
      <w:tr w:rsidR="0011463B">
        <w:trPr>
          <w:trHeight w:val="117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Доклад на семинарском занятии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 xml:space="preserve">Поиск литературы и составление библиографии,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доклада </w:t>
            </w:r>
          </w:p>
        </w:tc>
      </w:tr>
    </w:tbl>
    <w:p w:rsidR="0011463B" w:rsidRDefault="00FA0115">
      <w:pPr>
        <w:spacing w:after="285" w:line="259" w:lineRule="auto"/>
        <w:ind w:left="0" w:right="4765" w:firstLine="0"/>
        <w:jc w:val="righ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463B" w:rsidRDefault="00FA0115">
      <w:pPr>
        <w:spacing w:after="0" w:line="259" w:lineRule="auto"/>
        <w:ind w:left="0" w:right="4755" w:firstLine="0"/>
        <w:jc w:val="right"/>
      </w:pPr>
      <w:r>
        <w:t xml:space="preserve"> </w:t>
      </w:r>
    </w:p>
    <w:p w:rsidR="0011463B" w:rsidRDefault="00FA0115">
      <w:pPr>
        <w:spacing w:after="0" w:line="259" w:lineRule="auto"/>
        <w:ind w:left="0" w:right="4755" w:firstLine="0"/>
        <w:jc w:val="right"/>
      </w:pPr>
      <w:r>
        <w:lastRenderedPageBreak/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11463B">
      <w:pPr>
        <w:sectPr w:rsidR="0011463B">
          <w:headerReference w:type="even" r:id="rId15"/>
          <w:headerReference w:type="default" r:id="rId16"/>
          <w:headerReference w:type="first" r:id="rId17"/>
          <w:pgSz w:w="11906" w:h="16838"/>
          <w:pgMar w:top="1138" w:right="842" w:bottom="1372" w:left="1419" w:header="720" w:footer="720" w:gutter="0"/>
          <w:cols w:space="720"/>
        </w:sectPr>
      </w:pPr>
    </w:p>
    <w:p w:rsidR="0011463B" w:rsidRDefault="00FA0115">
      <w:pPr>
        <w:pStyle w:val="1"/>
        <w:spacing w:after="29"/>
        <w:ind w:right="3"/>
      </w:pPr>
      <w:r>
        <w:lastRenderedPageBreak/>
        <w:t xml:space="preserve">Карта литературного обеспечения дисциплины  </w:t>
      </w:r>
    </w:p>
    <w:p w:rsidR="0011463B" w:rsidRDefault="00FA0115">
      <w:pPr>
        <w:spacing w:after="4" w:line="386" w:lineRule="auto"/>
        <w:ind w:left="4643" w:right="3424" w:firstLine="252"/>
        <w:jc w:val="left"/>
      </w:pPr>
      <w:r>
        <w:rPr>
          <w:b/>
        </w:rPr>
        <w:t xml:space="preserve">(включая электронные ресурсы) </w:t>
      </w:r>
      <w:r>
        <w:rPr>
          <w:sz w:val="24"/>
          <w:u w:val="single" w:color="000000"/>
        </w:rPr>
        <w:t>Современные п</w:t>
      </w:r>
      <w:r w:rsidR="009831DB">
        <w:rPr>
          <w:sz w:val="24"/>
          <w:u w:val="single" w:color="000000"/>
        </w:rPr>
        <w:t>одходы в научных педагогических исследованиях</w:t>
      </w:r>
      <w:r>
        <w:rPr>
          <w:sz w:val="24"/>
        </w:rPr>
        <w:t xml:space="preserve"> </w:t>
      </w:r>
    </w:p>
    <w:p w:rsidR="0011463B" w:rsidRDefault="00FA0115">
      <w:pPr>
        <w:spacing w:after="107" w:line="259" w:lineRule="auto"/>
        <w:ind w:left="2560" w:right="2548"/>
        <w:jc w:val="center"/>
      </w:pPr>
      <w:r>
        <w:rPr>
          <w:sz w:val="16"/>
        </w:rPr>
        <w:t xml:space="preserve"> (наименование дисциплины) </w:t>
      </w:r>
    </w:p>
    <w:p w:rsidR="0011463B" w:rsidRDefault="00FA0115">
      <w:pPr>
        <w:pStyle w:val="2"/>
        <w:ind w:left="10" w:right="2"/>
        <w:jc w:val="center"/>
      </w:pPr>
      <w:r>
        <w:t>Для обучающихся об</w:t>
      </w:r>
      <w:r w:rsidR="00AF0A56">
        <w:t>разовательной программы 44.04.01</w:t>
      </w:r>
      <w:r>
        <w:t xml:space="preserve"> Педагогическое образование (уровень образования – магистратура) </w:t>
      </w:r>
    </w:p>
    <w:p w:rsidR="0011463B" w:rsidRDefault="00FA0115">
      <w:pPr>
        <w:spacing w:after="32" w:line="259" w:lineRule="auto"/>
        <w:ind w:left="-336" w:right="-33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90304" cy="18288"/>
                <wp:effectExtent l="0" t="0" r="0" b="0"/>
                <wp:docPr id="38107" name="Group 38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304" cy="18288"/>
                          <a:chOff x="0" y="0"/>
                          <a:chExt cx="9290304" cy="18288"/>
                        </a:xfrm>
                      </wpg:grpSpPr>
                      <wps:wsp>
                        <wps:cNvPr id="44998" name="Shape 44998"/>
                        <wps:cNvSpPr/>
                        <wps:spPr>
                          <a:xfrm>
                            <a:off x="0" y="0"/>
                            <a:ext cx="929030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4" h="18288">
                                <a:moveTo>
                                  <a:pt x="0" y="0"/>
                                </a:moveTo>
                                <a:lnTo>
                                  <a:pt x="9290304" y="0"/>
                                </a:lnTo>
                                <a:lnTo>
                                  <a:pt x="929030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07" style="width:731.52pt;height:1.44pt;mso-position-horizontal-relative:char;mso-position-vertical-relative:line" coordsize="92903,182">
                <v:shape id="Shape 44999" style="position:absolute;width:92903;height:182;left:0;top:0;" coordsize="9290304,18288" path="m0,0l9290304,0l929030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1463B" w:rsidRDefault="00FA0115">
      <w:pPr>
        <w:spacing w:after="107" w:line="259" w:lineRule="auto"/>
        <w:ind w:left="2560" w:right="2551"/>
        <w:jc w:val="center"/>
      </w:pPr>
      <w:r>
        <w:rPr>
          <w:sz w:val="16"/>
        </w:rPr>
        <w:t xml:space="preserve">(указать уровень, шифр и наименование направления подготовки,) </w:t>
      </w:r>
    </w:p>
    <w:p w:rsidR="0011463B" w:rsidRDefault="00AF0A56">
      <w:pPr>
        <w:spacing w:after="0" w:line="259" w:lineRule="auto"/>
        <w:ind w:left="584" w:right="581"/>
        <w:jc w:val="center"/>
      </w:pPr>
      <w:r>
        <w:rPr>
          <w:sz w:val="24"/>
          <w:u w:val="single" w:color="000000"/>
        </w:rPr>
        <w:t>Семейное образование</w:t>
      </w:r>
      <w:r w:rsidR="00FA0115">
        <w:rPr>
          <w:sz w:val="24"/>
        </w:rPr>
        <w:t xml:space="preserve"> </w:t>
      </w:r>
    </w:p>
    <w:p w:rsidR="0011463B" w:rsidRDefault="00FA0115">
      <w:pPr>
        <w:spacing w:after="6" w:line="269" w:lineRule="auto"/>
        <w:ind w:left="5632" w:right="4043" w:hanging="689"/>
        <w:jc w:val="left"/>
      </w:pPr>
      <w:r>
        <w:rPr>
          <w:sz w:val="16"/>
        </w:rPr>
        <w:t xml:space="preserve"> (указать профиль/ название программы и форму обучения)</w:t>
      </w:r>
      <w:r>
        <w:rPr>
          <w:b/>
          <w:sz w:val="16"/>
        </w:rPr>
        <w:t xml:space="preserve"> </w:t>
      </w:r>
      <w:r>
        <w:rPr>
          <w:b/>
          <w:sz w:val="24"/>
          <w:u w:val="single" w:color="000000"/>
        </w:rPr>
        <w:t>очная форма обучения</w:t>
      </w:r>
      <w:r>
        <w:rPr>
          <w:b/>
          <w:sz w:val="24"/>
        </w:rPr>
        <w:t xml:space="preserve"> </w:t>
      </w:r>
    </w:p>
    <w:p w:rsidR="0011463B" w:rsidRDefault="00FA0115">
      <w:pPr>
        <w:spacing w:after="5" w:line="269" w:lineRule="auto"/>
        <w:ind w:left="1305" w:right="1297"/>
        <w:jc w:val="center"/>
      </w:pPr>
      <w:r>
        <w:rPr>
          <w:sz w:val="24"/>
        </w:rPr>
        <w:t xml:space="preserve">(общая трудоемкость дисциплины 2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 xml:space="preserve">.) </w:t>
      </w:r>
    </w:p>
    <w:tbl>
      <w:tblPr>
        <w:tblStyle w:val="TableGrid"/>
        <w:tblW w:w="14854" w:type="dxa"/>
        <w:tblInd w:w="-41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966"/>
        <w:gridCol w:w="4856"/>
        <w:gridCol w:w="3032"/>
      </w:tblGrid>
      <w:tr w:rsidR="0011463B">
        <w:trPr>
          <w:trHeight w:val="653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6" w:right="12" w:firstLine="0"/>
              <w:jc w:val="center"/>
            </w:pPr>
            <w:r>
              <w:rPr>
                <w:b/>
              </w:rPr>
              <w:t xml:space="preserve">Место хранения/ электронный адрес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экземпляров/ точек доступа </w:t>
            </w:r>
          </w:p>
        </w:tc>
      </w:tr>
      <w:tr w:rsidR="0011463B">
        <w:trPr>
          <w:trHeight w:val="334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t xml:space="preserve">Основная литература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Федеральный закон «Об образовании в Российской Федерации» от 29.12.2012 № 273-ФЗ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Читальный зал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1463B">
        <w:trPr>
          <w:trHeight w:val="1114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Педагогика профессионального образования [Текст</w:t>
            </w:r>
            <w:proofErr w:type="gramStart"/>
            <w:r>
              <w:rPr>
                <w:sz w:val="24"/>
              </w:rPr>
              <w:t>] :</w:t>
            </w:r>
            <w:proofErr w:type="gramEnd"/>
            <w:r>
              <w:rPr>
                <w:sz w:val="24"/>
              </w:rPr>
              <w:t xml:space="preserve"> учеб. пособие для студ.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 xml:space="preserve">. учеб. заведений / Е. П. Белозерцев, А. Д. </w:t>
            </w:r>
            <w:proofErr w:type="spellStart"/>
            <w:r>
              <w:rPr>
                <w:sz w:val="24"/>
              </w:rPr>
              <w:t>Гонеев</w:t>
            </w:r>
            <w:proofErr w:type="spellEnd"/>
            <w:r>
              <w:rPr>
                <w:sz w:val="24"/>
              </w:rPr>
              <w:t xml:space="preserve">, А. Г. Пашков [и др.] ; ред. В. А. </w:t>
            </w:r>
            <w:proofErr w:type="spellStart"/>
            <w:r>
              <w:rPr>
                <w:sz w:val="24"/>
              </w:rPr>
              <w:t>Сластенин</w:t>
            </w:r>
            <w:proofErr w:type="spellEnd"/>
            <w:r>
              <w:rPr>
                <w:sz w:val="24"/>
              </w:rPr>
              <w:t xml:space="preserve">. - 3-е изд., стер. - </w:t>
            </w:r>
            <w:proofErr w:type="gramStart"/>
            <w:r>
              <w:rPr>
                <w:sz w:val="24"/>
              </w:rPr>
              <w:t>М. :</w:t>
            </w:r>
            <w:proofErr w:type="gramEnd"/>
            <w:r>
              <w:rPr>
                <w:sz w:val="24"/>
              </w:rPr>
              <w:t xml:space="preserve"> Академия, 2007. - 368 с.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50" w:right="0" w:hanging="82"/>
            </w:pPr>
            <w:r>
              <w:rPr>
                <w:sz w:val="24"/>
              </w:rPr>
              <w:t xml:space="preserve">Абонемент научной литературы </w:t>
            </w:r>
            <w:r>
              <w:rPr>
                <w:rFonts w:ascii="Georgia" w:eastAsia="Georgia" w:hAnsi="Georgia" w:cs="Georgia"/>
                <w:sz w:val="21"/>
              </w:rPr>
              <w:t>Абонемент учебной литературы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3 </w:t>
            </w:r>
          </w:p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Борисенков</w:t>
            </w:r>
            <w:proofErr w:type="spellEnd"/>
            <w:r>
              <w:rPr>
                <w:sz w:val="24"/>
              </w:rPr>
              <w:t xml:space="preserve"> В.П. Проблемы образования в современном мире. /Образовательная политика, № 8, 2006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Читальный зал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Лакатос</w:t>
            </w:r>
            <w:proofErr w:type="spellEnd"/>
            <w:r>
              <w:rPr>
                <w:sz w:val="24"/>
              </w:rPr>
              <w:t xml:space="preserve"> И. История науки и ее рациональные реконструкции // Кун Т. Структура научных революций. – М., 2003 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Абонемент научной литературы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11" w:firstLine="0"/>
              <w:jc w:val="left"/>
            </w:pPr>
            <w:r>
              <w:rPr>
                <w:sz w:val="24"/>
              </w:rPr>
              <w:t xml:space="preserve">Поппер К. Логика научного исследования. – М.: Республика, 2004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Читальный зал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1463B">
        <w:trPr>
          <w:trHeight w:val="564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и философия науки: учебное пособие / под ред. А.С. </w:t>
            </w:r>
            <w:proofErr w:type="spellStart"/>
            <w:r>
              <w:rPr>
                <w:sz w:val="24"/>
              </w:rPr>
              <w:t>Мамзина</w:t>
            </w:r>
            <w:proofErr w:type="spellEnd"/>
            <w:r>
              <w:rPr>
                <w:sz w:val="24"/>
              </w:rPr>
              <w:t xml:space="preserve"> – СПб.: Питер, 2008. – 304 с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Абонемент научной литературы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1463B">
        <w:trPr>
          <w:trHeight w:val="331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Дополнительная литература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Бермус</w:t>
            </w:r>
            <w:proofErr w:type="spellEnd"/>
            <w:r>
              <w:rPr>
                <w:sz w:val="24"/>
              </w:rPr>
              <w:t xml:space="preserve"> А.Г. Введение в гуманитарную методологию. – М., 2007. – 336 с.</w:t>
            </w:r>
            <w: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Абонемент научной литературы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22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Тоффлер</w:t>
            </w:r>
            <w:proofErr w:type="spellEnd"/>
            <w:r>
              <w:rPr>
                <w:sz w:val="24"/>
              </w:rPr>
              <w:t xml:space="preserve"> Э. Шок будущего: Пер. с англ. – М.: ООО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«Издательство АСТ», 2004. – 557 с.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Читальный зал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:rsidR="0011463B" w:rsidRDefault="0011463B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854" w:type="dxa"/>
        <w:tblInd w:w="-415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187"/>
        <w:gridCol w:w="5991"/>
        <w:gridCol w:w="2676"/>
      </w:tblGrid>
      <w:tr w:rsidR="0011463B">
        <w:trPr>
          <w:trHeight w:val="838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Тенденции, формирующие систему образования. Доклад Центра исследований и инноваций в области образования. ОЭСР. // Вопросы образования, №2, 2009, с.18-39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Читальный зал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1463B">
        <w:trPr>
          <w:trHeight w:val="653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4" w:right="7" w:firstLine="0"/>
              <w:jc w:val="center"/>
            </w:pPr>
            <w:r>
              <w:t xml:space="preserve">Учебно-методическое обеспечение для самостоятельной работы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Georgia" w:eastAsia="Georgia" w:hAnsi="Georgia" w:cs="Georgia"/>
                <w:sz w:val="21"/>
              </w:rPr>
              <w:t>Абонемент научной литературы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11463B">
        <w:trPr>
          <w:trHeight w:val="564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Фонд оценочных средств по дисциплине «Современные проблемы науки и образования»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ЭБС КГПУ им. В.П. Астафьева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доступ по логину и паролю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Методика оценки уровня квалификации педагогических работников.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http://mon.gov.ru/files/materials/8053/10.12.08metodika.pdf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331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9" w:firstLine="0"/>
              <w:jc w:val="center"/>
            </w:pPr>
            <w:r>
              <w:t xml:space="preserve">Ресурсы сети Интернет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Исследовательский центр проблем качества подготовки специалистов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www.rc.edu.ru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470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Центр оценки качества образования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http://www.centeroko.ru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468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1" w:firstLine="0"/>
              <w:jc w:val="center"/>
            </w:pPr>
            <w:r>
              <w:t xml:space="preserve">Информационные справочные системы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562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Альбом форм федерального статистического наблюдения РФ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EB4644">
            <w:pPr>
              <w:spacing w:after="0" w:line="259" w:lineRule="auto"/>
              <w:ind w:left="2" w:right="1690" w:firstLine="0"/>
              <w:jc w:val="left"/>
            </w:pPr>
            <w:hyperlink r:id="rId18">
              <w:r w:rsidR="00FA0115">
                <w:rPr>
                  <w:color w:val="0000FF"/>
                  <w:sz w:val="24"/>
                  <w:u w:val="single" w:color="0000FF"/>
                </w:rPr>
                <w:t>www</w:t>
              </w:r>
            </w:hyperlink>
            <w:hyperlink r:id="rId19">
              <w:r w:rsidR="00FA0115">
                <w:rPr>
                  <w:color w:val="0000FF"/>
                  <w:sz w:val="24"/>
                  <w:u w:val="single" w:color="0000FF"/>
                </w:rPr>
                <w:t>.</w:t>
              </w:r>
            </w:hyperlink>
            <w:hyperlink r:id="rId20">
              <w:r w:rsidR="00FA0115">
                <w:rPr>
                  <w:color w:val="0000FF"/>
                  <w:sz w:val="24"/>
                  <w:u w:val="single" w:color="0000FF"/>
                </w:rPr>
                <w:t>gks</w:t>
              </w:r>
            </w:hyperlink>
            <w:hyperlink r:id="rId21">
              <w:r w:rsidR="00FA0115">
                <w:rPr>
                  <w:color w:val="0000FF"/>
                  <w:sz w:val="24"/>
                  <w:u w:val="single" w:color="0000FF"/>
                </w:rPr>
                <w:t>.</w:t>
              </w:r>
            </w:hyperlink>
            <w:hyperlink r:id="rId22">
              <w:r w:rsidR="00FA0115">
                <w:rPr>
                  <w:color w:val="0000FF"/>
                  <w:sz w:val="24"/>
                  <w:u w:val="single" w:color="0000FF"/>
                </w:rPr>
                <w:t>ru</w:t>
              </w:r>
            </w:hyperlink>
            <w:hyperlink r:id="rId23">
              <w:r w:rsidR="00FA0115">
                <w:rPr>
                  <w:sz w:val="24"/>
                </w:rPr>
                <w:t>,</w:t>
              </w:r>
            </w:hyperlink>
            <w:r w:rsidR="00FA0115">
              <w:rPr>
                <w:sz w:val="24"/>
              </w:rPr>
              <w:t xml:space="preserve">  </w:t>
            </w:r>
            <w:hyperlink r:id="rId24">
              <w:r w:rsidR="00FA0115">
                <w:rPr>
                  <w:color w:val="0000FF"/>
                  <w:sz w:val="24"/>
                  <w:u w:val="single" w:color="0000FF"/>
                </w:rPr>
                <w:t>www</w:t>
              </w:r>
            </w:hyperlink>
            <w:hyperlink r:id="rId25">
              <w:r w:rsidR="00FA0115">
                <w:rPr>
                  <w:color w:val="0000FF"/>
                  <w:sz w:val="24"/>
                  <w:u w:val="single" w:color="0000FF"/>
                </w:rPr>
                <w:t>.</w:t>
              </w:r>
            </w:hyperlink>
            <w:hyperlink r:id="rId26">
              <w:r w:rsidR="00FA0115">
                <w:rPr>
                  <w:color w:val="0000FF"/>
                  <w:sz w:val="24"/>
                  <w:u w:val="single" w:color="0000FF"/>
                </w:rPr>
                <w:t>miccedu</w:t>
              </w:r>
            </w:hyperlink>
            <w:hyperlink r:id="rId27">
              <w:r w:rsidR="00FA0115">
                <w:rPr>
                  <w:color w:val="0000FF"/>
                  <w:sz w:val="24"/>
                  <w:u w:val="single" w:color="0000FF"/>
                </w:rPr>
                <w:t>.</w:t>
              </w:r>
            </w:hyperlink>
            <w:hyperlink r:id="rId28">
              <w:r w:rsidR="00FA0115">
                <w:rPr>
                  <w:color w:val="0000FF"/>
                  <w:sz w:val="24"/>
                  <w:u w:val="single" w:color="0000FF"/>
                </w:rPr>
                <w:t>ru</w:t>
              </w:r>
            </w:hyperlink>
            <w:hyperlink r:id="rId29">
              <w:r w:rsidR="00FA0115">
                <w:rPr>
                  <w:sz w:val="24"/>
                </w:rPr>
                <w:t xml:space="preserve"> </w:t>
              </w:r>
            </w:hyperlink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1463B" w:rsidRDefault="0011463B">
      <w:pPr>
        <w:sectPr w:rsidR="0011463B">
          <w:headerReference w:type="even" r:id="rId30"/>
          <w:headerReference w:type="default" r:id="rId31"/>
          <w:headerReference w:type="first" r:id="rId32"/>
          <w:pgSz w:w="16838" w:h="11906" w:orient="landscape"/>
          <w:pgMar w:top="1424" w:right="1440" w:bottom="974" w:left="1440" w:header="720" w:footer="720" w:gutter="0"/>
          <w:cols w:space="720"/>
        </w:sectPr>
      </w:pPr>
    </w:p>
    <w:p w:rsidR="0011463B" w:rsidRDefault="00FA0115">
      <w:pPr>
        <w:pStyle w:val="1"/>
        <w:ind w:left="262" w:right="0" w:firstLine="0"/>
        <w:jc w:val="left"/>
      </w:pPr>
      <w:r>
        <w:rPr>
          <w:sz w:val="32"/>
        </w:rPr>
        <w:lastRenderedPageBreak/>
        <w:t xml:space="preserve">ТЕХНОЛОГИЧЕСКАЯ КАРТА РЕЙТИНГА ДИСЦИПЛИНЫ </w:t>
      </w:r>
    </w:p>
    <w:tbl>
      <w:tblPr>
        <w:tblStyle w:val="TableGrid"/>
        <w:tblW w:w="9452" w:type="dxa"/>
        <w:tblInd w:w="4" w:type="dxa"/>
        <w:tblCellMar>
          <w:top w:w="9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1791"/>
        <w:gridCol w:w="614"/>
        <w:gridCol w:w="2259"/>
        <w:gridCol w:w="2386"/>
        <w:gridCol w:w="603"/>
        <w:gridCol w:w="1799"/>
      </w:tblGrid>
      <w:tr w:rsidR="0011463B">
        <w:trPr>
          <w:trHeight w:val="1148"/>
        </w:trPr>
        <w:tc>
          <w:tcPr>
            <w:tcW w:w="2405" w:type="dxa"/>
            <w:gridSpan w:val="2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Наименование дисциплины/курса </w:t>
            </w:r>
          </w:p>
        </w:tc>
        <w:tc>
          <w:tcPr>
            <w:tcW w:w="5248" w:type="dxa"/>
            <w:gridSpan w:val="3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Направление подготовки и уровень образования </w:t>
            </w:r>
          </w:p>
          <w:p w:rsidR="0011463B" w:rsidRDefault="00FA011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11463B" w:rsidRDefault="00FA0115">
            <w:pPr>
              <w:spacing w:after="38" w:line="238" w:lineRule="auto"/>
              <w:ind w:left="4" w:right="0" w:firstLine="0"/>
              <w:jc w:val="left"/>
            </w:pPr>
            <w:r>
              <w:rPr>
                <w:sz w:val="24"/>
              </w:rPr>
              <w:t>Количество зачетных единиц/кредит</w:t>
            </w:r>
          </w:p>
          <w:p w:rsidR="0011463B" w:rsidRDefault="00FA0115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838"/>
        </w:trPr>
        <w:tc>
          <w:tcPr>
            <w:tcW w:w="2405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 w:rsidP="009831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Современные п</w:t>
            </w:r>
            <w:r w:rsidR="009831DB">
              <w:rPr>
                <w:sz w:val="24"/>
              </w:rPr>
              <w:t>одходы в научных педагогических исследованиях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AF0A56">
            <w:pPr>
              <w:spacing w:after="22" w:line="259" w:lineRule="auto"/>
              <w:ind w:left="7" w:right="0" w:firstLine="0"/>
              <w:jc w:val="left"/>
            </w:pPr>
            <w:r>
              <w:rPr>
                <w:sz w:val="24"/>
              </w:rPr>
              <w:t>44.04.01</w:t>
            </w:r>
            <w:r w:rsidR="00FA0115">
              <w:rPr>
                <w:sz w:val="24"/>
              </w:rPr>
              <w:t xml:space="preserve"> Педагогическое образование </w:t>
            </w:r>
          </w:p>
          <w:p w:rsidR="0011463B" w:rsidRDefault="00FA011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(уровень образования – магистратура)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11463B" w:rsidRDefault="00FA011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11463B">
        <w:trPr>
          <w:trHeight w:val="288"/>
        </w:trPr>
        <w:tc>
          <w:tcPr>
            <w:tcW w:w="9452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36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Смежные дисциплины по учебному плану </w:t>
            </w:r>
          </w:p>
        </w:tc>
      </w:tr>
      <w:tr w:rsidR="0011463B">
        <w:trPr>
          <w:trHeight w:val="286"/>
        </w:trPr>
        <w:tc>
          <w:tcPr>
            <w:tcW w:w="9452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36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Предшествующие: </w:t>
            </w:r>
          </w:p>
        </w:tc>
      </w:tr>
      <w:tr w:rsidR="0011463B">
        <w:trPr>
          <w:trHeight w:val="319"/>
        </w:trPr>
        <w:tc>
          <w:tcPr>
            <w:tcW w:w="9452" w:type="dxa"/>
            <w:gridSpan w:val="6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36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Последующие: Научно-исследовательская практика </w:t>
            </w:r>
          </w:p>
        </w:tc>
      </w:tr>
      <w:tr w:rsidR="0011463B">
        <w:trPr>
          <w:trHeight w:val="379"/>
        </w:trPr>
        <w:tc>
          <w:tcPr>
            <w:tcW w:w="9452" w:type="dxa"/>
            <w:gridSpan w:val="6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27" w:space="0" w:color="000000"/>
            </w:tcBorders>
          </w:tcPr>
          <w:p w:rsidR="0011463B" w:rsidRDefault="00FA0115">
            <w:pPr>
              <w:tabs>
                <w:tab w:val="center" w:pos="3620"/>
                <w:tab w:val="center" w:pos="49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t>Раздел №1</w:t>
            </w: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286"/>
        </w:trPr>
        <w:tc>
          <w:tcPr>
            <w:tcW w:w="1791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Форма работы 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</w:tcPr>
          <w:p w:rsidR="0011463B" w:rsidRDefault="00FA011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 xml:space="preserve">Количество баллов 20% </w:t>
            </w:r>
          </w:p>
        </w:tc>
      </w:tr>
      <w:tr w:rsidR="0011463B">
        <w:trPr>
          <w:trHeight w:val="286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</w:tcPr>
          <w:p w:rsidR="0011463B" w:rsidRDefault="00FA0115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562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Работа на семинарском занятии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</w:tr>
      <w:tr w:rsidR="0011463B">
        <w:trPr>
          <w:trHeight w:val="552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Решение Кейс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</w:tr>
      <w:tr w:rsidR="0011463B">
        <w:trPr>
          <w:trHeight w:val="459"/>
        </w:trPr>
        <w:tc>
          <w:tcPr>
            <w:tcW w:w="1791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36"/>
              </w:rPr>
              <w:t xml:space="preserve">12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27" w:space="0" w:color="000000"/>
            </w:tcBorders>
          </w:tcPr>
          <w:p w:rsidR="0011463B" w:rsidRDefault="00FA011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36"/>
              </w:rPr>
              <w:t xml:space="preserve">20 </w:t>
            </w:r>
          </w:p>
        </w:tc>
      </w:tr>
      <w:tr w:rsidR="0011463B">
        <w:trPr>
          <w:trHeight w:val="379"/>
        </w:trPr>
        <w:tc>
          <w:tcPr>
            <w:tcW w:w="9452" w:type="dxa"/>
            <w:gridSpan w:val="6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27" w:space="0" w:color="000000"/>
            </w:tcBorders>
          </w:tcPr>
          <w:p w:rsidR="0011463B" w:rsidRDefault="00FA0115">
            <w:pPr>
              <w:spacing w:after="0" w:line="259" w:lineRule="auto"/>
              <w:ind w:left="0" w:right="75" w:firstLine="0"/>
              <w:jc w:val="center"/>
            </w:pPr>
            <w:r>
              <w:t>Раздел №2</w:t>
            </w: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286"/>
        </w:trPr>
        <w:tc>
          <w:tcPr>
            <w:tcW w:w="1791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Форма работы* 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</w:tcPr>
          <w:p w:rsidR="0011463B" w:rsidRDefault="00FA011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 xml:space="preserve">Количество баллов 30%  </w:t>
            </w:r>
          </w:p>
        </w:tc>
      </w:tr>
      <w:tr w:rsidR="0011463B">
        <w:trPr>
          <w:trHeight w:val="286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</w:tcPr>
          <w:p w:rsidR="0011463B" w:rsidRDefault="00FA0115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562"/>
        </w:trPr>
        <w:tc>
          <w:tcPr>
            <w:tcW w:w="1791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11" w:firstLine="0"/>
              <w:jc w:val="left"/>
            </w:pPr>
            <w:r>
              <w:rPr>
                <w:sz w:val="24"/>
              </w:rPr>
              <w:t xml:space="preserve">Текущая работа 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Работа на семинарском занятии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</w:tr>
      <w:tr w:rsidR="0011463B">
        <w:trPr>
          <w:trHeight w:val="624"/>
        </w:trPr>
        <w:tc>
          <w:tcPr>
            <w:tcW w:w="1791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Составление сравнительных таблиц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7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20 </w:t>
            </w:r>
          </w:p>
        </w:tc>
      </w:tr>
      <w:tr w:rsidR="0011463B">
        <w:trPr>
          <w:trHeight w:val="459"/>
        </w:trPr>
        <w:tc>
          <w:tcPr>
            <w:tcW w:w="4664" w:type="dxa"/>
            <w:gridSpan w:val="3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36"/>
              </w:rPr>
              <w:t xml:space="preserve">18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27" w:space="0" w:color="000000"/>
            </w:tcBorders>
          </w:tcPr>
          <w:p w:rsidR="0011463B" w:rsidRDefault="00FA011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36"/>
              </w:rPr>
              <w:t xml:space="preserve">30 </w:t>
            </w:r>
          </w:p>
        </w:tc>
      </w:tr>
    </w:tbl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454" w:type="dxa"/>
        <w:tblInd w:w="4" w:type="dxa"/>
        <w:tblCellMar>
          <w:top w:w="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796"/>
        <w:gridCol w:w="2876"/>
        <w:gridCol w:w="2393"/>
        <w:gridCol w:w="2389"/>
      </w:tblGrid>
      <w:tr w:rsidR="0011463B">
        <w:trPr>
          <w:trHeight w:val="320"/>
        </w:trPr>
        <w:tc>
          <w:tcPr>
            <w:tcW w:w="1796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58" w:type="dxa"/>
            <w:gridSpan w:val="3"/>
            <w:tcBorders>
              <w:top w:val="double" w:sz="15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11463B" w:rsidRDefault="00FA0115">
            <w:pPr>
              <w:spacing w:after="0" w:line="259" w:lineRule="auto"/>
              <w:ind w:left="1851" w:right="0" w:firstLine="0"/>
              <w:jc w:val="left"/>
            </w:pPr>
            <w:r>
              <w:rPr>
                <w:b/>
                <w:sz w:val="24"/>
              </w:rPr>
              <w:t xml:space="preserve">Итоговый модуль </w:t>
            </w:r>
          </w:p>
        </w:tc>
      </w:tr>
      <w:tr w:rsidR="0011463B">
        <w:trPr>
          <w:trHeight w:val="288"/>
        </w:trPr>
        <w:tc>
          <w:tcPr>
            <w:tcW w:w="1796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Содержание 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Форма работы 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11463B" w:rsidRDefault="00FA011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Количество баллов 50% </w:t>
            </w:r>
          </w:p>
        </w:tc>
      </w:tr>
      <w:tr w:rsidR="0011463B">
        <w:trPr>
          <w:trHeight w:val="286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4" w:right="0" w:firstLine="0"/>
              <w:jc w:val="center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11463B" w:rsidRDefault="00FA0115">
            <w:pPr>
              <w:spacing w:after="0" w:line="259" w:lineRule="auto"/>
              <w:ind w:left="20" w:right="0" w:firstLine="0"/>
              <w:jc w:val="center"/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377"/>
        </w:trPr>
        <w:tc>
          <w:tcPr>
            <w:tcW w:w="17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экзамен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32"/>
              </w:rPr>
              <w:t xml:space="preserve">30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11463B" w:rsidRDefault="00FA0115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  <w:sz w:val="32"/>
              </w:rPr>
              <w:t xml:space="preserve">50 </w:t>
            </w:r>
          </w:p>
        </w:tc>
      </w:tr>
    </w:tbl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527" w:type="dxa"/>
        <w:tblInd w:w="0" w:type="dxa"/>
        <w:tblCellMar>
          <w:top w:w="13" w:type="dxa"/>
          <w:left w:w="108" w:type="dxa"/>
          <w:right w:w="766" w:type="dxa"/>
        </w:tblCellMar>
        <w:tblLook w:val="04A0" w:firstRow="1" w:lastRow="0" w:firstColumn="1" w:lastColumn="0" w:noHBand="0" w:noVBand="1"/>
      </w:tblPr>
      <w:tblGrid>
        <w:gridCol w:w="6241"/>
        <w:gridCol w:w="3286"/>
      </w:tblGrid>
      <w:tr w:rsidR="0011463B">
        <w:trPr>
          <w:trHeight w:val="9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445" w:firstLine="0"/>
            </w:pPr>
            <w:r>
              <w:rPr>
                <w:b/>
              </w:rPr>
              <w:t xml:space="preserve">Соответствие рейтинговых баллов и академической оценки: </w:t>
            </w:r>
            <w:r>
              <w:rPr>
                <w:i/>
                <w:sz w:val="23"/>
              </w:rPr>
              <w:t>Общее количество набранных баллов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140" w:firstLine="0"/>
              <w:jc w:val="left"/>
            </w:pPr>
            <w:r>
              <w:rPr>
                <w:i/>
                <w:sz w:val="23"/>
              </w:rPr>
              <w:t xml:space="preserve">Академическая 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оценка </w:t>
            </w:r>
            <w:r>
              <w:rPr>
                <w:sz w:val="23"/>
              </w:rPr>
              <w:t xml:space="preserve"> </w:t>
            </w:r>
          </w:p>
        </w:tc>
      </w:tr>
      <w:tr w:rsidR="0011463B">
        <w:trPr>
          <w:trHeight w:val="274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 xml:space="preserve">60-72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3 (удовлетворительно)</w:t>
            </w:r>
            <w:r>
              <w:rPr>
                <w:sz w:val="23"/>
              </w:rPr>
              <w:t xml:space="preserve"> </w:t>
            </w:r>
          </w:p>
        </w:tc>
      </w:tr>
      <w:tr w:rsidR="0011463B">
        <w:trPr>
          <w:trHeight w:val="276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73 – 86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4 (хорошо)</w:t>
            </w:r>
            <w:r>
              <w:rPr>
                <w:sz w:val="23"/>
              </w:rPr>
              <w:t xml:space="preserve"> </w:t>
            </w:r>
          </w:p>
        </w:tc>
      </w:tr>
      <w:tr w:rsidR="0011463B">
        <w:trPr>
          <w:trHeight w:val="274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 xml:space="preserve">87 – 100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5 (отлично)</w:t>
            </w:r>
            <w:r>
              <w:rPr>
                <w:sz w:val="23"/>
              </w:rPr>
              <w:t xml:space="preserve"> </w:t>
            </w:r>
          </w:p>
        </w:tc>
      </w:tr>
    </w:tbl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lastRenderedPageBreak/>
        <w:t xml:space="preserve">ФИО </w:t>
      </w:r>
      <w:proofErr w:type="gramStart"/>
      <w:r>
        <w:rPr>
          <w:sz w:val="24"/>
        </w:rPr>
        <w:t>преподавателя:_</w:t>
      </w:r>
      <w:proofErr w:type="gramEnd"/>
      <w:r>
        <w:rPr>
          <w:sz w:val="24"/>
        </w:rPr>
        <w:t>__</w:t>
      </w:r>
      <w:proofErr w:type="spellStart"/>
      <w:r>
        <w:rPr>
          <w:sz w:val="24"/>
        </w:rPr>
        <w:t>Фуряева</w:t>
      </w:r>
      <w:proofErr w:type="spellEnd"/>
      <w:r>
        <w:rPr>
          <w:sz w:val="24"/>
        </w:rPr>
        <w:t xml:space="preserve"> Татьяна Васильевна 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>Утверждено на заседании кафедры «_8_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 xml:space="preserve">09__2017__г. Протокол №__1____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Зав. </w:t>
      </w:r>
      <w:proofErr w:type="spellStart"/>
      <w:r>
        <w:rPr>
          <w:sz w:val="24"/>
        </w:rPr>
        <w:t>кафедрой___Т.В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Фуряева</w:t>
      </w:r>
      <w:proofErr w:type="spellEnd"/>
      <w:r>
        <w:rPr>
          <w:sz w:val="24"/>
        </w:rPr>
        <w:t xml:space="preserve"> __</w:t>
      </w:r>
      <w:r>
        <w:rPr>
          <w:noProof/>
        </w:rPr>
        <w:drawing>
          <wp:inline distT="0" distB="0" distL="0" distR="0">
            <wp:extent cx="838200" cy="333375"/>
            <wp:effectExtent l="0" t="0" r="0" b="0"/>
            <wp:docPr id="3051" name="Picture 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___________________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pStyle w:val="2"/>
        <w:spacing w:after="99"/>
        <w:ind w:left="10" w:right="5"/>
        <w:jc w:val="center"/>
      </w:pPr>
      <w:r>
        <w:rPr>
          <w:sz w:val="28"/>
        </w:rPr>
        <w:t xml:space="preserve">Карта материально-технической базы дисциплины </w:t>
      </w:r>
    </w:p>
    <w:p w:rsidR="0011463B" w:rsidRDefault="00FA0115">
      <w:pPr>
        <w:spacing w:after="0" w:line="259" w:lineRule="auto"/>
        <w:ind w:left="584" w:right="574"/>
        <w:jc w:val="center"/>
      </w:pPr>
      <w:r>
        <w:rPr>
          <w:sz w:val="24"/>
          <w:u w:val="single" w:color="000000"/>
        </w:rPr>
        <w:t>Современные проблемы науки и образования</w:t>
      </w:r>
      <w:r>
        <w:rPr>
          <w:sz w:val="24"/>
        </w:rPr>
        <w:t xml:space="preserve"> </w:t>
      </w:r>
    </w:p>
    <w:p w:rsidR="0011463B" w:rsidRDefault="00FA0115">
      <w:pPr>
        <w:spacing w:after="107" w:line="259" w:lineRule="auto"/>
        <w:ind w:left="2560" w:right="2553"/>
        <w:jc w:val="center"/>
      </w:pPr>
      <w:r>
        <w:rPr>
          <w:sz w:val="16"/>
        </w:rPr>
        <w:t xml:space="preserve">(наименование дисциплины) </w:t>
      </w:r>
    </w:p>
    <w:p w:rsidR="0011463B" w:rsidRDefault="00FA0115">
      <w:pPr>
        <w:pStyle w:val="3"/>
        <w:ind w:left="10" w:right="5"/>
        <w:jc w:val="center"/>
      </w:pPr>
      <w:r>
        <w:t>Для обучающихся об</w:t>
      </w:r>
      <w:r w:rsidR="00AF0A56">
        <w:t>разовательной программы 44.04.01</w:t>
      </w:r>
      <w:r>
        <w:t xml:space="preserve"> Педагогическое образование (уровень образования – магистратура) </w:t>
      </w:r>
    </w:p>
    <w:p w:rsidR="0011463B" w:rsidRDefault="00FA0115">
      <w:pPr>
        <w:spacing w:after="35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484" cy="18288"/>
                <wp:effectExtent l="0" t="0" r="0" b="0"/>
                <wp:docPr id="39416" name="Group 39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18288"/>
                          <a:chOff x="0" y="0"/>
                          <a:chExt cx="6158484" cy="18288"/>
                        </a:xfrm>
                      </wpg:grpSpPr>
                      <wps:wsp>
                        <wps:cNvPr id="45000" name="Shape 45000"/>
                        <wps:cNvSpPr/>
                        <wps:spPr>
                          <a:xfrm>
                            <a:off x="0" y="0"/>
                            <a:ext cx="615848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 h="18288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16" style="width:484.92pt;height:1.44pt;mso-position-horizontal-relative:char;mso-position-vertical-relative:line" coordsize="61584,182">
                <v:shape id="Shape 45001" style="position:absolute;width:61584;height:182;left:0;top:0;" coordsize="6158484,18288" path="m0,0l6158484,0l615848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1463B" w:rsidRDefault="00FA0115">
      <w:pPr>
        <w:spacing w:after="107" w:line="259" w:lineRule="auto"/>
        <w:ind w:left="2560" w:right="2555"/>
        <w:jc w:val="center"/>
      </w:pPr>
      <w:r>
        <w:rPr>
          <w:sz w:val="16"/>
        </w:rPr>
        <w:t xml:space="preserve">(указать уровень, шифр и наименование направления подготовки,) </w:t>
      </w:r>
    </w:p>
    <w:p w:rsidR="0011463B" w:rsidRDefault="00AF0A56">
      <w:pPr>
        <w:spacing w:after="0" w:line="259" w:lineRule="auto"/>
        <w:ind w:left="584" w:right="576"/>
        <w:jc w:val="center"/>
      </w:pPr>
      <w:r>
        <w:rPr>
          <w:sz w:val="24"/>
        </w:rPr>
        <w:t>Семейное образование</w:t>
      </w:r>
      <w:r w:rsidR="00FA0115">
        <w:rPr>
          <w:sz w:val="24"/>
        </w:rPr>
        <w:t xml:space="preserve"> </w:t>
      </w:r>
    </w:p>
    <w:p w:rsidR="0011463B" w:rsidRDefault="00FA0115">
      <w:pPr>
        <w:spacing w:after="107" w:line="259" w:lineRule="auto"/>
        <w:ind w:left="2560" w:right="2555"/>
        <w:jc w:val="center"/>
      </w:pPr>
      <w:r>
        <w:rPr>
          <w:sz w:val="16"/>
        </w:rPr>
        <w:t xml:space="preserve"> (указать профиль/ название программы и форму обучения)</w:t>
      </w:r>
      <w:r>
        <w:rPr>
          <w:b/>
          <w:sz w:val="16"/>
        </w:rPr>
        <w:t xml:space="preserve"> </w:t>
      </w:r>
    </w:p>
    <w:p w:rsidR="0011463B" w:rsidRDefault="00FA0115">
      <w:pPr>
        <w:pStyle w:val="3"/>
        <w:spacing w:after="17"/>
        <w:ind w:left="2556" w:right="2547"/>
        <w:jc w:val="center"/>
      </w:pPr>
      <w:r>
        <w:rPr>
          <w:u w:val="single" w:color="000000"/>
        </w:rPr>
        <w:t>очная форма обучения</w:t>
      </w:r>
      <w:r>
        <w:t xml:space="preserve"> </w:t>
      </w:r>
    </w:p>
    <w:p w:rsidR="0011463B" w:rsidRDefault="00FA0115">
      <w:pPr>
        <w:spacing w:after="50" w:line="269" w:lineRule="auto"/>
        <w:ind w:left="1305" w:right="1297"/>
        <w:jc w:val="center"/>
      </w:pPr>
      <w:r>
        <w:rPr>
          <w:sz w:val="24"/>
        </w:rPr>
        <w:t xml:space="preserve">(общая трудоемкость дисциплины 3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 xml:space="preserve">.)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34" w:type="dxa"/>
        <w:tblInd w:w="-108" w:type="dxa"/>
        <w:tblCellMar>
          <w:top w:w="5" w:type="dxa"/>
          <w:right w:w="2" w:type="dxa"/>
        </w:tblCellMar>
        <w:tblLook w:val="04A0" w:firstRow="1" w:lastRow="0" w:firstColumn="1" w:lastColumn="0" w:noHBand="0" w:noVBand="1"/>
      </w:tblPr>
      <w:tblGrid>
        <w:gridCol w:w="108"/>
        <w:gridCol w:w="3104"/>
        <w:gridCol w:w="832"/>
        <w:gridCol w:w="176"/>
        <w:gridCol w:w="5814"/>
      </w:tblGrid>
      <w:tr w:rsidR="0011463B">
        <w:trPr>
          <w:trHeight w:val="1666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Аудитория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4"/>
              </w:rPr>
              <w:t xml:space="preserve">Оборудование  </w:t>
            </w:r>
          </w:p>
          <w:p w:rsidR="0011463B" w:rsidRDefault="00FA0115">
            <w:pPr>
              <w:spacing w:after="50" w:line="238" w:lineRule="auto"/>
              <w:ind w:left="105" w:right="45" w:firstLine="0"/>
              <w:jc w:val="center"/>
            </w:pPr>
            <w:r>
              <w:rPr>
                <w:b/>
                <w:sz w:val="24"/>
              </w:rPr>
              <w:t xml:space="preserve">(наглядные пособия, макеты, модели, лабораторное оборудование, компьютеры, интерактивные доски, проекторы, информационные технологии, программное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обеспечение и др.) </w:t>
            </w:r>
          </w:p>
        </w:tc>
      </w:tr>
      <w:tr w:rsidR="0011463B">
        <w:trPr>
          <w:trHeight w:val="838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 </w:t>
            </w:r>
          </w:p>
        </w:tc>
      </w:tr>
      <w:tr w:rsidR="0011463B">
        <w:trPr>
          <w:trHeight w:val="1444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660135, Красноярский край, г.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Красноярск, ул. Взлетная 20, ауд. 3-08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numPr>
                <w:ilvl w:val="0"/>
                <w:numId w:val="6"/>
              </w:numPr>
              <w:spacing w:after="0" w:line="259" w:lineRule="auto"/>
              <w:ind w:right="1649" w:firstLine="360"/>
              <w:jc w:val="left"/>
            </w:pPr>
            <w:r>
              <w:rPr>
                <w:sz w:val="24"/>
              </w:rPr>
              <w:t xml:space="preserve">Проектор-1шт,  </w:t>
            </w:r>
          </w:p>
          <w:p w:rsidR="0011463B" w:rsidRDefault="00FA0115">
            <w:pPr>
              <w:numPr>
                <w:ilvl w:val="0"/>
                <w:numId w:val="6"/>
              </w:numPr>
              <w:spacing w:after="1" w:line="264" w:lineRule="auto"/>
              <w:ind w:right="1649" w:firstLine="360"/>
              <w:jc w:val="left"/>
            </w:pPr>
            <w:r>
              <w:rPr>
                <w:sz w:val="24"/>
              </w:rPr>
              <w:t>компьютер-1</w:t>
            </w:r>
            <w:proofErr w:type="gramStart"/>
            <w:r>
              <w:rPr>
                <w:sz w:val="24"/>
              </w:rPr>
              <w:t xml:space="preserve">шт, 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экран-1шт ПО: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color w:val="00000A"/>
                <w:sz w:val="24"/>
              </w:rPr>
              <w:t>Linux</w:t>
            </w:r>
            <w:proofErr w:type="spellEnd"/>
            <w:r>
              <w:rPr>
                <w:color w:val="00000A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Mint</w:t>
            </w:r>
            <w:proofErr w:type="spellEnd"/>
            <w:r>
              <w:rPr>
                <w:color w:val="00000A"/>
                <w:sz w:val="24"/>
              </w:rPr>
              <w:t xml:space="preserve"> – (Свободная лицензия GPL) </w:t>
            </w:r>
          </w:p>
        </w:tc>
      </w:tr>
      <w:tr w:rsidR="0011463B">
        <w:trPr>
          <w:trHeight w:val="280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FF00"/>
          </w:tcPr>
          <w:p w:rsidR="0011463B" w:rsidRDefault="00FA0115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660135, Красноярский край, г.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76" w:lineRule="auto"/>
              <w:ind w:left="108" w:right="2170" w:firstLine="0"/>
              <w:jc w:val="left"/>
            </w:pPr>
            <w:r>
              <w:rPr>
                <w:sz w:val="24"/>
              </w:rPr>
              <w:t xml:space="preserve">Компьютер-12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 интерактивная</w:t>
            </w:r>
            <w:proofErr w:type="gramEnd"/>
            <w:r>
              <w:rPr>
                <w:sz w:val="24"/>
              </w:rPr>
              <w:t xml:space="preserve"> доска-1шт,  проектор-1шт,учебная доска-1шт  ПО: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Альт Образование 8 (лицензия № ААО.0006.00, договор № ДС 14-2017 от 27.12.2017 </w:t>
            </w:r>
          </w:p>
        </w:tc>
      </w:tr>
      <w:tr w:rsidR="0011463B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:rsidR="0011463B" w:rsidRDefault="00FA0115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Красноярск, ул. Взлетная 20, ауд. 3-12</w:t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463B">
        <w:trPr>
          <w:trHeight w:val="290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Помещения для самостоятельной работы </w:t>
            </w:r>
          </w:p>
        </w:tc>
      </w:tr>
      <w:tr w:rsidR="0011463B">
        <w:trPr>
          <w:trHeight w:val="1424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660135, Красноярский край, г. </w:t>
            </w:r>
          </w:p>
          <w:p w:rsidR="0011463B" w:rsidRDefault="00FA0115">
            <w:pPr>
              <w:spacing w:after="22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Красноярск, ул. Взлетная 20, 2-09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Ресурсный центр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numPr>
                <w:ilvl w:val="0"/>
                <w:numId w:val="7"/>
              </w:numPr>
              <w:spacing w:after="0" w:line="259" w:lineRule="auto"/>
              <w:ind w:right="674" w:firstLine="360"/>
              <w:jc w:val="left"/>
            </w:pPr>
            <w:r>
              <w:rPr>
                <w:sz w:val="24"/>
              </w:rPr>
              <w:t xml:space="preserve">Компьютер-15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,  </w:t>
            </w:r>
          </w:p>
          <w:p w:rsidR="0011463B" w:rsidRDefault="00FA0115">
            <w:pPr>
              <w:numPr>
                <w:ilvl w:val="0"/>
                <w:numId w:val="7"/>
              </w:numPr>
              <w:spacing w:after="0" w:line="275" w:lineRule="auto"/>
              <w:ind w:right="674" w:firstLine="360"/>
              <w:jc w:val="left"/>
            </w:pPr>
            <w:r>
              <w:rPr>
                <w:sz w:val="24"/>
              </w:rPr>
              <w:t xml:space="preserve">научно-справочная литература ПО: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00000A"/>
                <w:sz w:val="24"/>
              </w:rPr>
              <w:t xml:space="preserve">Альт Образование 8 (лицензия № ААО.0006.00, договор № ДС 14-2017 от 27.12.2017 </w:t>
            </w:r>
          </w:p>
        </w:tc>
      </w:tr>
    </w:tbl>
    <w:p w:rsidR="0011463B" w:rsidRDefault="00FA0115">
      <w:pPr>
        <w:spacing w:after="4" w:line="289" w:lineRule="auto"/>
        <w:ind w:left="-15" w:right="0" w:firstLine="0"/>
        <w:jc w:val="left"/>
      </w:pPr>
      <w:r>
        <w:rPr>
          <w:sz w:val="20"/>
        </w:rPr>
        <w:lastRenderedPageBreak/>
        <w:t xml:space="preserve">Примечание: Заполнять приложение следует с учетом требований ФГОС ВО и примерных образовательных программ.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576" w:right="0"/>
      </w:pPr>
      <w:r>
        <w:rPr>
          <w:sz w:val="24"/>
        </w:rPr>
        <w:t xml:space="preserve">Дополнения и изменения в учебной программе на 2018/19 учебный год </w:t>
      </w:r>
    </w:p>
    <w:p w:rsidR="0011463B" w:rsidRDefault="00FA0115">
      <w:pPr>
        <w:spacing w:after="22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576" w:right="0"/>
      </w:pPr>
      <w:r>
        <w:rPr>
          <w:sz w:val="24"/>
        </w:rPr>
        <w:t xml:space="preserve">В рабочую программу дисциплины вносятся следующие изменения:  </w:t>
      </w:r>
    </w:p>
    <w:p w:rsidR="0011463B" w:rsidRDefault="00FA0115">
      <w:pPr>
        <w:numPr>
          <w:ilvl w:val="0"/>
          <w:numId w:val="1"/>
        </w:numPr>
        <w:spacing w:after="5" w:line="269" w:lineRule="auto"/>
        <w:ind w:right="0" w:firstLine="708"/>
      </w:pPr>
      <w:r>
        <w:rPr>
          <w:sz w:val="24"/>
        </w:rPr>
        <w:t xml:space="preserve"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 </w:t>
      </w:r>
    </w:p>
    <w:p w:rsidR="0011463B" w:rsidRDefault="00FA0115">
      <w:pPr>
        <w:numPr>
          <w:ilvl w:val="0"/>
          <w:numId w:val="1"/>
        </w:numPr>
        <w:spacing w:after="5" w:line="269" w:lineRule="auto"/>
        <w:ind w:right="0" w:firstLine="708"/>
      </w:pPr>
      <w:r>
        <w:rPr>
          <w:sz w:val="24"/>
        </w:rPr>
        <w:t xml:space="preserve">Обновлен перечень лицензионного программного обеспечения. </w:t>
      </w:r>
    </w:p>
    <w:p w:rsidR="0011463B" w:rsidRDefault="00FA0115">
      <w:pPr>
        <w:numPr>
          <w:ilvl w:val="0"/>
          <w:numId w:val="1"/>
        </w:numPr>
        <w:spacing w:after="5" w:line="269" w:lineRule="auto"/>
        <w:ind w:right="0" w:firstLine="708"/>
      </w:pPr>
      <w:r>
        <w:rPr>
          <w:sz w:val="24"/>
        </w:rPr>
        <w:t xml:space="preserve">В фонд оценочных средств внесены изменения в соответствии с приказом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 297 (п)   </w:t>
      </w:r>
    </w:p>
    <w:p w:rsidR="0011463B" w:rsidRDefault="00FA0115">
      <w:pPr>
        <w:spacing w:after="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15" w:right="0" w:firstLine="708"/>
      </w:pPr>
      <w:r>
        <w:rPr>
          <w:sz w:val="24"/>
        </w:rPr>
        <w:t xml:space="preserve">Рабочая программа пересмотрена и одобрена на заседании кафедры социальной педагогики и социальной работы </w:t>
      </w:r>
    </w:p>
    <w:p w:rsidR="0011463B" w:rsidRDefault="00FA0115">
      <w:pPr>
        <w:spacing w:after="15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протокол № 7 от «18» мая 2018 г. </w:t>
      </w:r>
    </w:p>
    <w:p w:rsidR="0011463B" w:rsidRDefault="00FA0115">
      <w:pPr>
        <w:spacing w:after="22" w:line="259" w:lineRule="auto"/>
        <w:ind w:left="0" w:right="4161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2640787</wp:posOffset>
            </wp:positionH>
            <wp:positionV relativeFrom="paragraph">
              <wp:posOffset>8662</wp:posOffset>
            </wp:positionV>
            <wp:extent cx="838200" cy="333375"/>
            <wp:effectExtent l="0" t="0" r="0" b="0"/>
            <wp:wrapSquare wrapText="bothSides"/>
            <wp:docPr id="3341" name="Picture 3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" name="Picture 33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4161"/>
      </w:pPr>
      <w:r>
        <w:rPr>
          <w:sz w:val="24"/>
        </w:rPr>
        <w:t xml:space="preserve">Заведующий </w:t>
      </w:r>
      <w:proofErr w:type="spellStart"/>
      <w:r>
        <w:rPr>
          <w:sz w:val="24"/>
        </w:rPr>
        <w:t>кафедрой</w:t>
      </w:r>
      <w:r>
        <w:rPr>
          <w:sz w:val="24"/>
          <w:u w:val="single" w:color="000000"/>
        </w:rPr>
        <w:t>Т</w:t>
      </w:r>
      <w:proofErr w:type="spellEnd"/>
      <w:r>
        <w:rPr>
          <w:sz w:val="24"/>
          <w:u w:val="single" w:color="000000"/>
        </w:rPr>
        <w:t xml:space="preserve">. В. </w:t>
      </w:r>
      <w:proofErr w:type="spellStart"/>
      <w:r>
        <w:rPr>
          <w:sz w:val="24"/>
          <w:u w:val="single" w:color="000000"/>
        </w:rPr>
        <w:t>Фуряева</w:t>
      </w:r>
      <w:proofErr w:type="spellEnd"/>
      <w:r>
        <w:rPr>
          <w:sz w:val="24"/>
          <w:u w:val="single" w:color="000000"/>
        </w:rPr>
        <w:t>/</w:t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5326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 </w:t>
      </w:r>
      <w:r>
        <w:rPr>
          <w:sz w:val="24"/>
        </w:rPr>
        <w:tab/>
        <w:t xml:space="preserve"> </w:t>
      </w:r>
    </w:p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4" w:line="252" w:lineRule="auto"/>
        <w:ind w:left="-5" w:right="0"/>
        <w:jc w:val="left"/>
      </w:pPr>
      <w:r>
        <w:rPr>
          <w:sz w:val="24"/>
        </w:rPr>
        <w:t xml:space="preserve">Одобрено учебно-методическим </w:t>
      </w:r>
      <w:proofErr w:type="spellStart"/>
      <w:r>
        <w:rPr>
          <w:sz w:val="24"/>
        </w:rPr>
        <w:t>советом</w:t>
      </w:r>
      <w:r>
        <w:rPr>
          <w:sz w:val="24"/>
          <w:u w:val="single" w:color="000000"/>
        </w:rPr>
        <w:t>специальности</w:t>
      </w:r>
      <w:proofErr w:type="spellEnd"/>
      <w:r>
        <w:rPr>
          <w:sz w:val="24"/>
          <w:u w:val="single" w:color="000000"/>
        </w:rPr>
        <w:t xml:space="preserve"> и направлений подготовки института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социально-гуманитарных технологий</w:t>
      </w:r>
      <w:r>
        <w:rPr>
          <w:sz w:val="24"/>
        </w:rPr>
        <w:t xml:space="preserve">_______________________________________ </w:t>
      </w:r>
    </w:p>
    <w:p w:rsidR="0011463B" w:rsidRDefault="00FA0115">
      <w:pPr>
        <w:spacing w:after="56" w:line="259" w:lineRule="auto"/>
        <w:ind w:left="2560" w:right="1690"/>
        <w:jc w:val="center"/>
      </w:pPr>
      <w:r>
        <w:rPr>
          <w:sz w:val="16"/>
        </w:rPr>
        <w:t xml:space="preserve">(указать наименование совета и направление) </w:t>
      </w:r>
    </w:p>
    <w:p w:rsidR="0011463B" w:rsidRDefault="00FA0115">
      <w:pPr>
        <w:spacing w:after="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Протокол № 7 от «21» мая 2018 г. </w:t>
      </w:r>
    </w:p>
    <w:p w:rsidR="0011463B" w:rsidRDefault="00FA0115">
      <w:pPr>
        <w:spacing w:after="5" w:line="269" w:lineRule="auto"/>
        <w:ind w:left="-5" w:right="0"/>
      </w:pPr>
      <w:proofErr w:type="spellStart"/>
      <w:r>
        <w:rPr>
          <w:sz w:val="24"/>
        </w:rPr>
        <w:t>Председатель</w:t>
      </w:r>
      <w:r>
        <w:rPr>
          <w:sz w:val="24"/>
          <w:u w:val="single" w:color="000000"/>
        </w:rPr>
        <w:t>Е.П</w:t>
      </w:r>
      <w:proofErr w:type="spellEnd"/>
      <w:r>
        <w:rPr>
          <w:sz w:val="24"/>
          <w:u w:val="single" w:color="000000"/>
        </w:rPr>
        <w:t xml:space="preserve">. </w:t>
      </w:r>
      <w:proofErr w:type="spellStart"/>
      <w:r>
        <w:rPr>
          <w:sz w:val="24"/>
          <w:u w:val="single" w:color="000000"/>
        </w:rPr>
        <w:t>Кунтсман</w:t>
      </w:r>
      <w:proofErr w:type="spellEnd"/>
      <w:r>
        <w:rPr>
          <w:sz w:val="24"/>
        </w:rPr>
        <w:t>_____ /</w:t>
      </w:r>
      <w:r>
        <w:rPr>
          <w:noProof/>
        </w:rPr>
        <w:drawing>
          <wp:inline distT="0" distB="0" distL="0" distR="0">
            <wp:extent cx="723900" cy="371475"/>
            <wp:effectExtent l="0" t="0" r="0" b="0"/>
            <wp:docPr id="3449" name="Picture 3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/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627" w:right="0" w:firstLine="0"/>
        <w:jc w:val="center"/>
      </w:pPr>
      <w:r>
        <w:rPr>
          <w:b/>
          <w:sz w:val="24"/>
        </w:rPr>
        <w:t xml:space="preserve"> </w:t>
      </w:r>
    </w:p>
    <w:p w:rsidR="0011463B" w:rsidRDefault="0011463B">
      <w:pPr>
        <w:sectPr w:rsidR="0011463B">
          <w:headerReference w:type="even" r:id="rId34"/>
          <w:headerReference w:type="default" r:id="rId35"/>
          <w:headerReference w:type="first" r:id="rId36"/>
          <w:pgSz w:w="11906" w:h="16838"/>
          <w:pgMar w:top="1200" w:right="1134" w:bottom="1271" w:left="1133" w:header="720" w:footer="720" w:gutter="0"/>
          <w:cols w:space="720"/>
          <w:titlePg/>
        </w:sectPr>
      </w:pPr>
    </w:p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11463B" w:rsidRDefault="00FA0115">
      <w:pPr>
        <w:spacing w:after="5" w:line="269" w:lineRule="auto"/>
        <w:ind w:left="3807" w:right="2105" w:hanging="979"/>
      </w:pPr>
      <w:r>
        <w:rPr>
          <w:sz w:val="24"/>
        </w:rPr>
        <w:t>Дополнения и изменения рабочей программы на 2018/</w:t>
      </w:r>
      <w:proofErr w:type="gramStart"/>
      <w:r>
        <w:rPr>
          <w:sz w:val="24"/>
        </w:rPr>
        <w:t>2019  учебный</w:t>
      </w:r>
      <w:proofErr w:type="gramEnd"/>
      <w:r>
        <w:rPr>
          <w:sz w:val="24"/>
        </w:rPr>
        <w:t xml:space="preserve"> год </w:t>
      </w:r>
    </w:p>
    <w:p w:rsidR="0011463B" w:rsidRDefault="00FA0115">
      <w:pPr>
        <w:spacing w:after="23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718" w:right="0"/>
      </w:pPr>
      <w:r>
        <w:rPr>
          <w:sz w:val="24"/>
        </w:rPr>
        <w:t xml:space="preserve">В рабочую программу вносятся следующие изменения: </w:t>
      </w:r>
    </w:p>
    <w:p w:rsidR="0011463B" w:rsidRDefault="00FA0115">
      <w:pPr>
        <w:spacing w:after="5" w:line="269" w:lineRule="auto"/>
        <w:ind w:left="-15" w:right="287" w:firstLine="708"/>
      </w:pPr>
      <w:r>
        <w:rPr>
          <w:sz w:val="24"/>
        </w:rPr>
        <w:t xml:space="preserve"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br w:type="page"/>
      </w:r>
    </w:p>
    <w:p w:rsidR="0011463B" w:rsidRDefault="00FA0115">
      <w:pPr>
        <w:spacing w:after="23" w:line="259" w:lineRule="auto"/>
        <w:ind w:left="708" w:right="0" w:firstLine="0"/>
        <w:jc w:val="left"/>
      </w:pPr>
      <w:r>
        <w:rPr>
          <w:sz w:val="24"/>
        </w:rPr>
        <w:lastRenderedPageBreak/>
        <w:t xml:space="preserve"> </w:t>
      </w:r>
    </w:p>
    <w:p w:rsidR="0011463B" w:rsidRDefault="00FA0115">
      <w:pPr>
        <w:spacing w:after="5" w:line="269" w:lineRule="auto"/>
        <w:ind w:left="1990" w:right="1434"/>
        <w:jc w:val="center"/>
      </w:pPr>
      <w:r>
        <w:rPr>
          <w:sz w:val="24"/>
        </w:rPr>
        <w:t xml:space="preserve">Дополнения и изменения в рабочей программе </w:t>
      </w:r>
      <w:proofErr w:type="gramStart"/>
      <w:r>
        <w:rPr>
          <w:sz w:val="24"/>
        </w:rPr>
        <w:t>дисциплины  на</w:t>
      </w:r>
      <w:proofErr w:type="gramEnd"/>
      <w:r>
        <w:rPr>
          <w:sz w:val="24"/>
        </w:rPr>
        <w:t xml:space="preserve"> 2019/2020 учебный год </w:t>
      </w:r>
    </w:p>
    <w:p w:rsidR="0011463B" w:rsidRDefault="00FA0115">
      <w:pPr>
        <w:spacing w:after="23" w:line="259" w:lineRule="auto"/>
        <w:ind w:left="486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718" w:right="0"/>
      </w:pPr>
      <w:r>
        <w:rPr>
          <w:sz w:val="24"/>
        </w:rPr>
        <w:t xml:space="preserve">В рабочую программу дисциплины вносятся следующие изменения:  </w:t>
      </w:r>
    </w:p>
    <w:p w:rsidR="0011463B" w:rsidRDefault="00FA0115">
      <w:pPr>
        <w:spacing w:after="5" w:line="269" w:lineRule="auto"/>
        <w:ind w:left="-15" w:right="280" w:firstLine="708"/>
      </w:pPr>
      <w:r>
        <w:rPr>
          <w:sz w:val="24"/>
        </w:rPr>
        <w:t xml:space="preserve"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 2. Обновлен перечень лицензионного программного обеспечения.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219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15" w:right="0" w:firstLine="708"/>
      </w:pPr>
      <w:r>
        <w:rPr>
          <w:sz w:val="24"/>
        </w:rPr>
        <w:t xml:space="preserve">Рабочая программа пересмотрена и одобрена на заседании кафедры социальной педагогики и социальной работы </w:t>
      </w:r>
    </w:p>
    <w:p w:rsidR="0011463B" w:rsidRDefault="00FA0115">
      <w:pPr>
        <w:spacing w:after="15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протокол № 9 от «11» мая 2018 г. </w:t>
      </w:r>
    </w:p>
    <w:p w:rsidR="0011463B" w:rsidRDefault="00FA0115">
      <w:pPr>
        <w:spacing w:after="22" w:line="259" w:lineRule="auto"/>
        <w:ind w:left="0" w:right="4441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2640787</wp:posOffset>
            </wp:positionH>
            <wp:positionV relativeFrom="paragraph">
              <wp:posOffset>8407</wp:posOffset>
            </wp:positionV>
            <wp:extent cx="838200" cy="333375"/>
            <wp:effectExtent l="0" t="0" r="0" b="0"/>
            <wp:wrapSquare wrapText="bothSides"/>
            <wp:docPr id="3486" name="Picture 3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" name="Picture 3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4441"/>
      </w:pPr>
      <w:r>
        <w:rPr>
          <w:sz w:val="24"/>
        </w:rPr>
        <w:t xml:space="preserve">Заведующий </w:t>
      </w:r>
      <w:proofErr w:type="spellStart"/>
      <w:r>
        <w:rPr>
          <w:sz w:val="24"/>
        </w:rPr>
        <w:t>кафедрой</w:t>
      </w:r>
      <w:r>
        <w:rPr>
          <w:sz w:val="24"/>
          <w:u w:val="single" w:color="000000"/>
        </w:rPr>
        <w:t>Т</w:t>
      </w:r>
      <w:proofErr w:type="spellEnd"/>
      <w:r>
        <w:rPr>
          <w:sz w:val="24"/>
          <w:u w:val="single" w:color="000000"/>
        </w:rPr>
        <w:t xml:space="preserve">. В. </w:t>
      </w:r>
      <w:proofErr w:type="spellStart"/>
      <w:r>
        <w:rPr>
          <w:sz w:val="24"/>
          <w:u w:val="single" w:color="000000"/>
        </w:rPr>
        <w:t>Фуряева</w:t>
      </w:r>
      <w:proofErr w:type="spellEnd"/>
      <w:r>
        <w:rPr>
          <w:sz w:val="24"/>
          <w:u w:val="single" w:color="000000"/>
        </w:rPr>
        <w:t>/</w:t>
      </w: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5606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 </w:t>
      </w:r>
      <w:r>
        <w:rPr>
          <w:sz w:val="24"/>
        </w:rPr>
        <w:tab/>
        <w:t xml:space="preserve"> </w:t>
      </w:r>
    </w:p>
    <w:p w:rsidR="0011463B" w:rsidRDefault="00FA0115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4" w:line="252" w:lineRule="auto"/>
        <w:ind w:left="-5" w:right="0"/>
        <w:jc w:val="left"/>
      </w:pPr>
      <w:r>
        <w:rPr>
          <w:sz w:val="24"/>
        </w:rPr>
        <w:t xml:space="preserve">Одобрено учебно-методическим </w:t>
      </w:r>
      <w:proofErr w:type="spellStart"/>
      <w:r>
        <w:rPr>
          <w:sz w:val="24"/>
        </w:rPr>
        <w:t>советом</w:t>
      </w:r>
      <w:r>
        <w:rPr>
          <w:sz w:val="24"/>
          <w:u w:val="single" w:color="000000"/>
        </w:rPr>
        <w:t>специальности</w:t>
      </w:r>
      <w:proofErr w:type="spellEnd"/>
      <w:r>
        <w:rPr>
          <w:sz w:val="24"/>
          <w:u w:val="single" w:color="000000"/>
        </w:rPr>
        <w:t xml:space="preserve"> и направлений подготовки института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социально-гуманитарных технологий</w:t>
      </w:r>
      <w:r>
        <w:rPr>
          <w:sz w:val="24"/>
        </w:rPr>
        <w:t xml:space="preserve">_______________________________________ </w:t>
      </w:r>
    </w:p>
    <w:p w:rsidR="0011463B" w:rsidRDefault="00FA0115">
      <w:pPr>
        <w:spacing w:after="56" w:line="259" w:lineRule="auto"/>
        <w:ind w:left="2560" w:right="1968"/>
        <w:jc w:val="center"/>
      </w:pPr>
      <w:r>
        <w:rPr>
          <w:sz w:val="16"/>
        </w:rPr>
        <w:t xml:space="preserve">(указать наименование совета и направление) </w:t>
      </w:r>
    </w:p>
    <w:p w:rsidR="0011463B" w:rsidRDefault="00FA0115">
      <w:pPr>
        <w:spacing w:after="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 xml:space="preserve">Протокол № 9 от «14» мая 2019 г. </w:t>
      </w:r>
    </w:p>
    <w:p w:rsidR="0011463B" w:rsidRDefault="00FA0115">
      <w:pPr>
        <w:spacing w:after="5" w:line="269" w:lineRule="auto"/>
        <w:ind w:left="-5" w:right="0"/>
      </w:pPr>
      <w:proofErr w:type="spellStart"/>
      <w:r>
        <w:rPr>
          <w:sz w:val="24"/>
        </w:rPr>
        <w:t>Председатель</w:t>
      </w:r>
      <w:r>
        <w:rPr>
          <w:sz w:val="24"/>
          <w:u w:val="single" w:color="000000"/>
        </w:rPr>
        <w:t>Е.П</w:t>
      </w:r>
      <w:proofErr w:type="spellEnd"/>
      <w:r>
        <w:rPr>
          <w:sz w:val="24"/>
          <w:u w:val="single" w:color="000000"/>
        </w:rPr>
        <w:t xml:space="preserve">. </w:t>
      </w:r>
      <w:proofErr w:type="spellStart"/>
      <w:r>
        <w:rPr>
          <w:sz w:val="24"/>
          <w:u w:val="single" w:color="000000"/>
        </w:rPr>
        <w:t>Кунтсман</w:t>
      </w:r>
      <w:proofErr w:type="spellEnd"/>
      <w:r>
        <w:rPr>
          <w:sz w:val="24"/>
        </w:rPr>
        <w:t>_____ /</w:t>
      </w:r>
      <w:r>
        <w:rPr>
          <w:noProof/>
        </w:rPr>
        <w:drawing>
          <wp:inline distT="0" distB="0" distL="0" distR="0">
            <wp:extent cx="723900" cy="371475"/>
            <wp:effectExtent l="0" t="0" r="0" b="0"/>
            <wp:docPr id="3575" name="Picture 3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" name="Picture 35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/ </w:t>
      </w:r>
    </w:p>
    <w:p w:rsidR="0011463B" w:rsidRDefault="00FA0115">
      <w:pPr>
        <w:spacing w:after="5" w:line="269" w:lineRule="auto"/>
        <w:ind w:left="-5" w:right="0"/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, подпись)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219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11463B" w:rsidRDefault="00FA0115">
      <w:pPr>
        <w:spacing w:after="2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8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ind w:left="1001" w:right="429" w:firstLine="372"/>
      </w:pPr>
      <w:r>
        <w:rPr>
          <w:b/>
          <w:sz w:val="22"/>
        </w:rPr>
        <w:t xml:space="preserve">МИНИСТЕРСТВО НАУКИ И ВЫСШЕГО ОБРАЗОВАНИЯ РОССИЙСКОЙ </w:t>
      </w:r>
      <w:proofErr w:type="spellStart"/>
      <w:r>
        <w:rPr>
          <w:b/>
          <w:sz w:val="22"/>
        </w:rPr>
        <w:t>ФЕДЕРАЦИИ</w:t>
      </w:r>
      <w:r>
        <w:t>федеральное</w:t>
      </w:r>
      <w:proofErr w:type="spellEnd"/>
      <w:r>
        <w:t xml:space="preserve"> государственное бюджетное образовательное учреждение   высшего образования  </w:t>
      </w:r>
    </w:p>
    <w:p w:rsidR="0011463B" w:rsidRDefault="00FA0115">
      <w:pPr>
        <w:spacing w:after="27" w:line="259" w:lineRule="auto"/>
        <w:ind w:left="591" w:right="0"/>
        <w:jc w:val="center"/>
      </w:pPr>
      <w:r>
        <w:t xml:space="preserve">КРАСНОЯРСКИЙ ГОСУДАРСТВЕННЫЙ ПЕДАГОГИЧЕСКИЙ  </w:t>
      </w:r>
    </w:p>
    <w:p w:rsidR="0011463B" w:rsidRDefault="00FA0115">
      <w:pPr>
        <w:spacing w:after="0" w:line="259" w:lineRule="auto"/>
        <w:ind w:left="591" w:right="1"/>
        <w:jc w:val="center"/>
      </w:pPr>
      <w:r>
        <w:t xml:space="preserve">УНИВЕРСИТЕТ ИМ. В.П. АСТАФЬЕВА </w:t>
      </w:r>
    </w:p>
    <w:p w:rsidR="0011463B" w:rsidRDefault="00FA0115">
      <w:pPr>
        <w:spacing w:after="37" w:line="259" w:lineRule="auto"/>
        <w:ind w:left="625" w:right="0" w:firstLine="0"/>
        <w:jc w:val="center"/>
      </w:pPr>
      <w:r>
        <w:rPr>
          <w:sz w:val="20"/>
        </w:rPr>
        <w:t xml:space="preserve"> </w:t>
      </w:r>
    </w:p>
    <w:p w:rsidR="0011463B" w:rsidRDefault="00FA0115">
      <w:pPr>
        <w:spacing w:after="106" w:line="356" w:lineRule="auto"/>
        <w:ind w:left="5247" w:right="2166" w:hanging="2446"/>
      </w:pPr>
      <w:r>
        <w:rPr>
          <w:sz w:val="24"/>
        </w:rPr>
        <w:t xml:space="preserve">Институт социально-гуманитарных технологий  </w:t>
      </w:r>
    </w:p>
    <w:p w:rsidR="0011463B" w:rsidRDefault="00FA0115">
      <w:pPr>
        <w:tabs>
          <w:tab w:val="center" w:pos="1317"/>
          <w:tab w:val="center" w:pos="5940"/>
        </w:tabs>
        <w:spacing w:after="52" w:line="25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2"/>
        </w:rPr>
        <w:t xml:space="preserve">УТВЕРЖДЕНО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sz w:val="22"/>
        </w:rPr>
        <w:t>ОДОБРЕНО</w:t>
      </w:r>
      <w:r>
        <w:rPr>
          <w:sz w:val="24"/>
        </w:rPr>
        <w:t xml:space="preserve"> </w:t>
      </w:r>
    </w:p>
    <w:p w:rsidR="0011463B" w:rsidRDefault="00FA0115">
      <w:pPr>
        <w:spacing w:after="66" w:line="255" w:lineRule="auto"/>
        <w:ind w:left="564" w:right="0"/>
        <w:jc w:val="left"/>
      </w:pPr>
      <w:r>
        <w:rPr>
          <w:sz w:val="22"/>
        </w:rPr>
        <w:t xml:space="preserve">на заседании кафедры социальной педагогики и </w:t>
      </w:r>
      <w:r>
        <w:rPr>
          <w:sz w:val="22"/>
        </w:rPr>
        <w:tab/>
        <w:t xml:space="preserve">на заседании научно-методического совета </w:t>
      </w:r>
      <w:r>
        <w:rPr>
          <w:sz w:val="34"/>
          <w:vertAlign w:val="subscript"/>
        </w:rPr>
        <w:t>социальной работы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>направления подготовки</w:t>
      </w:r>
      <w:r>
        <w:rPr>
          <w:sz w:val="24"/>
        </w:rPr>
        <w:t xml:space="preserve"> </w:t>
      </w:r>
    </w:p>
    <w:p w:rsidR="0011463B" w:rsidRDefault="00FA0115">
      <w:pPr>
        <w:tabs>
          <w:tab w:val="center" w:pos="1921"/>
          <w:tab w:val="center" w:pos="6680"/>
        </w:tabs>
        <w:spacing w:after="4" w:line="25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Протокол № 9 </w:t>
      </w:r>
      <w:proofErr w:type="gramStart"/>
      <w:r>
        <w:rPr>
          <w:sz w:val="22"/>
        </w:rPr>
        <w:t>от  18.05.2018</w:t>
      </w:r>
      <w:proofErr w:type="gramEnd"/>
      <w:r>
        <w:rPr>
          <w:sz w:val="22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>Протокол № 7 от 21.05.2018</w:t>
      </w: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393" w:right="0" w:firstLine="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3424377</wp:posOffset>
            </wp:positionH>
            <wp:positionV relativeFrom="paragraph">
              <wp:posOffset>23622</wp:posOffset>
            </wp:positionV>
            <wp:extent cx="723900" cy="371475"/>
            <wp:effectExtent l="0" t="0" r="0" b="0"/>
            <wp:wrapSquare wrapText="bothSides"/>
            <wp:docPr id="3593" name="Picture 3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" name="Picture 35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 xml:space="preserve"> </w:t>
      </w:r>
    </w:p>
    <w:p w:rsidR="0011463B" w:rsidRDefault="00FA0115">
      <w:pPr>
        <w:spacing w:after="4" w:line="255" w:lineRule="auto"/>
        <w:ind w:left="564" w:right="3387"/>
        <w:jc w:val="left"/>
      </w:pPr>
      <w:r>
        <w:rPr>
          <w:sz w:val="22"/>
        </w:rPr>
        <w:t>Заведующий кафедрой</w:t>
      </w:r>
      <w:r>
        <w:rPr>
          <w:sz w:val="24"/>
        </w:rPr>
        <w:t xml:space="preserve"> </w:t>
      </w:r>
    </w:p>
    <w:p w:rsidR="0011463B" w:rsidRDefault="00FA0115">
      <w:pPr>
        <w:spacing w:after="4" w:line="255" w:lineRule="auto"/>
        <w:ind w:left="564" w:right="3387"/>
        <w:jc w:val="left"/>
      </w:pPr>
      <w:r>
        <w:rPr>
          <w:noProof/>
        </w:rPr>
        <w:drawing>
          <wp:inline distT="0" distB="0" distL="0" distR="0">
            <wp:extent cx="836930" cy="250190"/>
            <wp:effectExtent l="0" t="0" r="0" b="0"/>
            <wp:docPr id="3591" name="Picture 3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" name="Picture 359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Т.В. </w:t>
      </w:r>
      <w:proofErr w:type="spellStart"/>
      <w:r>
        <w:rPr>
          <w:sz w:val="22"/>
        </w:rPr>
        <w:t>Фуряева</w:t>
      </w:r>
      <w:proofErr w:type="spellEnd"/>
      <w:r>
        <w:rPr>
          <w:sz w:val="22"/>
        </w:rPr>
        <w:t xml:space="preserve"> </w:t>
      </w: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48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112" w:line="259" w:lineRule="auto"/>
        <w:ind w:left="635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112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156" w:line="259" w:lineRule="auto"/>
        <w:ind w:left="635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1305" w:right="645"/>
        <w:jc w:val="center"/>
      </w:pPr>
      <w:r>
        <w:rPr>
          <w:sz w:val="24"/>
        </w:rPr>
        <w:t xml:space="preserve">ФОНД </w:t>
      </w:r>
    </w:p>
    <w:p w:rsidR="0011463B" w:rsidRDefault="00FA0115">
      <w:pPr>
        <w:spacing w:after="30" w:line="269" w:lineRule="auto"/>
        <w:ind w:left="1305" w:right="722"/>
        <w:jc w:val="center"/>
      </w:pPr>
      <w:r>
        <w:rPr>
          <w:sz w:val="24"/>
        </w:rPr>
        <w:t xml:space="preserve">ОЦЕНОЧНЫХ СРЕДСТВ </w:t>
      </w:r>
    </w:p>
    <w:p w:rsidR="0011463B" w:rsidRDefault="00FA0115">
      <w:pPr>
        <w:spacing w:after="89" w:line="269" w:lineRule="auto"/>
        <w:ind w:left="1305" w:right="581"/>
        <w:jc w:val="center"/>
      </w:pPr>
      <w:r>
        <w:rPr>
          <w:sz w:val="24"/>
        </w:rPr>
        <w:t xml:space="preserve">для проведения текущего контроля и промежуточной аттестации обучающихся </w:t>
      </w:r>
    </w:p>
    <w:p w:rsidR="0011463B" w:rsidRDefault="00FA0115">
      <w:pPr>
        <w:spacing w:after="0" w:line="259" w:lineRule="auto"/>
        <w:ind w:left="584" w:right="0"/>
        <w:jc w:val="center"/>
      </w:pPr>
      <w:r>
        <w:rPr>
          <w:sz w:val="24"/>
          <w:u w:val="single" w:color="000000"/>
        </w:rPr>
        <w:t>Современные п</w:t>
      </w:r>
      <w:r w:rsidR="009831DB">
        <w:rPr>
          <w:sz w:val="24"/>
          <w:u w:val="single" w:color="000000"/>
        </w:rPr>
        <w:t>одходы в научных педагогических исследованиях</w:t>
      </w: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635" w:right="0" w:firstLine="0"/>
        <w:jc w:val="center"/>
      </w:pPr>
      <w:r>
        <w:rPr>
          <w:sz w:val="24"/>
        </w:rPr>
        <w:t xml:space="preserve"> </w:t>
      </w:r>
    </w:p>
    <w:p w:rsidR="0011463B" w:rsidRDefault="00AF0A56">
      <w:pPr>
        <w:spacing w:after="38" w:line="252" w:lineRule="auto"/>
        <w:ind w:left="3243" w:right="1748" w:hanging="494"/>
        <w:jc w:val="left"/>
      </w:pPr>
      <w:r>
        <w:rPr>
          <w:sz w:val="24"/>
          <w:u w:val="single" w:color="000000"/>
        </w:rPr>
        <w:t>44.04.01</w:t>
      </w:r>
      <w:r w:rsidR="00FA0115">
        <w:rPr>
          <w:sz w:val="24"/>
          <w:u w:val="single" w:color="000000"/>
        </w:rPr>
        <w:t xml:space="preserve"> Педагогическое образование</w:t>
      </w:r>
      <w:r w:rsidR="00FA0115">
        <w:rPr>
          <w:sz w:val="24"/>
        </w:rPr>
        <w:t xml:space="preserve"> </w:t>
      </w:r>
      <w:r w:rsidR="00FA0115">
        <w:rPr>
          <w:sz w:val="20"/>
        </w:rPr>
        <w:t xml:space="preserve">(код и наименование направления подготовки) </w:t>
      </w:r>
    </w:p>
    <w:p w:rsidR="0011463B" w:rsidRDefault="00FA0115">
      <w:pPr>
        <w:spacing w:after="13" w:line="259" w:lineRule="auto"/>
        <w:ind w:left="635" w:right="0" w:firstLine="0"/>
        <w:jc w:val="center"/>
      </w:pPr>
      <w:r>
        <w:rPr>
          <w:sz w:val="24"/>
        </w:rPr>
        <w:t xml:space="preserve"> </w:t>
      </w:r>
    </w:p>
    <w:p w:rsidR="00AF0A56" w:rsidRDefault="00AF0A56">
      <w:pPr>
        <w:spacing w:after="4" w:line="289" w:lineRule="auto"/>
        <w:ind w:left="1906" w:right="0" w:hanging="310"/>
        <w:jc w:val="left"/>
        <w:rPr>
          <w:sz w:val="24"/>
        </w:rPr>
      </w:pPr>
      <w:r>
        <w:rPr>
          <w:sz w:val="24"/>
        </w:rPr>
        <w:t xml:space="preserve">                                        Семейное образование</w:t>
      </w:r>
    </w:p>
    <w:p w:rsidR="0011463B" w:rsidRDefault="00FA0115">
      <w:pPr>
        <w:spacing w:after="4" w:line="289" w:lineRule="auto"/>
        <w:ind w:left="1906" w:right="0" w:hanging="31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(наименование профиля подготовки/наименование магистерской программы) </w:t>
      </w:r>
    </w:p>
    <w:p w:rsidR="0011463B" w:rsidRDefault="00FA0115">
      <w:pPr>
        <w:spacing w:after="0" w:line="259" w:lineRule="auto"/>
        <w:ind w:left="635" w:right="0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84" w:right="1"/>
        <w:jc w:val="center"/>
      </w:pPr>
      <w:r>
        <w:rPr>
          <w:sz w:val="24"/>
          <w:u w:val="single" w:color="000000"/>
        </w:rPr>
        <w:t>Магистр</w:t>
      </w:r>
      <w:r>
        <w:rPr>
          <w:sz w:val="24"/>
        </w:rPr>
        <w:t xml:space="preserve"> </w:t>
      </w:r>
    </w:p>
    <w:p w:rsidR="0011463B" w:rsidRDefault="00FA0115">
      <w:pPr>
        <w:spacing w:after="468" w:line="259" w:lineRule="auto"/>
        <w:ind w:left="569" w:right="0" w:firstLine="0"/>
        <w:jc w:val="center"/>
      </w:pPr>
      <w:r>
        <w:rPr>
          <w:rFonts w:ascii="Calibri" w:eastAsia="Calibri" w:hAnsi="Calibri" w:cs="Calibri"/>
          <w:sz w:val="19"/>
        </w:rPr>
        <w:t xml:space="preserve">(квалификация (степень) выпускника) </w:t>
      </w:r>
    </w:p>
    <w:p w:rsidR="0011463B" w:rsidRDefault="00FA0115">
      <w:pPr>
        <w:spacing w:after="0" w:line="259" w:lineRule="auto"/>
        <w:ind w:left="0" w:right="287" w:firstLine="0"/>
        <w:jc w:val="center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8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18" w:line="259" w:lineRule="auto"/>
        <w:ind w:left="569" w:right="0" w:firstLine="0"/>
        <w:jc w:val="left"/>
      </w:pPr>
      <w:r>
        <w:rPr>
          <w:sz w:val="24"/>
        </w:rPr>
        <w:lastRenderedPageBreak/>
        <w:t xml:space="preserve"> </w:t>
      </w:r>
    </w:p>
    <w:p w:rsidR="0011463B" w:rsidRDefault="00FA0115">
      <w:pPr>
        <w:spacing w:after="216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233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569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5" w:line="269" w:lineRule="auto"/>
        <w:ind w:left="579" w:right="0"/>
      </w:pPr>
      <w:r>
        <w:rPr>
          <w:sz w:val="24"/>
        </w:rPr>
        <w:t xml:space="preserve">Составитель: Т В. </w:t>
      </w:r>
      <w:proofErr w:type="spellStart"/>
      <w:r>
        <w:rPr>
          <w:sz w:val="24"/>
        </w:rPr>
        <w:t>Фуряева</w:t>
      </w:r>
      <w:proofErr w:type="spellEnd"/>
      <w:r>
        <w:rPr>
          <w:sz w:val="24"/>
        </w:rPr>
        <w:t xml:space="preserve">, профессор кафедры социальной педагогики и социальной </w:t>
      </w:r>
    </w:p>
    <w:p w:rsidR="0011463B" w:rsidRDefault="00FA0115">
      <w:pPr>
        <w:tabs>
          <w:tab w:val="center" w:pos="936"/>
          <w:tab w:val="center" w:pos="4184"/>
        </w:tabs>
        <w:spacing w:after="5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работы </w:t>
      </w:r>
      <w:r>
        <w:rPr>
          <w:sz w:val="24"/>
        </w:rPr>
        <w:tab/>
        <w:t xml:space="preserve"> </w:t>
      </w:r>
    </w:p>
    <w:p w:rsidR="0011463B" w:rsidRDefault="0011463B">
      <w:pPr>
        <w:sectPr w:rsidR="0011463B">
          <w:headerReference w:type="even" r:id="rId38"/>
          <w:headerReference w:type="default" r:id="rId39"/>
          <w:headerReference w:type="first" r:id="rId40"/>
          <w:pgSz w:w="11906" w:h="16838"/>
          <w:pgMar w:top="1187" w:right="854" w:bottom="1270" w:left="1133" w:header="720" w:footer="720" w:gutter="0"/>
          <w:cols w:space="720"/>
          <w:titlePg/>
        </w:sectPr>
      </w:pPr>
    </w:p>
    <w:p w:rsidR="0011463B" w:rsidRDefault="00FA0115">
      <w:pPr>
        <w:numPr>
          <w:ilvl w:val="0"/>
          <w:numId w:val="2"/>
        </w:numPr>
        <w:spacing w:after="137"/>
        <w:ind w:right="0" w:hanging="312"/>
      </w:pPr>
      <w:r>
        <w:lastRenderedPageBreak/>
        <w:t xml:space="preserve">Назначение фонда оценочных средств </w:t>
      </w:r>
    </w:p>
    <w:p w:rsidR="0011463B" w:rsidRDefault="00FA0115">
      <w:pPr>
        <w:numPr>
          <w:ilvl w:val="1"/>
          <w:numId w:val="2"/>
        </w:numPr>
        <w:ind w:right="0" w:hanging="720"/>
      </w:pPr>
      <w:r>
        <w:rPr>
          <w:b/>
        </w:rPr>
        <w:t xml:space="preserve">Целью </w:t>
      </w:r>
      <w:r>
        <w:t>создания ФОС дисциплины «Современные п</w:t>
      </w:r>
      <w:r w:rsidR="009831DB">
        <w:t>одходы в научных педагогических исследованиях</w:t>
      </w:r>
      <w:r>
        <w:t xml:space="preserve"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 </w:t>
      </w:r>
    </w:p>
    <w:p w:rsidR="0011463B" w:rsidRDefault="00FA0115">
      <w:pPr>
        <w:numPr>
          <w:ilvl w:val="1"/>
          <w:numId w:val="2"/>
        </w:numPr>
        <w:ind w:right="0" w:hanging="720"/>
      </w:pPr>
      <w:r>
        <w:rPr>
          <w:b/>
        </w:rPr>
        <w:t xml:space="preserve">ФОС </w:t>
      </w:r>
      <w:r>
        <w:t xml:space="preserve">по дисциплине/модулю решает </w:t>
      </w:r>
      <w:r>
        <w:rPr>
          <w:b/>
        </w:rPr>
        <w:t>задачи:</w:t>
      </w:r>
      <w:r>
        <w:t xml:space="preserve"> </w:t>
      </w:r>
    </w:p>
    <w:p w:rsidR="0011463B" w:rsidRDefault="00FA0115">
      <w:pPr>
        <w:numPr>
          <w:ilvl w:val="2"/>
          <w:numId w:val="2"/>
        </w:numPr>
        <w:ind w:right="385" w:hanging="360"/>
      </w:pPr>
      <w:r>
        <w:t xml:space="preserve">Управление процессом приобретения обучающимися необходимых знаний, умений, навыков и формирования компетенций, определенных в образовательных стандартах по соответствующему направлению подготовки (специальности). </w:t>
      </w:r>
    </w:p>
    <w:p w:rsidR="0011463B" w:rsidRDefault="00FA0115">
      <w:pPr>
        <w:numPr>
          <w:ilvl w:val="2"/>
          <w:numId w:val="2"/>
        </w:numPr>
        <w:ind w:right="385" w:hanging="360"/>
      </w:pPr>
      <w:r>
        <w:t xml:space="preserve">Управление процессом достижения реализации образовательных программ, определенных в виде набора компетенций выпускников. </w:t>
      </w:r>
    </w:p>
    <w:p w:rsidR="0011463B" w:rsidRDefault="00FA0115">
      <w:pPr>
        <w:numPr>
          <w:ilvl w:val="2"/>
          <w:numId w:val="2"/>
        </w:numPr>
        <w:ind w:right="385" w:hanging="360"/>
      </w:pPr>
      <w:r>
        <w:t xml:space="preserve">Оценка </w:t>
      </w:r>
      <w:proofErr w:type="gramStart"/>
      <w:r>
        <w:t>достижений</w:t>
      </w:r>
      <w:proofErr w:type="gramEnd"/>
      <w:r>
        <w:t xml:space="preserve"> обучающихся в процессе изучения дисциплины с определением положительных/отрицательных результатов и планирование предупреждающих/корректирующих мероприятий. </w:t>
      </w:r>
    </w:p>
    <w:p w:rsidR="0011463B" w:rsidRDefault="00FA0115">
      <w:pPr>
        <w:numPr>
          <w:ilvl w:val="2"/>
          <w:numId w:val="2"/>
        </w:numPr>
        <w:ind w:right="385" w:hanging="360"/>
      </w:pPr>
      <w:r>
        <w:t xml:space="preserve">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процесс. </w:t>
      </w:r>
    </w:p>
    <w:p w:rsidR="0011463B" w:rsidRDefault="00FA0115">
      <w:pPr>
        <w:numPr>
          <w:ilvl w:val="2"/>
          <w:numId w:val="2"/>
        </w:numPr>
        <w:spacing w:after="316"/>
        <w:ind w:right="385" w:hanging="360"/>
      </w:pPr>
      <w:r>
        <w:t xml:space="preserve">Совершенствование самоподготовки и самоконтроля обучающихся. </w:t>
      </w:r>
    </w:p>
    <w:p w:rsidR="0011463B" w:rsidRDefault="00FA0115">
      <w:pPr>
        <w:numPr>
          <w:ilvl w:val="1"/>
          <w:numId w:val="2"/>
        </w:numPr>
        <w:ind w:right="0" w:hanging="720"/>
      </w:pPr>
      <w:r>
        <w:rPr>
          <w:b/>
        </w:rPr>
        <w:t xml:space="preserve">ФОС </w:t>
      </w:r>
      <w:r>
        <w:t xml:space="preserve">разработан на основании нормативных </w:t>
      </w:r>
      <w:r>
        <w:rPr>
          <w:b/>
        </w:rPr>
        <w:t>документов:</w:t>
      </w:r>
      <w:r>
        <w:t xml:space="preserve"> </w:t>
      </w:r>
    </w:p>
    <w:p w:rsidR="0011463B" w:rsidRDefault="00FA0115">
      <w:pPr>
        <w:ind w:left="720" w:right="388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>федеральных государственных образовательных стандартов высшего образования по</w:t>
      </w:r>
      <w:r w:rsidR="00AF0A56">
        <w:t xml:space="preserve"> направлению подготовки 44.04.01</w:t>
      </w:r>
      <w:r>
        <w:t xml:space="preserve"> Педагогическое образование; </w:t>
      </w:r>
    </w:p>
    <w:p w:rsidR="0011463B" w:rsidRDefault="00FA0115">
      <w:pPr>
        <w:ind w:left="-15" w:right="382" w:firstLine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</w:t>
      </w:r>
      <w:proofErr w:type="spellStart"/>
      <w:r>
        <w:t>научнопедагогических</w:t>
      </w:r>
      <w:proofErr w:type="spellEnd"/>
      <w:r>
        <w:t xml:space="preserve"> кадров в аспирантуре в федеральном государственном бюджетном образовательном </w:t>
      </w:r>
      <w:r>
        <w:lastRenderedPageBreak/>
        <w:t>учреждении высшего образования «Красноярский государственный педагогический университет им. В.П. Астафьева» и его филиалах. 1.4.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Перечень компетенций, </w:t>
      </w:r>
      <w:r>
        <w:t xml:space="preserve">формируемых в процессе изучения дисциплины: </w:t>
      </w:r>
    </w:p>
    <w:p w:rsidR="0011463B" w:rsidRDefault="00FA0115">
      <w:pPr>
        <w:ind w:left="-5" w:right="386"/>
      </w:pPr>
      <w:r>
        <w:t xml:space="preserve">ОК-1способность к абстрактному мышлению, анализу и синтез; ОК-2 готовностью действовать в нестандартных ситуациях, нести социальную и профессионально-этическую ответственность за принятые решения; </w:t>
      </w:r>
    </w:p>
    <w:p w:rsidR="0011463B" w:rsidRDefault="00FA0115">
      <w:pPr>
        <w:ind w:left="-5" w:right="0"/>
      </w:pPr>
      <w:r>
        <w:t xml:space="preserve">ОПК-1 способность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обучаемых и зоны их ближайшего развития; </w:t>
      </w:r>
    </w:p>
    <w:p w:rsidR="0011463B" w:rsidRDefault="00FA0115">
      <w:pPr>
        <w:ind w:left="-5" w:right="0"/>
      </w:pPr>
      <w:r>
        <w:t xml:space="preserve">ПК-4 способностью конструктивно взаимодействовать со специалистами смежных областей по вопросам развития способностей обучающихся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26" w:type="dxa"/>
        <w:tblInd w:w="-540" w:type="dxa"/>
        <w:tblCellMar>
          <w:top w:w="34" w:type="dxa"/>
          <w:right w:w="51" w:type="dxa"/>
        </w:tblCellMar>
        <w:tblLook w:val="04A0" w:firstRow="1" w:lastRow="0" w:firstColumn="1" w:lastColumn="0" w:noHBand="0" w:noVBand="1"/>
      </w:tblPr>
      <w:tblGrid>
        <w:gridCol w:w="1704"/>
        <w:gridCol w:w="3402"/>
        <w:gridCol w:w="1277"/>
        <w:gridCol w:w="1663"/>
        <w:gridCol w:w="320"/>
        <w:gridCol w:w="1560"/>
      </w:tblGrid>
      <w:tr w:rsidR="0011463B">
        <w:trPr>
          <w:trHeight w:val="29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Компетенция 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Модули/дисциплины/практики участвующие в формировании компетенции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Тип контроля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Оценочное средство/КИМ </w:t>
            </w:r>
          </w:p>
        </w:tc>
      </w:tr>
      <w:tr w:rsidR="0011463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номер  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форма  </w:t>
            </w:r>
          </w:p>
        </w:tc>
      </w:tr>
      <w:tr w:rsidR="0011463B">
        <w:trPr>
          <w:trHeight w:val="132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ОК-1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Информационная культура образовательной организации Антропология образования и социальной работы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текущий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4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Работа </w:t>
            </w:r>
          </w:p>
          <w:p w:rsidR="0011463B" w:rsidRDefault="00FA0115">
            <w:pPr>
              <w:spacing w:after="5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семинарах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5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Таблица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1463B">
        <w:trPr>
          <w:trHeight w:val="132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ОК-2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tabs>
                <w:tab w:val="right" w:pos="3350"/>
              </w:tabs>
              <w:spacing w:after="5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Модуль </w:t>
            </w:r>
            <w:r>
              <w:rPr>
                <w:sz w:val="22"/>
              </w:rPr>
              <w:tab/>
              <w:t xml:space="preserve">«Профилактика </w:t>
            </w:r>
          </w:p>
          <w:p w:rsidR="0011463B" w:rsidRDefault="00FA011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экстремизма»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текущий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4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Работа </w:t>
            </w:r>
          </w:p>
          <w:p w:rsidR="0011463B" w:rsidRDefault="00FA0115">
            <w:pPr>
              <w:spacing w:after="2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семинарах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Составление кейсов  </w:t>
            </w:r>
          </w:p>
        </w:tc>
      </w:tr>
      <w:tr w:rsidR="0011463B">
        <w:trPr>
          <w:trHeight w:val="132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ОПК-1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Антропология образования и социальной работы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44" w:line="259" w:lineRule="auto"/>
              <w:ind w:left="108" w:right="0" w:firstLine="0"/>
              <w:jc w:val="left"/>
            </w:pPr>
            <w:proofErr w:type="spellStart"/>
            <w:r>
              <w:rPr>
                <w:sz w:val="22"/>
              </w:rPr>
              <w:t>промежуто</w:t>
            </w:r>
            <w:proofErr w:type="spellEnd"/>
          </w:p>
          <w:p w:rsidR="0011463B" w:rsidRDefault="00FA0115">
            <w:pPr>
              <w:spacing w:after="5" w:line="259" w:lineRule="auto"/>
              <w:ind w:left="108" w:right="0" w:firstLine="0"/>
              <w:jc w:val="left"/>
            </w:pPr>
            <w:proofErr w:type="spellStart"/>
            <w:r>
              <w:rPr>
                <w:sz w:val="22"/>
              </w:rPr>
              <w:t>чный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Экзамен  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Проблемные вопросы  </w:t>
            </w:r>
          </w:p>
        </w:tc>
      </w:tr>
      <w:tr w:rsidR="0011463B">
        <w:trPr>
          <w:trHeight w:val="477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lastRenderedPageBreak/>
              <w:t xml:space="preserve">ПК-4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97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Научно-исследовательский семинар </w:t>
            </w:r>
            <w:r>
              <w:rPr>
                <w:sz w:val="22"/>
              </w:rPr>
              <w:tab/>
              <w:t xml:space="preserve"> </w:t>
            </w:r>
          </w:p>
          <w:p w:rsidR="0011463B" w:rsidRDefault="00FA0115">
            <w:pPr>
              <w:spacing w:after="3" w:line="301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Конкурсная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грантовая</w:t>
            </w:r>
            <w:proofErr w:type="spellEnd"/>
            <w:r>
              <w:rPr>
                <w:sz w:val="22"/>
              </w:rPr>
              <w:t xml:space="preserve"> поддержка </w:t>
            </w:r>
            <w:r>
              <w:rPr>
                <w:sz w:val="22"/>
              </w:rPr>
              <w:tab/>
              <w:t xml:space="preserve">социальной активности подростков </w:t>
            </w:r>
          </w:p>
          <w:p w:rsidR="0011463B" w:rsidRDefault="00FA0115">
            <w:pPr>
              <w:spacing w:after="0" w:line="275" w:lineRule="auto"/>
              <w:ind w:left="106" w:right="55" w:firstLine="0"/>
            </w:pPr>
            <w:r>
              <w:rPr>
                <w:sz w:val="22"/>
              </w:rPr>
              <w:t xml:space="preserve">Социально-педагогические и психологические стратегии в работе с семьёй и ближайшим окружением  </w:t>
            </w:r>
          </w:p>
          <w:p w:rsidR="0011463B" w:rsidRDefault="00FA0115">
            <w:pPr>
              <w:spacing w:after="2" w:line="259" w:lineRule="auto"/>
              <w:ind w:left="106" w:right="0" w:firstLine="0"/>
            </w:pPr>
            <w:r>
              <w:rPr>
                <w:sz w:val="22"/>
              </w:rPr>
              <w:t xml:space="preserve">Профилактика зависимых форм </w:t>
            </w:r>
          </w:p>
          <w:p w:rsidR="0011463B" w:rsidRDefault="00FA0115">
            <w:pPr>
              <w:spacing w:after="5" w:line="259" w:lineRule="auto"/>
              <w:ind w:left="106" w:right="0" w:firstLine="0"/>
              <w:jc w:val="left"/>
            </w:pPr>
            <w:r>
              <w:rPr>
                <w:sz w:val="22"/>
              </w:rPr>
              <w:t>поведения в молодежной среде</w:t>
            </w:r>
          </w:p>
          <w:p w:rsidR="0011463B" w:rsidRDefault="00FA0115">
            <w:pPr>
              <w:spacing w:after="52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11463B" w:rsidRDefault="00FA0115">
            <w:pPr>
              <w:tabs>
                <w:tab w:val="right" w:pos="3350"/>
              </w:tabs>
              <w:spacing w:after="3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Ивент</w:t>
            </w:r>
            <w:proofErr w:type="spellEnd"/>
            <w:r>
              <w:rPr>
                <w:sz w:val="22"/>
              </w:rPr>
              <w:t xml:space="preserve">-технологии </w:t>
            </w:r>
            <w:r>
              <w:rPr>
                <w:sz w:val="22"/>
              </w:rPr>
              <w:tab/>
              <w:t xml:space="preserve">в </w:t>
            </w:r>
          </w:p>
          <w:p w:rsidR="0011463B" w:rsidRDefault="00FA0115">
            <w:pPr>
              <w:tabs>
                <w:tab w:val="right" w:pos="3350"/>
              </w:tabs>
              <w:spacing w:after="1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социокультурной </w:t>
            </w:r>
            <w:r>
              <w:rPr>
                <w:sz w:val="22"/>
              </w:rPr>
              <w:tab/>
              <w:t>реабилитации</w:t>
            </w:r>
          </w:p>
          <w:p w:rsidR="0011463B" w:rsidRDefault="00FA0115">
            <w:pPr>
              <w:spacing w:after="53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11463B" w:rsidRDefault="00FA0115">
            <w:pPr>
              <w:spacing w:after="41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Научно-исследовательская </w:t>
            </w:r>
          </w:p>
          <w:p w:rsidR="0011463B" w:rsidRDefault="00FA0115">
            <w:pPr>
              <w:tabs>
                <w:tab w:val="center" w:pos="137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практика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2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текущий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2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11463B" w:rsidRDefault="00FA0115">
            <w:pPr>
              <w:spacing w:after="0" w:line="264" w:lineRule="auto"/>
              <w:ind w:left="108" w:right="1448" w:firstLine="0"/>
              <w:jc w:val="left"/>
            </w:pPr>
            <w:r>
              <w:rPr>
                <w:sz w:val="22"/>
              </w:rPr>
              <w:t xml:space="preserve">   </w:t>
            </w:r>
          </w:p>
          <w:p w:rsidR="0011463B" w:rsidRDefault="00FA0115">
            <w:pPr>
              <w:spacing w:after="0" w:line="263" w:lineRule="auto"/>
              <w:ind w:left="108" w:right="1448" w:firstLine="0"/>
              <w:jc w:val="left"/>
            </w:pPr>
            <w:r>
              <w:rPr>
                <w:sz w:val="22"/>
              </w:rPr>
              <w:t xml:space="preserve">  </w:t>
            </w:r>
          </w:p>
          <w:p w:rsidR="0011463B" w:rsidRDefault="00FA0115">
            <w:pPr>
              <w:spacing w:after="43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Работа </w:t>
            </w:r>
          </w:p>
          <w:p w:rsidR="0011463B" w:rsidRDefault="00FA0115">
            <w:pPr>
              <w:spacing w:after="5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семинарах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2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11463B" w:rsidRDefault="00FA0115">
            <w:pPr>
              <w:spacing w:after="0" w:line="264" w:lineRule="auto"/>
              <w:ind w:left="108" w:right="1346" w:firstLine="0"/>
              <w:jc w:val="left"/>
            </w:pPr>
            <w:r>
              <w:rPr>
                <w:sz w:val="22"/>
              </w:rPr>
              <w:t xml:space="preserve">   </w:t>
            </w:r>
          </w:p>
          <w:p w:rsidR="0011463B" w:rsidRDefault="00FA0115">
            <w:pPr>
              <w:spacing w:after="0" w:line="263" w:lineRule="auto"/>
              <w:ind w:left="108" w:right="1346" w:firstLine="0"/>
              <w:jc w:val="left"/>
            </w:pPr>
            <w:r>
              <w:rPr>
                <w:sz w:val="22"/>
              </w:rPr>
              <w:t xml:space="preserve">  </w:t>
            </w:r>
          </w:p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Оценочный лист </w:t>
            </w:r>
          </w:p>
        </w:tc>
      </w:tr>
    </w:tbl>
    <w:p w:rsidR="0011463B" w:rsidRDefault="00FA0115">
      <w:pPr>
        <w:spacing w:after="589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11463B" w:rsidRDefault="00FA0115">
      <w:pPr>
        <w:numPr>
          <w:ilvl w:val="0"/>
          <w:numId w:val="3"/>
        </w:numPr>
        <w:spacing w:after="250"/>
        <w:ind w:right="0" w:hanging="331"/>
      </w:pPr>
      <w:r>
        <w:t xml:space="preserve">Фонд оценочных средств для промежуточной аттестации </w:t>
      </w:r>
    </w:p>
    <w:p w:rsidR="0011463B" w:rsidRDefault="00FA0115">
      <w:pPr>
        <w:numPr>
          <w:ilvl w:val="1"/>
          <w:numId w:val="3"/>
        </w:numPr>
        <w:ind w:right="0" w:firstLine="739"/>
      </w:pPr>
      <w:r>
        <w:t xml:space="preserve">Фонд оценочных средств включает: устный экзамен по дисциплине </w:t>
      </w:r>
    </w:p>
    <w:p w:rsidR="0011463B" w:rsidRDefault="00FA0115">
      <w:pPr>
        <w:numPr>
          <w:ilvl w:val="1"/>
          <w:numId w:val="3"/>
        </w:numPr>
        <w:ind w:right="0" w:firstLine="739"/>
      </w:pPr>
      <w:r>
        <w:t xml:space="preserve">Оценочные средства </w:t>
      </w:r>
    </w:p>
    <w:p w:rsidR="0011463B" w:rsidRDefault="00FA0115">
      <w:pPr>
        <w:ind w:left="749" w:right="0"/>
      </w:pPr>
      <w:r>
        <w:t>2.2.1. Оценочное средство экзамен</w:t>
      </w:r>
      <w:r>
        <w:rPr>
          <w:rFonts w:ascii="Calibri" w:eastAsia="Calibri" w:hAnsi="Calibri" w:cs="Calibri"/>
          <w:b/>
        </w:rPr>
        <w:t xml:space="preserve"> </w:t>
      </w:r>
    </w:p>
    <w:p w:rsidR="0011463B" w:rsidRDefault="00FA0115">
      <w:pPr>
        <w:ind w:left="749" w:right="0"/>
      </w:pPr>
      <w:r>
        <w:t xml:space="preserve">Разработчик: профессор, </w:t>
      </w:r>
      <w:proofErr w:type="spellStart"/>
      <w:r>
        <w:t>д.п.н</w:t>
      </w:r>
      <w:proofErr w:type="spellEnd"/>
      <w:r>
        <w:t xml:space="preserve">., Т.В. </w:t>
      </w:r>
      <w:proofErr w:type="spellStart"/>
      <w:r>
        <w:t>Фуряева</w:t>
      </w:r>
      <w:proofErr w:type="spellEnd"/>
      <w:r>
        <w:t xml:space="preserve">. </w:t>
      </w:r>
    </w:p>
    <w:p w:rsidR="0011463B" w:rsidRDefault="00FA0115">
      <w:pPr>
        <w:ind w:left="-15" w:right="0" w:firstLine="739"/>
      </w:pPr>
      <w:r>
        <w:t xml:space="preserve">Критерии оценивания по оценочному средству экзамен (проблемные вопросы) </w:t>
      </w:r>
    </w:p>
    <w:p w:rsidR="0011463B" w:rsidRDefault="00FA0115">
      <w:pPr>
        <w:spacing w:after="0" w:line="259" w:lineRule="auto"/>
        <w:ind w:left="739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250"/>
        <w:gridCol w:w="2446"/>
        <w:gridCol w:w="2432"/>
        <w:gridCol w:w="2445"/>
      </w:tblGrid>
      <w:tr w:rsidR="0011463B">
        <w:trPr>
          <w:trHeight w:val="1023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Формируемые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>компетенции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Высокий уровень сформированности компетенций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70" w:lineRule="auto"/>
              <w:ind w:left="65" w:right="65" w:firstLine="0"/>
              <w:jc w:val="center"/>
            </w:pPr>
            <w:r>
              <w:rPr>
                <w:sz w:val="22"/>
              </w:rPr>
              <w:t>Продвинутый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>уровень</w:t>
            </w:r>
            <w:r>
              <w:rPr>
                <w:sz w:val="24"/>
              </w:rPr>
              <w:t xml:space="preserve">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сформированности компетенций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Базовый уровень сформированности компетенций</w:t>
            </w: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>(87-100 %)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>(73-86 %)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(60-72 %)* </w:t>
            </w:r>
            <w:r>
              <w:rPr>
                <w:sz w:val="24"/>
              </w:rPr>
              <w:t xml:space="preserve"> </w:t>
            </w:r>
          </w:p>
        </w:tc>
      </w:tr>
      <w:tr w:rsidR="0011463B">
        <w:trPr>
          <w:trHeight w:val="47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ОПК-1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61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способен определить возрастные </w:t>
            </w:r>
            <w:r>
              <w:rPr>
                <w:sz w:val="24"/>
              </w:rPr>
              <w:tab/>
              <w:t xml:space="preserve">и </w:t>
            </w:r>
            <w:proofErr w:type="spellStart"/>
            <w:r>
              <w:rPr>
                <w:sz w:val="24"/>
              </w:rPr>
              <w:t>социальнокультурные</w:t>
            </w:r>
            <w:proofErr w:type="spellEnd"/>
            <w:r>
              <w:rPr>
                <w:sz w:val="24"/>
              </w:rPr>
              <w:t xml:space="preserve"> контексты проблемы, изложенной </w:t>
            </w:r>
            <w:r>
              <w:rPr>
                <w:sz w:val="24"/>
              </w:rPr>
              <w:tab/>
              <w:t xml:space="preserve">в вопросе, </w:t>
            </w:r>
            <w:r>
              <w:rPr>
                <w:sz w:val="24"/>
              </w:rPr>
              <w:tab/>
              <w:t xml:space="preserve">привести примеры </w:t>
            </w:r>
            <w:r>
              <w:rPr>
                <w:sz w:val="24"/>
              </w:rPr>
              <w:tab/>
              <w:t xml:space="preserve">из </w:t>
            </w:r>
          </w:p>
          <w:p w:rsidR="0011463B" w:rsidRDefault="00FA0115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образовательной практики, поставить задачи </w:t>
            </w:r>
            <w:r>
              <w:rPr>
                <w:sz w:val="24"/>
              </w:rPr>
              <w:tab/>
              <w:t xml:space="preserve">для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комплексного прикладного исследования междисциплинарной команде специалистов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способен определить возрастные </w:t>
            </w:r>
            <w:r>
              <w:rPr>
                <w:sz w:val="24"/>
              </w:rPr>
              <w:tab/>
              <w:t xml:space="preserve">и </w:t>
            </w:r>
            <w:proofErr w:type="spellStart"/>
            <w:r>
              <w:rPr>
                <w:sz w:val="24"/>
              </w:rPr>
              <w:t>социальнокультурные</w:t>
            </w:r>
            <w:proofErr w:type="spellEnd"/>
            <w:r>
              <w:rPr>
                <w:sz w:val="24"/>
              </w:rPr>
              <w:t xml:space="preserve"> контексты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проблемы, </w:t>
            </w:r>
          </w:p>
          <w:p w:rsidR="0011463B" w:rsidRDefault="00FA0115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изложенной в вопросе, привести примеры из образовательной практики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способен определить отдельные </w:t>
            </w:r>
            <w:r>
              <w:rPr>
                <w:sz w:val="24"/>
              </w:rPr>
              <w:tab/>
              <w:t xml:space="preserve">аспекты возрастных </w:t>
            </w:r>
            <w:r>
              <w:rPr>
                <w:sz w:val="24"/>
              </w:rPr>
              <w:tab/>
              <w:t xml:space="preserve">и </w:t>
            </w:r>
            <w:proofErr w:type="spellStart"/>
            <w:r>
              <w:rPr>
                <w:sz w:val="24"/>
              </w:rPr>
              <w:t>социальнокультурных</w:t>
            </w:r>
            <w:proofErr w:type="spellEnd"/>
            <w:r>
              <w:rPr>
                <w:sz w:val="24"/>
              </w:rPr>
              <w:t xml:space="preserve"> контекстов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проблемы, </w:t>
            </w:r>
          </w:p>
          <w:p w:rsidR="0011463B" w:rsidRDefault="00FA0115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изложенной в вопросе, привести примеры из образовательной практики </w:t>
            </w:r>
          </w:p>
        </w:tc>
      </w:tr>
    </w:tbl>
    <w:p w:rsidR="0011463B" w:rsidRDefault="00FA0115">
      <w:pPr>
        <w:spacing w:after="664" w:line="216" w:lineRule="auto"/>
        <w:ind w:left="-5" w:right="0"/>
      </w:pPr>
      <w:r>
        <w:t xml:space="preserve">*Менее 60 % от суммы баллов итогового модуля - компетенции не сформированы </w:t>
      </w:r>
    </w:p>
    <w:p w:rsidR="0011463B" w:rsidRDefault="00FA0115">
      <w:pPr>
        <w:tabs>
          <w:tab w:val="right" w:pos="9362"/>
        </w:tabs>
        <w:ind w:left="-15" w:right="0" w:firstLine="0"/>
        <w:jc w:val="left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Фонд оценочных средств для текущего контроля успеваемости (см. </w:t>
      </w:r>
    </w:p>
    <w:p w:rsidR="0011463B" w:rsidRDefault="00FA0115">
      <w:pPr>
        <w:ind w:left="-5" w:right="0"/>
      </w:pPr>
      <w:r>
        <w:t xml:space="preserve">технологическую карту рейтинга) </w:t>
      </w:r>
    </w:p>
    <w:p w:rsidR="0011463B" w:rsidRDefault="00FA0115">
      <w:pPr>
        <w:ind w:left="730" w:right="0"/>
      </w:pPr>
      <w:r>
        <w:t xml:space="preserve">Фонд оценочных средств включает: </w:t>
      </w:r>
    </w:p>
    <w:p w:rsidR="0011463B" w:rsidRDefault="00FA0115">
      <w:pPr>
        <w:ind w:left="730" w:right="0"/>
      </w:pPr>
      <w:r>
        <w:t xml:space="preserve">Работа на семинарских занятиях </w:t>
      </w:r>
    </w:p>
    <w:p w:rsidR="0011463B" w:rsidRDefault="00FA0115">
      <w:pPr>
        <w:ind w:left="730" w:right="0"/>
      </w:pPr>
      <w:r>
        <w:t xml:space="preserve">Разработка сравнительной таблицы по проблематике образования в течение всей жизни в современных исследованиях </w:t>
      </w:r>
    </w:p>
    <w:p w:rsidR="0011463B" w:rsidRDefault="00FA0115">
      <w:pPr>
        <w:ind w:left="730" w:right="0"/>
      </w:pPr>
      <w:r>
        <w:t xml:space="preserve">Кейс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463B" w:rsidRDefault="00FA0115">
      <w:pPr>
        <w:ind w:left="705" w:right="0" w:hanging="720"/>
      </w:pPr>
      <w:r>
        <w:t>4.1.1.</w:t>
      </w:r>
      <w:r>
        <w:rPr>
          <w:rFonts w:ascii="Arial" w:eastAsia="Arial" w:hAnsi="Arial" w:cs="Arial"/>
        </w:rPr>
        <w:t xml:space="preserve"> </w:t>
      </w:r>
      <w:r>
        <w:t xml:space="preserve">Критерии оценивания по оценочному средству работа на семинарских занятиях </w:t>
      </w:r>
    </w:p>
    <w:tbl>
      <w:tblPr>
        <w:tblStyle w:val="TableGrid"/>
        <w:tblW w:w="9573" w:type="dxa"/>
        <w:tblInd w:w="-108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166"/>
        <w:gridCol w:w="3407"/>
      </w:tblGrid>
      <w:tr w:rsidR="0011463B">
        <w:trPr>
          <w:trHeight w:val="569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72" w:firstLine="0"/>
              <w:jc w:val="center"/>
            </w:pPr>
            <w:r>
              <w:t xml:space="preserve">Критерии оценивания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54" w:right="0" w:firstLine="0"/>
              <w:jc w:val="center"/>
            </w:pPr>
            <w:r>
              <w:t xml:space="preserve">Количество баллов (вклад в рейтинг) </w:t>
            </w:r>
          </w:p>
        </w:tc>
      </w:tr>
      <w:tr w:rsidR="0011463B">
        <w:trPr>
          <w:trHeight w:val="334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Степень раскрытия содержания материала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</w:tr>
      <w:tr w:rsidR="0011463B">
        <w:trPr>
          <w:trHeight w:val="331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требований к выступлению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</w:tr>
      <w:tr w:rsidR="0011463B">
        <w:trPr>
          <w:trHeight w:val="331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Добавление  к выступлению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</w:tr>
      <w:tr w:rsidR="0011463B">
        <w:trPr>
          <w:trHeight w:val="290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71" w:firstLine="0"/>
              <w:jc w:val="right"/>
            </w:pPr>
            <w:r>
              <w:t xml:space="preserve">Максимальный балл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9" w:firstLine="0"/>
              <w:jc w:val="center"/>
            </w:pPr>
            <w:r>
              <w:t xml:space="preserve">10 </w:t>
            </w:r>
          </w:p>
        </w:tc>
      </w:tr>
    </w:tbl>
    <w:p w:rsidR="0011463B" w:rsidRDefault="00FA01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463B" w:rsidRDefault="00FA0115">
      <w:pPr>
        <w:spacing w:after="2" w:line="253" w:lineRule="auto"/>
        <w:ind w:left="715" w:right="0" w:hanging="730"/>
        <w:jc w:val="left"/>
      </w:pPr>
      <w:r>
        <w:t>4.1.2.</w:t>
      </w:r>
      <w:r>
        <w:rPr>
          <w:rFonts w:ascii="Arial" w:eastAsia="Arial" w:hAnsi="Arial" w:cs="Arial"/>
        </w:rPr>
        <w:t xml:space="preserve"> </w:t>
      </w:r>
      <w:r>
        <w:t xml:space="preserve">Критерии оценивания </w:t>
      </w:r>
      <w:r>
        <w:tab/>
        <w:t xml:space="preserve">по </w:t>
      </w:r>
      <w:r>
        <w:tab/>
        <w:t xml:space="preserve">оценочному </w:t>
      </w:r>
      <w:r>
        <w:tab/>
        <w:t xml:space="preserve">средству </w:t>
      </w:r>
      <w:r>
        <w:tab/>
        <w:t xml:space="preserve">Сравнительные таблицы по проблематике образования в течение всей жизни в современных исследованиях </w:t>
      </w:r>
    </w:p>
    <w:p w:rsidR="0011463B" w:rsidRDefault="00FA0115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9465" w:type="dxa"/>
        <w:tblInd w:w="0" w:type="dxa"/>
        <w:tblCellMar>
          <w:right w:w="38" w:type="dxa"/>
        </w:tblCellMar>
        <w:tblLook w:val="04A0" w:firstRow="1" w:lastRow="0" w:firstColumn="1" w:lastColumn="0" w:noHBand="0" w:noVBand="1"/>
      </w:tblPr>
      <w:tblGrid>
        <w:gridCol w:w="3473"/>
        <w:gridCol w:w="2564"/>
        <w:gridCol w:w="3428"/>
      </w:tblGrid>
      <w:tr w:rsidR="0011463B">
        <w:trPr>
          <w:trHeight w:val="569"/>
        </w:trPr>
        <w:tc>
          <w:tcPr>
            <w:tcW w:w="6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5" w:right="0" w:firstLine="0"/>
              <w:jc w:val="center"/>
            </w:pPr>
            <w:r>
              <w:lastRenderedPageBreak/>
              <w:t xml:space="preserve">Критерии оценивания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66" w:right="0" w:firstLine="0"/>
              <w:jc w:val="center"/>
            </w:pPr>
            <w:r>
              <w:t xml:space="preserve">Количество баллов (вклад в рейтинг) </w:t>
            </w:r>
          </w:p>
        </w:tc>
      </w:tr>
      <w:tr w:rsidR="0011463B">
        <w:trPr>
          <w:trHeight w:val="290"/>
        </w:trPr>
        <w:tc>
          <w:tcPr>
            <w:tcW w:w="6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Вычленение критериев сравнения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9" w:right="0" w:firstLine="0"/>
              <w:jc w:val="center"/>
            </w:pPr>
            <w:r>
              <w:t xml:space="preserve">8 </w:t>
            </w:r>
          </w:p>
        </w:tc>
      </w:tr>
      <w:tr w:rsidR="0011463B">
        <w:trPr>
          <w:trHeight w:val="29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t xml:space="preserve">Полнота анализа </w:t>
            </w: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39" w:right="0" w:firstLine="0"/>
              <w:jc w:val="center"/>
            </w:pPr>
            <w:r>
              <w:t xml:space="preserve">2 </w:t>
            </w:r>
          </w:p>
        </w:tc>
      </w:tr>
      <w:tr w:rsidR="0011463B">
        <w:trPr>
          <w:trHeight w:val="291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0" w:line="259" w:lineRule="auto"/>
              <w:ind w:left="108" w:right="0" w:firstLine="0"/>
            </w:pPr>
            <w:r>
              <w:t xml:space="preserve">Широта обзора концепций </w:t>
            </w: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39" w:right="0" w:firstLine="0"/>
              <w:jc w:val="center"/>
            </w:pPr>
            <w:r>
              <w:t xml:space="preserve">8 </w:t>
            </w:r>
          </w:p>
        </w:tc>
      </w:tr>
      <w:tr w:rsidR="0011463B">
        <w:trPr>
          <w:trHeight w:val="29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FA0115">
            <w:pPr>
              <w:spacing w:after="0" w:line="259" w:lineRule="auto"/>
              <w:ind w:left="108" w:right="0" w:firstLine="0"/>
              <w:jc w:val="left"/>
            </w:pPr>
            <w:r>
              <w:t xml:space="preserve">Детализация </w:t>
            </w: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39" w:right="0" w:firstLine="0"/>
              <w:jc w:val="center"/>
            </w:pPr>
            <w:r>
              <w:t xml:space="preserve">2 </w:t>
            </w:r>
          </w:p>
        </w:tc>
      </w:tr>
      <w:tr w:rsidR="0011463B">
        <w:trPr>
          <w:trHeight w:val="29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63B" w:rsidRDefault="0011463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</w:pPr>
            <w:r>
              <w:t xml:space="preserve">Максимальный балл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37" w:right="0" w:firstLine="0"/>
              <w:jc w:val="center"/>
            </w:pPr>
            <w:r>
              <w:t xml:space="preserve">20 </w:t>
            </w:r>
          </w:p>
        </w:tc>
      </w:tr>
    </w:tbl>
    <w:p w:rsidR="0011463B" w:rsidRDefault="00FA0115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11463B" w:rsidRDefault="00FA0115">
      <w:pPr>
        <w:ind w:left="-5" w:right="0"/>
      </w:pPr>
      <w:r>
        <w:t>4.1.3.</w:t>
      </w:r>
      <w:r>
        <w:rPr>
          <w:rFonts w:ascii="Arial" w:eastAsia="Arial" w:hAnsi="Arial" w:cs="Arial"/>
        </w:rPr>
        <w:t xml:space="preserve"> </w:t>
      </w:r>
      <w:r>
        <w:t xml:space="preserve">Критерии оценивания по оценочному средству Кейс  </w:t>
      </w:r>
    </w:p>
    <w:tbl>
      <w:tblPr>
        <w:tblStyle w:val="TableGrid"/>
        <w:tblW w:w="9782" w:type="dxa"/>
        <w:tblInd w:w="0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239"/>
        <w:gridCol w:w="3543"/>
      </w:tblGrid>
      <w:tr w:rsidR="0011463B">
        <w:trPr>
          <w:trHeight w:val="569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Критерии оценивания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180" w:right="0" w:firstLine="0"/>
              <w:jc w:val="left"/>
            </w:pPr>
            <w:r>
              <w:t xml:space="preserve">Количество баллов (вклад в рейтинг) </w:t>
            </w:r>
          </w:p>
        </w:tc>
      </w:tr>
      <w:tr w:rsidR="0011463B">
        <w:trPr>
          <w:trHeight w:val="290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контекста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9" w:firstLine="0"/>
              <w:jc w:val="center"/>
            </w:pPr>
            <w:r>
              <w:t xml:space="preserve">6 </w:t>
            </w:r>
          </w:p>
        </w:tc>
      </w:tr>
      <w:tr w:rsidR="0011463B">
        <w:trPr>
          <w:trHeight w:val="571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tabs>
                <w:tab w:val="center" w:pos="2611"/>
                <w:tab w:val="right" w:pos="6093"/>
              </w:tabs>
              <w:spacing w:after="0" w:line="259" w:lineRule="auto"/>
              <w:ind w:left="0" w:right="0" w:firstLine="0"/>
              <w:jc w:val="left"/>
            </w:pPr>
            <w:r>
              <w:t xml:space="preserve">Поиск/ </w:t>
            </w:r>
            <w:r>
              <w:tab/>
              <w:t xml:space="preserve">конструирование </w:t>
            </w:r>
            <w:r>
              <w:tab/>
              <w:t xml:space="preserve">недостающей </w:t>
            </w:r>
          </w:p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</w:tr>
      <w:tr w:rsidR="0011463B">
        <w:trPr>
          <w:trHeight w:val="288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решения, экстраполяция выводов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</w:tr>
      <w:tr w:rsidR="0011463B">
        <w:trPr>
          <w:trHeight w:val="291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71" w:firstLine="0"/>
              <w:jc w:val="right"/>
            </w:pPr>
            <w:r>
              <w:t xml:space="preserve">Максимальный балл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3B" w:rsidRDefault="00FA0115">
            <w:pPr>
              <w:spacing w:after="0" w:line="259" w:lineRule="auto"/>
              <w:ind w:left="0" w:right="66" w:firstLine="0"/>
              <w:jc w:val="center"/>
            </w:pPr>
            <w:r>
              <w:t xml:space="preserve">10 </w:t>
            </w:r>
          </w:p>
        </w:tc>
      </w:tr>
    </w:tbl>
    <w:p w:rsidR="0011463B" w:rsidRDefault="00FA0115">
      <w:pPr>
        <w:numPr>
          <w:ilvl w:val="0"/>
          <w:numId w:val="4"/>
        </w:numPr>
        <w:ind w:right="0" w:hanging="494"/>
      </w:pPr>
      <w:r>
        <w:t xml:space="preserve">Учебно-методическое и информационное обеспечение фондов оценочных средств </w:t>
      </w:r>
    </w:p>
    <w:p w:rsidR="0011463B" w:rsidRDefault="00FA0115">
      <w:pPr>
        <w:numPr>
          <w:ilvl w:val="0"/>
          <w:numId w:val="4"/>
        </w:numPr>
        <w:ind w:right="0" w:hanging="494"/>
      </w:pPr>
      <w:r>
        <w:t xml:space="preserve"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- М.: Исследовательский центр проблем качества подготовки специалистов, Координационный совет учебно-методических объединений и научно- методических советов высшей школы, 2010. - 52 с. </w:t>
      </w:r>
    </w:p>
    <w:p w:rsidR="0011463B" w:rsidRDefault="00FA0115">
      <w:pPr>
        <w:numPr>
          <w:ilvl w:val="0"/>
          <w:numId w:val="4"/>
        </w:numPr>
        <w:ind w:right="0" w:hanging="494"/>
      </w:pPr>
      <w:r>
        <w:t xml:space="preserve">Методика оценки уровня квалификации педагогических работников. Под ред. В.Д. </w:t>
      </w:r>
      <w:proofErr w:type="spellStart"/>
      <w:r>
        <w:t>Шадрикова</w:t>
      </w:r>
      <w:proofErr w:type="spellEnd"/>
      <w:r>
        <w:t xml:space="preserve">, И.В. Кузнецовой. - М. - 2010 - 178 с. </w:t>
      </w:r>
    </w:p>
    <w:p w:rsidR="0011463B" w:rsidRDefault="00FA0115">
      <w:pPr>
        <w:numPr>
          <w:ilvl w:val="0"/>
          <w:numId w:val="4"/>
        </w:numPr>
        <w:ind w:right="0" w:hanging="494"/>
      </w:pPr>
      <w:r>
        <w:t xml:space="preserve">Профессиональный стандарт Педагог профессионального обучения, профессионального образования и дополнительного профессионального образования (Проект) </w:t>
      </w:r>
    </w:p>
    <w:p w:rsidR="0011463B" w:rsidRDefault="00FA0115">
      <w:pPr>
        <w:numPr>
          <w:ilvl w:val="0"/>
          <w:numId w:val="4"/>
        </w:numPr>
        <w:ind w:right="0" w:hanging="494"/>
      </w:pPr>
      <w:r>
        <w:t xml:space="preserve">Федеральный государственный образовательный стандарт высшего образовании. Подготовка кадров высшей квалификации. Направление подготовки 37.06.01 Психологические науки. Утвержден приказом Министерства образования и науки Российской Федерации от 30 июля 2014 г. N897. </w:t>
      </w:r>
    </w:p>
    <w:p w:rsidR="0011463B" w:rsidRDefault="00FA0115">
      <w:pPr>
        <w:numPr>
          <w:ilvl w:val="0"/>
          <w:numId w:val="4"/>
        </w:numPr>
        <w:spacing w:after="259"/>
        <w:ind w:right="0" w:hanging="494"/>
      </w:pPr>
      <w:proofErr w:type="spellStart"/>
      <w:r>
        <w:t>Шкерина</w:t>
      </w:r>
      <w:proofErr w:type="spellEnd"/>
      <w:r>
        <w:t xml:space="preserve"> Л.В. Измерение и оценивание уровня сформированности профессиональных компетенций студентов - будущих учителей математики: учебное пособие; </w:t>
      </w:r>
      <w:proofErr w:type="spellStart"/>
      <w:r>
        <w:t>Краснояр</w:t>
      </w:r>
      <w:proofErr w:type="spellEnd"/>
      <w:r>
        <w:t xml:space="preserve">. гос. пед. ун-т им. В.П. Астафьева. Красноярск, </w:t>
      </w:r>
      <w:proofErr w:type="gramStart"/>
      <w:r>
        <w:t>2014.-</w:t>
      </w:r>
      <w:proofErr w:type="gramEnd"/>
      <w:r>
        <w:t xml:space="preserve"> 136 с. </w:t>
      </w:r>
    </w:p>
    <w:p w:rsidR="0011463B" w:rsidRDefault="00FA0115">
      <w:pPr>
        <w:spacing w:after="30" w:line="259" w:lineRule="auto"/>
        <w:ind w:left="65" w:right="0" w:firstLine="0"/>
        <w:jc w:val="center"/>
      </w:pPr>
      <w:r>
        <w:rPr>
          <w:b/>
        </w:rPr>
        <w:lastRenderedPageBreak/>
        <w:t xml:space="preserve"> </w:t>
      </w:r>
    </w:p>
    <w:p w:rsidR="0011463B" w:rsidRDefault="00FA0115">
      <w:pPr>
        <w:spacing w:after="14" w:line="269" w:lineRule="auto"/>
        <w:ind w:left="370" w:right="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КОНТРОЛЬНО-ИЗМЕРИТЕЛЬНЫЕ МАТЕРИАЛЫ </w:t>
      </w:r>
    </w:p>
    <w:p w:rsidR="0011463B" w:rsidRDefault="00FA0115">
      <w:pPr>
        <w:spacing w:after="14" w:line="269" w:lineRule="auto"/>
        <w:ind w:left="-5" w:right="0"/>
        <w:jc w:val="left"/>
      </w:pPr>
      <w:r>
        <w:rPr>
          <w:b/>
        </w:rPr>
        <w:t xml:space="preserve">5.1. Вопросы к экзамену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Обучение как процесс и как результат. Аспекты применения термина.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Рассмотрите множественность смыслов понятия «учение»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Дайте обоснование связи «учебного предмета» и «учебного материала»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Сделайте сравнительный анализ категорий «ученик» и «учитель»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Определите </w:t>
      </w:r>
      <w:r>
        <w:tab/>
        <w:t xml:space="preserve">достоинства </w:t>
      </w:r>
      <w:r>
        <w:tab/>
        <w:t xml:space="preserve">и </w:t>
      </w:r>
      <w:r>
        <w:tab/>
        <w:t xml:space="preserve">недостатки </w:t>
      </w:r>
      <w:r>
        <w:tab/>
        <w:t xml:space="preserve">метода </w:t>
      </w:r>
      <w:r>
        <w:tab/>
        <w:t xml:space="preserve">формирующего эксперимента.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Дайте обоснование роли обучения и воспитания в психическом развитии человека.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Проведите сравнительный анализ института семьи и института школы как образовательных систем.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Рассмотрите развитие человека через образовательные задачи.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Проведите сравнительный анализ концепций развития и передачи знаний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В чем состоит различие между педагогическим и психологическим знанием.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Проследите связь и различите структурного и теоретического представления объекта.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Программный документ «Реформа и развитие высшего образования» от 1995 г., ЮНЕСКО. Основания появления, задачи, применение.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Метод проектов как один из методов становления </w:t>
      </w:r>
      <w:proofErr w:type="spellStart"/>
      <w:r>
        <w:t>организационноуправленческой</w:t>
      </w:r>
      <w:proofErr w:type="spellEnd"/>
      <w:r>
        <w:t xml:space="preserve"> компетенции студентов.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Концепция международной академической мобильности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Проблемы перехода российского образования к болонской системе.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Повышение квалификации как результат, как процесс, как целостную образовательную систем.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Противоречия в системе повышения квалификации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Параметры оценивания качества в системе повышения </w:t>
      </w:r>
      <w:proofErr w:type="spellStart"/>
      <w:r>
        <w:t>квалификаци</w:t>
      </w:r>
      <w:proofErr w:type="spellEnd"/>
      <w:r>
        <w:t xml:space="preserve">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Пути эффективного развития педагогического мышления у студентов </w:t>
      </w:r>
    </w:p>
    <w:p w:rsidR="0011463B" w:rsidRDefault="00FA0115">
      <w:pPr>
        <w:numPr>
          <w:ilvl w:val="0"/>
          <w:numId w:val="5"/>
        </w:numPr>
        <w:ind w:right="0" w:hanging="430"/>
      </w:pPr>
      <w:r>
        <w:t xml:space="preserve">Система ECTS, механизм действия, документы </w:t>
      </w:r>
    </w:p>
    <w:p w:rsidR="0011463B" w:rsidRDefault="00FA0115">
      <w:pPr>
        <w:spacing w:after="3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1463B" w:rsidRDefault="00FA0115">
      <w:pPr>
        <w:spacing w:after="14" w:line="269" w:lineRule="auto"/>
        <w:ind w:left="-5" w:right="0"/>
        <w:jc w:val="left"/>
      </w:pPr>
      <w:r>
        <w:rPr>
          <w:b/>
        </w:rPr>
        <w:t xml:space="preserve">5.2. Сравнительные таблицы по проблематике образования в течение всей жизни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1463B" w:rsidRDefault="00FA0115">
      <w:pPr>
        <w:spacing w:after="2" w:line="253" w:lineRule="auto"/>
        <w:ind w:left="-15" w:right="0" w:firstLine="0"/>
        <w:jc w:val="left"/>
      </w:pPr>
      <w:r>
        <w:t xml:space="preserve">Задание: определить список не менее, чем из трех концепций образования в течение всей жизни и составить сравнительную таблицу на основании не менее, чем трех критериев. </w:t>
      </w:r>
    </w:p>
    <w:p w:rsidR="0011463B" w:rsidRDefault="00FA0115">
      <w:pPr>
        <w:spacing w:after="0" w:line="259" w:lineRule="auto"/>
        <w:ind w:left="65" w:right="0" w:firstLine="0"/>
        <w:jc w:val="center"/>
      </w:pPr>
      <w: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1463B" w:rsidRDefault="00FA011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11463B">
      <w:headerReference w:type="even" r:id="rId41"/>
      <w:headerReference w:type="default" r:id="rId42"/>
      <w:headerReference w:type="first" r:id="rId43"/>
      <w:pgSz w:w="11906" w:h="16838"/>
      <w:pgMar w:top="1138" w:right="842" w:bottom="115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44" w:rsidRDefault="00EB4644">
      <w:pPr>
        <w:spacing w:after="0" w:line="240" w:lineRule="auto"/>
      </w:pPr>
      <w:r>
        <w:separator/>
      </w:r>
    </w:p>
  </w:endnote>
  <w:endnote w:type="continuationSeparator" w:id="0">
    <w:p w:rsidR="00EB4644" w:rsidRDefault="00EB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44" w:rsidRDefault="00EB4644">
      <w:pPr>
        <w:spacing w:after="0" w:line="240" w:lineRule="auto"/>
      </w:pPr>
      <w:r>
        <w:separator/>
      </w:r>
    </w:p>
  </w:footnote>
  <w:footnote w:type="continuationSeparator" w:id="0">
    <w:p w:rsidR="00EB4644" w:rsidRDefault="00EB4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FA0115">
    <w:pPr>
      <w:spacing w:after="0" w:line="259" w:lineRule="auto"/>
      <w:ind w:left="563" w:right="0" w:firstLine="0"/>
      <w:jc w:val="center"/>
    </w:pPr>
    <w:r>
      <w:rPr>
        <w:b/>
        <w:sz w:val="24"/>
      </w:rPr>
      <w:t xml:space="preserve">Лист внесения изменений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FA0115">
    <w:pPr>
      <w:spacing w:after="0" w:line="259" w:lineRule="auto"/>
      <w:ind w:left="283" w:right="0" w:firstLine="0"/>
      <w:jc w:val="center"/>
    </w:pPr>
    <w:r>
      <w:rPr>
        <w:b/>
        <w:sz w:val="24"/>
      </w:rPr>
      <w:t xml:space="preserve">Лист внесения изменений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FA0115">
    <w:pPr>
      <w:spacing w:after="0" w:line="259" w:lineRule="auto"/>
      <w:ind w:left="283" w:right="0" w:firstLine="0"/>
      <w:jc w:val="center"/>
    </w:pPr>
    <w:r>
      <w:rPr>
        <w:b/>
        <w:sz w:val="24"/>
      </w:rPr>
      <w:t xml:space="preserve">Лист внесения изменений 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B" w:rsidRDefault="0011463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9D5"/>
    <w:multiLevelType w:val="multilevel"/>
    <w:tmpl w:val="58542B2A"/>
    <w:lvl w:ilvl="0">
      <w:start w:val="2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F5970"/>
    <w:multiLevelType w:val="hybridMultilevel"/>
    <w:tmpl w:val="DA50C388"/>
    <w:lvl w:ilvl="0" w:tplc="D6BEE792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BCBB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6A5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AA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58D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64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FE2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481F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CA1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F2E56"/>
    <w:multiLevelType w:val="hybridMultilevel"/>
    <w:tmpl w:val="A68A6B04"/>
    <w:lvl w:ilvl="0" w:tplc="13A2B4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C34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2FC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CB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26A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8F0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83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72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6C4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055F33"/>
    <w:multiLevelType w:val="hybridMultilevel"/>
    <w:tmpl w:val="FD5E88B2"/>
    <w:lvl w:ilvl="0" w:tplc="953C94B8">
      <w:start w:val="5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B2C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22BD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966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E66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F2B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0CB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A21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08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FC0037"/>
    <w:multiLevelType w:val="hybridMultilevel"/>
    <w:tmpl w:val="E516232A"/>
    <w:lvl w:ilvl="0" w:tplc="846810E0">
      <w:start w:val="1"/>
      <w:numFmt w:val="bullet"/>
      <w:lvlText w:val="•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AA05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2E52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81C4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CE7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C00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EF3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2717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AAFE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533C3E"/>
    <w:multiLevelType w:val="multilevel"/>
    <w:tmpl w:val="995CC9D8"/>
    <w:lvl w:ilvl="0">
      <w:start w:val="1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BE5DE5"/>
    <w:multiLevelType w:val="hybridMultilevel"/>
    <w:tmpl w:val="D076D50A"/>
    <w:lvl w:ilvl="0" w:tplc="661E0718">
      <w:start w:val="1"/>
      <w:numFmt w:val="bullet"/>
      <w:lvlText w:val="•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6778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4F39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8761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430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E26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803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844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E97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3B"/>
    <w:rsid w:val="0011463B"/>
    <w:rsid w:val="001D589D"/>
    <w:rsid w:val="009831DB"/>
    <w:rsid w:val="00AF0A56"/>
    <w:rsid w:val="00EB4644"/>
    <w:rsid w:val="00F2593C"/>
    <w:rsid w:val="00FA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A395"/>
  <w15:docId w15:val="{8DC2E116-5230-40C0-920E-0EB318E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6" w:lineRule="auto"/>
      <w:ind w:left="351" w:right="34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68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4689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5.xml"/><Relationship Id="rId18" Type="http://schemas.openxmlformats.org/officeDocument/2006/relationships/hyperlink" Target="http://www.gks.ru/" TargetMode="External"/><Relationship Id="rId26" Type="http://schemas.openxmlformats.org/officeDocument/2006/relationships/hyperlink" Target="http://www.miccedu.ru/" TargetMode="Externa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yperlink" Target="http://www.gks.ru/" TargetMode="External"/><Relationship Id="rId34" Type="http://schemas.openxmlformats.org/officeDocument/2006/relationships/header" Target="header13.xml"/><Relationship Id="rId42" Type="http://schemas.openxmlformats.org/officeDocument/2006/relationships/header" Target="header20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yperlink" Target="http://www.miccedu.ru/" TargetMode="External"/><Relationship Id="rId33" Type="http://schemas.openxmlformats.org/officeDocument/2006/relationships/image" Target="media/image3.jpg"/><Relationship Id="rId38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yperlink" Target="http://www.gks.ru/" TargetMode="External"/><Relationship Id="rId29" Type="http://schemas.openxmlformats.org/officeDocument/2006/relationships/hyperlink" Target="http://www.miccedu.ru/" TargetMode="External"/><Relationship Id="rId41" Type="http://schemas.openxmlformats.org/officeDocument/2006/relationships/header" Target="head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miccedu.ru/" TargetMode="External"/><Relationship Id="rId32" Type="http://schemas.openxmlformats.org/officeDocument/2006/relationships/header" Target="header12.xml"/><Relationship Id="rId37" Type="http://schemas.openxmlformats.org/officeDocument/2006/relationships/image" Target="media/image4.jpg"/><Relationship Id="rId40" Type="http://schemas.openxmlformats.org/officeDocument/2006/relationships/header" Target="header18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yperlink" Target="http://www.gks.ru/" TargetMode="External"/><Relationship Id="rId28" Type="http://schemas.openxmlformats.org/officeDocument/2006/relationships/hyperlink" Target="http://www.miccedu.ru/" TargetMode="Externa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yperlink" Target="http://www.gks.ru/" TargetMode="External"/><Relationship Id="rId31" Type="http://schemas.openxmlformats.org/officeDocument/2006/relationships/header" Target="header11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yperlink" Target="http://www.gks.ru/" TargetMode="External"/><Relationship Id="rId27" Type="http://schemas.openxmlformats.org/officeDocument/2006/relationships/hyperlink" Target="http://www.miccedu.ru/" TargetMode="External"/><Relationship Id="rId30" Type="http://schemas.openxmlformats.org/officeDocument/2006/relationships/header" Target="header10.xml"/><Relationship Id="rId35" Type="http://schemas.openxmlformats.org/officeDocument/2006/relationships/header" Target="header14.xml"/><Relationship Id="rId43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6</cp:revision>
  <cp:lastPrinted>2019-10-13T14:24:00Z</cp:lastPrinted>
  <dcterms:created xsi:type="dcterms:W3CDTF">2019-10-13T14:24:00Z</dcterms:created>
  <dcterms:modified xsi:type="dcterms:W3CDTF">2019-10-13T15:18:00Z</dcterms:modified>
</cp:coreProperties>
</file>