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AE6856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ОСНОВЫ СПЕЦИАЛЬНОЙ ПЕДАГОГИКИ</w:t>
      </w:r>
      <w:r w:rsidR="00A45462">
        <w:rPr>
          <w:b/>
          <w:bCs/>
          <w:sz w:val="40"/>
        </w:rPr>
        <w:t xml:space="preserve"> И ПСИХОЛОГИИ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6A524F">
            <w:pPr>
              <w:jc w:val="both"/>
            </w:pPr>
            <w:r>
              <w:t>44.03.0</w:t>
            </w:r>
            <w:r w:rsidR="006A524F">
              <w:t>1</w:t>
            </w:r>
            <w:bookmarkStart w:id="0" w:name="_GoBack"/>
            <w:bookmarkEnd w:id="0"/>
            <w:r>
              <w:t xml:space="preserve">  </w:t>
            </w:r>
            <w:r w:rsidR="006F4B1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45462" w:rsidP="006A524F">
            <w:pPr>
              <w:spacing w:line="360" w:lineRule="auto"/>
              <w:jc w:val="center"/>
            </w:pPr>
            <w:r w:rsidRPr="008F149C">
              <w:t>«</w:t>
            </w:r>
            <w:r>
              <w:t xml:space="preserve">Иностранный </w:t>
            </w:r>
            <w:r w:rsidRPr="005B7322">
              <w:t>язык (английский язык)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6856">
            <w:pPr>
              <w:jc w:val="both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AE6856" w:rsidP="00AE6856">
      <w:pPr>
        <w:spacing w:after="0"/>
        <w:jc w:val="both"/>
        <w:rPr>
          <w:b/>
        </w:rPr>
      </w:pPr>
      <w:r>
        <w:t>О</w:t>
      </w:r>
      <w:r w:rsidRPr="00BF3BA8">
        <w:t>сновная дисциплина вариативной части базового модуля</w:t>
      </w:r>
      <w:r w:rsidR="00A45462">
        <w:t xml:space="preserve"> (</w:t>
      </w:r>
      <w:r w:rsidR="006A524F">
        <w:t>Б</w:t>
      </w:r>
      <w:proofErr w:type="gramStart"/>
      <w:r w:rsidR="006A524F">
        <w:t>1.В.ОД</w:t>
      </w:r>
      <w:proofErr w:type="gramEnd"/>
      <w:r w:rsidR="006A524F">
        <w:t>.11</w:t>
      </w:r>
      <w:r>
        <w:t>)</w:t>
      </w:r>
      <w:r w:rsidRPr="00BF3BA8">
        <w:t xml:space="preserve"> – </w:t>
      </w:r>
      <w:r w:rsidR="00A45462">
        <w:t>6</w:t>
      </w:r>
      <w:r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B87BA5" w:rsidRDefault="00B87BA5" w:rsidP="00B87BA5">
      <w:pPr>
        <w:pStyle w:val="2"/>
        <w:spacing w:before="120"/>
        <w:jc w:val="both"/>
        <w:rPr>
          <w:lang w:val="ru-RU"/>
        </w:rPr>
      </w:pPr>
      <w:r w:rsidRPr="00B87BA5">
        <w:rPr>
          <w:caps/>
          <w:sz w:val="28"/>
          <w:szCs w:val="28"/>
        </w:rPr>
        <w:t xml:space="preserve">Модуль </w:t>
      </w:r>
      <w:r w:rsidRPr="00B87BA5">
        <w:rPr>
          <w:caps/>
          <w:sz w:val="28"/>
          <w:szCs w:val="28"/>
          <w:lang w:val="en-US"/>
        </w:rPr>
        <w:t>I</w:t>
      </w:r>
      <w:r w:rsidRPr="00B87BA5">
        <w:rPr>
          <w:caps/>
          <w:sz w:val="28"/>
          <w:szCs w:val="28"/>
        </w:rPr>
        <w:t xml:space="preserve"> </w:t>
      </w:r>
      <w:r w:rsidR="00270D51">
        <w:rPr>
          <w:caps/>
          <w:sz w:val="28"/>
          <w:szCs w:val="28"/>
          <w:lang w:val="ru-RU"/>
        </w:rPr>
        <w:t xml:space="preserve">     </w:t>
      </w:r>
      <w:r w:rsidRPr="00B87BA5">
        <w:rPr>
          <w:sz w:val="28"/>
          <w:szCs w:val="28"/>
          <w:lang w:val="ru-RU"/>
        </w:rPr>
        <w:t>Т</w:t>
      </w:r>
      <w:proofErr w:type="spellStart"/>
      <w:r w:rsidRPr="00B87BA5">
        <w:rPr>
          <w:sz w:val="28"/>
          <w:szCs w:val="28"/>
        </w:rPr>
        <w:t>еоретико</w:t>
      </w:r>
      <w:proofErr w:type="spellEnd"/>
      <w:r w:rsidRPr="00B87BA5">
        <w:rPr>
          <w:sz w:val="28"/>
          <w:szCs w:val="28"/>
        </w:rPr>
        <w:t>-методологические основы специальной педагогики</w:t>
      </w:r>
      <w:r w:rsidRPr="00B87BA5">
        <w:rPr>
          <w:sz w:val="28"/>
          <w:szCs w:val="28"/>
          <w:lang w:val="ru-RU"/>
        </w:rPr>
        <w:t>.</w:t>
      </w:r>
    </w:p>
    <w:p w:rsidR="00B87BA5" w:rsidRPr="00B87BA5" w:rsidRDefault="00B87BA5" w:rsidP="00F81FFF">
      <w:pPr>
        <w:spacing w:after="0"/>
        <w:jc w:val="both"/>
      </w:pPr>
      <w:r w:rsidRPr="00B87BA5">
        <w:rPr>
          <w:caps/>
        </w:rPr>
        <w:t xml:space="preserve">Модуль </w:t>
      </w:r>
      <w:r w:rsidRPr="00B87BA5">
        <w:rPr>
          <w:caps/>
          <w:lang w:val="en-US"/>
        </w:rPr>
        <w:t>II</w:t>
      </w:r>
      <w:r w:rsidRPr="00B87BA5">
        <w:rPr>
          <w:caps/>
        </w:rPr>
        <w:t xml:space="preserve"> </w:t>
      </w:r>
      <w:r w:rsidRPr="00B87BA5">
        <w:t xml:space="preserve">Классификации нарушений в развитии. Психолого-педагогическая характеристика детей с ограниченными возможностями здоровья. </w:t>
      </w:r>
    </w:p>
    <w:p w:rsidR="00B87BA5" w:rsidRPr="00B87BA5" w:rsidRDefault="00B87BA5" w:rsidP="00F81FFF">
      <w:pPr>
        <w:spacing w:after="0"/>
        <w:jc w:val="both"/>
      </w:pPr>
      <w:r w:rsidRPr="00B87BA5">
        <w:t xml:space="preserve">МОДУЛЬ </w:t>
      </w:r>
      <w:r w:rsidRPr="00B87BA5">
        <w:rPr>
          <w:lang w:val="en-US"/>
        </w:rPr>
        <w:t>III</w:t>
      </w:r>
      <w:r w:rsidRPr="00B87BA5">
        <w:t>. Современные педагогические системы образования и социальной адаптации детей с особыми образовательными потребностями.</w:t>
      </w:r>
    </w:p>
    <w:p w:rsidR="00B87BA5" w:rsidRDefault="00B87BA5" w:rsidP="00F81FFF">
      <w:pPr>
        <w:spacing w:after="0"/>
        <w:jc w:val="both"/>
        <w:rPr>
          <w:b/>
        </w:rPr>
      </w:pP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A45462" w:rsidRDefault="00A45462" w:rsidP="00A45462">
      <w:pPr>
        <w:pStyle w:val="WW-Textbodyinden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ОПК-2 </w:t>
      </w:r>
      <w:r w:rsidRPr="002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462" w:rsidRDefault="00A45462" w:rsidP="00A45462">
      <w:pPr>
        <w:spacing w:after="0"/>
        <w:jc w:val="both"/>
        <w:rPr>
          <w:rFonts w:eastAsia="Times New Roman"/>
          <w:lang w:eastAsia="ru-RU"/>
        </w:rPr>
      </w:pPr>
      <w:r w:rsidRPr="002132EB">
        <w:rPr>
          <w:rFonts w:eastAsia="Times New Roman"/>
          <w:lang w:eastAsia="ru-RU"/>
        </w:rPr>
        <w:t>ПК-2</w:t>
      </w:r>
      <w:r>
        <w:rPr>
          <w:rFonts w:eastAsia="Times New Roman"/>
          <w:lang w:eastAsia="ru-RU"/>
        </w:rPr>
        <w:t xml:space="preserve"> </w:t>
      </w:r>
      <w:r w:rsidRPr="002132EB">
        <w:rPr>
          <w:rFonts w:eastAsia="Times New Roman"/>
          <w:lang w:eastAsia="ru-RU"/>
        </w:rPr>
        <w:t>способностью использовать современные методы и технологии обучения и диагностики</w:t>
      </w:r>
      <w:r>
        <w:rPr>
          <w:rFonts w:eastAsia="Times New Roman"/>
          <w:lang w:eastAsia="ru-RU"/>
        </w:rPr>
        <w:t>.</w:t>
      </w:r>
    </w:p>
    <w:p w:rsidR="00F81FFF" w:rsidRDefault="00AE6856" w:rsidP="00A45462">
      <w:pPr>
        <w:spacing w:after="0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FF" w:rsidRDefault="00F81FFF" w:rsidP="00F81FFF">
      <w:pPr>
        <w:spacing w:after="0"/>
        <w:jc w:val="both"/>
      </w:pPr>
      <w:r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87E72"/>
    <w:rsid w:val="00694180"/>
    <w:rsid w:val="00696155"/>
    <w:rsid w:val="00696AA4"/>
    <w:rsid w:val="006976E5"/>
    <w:rsid w:val="006A247C"/>
    <w:rsid w:val="006A28DE"/>
    <w:rsid w:val="006A3650"/>
    <w:rsid w:val="006A524F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19FC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3</cp:revision>
  <cp:lastPrinted>2019-06-10T20:09:00Z</cp:lastPrinted>
  <dcterms:created xsi:type="dcterms:W3CDTF">2019-06-12T12:11:00Z</dcterms:created>
  <dcterms:modified xsi:type="dcterms:W3CDTF">2019-06-12T12:12:00Z</dcterms:modified>
</cp:coreProperties>
</file>