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834121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F33E8C">
            <w:pPr>
              <w:jc w:val="both"/>
            </w:pPr>
            <w:r w:rsidRPr="008F149C">
              <w:t>«</w:t>
            </w:r>
            <w:r w:rsidR="00F33E8C">
              <w:t>Английский</w:t>
            </w:r>
            <w:r>
              <w:t xml:space="preserve"> язык и </w:t>
            </w:r>
            <w:r w:rsidR="00834121">
              <w:t>иностранный язык (английский</w:t>
            </w:r>
            <w:r w:rsidR="00F33E8C">
              <w:t xml:space="preserve"> и немецкий</w:t>
            </w:r>
            <w:r w:rsidR="00834121">
              <w:t>)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proofErr w:type="spellStart"/>
      <w:r>
        <w:t>факультатиивной</w:t>
      </w:r>
      <w:proofErr w:type="spellEnd"/>
      <w:r w:rsidR="00AE6856" w:rsidRPr="00BF3BA8">
        <w:t xml:space="preserve"> части </w:t>
      </w:r>
      <w:r w:rsidR="00AE6856">
        <w:t>(</w:t>
      </w:r>
      <w:r w:rsidR="00F33E8C">
        <w:t>ФТД.В.02</w:t>
      </w:r>
      <w:r w:rsidR="00AE6856">
        <w:t>)</w:t>
      </w:r>
      <w:r w:rsidR="00AE6856" w:rsidRPr="00BF3BA8">
        <w:t xml:space="preserve"> – </w:t>
      </w:r>
      <w:r>
        <w:t>9 и 10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ОПК-4:</w:t>
      </w:r>
      <w:r w:rsidRPr="00971B9F">
        <w:t xml:space="preserve"> готовностью к профессиональной деятельности в соответствии с нормативными правовыми актами в сфере образования</w:t>
      </w:r>
      <w:r>
        <w:t>.</w:t>
      </w:r>
      <w:r w:rsidRPr="00971B9F">
        <w:t xml:space="preserve"> 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ПК-6:</w:t>
      </w:r>
      <w:r w:rsidRPr="00971B9F">
        <w:t xml:space="preserve"> готовностью к взаимодействию с участниками образовательного процесса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</w:t>
      </w:r>
      <w:bookmarkStart w:id="0" w:name="_GoBack"/>
      <w:bookmarkEnd w:id="0"/>
      <w:r>
        <w:t xml:space="preserve">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3E8C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885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dcterms:created xsi:type="dcterms:W3CDTF">2019-06-10T15:32:00Z</dcterms:created>
  <dcterms:modified xsi:type="dcterms:W3CDTF">2019-06-10T20:59:00Z</dcterms:modified>
</cp:coreProperties>
</file>