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B40" w:rsidRPr="008B4823" w:rsidRDefault="002A3B40" w:rsidP="002A3B40">
      <w:pPr>
        <w:pStyle w:val="a3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8B4823">
        <w:rPr>
          <w:color w:val="000000"/>
          <w:sz w:val="28"/>
          <w:szCs w:val="28"/>
        </w:rPr>
        <w:t>МИНИСТЕРСТВО ОБРАЗОВАНИЯ И НАУКИ РФ</w:t>
      </w:r>
    </w:p>
    <w:p w:rsidR="002A3B40" w:rsidRPr="008B4823" w:rsidRDefault="002A3B40" w:rsidP="002A3B40">
      <w:pPr>
        <w:pStyle w:val="a3"/>
        <w:jc w:val="center"/>
        <w:rPr>
          <w:color w:val="000000"/>
          <w:sz w:val="28"/>
          <w:szCs w:val="28"/>
        </w:rPr>
      </w:pPr>
      <w:r w:rsidRPr="008B4823">
        <w:rPr>
          <w:color w:val="000000"/>
          <w:sz w:val="28"/>
          <w:szCs w:val="28"/>
        </w:rPr>
        <w:t>федеральное государственное бюджетное образовательное учреждение</w:t>
      </w:r>
    </w:p>
    <w:p w:rsidR="002A3B40" w:rsidRPr="008B4823" w:rsidRDefault="002A3B40" w:rsidP="002A3B40">
      <w:pPr>
        <w:pStyle w:val="a3"/>
        <w:jc w:val="center"/>
        <w:rPr>
          <w:color w:val="000000"/>
          <w:sz w:val="28"/>
          <w:szCs w:val="28"/>
        </w:rPr>
      </w:pPr>
      <w:r w:rsidRPr="008B4823">
        <w:rPr>
          <w:color w:val="000000"/>
          <w:sz w:val="28"/>
          <w:szCs w:val="28"/>
        </w:rPr>
        <w:t>высшего образования</w:t>
      </w:r>
    </w:p>
    <w:p w:rsidR="002A3B40" w:rsidRPr="008B4823" w:rsidRDefault="002A3B40" w:rsidP="002A3B40">
      <w:pPr>
        <w:pStyle w:val="a3"/>
        <w:jc w:val="center"/>
        <w:rPr>
          <w:color w:val="000000"/>
          <w:sz w:val="28"/>
          <w:szCs w:val="28"/>
        </w:rPr>
      </w:pPr>
      <w:r w:rsidRPr="008B4823">
        <w:rPr>
          <w:color w:val="000000"/>
          <w:sz w:val="28"/>
          <w:szCs w:val="28"/>
        </w:rPr>
        <w:t>КРАСНОЯРСКИЙ ГОСУДАРСТВЕННЫЙ ПЕДАГОГИЧЕСКИЙ</w:t>
      </w:r>
    </w:p>
    <w:p w:rsidR="002A3B40" w:rsidRPr="008B4823" w:rsidRDefault="002A3B40" w:rsidP="002A3B40">
      <w:pPr>
        <w:pStyle w:val="a3"/>
        <w:jc w:val="center"/>
        <w:rPr>
          <w:color w:val="000000"/>
          <w:sz w:val="28"/>
          <w:szCs w:val="28"/>
        </w:rPr>
      </w:pPr>
      <w:r w:rsidRPr="008B4823">
        <w:rPr>
          <w:color w:val="000000"/>
          <w:sz w:val="28"/>
          <w:szCs w:val="28"/>
        </w:rPr>
        <w:t>УНИВЕРСИТЕТ им. В.П. Астафьева</w:t>
      </w:r>
    </w:p>
    <w:p w:rsidR="002A3B40" w:rsidRPr="008B4823" w:rsidRDefault="002A3B40" w:rsidP="002A3B40">
      <w:pPr>
        <w:pStyle w:val="a3"/>
        <w:jc w:val="center"/>
        <w:rPr>
          <w:color w:val="000000"/>
          <w:sz w:val="28"/>
          <w:szCs w:val="28"/>
        </w:rPr>
      </w:pPr>
      <w:r w:rsidRPr="008B4823">
        <w:rPr>
          <w:color w:val="000000"/>
          <w:sz w:val="28"/>
          <w:szCs w:val="28"/>
        </w:rPr>
        <w:t>(КГПУ им. В.П. Астафьева)</w:t>
      </w:r>
    </w:p>
    <w:p w:rsidR="002A3B40" w:rsidRPr="008B4823" w:rsidRDefault="002A3B40" w:rsidP="002A3B40">
      <w:pPr>
        <w:pStyle w:val="a3"/>
        <w:jc w:val="center"/>
        <w:rPr>
          <w:color w:val="000000"/>
          <w:sz w:val="28"/>
          <w:szCs w:val="28"/>
        </w:rPr>
      </w:pPr>
      <w:r w:rsidRPr="008B4823">
        <w:rPr>
          <w:color w:val="000000"/>
          <w:sz w:val="28"/>
          <w:szCs w:val="28"/>
        </w:rPr>
        <w:t>И</w:t>
      </w:r>
      <w:r w:rsidR="008B4823">
        <w:rPr>
          <w:color w:val="000000"/>
          <w:sz w:val="28"/>
          <w:szCs w:val="28"/>
        </w:rPr>
        <w:t xml:space="preserve">нститут </w:t>
      </w:r>
      <w:r w:rsidRPr="008B4823">
        <w:rPr>
          <w:color w:val="000000"/>
          <w:sz w:val="28"/>
          <w:szCs w:val="28"/>
        </w:rPr>
        <w:t>Ф</w:t>
      </w:r>
      <w:r w:rsidR="008B4823">
        <w:rPr>
          <w:color w:val="000000"/>
          <w:sz w:val="28"/>
          <w:szCs w:val="28"/>
        </w:rPr>
        <w:t xml:space="preserve">изической </w:t>
      </w:r>
      <w:r w:rsidRPr="008B4823">
        <w:rPr>
          <w:color w:val="000000"/>
          <w:sz w:val="28"/>
          <w:szCs w:val="28"/>
        </w:rPr>
        <w:t>К</w:t>
      </w:r>
      <w:r w:rsidR="008B4823">
        <w:rPr>
          <w:color w:val="000000"/>
          <w:sz w:val="28"/>
          <w:szCs w:val="28"/>
        </w:rPr>
        <w:t xml:space="preserve">ультуры </w:t>
      </w:r>
      <w:r w:rsidRPr="008B4823">
        <w:rPr>
          <w:color w:val="000000"/>
          <w:sz w:val="28"/>
          <w:szCs w:val="28"/>
        </w:rPr>
        <w:t>С</w:t>
      </w:r>
      <w:r w:rsidR="008B4823">
        <w:rPr>
          <w:color w:val="000000"/>
          <w:sz w:val="28"/>
          <w:szCs w:val="28"/>
        </w:rPr>
        <w:t xml:space="preserve">порта </w:t>
      </w:r>
      <w:r w:rsidRPr="008B4823">
        <w:rPr>
          <w:color w:val="000000"/>
          <w:sz w:val="28"/>
          <w:szCs w:val="28"/>
        </w:rPr>
        <w:t>и</w:t>
      </w:r>
      <w:r w:rsidR="00660C78">
        <w:rPr>
          <w:color w:val="000000"/>
          <w:sz w:val="28"/>
          <w:szCs w:val="28"/>
        </w:rPr>
        <w:t xml:space="preserve"> </w:t>
      </w:r>
      <w:r w:rsidRPr="008B4823">
        <w:rPr>
          <w:color w:val="000000"/>
          <w:sz w:val="28"/>
          <w:szCs w:val="28"/>
        </w:rPr>
        <w:t>З</w:t>
      </w:r>
      <w:r w:rsidR="008B4823">
        <w:rPr>
          <w:color w:val="000000"/>
          <w:sz w:val="28"/>
          <w:szCs w:val="28"/>
        </w:rPr>
        <w:t xml:space="preserve">доровья им </w:t>
      </w:r>
      <w:proofErr w:type="spellStart"/>
      <w:r w:rsidR="008B4823">
        <w:rPr>
          <w:color w:val="000000"/>
          <w:sz w:val="28"/>
          <w:szCs w:val="28"/>
        </w:rPr>
        <w:t>И.С.Ярыгина</w:t>
      </w:r>
      <w:proofErr w:type="spellEnd"/>
    </w:p>
    <w:p w:rsidR="002A3B40" w:rsidRPr="008B4823" w:rsidRDefault="002A3B40" w:rsidP="002A3B40">
      <w:pPr>
        <w:pStyle w:val="a3"/>
        <w:jc w:val="center"/>
        <w:rPr>
          <w:color w:val="000000"/>
          <w:sz w:val="28"/>
          <w:szCs w:val="28"/>
        </w:rPr>
      </w:pPr>
      <w:r w:rsidRPr="008B4823">
        <w:rPr>
          <w:color w:val="000000"/>
          <w:sz w:val="28"/>
          <w:szCs w:val="28"/>
        </w:rPr>
        <w:t>Кафедра Теоретических основ физического воспитания</w:t>
      </w:r>
    </w:p>
    <w:p w:rsidR="002A3B40" w:rsidRPr="008B4823" w:rsidRDefault="002A3B40" w:rsidP="002A3B40">
      <w:pPr>
        <w:pStyle w:val="a3"/>
        <w:jc w:val="center"/>
        <w:rPr>
          <w:color w:val="000000"/>
          <w:sz w:val="28"/>
          <w:szCs w:val="28"/>
        </w:rPr>
      </w:pPr>
      <w:r w:rsidRPr="008B4823">
        <w:rPr>
          <w:color w:val="000000"/>
          <w:sz w:val="28"/>
          <w:szCs w:val="28"/>
        </w:rPr>
        <w:t>Направление подготовки 44.03.01 Педагогическое образование - Физическая культура</w:t>
      </w:r>
    </w:p>
    <w:p w:rsidR="002A3B40" w:rsidRPr="008B4823" w:rsidRDefault="002A3B40" w:rsidP="002A3B40">
      <w:pPr>
        <w:pStyle w:val="a3"/>
        <w:jc w:val="center"/>
        <w:rPr>
          <w:color w:val="000000"/>
          <w:sz w:val="28"/>
          <w:szCs w:val="28"/>
        </w:rPr>
      </w:pPr>
      <w:r w:rsidRPr="008B4823">
        <w:rPr>
          <w:color w:val="000000"/>
          <w:sz w:val="28"/>
          <w:szCs w:val="28"/>
        </w:rPr>
        <w:t>КУРСОВАЯ РАБОТА</w:t>
      </w:r>
    </w:p>
    <w:p w:rsidR="002A3B40" w:rsidRPr="008B4823" w:rsidRDefault="002A3B40" w:rsidP="002A3B40">
      <w:pPr>
        <w:pStyle w:val="a3"/>
        <w:jc w:val="center"/>
        <w:rPr>
          <w:color w:val="000000"/>
          <w:sz w:val="28"/>
          <w:szCs w:val="28"/>
        </w:rPr>
      </w:pPr>
      <w:r w:rsidRPr="008B4823">
        <w:rPr>
          <w:color w:val="000000"/>
          <w:sz w:val="28"/>
          <w:szCs w:val="28"/>
        </w:rPr>
        <w:t>По дисциплине Теория и методика физической культуры и спорта</w:t>
      </w:r>
    </w:p>
    <w:p w:rsidR="002A3B40" w:rsidRPr="008B4823" w:rsidRDefault="002A3B40" w:rsidP="002A3B40">
      <w:pPr>
        <w:pStyle w:val="a3"/>
        <w:jc w:val="center"/>
        <w:rPr>
          <w:color w:val="000000"/>
          <w:sz w:val="28"/>
          <w:szCs w:val="28"/>
        </w:rPr>
      </w:pPr>
      <w:r w:rsidRPr="008B4823">
        <w:rPr>
          <w:color w:val="000000"/>
          <w:sz w:val="28"/>
          <w:szCs w:val="28"/>
        </w:rPr>
        <w:t>«Особенности спортивной тренировки у детей школьного возраста»</w:t>
      </w:r>
    </w:p>
    <w:p w:rsidR="002A3B40" w:rsidRPr="008B4823" w:rsidRDefault="002A3B40" w:rsidP="002A3B40">
      <w:pPr>
        <w:pStyle w:val="a3"/>
        <w:jc w:val="both"/>
        <w:rPr>
          <w:color w:val="000000"/>
          <w:sz w:val="28"/>
          <w:szCs w:val="28"/>
        </w:rPr>
      </w:pPr>
    </w:p>
    <w:p w:rsidR="002A3B40" w:rsidRPr="008B4823" w:rsidRDefault="002A3B40" w:rsidP="002A3B40">
      <w:pPr>
        <w:pStyle w:val="a3"/>
        <w:jc w:val="both"/>
        <w:rPr>
          <w:color w:val="000000"/>
          <w:sz w:val="28"/>
          <w:szCs w:val="28"/>
        </w:rPr>
      </w:pPr>
    </w:p>
    <w:p w:rsidR="002A3B40" w:rsidRPr="008B4823" w:rsidRDefault="002A3B40" w:rsidP="002A3B40">
      <w:pPr>
        <w:pStyle w:val="a3"/>
        <w:jc w:val="both"/>
        <w:rPr>
          <w:color w:val="000000"/>
          <w:sz w:val="28"/>
          <w:szCs w:val="28"/>
        </w:rPr>
      </w:pPr>
      <w:r w:rsidRPr="008B4823">
        <w:rPr>
          <w:color w:val="000000"/>
          <w:sz w:val="28"/>
          <w:szCs w:val="28"/>
        </w:rPr>
        <w:t>Выполнил: студент  группы JO-Б16А-01</w:t>
      </w:r>
    </w:p>
    <w:p w:rsidR="002A3B40" w:rsidRPr="008B4823" w:rsidRDefault="002A3B40" w:rsidP="002A3B40">
      <w:pPr>
        <w:pStyle w:val="a3"/>
        <w:jc w:val="both"/>
        <w:rPr>
          <w:color w:val="000000"/>
          <w:sz w:val="28"/>
          <w:szCs w:val="28"/>
        </w:rPr>
      </w:pPr>
      <w:r w:rsidRPr="008B4823">
        <w:rPr>
          <w:color w:val="000000"/>
          <w:sz w:val="28"/>
          <w:szCs w:val="28"/>
        </w:rPr>
        <w:t>Захаров Марк Кириллович</w:t>
      </w:r>
    </w:p>
    <w:p w:rsidR="002A3B40" w:rsidRPr="008B4823" w:rsidRDefault="002A3B40" w:rsidP="002A3B40">
      <w:pPr>
        <w:pStyle w:val="a3"/>
        <w:jc w:val="both"/>
        <w:rPr>
          <w:color w:val="000000"/>
          <w:sz w:val="28"/>
          <w:szCs w:val="28"/>
        </w:rPr>
      </w:pPr>
      <w:r w:rsidRPr="008B4823">
        <w:rPr>
          <w:color w:val="000000"/>
          <w:sz w:val="28"/>
          <w:szCs w:val="28"/>
        </w:rPr>
        <w:t>Форма обучения - очная</w:t>
      </w:r>
    </w:p>
    <w:p w:rsidR="002A3B40" w:rsidRPr="008B4823" w:rsidRDefault="002A3B40" w:rsidP="002A3B40">
      <w:pPr>
        <w:pStyle w:val="a3"/>
        <w:jc w:val="both"/>
        <w:rPr>
          <w:color w:val="000000"/>
          <w:sz w:val="28"/>
          <w:szCs w:val="28"/>
        </w:rPr>
      </w:pPr>
      <w:r w:rsidRPr="008B4823">
        <w:rPr>
          <w:color w:val="000000"/>
          <w:sz w:val="28"/>
          <w:szCs w:val="28"/>
        </w:rPr>
        <w:t>Научный руководитель:</w:t>
      </w:r>
    </w:p>
    <w:p w:rsidR="002A3B40" w:rsidRPr="008B4823" w:rsidRDefault="002A3B40" w:rsidP="002A3B40">
      <w:pPr>
        <w:pStyle w:val="a3"/>
        <w:jc w:val="both"/>
        <w:rPr>
          <w:color w:val="000000"/>
          <w:sz w:val="28"/>
          <w:szCs w:val="28"/>
        </w:rPr>
      </w:pPr>
      <w:r w:rsidRPr="008B4823">
        <w:rPr>
          <w:color w:val="000000"/>
          <w:sz w:val="28"/>
          <w:szCs w:val="28"/>
        </w:rPr>
        <w:t>Доцент, кандидат педагогических наук</w:t>
      </w:r>
    </w:p>
    <w:p w:rsidR="002A3B40" w:rsidRPr="008B4823" w:rsidRDefault="002A3B40" w:rsidP="002A3B40">
      <w:pPr>
        <w:pStyle w:val="a3"/>
        <w:jc w:val="both"/>
        <w:rPr>
          <w:color w:val="000000"/>
          <w:sz w:val="28"/>
          <w:szCs w:val="28"/>
        </w:rPr>
      </w:pPr>
      <w:r w:rsidRPr="008B4823">
        <w:rPr>
          <w:color w:val="000000"/>
          <w:sz w:val="28"/>
          <w:szCs w:val="28"/>
        </w:rPr>
        <w:t>Савчук Александр Николаевич</w:t>
      </w:r>
    </w:p>
    <w:p w:rsidR="002A3B40" w:rsidRPr="008B4823" w:rsidRDefault="002A3B40" w:rsidP="002A3B40">
      <w:pPr>
        <w:pStyle w:val="a3"/>
        <w:jc w:val="both"/>
        <w:rPr>
          <w:color w:val="000000"/>
          <w:sz w:val="28"/>
          <w:szCs w:val="28"/>
        </w:rPr>
      </w:pPr>
      <w:r w:rsidRPr="008B4823">
        <w:rPr>
          <w:color w:val="000000"/>
          <w:sz w:val="28"/>
          <w:szCs w:val="28"/>
        </w:rPr>
        <w:t>Дата__________________</w:t>
      </w:r>
    </w:p>
    <w:p w:rsidR="002B364F" w:rsidRDefault="002A3B40" w:rsidP="002B364F">
      <w:pPr>
        <w:pStyle w:val="a3"/>
        <w:jc w:val="both"/>
        <w:rPr>
          <w:color w:val="000000"/>
          <w:sz w:val="28"/>
          <w:szCs w:val="28"/>
        </w:rPr>
      </w:pPr>
      <w:r w:rsidRPr="008B4823">
        <w:rPr>
          <w:color w:val="000000"/>
          <w:sz w:val="28"/>
          <w:szCs w:val="28"/>
        </w:rPr>
        <w:t>Оценка________________</w:t>
      </w:r>
    </w:p>
    <w:p w:rsidR="002B364F" w:rsidRDefault="002A3B40" w:rsidP="002B364F">
      <w:pPr>
        <w:pStyle w:val="a3"/>
        <w:jc w:val="center"/>
        <w:rPr>
          <w:color w:val="000000"/>
          <w:sz w:val="28"/>
          <w:szCs w:val="28"/>
        </w:rPr>
      </w:pPr>
      <w:r w:rsidRPr="008B4823">
        <w:rPr>
          <w:color w:val="000000"/>
          <w:sz w:val="28"/>
          <w:szCs w:val="28"/>
        </w:rPr>
        <w:t>Красноярск 2018</w:t>
      </w:r>
    </w:p>
    <w:p w:rsidR="008B4823" w:rsidRPr="008B4823" w:rsidRDefault="00A105D9" w:rsidP="002B364F">
      <w:pPr>
        <w:pStyle w:val="a3"/>
        <w:jc w:val="center"/>
        <w:rPr>
          <w:color w:val="000000"/>
          <w:sz w:val="28"/>
          <w:szCs w:val="28"/>
        </w:rPr>
      </w:pPr>
      <w:r w:rsidRPr="008B4823">
        <w:rPr>
          <w:color w:val="000000"/>
          <w:sz w:val="28"/>
          <w:szCs w:val="28"/>
        </w:rPr>
        <w:lastRenderedPageBreak/>
        <w:t>Содержание</w:t>
      </w:r>
    </w:p>
    <w:p w:rsidR="00A105D9" w:rsidRPr="008B4823" w:rsidRDefault="00A105D9" w:rsidP="00A105D9">
      <w:pPr>
        <w:pStyle w:val="a3"/>
        <w:rPr>
          <w:color w:val="000000"/>
          <w:sz w:val="28"/>
          <w:szCs w:val="28"/>
        </w:rPr>
      </w:pPr>
      <w:r w:rsidRPr="008B4823">
        <w:rPr>
          <w:color w:val="000000"/>
          <w:sz w:val="28"/>
          <w:szCs w:val="28"/>
        </w:rPr>
        <w:t>Введение……………………………………………………………………......</w:t>
      </w:r>
      <w:r w:rsidR="00353BF8">
        <w:rPr>
          <w:color w:val="000000"/>
          <w:sz w:val="28"/>
          <w:szCs w:val="28"/>
        </w:rPr>
        <w:t>.</w:t>
      </w:r>
      <w:r w:rsidRPr="008B4823">
        <w:rPr>
          <w:color w:val="000000"/>
          <w:sz w:val="28"/>
          <w:szCs w:val="28"/>
        </w:rPr>
        <w:t>3</w:t>
      </w:r>
    </w:p>
    <w:p w:rsidR="00A105D9" w:rsidRPr="008B4823" w:rsidRDefault="008B4823" w:rsidP="00A105D9">
      <w:pPr>
        <w:pStyle w:val="a3"/>
        <w:rPr>
          <w:color w:val="000000"/>
          <w:sz w:val="28"/>
          <w:szCs w:val="28"/>
        </w:rPr>
      </w:pPr>
      <w:r w:rsidRPr="00A93774">
        <w:rPr>
          <w:b/>
          <w:color w:val="000000"/>
          <w:sz w:val="28"/>
          <w:szCs w:val="28"/>
        </w:rPr>
        <w:t>Раздел</w:t>
      </w:r>
      <w:r w:rsidR="00A105D9" w:rsidRPr="00A93774">
        <w:rPr>
          <w:b/>
          <w:color w:val="000000"/>
          <w:sz w:val="28"/>
          <w:szCs w:val="28"/>
        </w:rPr>
        <w:t xml:space="preserve"> 1</w:t>
      </w:r>
      <w:r w:rsidR="00B03078">
        <w:rPr>
          <w:b/>
          <w:color w:val="000000"/>
          <w:sz w:val="28"/>
          <w:szCs w:val="28"/>
        </w:rPr>
        <w:t xml:space="preserve"> </w:t>
      </w:r>
      <w:r w:rsidR="00A93774" w:rsidRPr="00A93774">
        <w:rPr>
          <w:b/>
          <w:color w:val="000000"/>
          <w:sz w:val="28"/>
          <w:szCs w:val="28"/>
        </w:rPr>
        <w:t>Теоретически</w:t>
      </w:r>
      <w:r w:rsidR="00875542">
        <w:rPr>
          <w:b/>
          <w:color w:val="000000"/>
          <w:sz w:val="28"/>
          <w:szCs w:val="28"/>
        </w:rPr>
        <w:t>е основы тренировочного процесса</w:t>
      </w:r>
      <w:r w:rsidR="00A105D9" w:rsidRPr="008B4823">
        <w:rPr>
          <w:color w:val="000000"/>
          <w:sz w:val="28"/>
          <w:szCs w:val="28"/>
        </w:rPr>
        <w:t>……………………....</w:t>
      </w:r>
      <w:r w:rsidR="00875542">
        <w:rPr>
          <w:color w:val="000000"/>
          <w:sz w:val="28"/>
          <w:szCs w:val="28"/>
        </w:rPr>
        <w:t>..........................................................................</w:t>
      </w:r>
      <w:r w:rsidR="00353BF8">
        <w:rPr>
          <w:color w:val="000000"/>
          <w:sz w:val="28"/>
          <w:szCs w:val="28"/>
        </w:rPr>
        <w:t>.</w:t>
      </w:r>
      <w:r w:rsidR="00875542">
        <w:rPr>
          <w:color w:val="000000"/>
          <w:sz w:val="28"/>
          <w:szCs w:val="28"/>
        </w:rPr>
        <w:t>5</w:t>
      </w:r>
    </w:p>
    <w:p w:rsidR="00875542" w:rsidRPr="00875542" w:rsidRDefault="00875542" w:rsidP="00875542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§</w:t>
      </w:r>
      <w:r w:rsidRPr="00875542">
        <w:rPr>
          <w:rFonts w:ascii="Times New Roman" w:hAnsi="Times New Roman" w:cs="Times New Roman"/>
          <w:sz w:val="28"/>
        </w:rPr>
        <w:t>1.1</w:t>
      </w:r>
      <w:r w:rsidRPr="00875542">
        <w:rPr>
          <w:color w:val="000000"/>
          <w:sz w:val="28"/>
          <w:szCs w:val="28"/>
        </w:rPr>
        <w:t>Тренировочный процесс и спортивная тренировка</w:t>
      </w:r>
      <w:r>
        <w:rPr>
          <w:color w:val="000000"/>
          <w:sz w:val="28"/>
          <w:szCs w:val="28"/>
        </w:rPr>
        <w:t>………………………………</w:t>
      </w:r>
      <w:r w:rsidR="00353BF8">
        <w:rPr>
          <w:color w:val="000000"/>
          <w:sz w:val="28"/>
          <w:szCs w:val="28"/>
        </w:rPr>
        <w:t>.</w:t>
      </w:r>
      <w:r w:rsidRPr="00875542"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875542" w:rsidRDefault="00875542" w:rsidP="00A105D9">
      <w:pPr>
        <w:pStyle w:val="a3"/>
        <w:rPr>
          <w:color w:val="000000"/>
          <w:sz w:val="28"/>
          <w:szCs w:val="28"/>
        </w:rPr>
      </w:pPr>
      <w:r w:rsidRPr="00875542">
        <w:rPr>
          <w:sz w:val="28"/>
        </w:rPr>
        <w:t>§1.2 Структура тренировочного процесса</w:t>
      </w:r>
      <w:r>
        <w:rPr>
          <w:sz w:val="28"/>
        </w:rPr>
        <w:t>…………………………………....</w:t>
      </w:r>
      <w:r w:rsidR="00353BF8">
        <w:rPr>
          <w:sz w:val="28"/>
        </w:rPr>
        <w:t>.7</w:t>
      </w:r>
    </w:p>
    <w:p w:rsidR="00A105D9" w:rsidRDefault="008B4823" w:rsidP="009048E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048E6">
        <w:rPr>
          <w:rFonts w:ascii="Times New Roman" w:hAnsi="Times New Roman" w:cs="Times New Roman"/>
          <w:b/>
          <w:color w:val="000000"/>
          <w:sz w:val="28"/>
          <w:szCs w:val="28"/>
        </w:rPr>
        <w:t>Раздел</w:t>
      </w:r>
      <w:r w:rsidR="00A105D9" w:rsidRPr="009048E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</w:t>
      </w:r>
      <w:r w:rsidR="00B030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048E6" w:rsidRPr="009048E6">
        <w:rPr>
          <w:rFonts w:ascii="Times New Roman" w:hAnsi="Times New Roman" w:cs="Times New Roman"/>
          <w:b/>
          <w:color w:val="000000"/>
          <w:sz w:val="28"/>
          <w:szCs w:val="28"/>
        </w:rPr>
        <w:t>Особенности тренировочного процесса у детей школьного возраста с учетом особенностей их развития</w:t>
      </w:r>
      <w:r w:rsidR="009048E6" w:rsidRPr="009048E6">
        <w:rPr>
          <w:rFonts w:ascii="Times New Roman" w:hAnsi="Times New Roman" w:cs="Times New Roman"/>
          <w:color w:val="000000"/>
          <w:sz w:val="28"/>
          <w:szCs w:val="28"/>
        </w:rPr>
        <w:t>...</w:t>
      </w:r>
      <w:r w:rsidR="00A105D9" w:rsidRPr="009048E6">
        <w:rPr>
          <w:rFonts w:ascii="Times New Roman" w:hAnsi="Times New Roman" w:cs="Times New Roman"/>
          <w:color w:val="000000"/>
          <w:sz w:val="28"/>
          <w:szCs w:val="28"/>
        </w:rPr>
        <w:t>…………....</w:t>
      </w:r>
      <w:r w:rsidR="00564B8E" w:rsidRPr="009048E6">
        <w:rPr>
          <w:rFonts w:ascii="Times New Roman" w:hAnsi="Times New Roman" w:cs="Times New Roman"/>
          <w:color w:val="000000"/>
          <w:sz w:val="28"/>
          <w:szCs w:val="28"/>
        </w:rPr>
        <w:t>.....................................................................................</w:t>
      </w:r>
      <w:r w:rsidR="009048E6">
        <w:rPr>
          <w:rFonts w:ascii="Times New Roman" w:hAnsi="Times New Roman" w:cs="Times New Roman"/>
          <w:color w:val="000000"/>
          <w:sz w:val="28"/>
          <w:szCs w:val="28"/>
        </w:rPr>
        <w:t>..18</w:t>
      </w:r>
    </w:p>
    <w:p w:rsidR="009048E6" w:rsidRPr="009048E6" w:rsidRDefault="009048E6" w:rsidP="009048E6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9048E6">
        <w:rPr>
          <w:rFonts w:ascii="Times New Roman" w:hAnsi="Times New Roman" w:cs="Times New Roman"/>
          <w:color w:val="000000"/>
          <w:sz w:val="28"/>
          <w:szCs w:val="28"/>
        </w:rPr>
        <w:t>§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2.1 </w:t>
      </w:r>
      <w:r w:rsidRPr="009048E6">
        <w:rPr>
          <w:rFonts w:ascii="Times New Roman" w:hAnsi="Times New Roman" w:cs="Times New Roman"/>
          <w:sz w:val="28"/>
        </w:rPr>
        <w:t>Физическое развитие и его особенности у детей школьного возраста</w:t>
      </w:r>
      <w:r>
        <w:rPr>
          <w:rFonts w:ascii="Times New Roman" w:hAnsi="Times New Roman" w:cs="Times New Roman"/>
          <w:sz w:val="28"/>
        </w:rPr>
        <w:t>..18</w:t>
      </w:r>
    </w:p>
    <w:p w:rsidR="00875542" w:rsidRPr="00875542" w:rsidRDefault="00875542" w:rsidP="0087554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75542">
        <w:rPr>
          <w:rFonts w:ascii="Times New Roman" w:hAnsi="Times New Roman" w:cs="Times New Roman"/>
          <w:color w:val="000000"/>
          <w:sz w:val="28"/>
          <w:szCs w:val="28"/>
        </w:rPr>
        <w:t>§2.</w:t>
      </w:r>
      <w:r w:rsidR="009048E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875542">
        <w:rPr>
          <w:rFonts w:ascii="Times New Roman" w:hAnsi="Times New Roman" w:cs="Times New Roman"/>
          <w:color w:val="000000"/>
          <w:sz w:val="28"/>
          <w:szCs w:val="28"/>
        </w:rPr>
        <w:t xml:space="preserve"> Объем и интенсивность нагрузки</w:t>
      </w:r>
      <w:r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</w:t>
      </w:r>
      <w:r w:rsidR="00353BF8">
        <w:rPr>
          <w:rFonts w:ascii="Times New Roman" w:hAnsi="Times New Roman" w:cs="Times New Roman"/>
          <w:color w:val="000000"/>
          <w:sz w:val="28"/>
          <w:szCs w:val="28"/>
        </w:rPr>
        <w:t>..</w:t>
      </w:r>
      <w:r w:rsidR="009066F6">
        <w:rPr>
          <w:rFonts w:ascii="Times New Roman" w:hAnsi="Times New Roman" w:cs="Times New Roman"/>
          <w:color w:val="000000"/>
          <w:sz w:val="28"/>
          <w:szCs w:val="28"/>
        </w:rPr>
        <w:t>22</w:t>
      </w:r>
    </w:p>
    <w:p w:rsidR="00353BF8" w:rsidRDefault="00875542" w:rsidP="00353BF8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542">
        <w:rPr>
          <w:rFonts w:ascii="Times New Roman" w:eastAsia="Times New Roman" w:hAnsi="Times New Roman" w:cs="Times New Roman"/>
          <w:color w:val="000000"/>
          <w:sz w:val="28"/>
          <w:szCs w:val="28"/>
        </w:rPr>
        <w:t>§2</w:t>
      </w:r>
      <w:r w:rsidR="009048E6">
        <w:rPr>
          <w:rFonts w:ascii="Times New Roman" w:eastAsia="Times New Roman" w:hAnsi="Times New Roman" w:cs="Times New Roman"/>
          <w:color w:val="000000"/>
          <w:sz w:val="28"/>
          <w:szCs w:val="28"/>
        </w:rPr>
        <w:t>.3</w:t>
      </w:r>
      <w:r w:rsidRPr="00875542">
        <w:rPr>
          <w:rFonts w:ascii="Times New Roman" w:eastAsia="Times New Roman" w:hAnsi="Times New Roman" w:cs="Times New Roman"/>
          <w:color w:val="000000"/>
          <w:sz w:val="28"/>
          <w:szCs w:val="28"/>
        </w:rPr>
        <w:t>. Сенситивные периоды развития физических качеств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</w:t>
      </w:r>
      <w:r w:rsidR="00353BF8"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 w:rsidR="009066F6"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</w:p>
    <w:p w:rsidR="00353BF8" w:rsidRDefault="00A105D9" w:rsidP="00353BF8">
      <w:pPr>
        <w:spacing w:after="150" w:line="360" w:lineRule="auto"/>
        <w:rPr>
          <w:color w:val="000000"/>
          <w:sz w:val="28"/>
          <w:szCs w:val="28"/>
        </w:rPr>
      </w:pPr>
      <w:r w:rsidRPr="008B4823">
        <w:rPr>
          <w:color w:val="000000"/>
          <w:sz w:val="28"/>
          <w:szCs w:val="28"/>
        </w:rPr>
        <w:t>Заключение…………………………………………………………………...</w:t>
      </w:r>
      <w:r w:rsidR="00353BF8">
        <w:rPr>
          <w:color w:val="000000"/>
          <w:sz w:val="28"/>
          <w:szCs w:val="28"/>
        </w:rPr>
        <w:t>..................................</w:t>
      </w:r>
      <w:r w:rsidR="009066F6">
        <w:rPr>
          <w:color w:val="000000"/>
          <w:sz w:val="28"/>
          <w:szCs w:val="28"/>
        </w:rPr>
        <w:t>30</w:t>
      </w:r>
    </w:p>
    <w:p w:rsidR="00A105D9" w:rsidRPr="00353BF8" w:rsidRDefault="00A105D9" w:rsidP="00353BF8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823">
        <w:rPr>
          <w:color w:val="000000"/>
          <w:sz w:val="28"/>
          <w:szCs w:val="28"/>
        </w:rPr>
        <w:t>Список использованных источников……………………………………</w:t>
      </w:r>
      <w:r w:rsidR="00875542">
        <w:rPr>
          <w:color w:val="000000"/>
          <w:sz w:val="28"/>
          <w:szCs w:val="28"/>
        </w:rPr>
        <w:t>…...</w:t>
      </w:r>
      <w:r w:rsidR="00353BF8">
        <w:rPr>
          <w:color w:val="000000"/>
          <w:sz w:val="28"/>
          <w:szCs w:val="28"/>
        </w:rPr>
        <w:t>.....................</w:t>
      </w:r>
      <w:r w:rsidR="009066F6">
        <w:rPr>
          <w:color w:val="000000"/>
          <w:sz w:val="28"/>
          <w:szCs w:val="28"/>
        </w:rPr>
        <w:t>31</w:t>
      </w:r>
    </w:p>
    <w:p w:rsidR="009048E6" w:rsidRDefault="009048E6" w:rsidP="009048E6">
      <w:pPr>
        <w:pStyle w:val="a3"/>
        <w:jc w:val="center"/>
        <w:rPr>
          <w:sz w:val="16"/>
          <w:szCs w:val="16"/>
        </w:rPr>
      </w:pPr>
    </w:p>
    <w:p w:rsidR="009048E6" w:rsidRDefault="009048E6" w:rsidP="009048E6">
      <w:pPr>
        <w:pStyle w:val="a3"/>
        <w:jc w:val="center"/>
        <w:rPr>
          <w:sz w:val="16"/>
          <w:szCs w:val="16"/>
        </w:rPr>
      </w:pPr>
    </w:p>
    <w:p w:rsidR="009048E6" w:rsidRDefault="009048E6" w:rsidP="009048E6">
      <w:pPr>
        <w:pStyle w:val="a3"/>
        <w:jc w:val="center"/>
        <w:rPr>
          <w:sz w:val="16"/>
          <w:szCs w:val="16"/>
        </w:rPr>
      </w:pPr>
    </w:p>
    <w:p w:rsidR="009048E6" w:rsidRDefault="009048E6" w:rsidP="009048E6">
      <w:pPr>
        <w:pStyle w:val="a3"/>
        <w:jc w:val="center"/>
        <w:rPr>
          <w:sz w:val="16"/>
          <w:szCs w:val="16"/>
        </w:rPr>
      </w:pPr>
    </w:p>
    <w:p w:rsidR="009048E6" w:rsidRDefault="009048E6" w:rsidP="009048E6">
      <w:pPr>
        <w:pStyle w:val="a3"/>
        <w:jc w:val="center"/>
        <w:rPr>
          <w:sz w:val="16"/>
          <w:szCs w:val="16"/>
        </w:rPr>
      </w:pPr>
    </w:p>
    <w:p w:rsidR="009048E6" w:rsidRDefault="009048E6" w:rsidP="009048E6">
      <w:pPr>
        <w:pStyle w:val="a3"/>
        <w:jc w:val="center"/>
        <w:rPr>
          <w:sz w:val="16"/>
          <w:szCs w:val="16"/>
        </w:rPr>
      </w:pPr>
    </w:p>
    <w:p w:rsidR="009048E6" w:rsidRDefault="009048E6" w:rsidP="009048E6">
      <w:pPr>
        <w:pStyle w:val="a3"/>
        <w:jc w:val="center"/>
        <w:rPr>
          <w:sz w:val="16"/>
          <w:szCs w:val="16"/>
        </w:rPr>
      </w:pPr>
    </w:p>
    <w:p w:rsidR="009048E6" w:rsidRDefault="009048E6" w:rsidP="009048E6">
      <w:pPr>
        <w:pStyle w:val="a3"/>
        <w:jc w:val="center"/>
        <w:rPr>
          <w:sz w:val="16"/>
          <w:szCs w:val="16"/>
        </w:rPr>
      </w:pPr>
    </w:p>
    <w:p w:rsidR="009048E6" w:rsidRDefault="009048E6" w:rsidP="009048E6">
      <w:pPr>
        <w:pStyle w:val="a3"/>
        <w:jc w:val="center"/>
        <w:rPr>
          <w:sz w:val="16"/>
          <w:szCs w:val="16"/>
        </w:rPr>
      </w:pPr>
    </w:p>
    <w:p w:rsidR="009048E6" w:rsidRDefault="009048E6" w:rsidP="009048E6">
      <w:pPr>
        <w:pStyle w:val="a3"/>
        <w:jc w:val="center"/>
        <w:rPr>
          <w:sz w:val="16"/>
          <w:szCs w:val="16"/>
        </w:rPr>
      </w:pPr>
    </w:p>
    <w:p w:rsidR="009048E6" w:rsidRDefault="009048E6" w:rsidP="009048E6">
      <w:pPr>
        <w:pStyle w:val="a3"/>
        <w:jc w:val="center"/>
        <w:rPr>
          <w:sz w:val="16"/>
          <w:szCs w:val="16"/>
        </w:rPr>
      </w:pPr>
    </w:p>
    <w:p w:rsidR="009048E6" w:rsidRDefault="009048E6" w:rsidP="009048E6">
      <w:pPr>
        <w:pStyle w:val="a3"/>
        <w:jc w:val="center"/>
        <w:rPr>
          <w:sz w:val="16"/>
          <w:szCs w:val="16"/>
        </w:rPr>
      </w:pPr>
    </w:p>
    <w:p w:rsidR="009048E6" w:rsidRDefault="009048E6" w:rsidP="009048E6">
      <w:pPr>
        <w:pStyle w:val="a3"/>
        <w:jc w:val="center"/>
        <w:rPr>
          <w:sz w:val="16"/>
          <w:szCs w:val="16"/>
        </w:rPr>
      </w:pPr>
    </w:p>
    <w:p w:rsidR="009048E6" w:rsidRDefault="009048E6" w:rsidP="009048E6">
      <w:pPr>
        <w:pStyle w:val="a3"/>
        <w:jc w:val="center"/>
        <w:rPr>
          <w:sz w:val="16"/>
          <w:szCs w:val="16"/>
        </w:rPr>
      </w:pPr>
    </w:p>
    <w:p w:rsidR="00586F04" w:rsidRPr="009048E6" w:rsidRDefault="008B4823" w:rsidP="009048E6">
      <w:pPr>
        <w:pStyle w:val="a3"/>
        <w:jc w:val="center"/>
        <w:rPr>
          <w:color w:val="FFFFFF" w:themeColor="background1"/>
          <w:sz w:val="16"/>
          <w:szCs w:val="16"/>
        </w:rPr>
      </w:pPr>
      <w:r w:rsidRPr="002B364F">
        <w:rPr>
          <w:b/>
          <w:sz w:val="28"/>
        </w:rPr>
        <w:lastRenderedPageBreak/>
        <w:t>Введение.</w:t>
      </w:r>
    </w:p>
    <w:p w:rsidR="008B4823" w:rsidRDefault="008B4823" w:rsidP="008B482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Актуальность.</w:t>
      </w:r>
    </w:p>
    <w:p w:rsidR="00B541A8" w:rsidRDefault="008B4823" w:rsidP="002F7D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sz w:val="28"/>
        </w:rPr>
        <w:t xml:space="preserve">Данная курсовая работа посвящена изучению особенностей тренировочного </w:t>
      </w:r>
      <w:r w:rsidR="002631F7">
        <w:rPr>
          <w:rFonts w:ascii="Times New Roman" w:hAnsi="Times New Roman" w:cs="Times New Roman"/>
          <w:sz w:val="28"/>
        </w:rPr>
        <w:t>процесса у детей школьного возраста. Основными задачами тренировочного процесса</w:t>
      </w:r>
      <w:proofErr w:type="gramStart"/>
      <w:r w:rsidR="002631F7">
        <w:rPr>
          <w:rFonts w:ascii="Times New Roman" w:hAnsi="Times New Roman" w:cs="Times New Roman"/>
          <w:sz w:val="28"/>
        </w:rPr>
        <w:t xml:space="preserve"> ,</w:t>
      </w:r>
      <w:proofErr w:type="gramEnd"/>
      <w:r w:rsidR="002631F7">
        <w:rPr>
          <w:rFonts w:ascii="Times New Roman" w:hAnsi="Times New Roman" w:cs="Times New Roman"/>
          <w:sz w:val="28"/>
        </w:rPr>
        <w:t xml:space="preserve"> как и процесса физического воспитания являются - </w:t>
      </w:r>
      <w:r w:rsidR="002631F7" w:rsidRPr="002631F7">
        <w:rPr>
          <w:rFonts w:ascii="Times New Roman" w:hAnsi="Times New Roman" w:cs="Times New Roman"/>
          <w:color w:val="000000"/>
          <w:sz w:val="28"/>
          <w:szCs w:val="27"/>
        </w:rPr>
        <w:t>укрепление здоровья и закаливание детей, развитие у них важн</w:t>
      </w:r>
      <w:r w:rsidR="002631F7">
        <w:rPr>
          <w:rFonts w:ascii="Times New Roman" w:hAnsi="Times New Roman" w:cs="Times New Roman"/>
          <w:color w:val="000000"/>
          <w:sz w:val="28"/>
          <w:szCs w:val="27"/>
        </w:rPr>
        <w:t>ых для жизни физических качеств,</w:t>
      </w:r>
      <w:r w:rsidR="002631F7" w:rsidRPr="002631F7">
        <w:rPr>
          <w:rFonts w:ascii="Times New Roman" w:hAnsi="Times New Roman" w:cs="Times New Roman"/>
          <w:color w:val="000000"/>
          <w:sz w:val="28"/>
          <w:szCs w:val="27"/>
        </w:rPr>
        <w:t xml:space="preserve"> , формирование санитарных, гигиенических, организаторских навыков.</w:t>
      </w:r>
      <w:r w:rsidR="002631F7">
        <w:rPr>
          <w:rFonts w:ascii="Times New Roman" w:hAnsi="Times New Roman" w:cs="Times New Roman"/>
          <w:color w:val="000000"/>
          <w:sz w:val="28"/>
          <w:szCs w:val="27"/>
        </w:rPr>
        <w:t xml:space="preserve"> Тренировочный процесс в частности добавляет к этим задачам еще </w:t>
      </w:r>
      <w:r w:rsidR="00E85678">
        <w:rPr>
          <w:rFonts w:ascii="Times New Roman" w:hAnsi="Times New Roman" w:cs="Times New Roman"/>
          <w:color w:val="000000"/>
          <w:sz w:val="28"/>
          <w:szCs w:val="27"/>
        </w:rPr>
        <w:t>одну очень</w:t>
      </w:r>
      <w:r w:rsidR="002631F7">
        <w:rPr>
          <w:rFonts w:ascii="Times New Roman" w:hAnsi="Times New Roman" w:cs="Times New Roman"/>
          <w:color w:val="000000"/>
          <w:sz w:val="28"/>
          <w:szCs w:val="27"/>
        </w:rPr>
        <w:t xml:space="preserve"> важную задачу: </w:t>
      </w:r>
      <w:r w:rsidR="002631F7" w:rsidRPr="002631F7">
        <w:rPr>
          <w:rFonts w:ascii="Times New Roman" w:hAnsi="Times New Roman" w:cs="Times New Roman"/>
          <w:color w:val="000000"/>
          <w:sz w:val="28"/>
          <w:szCs w:val="27"/>
        </w:rPr>
        <w:t>формирование навыков и умений</w:t>
      </w:r>
      <w:r w:rsidR="002631F7">
        <w:rPr>
          <w:rFonts w:ascii="Times New Roman" w:hAnsi="Times New Roman" w:cs="Times New Roman"/>
          <w:color w:val="000000"/>
          <w:sz w:val="28"/>
          <w:szCs w:val="27"/>
        </w:rPr>
        <w:t xml:space="preserve"> и доведения их до совершенства в выбранном виде спорта. Данная задача очен</w:t>
      </w:r>
      <w:r w:rsidR="00B541A8">
        <w:rPr>
          <w:rFonts w:ascii="Times New Roman" w:hAnsi="Times New Roman" w:cs="Times New Roman"/>
          <w:color w:val="000000"/>
          <w:sz w:val="28"/>
          <w:szCs w:val="27"/>
        </w:rPr>
        <w:t>ь важна</w:t>
      </w:r>
      <w:r w:rsidR="002631F7">
        <w:rPr>
          <w:rFonts w:ascii="Times New Roman" w:hAnsi="Times New Roman" w:cs="Times New Roman"/>
          <w:color w:val="000000"/>
          <w:sz w:val="28"/>
          <w:szCs w:val="27"/>
        </w:rPr>
        <w:t>, т.к. ее выполнение напрямую ведет к достижению желаемого результата и профессионального роста.</w:t>
      </w:r>
    </w:p>
    <w:p w:rsidR="008B4823" w:rsidRDefault="002631F7" w:rsidP="002F7D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>Актуальность данной работы состоит в том</w:t>
      </w:r>
      <w:proofErr w:type="gramStart"/>
      <w:r>
        <w:rPr>
          <w:rFonts w:ascii="Times New Roman" w:hAnsi="Times New Roman" w:cs="Times New Roman"/>
          <w:color w:val="000000"/>
          <w:sz w:val="28"/>
          <w:szCs w:val="27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что сейчас тренировочный процесс в период школьного возраста у детей является самым важным этапом в становлении ребенка как спортсмена , личности. Важность этого этапа невозможно оценить</w:t>
      </w:r>
      <w:proofErr w:type="gramStart"/>
      <w:r>
        <w:rPr>
          <w:rFonts w:ascii="Times New Roman" w:hAnsi="Times New Roman" w:cs="Times New Roman"/>
          <w:color w:val="000000"/>
          <w:sz w:val="28"/>
          <w:szCs w:val="27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ведь на этом этапе тренер должен заложить в детей все основные умения и навыки ,</w:t>
      </w:r>
      <w:r w:rsidR="00B541A8">
        <w:rPr>
          <w:rFonts w:ascii="Times New Roman" w:hAnsi="Times New Roman" w:cs="Times New Roman"/>
          <w:color w:val="000000"/>
          <w:sz w:val="28"/>
          <w:szCs w:val="27"/>
        </w:rPr>
        <w:t>при этом не забывая про развитие физических качеств в  сенситивные периоды , то есть самые благоприятные возрастные рамки для развития тех или иных качеств.</w:t>
      </w:r>
    </w:p>
    <w:p w:rsidR="00B541A8" w:rsidRDefault="00B541A8" w:rsidP="002F7D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>Тренер также должен не просто гнаться за ранними успехами и наивысшими результатами юных спортсменов</w:t>
      </w:r>
      <w:proofErr w:type="gramStart"/>
      <w:r>
        <w:rPr>
          <w:rFonts w:ascii="Times New Roman" w:hAnsi="Times New Roman" w:cs="Times New Roman"/>
          <w:color w:val="000000"/>
          <w:sz w:val="28"/>
          <w:szCs w:val="27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но и </w:t>
      </w:r>
      <w:r w:rsidRPr="00B541A8">
        <w:rPr>
          <w:rFonts w:ascii="Times New Roman" w:hAnsi="Times New Roman" w:cs="Times New Roman"/>
          <w:color w:val="000000"/>
          <w:sz w:val="28"/>
          <w:szCs w:val="27"/>
        </w:rPr>
        <w:t>сопоставлять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 уровень физического развития каждого ребенка , понимая ,что у разных детей разные периоды раскрытия их собственного потенциала, тренер должен уметь видеть талантливых детей сквозь призму физического развития , ставя выше развитие интеллектуальное и моральное , только так тренер сможет воспитать действительно поколение чемпионов.</w:t>
      </w:r>
    </w:p>
    <w:p w:rsidR="00B541A8" w:rsidRDefault="00B541A8" w:rsidP="002F7D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>На данный момент времени таких тренеров малое колич</w:t>
      </w:r>
      <w:r w:rsidR="00E85678">
        <w:rPr>
          <w:rFonts w:ascii="Times New Roman" w:hAnsi="Times New Roman" w:cs="Times New Roman"/>
          <w:color w:val="000000"/>
          <w:sz w:val="28"/>
          <w:szCs w:val="27"/>
        </w:rPr>
        <w:t xml:space="preserve">ество, </w:t>
      </w:r>
      <w:proofErr w:type="gramStart"/>
      <w:r>
        <w:rPr>
          <w:rFonts w:ascii="Times New Roman" w:hAnsi="Times New Roman" w:cs="Times New Roman"/>
          <w:color w:val="000000"/>
          <w:sz w:val="28"/>
          <w:szCs w:val="27"/>
        </w:rPr>
        <w:t>а</w:t>
      </w:r>
      <w:proofErr w:type="gram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следовательно актуальность данной темы очень высока.</w:t>
      </w:r>
    </w:p>
    <w:p w:rsidR="00E85678" w:rsidRDefault="00E85678" w:rsidP="009C1615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7"/>
        </w:rPr>
      </w:pPr>
      <w:r>
        <w:rPr>
          <w:rFonts w:ascii="Times New Roman" w:hAnsi="Times New Roman" w:cs="Times New Roman"/>
          <w:b/>
          <w:color w:val="000000"/>
          <w:sz w:val="28"/>
          <w:szCs w:val="27"/>
        </w:rPr>
        <w:lastRenderedPageBreak/>
        <w:t>Цель работы.</w:t>
      </w:r>
    </w:p>
    <w:p w:rsidR="00E85678" w:rsidRDefault="00E85678" w:rsidP="002F7D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Изучить и охарактеризовать особенности </w:t>
      </w:r>
      <w:r w:rsidR="009C1615">
        <w:rPr>
          <w:rFonts w:ascii="Times New Roman" w:hAnsi="Times New Roman" w:cs="Times New Roman"/>
          <w:color w:val="000000"/>
          <w:sz w:val="28"/>
          <w:szCs w:val="27"/>
        </w:rPr>
        <w:t>спортивной тренировки у детей школьного возраста.</w:t>
      </w:r>
    </w:p>
    <w:p w:rsidR="009C1615" w:rsidRPr="009C1615" w:rsidRDefault="009C1615" w:rsidP="009C1615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7"/>
        </w:rPr>
      </w:pPr>
      <w:r w:rsidRPr="009C1615">
        <w:rPr>
          <w:rFonts w:ascii="Times New Roman" w:hAnsi="Times New Roman" w:cs="Times New Roman"/>
          <w:b/>
          <w:color w:val="000000"/>
          <w:sz w:val="28"/>
          <w:szCs w:val="27"/>
        </w:rPr>
        <w:t>Задачи работы:</w:t>
      </w:r>
    </w:p>
    <w:p w:rsidR="009C1615" w:rsidRDefault="009C1615" w:rsidP="002F7DED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Рассмотреть особенности </w:t>
      </w:r>
      <w:r w:rsidR="002A33EF">
        <w:rPr>
          <w:rFonts w:ascii="Times New Roman" w:hAnsi="Times New Roman" w:cs="Times New Roman"/>
          <w:color w:val="000000"/>
          <w:sz w:val="28"/>
          <w:szCs w:val="27"/>
        </w:rPr>
        <w:t>объема и интенсивности нагрузок во время спортивной тренировки.</w:t>
      </w:r>
    </w:p>
    <w:p w:rsidR="009C1615" w:rsidRDefault="009C1615" w:rsidP="002F7DED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Изучить </w:t>
      </w:r>
      <w:r w:rsidR="008F49C6">
        <w:rPr>
          <w:rFonts w:ascii="Times New Roman" w:hAnsi="Times New Roman" w:cs="Times New Roman"/>
          <w:color w:val="000000"/>
          <w:sz w:val="28"/>
          <w:szCs w:val="27"/>
        </w:rPr>
        <w:t xml:space="preserve">особенности физического развития и </w:t>
      </w:r>
      <w:r>
        <w:rPr>
          <w:rFonts w:ascii="Times New Roman" w:hAnsi="Times New Roman" w:cs="Times New Roman"/>
          <w:color w:val="000000"/>
          <w:sz w:val="28"/>
          <w:szCs w:val="27"/>
        </w:rPr>
        <w:t>сенситивные периоды развития физических качеств у детей школьного возраста.</w:t>
      </w:r>
    </w:p>
    <w:p w:rsidR="009C1615" w:rsidRDefault="009C1615" w:rsidP="002F7DED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Выделить характерные черты </w:t>
      </w:r>
      <w:r w:rsidR="002A33EF">
        <w:rPr>
          <w:rFonts w:ascii="Times New Roman" w:hAnsi="Times New Roman" w:cs="Times New Roman"/>
          <w:color w:val="000000"/>
          <w:sz w:val="28"/>
          <w:szCs w:val="27"/>
        </w:rPr>
        <w:t>построения тренировочного процесса.</w:t>
      </w:r>
    </w:p>
    <w:p w:rsidR="009C1615" w:rsidRDefault="009C1615" w:rsidP="002F7DED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9C1615">
        <w:rPr>
          <w:rFonts w:ascii="Times New Roman" w:hAnsi="Times New Roman" w:cs="Times New Roman"/>
          <w:b/>
          <w:color w:val="000000"/>
          <w:sz w:val="28"/>
          <w:szCs w:val="27"/>
        </w:rPr>
        <w:t>Объектом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исследования является тренировочный процесс у детей школьного возраста.</w:t>
      </w:r>
    </w:p>
    <w:p w:rsidR="00E85678" w:rsidRDefault="009C1615" w:rsidP="002F7DED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9C1615">
        <w:rPr>
          <w:rFonts w:ascii="Times New Roman" w:hAnsi="Times New Roman" w:cs="Times New Roman"/>
          <w:b/>
          <w:color w:val="000000"/>
          <w:sz w:val="28"/>
          <w:szCs w:val="27"/>
        </w:rPr>
        <w:t>Предметом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исследования являются особенности развития детей школьного возраста.</w:t>
      </w:r>
    </w:p>
    <w:p w:rsidR="009C1615" w:rsidRDefault="00A93774" w:rsidP="002F7D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A93774">
        <w:rPr>
          <w:rFonts w:ascii="Times New Roman" w:hAnsi="Times New Roman" w:cs="Times New Roman"/>
          <w:color w:val="000000"/>
          <w:sz w:val="28"/>
          <w:szCs w:val="27"/>
        </w:rPr>
        <w:t>Если говорить о степени изученности данной темы, то, определенно, можно прийти к выводу, что данная тема изучена довольно хорошо, что подтверждает обилие литературы и большое количество авторов изучающих этот, несомненно, важный вопрос.</w:t>
      </w:r>
    </w:p>
    <w:p w:rsidR="00A93774" w:rsidRDefault="00A93774" w:rsidP="002F7D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A93774">
        <w:rPr>
          <w:rFonts w:ascii="Times New Roman" w:hAnsi="Times New Roman" w:cs="Times New Roman"/>
          <w:color w:val="000000"/>
          <w:sz w:val="28"/>
          <w:szCs w:val="27"/>
        </w:rPr>
        <w:t>Для всестороннего раскрытия обозначенно</w:t>
      </w:r>
      <w:r>
        <w:rPr>
          <w:rFonts w:ascii="Times New Roman" w:hAnsi="Times New Roman" w:cs="Times New Roman"/>
          <w:color w:val="000000"/>
          <w:sz w:val="28"/>
          <w:szCs w:val="27"/>
        </w:rPr>
        <w:t>й цели</w:t>
      </w:r>
      <w:r w:rsidRPr="00A93774">
        <w:rPr>
          <w:rFonts w:ascii="Times New Roman" w:hAnsi="Times New Roman" w:cs="Times New Roman"/>
          <w:color w:val="000000"/>
          <w:sz w:val="28"/>
          <w:szCs w:val="27"/>
        </w:rPr>
        <w:t xml:space="preserve"> курсового исследования мною были использованы такие общетеоретические методы как: анализ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научной литературы и архивных источников</w:t>
      </w:r>
      <w:r w:rsidRPr="00A93774">
        <w:rPr>
          <w:rFonts w:ascii="Times New Roman" w:hAnsi="Times New Roman" w:cs="Times New Roman"/>
          <w:color w:val="000000"/>
          <w:sz w:val="28"/>
          <w:szCs w:val="27"/>
        </w:rPr>
        <w:t>, обобщение</w:t>
      </w:r>
      <w:r>
        <w:rPr>
          <w:rFonts w:ascii="Times New Roman" w:hAnsi="Times New Roman" w:cs="Times New Roman"/>
          <w:color w:val="000000"/>
          <w:sz w:val="28"/>
          <w:szCs w:val="27"/>
        </w:rPr>
        <w:t>.</w:t>
      </w:r>
    </w:p>
    <w:p w:rsidR="00A93774" w:rsidRDefault="00A93774">
      <w:pPr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br w:type="page"/>
      </w:r>
    </w:p>
    <w:p w:rsidR="00875542" w:rsidRDefault="00A93774" w:rsidP="00BA4558">
      <w:pPr>
        <w:spacing w:line="360" w:lineRule="auto"/>
        <w:rPr>
          <w:b/>
          <w:color w:val="000000"/>
          <w:sz w:val="28"/>
          <w:szCs w:val="28"/>
        </w:rPr>
      </w:pPr>
      <w:r w:rsidRPr="00F76370">
        <w:rPr>
          <w:b/>
          <w:color w:val="000000"/>
          <w:sz w:val="28"/>
          <w:szCs w:val="28"/>
        </w:rPr>
        <w:lastRenderedPageBreak/>
        <w:t>Раздел 1</w:t>
      </w:r>
      <w:r w:rsidR="009C7139" w:rsidRPr="00F76370">
        <w:rPr>
          <w:b/>
          <w:color w:val="000000"/>
          <w:sz w:val="28"/>
          <w:szCs w:val="28"/>
        </w:rPr>
        <w:t xml:space="preserve">. </w:t>
      </w:r>
      <w:r w:rsidRPr="00F76370">
        <w:rPr>
          <w:b/>
          <w:color w:val="000000"/>
          <w:sz w:val="28"/>
          <w:szCs w:val="28"/>
        </w:rPr>
        <w:t>Теоретические основы тренировочного процесса</w:t>
      </w:r>
      <w:r w:rsidR="009C7139" w:rsidRPr="00F76370">
        <w:rPr>
          <w:b/>
          <w:color w:val="000000"/>
          <w:sz w:val="28"/>
          <w:szCs w:val="28"/>
        </w:rPr>
        <w:t>.</w:t>
      </w:r>
    </w:p>
    <w:p w:rsidR="00F76370" w:rsidRPr="00BA4558" w:rsidRDefault="00875542" w:rsidP="00BA4558">
      <w:pPr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§</w:t>
      </w:r>
      <w:r w:rsidR="00BA4558">
        <w:rPr>
          <w:b/>
          <w:color w:val="000000"/>
          <w:sz w:val="28"/>
          <w:szCs w:val="28"/>
        </w:rPr>
        <w:t xml:space="preserve">1.1 </w:t>
      </w:r>
      <w:r w:rsidR="00F76370" w:rsidRPr="00BA4558">
        <w:rPr>
          <w:b/>
          <w:color w:val="000000"/>
          <w:sz w:val="28"/>
          <w:szCs w:val="28"/>
        </w:rPr>
        <w:t>Тренировочный процесс и спортивная тренировка.</w:t>
      </w:r>
    </w:p>
    <w:p w:rsidR="00454682" w:rsidRPr="00454682" w:rsidRDefault="0034741A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о</w:t>
      </w:r>
      <w:r w:rsidR="00454682" w:rsidRPr="00454682">
        <w:rPr>
          <w:rFonts w:ascii="Times New Roman" w:hAnsi="Times New Roman" w:cs="Times New Roman"/>
          <w:sz w:val="28"/>
        </w:rPr>
        <w:t xml:space="preserve">бщепедагогических позиций, систематический и упорядоченный процесс подготовки спортсмена представляет собой </w:t>
      </w:r>
      <w:r>
        <w:rPr>
          <w:rFonts w:ascii="Times New Roman" w:hAnsi="Times New Roman" w:cs="Times New Roman"/>
          <w:sz w:val="28"/>
        </w:rPr>
        <w:t xml:space="preserve">долгий </w:t>
      </w:r>
      <w:r w:rsidR="00454682" w:rsidRPr="00454682">
        <w:rPr>
          <w:rFonts w:ascii="Times New Roman" w:hAnsi="Times New Roman" w:cs="Times New Roman"/>
          <w:sz w:val="28"/>
        </w:rPr>
        <w:t>процесс, специальной подготовки и обучения. Это означает, что в ходе него, если этот процесс происходит в условиях педагогического регулирования со стороны тренера, обеспечивается систематическая передача наставником и усвоение спортсменом определенных знаний, необходимых в спорте, формирование и совершенствование способностей и навыков, вместе с воспитанием физических, волевых, моральных и других качеств личности, необходимых для прогресса в спорте.  В связи с этим подготовку спортсмена можно назвать педагогически направленным процессом, подчиняющимся общим дидактическим и воспитательным законам. В то же время, это процесс самоподготовки и самообразования спортсмена, а чем более богатый и совершенный собственный спортивный опыт, его знания, навыки, тем выше цели спортивной деятельности.</w:t>
      </w:r>
    </w:p>
    <w:p w:rsidR="00454682" w:rsidRPr="00454682" w:rsidRDefault="00454682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54682">
        <w:rPr>
          <w:rFonts w:ascii="Times New Roman" w:hAnsi="Times New Roman" w:cs="Times New Roman"/>
          <w:sz w:val="28"/>
        </w:rPr>
        <w:t xml:space="preserve">Комплексная система подготовки спортсмена имеет своего рода"подсистемы", которые соотносятся с различными сферами использования не однотипных (не только педагогических, но и других) средств, методов и условий достижения спортивных результатов. Учитывая это в данном аспекте, выделяют: систему подготовки, систему подготовительных соревнований и систему использования множества различных дополнительных факторов спортивной подготовки. Последнее дополнение тренировки и соревнования через сопутствующие воздействия и помогают оптимизировать динамику состояния спортсмена в целом (это достигается упорядочением общего режима дня  применительно к требованиям спортивной деятельности). Первостепенная роль в подготовке спортсмена принадлежит, конечно, спортивной тренировке как основной </w:t>
      </w:r>
      <w:r w:rsidRPr="00454682">
        <w:rPr>
          <w:rFonts w:ascii="Times New Roman" w:hAnsi="Times New Roman" w:cs="Times New Roman"/>
          <w:sz w:val="28"/>
        </w:rPr>
        <w:lastRenderedPageBreak/>
        <w:t xml:space="preserve">части и главной форме его подготовки. Именно от тренировок в решающей степени зависит формирование, развитие и сохранение физической формы </w:t>
      </w:r>
      <w:r w:rsidR="0034741A">
        <w:rPr>
          <w:rFonts w:ascii="Times New Roman" w:hAnsi="Times New Roman" w:cs="Times New Roman"/>
          <w:sz w:val="28"/>
        </w:rPr>
        <w:t xml:space="preserve">–важной </w:t>
      </w:r>
      <w:r w:rsidRPr="00454682">
        <w:rPr>
          <w:rFonts w:ascii="Times New Roman" w:hAnsi="Times New Roman" w:cs="Times New Roman"/>
          <w:sz w:val="28"/>
        </w:rPr>
        <w:t>составляющей спортивной подготовленности</w:t>
      </w:r>
      <w:r w:rsidR="00FD0005" w:rsidRPr="00FD0005">
        <w:rPr>
          <w:rFonts w:ascii="Times New Roman" w:hAnsi="Times New Roman" w:cs="Times New Roman"/>
          <w:sz w:val="28"/>
          <w:vertAlign w:val="superscript"/>
        </w:rPr>
        <w:t>[</w:t>
      </w:r>
      <w:r w:rsidR="005E30A3" w:rsidRPr="00FD0005">
        <w:rPr>
          <w:rStyle w:val="af5"/>
          <w:rFonts w:ascii="Times New Roman" w:hAnsi="Times New Roman" w:cs="Times New Roman"/>
          <w:sz w:val="28"/>
        </w:rPr>
        <w:footnoteReference w:id="1"/>
      </w:r>
      <w:r w:rsidR="00FD0005" w:rsidRPr="00FD0005">
        <w:rPr>
          <w:rFonts w:ascii="Times New Roman" w:hAnsi="Times New Roman" w:cs="Times New Roman"/>
          <w:sz w:val="28"/>
          <w:vertAlign w:val="superscript"/>
        </w:rPr>
        <w:t>]</w:t>
      </w:r>
      <w:r w:rsidRPr="00454682">
        <w:rPr>
          <w:rFonts w:ascii="Times New Roman" w:hAnsi="Times New Roman" w:cs="Times New Roman"/>
          <w:sz w:val="28"/>
        </w:rPr>
        <w:t>.</w:t>
      </w:r>
    </w:p>
    <w:p w:rsidR="00454682" w:rsidRPr="00454682" w:rsidRDefault="00454682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54682">
        <w:rPr>
          <w:rFonts w:ascii="Times New Roman" w:hAnsi="Times New Roman" w:cs="Times New Roman"/>
          <w:sz w:val="28"/>
        </w:rPr>
        <w:t>Спортивная тренировка является неотъемлемой частью подготовки спортсмена. Она представляет собой педагогически организованный процесс спортивного совершенствования, направленный на развитие определенных качеств, способностей и формирование необходимых знаний и навыков, которые определяют готовность спортсмена к достижению наивысших результатов в избранном виде спортивной деятельности.</w:t>
      </w:r>
    </w:p>
    <w:p w:rsidR="00454682" w:rsidRPr="00454682" w:rsidRDefault="00454682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54682">
        <w:rPr>
          <w:rFonts w:ascii="Times New Roman" w:hAnsi="Times New Roman" w:cs="Times New Roman"/>
          <w:sz w:val="28"/>
        </w:rPr>
        <w:t xml:space="preserve">Спортивное совершенствование в процессе тренировки предусматривает использование целой совокупности тренировочных и вне тренировочных факторов, позволяющих направленно воздействовать на развитие спортсмена, </w:t>
      </w:r>
      <w:proofErr w:type="gramStart"/>
      <w:r w:rsidRPr="00454682">
        <w:rPr>
          <w:rFonts w:ascii="Times New Roman" w:hAnsi="Times New Roman" w:cs="Times New Roman"/>
          <w:sz w:val="28"/>
        </w:rPr>
        <w:t>и</w:t>
      </w:r>
      <w:proofErr w:type="gramEnd"/>
      <w:r w:rsidRPr="00454682">
        <w:rPr>
          <w:rFonts w:ascii="Times New Roman" w:hAnsi="Times New Roman" w:cs="Times New Roman"/>
          <w:sz w:val="28"/>
        </w:rPr>
        <w:t xml:space="preserve"> в конечном счете на повышение уровня его эффективности, т. е. приспособленности его организма к определенной  работе.</w:t>
      </w:r>
    </w:p>
    <w:p w:rsidR="00454682" w:rsidRPr="00454682" w:rsidRDefault="00454682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54682">
        <w:rPr>
          <w:rFonts w:ascii="Times New Roman" w:hAnsi="Times New Roman" w:cs="Times New Roman"/>
          <w:sz w:val="28"/>
        </w:rPr>
        <w:t>Целью спортивной тренировки является достижение максимально возможного уровня подготовленности спортсмена, обусловленное спецификой соревновательной деятельности и обеспечивающей демонстрацию запланированных спортивных результатов во время  отчетных соревнованиях.</w:t>
      </w:r>
    </w:p>
    <w:p w:rsidR="00454682" w:rsidRPr="00454682" w:rsidRDefault="00454682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54682">
        <w:rPr>
          <w:rFonts w:ascii="Times New Roman" w:hAnsi="Times New Roman" w:cs="Times New Roman"/>
          <w:sz w:val="28"/>
        </w:rPr>
        <w:t>Для достижения поставленной цели в ходе обучения решаются следующие основные задачи:</w:t>
      </w:r>
    </w:p>
    <w:p w:rsidR="00454682" w:rsidRPr="00454682" w:rsidRDefault="00454682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54682">
        <w:rPr>
          <w:rFonts w:ascii="Times New Roman" w:hAnsi="Times New Roman" w:cs="Times New Roman"/>
          <w:sz w:val="28"/>
        </w:rPr>
        <w:t>* Овладение приемами и тактикой выбранно</w:t>
      </w:r>
      <w:r w:rsidR="0034741A">
        <w:rPr>
          <w:rFonts w:ascii="Times New Roman" w:hAnsi="Times New Roman" w:cs="Times New Roman"/>
          <w:sz w:val="28"/>
        </w:rPr>
        <w:t>говида спорта</w:t>
      </w:r>
    </w:p>
    <w:p w:rsidR="00454682" w:rsidRPr="00454682" w:rsidRDefault="00454682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54682">
        <w:rPr>
          <w:rFonts w:ascii="Times New Roman" w:hAnsi="Times New Roman" w:cs="Times New Roman"/>
          <w:sz w:val="28"/>
        </w:rPr>
        <w:lastRenderedPageBreak/>
        <w:t>* Развитие физических способностей и повышение функциональных систем организма, обеспечивающих успешное выполнение соревновательного упражнения и достижение планируемых результатов.</w:t>
      </w:r>
    </w:p>
    <w:p w:rsidR="00454682" w:rsidRPr="00454682" w:rsidRDefault="00454682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54682">
        <w:rPr>
          <w:rFonts w:ascii="Times New Roman" w:hAnsi="Times New Roman" w:cs="Times New Roman"/>
          <w:sz w:val="28"/>
        </w:rPr>
        <w:t>* Совершенствование психических процессов, функций, морально-этических, эмоционально-волевых, эстетических, интеллектуальных и других психических качеств личности спортсмена, обеспечивающих максимальную концентрацию спортсмена во время тренировок и соревнований.</w:t>
      </w:r>
    </w:p>
    <w:p w:rsidR="00454682" w:rsidRPr="00454682" w:rsidRDefault="00454682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54682">
        <w:rPr>
          <w:rFonts w:ascii="Times New Roman" w:hAnsi="Times New Roman" w:cs="Times New Roman"/>
          <w:sz w:val="28"/>
        </w:rPr>
        <w:t>* Приобретение теоретических и практических знаний, позволяющих наиболее рационально строить тренировку, управлять ею, обеспечивать тесное взаимодействие спортсмена, тренера, исследователя и врача.</w:t>
      </w:r>
    </w:p>
    <w:p w:rsidR="00454682" w:rsidRPr="00454682" w:rsidRDefault="00454682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54682">
        <w:rPr>
          <w:rFonts w:ascii="Times New Roman" w:hAnsi="Times New Roman" w:cs="Times New Roman"/>
          <w:sz w:val="28"/>
        </w:rPr>
        <w:t>* Комплексное совершенствование способности к реализации достигнутого уровня подготовленности в ответственных стартах и соревнованиях сезона.</w:t>
      </w:r>
    </w:p>
    <w:p w:rsidR="00454682" w:rsidRPr="00454682" w:rsidRDefault="00454682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54682">
        <w:rPr>
          <w:rFonts w:ascii="Times New Roman" w:hAnsi="Times New Roman" w:cs="Times New Roman"/>
          <w:sz w:val="28"/>
        </w:rPr>
        <w:t>Совокупность этих задач определяет содержание спортивной тренировки. Каждая группа задач тесно связана с основными видами (сторонами) подготовки спортсмена в процессе тренировки - технической, тактической, физической, психологической, теоретической и интегральной. В результате решения этих задач обеспечивается соответствующий уровень физической, технической и других видов подготовленности, которые в целом и характеризуют готовность спортсмена к спортивным достижениям в выбранном виде спорта</w:t>
      </w:r>
      <w:r w:rsidR="00F63019" w:rsidRPr="00F63019">
        <w:rPr>
          <w:rFonts w:ascii="Times New Roman" w:hAnsi="Times New Roman" w:cs="Times New Roman"/>
          <w:sz w:val="28"/>
          <w:vertAlign w:val="superscript"/>
        </w:rPr>
        <w:t>[</w:t>
      </w:r>
      <w:r w:rsidR="00F63019" w:rsidRPr="00F63019">
        <w:rPr>
          <w:rStyle w:val="af5"/>
          <w:rFonts w:ascii="Times New Roman" w:hAnsi="Times New Roman" w:cs="Times New Roman"/>
          <w:sz w:val="28"/>
        </w:rPr>
        <w:footnoteReference w:id="2"/>
      </w:r>
      <w:r w:rsidR="00F63019" w:rsidRPr="00F63019">
        <w:rPr>
          <w:rFonts w:ascii="Times New Roman" w:hAnsi="Times New Roman" w:cs="Times New Roman"/>
          <w:sz w:val="28"/>
          <w:vertAlign w:val="superscript"/>
        </w:rPr>
        <w:t>]</w:t>
      </w:r>
      <w:r w:rsidRPr="00454682">
        <w:rPr>
          <w:rFonts w:ascii="Times New Roman" w:hAnsi="Times New Roman" w:cs="Times New Roman"/>
          <w:sz w:val="28"/>
        </w:rPr>
        <w:t>.</w:t>
      </w:r>
    </w:p>
    <w:p w:rsidR="00454682" w:rsidRPr="00454682" w:rsidRDefault="00BA4558" w:rsidP="00454682">
      <w:pPr>
        <w:spacing w:line="360" w:lineRule="auto"/>
        <w:ind w:firstLine="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§</w:t>
      </w:r>
      <w:r w:rsidR="00454682">
        <w:rPr>
          <w:rFonts w:ascii="Times New Roman" w:hAnsi="Times New Roman" w:cs="Times New Roman"/>
          <w:b/>
          <w:sz w:val="28"/>
        </w:rPr>
        <w:t>1.2 С</w:t>
      </w:r>
      <w:r w:rsidR="00454682" w:rsidRPr="00454682">
        <w:rPr>
          <w:rFonts w:ascii="Times New Roman" w:hAnsi="Times New Roman" w:cs="Times New Roman"/>
          <w:b/>
          <w:sz w:val="28"/>
        </w:rPr>
        <w:t xml:space="preserve">труктура </w:t>
      </w:r>
      <w:r w:rsidR="00454682">
        <w:rPr>
          <w:rFonts w:ascii="Times New Roman" w:hAnsi="Times New Roman" w:cs="Times New Roman"/>
          <w:b/>
          <w:sz w:val="28"/>
        </w:rPr>
        <w:t>тренировочного процесса</w:t>
      </w:r>
      <w:r w:rsidR="00454682" w:rsidRPr="00454682">
        <w:rPr>
          <w:rFonts w:ascii="Times New Roman" w:hAnsi="Times New Roman" w:cs="Times New Roman"/>
          <w:b/>
          <w:sz w:val="28"/>
        </w:rPr>
        <w:t>.</w:t>
      </w:r>
    </w:p>
    <w:p w:rsidR="00454682" w:rsidRPr="00454682" w:rsidRDefault="00454682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54682">
        <w:rPr>
          <w:rFonts w:ascii="Times New Roman" w:hAnsi="Times New Roman" w:cs="Times New Roman"/>
          <w:sz w:val="28"/>
        </w:rPr>
        <w:t xml:space="preserve">Тренировочный процесс состоит из относительно полных структурных подразделений, в рамках которых происходит построение спортивной </w:t>
      </w:r>
      <w:r w:rsidRPr="00454682">
        <w:rPr>
          <w:rFonts w:ascii="Times New Roman" w:hAnsi="Times New Roman" w:cs="Times New Roman"/>
          <w:sz w:val="28"/>
        </w:rPr>
        <w:lastRenderedPageBreak/>
        <w:t>подготовки в любом виде спорта. В зависимости от времени, в течение которого осуществляется тренировочный процесс, существует три уровня структуры тренировки: микро</w:t>
      </w:r>
      <w:proofErr w:type="gramStart"/>
      <w:r w:rsidRPr="00454682">
        <w:rPr>
          <w:rFonts w:ascii="Times New Roman" w:hAnsi="Times New Roman" w:cs="Times New Roman"/>
          <w:sz w:val="28"/>
        </w:rPr>
        <w:t xml:space="preserve"> -, </w:t>
      </w:r>
      <w:proofErr w:type="gramEnd"/>
      <w:r w:rsidRPr="00454682">
        <w:rPr>
          <w:rFonts w:ascii="Times New Roman" w:hAnsi="Times New Roman" w:cs="Times New Roman"/>
          <w:sz w:val="28"/>
        </w:rPr>
        <w:t>мезо - и макроструктура</w:t>
      </w:r>
      <w:r w:rsidR="00F63019" w:rsidRPr="00F63019">
        <w:rPr>
          <w:rFonts w:ascii="Times New Roman" w:hAnsi="Times New Roman" w:cs="Times New Roman"/>
          <w:sz w:val="28"/>
          <w:vertAlign w:val="superscript"/>
        </w:rPr>
        <w:t>[</w:t>
      </w:r>
      <w:r w:rsidR="00F63019" w:rsidRPr="00F63019">
        <w:rPr>
          <w:rStyle w:val="af5"/>
          <w:rFonts w:ascii="Times New Roman" w:hAnsi="Times New Roman" w:cs="Times New Roman"/>
          <w:sz w:val="28"/>
        </w:rPr>
        <w:footnoteReference w:id="3"/>
      </w:r>
      <w:r w:rsidR="00F63019" w:rsidRPr="00F63019">
        <w:rPr>
          <w:rFonts w:ascii="Times New Roman" w:hAnsi="Times New Roman" w:cs="Times New Roman"/>
          <w:sz w:val="28"/>
          <w:vertAlign w:val="superscript"/>
        </w:rPr>
        <w:t>]</w:t>
      </w:r>
      <w:r w:rsidRPr="00F63019">
        <w:rPr>
          <w:rFonts w:ascii="Times New Roman" w:hAnsi="Times New Roman" w:cs="Times New Roman"/>
          <w:sz w:val="28"/>
          <w:vertAlign w:val="superscript"/>
        </w:rPr>
        <w:t>.</w:t>
      </w:r>
    </w:p>
    <w:p w:rsidR="00454682" w:rsidRPr="00454682" w:rsidRDefault="00454682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54682">
        <w:rPr>
          <w:rFonts w:ascii="Times New Roman" w:hAnsi="Times New Roman" w:cs="Times New Roman"/>
          <w:sz w:val="28"/>
        </w:rPr>
        <w:t xml:space="preserve">Микроструктура - это структура отдельного тренировочного занятия и малых циклов (микроциклов), состоящая из нескольких </w:t>
      </w:r>
      <w:r w:rsidR="00F23FAF">
        <w:rPr>
          <w:rFonts w:ascii="Times New Roman" w:hAnsi="Times New Roman" w:cs="Times New Roman"/>
          <w:sz w:val="28"/>
        </w:rPr>
        <w:t>частей</w:t>
      </w:r>
      <w:r w:rsidRPr="00454682">
        <w:rPr>
          <w:rFonts w:ascii="Times New Roman" w:hAnsi="Times New Roman" w:cs="Times New Roman"/>
          <w:sz w:val="28"/>
        </w:rPr>
        <w:t xml:space="preserve">; </w:t>
      </w:r>
    </w:p>
    <w:p w:rsidR="00454682" w:rsidRPr="00454682" w:rsidRDefault="00454682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454682">
        <w:rPr>
          <w:rFonts w:ascii="Times New Roman" w:hAnsi="Times New Roman" w:cs="Times New Roman"/>
          <w:sz w:val="28"/>
        </w:rPr>
        <w:t>Мезоструктура</w:t>
      </w:r>
      <w:proofErr w:type="spellEnd"/>
      <w:r w:rsidRPr="00454682">
        <w:rPr>
          <w:rFonts w:ascii="Times New Roman" w:hAnsi="Times New Roman" w:cs="Times New Roman"/>
          <w:sz w:val="28"/>
        </w:rPr>
        <w:t>-структура средних тренировочных циклов (</w:t>
      </w:r>
      <w:proofErr w:type="spellStart"/>
      <w:r w:rsidRPr="00454682">
        <w:rPr>
          <w:rFonts w:ascii="Times New Roman" w:hAnsi="Times New Roman" w:cs="Times New Roman"/>
          <w:sz w:val="28"/>
        </w:rPr>
        <w:t>мезоциклов</w:t>
      </w:r>
      <w:proofErr w:type="spellEnd"/>
      <w:r w:rsidRPr="00454682">
        <w:rPr>
          <w:rFonts w:ascii="Times New Roman" w:hAnsi="Times New Roman" w:cs="Times New Roman"/>
          <w:sz w:val="28"/>
        </w:rPr>
        <w:t xml:space="preserve">), </w:t>
      </w:r>
      <w:proofErr w:type="gramStart"/>
      <w:r w:rsidRPr="00454682">
        <w:rPr>
          <w:rFonts w:ascii="Times New Roman" w:hAnsi="Times New Roman" w:cs="Times New Roman"/>
          <w:sz w:val="28"/>
        </w:rPr>
        <w:t>включающая</w:t>
      </w:r>
      <w:proofErr w:type="gramEnd"/>
      <w:r w:rsidRPr="00454682">
        <w:rPr>
          <w:rFonts w:ascii="Times New Roman" w:hAnsi="Times New Roman" w:cs="Times New Roman"/>
          <w:sz w:val="28"/>
        </w:rPr>
        <w:t xml:space="preserve"> в себя относительно полную серию микроциклов;</w:t>
      </w:r>
    </w:p>
    <w:p w:rsidR="00454682" w:rsidRPr="00454682" w:rsidRDefault="00454682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54682">
        <w:rPr>
          <w:rFonts w:ascii="Times New Roman" w:hAnsi="Times New Roman" w:cs="Times New Roman"/>
          <w:sz w:val="28"/>
        </w:rPr>
        <w:t xml:space="preserve"> Макроструктура - структура больших тренировочных циклов (таких макроциклов, как </w:t>
      </w:r>
      <w:proofErr w:type="gramStart"/>
      <w:r w:rsidRPr="00454682">
        <w:rPr>
          <w:rFonts w:ascii="Times New Roman" w:hAnsi="Times New Roman" w:cs="Times New Roman"/>
          <w:sz w:val="28"/>
        </w:rPr>
        <w:t>полугодовые</w:t>
      </w:r>
      <w:proofErr w:type="gramEnd"/>
      <w:r w:rsidRPr="00454682">
        <w:rPr>
          <w:rFonts w:ascii="Times New Roman" w:hAnsi="Times New Roman" w:cs="Times New Roman"/>
          <w:sz w:val="28"/>
        </w:rPr>
        <w:t>, однолетние и многолетние).</w:t>
      </w:r>
    </w:p>
    <w:p w:rsidR="00454682" w:rsidRPr="00454682" w:rsidRDefault="00454682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54682">
        <w:rPr>
          <w:rFonts w:ascii="Times New Roman" w:hAnsi="Times New Roman" w:cs="Times New Roman"/>
          <w:sz w:val="28"/>
        </w:rPr>
        <w:t>Построение подготовки на основе раз</w:t>
      </w:r>
      <w:r w:rsidR="00F23FAF">
        <w:rPr>
          <w:rFonts w:ascii="Times New Roman" w:hAnsi="Times New Roman" w:cs="Times New Roman"/>
          <w:sz w:val="28"/>
        </w:rPr>
        <w:t>ных</w:t>
      </w:r>
      <w:r w:rsidRPr="00454682">
        <w:rPr>
          <w:rFonts w:ascii="Times New Roman" w:hAnsi="Times New Roman" w:cs="Times New Roman"/>
          <w:sz w:val="28"/>
        </w:rPr>
        <w:t xml:space="preserve"> циклов позволяет систематизировать задачи, средства, методы тренировки; величину тренировочных воздействий, восстановительные </w:t>
      </w:r>
      <w:r w:rsidR="00F23FAF">
        <w:rPr>
          <w:rFonts w:ascii="Times New Roman" w:hAnsi="Times New Roman" w:cs="Times New Roman"/>
          <w:sz w:val="28"/>
        </w:rPr>
        <w:t>мероприятия</w:t>
      </w:r>
      <w:r w:rsidRPr="00454682">
        <w:rPr>
          <w:rFonts w:ascii="Times New Roman" w:hAnsi="Times New Roman" w:cs="Times New Roman"/>
          <w:sz w:val="28"/>
        </w:rPr>
        <w:t xml:space="preserve"> и наилучшим образом обеспечить рост спортивной результат</w:t>
      </w:r>
      <w:r w:rsidR="00F23FAF">
        <w:rPr>
          <w:rFonts w:ascii="Times New Roman" w:hAnsi="Times New Roman" w:cs="Times New Roman"/>
          <w:sz w:val="28"/>
        </w:rPr>
        <w:t>ов</w:t>
      </w:r>
      <w:r w:rsidRPr="00454682">
        <w:rPr>
          <w:rFonts w:ascii="Times New Roman" w:hAnsi="Times New Roman" w:cs="Times New Roman"/>
          <w:sz w:val="28"/>
        </w:rPr>
        <w:t xml:space="preserve"> спортсмена в избранном виде спорта.</w:t>
      </w:r>
    </w:p>
    <w:p w:rsidR="00454682" w:rsidRPr="00454682" w:rsidRDefault="00454682" w:rsidP="00454682">
      <w:pPr>
        <w:spacing w:line="360" w:lineRule="auto"/>
        <w:ind w:firstLine="709"/>
        <w:rPr>
          <w:rFonts w:ascii="Times New Roman" w:hAnsi="Times New Roman" w:cs="Times New Roman"/>
          <w:b/>
          <w:sz w:val="28"/>
        </w:rPr>
      </w:pPr>
      <w:r w:rsidRPr="00454682">
        <w:rPr>
          <w:rFonts w:ascii="Times New Roman" w:hAnsi="Times New Roman" w:cs="Times New Roman"/>
          <w:b/>
          <w:sz w:val="28"/>
        </w:rPr>
        <w:t>Структура отдельного тренировочного занятия.</w:t>
      </w:r>
    </w:p>
    <w:p w:rsidR="003A70B2" w:rsidRPr="003A70B2" w:rsidRDefault="00454682" w:rsidP="003A70B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54682">
        <w:rPr>
          <w:rFonts w:ascii="Times New Roman" w:hAnsi="Times New Roman" w:cs="Times New Roman"/>
          <w:sz w:val="28"/>
        </w:rPr>
        <w:t>Структура отдельной тренировки во многом определяется типичными изменениями работоспособности спортсменов. В течение одного занятия производительность меняется следующим образом: в начале урока уровень производительности увеличивается, затем колеблется вокруг некоторого повышенного уровня и к концу занятия уменьшается. В связи с этим в динамике развития эффективности в отдельном классе можно выделить несколько зон:</w:t>
      </w:r>
    </w:p>
    <w:p w:rsidR="003A70B2" w:rsidRPr="003A70B2" w:rsidRDefault="003A70B2" w:rsidP="003A70B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23FAF" w:rsidRDefault="00F23FAF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1)</w:t>
      </w:r>
      <w:r w:rsidR="00454682" w:rsidRPr="00454682">
        <w:rPr>
          <w:rFonts w:ascii="Times New Roman" w:hAnsi="Times New Roman" w:cs="Times New Roman"/>
          <w:sz w:val="28"/>
        </w:rPr>
        <w:t xml:space="preserve"> зону </w:t>
      </w:r>
      <w:proofErr w:type="spellStart"/>
      <w:r w:rsidR="00454682" w:rsidRPr="00454682">
        <w:rPr>
          <w:rFonts w:ascii="Times New Roman" w:hAnsi="Times New Roman" w:cs="Times New Roman"/>
          <w:sz w:val="28"/>
        </w:rPr>
        <w:t>предрабочих</w:t>
      </w:r>
      <w:proofErr w:type="spellEnd"/>
      <w:r w:rsidR="00454682" w:rsidRPr="00454682">
        <w:rPr>
          <w:rFonts w:ascii="Times New Roman" w:hAnsi="Times New Roman" w:cs="Times New Roman"/>
          <w:sz w:val="28"/>
        </w:rPr>
        <w:t xml:space="preserve"> сдвигов (перед соревнованиями ее называют «предстартовым состоянием»); </w:t>
      </w:r>
    </w:p>
    <w:p w:rsidR="00F23FAF" w:rsidRDefault="00454682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54682">
        <w:rPr>
          <w:rFonts w:ascii="Times New Roman" w:hAnsi="Times New Roman" w:cs="Times New Roman"/>
          <w:sz w:val="28"/>
        </w:rPr>
        <w:t xml:space="preserve">2) зону врабатываемости; </w:t>
      </w:r>
    </w:p>
    <w:p w:rsidR="00F23FAF" w:rsidRDefault="00454682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54682">
        <w:rPr>
          <w:rFonts w:ascii="Times New Roman" w:hAnsi="Times New Roman" w:cs="Times New Roman"/>
          <w:sz w:val="28"/>
        </w:rPr>
        <w:t xml:space="preserve">3) зону относительно устойчивого состояния работоспособности; </w:t>
      </w:r>
    </w:p>
    <w:p w:rsidR="00454682" w:rsidRPr="00454682" w:rsidRDefault="00454682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54682">
        <w:rPr>
          <w:rFonts w:ascii="Times New Roman" w:hAnsi="Times New Roman" w:cs="Times New Roman"/>
          <w:sz w:val="28"/>
        </w:rPr>
        <w:t>4) зону снижения работоспособности.</w:t>
      </w:r>
    </w:p>
    <w:p w:rsidR="00454682" w:rsidRPr="00454682" w:rsidRDefault="00454682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54682">
        <w:rPr>
          <w:rFonts w:ascii="Times New Roman" w:hAnsi="Times New Roman" w:cs="Times New Roman"/>
          <w:sz w:val="28"/>
        </w:rPr>
        <w:t>Учитывая основные области применения здоровья в рамках индивидуальных занятий, исходя из специфических закономерн</w:t>
      </w:r>
      <w:r w:rsidR="00F23FAF">
        <w:rPr>
          <w:rFonts w:ascii="Times New Roman" w:hAnsi="Times New Roman" w:cs="Times New Roman"/>
          <w:sz w:val="28"/>
        </w:rPr>
        <w:t>остей обучения технике движения</w:t>
      </w:r>
      <w:r w:rsidRPr="00454682">
        <w:rPr>
          <w:rFonts w:ascii="Times New Roman" w:hAnsi="Times New Roman" w:cs="Times New Roman"/>
          <w:sz w:val="28"/>
        </w:rPr>
        <w:t>, а также развития определенных физических способностей, формирования личностных каче</w:t>
      </w:r>
      <w:proofErr w:type="gramStart"/>
      <w:r w:rsidRPr="00454682">
        <w:rPr>
          <w:rFonts w:ascii="Times New Roman" w:hAnsi="Times New Roman" w:cs="Times New Roman"/>
          <w:sz w:val="28"/>
        </w:rPr>
        <w:t>ств сп</w:t>
      </w:r>
      <w:proofErr w:type="gramEnd"/>
      <w:r w:rsidRPr="00454682">
        <w:rPr>
          <w:rFonts w:ascii="Times New Roman" w:hAnsi="Times New Roman" w:cs="Times New Roman"/>
          <w:sz w:val="28"/>
        </w:rPr>
        <w:t>ортсменов, последовательности и взаимодействия прикладных упражнений, выполняемых нагрузок, конструкция занятий состоит из трех частей: подготовительной, основной и заключительной. По данным В. Н. Платонова</w:t>
      </w:r>
      <w:proofErr w:type="gramStart"/>
      <w:r w:rsidRPr="00454682">
        <w:rPr>
          <w:rFonts w:ascii="Times New Roman" w:hAnsi="Times New Roman" w:cs="Times New Roman"/>
          <w:sz w:val="28"/>
        </w:rPr>
        <w:t xml:space="preserve"> ,</w:t>
      </w:r>
      <w:proofErr w:type="gramEnd"/>
      <w:r w:rsidRPr="00454682">
        <w:rPr>
          <w:rFonts w:ascii="Times New Roman" w:hAnsi="Times New Roman" w:cs="Times New Roman"/>
          <w:sz w:val="28"/>
        </w:rPr>
        <w:t xml:space="preserve"> при занятиях различной направленности соотношение работы, выполненной в различных частях занятия, в целом, идентично : период работы охватывает - 20-30% общего объема тренировки, устойчивого состояния - 15-50%, компенсированного и декомпенсированного утомления - 30-35%.</w:t>
      </w:r>
    </w:p>
    <w:p w:rsidR="00454682" w:rsidRPr="00454682" w:rsidRDefault="00454682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54682">
        <w:rPr>
          <w:rFonts w:ascii="Times New Roman" w:hAnsi="Times New Roman" w:cs="Times New Roman"/>
          <w:sz w:val="28"/>
        </w:rPr>
        <w:t xml:space="preserve">Деление занятия на </w:t>
      </w:r>
      <w:r w:rsidR="00DD5363">
        <w:rPr>
          <w:rFonts w:ascii="Times New Roman" w:hAnsi="Times New Roman" w:cs="Times New Roman"/>
          <w:sz w:val="28"/>
        </w:rPr>
        <w:t xml:space="preserve">структурные </w:t>
      </w:r>
      <w:r w:rsidRPr="00454682">
        <w:rPr>
          <w:rFonts w:ascii="Times New Roman" w:hAnsi="Times New Roman" w:cs="Times New Roman"/>
          <w:sz w:val="28"/>
        </w:rPr>
        <w:t xml:space="preserve">части имеет важное педагогическое значение. При проведении, </w:t>
      </w:r>
      <w:r w:rsidR="00DD5363">
        <w:rPr>
          <w:rFonts w:ascii="Times New Roman" w:hAnsi="Times New Roman" w:cs="Times New Roman"/>
          <w:sz w:val="28"/>
        </w:rPr>
        <w:t>наставник</w:t>
      </w:r>
      <w:r w:rsidRPr="00454682">
        <w:rPr>
          <w:rFonts w:ascii="Times New Roman" w:hAnsi="Times New Roman" w:cs="Times New Roman"/>
          <w:sz w:val="28"/>
        </w:rPr>
        <w:t xml:space="preserve"> должен </w:t>
      </w:r>
      <w:r w:rsidR="00DD5363">
        <w:rPr>
          <w:rFonts w:ascii="Times New Roman" w:hAnsi="Times New Roman" w:cs="Times New Roman"/>
          <w:sz w:val="28"/>
        </w:rPr>
        <w:t>следовать следующим</w:t>
      </w:r>
      <w:r w:rsidRPr="00454682">
        <w:rPr>
          <w:rFonts w:ascii="Times New Roman" w:hAnsi="Times New Roman" w:cs="Times New Roman"/>
          <w:sz w:val="28"/>
        </w:rPr>
        <w:t xml:space="preserve"> правила</w:t>
      </w:r>
      <w:r w:rsidR="00DD5363">
        <w:rPr>
          <w:rFonts w:ascii="Times New Roman" w:hAnsi="Times New Roman" w:cs="Times New Roman"/>
          <w:sz w:val="28"/>
        </w:rPr>
        <w:t>м</w:t>
      </w:r>
      <w:r w:rsidRPr="00454682">
        <w:rPr>
          <w:rFonts w:ascii="Times New Roman" w:hAnsi="Times New Roman" w:cs="Times New Roman"/>
          <w:sz w:val="28"/>
        </w:rPr>
        <w:t xml:space="preserve">: </w:t>
      </w:r>
      <w:r w:rsidR="00DD5363">
        <w:rPr>
          <w:rFonts w:ascii="Times New Roman" w:hAnsi="Times New Roman" w:cs="Times New Roman"/>
          <w:sz w:val="28"/>
        </w:rPr>
        <w:t>занятие</w:t>
      </w:r>
      <w:r w:rsidR="00DD5363" w:rsidRPr="00454682">
        <w:rPr>
          <w:rFonts w:ascii="Times New Roman" w:hAnsi="Times New Roman" w:cs="Times New Roman"/>
          <w:sz w:val="28"/>
        </w:rPr>
        <w:t xml:space="preserve"> </w:t>
      </w:r>
      <w:r w:rsidRPr="00454682">
        <w:rPr>
          <w:rFonts w:ascii="Times New Roman" w:hAnsi="Times New Roman" w:cs="Times New Roman"/>
          <w:sz w:val="28"/>
        </w:rPr>
        <w:t>н</w:t>
      </w:r>
      <w:r w:rsidR="00DD5363">
        <w:rPr>
          <w:rFonts w:ascii="Times New Roman" w:hAnsi="Times New Roman" w:cs="Times New Roman"/>
          <w:sz w:val="28"/>
        </w:rPr>
        <w:t>еобходимо начинать</w:t>
      </w:r>
      <w:r w:rsidRPr="00454682">
        <w:rPr>
          <w:rFonts w:ascii="Times New Roman" w:hAnsi="Times New Roman" w:cs="Times New Roman"/>
          <w:sz w:val="28"/>
        </w:rPr>
        <w:t xml:space="preserve"> с разминки, затем проводить основную работу (основная часть), в этой части </w:t>
      </w:r>
      <w:r w:rsidR="00405B95">
        <w:rPr>
          <w:rFonts w:ascii="Times New Roman" w:hAnsi="Times New Roman" w:cs="Times New Roman"/>
          <w:sz w:val="28"/>
        </w:rPr>
        <w:t>график</w:t>
      </w:r>
      <w:r w:rsidRPr="00454682">
        <w:rPr>
          <w:rFonts w:ascii="Times New Roman" w:hAnsi="Times New Roman" w:cs="Times New Roman"/>
          <w:sz w:val="28"/>
        </w:rPr>
        <w:t xml:space="preserve"> нагрузки может быть различн</w:t>
      </w:r>
      <w:r w:rsidR="00405B95">
        <w:rPr>
          <w:rFonts w:ascii="Times New Roman" w:hAnsi="Times New Roman" w:cs="Times New Roman"/>
          <w:sz w:val="28"/>
        </w:rPr>
        <w:t>ым</w:t>
      </w:r>
      <w:r w:rsidRPr="00454682">
        <w:rPr>
          <w:rFonts w:ascii="Times New Roman" w:hAnsi="Times New Roman" w:cs="Times New Roman"/>
          <w:sz w:val="28"/>
        </w:rPr>
        <w:t xml:space="preserve"> в зависимости от возраста, квалификации спортсменов, вида упражнений и т.д. Но, как правило, всегда-высокой. Заключительная часть характеризуется снижением нагрузки.</w:t>
      </w:r>
      <w:r w:rsidR="00FD0005" w:rsidRPr="00595591">
        <w:rPr>
          <w:rFonts w:ascii="Times New Roman" w:hAnsi="Times New Roman" w:cs="Times New Roman"/>
          <w:sz w:val="28"/>
          <w:vertAlign w:val="superscript"/>
        </w:rPr>
        <w:t>[</w:t>
      </w:r>
      <w:r w:rsidR="003C0D80" w:rsidRPr="00FD0005">
        <w:rPr>
          <w:rStyle w:val="af5"/>
          <w:rFonts w:ascii="Times New Roman" w:hAnsi="Times New Roman" w:cs="Times New Roman"/>
          <w:sz w:val="28"/>
        </w:rPr>
        <w:footnoteReference w:id="4"/>
      </w:r>
      <w:r w:rsidR="00FD0005" w:rsidRPr="00595591">
        <w:rPr>
          <w:rFonts w:ascii="Times New Roman" w:hAnsi="Times New Roman" w:cs="Times New Roman"/>
          <w:sz w:val="28"/>
          <w:vertAlign w:val="superscript"/>
        </w:rPr>
        <w:t>]</w:t>
      </w:r>
    </w:p>
    <w:p w:rsidR="00454682" w:rsidRPr="00454682" w:rsidRDefault="00454682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54682">
        <w:rPr>
          <w:rFonts w:ascii="Times New Roman" w:hAnsi="Times New Roman" w:cs="Times New Roman"/>
          <w:sz w:val="28"/>
        </w:rPr>
        <w:lastRenderedPageBreak/>
        <w:t xml:space="preserve">Пренебрежение </w:t>
      </w:r>
      <w:r w:rsidR="00405B95">
        <w:rPr>
          <w:rFonts w:ascii="Times New Roman" w:hAnsi="Times New Roman" w:cs="Times New Roman"/>
          <w:sz w:val="28"/>
        </w:rPr>
        <w:t>спецификой</w:t>
      </w:r>
      <w:r w:rsidRPr="00454682">
        <w:rPr>
          <w:rFonts w:ascii="Times New Roman" w:hAnsi="Times New Roman" w:cs="Times New Roman"/>
          <w:sz w:val="28"/>
        </w:rPr>
        <w:t xml:space="preserve"> частей занятия может привести к </w:t>
      </w:r>
      <w:r w:rsidR="00405B95">
        <w:rPr>
          <w:rFonts w:ascii="Times New Roman" w:hAnsi="Times New Roman" w:cs="Times New Roman"/>
          <w:sz w:val="28"/>
        </w:rPr>
        <w:t>не эффективному</w:t>
      </w:r>
      <w:r w:rsidRPr="00454682">
        <w:rPr>
          <w:rFonts w:ascii="Times New Roman" w:hAnsi="Times New Roman" w:cs="Times New Roman"/>
          <w:sz w:val="28"/>
        </w:rPr>
        <w:t xml:space="preserve"> </w:t>
      </w:r>
      <w:r w:rsidR="00405B95">
        <w:rPr>
          <w:rFonts w:ascii="Times New Roman" w:hAnsi="Times New Roman" w:cs="Times New Roman"/>
          <w:sz w:val="28"/>
        </w:rPr>
        <w:t>использованию</w:t>
      </w:r>
      <w:r w:rsidRPr="00454682">
        <w:rPr>
          <w:rFonts w:ascii="Times New Roman" w:hAnsi="Times New Roman" w:cs="Times New Roman"/>
          <w:sz w:val="28"/>
        </w:rPr>
        <w:t xml:space="preserve"> времени, а иногда </w:t>
      </w:r>
      <w:r w:rsidR="00405B95">
        <w:rPr>
          <w:rFonts w:ascii="Times New Roman" w:hAnsi="Times New Roman" w:cs="Times New Roman"/>
          <w:sz w:val="28"/>
        </w:rPr>
        <w:t>может причинить</w:t>
      </w:r>
      <w:r w:rsidRPr="00454682">
        <w:rPr>
          <w:rFonts w:ascii="Times New Roman" w:hAnsi="Times New Roman" w:cs="Times New Roman"/>
          <w:sz w:val="28"/>
        </w:rPr>
        <w:t xml:space="preserve"> вред здоровью спортсменов. Знание правил построения и организации занятий в каждой части позволяет управлять эффективностью деятельности </w:t>
      </w:r>
      <w:r w:rsidR="00F23FAF">
        <w:rPr>
          <w:rFonts w:ascii="Times New Roman" w:hAnsi="Times New Roman" w:cs="Times New Roman"/>
          <w:sz w:val="28"/>
        </w:rPr>
        <w:t>зани</w:t>
      </w:r>
      <w:r w:rsidR="002F7DED">
        <w:rPr>
          <w:rFonts w:ascii="Times New Roman" w:hAnsi="Times New Roman" w:cs="Times New Roman"/>
          <w:sz w:val="28"/>
        </w:rPr>
        <w:t>м</w:t>
      </w:r>
      <w:r w:rsidR="00F23FAF">
        <w:rPr>
          <w:rFonts w:ascii="Times New Roman" w:hAnsi="Times New Roman" w:cs="Times New Roman"/>
          <w:sz w:val="28"/>
        </w:rPr>
        <w:t>ающихся</w:t>
      </w:r>
      <w:r w:rsidRPr="00454682">
        <w:rPr>
          <w:rFonts w:ascii="Times New Roman" w:hAnsi="Times New Roman" w:cs="Times New Roman"/>
          <w:sz w:val="28"/>
        </w:rPr>
        <w:t xml:space="preserve">, </w:t>
      </w:r>
      <w:r w:rsidR="00405B95">
        <w:rPr>
          <w:rFonts w:ascii="Times New Roman" w:hAnsi="Times New Roman" w:cs="Times New Roman"/>
          <w:sz w:val="28"/>
        </w:rPr>
        <w:t>а также</w:t>
      </w:r>
      <w:r w:rsidRPr="00454682">
        <w:rPr>
          <w:rFonts w:ascii="Times New Roman" w:hAnsi="Times New Roman" w:cs="Times New Roman"/>
          <w:sz w:val="28"/>
        </w:rPr>
        <w:t xml:space="preserve">, дольше поддерживать ее на оптимальном уровне, обеспечивая </w:t>
      </w:r>
      <w:r w:rsidR="00405B95">
        <w:rPr>
          <w:rFonts w:ascii="Times New Roman" w:hAnsi="Times New Roman" w:cs="Times New Roman"/>
          <w:sz w:val="28"/>
        </w:rPr>
        <w:t>высокую</w:t>
      </w:r>
      <w:r w:rsidRPr="00454682">
        <w:rPr>
          <w:rFonts w:ascii="Times New Roman" w:hAnsi="Times New Roman" w:cs="Times New Roman"/>
          <w:sz w:val="28"/>
        </w:rPr>
        <w:t xml:space="preserve"> производительность, и рационально завершить работу. Кроме того, полученные знания и навыки важно применять на практике самим спортсменам.</w:t>
      </w:r>
    </w:p>
    <w:p w:rsidR="00454682" w:rsidRPr="00454682" w:rsidRDefault="00454682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54682">
        <w:rPr>
          <w:rFonts w:ascii="Times New Roman" w:hAnsi="Times New Roman" w:cs="Times New Roman"/>
          <w:sz w:val="28"/>
        </w:rPr>
        <w:t>В спортивной практике в настоящее время используются двух-трех разовые тренировки. Обычно они организуются без отрыва от учебной деятельности или с отрывом от нее, т. е. в условиях учебно-тренировочных сборов.</w:t>
      </w:r>
    </w:p>
    <w:p w:rsidR="00454682" w:rsidRPr="00454682" w:rsidRDefault="00454682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54682">
        <w:rPr>
          <w:rFonts w:ascii="Times New Roman" w:hAnsi="Times New Roman" w:cs="Times New Roman"/>
          <w:sz w:val="28"/>
        </w:rPr>
        <w:t>Структура тренировочного  дня более сложная, чем одного занятия. Во многом это зависит от количества занятий, чередования их направленности и величины нагрузки, суточного ритма, выступления спортсменов (например, от выработанной привычки тренироваться в определенное время суток, суточного режима программы предстоящих соревнований, разницы в нормативном времени, географического расположения предстоящих соревнований и других причин).</w:t>
      </w:r>
    </w:p>
    <w:p w:rsidR="00454682" w:rsidRPr="00454682" w:rsidRDefault="00454682" w:rsidP="00454682">
      <w:pPr>
        <w:spacing w:line="360" w:lineRule="auto"/>
        <w:ind w:firstLine="709"/>
        <w:rPr>
          <w:rFonts w:ascii="Times New Roman" w:hAnsi="Times New Roman" w:cs="Times New Roman"/>
          <w:b/>
          <w:sz w:val="28"/>
        </w:rPr>
      </w:pPr>
      <w:r w:rsidRPr="00454682">
        <w:rPr>
          <w:rFonts w:ascii="Times New Roman" w:hAnsi="Times New Roman" w:cs="Times New Roman"/>
          <w:b/>
          <w:sz w:val="28"/>
        </w:rPr>
        <w:t>Структура и виды микроциклов.</w:t>
      </w:r>
    </w:p>
    <w:p w:rsidR="00454682" w:rsidRPr="00595591" w:rsidRDefault="00E97AC5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97AC5">
        <w:rPr>
          <w:rFonts w:ascii="Times New Roman" w:hAnsi="Times New Roman" w:cs="Times New Roman"/>
          <w:sz w:val="28"/>
        </w:rPr>
        <w:t>Комплекс  индивидуальных занятий, проводимых в течение нескольких дней, представляет собой микроцикл тренировочного процесса.</w:t>
      </w:r>
      <w:r w:rsidR="00F806A6">
        <w:rPr>
          <w:rFonts w:ascii="Times New Roman" w:hAnsi="Times New Roman" w:cs="Times New Roman"/>
          <w:sz w:val="28"/>
        </w:rPr>
        <w:t xml:space="preserve"> </w:t>
      </w:r>
      <w:r w:rsidR="00454682" w:rsidRPr="00454682">
        <w:rPr>
          <w:rFonts w:ascii="Times New Roman" w:hAnsi="Times New Roman" w:cs="Times New Roman"/>
          <w:sz w:val="28"/>
        </w:rPr>
        <w:t xml:space="preserve">Микроциклы </w:t>
      </w:r>
      <w:r>
        <w:rPr>
          <w:rFonts w:ascii="Times New Roman" w:hAnsi="Times New Roman" w:cs="Times New Roman"/>
          <w:sz w:val="28"/>
        </w:rPr>
        <w:t xml:space="preserve">являются важным звеном в тренировочном процессе и составляют его </w:t>
      </w:r>
      <w:r w:rsidR="00F806A6">
        <w:rPr>
          <w:rFonts w:ascii="Times New Roman" w:hAnsi="Times New Roman" w:cs="Times New Roman"/>
          <w:sz w:val="28"/>
        </w:rPr>
        <w:t>мельчайшие</w:t>
      </w:r>
      <w:r>
        <w:rPr>
          <w:rFonts w:ascii="Times New Roman" w:hAnsi="Times New Roman" w:cs="Times New Roman"/>
          <w:sz w:val="28"/>
        </w:rPr>
        <w:t xml:space="preserve"> части.</w:t>
      </w:r>
      <w:r w:rsidR="00FD0005" w:rsidRPr="00FD0005">
        <w:rPr>
          <w:rFonts w:ascii="Times New Roman" w:hAnsi="Times New Roman" w:cs="Times New Roman"/>
          <w:sz w:val="28"/>
          <w:vertAlign w:val="superscript"/>
        </w:rPr>
        <w:t>[</w:t>
      </w:r>
      <w:r w:rsidR="003C0D80" w:rsidRPr="00FD0005">
        <w:rPr>
          <w:rStyle w:val="af5"/>
          <w:rFonts w:ascii="Times New Roman" w:hAnsi="Times New Roman" w:cs="Times New Roman"/>
          <w:sz w:val="28"/>
        </w:rPr>
        <w:footnoteReference w:id="5"/>
      </w:r>
      <w:r w:rsidR="00FD0005" w:rsidRPr="00595591">
        <w:rPr>
          <w:rFonts w:ascii="Times New Roman" w:hAnsi="Times New Roman" w:cs="Times New Roman"/>
          <w:sz w:val="28"/>
          <w:vertAlign w:val="superscript"/>
        </w:rPr>
        <w:t>]</w:t>
      </w:r>
    </w:p>
    <w:p w:rsidR="00454682" w:rsidRPr="00454682" w:rsidRDefault="00454682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54682">
        <w:rPr>
          <w:rFonts w:ascii="Times New Roman" w:hAnsi="Times New Roman" w:cs="Times New Roman"/>
          <w:sz w:val="28"/>
        </w:rPr>
        <w:lastRenderedPageBreak/>
        <w:t xml:space="preserve">В большинстве случаев микроцикл длится неделю. Однако его </w:t>
      </w:r>
      <w:r w:rsidR="00F806A6">
        <w:rPr>
          <w:rFonts w:ascii="Times New Roman" w:hAnsi="Times New Roman" w:cs="Times New Roman"/>
          <w:sz w:val="28"/>
        </w:rPr>
        <w:t>длительность</w:t>
      </w:r>
      <w:r w:rsidRPr="00454682">
        <w:rPr>
          <w:rFonts w:ascii="Times New Roman" w:hAnsi="Times New Roman" w:cs="Times New Roman"/>
          <w:sz w:val="28"/>
        </w:rPr>
        <w:t xml:space="preserve"> может быть раз</w:t>
      </w:r>
      <w:r w:rsidR="00F806A6">
        <w:rPr>
          <w:rFonts w:ascii="Times New Roman" w:hAnsi="Times New Roman" w:cs="Times New Roman"/>
          <w:sz w:val="28"/>
        </w:rPr>
        <w:t>ной</w:t>
      </w:r>
      <w:r w:rsidRPr="00454682">
        <w:rPr>
          <w:rFonts w:ascii="Times New Roman" w:hAnsi="Times New Roman" w:cs="Times New Roman"/>
          <w:sz w:val="28"/>
        </w:rPr>
        <w:t xml:space="preserve">: минимум два дня, максимум </w:t>
      </w:r>
      <w:r w:rsidR="00E97AC5">
        <w:rPr>
          <w:rFonts w:ascii="Times New Roman" w:hAnsi="Times New Roman" w:cs="Times New Roman"/>
          <w:sz w:val="28"/>
        </w:rPr>
        <w:t>2 недели</w:t>
      </w:r>
      <w:r w:rsidRPr="00454682">
        <w:rPr>
          <w:rFonts w:ascii="Times New Roman" w:hAnsi="Times New Roman" w:cs="Times New Roman"/>
          <w:sz w:val="28"/>
        </w:rPr>
        <w:t xml:space="preserve">. Это во многом зависит от решаемых задач, уровня мастерства и тренированности </w:t>
      </w:r>
      <w:r w:rsidR="00E97AC5">
        <w:rPr>
          <w:rFonts w:ascii="Times New Roman" w:hAnsi="Times New Roman" w:cs="Times New Roman"/>
          <w:sz w:val="28"/>
        </w:rPr>
        <w:t>занимающихся</w:t>
      </w:r>
      <w:r w:rsidRPr="00454682">
        <w:rPr>
          <w:rFonts w:ascii="Times New Roman" w:hAnsi="Times New Roman" w:cs="Times New Roman"/>
          <w:sz w:val="28"/>
        </w:rPr>
        <w:t xml:space="preserve">, возраста, </w:t>
      </w:r>
      <w:r w:rsidR="00E97AC5">
        <w:rPr>
          <w:rFonts w:ascii="Times New Roman" w:hAnsi="Times New Roman" w:cs="Times New Roman"/>
          <w:sz w:val="28"/>
        </w:rPr>
        <w:t>вида</w:t>
      </w:r>
      <w:r w:rsidRPr="00454682">
        <w:rPr>
          <w:rFonts w:ascii="Times New Roman" w:hAnsi="Times New Roman" w:cs="Times New Roman"/>
          <w:sz w:val="28"/>
        </w:rPr>
        <w:t xml:space="preserve"> соревнований, места микроцикла в трениров</w:t>
      </w:r>
      <w:r w:rsidR="00E97AC5">
        <w:rPr>
          <w:rFonts w:ascii="Times New Roman" w:hAnsi="Times New Roman" w:cs="Times New Roman"/>
          <w:sz w:val="28"/>
        </w:rPr>
        <w:t>очном процессе</w:t>
      </w:r>
      <w:r w:rsidRPr="00454682">
        <w:rPr>
          <w:rFonts w:ascii="Times New Roman" w:hAnsi="Times New Roman" w:cs="Times New Roman"/>
          <w:sz w:val="28"/>
        </w:rPr>
        <w:t>.</w:t>
      </w:r>
    </w:p>
    <w:p w:rsidR="00454682" w:rsidRPr="00454682" w:rsidRDefault="00454682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54682">
        <w:rPr>
          <w:rFonts w:ascii="Times New Roman" w:hAnsi="Times New Roman" w:cs="Times New Roman"/>
          <w:sz w:val="28"/>
        </w:rPr>
        <w:t>Фактически</w:t>
      </w:r>
      <w:r w:rsidR="00F806A6">
        <w:rPr>
          <w:rFonts w:ascii="Times New Roman" w:hAnsi="Times New Roman" w:cs="Times New Roman"/>
          <w:sz w:val="28"/>
        </w:rPr>
        <w:t xml:space="preserve">, </w:t>
      </w:r>
      <w:r w:rsidRPr="00454682">
        <w:rPr>
          <w:rFonts w:ascii="Times New Roman" w:hAnsi="Times New Roman" w:cs="Times New Roman"/>
          <w:sz w:val="28"/>
        </w:rPr>
        <w:t xml:space="preserve">тренировочные микроциклы в зависимости от степени сходства их содержания со спортивной специализацией спортсмена подразделяются </w:t>
      </w:r>
      <w:proofErr w:type="gramStart"/>
      <w:r w:rsidRPr="00454682">
        <w:rPr>
          <w:rFonts w:ascii="Times New Roman" w:hAnsi="Times New Roman" w:cs="Times New Roman"/>
          <w:sz w:val="28"/>
        </w:rPr>
        <w:t>на</w:t>
      </w:r>
      <w:proofErr w:type="gramEnd"/>
      <w:r w:rsidRPr="00454682">
        <w:rPr>
          <w:rFonts w:ascii="Times New Roman" w:hAnsi="Times New Roman" w:cs="Times New Roman"/>
          <w:sz w:val="28"/>
        </w:rPr>
        <w:t xml:space="preserve"> неспециализированные (обще-подготовительные) и специализированные (спец-подготовительные). В первых микроциклах во время занятий в основном подразумевается общая, а во вторых, специальная подготовка. Оба типа микроциклов могут быть связаны с решением преимущественно задач физической, технической, тактической подготовки или они будут носить комплексный характер.</w:t>
      </w:r>
    </w:p>
    <w:p w:rsidR="005B215B" w:rsidRPr="005B215B" w:rsidRDefault="005B215B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B215B">
        <w:rPr>
          <w:rFonts w:ascii="Times New Roman" w:hAnsi="Times New Roman" w:cs="Times New Roman"/>
          <w:sz w:val="28"/>
        </w:rPr>
        <w:t xml:space="preserve">Микроциклы, характеризующиеся значительным количеством нагрузки, но не максимальной интенсивностью, обычно называют объемными (втягивающими). Они составляют основное содержание занятий в подготовительном периоде. Для интенсивных (ударных) микроциклов характерна, прежде всего, высокая интенсивность работы при достаточно </w:t>
      </w:r>
      <w:r w:rsidR="002F7DED">
        <w:rPr>
          <w:rFonts w:ascii="Times New Roman" w:hAnsi="Times New Roman" w:cs="Times New Roman"/>
          <w:sz w:val="28"/>
        </w:rPr>
        <w:t>большом</w:t>
      </w:r>
      <w:r w:rsidRPr="005B215B">
        <w:rPr>
          <w:rFonts w:ascii="Times New Roman" w:hAnsi="Times New Roman" w:cs="Times New Roman"/>
          <w:sz w:val="28"/>
        </w:rPr>
        <w:t xml:space="preserve"> объеме нагрузок. </w:t>
      </w:r>
    </w:p>
    <w:p w:rsidR="005B215B" w:rsidRPr="005B215B" w:rsidRDefault="005B215B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B215B">
        <w:rPr>
          <w:rFonts w:ascii="Times New Roman" w:hAnsi="Times New Roman" w:cs="Times New Roman"/>
          <w:sz w:val="28"/>
        </w:rPr>
        <w:t xml:space="preserve">Предсоревновательные (подводящие) микроциклы </w:t>
      </w:r>
      <w:r w:rsidR="00F806A6">
        <w:rPr>
          <w:rFonts w:ascii="Times New Roman" w:hAnsi="Times New Roman" w:cs="Times New Roman"/>
          <w:sz w:val="28"/>
        </w:rPr>
        <w:t>имитируют</w:t>
      </w:r>
      <w:r w:rsidRPr="005B215B">
        <w:rPr>
          <w:rFonts w:ascii="Times New Roman" w:hAnsi="Times New Roman" w:cs="Times New Roman"/>
          <w:sz w:val="28"/>
        </w:rPr>
        <w:t xml:space="preserve"> режим, программу и условия предстоящих состязаний (распределение нагрузок и отдыха в соответствии с порядком чередования дней выступлений и интервалов между ними, </w:t>
      </w:r>
      <w:r w:rsidR="00F806A6">
        <w:rPr>
          <w:rFonts w:ascii="Times New Roman" w:hAnsi="Times New Roman" w:cs="Times New Roman"/>
          <w:sz w:val="28"/>
        </w:rPr>
        <w:t>моделирование</w:t>
      </w:r>
      <w:r w:rsidRPr="005B215B">
        <w:rPr>
          <w:rFonts w:ascii="Times New Roman" w:hAnsi="Times New Roman" w:cs="Times New Roman"/>
          <w:sz w:val="28"/>
        </w:rPr>
        <w:t xml:space="preserve"> порядка</w:t>
      </w:r>
      <w:r w:rsidR="00F806A6">
        <w:rPr>
          <w:rFonts w:ascii="Times New Roman" w:hAnsi="Times New Roman" w:cs="Times New Roman"/>
          <w:sz w:val="28"/>
        </w:rPr>
        <w:t xml:space="preserve"> выступления в течение дня и т.</w:t>
      </w:r>
      <w:r w:rsidRPr="005B215B">
        <w:rPr>
          <w:rFonts w:ascii="Times New Roman" w:hAnsi="Times New Roman" w:cs="Times New Roman"/>
          <w:sz w:val="28"/>
        </w:rPr>
        <w:t xml:space="preserve">д.). Структура и содержание этих микроциклов зависит от </w:t>
      </w:r>
      <w:r w:rsidRPr="002F7DED">
        <w:rPr>
          <w:rFonts w:ascii="Times New Roman" w:hAnsi="Times New Roman" w:cs="Times New Roman"/>
          <w:sz w:val="28"/>
        </w:rPr>
        <w:t>системы</w:t>
      </w:r>
      <w:r w:rsidR="00F806A6">
        <w:rPr>
          <w:rFonts w:ascii="Times New Roman" w:hAnsi="Times New Roman" w:cs="Times New Roman"/>
          <w:sz w:val="28"/>
        </w:rPr>
        <w:t xml:space="preserve"> </w:t>
      </w:r>
      <w:r w:rsidRPr="005B215B">
        <w:rPr>
          <w:rFonts w:ascii="Times New Roman" w:hAnsi="Times New Roman" w:cs="Times New Roman"/>
          <w:sz w:val="28"/>
        </w:rPr>
        <w:t>привлечения спортсмена к соревнованиям, продолжительности подготовки на завершающем этапе к ответственному старту, возраста, квалификации и индивидуальных особенностей спортсмена.</w:t>
      </w:r>
    </w:p>
    <w:p w:rsidR="005B215B" w:rsidRPr="005B215B" w:rsidRDefault="005B215B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B215B">
        <w:rPr>
          <w:rFonts w:ascii="Times New Roman" w:hAnsi="Times New Roman" w:cs="Times New Roman"/>
          <w:sz w:val="28"/>
        </w:rPr>
        <w:lastRenderedPageBreak/>
        <w:t xml:space="preserve">Соревновательные микроциклы строятся в соответствии с </w:t>
      </w:r>
      <w:r w:rsidR="002F7DED">
        <w:rPr>
          <w:rFonts w:ascii="Times New Roman" w:hAnsi="Times New Roman" w:cs="Times New Roman"/>
          <w:sz w:val="28"/>
        </w:rPr>
        <w:t xml:space="preserve">системой </w:t>
      </w:r>
      <w:r w:rsidRPr="005B215B">
        <w:rPr>
          <w:rFonts w:ascii="Times New Roman" w:hAnsi="Times New Roman" w:cs="Times New Roman"/>
          <w:sz w:val="28"/>
        </w:rPr>
        <w:t xml:space="preserve">соревнований. Структура и </w:t>
      </w:r>
      <w:r w:rsidR="00F806A6">
        <w:rPr>
          <w:rFonts w:ascii="Times New Roman" w:hAnsi="Times New Roman" w:cs="Times New Roman"/>
          <w:sz w:val="28"/>
        </w:rPr>
        <w:t>длительность</w:t>
      </w:r>
      <w:r w:rsidRPr="005B215B">
        <w:rPr>
          <w:rFonts w:ascii="Times New Roman" w:hAnsi="Times New Roman" w:cs="Times New Roman"/>
          <w:sz w:val="28"/>
        </w:rPr>
        <w:t xml:space="preserve"> этих микроциклов определяется спецификой соревнований по различным видам спорта, номерами программ, в которых принимает участие отдельный спортсмен или команда, общим количеством стартов и пауз между ними. В зависимости от этого соревновательные микроциклы могут ограничиваться стартами и непосредственным подведением к ним итогов, восстановительными процедурами, а также могут включать специальные тренировки. Однако</w:t>
      </w:r>
      <w:proofErr w:type="gramStart"/>
      <w:r w:rsidRPr="005B215B">
        <w:rPr>
          <w:rFonts w:ascii="Times New Roman" w:hAnsi="Times New Roman" w:cs="Times New Roman"/>
          <w:sz w:val="28"/>
        </w:rPr>
        <w:t>,</w:t>
      </w:r>
      <w:proofErr w:type="gramEnd"/>
      <w:r w:rsidRPr="005B215B">
        <w:rPr>
          <w:rFonts w:ascii="Times New Roman" w:hAnsi="Times New Roman" w:cs="Times New Roman"/>
          <w:sz w:val="28"/>
        </w:rPr>
        <w:t xml:space="preserve"> во всех случаях содержание и построение этих микроциклов направлены на обеспечение оптимальных условий для успешной соревновательной деятельности и достижения запланированного спортивного результата.</w:t>
      </w:r>
    </w:p>
    <w:p w:rsidR="00750ABD" w:rsidRDefault="005B215B" w:rsidP="00750A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B215B">
        <w:rPr>
          <w:rFonts w:ascii="Times New Roman" w:hAnsi="Times New Roman" w:cs="Times New Roman"/>
          <w:sz w:val="28"/>
        </w:rPr>
        <w:t xml:space="preserve">Восстановительные микроциклы обычно следуют после напряженных соревнований или за тренировочными микроциклами с повышенной нагрузкой (например, ударными) и характеризуются </w:t>
      </w:r>
      <w:r w:rsidR="001C0E8C">
        <w:rPr>
          <w:rFonts w:ascii="Times New Roman" w:hAnsi="Times New Roman" w:cs="Times New Roman"/>
          <w:sz w:val="28"/>
        </w:rPr>
        <w:t>падением</w:t>
      </w:r>
      <w:r w:rsidRPr="005B215B">
        <w:rPr>
          <w:rFonts w:ascii="Times New Roman" w:hAnsi="Times New Roman" w:cs="Times New Roman"/>
          <w:sz w:val="28"/>
        </w:rPr>
        <w:t xml:space="preserve"> суммарной нагрузки, </w:t>
      </w:r>
      <w:r w:rsidR="001C0E8C">
        <w:rPr>
          <w:rFonts w:ascii="Times New Roman" w:hAnsi="Times New Roman" w:cs="Times New Roman"/>
          <w:sz w:val="28"/>
        </w:rPr>
        <w:t>ростом</w:t>
      </w:r>
      <w:r w:rsidRPr="005B215B">
        <w:rPr>
          <w:rFonts w:ascii="Times New Roman" w:hAnsi="Times New Roman" w:cs="Times New Roman"/>
          <w:sz w:val="28"/>
        </w:rPr>
        <w:t xml:space="preserve"> числа дней активного отдыха, контрастной сменой состава средств и методов тренировки,  внешних условий занятий, что в совокупности направлено на оптимизацию восстановительных и адаптационных процессов в организме спортсмена.</w:t>
      </w:r>
    </w:p>
    <w:p w:rsidR="0093164B" w:rsidRPr="00750ABD" w:rsidRDefault="0093164B" w:rsidP="00750A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164B">
        <w:rPr>
          <w:rFonts w:ascii="Times New Roman" w:hAnsi="Times New Roman" w:cs="Times New Roman"/>
          <w:b/>
          <w:sz w:val="28"/>
        </w:rPr>
        <w:t xml:space="preserve">Типы и структура </w:t>
      </w:r>
      <w:proofErr w:type="spellStart"/>
      <w:r w:rsidRPr="0093164B">
        <w:rPr>
          <w:rFonts w:ascii="Times New Roman" w:hAnsi="Times New Roman" w:cs="Times New Roman"/>
          <w:b/>
          <w:sz w:val="28"/>
        </w:rPr>
        <w:t>мезоциклов</w:t>
      </w:r>
      <w:proofErr w:type="spellEnd"/>
      <w:r w:rsidRPr="0093164B">
        <w:rPr>
          <w:rFonts w:ascii="Times New Roman" w:hAnsi="Times New Roman" w:cs="Times New Roman"/>
          <w:b/>
          <w:sz w:val="28"/>
        </w:rPr>
        <w:t>.</w:t>
      </w:r>
    </w:p>
    <w:p w:rsidR="0093164B" w:rsidRPr="0093164B" w:rsidRDefault="0093164B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93164B">
        <w:rPr>
          <w:rFonts w:ascii="Times New Roman" w:hAnsi="Times New Roman" w:cs="Times New Roman"/>
          <w:sz w:val="28"/>
        </w:rPr>
        <w:t>Мезоцикл</w:t>
      </w:r>
      <w:proofErr w:type="spellEnd"/>
      <w:r w:rsidRPr="0093164B">
        <w:rPr>
          <w:rFonts w:ascii="Times New Roman" w:hAnsi="Times New Roman" w:cs="Times New Roman"/>
          <w:sz w:val="28"/>
        </w:rPr>
        <w:t xml:space="preserve"> тренировки можно определить как серию микроциклов разного или одного типа, составляющую относительно завершенный этап или </w:t>
      </w:r>
      <w:proofErr w:type="spellStart"/>
      <w:r w:rsidRPr="0093164B">
        <w:rPr>
          <w:rFonts w:ascii="Times New Roman" w:hAnsi="Times New Roman" w:cs="Times New Roman"/>
          <w:sz w:val="28"/>
        </w:rPr>
        <w:t>подэтап</w:t>
      </w:r>
      <w:proofErr w:type="spellEnd"/>
      <w:r w:rsidRPr="0093164B">
        <w:rPr>
          <w:rFonts w:ascii="Times New Roman" w:hAnsi="Times New Roman" w:cs="Times New Roman"/>
          <w:sz w:val="28"/>
        </w:rPr>
        <w:t xml:space="preserve">  тренировки. Построение тренировок в виде </w:t>
      </w:r>
      <w:proofErr w:type="spellStart"/>
      <w:r w:rsidRPr="0093164B">
        <w:rPr>
          <w:rFonts w:ascii="Times New Roman" w:hAnsi="Times New Roman" w:cs="Times New Roman"/>
          <w:sz w:val="28"/>
        </w:rPr>
        <w:t>мезоциклов</w:t>
      </w:r>
      <w:proofErr w:type="spellEnd"/>
      <w:r w:rsidRPr="0093164B">
        <w:rPr>
          <w:rFonts w:ascii="Times New Roman" w:hAnsi="Times New Roman" w:cs="Times New Roman"/>
          <w:sz w:val="28"/>
        </w:rPr>
        <w:t xml:space="preserve"> делает более целесообразным контроль суммарного тренировочного эффекта каждой серии микроциклов, обеспечивая при этом высокие темпы роста подготовки спортсменов. Средние циклы чаще всего состоят из 3-6 микроциклов и имеют общую продолжительность близкую к </w:t>
      </w:r>
      <w:proofErr w:type="gramStart"/>
      <w:r w:rsidRPr="0093164B">
        <w:rPr>
          <w:rFonts w:ascii="Times New Roman" w:hAnsi="Times New Roman" w:cs="Times New Roman"/>
          <w:sz w:val="28"/>
        </w:rPr>
        <w:t>месячной</w:t>
      </w:r>
      <w:proofErr w:type="gramEnd"/>
      <w:r w:rsidRPr="0093164B">
        <w:rPr>
          <w:rFonts w:ascii="Times New Roman" w:hAnsi="Times New Roman" w:cs="Times New Roman"/>
          <w:sz w:val="28"/>
        </w:rPr>
        <w:t xml:space="preserve">. Их структура и содержание зависят от многих факторов: этапа и периода годичного цикла, вида спорта, возраста и подготовленности спортсменов, режима учебы и отдыха, внешних условий тренировки (климатических, </w:t>
      </w:r>
      <w:r w:rsidRPr="0093164B">
        <w:rPr>
          <w:rFonts w:ascii="Times New Roman" w:hAnsi="Times New Roman" w:cs="Times New Roman"/>
          <w:sz w:val="28"/>
        </w:rPr>
        <w:lastRenderedPageBreak/>
        <w:t>географических, и т. д.), месячные биоритмы в жизни организма (например, менструальные циклы) и др.</w:t>
      </w:r>
    </w:p>
    <w:p w:rsidR="00BB0201" w:rsidRPr="006D2971" w:rsidRDefault="00BB0201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D2971">
        <w:rPr>
          <w:rFonts w:ascii="Times New Roman" w:hAnsi="Times New Roman" w:cs="Times New Roman"/>
          <w:sz w:val="28"/>
        </w:rPr>
        <w:t xml:space="preserve">Различают следующие типы </w:t>
      </w:r>
      <w:proofErr w:type="spellStart"/>
      <w:r w:rsidRPr="006D2971">
        <w:rPr>
          <w:rFonts w:ascii="Times New Roman" w:hAnsi="Times New Roman" w:cs="Times New Roman"/>
          <w:sz w:val="28"/>
        </w:rPr>
        <w:t>мезоциклов</w:t>
      </w:r>
      <w:proofErr w:type="spellEnd"/>
      <w:r w:rsidRPr="006D2971">
        <w:rPr>
          <w:rFonts w:ascii="Times New Roman" w:hAnsi="Times New Roman" w:cs="Times New Roman"/>
          <w:sz w:val="28"/>
        </w:rPr>
        <w:t>: втягивающий, базовый, контрольно-подготовительный, предсоревновательный, соревноват</w:t>
      </w:r>
      <w:r w:rsidR="0093164B">
        <w:rPr>
          <w:rFonts w:ascii="Times New Roman" w:hAnsi="Times New Roman" w:cs="Times New Roman"/>
          <w:sz w:val="28"/>
        </w:rPr>
        <w:t>ельный, восстановительный и др.</w:t>
      </w:r>
      <w:r w:rsidR="001C0E8C">
        <w:rPr>
          <w:rFonts w:ascii="Times New Roman" w:hAnsi="Times New Roman" w:cs="Times New Roman"/>
          <w:sz w:val="28"/>
        </w:rPr>
        <w:t xml:space="preserve"> </w:t>
      </w:r>
      <w:r w:rsidR="0093164B" w:rsidRPr="0093164B">
        <w:rPr>
          <w:rFonts w:ascii="Times New Roman" w:hAnsi="Times New Roman" w:cs="Times New Roman"/>
          <w:sz w:val="28"/>
        </w:rPr>
        <w:t xml:space="preserve">Все эти виды </w:t>
      </w:r>
      <w:proofErr w:type="spellStart"/>
      <w:r w:rsidR="0093164B" w:rsidRPr="0093164B">
        <w:rPr>
          <w:rFonts w:ascii="Times New Roman" w:hAnsi="Times New Roman" w:cs="Times New Roman"/>
          <w:sz w:val="28"/>
        </w:rPr>
        <w:t>мезоциклов</w:t>
      </w:r>
      <w:proofErr w:type="spellEnd"/>
      <w:r w:rsidR="0093164B" w:rsidRPr="0093164B">
        <w:rPr>
          <w:rFonts w:ascii="Times New Roman" w:hAnsi="Times New Roman" w:cs="Times New Roman"/>
          <w:sz w:val="28"/>
        </w:rPr>
        <w:t xml:space="preserve"> могут проходить в тренировочном процессе спортсменов.</w:t>
      </w:r>
      <w:r w:rsidR="001C0E8C">
        <w:rPr>
          <w:rFonts w:ascii="Times New Roman" w:hAnsi="Times New Roman" w:cs="Times New Roman"/>
          <w:sz w:val="28"/>
        </w:rPr>
        <w:t xml:space="preserve"> </w:t>
      </w:r>
      <w:r w:rsidRPr="006D2971">
        <w:rPr>
          <w:rFonts w:ascii="Times New Roman" w:hAnsi="Times New Roman" w:cs="Times New Roman"/>
          <w:sz w:val="28"/>
        </w:rPr>
        <w:t xml:space="preserve">Остановимся на краткой характеристике </w:t>
      </w:r>
      <w:proofErr w:type="spellStart"/>
      <w:r w:rsidRPr="006D2971">
        <w:rPr>
          <w:rFonts w:ascii="Times New Roman" w:hAnsi="Times New Roman" w:cs="Times New Roman"/>
          <w:sz w:val="28"/>
        </w:rPr>
        <w:t>мезоциклов</w:t>
      </w:r>
      <w:proofErr w:type="spellEnd"/>
      <w:r w:rsidRPr="006D2971">
        <w:rPr>
          <w:rFonts w:ascii="Times New Roman" w:hAnsi="Times New Roman" w:cs="Times New Roman"/>
          <w:sz w:val="28"/>
        </w:rPr>
        <w:t>, их структуре и содержании.</w:t>
      </w:r>
    </w:p>
    <w:p w:rsidR="0093164B" w:rsidRPr="0093164B" w:rsidRDefault="0093164B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164B">
        <w:rPr>
          <w:rFonts w:ascii="Times New Roman" w:hAnsi="Times New Roman" w:cs="Times New Roman"/>
          <w:sz w:val="28"/>
          <w:szCs w:val="28"/>
        </w:rPr>
        <w:t>Втягивающий</w:t>
      </w:r>
      <w:proofErr w:type="gramEnd"/>
      <w:r w:rsidR="001C0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64B">
        <w:rPr>
          <w:rFonts w:ascii="Times New Roman" w:hAnsi="Times New Roman" w:cs="Times New Roman"/>
          <w:sz w:val="28"/>
          <w:szCs w:val="28"/>
        </w:rPr>
        <w:t>мезоцикл</w:t>
      </w:r>
      <w:proofErr w:type="spellEnd"/>
      <w:r w:rsidRPr="0093164B">
        <w:rPr>
          <w:rFonts w:ascii="Times New Roman" w:hAnsi="Times New Roman" w:cs="Times New Roman"/>
          <w:sz w:val="28"/>
          <w:szCs w:val="28"/>
        </w:rPr>
        <w:t xml:space="preserve"> характеризуется </w:t>
      </w:r>
      <w:r w:rsidR="001C0E8C">
        <w:rPr>
          <w:rFonts w:ascii="Times New Roman" w:hAnsi="Times New Roman" w:cs="Times New Roman"/>
          <w:sz w:val="28"/>
          <w:szCs w:val="28"/>
        </w:rPr>
        <w:t>увеличением</w:t>
      </w:r>
      <w:r w:rsidRPr="0093164B">
        <w:rPr>
          <w:rFonts w:ascii="Times New Roman" w:hAnsi="Times New Roman" w:cs="Times New Roman"/>
          <w:sz w:val="28"/>
          <w:szCs w:val="28"/>
        </w:rPr>
        <w:t xml:space="preserve"> объема тренировочных нагрузок, вплоть до значительных величин с постепенным </w:t>
      </w:r>
      <w:r w:rsidR="001C0E8C">
        <w:rPr>
          <w:rFonts w:ascii="Times New Roman" w:hAnsi="Times New Roman" w:cs="Times New Roman"/>
          <w:sz w:val="28"/>
          <w:szCs w:val="28"/>
        </w:rPr>
        <w:t>увеличением</w:t>
      </w:r>
      <w:r w:rsidRPr="0093164B">
        <w:rPr>
          <w:rFonts w:ascii="Times New Roman" w:hAnsi="Times New Roman" w:cs="Times New Roman"/>
          <w:sz w:val="28"/>
          <w:szCs w:val="28"/>
        </w:rPr>
        <w:t xml:space="preserve"> интенсивности. С этого вида </w:t>
      </w:r>
      <w:proofErr w:type="spellStart"/>
      <w:r w:rsidRPr="0093164B">
        <w:rPr>
          <w:rFonts w:ascii="Times New Roman" w:hAnsi="Times New Roman" w:cs="Times New Roman"/>
          <w:sz w:val="28"/>
          <w:szCs w:val="28"/>
        </w:rPr>
        <w:t>мезоцикла</w:t>
      </w:r>
      <w:proofErr w:type="spellEnd"/>
      <w:r w:rsidRPr="0093164B">
        <w:rPr>
          <w:rFonts w:ascii="Times New Roman" w:hAnsi="Times New Roman" w:cs="Times New Roman"/>
          <w:sz w:val="28"/>
          <w:szCs w:val="28"/>
        </w:rPr>
        <w:t xml:space="preserve"> обычно начинается подготовительный период. У спортсменов низкой квалификации </w:t>
      </w:r>
      <w:proofErr w:type="gramStart"/>
      <w:r w:rsidRPr="0093164B">
        <w:rPr>
          <w:rFonts w:ascii="Times New Roman" w:hAnsi="Times New Roman" w:cs="Times New Roman"/>
          <w:sz w:val="28"/>
          <w:szCs w:val="28"/>
        </w:rPr>
        <w:t>втягивающий</w:t>
      </w:r>
      <w:proofErr w:type="gramEnd"/>
      <w:r w:rsidR="001C0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64B">
        <w:rPr>
          <w:rFonts w:ascii="Times New Roman" w:hAnsi="Times New Roman" w:cs="Times New Roman"/>
          <w:sz w:val="28"/>
          <w:szCs w:val="28"/>
        </w:rPr>
        <w:t>мезоцикл</w:t>
      </w:r>
      <w:proofErr w:type="spellEnd"/>
      <w:r w:rsidRPr="0093164B">
        <w:rPr>
          <w:rFonts w:ascii="Times New Roman" w:hAnsi="Times New Roman" w:cs="Times New Roman"/>
          <w:sz w:val="28"/>
          <w:szCs w:val="28"/>
        </w:rPr>
        <w:t xml:space="preserve"> состоит из трех-четырех объемных микроциклов. Во </w:t>
      </w:r>
      <w:proofErr w:type="gramStart"/>
      <w:r w:rsidRPr="0093164B">
        <w:rPr>
          <w:rFonts w:ascii="Times New Roman" w:hAnsi="Times New Roman" w:cs="Times New Roman"/>
          <w:sz w:val="28"/>
          <w:szCs w:val="28"/>
        </w:rPr>
        <w:t>втягивающем</w:t>
      </w:r>
      <w:proofErr w:type="gramEnd"/>
      <w:r w:rsidR="001C0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64B">
        <w:rPr>
          <w:rFonts w:ascii="Times New Roman" w:hAnsi="Times New Roman" w:cs="Times New Roman"/>
          <w:sz w:val="28"/>
          <w:szCs w:val="28"/>
        </w:rPr>
        <w:t>мезоцикле</w:t>
      </w:r>
      <w:proofErr w:type="spellEnd"/>
      <w:r w:rsidRPr="0093164B">
        <w:rPr>
          <w:rFonts w:ascii="Times New Roman" w:hAnsi="Times New Roman" w:cs="Times New Roman"/>
          <w:sz w:val="28"/>
          <w:szCs w:val="28"/>
        </w:rPr>
        <w:t xml:space="preserve">, независимо от квалификации спортсменов, больше внимания уделяется средствам общей подготовки для </w:t>
      </w:r>
      <w:r w:rsidR="001C0E8C">
        <w:rPr>
          <w:rFonts w:ascii="Times New Roman" w:hAnsi="Times New Roman" w:cs="Times New Roman"/>
          <w:sz w:val="28"/>
          <w:szCs w:val="28"/>
        </w:rPr>
        <w:t xml:space="preserve">увеличения </w:t>
      </w:r>
      <w:r w:rsidRPr="0093164B">
        <w:rPr>
          <w:rFonts w:ascii="Times New Roman" w:hAnsi="Times New Roman" w:cs="Times New Roman"/>
          <w:sz w:val="28"/>
          <w:szCs w:val="28"/>
        </w:rPr>
        <w:t xml:space="preserve">возможностей дыхательной и кровеносной систем. Это делается с целью создания условий для дальнейшей работы, </w:t>
      </w:r>
      <w:r w:rsidR="00C30705">
        <w:rPr>
          <w:rFonts w:ascii="Times New Roman" w:hAnsi="Times New Roman" w:cs="Times New Roman"/>
          <w:sz w:val="28"/>
          <w:szCs w:val="28"/>
        </w:rPr>
        <w:t>увеличения</w:t>
      </w:r>
      <w:r w:rsidRPr="0093164B">
        <w:rPr>
          <w:rFonts w:ascii="Times New Roman" w:hAnsi="Times New Roman" w:cs="Times New Roman"/>
          <w:sz w:val="28"/>
          <w:szCs w:val="28"/>
        </w:rPr>
        <w:t xml:space="preserve"> уровня специальной подготовки спортсмена. В определенной степени используются и социально подготовительные средства.</w:t>
      </w:r>
    </w:p>
    <w:p w:rsidR="0093164B" w:rsidRPr="0093164B" w:rsidRDefault="0093164B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64B">
        <w:rPr>
          <w:rFonts w:ascii="Times New Roman" w:hAnsi="Times New Roman" w:cs="Times New Roman"/>
          <w:sz w:val="28"/>
          <w:szCs w:val="28"/>
        </w:rPr>
        <w:t xml:space="preserve">Базовый </w:t>
      </w:r>
      <w:proofErr w:type="spellStart"/>
      <w:r w:rsidRPr="0093164B">
        <w:rPr>
          <w:rFonts w:ascii="Times New Roman" w:hAnsi="Times New Roman" w:cs="Times New Roman"/>
          <w:sz w:val="28"/>
          <w:szCs w:val="28"/>
        </w:rPr>
        <w:t>мезоцикл</w:t>
      </w:r>
      <w:proofErr w:type="spellEnd"/>
      <w:r w:rsidRPr="0093164B">
        <w:rPr>
          <w:rFonts w:ascii="Times New Roman" w:hAnsi="Times New Roman" w:cs="Times New Roman"/>
          <w:sz w:val="28"/>
          <w:szCs w:val="28"/>
        </w:rPr>
        <w:t xml:space="preserve"> характеризуется тем, что он является основной тренировочной работой, большой по объему и интенсивности, направленной на улучшение функциональных возможностей, развитие основных физических способностей, совершенствование уже освоенных технико-тактических приемов. Наряду с расширением функциональных возможностей спортсменов в задачи этих </w:t>
      </w:r>
      <w:proofErr w:type="spellStart"/>
      <w:r w:rsidRPr="0093164B">
        <w:rPr>
          <w:rFonts w:ascii="Times New Roman" w:hAnsi="Times New Roman" w:cs="Times New Roman"/>
          <w:sz w:val="28"/>
          <w:szCs w:val="28"/>
        </w:rPr>
        <w:t>мезоциклов</w:t>
      </w:r>
      <w:proofErr w:type="spellEnd"/>
      <w:r w:rsidRPr="0093164B">
        <w:rPr>
          <w:rFonts w:ascii="Times New Roman" w:hAnsi="Times New Roman" w:cs="Times New Roman"/>
          <w:sz w:val="28"/>
          <w:szCs w:val="28"/>
        </w:rPr>
        <w:t xml:space="preserve"> входит стабилизация и закрепление достигнутых перестроек в организме. По своему преобладающему содержанию они могут быть общими подготовительными и специальными подготовительными, а по эффекту воздействия на динамику тренированности развивающими и поддерживающими. Каждый вид базового </w:t>
      </w:r>
      <w:proofErr w:type="spellStart"/>
      <w:r w:rsidRPr="0093164B">
        <w:rPr>
          <w:rFonts w:ascii="Times New Roman" w:hAnsi="Times New Roman" w:cs="Times New Roman"/>
          <w:sz w:val="28"/>
          <w:szCs w:val="28"/>
        </w:rPr>
        <w:t>мезоцикла</w:t>
      </w:r>
      <w:proofErr w:type="spellEnd"/>
      <w:r w:rsidRPr="0093164B">
        <w:rPr>
          <w:rFonts w:ascii="Times New Roman" w:hAnsi="Times New Roman" w:cs="Times New Roman"/>
          <w:sz w:val="28"/>
          <w:szCs w:val="28"/>
        </w:rPr>
        <w:t xml:space="preserve"> может включать в себя несколько </w:t>
      </w:r>
      <w:proofErr w:type="spellStart"/>
      <w:r w:rsidRPr="0093164B">
        <w:rPr>
          <w:rFonts w:ascii="Times New Roman" w:hAnsi="Times New Roman" w:cs="Times New Roman"/>
          <w:sz w:val="28"/>
          <w:szCs w:val="28"/>
        </w:rPr>
        <w:t>мезоциклов</w:t>
      </w:r>
      <w:proofErr w:type="spellEnd"/>
      <w:r w:rsidRPr="0093164B">
        <w:rPr>
          <w:rFonts w:ascii="Times New Roman" w:hAnsi="Times New Roman" w:cs="Times New Roman"/>
          <w:sz w:val="28"/>
          <w:szCs w:val="28"/>
        </w:rPr>
        <w:t xml:space="preserve"> соответствующего </w:t>
      </w:r>
      <w:r w:rsidRPr="0093164B">
        <w:rPr>
          <w:rFonts w:ascii="Times New Roman" w:hAnsi="Times New Roman" w:cs="Times New Roman"/>
          <w:sz w:val="28"/>
          <w:szCs w:val="28"/>
        </w:rPr>
        <w:lastRenderedPageBreak/>
        <w:t xml:space="preserve">типа, но в разных комбинациях. Например, </w:t>
      </w:r>
      <w:proofErr w:type="gramStart"/>
      <w:r w:rsidRPr="0093164B">
        <w:rPr>
          <w:rFonts w:ascii="Times New Roman" w:hAnsi="Times New Roman" w:cs="Times New Roman"/>
          <w:sz w:val="28"/>
          <w:szCs w:val="28"/>
        </w:rPr>
        <w:t>развивающий</w:t>
      </w:r>
      <w:proofErr w:type="gramEnd"/>
      <w:r w:rsidR="00C30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64B">
        <w:rPr>
          <w:rFonts w:ascii="Times New Roman" w:hAnsi="Times New Roman" w:cs="Times New Roman"/>
          <w:sz w:val="28"/>
          <w:szCs w:val="28"/>
        </w:rPr>
        <w:t>мезоцикл</w:t>
      </w:r>
      <w:proofErr w:type="spellEnd"/>
      <w:r w:rsidRPr="0093164B">
        <w:rPr>
          <w:rFonts w:ascii="Times New Roman" w:hAnsi="Times New Roman" w:cs="Times New Roman"/>
          <w:sz w:val="28"/>
          <w:szCs w:val="28"/>
        </w:rPr>
        <w:t xml:space="preserve"> может состоять из: 4 </w:t>
      </w:r>
      <w:proofErr w:type="spellStart"/>
      <w:r w:rsidRPr="0093164B">
        <w:rPr>
          <w:rFonts w:ascii="Times New Roman" w:hAnsi="Times New Roman" w:cs="Times New Roman"/>
          <w:sz w:val="28"/>
          <w:szCs w:val="28"/>
        </w:rPr>
        <w:t>мезоциклов</w:t>
      </w:r>
      <w:proofErr w:type="spellEnd"/>
      <w:r w:rsidRPr="0093164B">
        <w:rPr>
          <w:rFonts w:ascii="Times New Roman" w:hAnsi="Times New Roman" w:cs="Times New Roman"/>
          <w:sz w:val="28"/>
          <w:szCs w:val="28"/>
        </w:rPr>
        <w:t xml:space="preserve"> - двух объемных, одного интенсивного и восстановительного.</w:t>
      </w:r>
    </w:p>
    <w:p w:rsidR="00612098" w:rsidRPr="00612098" w:rsidRDefault="00612098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612098">
        <w:rPr>
          <w:rFonts w:ascii="Times New Roman" w:hAnsi="Times New Roman" w:cs="Times New Roman"/>
          <w:sz w:val="28"/>
        </w:rPr>
        <w:t>Контрольно-подготовительный</w:t>
      </w:r>
      <w:proofErr w:type="gramEnd"/>
      <w:r w:rsidR="00C307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2098">
        <w:rPr>
          <w:rFonts w:ascii="Times New Roman" w:hAnsi="Times New Roman" w:cs="Times New Roman"/>
          <w:sz w:val="28"/>
        </w:rPr>
        <w:t>мезоцикл</w:t>
      </w:r>
      <w:proofErr w:type="spellEnd"/>
      <w:r w:rsidRPr="00612098">
        <w:rPr>
          <w:rFonts w:ascii="Times New Roman" w:hAnsi="Times New Roman" w:cs="Times New Roman"/>
          <w:sz w:val="28"/>
        </w:rPr>
        <w:t xml:space="preserve"> является переходной формой базовых </w:t>
      </w:r>
      <w:proofErr w:type="spellStart"/>
      <w:r w:rsidRPr="00612098">
        <w:rPr>
          <w:rFonts w:ascii="Times New Roman" w:hAnsi="Times New Roman" w:cs="Times New Roman"/>
          <w:sz w:val="28"/>
        </w:rPr>
        <w:t>мезоциклов</w:t>
      </w:r>
      <w:proofErr w:type="spellEnd"/>
      <w:r w:rsidRPr="00612098">
        <w:rPr>
          <w:rFonts w:ascii="Times New Roman" w:hAnsi="Times New Roman" w:cs="Times New Roman"/>
          <w:sz w:val="28"/>
        </w:rPr>
        <w:t xml:space="preserve"> к соревновательным. Собственно тренировочная работа здесь сочетается с участием в серии соревнований, которые имеют в основном контрольно-тренировочный характер и подчинены, таким образом, задачам подготовки к соревнованиям. </w:t>
      </w:r>
      <w:proofErr w:type="spellStart"/>
      <w:r w:rsidRPr="00612098">
        <w:rPr>
          <w:rFonts w:ascii="Times New Roman" w:hAnsi="Times New Roman" w:cs="Times New Roman"/>
          <w:sz w:val="28"/>
        </w:rPr>
        <w:t>Мезоцикл</w:t>
      </w:r>
      <w:proofErr w:type="spellEnd"/>
      <w:r w:rsidRPr="00612098">
        <w:rPr>
          <w:rFonts w:ascii="Times New Roman" w:hAnsi="Times New Roman" w:cs="Times New Roman"/>
          <w:sz w:val="28"/>
        </w:rPr>
        <w:t xml:space="preserve"> этого типа может состоять из двух-трех собственно-тренировочных микроциклов и одного микроцикла соревновательного типа.</w:t>
      </w:r>
    </w:p>
    <w:p w:rsidR="00612098" w:rsidRPr="00612098" w:rsidRDefault="00612098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612098">
        <w:rPr>
          <w:rFonts w:ascii="Times New Roman" w:hAnsi="Times New Roman" w:cs="Times New Roman"/>
          <w:sz w:val="28"/>
        </w:rPr>
        <w:t>Предсоревнова</w:t>
      </w:r>
      <w:r w:rsidR="00C30705">
        <w:rPr>
          <w:rFonts w:ascii="Times New Roman" w:hAnsi="Times New Roman" w:cs="Times New Roman"/>
          <w:sz w:val="28"/>
        </w:rPr>
        <w:t xml:space="preserve">тельные </w:t>
      </w:r>
      <w:proofErr w:type="spellStart"/>
      <w:r w:rsidR="003C0D80">
        <w:rPr>
          <w:rFonts w:ascii="Times New Roman" w:hAnsi="Times New Roman" w:cs="Times New Roman"/>
          <w:sz w:val="28"/>
        </w:rPr>
        <w:t>мезоциклы</w:t>
      </w:r>
      <w:proofErr w:type="spellEnd"/>
      <w:r w:rsidR="003C0D80">
        <w:rPr>
          <w:rFonts w:ascii="Times New Roman" w:hAnsi="Times New Roman" w:cs="Times New Roman"/>
          <w:sz w:val="28"/>
        </w:rPr>
        <w:t xml:space="preserve"> характерны </w:t>
      </w:r>
      <w:r w:rsidRPr="00612098">
        <w:rPr>
          <w:rFonts w:ascii="Times New Roman" w:hAnsi="Times New Roman" w:cs="Times New Roman"/>
          <w:sz w:val="28"/>
        </w:rPr>
        <w:t>для этапа непосредственной подготовки к главным соревнованиям или одному из главных.</w:t>
      </w:r>
      <w:proofErr w:type="gramEnd"/>
      <w:r w:rsidRPr="00612098">
        <w:rPr>
          <w:rFonts w:ascii="Times New Roman" w:hAnsi="Times New Roman" w:cs="Times New Roman"/>
          <w:sz w:val="28"/>
        </w:rPr>
        <w:t xml:space="preserve"> У них должен быть </w:t>
      </w:r>
      <w:r w:rsidR="00C30705">
        <w:rPr>
          <w:rFonts w:ascii="Times New Roman" w:hAnsi="Times New Roman" w:cs="Times New Roman"/>
          <w:sz w:val="28"/>
        </w:rPr>
        <w:t>сформирован</w:t>
      </w:r>
      <w:r w:rsidRPr="00612098">
        <w:rPr>
          <w:rFonts w:ascii="Times New Roman" w:hAnsi="Times New Roman" w:cs="Times New Roman"/>
          <w:sz w:val="28"/>
        </w:rPr>
        <w:t xml:space="preserve"> весь режим предстоящих соревнований, обеспечена адаптация к его конкретным условиям и созданы оптимальные условия для полной реализации возможностей спортсмена в наиболее важных соревнованиях. Если соревнования не очень ответственны для спортсмена или команды,  и проводятся в нормальных климатических и географических условиях, то непосредственная подготовка к ним обеспечивается в рамках соревновательного </w:t>
      </w:r>
      <w:proofErr w:type="spellStart"/>
      <w:r w:rsidRPr="00612098">
        <w:rPr>
          <w:rFonts w:ascii="Times New Roman" w:hAnsi="Times New Roman" w:cs="Times New Roman"/>
          <w:sz w:val="28"/>
        </w:rPr>
        <w:t>мезоцикла</w:t>
      </w:r>
      <w:proofErr w:type="spellEnd"/>
      <w:r w:rsidRPr="00612098">
        <w:rPr>
          <w:rFonts w:ascii="Times New Roman" w:hAnsi="Times New Roman" w:cs="Times New Roman"/>
          <w:sz w:val="28"/>
        </w:rPr>
        <w:t xml:space="preserve">, который может состоять из подводящих, соревновательных и восстановительных  микроциклов. При подготовке к ответственным соревнованиям, проводимых в условиях, непривычных для спортсмена, целесообразно специально выделить этап непосредственной подготовки к ответственным соревнованиям, который обычно включает один или несколько </w:t>
      </w:r>
      <w:proofErr w:type="spellStart"/>
      <w:r w:rsidRPr="00612098">
        <w:rPr>
          <w:rFonts w:ascii="Times New Roman" w:hAnsi="Times New Roman" w:cs="Times New Roman"/>
          <w:sz w:val="28"/>
        </w:rPr>
        <w:t>мезоциклов</w:t>
      </w:r>
      <w:proofErr w:type="spellEnd"/>
      <w:r w:rsidRPr="00612098">
        <w:rPr>
          <w:rFonts w:ascii="Times New Roman" w:hAnsi="Times New Roman" w:cs="Times New Roman"/>
          <w:sz w:val="28"/>
        </w:rPr>
        <w:t>, построенных по типу предсоревновательных.</w:t>
      </w:r>
    </w:p>
    <w:p w:rsidR="001D2F71" w:rsidRPr="001D2F71" w:rsidRDefault="001D2F71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D2F71">
        <w:rPr>
          <w:rFonts w:ascii="Times New Roman" w:hAnsi="Times New Roman" w:cs="Times New Roman"/>
          <w:sz w:val="28"/>
        </w:rPr>
        <w:t xml:space="preserve">Как правило, предсоревновательный  </w:t>
      </w:r>
      <w:proofErr w:type="spellStart"/>
      <w:r w:rsidRPr="001D2F71">
        <w:rPr>
          <w:rFonts w:ascii="Times New Roman" w:hAnsi="Times New Roman" w:cs="Times New Roman"/>
          <w:sz w:val="28"/>
        </w:rPr>
        <w:t>мезоцикл</w:t>
      </w:r>
      <w:proofErr w:type="spellEnd"/>
      <w:r w:rsidRPr="001D2F71">
        <w:rPr>
          <w:rFonts w:ascii="Times New Roman" w:hAnsi="Times New Roman" w:cs="Times New Roman"/>
          <w:sz w:val="28"/>
        </w:rPr>
        <w:t xml:space="preserve"> состоит из модельно-соревновательных, подводящих и собственно тренировочных микроциклов, которые могут быть объединены в различные последовательности и проходить с разной частотой. В практике предсоревновательной подготовки </w:t>
      </w:r>
      <w:r w:rsidRPr="001D2F71">
        <w:rPr>
          <w:rFonts w:ascii="Times New Roman" w:hAnsi="Times New Roman" w:cs="Times New Roman"/>
          <w:sz w:val="28"/>
        </w:rPr>
        <w:lastRenderedPageBreak/>
        <w:t>также используется нетрадиционный вариант построения заключительного этапа подготовки к ответственному соревнованию по" маятниковому принципу", который предусматривает чередование контрастных и специализированных микроциклов.</w:t>
      </w:r>
    </w:p>
    <w:p w:rsidR="001D2F71" w:rsidRPr="001D2F71" w:rsidRDefault="001D2F71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D2F71">
        <w:rPr>
          <w:rFonts w:ascii="Times New Roman" w:hAnsi="Times New Roman" w:cs="Times New Roman"/>
          <w:sz w:val="28"/>
        </w:rPr>
        <w:t>Соревновательные</w:t>
      </w:r>
      <w:r w:rsidR="00C307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D2F71">
        <w:rPr>
          <w:rFonts w:ascii="Times New Roman" w:hAnsi="Times New Roman" w:cs="Times New Roman"/>
          <w:sz w:val="28"/>
        </w:rPr>
        <w:t>мезоцикл</w:t>
      </w:r>
      <w:proofErr w:type="gramStart"/>
      <w:r w:rsidRPr="001D2F71">
        <w:rPr>
          <w:rFonts w:ascii="Times New Roman" w:hAnsi="Times New Roman" w:cs="Times New Roman"/>
          <w:sz w:val="28"/>
        </w:rPr>
        <w:t>ы</w:t>
      </w:r>
      <w:proofErr w:type="spellEnd"/>
      <w:r w:rsidRPr="001D2F71">
        <w:rPr>
          <w:rFonts w:ascii="Times New Roman" w:hAnsi="Times New Roman" w:cs="Times New Roman"/>
          <w:sz w:val="28"/>
        </w:rPr>
        <w:t>-</w:t>
      </w:r>
      <w:proofErr w:type="gramEnd"/>
      <w:r w:rsidRPr="001D2F71">
        <w:rPr>
          <w:rFonts w:ascii="Times New Roman" w:hAnsi="Times New Roman" w:cs="Times New Roman"/>
          <w:sz w:val="28"/>
        </w:rPr>
        <w:t xml:space="preserve"> это типичная форма тренировок во время основных соревнований. Количество и структура соревновательных </w:t>
      </w:r>
      <w:proofErr w:type="spellStart"/>
      <w:r w:rsidRPr="001D2F71">
        <w:rPr>
          <w:rFonts w:ascii="Times New Roman" w:hAnsi="Times New Roman" w:cs="Times New Roman"/>
          <w:sz w:val="28"/>
        </w:rPr>
        <w:t>мезоциклов</w:t>
      </w:r>
      <w:proofErr w:type="spellEnd"/>
      <w:r w:rsidRPr="001D2F71">
        <w:rPr>
          <w:rFonts w:ascii="Times New Roman" w:hAnsi="Times New Roman" w:cs="Times New Roman"/>
          <w:sz w:val="28"/>
        </w:rPr>
        <w:t xml:space="preserve"> определяют особенности существующего спортивного календаря, программы, режима соревнований, состав участников, квалификацию и степень подготовленности спортсменов. По крайней мере, каждый соревновательный </w:t>
      </w:r>
      <w:proofErr w:type="spellStart"/>
      <w:r w:rsidRPr="001D2F71">
        <w:rPr>
          <w:rFonts w:ascii="Times New Roman" w:hAnsi="Times New Roman" w:cs="Times New Roman"/>
          <w:sz w:val="28"/>
        </w:rPr>
        <w:t>мезоцикл</w:t>
      </w:r>
      <w:proofErr w:type="spellEnd"/>
      <w:r w:rsidRPr="001D2F71">
        <w:rPr>
          <w:rFonts w:ascii="Times New Roman" w:hAnsi="Times New Roman" w:cs="Times New Roman"/>
          <w:sz w:val="28"/>
        </w:rPr>
        <w:t xml:space="preserve"> состоит из подводящего, соревновательного и восстановительного микроциклов.</w:t>
      </w:r>
    </w:p>
    <w:p w:rsidR="001D2F71" w:rsidRPr="001D2F71" w:rsidRDefault="001D2F71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D2F71">
        <w:rPr>
          <w:rFonts w:ascii="Times New Roman" w:hAnsi="Times New Roman" w:cs="Times New Roman"/>
          <w:sz w:val="28"/>
        </w:rPr>
        <w:t xml:space="preserve">Восстановительные </w:t>
      </w:r>
      <w:proofErr w:type="spellStart"/>
      <w:r w:rsidRPr="001D2F71">
        <w:rPr>
          <w:rFonts w:ascii="Times New Roman" w:hAnsi="Times New Roman" w:cs="Times New Roman"/>
          <w:sz w:val="28"/>
        </w:rPr>
        <w:t>мезоциклы</w:t>
      </w:r>
      <w:proofErr w:type="spellEnd"/>
      <w:r w:rsidRPr="001D2F71">
        <w:rPr>
          <w:rFonts w:ascii="Times New Roman" w:hAnsi="Times New Roman" w:cs="Times New Roman"/>
          <w:sz w:val="28"/>
        </w:rPr>
        <w:t xml:space="preserve"> делятся на подготовительные и восстановительно-подготовительные. Первые планируют</w:t>
      </w:r>
      <w:r w:rsidR="00C30705">
        <w:rPr>
          <w:rFonts w:ascii="Times New Roman" w:hAnsi="Times New Roman" w:cs="Times New Roman"/>
          <w:sz w:val="28"/>
        </w:rPr>
        <w:t>с</w:t>
      </w:r>
      <w:r w:rsidRPr="001D2F71">
        <w:rPr>
          <w:rFonts w:ascii="Times New Roman" w:hAnsi="Times New Roman" w:cs="Times New Roman"/>
          <w:sz w:val="28"/>
        </w:rPr>
        <w:t xml:space="preserve">я между двумя соревновательными </w:t>
      </w:r>
      <w:proofErr w:type="spellStart"/>
      <w:r w:rsidRPr="001D2F71">
        <w:rPr>
          <w:rFonts w:ascii="Times New Roman" w:hAnsi="Times New Roman" w:cs="Times New Roman"/>
          <w:sz w:val="28"/>
        </w:rPr>
        <w:t>мезоциклами</w:t>
      </w:r>
      <w:proofErr w:type="spellEnd"/>
      <w:r w:rsidRPr="001D2F71">
        <w:rPr>
          <w:rFonts w:ascii="Times New Roman" w:hAnsi="Times New Roman" w:cs="Times New Roman"/>
          <w:sz w:val="28"/>
        </w:rPr>
        <w:t>. Они состоят из одного-двух восстановительных, двух-трех собственно тренировочных микроциклов. Их главная задач</w:t>
      </w:r>
      <w:proofErr w:type="gramStart"/>
      <w:r w:rsidRPr="001D2F71">
        <w:rPr>
          <w:rFonts w:ascii="Times New Roman" w:hAnsi="Times New Roman" w:cs="Times New Roman"/>
          <w:sz w:val="28"/>
        </w:rPr>
        <w:t>а-</w:t>
      </w:r>
      <w:proofErr w:type="gramEnd"/>
      <w:r w:rsidR="00C30705">
        <w:rPr>
          <w:rFonts w:ascii="Times New Roman" w:hAnsi="Times New Roman" w:cs="Times New Roman"/>
          <w:sz w:val="28"/>
        </w:rPr>
        <w:t xml:space="preserve"> </w:t>
      </w:r>
      <w:r w:rsidRPr="001D2F71">
        <w:rPr>
          <w:rFonts w:ascii="Times New Roman" w:hAnsi="Times New Roman" w:cs="Times New Roman"/>
          <w:sz w:val="28"/>
        </w:rPr>
        <w:t xml:space="preserve">восстановить спортсменов после серии крупных соревнований, требующих не столько физических, </w:t>
      </w:r>
      <w:r w:rsidR="00C30705">
        <w:rPr>
          <w:rFonts w:ascii="Times New Roman" w:hAnsi="Times New Roman" w:cs="Times New Roman"/>
          <w:sz w:val="28"/>
        </w:rPr>
        <w:t>но и</w:t>
      </w:r>
      <w:r w:rsidRPr="001D2F71">
        <w:rPr>
          <w:rFonts w:ascii="Times New Roman" w:hAnsi="Times New Roman" w:cs="Times New Roman"/>
          <w:sz w:val="28"/>
        </w:rPr>
        <w:t xml:space="preserve"> нервных затрат, а также подготовки к нов</w:t>
      </w:r>
      <w:r w:rsidR="00C30705">
        <w:rPr>
          <w:rFonts w:ascii="Times New Roman" w:hAnsi="Times New Roman" w:cs="Times New Roman"/>
          <w:sz w:val="28"/>
        </w:rPr>
        <w:t xml:space="preserve">ым </w:t>
      </w:r>
      <w:r w:rsidRPr="001D2F71">
        <w:rPr>
          <w:rFonts w:ascii="Times New Roman" w:hAnsi="Times New Roman" w:cs="Times New Roman"/>
          <w:sz w:val="28"/>
        </w:rPr>
        <w:t>соревновани</w:t>
      </w:r>
      <w:r w:rsidR="00C30705">
        <w:rPr>
          <w:rFonts w:ascii="Times New Roman" w:hAnsi="Times New Roman" w:cs="Times New Roman"/>
          <w:sz w:val="28"/>
        </w:rPr>
        <w:t>ям</w:t>
      </w:r>
      <w:r w:rsidRPr="001D2F71">
        <w:rPr>
          <w:rFonts w:ascii="Times New Roman" w:hAnsi="Times New Roman" w:cs="Times New Roman"/>
          <w:sz w:val="28"/>
        </w:rPr>
        <w:t>.</w:t>
      </w:r>
    </w:p>
    <w:p w:rsidR="001D2F71" w:rsidRPr="001D2F71" w:rsidRDefault="001D2F71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D2F71">
        <w:rPr>
          <w:rFonts w:ascii="Times New Roman" w:hAnsi="Times New Roman" w:cs="Times New Roman"/>
          <w:sz w:val="28"/>
        </w:rPr>
        <w:t xml:space="preserve">Восстановительно-поддерживающие  </w:t>
      </w:r>
      <w:proofErr w:type="spellStart"/>
      <w:r w:rsidRPr="001D2F71">
        <w:rPr>
          <w:rFonts w:ascii="Times New Roman" w:hAnsi="Times New Roman" w:cs="Times New Roman"/>
          <w:sz w:val="28"/>
        </w:rPr>
        <w:t>мезоциклы</w:t>
      </w:r>
      <w:proofErr w:type="spellEnd"/>
      <w:r w:rsidRPr="001D2F71">
        <w:rPr>
          <w:rFonts w:ascii="Times New Roman" w:hAnsi="Times New Roman" w:cs="Times New Roman"/>
          <w:sz w:val="28"/>
        </w:rPr>
        <w:t xml:space="preserve">  также планируются после соревновательного </w:t>
      </w:r>
      <w:proofErr w:type="spellStart"/>
      <w:r w:rsidRPr="001D2F71">
        <w:rPr>
          <w:rFonts w:ascii="Times New Roman" w:hAnsi="Times New Roman" w:cs="Times New Roman"/>
          <w:sz w:val="28"/>
        </w:rPr>
        <w:t>мезоцикла</w:t>
      </w:r>
      <w:proofErr w:type="spellEnd"/>
      <w:r w:rsidRPr="001D2F71">
        <w:rPr>
          <w:rFonts w:ascii="Times New Roman" w:hAnsi="Times New Roman" w:cs="Times New Roman"/>
          <w:sz w:val="28"/>
        </w:rPr>
        <w:t xml:space="preserve"> в случае, когда </w:t>
      </w:r>
      <w:r w:rsidR="00C30705">
        <w:rPr>
          <w:rFonts w:ascii="Times New Roman" w:hAnsi="Times New Roman" w:cs="Times New Roman"/>
          <w:sz w:val="28"/>
        </w:rPr>
        <w:t xml:space="preserve">соревнования были </w:t>
      </w:r>
      <w:r w:rsidRPr="001D2F71">
        <w:rPr>
          <w:rFonts w:ascii="Times New Roman" w:hAnsi="Times New Roman" w:cs="Times New Roman"/>
          <w:sz w:val="28"/>
        </w:rPr>
        <w:t>слишком тяжел</w:t>
      </w:r>
      <w:r w:rsidR="00C30705">
        <w:rPr>
          <w:rFonts w:ascii="Times New Roman" w:hAnsi="Times New Roman" w:cs="Times New Roman"/>
          <w:sz w:val="28"/>
        </w:rPr>
        <w:t>ыми</w:t>
      </w:r>
      <w:r w:rsidRPr="001D2F71">
        <w:rPr>
          <w:rFonts w:ascii="Times New Roman" w:hAnsi="Times New Roman" w:cs="Times New Roman"/>
          <w:sz w:val="28"/>
        </w:rPr>
        <w:t xml:space="preserve"> для спортсмена. С целью предотвращения разрастания кумулятивного эффекта, вызванного участием спортсмена в серии соревнований, в перетренировку после восстановительных микроциклов, вводится тренировочная работа вспомогательного характера, широко использующая средства общей подготовки. Средние циклы этого типа в основном характерны для переходного периода.</w:t>
      </w:r>
    </w:p>
    <w:p w:rsidR="00F63019" w:rsidRPr="00595591" w:rsidRDefault="00F63019" w:rsidP="00933A79">
      <w:pPr>
        <w:spacing w:line="360" w:lineRule="auto"/>
        <w:ind w:firstLine="709"/>
        <w:rPr>
          <w:rFonts w:ascii="Times New Roman" w:hAnsi="Times New Roman" w:cs="Times New Roman"/>
          <w:b/>
          <w:sz w:val="28"/>
        </w:rPr>
      </w:pPr>
    </w:p>
    <w:p w:rsidR="00F63019" w:rsidRPr="00595591" w:rsidRDefault="00F63019" w:rsidP="00933A79">
      <w:pPr>
        <w:spacing w:line="360" w:lineRule="auto"/>
        <w:ind w:firstLine="709"/>
        <w:rPr>
          <w:rFonts w:ascii="Times New Roman" w:hAnsi="Times New Roman" w:cs="Times New Roman"/>
          <w:b/>
          <w:sz w:val="28"/>
        </w:rPr>
      </w:pPr>
    </w:p>
    <w:p w:rsidR="00933A79" w:rsidRDefault="00BB0201" w:rsidP="00933A79">
      <w:pPr>
        <w:spacing w:line="360" w:lineRule="auto"/>
        <w:ind w:firstLine="709"/>
      </w:pPr>
      <w:r w:rsidRPr="00207245">
        <w:rPr>
          <w:rFonts w:ascii="Times New Roman" w:hAnsi="Times New Roman" w:cs="Times New Roman"/>
          <w:b/>
          <w:sz w:val="28"/>
        </w:rPr>
        <w:lastRenderedPageBreak/>
        <w:t>Структура годичных и многолетних циклов</w:t>
      </w:r>
    </w:p>
    <w:p w:rsidR="00924D98" w:rsidRPr="00C30705" w:rsidRDefault="00924D98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24D98">
        <w:rPr>
          <w:rFonts w:ascii="Times New Roman" w:hAnsi="Times New Roman" w:cs="Times New Roman"/>
          <w:sz w:val="28"/>
        </w:rPr>
        <w:t>Средние циклы, различные по своей структуре и содержанию, в процессе круглогодичной подготовки формируют в определенных состояниях этапы и периоды годового цикла, т. е. более крупные "блоки" спортивной подготовки. Как правило, в годовом цикле различают три периода: подготовительный, соревновательный и переходный. Причины, вызывающие периодическую смену тренировочного процесса в тренировочном году, сначала усматривались главным образом в календаре спортивных соревнований и сезонных и климатических условиях.</w:t>
      </w:r>
      <w:r w:rsidR="00FD0005" w:rsidRPr="00FD0005">
        <w:rPr>
          <w:rFonts w:ascii="Times New Roman" w:hAnsi="Times New Roman" w:cs="Times New Roman"/>
          <w:sz w:val="28"/>
          <w:vertAlign w:val="superscript"/>
        </w:rPr>
        <w:t>[</w:t>
      </w:r>
      <w:r w:rsidR="003C0D80" w:rsidRPr="00FD0005">
        <w:rPr>
          <w:rStyle w:val="af5"/>
          <w:rFonts w:ascii="Times New Roman" w:hAnsi="Times New Roman" w:cs="Times New Roman"/>
          <w:sz w:val="28"/>
        </w:rPr>
        <w:footnoteReference w:id="6"/>
      </w:r>
      <w:r w:rsidR="00FD0005" w:rsidRPr="00C30705">
        <w:rPr>
          <w:rFonts w:ascii="Times New Roman" w:hAnsi="Times New Roman" w:cs="Times New Roman"/>
          <w:sz w:val="28"/>
          <w:vertAlign w:val="superscript"/>
        </w:rPr>
        <w:t>]</w:t>
      </w:r>
    </w:p>
    <w:p w:rsidR="00924D98" w:rsidRPr="00924D98" w:rsidRDefault="00924D98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24D98">
        <w:rPr>
          <w:rFonts w:ascii="Times New Roman" w:hAnsi="Times New Roman" w:cs="Times New Roman"/>
          <w:sz w:val="28"/>
        </w:rPr>
        <w:t>Календарь спортивных соревнований, безусловно, влияет на построение годового цикла</w:t>
      </w:r>
      <w:r w:rsidR="00C30705">
        <w:rPr>
          <w:rFonts w:ascii="Times New Roman" w:hAnsi="Times New Roman" w:cs="Times New Roman"/>
          <w:sz w:val="28"/>
        </w:rPr>
        <w:t xml:space="preserve"> </w:t>
      </w:r>
      <w:r w:rsidRPr="00924D98">
        <w:rPr>
          <w:rFonts w:ascii="Times New Roman" w:hAnsi="Times New Roman" w:cs="Times New Roman"/>
          <w:sz w:val="28"/>
        </w:rPr>
        <w:t>-</w:t>
      </w:r>
      <w:r w:rsidR="00C30705">
        <w:rPr>
          <w:rFonts w:ascii="Times New Roman" w:hAnsi="Times New Roman" w:cs="Times New Roman"/>
          <w:sz w:val="28"/>
        </w:rPr>
        <w:t xml:space="preserve"> </w:t>
      </w:r>
      <w:r w:rsidRPr="00924D98">
        <w:rPr>
          <w:rFonts w:ascii="Times New Roman" w:hAnsi="Times New Roman" w:cs="Times New Roman"/>
          <w:sz w:val="28"/>
        </w:rPr>
        <w:t>структуру, продолжительность соревнований и другие периоды. Официальные соревнования уточн</w:t>
      </w:r>
      <w:r w:rsidR="00C30705">
        <w:rPr>
          <w:rFonts w:ascii="Times New Roman" w:hAnsi="Times New Roman" w:cs="Times New Roman"/>
          <w:sz w:val="28"/>
        </w:rPr>
        <w:t>яют</w:t>
      </w:r>
      <w:r w:rsidRPr="00924D98">
        <w:rPr>
          <w:rFonts w:ascii="Times New Roman" w:hAnsi="Times New Roman" w:cs="Times New Roman"/>
          <w:sz w:val="28"/>
        </w:rPr>
        <w:t>, в какое время спортсмен должен быть в состоянии наилучшей готовности. С учетом этих сроков должна быть запланирована и тренировочная работа. С другой стороны, спортивный календарь не может быть составлен без учета основных законов построения спортивной подготовки. Только в этом случае это будет способствовать оптимальному построению тренировок, а значит и наибольшему росту спортивных результатов.</w:t>
      </w:r>
    </w:p>
    <w:p w:rsidR="00924D98" w:rsidRPr="00924D98" w:rsidRDefault="00924D98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24D98">
        <w:rPr>
          <w:rFonts w:ascii="Times New Roman" w:hAnsi="Times New Roman" w:cs="Times New Roman"/>
          <w:sz w:val="28"/>
        </w:rPr>
        <w:t>В" сезонных " видах спорта (конькобежный спорт, лыжный спорт, гребля и др.) определенное влияние на сроки периодов и их содержание имеют климатические условия. Однако с развитием материально-технической базы спорта (строительство закрытых стадионов, катков, трасс с искусственным снеговым и ледовым покровом), возможности быстрых движений в различных географических зонах, степень ограничения влияния сезонных факторов на строительство тренировок снижается.</w:t>
      </w:r>
    </w:p>
    <w:p w:rsidR="00924D98" w:rsidRPr="00924D98" w:rsidRDefault="00924D98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24D98">
        <w:rPr>
          <w:rFonts w:ascii="Times New Roman" w:hAnsi="Times New Roman" w:cs="Times New Roman"/>
          <w:sz w:val="28"/>
        </w:rPr>
        <w:lastRenderedPageBreak/>
        <w:t>Основной фактор, определяющий структуру годового цикла тренировок</w:t>
      </w:r>
      <w:r w:rsidR="00C30705">
        <w:rPr>
          <w:rFonts w:ascii="Times New Roman" w:hAnsi="Times New Roman" w:cs="Times New Roman"/>
          <w:sz w:val="28"/>
        </w:rPr>
        <w:t xml:space="preserve"> </w:t>
      </w:r>
      <w:r w:rsidRPr="00924D98">
        <w:rPr>
          <w:rFonts w:ascii="Times New Roman" w:hAnsi="Times New Roman" w:cs="Times New Roman"/>
          <w:sz w:val="28"/>
        </w:rPr>
        <w:t>- это объективная закономерность развития спортивной формы. Под спортивной формой подразумевают состояние оптимальной (наилучшей) готовности спортсмена к достижению спортивного результата, которое приобретается в процессе соответствующей подготовки в каждом цикле тренировки</w:t>
      </w:r>
      <w:r w:rsidR="00C30705">
        <w:rPr>
          <w:rFonts w:ascii="Times New Roman" w:hAnsi="Times New Roman" w:cs="Times New Roman"/>
          <w:sz w:val="28"/>
        </w:rPr>
        <w:t xml:space="preserve"> </w:t>
      </w:r>
      <w:r w:rsidRPr="00924D98">
        <w:rPr>
          <w:rFonts w:ascii="Times New Roman" w:hAnsi="Times New Roman" w:cs="Times New Roman"/>
          <w:sz w:val="28"/>
        </w:rPr>
        <w:t>- типа годовой или полугодовой.</w:t>
      </w:r>
    </w:p>
    <w:p w:rsidR="00C95819" w:rsidRDefault="00924D98" w:rsidP="0057400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24D98">
        <w:rPr>
          <w:rFonts w:ascii="Times New Roman" w:hAnsi="Times New Roman" w:cs="Times New Roman"/>
          <w:sz w:val="28"/>
        </w:rPr>
        <w:t>Понятие оптимальной готовности условно. Его можно применять только для этого цикла развития спортивной формы. По мере роста мастерства спортсмена этот оптимум меняется. Спортивная форма отличается как по количеству, так и по качеству. Относительность этого понятия становится еще более очевидной, когда речь заходит об особенностях развития спортивной формы у начинающих спортсменов.</w:t>
      </w:r>
    </w:p>
    <w:p w:rsidR="00574001" w:rsidRDefault="00574001" w:rsidP="00506E4B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74001">
        <w:rPr>
          <w:rFonts w:ascii="Times New Roman" w:hAnsi="Times New Roman" w:cs="Times New Roman"/>
          <w:color w:val="FFFFFF" w:themeColor="background1"/>
          <w:sz w:val="16"/>
        </w:rPr>
        <w:t xml:space="preserve">длачптадвытпваылдптващшпыатпгшващоптгоплывиполавиплоавипоиавлопиавлопиолаиплоаиволпиаолвиполавиыоплиавлоыпи </w:t>
      </w:r>
    </w:p>
    <w:p w:rsidR="00506E4B" w:rsidRDefault="00506E4B" w:rsidP="00C9581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06E4B" w:rsidRDefault="00506E4B" w:rsidP="00C9581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06E4B" w:rsidRDefault="00506E4B" w:rsidP="00C9581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06E4B" w:rsidRDefault="00506E4B" w:rsidP="00C9581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06E4B" w:rsidRDefault="00506E4B" w:rsidP="00C9581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06E4B" w:rsidRDefault="00506E4B" w:rsidP="00C9581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06E4B" w:rsidRDefault="00506E4B" w:rsidP="00C9581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06E4B" w:rsidRDefault="00506E4B" w:rsidP="00C9581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06E4B" w:rsidRDefault="00506E4B" w:rsidP="00C9581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06E4B" w:rsidRDefault="00506E4B" w:rsidP="00C9581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06E4B" w:rsidRDefault="00506E4B" w:rsidP="00C9581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06E4B" w:rsidRDefault="00506E4B" w:rsidP="00C9581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06E4B" w:rsidRDefault="00506E4B" w:rsidP="00C9581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B13DF" w:rsidRDefault="00C95819" w:rsidP="00C9581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9581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Раздел 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C9581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Особенности </w:t>
      </w:r>
      <w:r w:rsidR="00151283">
        <w:rPr>
          <w:rFonts w:ascii="Times New Roman" w:hAnsi="Times New Roman" w:cs="Times New Roman"/>
          <w:b/>
          <w:color w:val="000000"/>
          <w:sz w:val="28"/>
          <w:szCs w:val="28"/>
        </w:rPr>
        <w:t>тренировочного процесса у детей школьного возраста с учетом особенностей их развития.</w:t>
      </w:r>
    </w:p>
    <w:p w:rsidR="009048E6" w:rsidRPr="00075465" w:rsidRDefault="009048E6" w:rsidP="009048E6">
      <w:pPr>
        <w:spacing w:line="360" w:lineRule="auto"/>
        <w:ind w:firstLine="709"/>
        <w:rPr>
          <w:rFonts w:ascii="Times New Roman" w:hAnsi="Times New Roman" w:cs="Times New Roman"/>
          <w:b/>
          <w:sz w:val="28"/>
        </w:rPr>
      </w:pPr>
      <w:r w:rsidRPr="00075465">
        <w:rPr>
          <w:rFonts w:ascii="Times New Roman" w:hAnsi="Times New Roman" w:cs="Times New Roman"/>
          <w:b/>
          <w:sz w:val="28"/>
        </w:rPr>
        <w:t>§2.1 Физическое развитие и его особенности у детей школьного возраста</w:t>
      </w:r>
    </w:p>
    <w:p w:rsidR="009048E6" w:rsidRPr="00075465" w:rsidRDefault="009048E6" w:rsidP="009048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75465">
        <w:rPr>
          <w:rFonts w:ascii="Times New Roman" w:hAnsi="Times New Roman" w:cs="Times New Roman"/>
          <w:sz w:val="28"/>
        </w:rPr>
        <w:t>В педагогике возраст от 7 до 18 лет делится на три периода - младший (7-11 лет), средний или подростковый (12-15 лет) и старший, или юношеский (16-18 лет) школьный возраст.</w:t>
      </w:r>
    </w:p>
    <w:p w:rsidR="009048E6" w:rsidRPr="00075465" w:rsidRDefault="009048E6" w:rsidP="009048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75465">
        <w:rPr>
          <w:rFonts w:ascii="Times New Roman" w:hAnsi="Times New Roman" w:cs="Times New Roman"/>
          <w:sz w:val="28"/>
        </w:rPr>
        <w:t>Младший школьный возраст характеризуется относительно равномерным развитием ОДА. Однако длина тела в этот период увеличивается быстрее, чем масса. Суставы детей характеризуются подвижностью, а связочный аппарат эластичностью, скелет содержит большое количество хрящевой ткани. Большую мобильность сохраняет до 8-9 лет позвоночный столб. Мышцы детей имеют тонкие волокна и содержат лишь небольшое количество белка и жира. При этом крупные мышцы конечностей развиты больше, чем мелкие.</w:t>
      </w:r>
    </w:p>
    <w:p w:rsidR="009048E6" w:rsidRPr="00075465" w:rsidRDefault="009048E6" w:rsidP="009048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75465">
        <w:rPr>
          <w:rFonts w:ascii="Times New Roman" w:hAnsi="Times New Roman" w:cs="Times New Roman"/>
          <w:sz w:val="28"/>
        </w:rPr>
        <w:t>В младшем школьном возрасте завершается морфологическое развитие нервной системы, заканчивается рост и структурная дифференциация нервных клеток. Функционирование нервной системы характеризуется преобладанием процессов возбуждения. К 10-11 годам объем легких вдвое меньше, чем у взрослого человека. Минутное дыхание увеличивается с 3,5 л / мин у 7-летних до 4,4 л / мин у 11-летних. Емкость легких увеличивается с 1200 см3 до 7 лет, до 2000 см3 10-летнего возраста</w:t>
      </w:r>
      <w:r w:rsidR="00F63019" w:rsidRPr="00F63019">
        <w:rPr>
          <w:rFonts w:ascii="Times New Roman" w:hAnsi="Times New Roman" w:cs="Times New Roman"/>
          <w:sz w:val="28"/>
          <w:vertAlign w:val="superscript"/>
        </w:rPr>
        <w:t>[</w:t>
      </w:r>
      <w:r w:rsidR="00F63019" w:rsidRPr="00F63019">
        <w:rPr>
          <w:rStyle w:val="af5"/>
          <w:rFonts w:ascii="Times New Roman" w:hAnsi="Times New Roman" w:cs="Times New Roman"/>
          <w:sz w:val="28"/>
        </w:rPr>
        <w:footnoteReference w:id="7"/>
      </w:r>
      <w:r w:rsidR="00F63019" w:rsidRPr="00F63019">
        <w:rPr>
          <w:rFonts w:ascii="Times New Roman" w:hAnsi="Times New Roman" w:cs="Times New Roman"/>
          <w:sz w:val="28"/>
          <w:vertAlign w:val="superscript"/>
        </w:rPr>
        <w:t>]</w:t>
      </w:r>
      <w:r w:rsidRPr="00075465">
        <w:rPr>
          <w:rFonts w:ascii="Times New Roman" w:hAnsi="Times New Roman" w:cs="Times New Roman"/>
          <w:sz w:val="28"/>
        </w:rPr>
        <w:t>.</w:t>
      </w:r>
    </w:p>
    <w:p w:rsidR="009048E6" w:rsidRPr="00075465" w:rsidRDefault="009048E6" w:rsidP="009048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75465">
        <w:rPr>
          <w:rFonts w:ascii="Times New Roman" w:hAnsi="Times New Roman" w:cs="Times New Roman"/>
          <w:sz w:val="28"/>
        </w:rPr>
        <w:t xml:space="preserve">Естественно, для детей младшего школьного возраста является потребность в высокой двигательной активности. В то же время у девочек эта потребность меньше, чем у мальчиков. Девушки в меньшей степени проявляют двигательную активность самостоятельно. Поэтому </w:t>
      </w:r>
      <w:r w:rsidRPr="00075465">
        <w:rPr>
          <w:rFonts w:ascii="Times New Roman" w:hAnsi="Times New Roman" w:cs="Times New Roman"/>
          <w:sz w:val="28"/>
        </w:rPr>
        <w:lastRenderedPageBreak/>
        <w:t>рекомендуется больше привлекать их к организационным формам физического воспитания.</w:t>
      </w:r>
    </w:p>
    <w:p w:rsidR="009048E6" w:rsidRPr="00075465" w:rsidRDefault="009048E6" w:rsidP="009048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75465">
        <w:rPr>
          <w:rFonts w:ascii="Times New Roman" w:hAnsi="Times New Roman" w:cs="Times New Roman"/>
          <w:sz w:val="28"/>
        </w:rPr>
        <w:t>В целом младший школьный возраст наиболее благоприятен для развития физических способностей: скорости и координации, а также способности выполнять длительные круговые действия в режимах средней и высокой интенсивности. В этом возрасте у  детей начинают формироваться интересы и склонности к определенным видам физической активности, выявляется специфика индивидуальных моторных проявлений, предрасположенность к определенным видам спорта.</w:t>
      </w:r>
    </w:p>
    <w:p w:rsidR="009048E6" w:rsidRPr="00075465" w:rsidRDefault="009048E6" w:rsidP="009048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75465">
        <w:rPr>
          <w:rFonts w:ascii="Times New Roman" w:hAnsi="Times New Roman" w:cs="Times New Roman"/>
          <w:sz w:val="28"/>
        </w:rPr>
        <w:t>Средний школьный возраст характеризуется интенсивным ростом и увеличением размера тела. Таким образом, годовой прирост длины тела достигает 4-7 см, главным образом за счет удлинения ног. Масса тела ежегодно увеличивается на 3-6 кг</w:t>
      </w:r>
      <w:proofErr w:type="gramStart"/>
      <w:r w:rsidRPr="00075465">
        <w:rPr>
          <w:rFonts w:ascii="Times New Roman" w:hAnsi="Times New Roman" w:cs="Times New Roman"/>
          <w:sz w:val="28"/>
        </w:rPr>
        <w:t>.н</w:t>
      </w:r>
      <w:proofErr w:type="gramEnd"/>
      <w:r w:rsidRPr="00075465">
        <w:rPr>
          <w:rFonts w:ascii="Times New Roman" w:hAnsi="Times New Roman" w:cs="Times New Roman"/>
          <w:sz w:val="28"/>
        </w:rPr>
        <w:t>аиболее интенсивный темп роста мальчиков 13-14 лет и девочек 11-12 лет. В подростковом возрасте быстро растут длинные трубчатые кости верхних и нижних конечностей, ускоряется рост в высоту позвонков. Позвоночника характеризуется большой подвижностью. В этом возрасте чрезмерные мышечные нагрузки не рекомендуются, что приводит к ускорению процесса окостенения, что в свою очередь может замедлить рост трубчатых костей в длину.</w:t>
      </w:r>
    </w:p>
    <w:p w:rsidR="009048E6" w:rsidRPr="00075465" w:rsidRDefault="009048E6" w:rsidP="009048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75465">
        <w:rPr>
          <w:rFonts w:ascii="Times New Roman" w:hAnsi="Times New Roman" w:cs="Times New Roman"/>
          <w:sz w:val="28"/>
        </w:rPr>
        <w:t xml:space="preserve">В это время происходит быстрое развитие мышечной системы. Так, с 13 лет наблюдается резкий скачок в увеличении общей массы мышечных волокон. При этом мышечная масса у мальчиков особенно интенсивно увеличивается в возрасте 13-14 лет, а у девочек-в возрасте 11-12 лет. На фоне морфофункциональной незрелости </w:t>
      </w:r>
      <w:proofErr w:type="gramStart"/>
      <w:r w:rsidRPr="00075465">
        <w:rPr>
          <w:rFonts w:ascii="Times New Roman" w:hAnsi="Times New Roman" w:cs="Times New Roman"/>
          <w:sz w:val="28"/>
        </w:rPr>
        <w:t>сердечно-сосудистой</w:t>
      </w:r>
      <w:proofErr w:type="gramEnd"/>
      <w:r w:rsidRPr="00075465">
        <w:rPr>
          <w:rFonts w:ascii="Times New Roman" w:hAnsi="Times New Roman" w:cs="Times New Roman"/>
          <w:sz w:val="28"/>
        </w:rPr>
        <w:t xml:space="preserve"> системы, а также продолжающегося развития центральной нервной системы у подростков наблюдается заметная незавершенность в формировании механизмов, регулирующих и координирующих различные функции сердца и сосудов. Поэтому у подростков 12-15 лет адаптационные возможности системы кровообращения в мышечной деятельности значительно ниже, чем в </w:t>
      </w:r>
      <w:r w:rsidRPr="00075465">
        <w:rPr>
          <w:rFonts w:ascii="Times New Roman" w:hAnsi="Times New Roman" w:cs="Times New Roman"/>
          <w:sz w:val="28"/>
        </w:rPr>
        <w:lastRenderedPageBreak/>
        <w:t>подростковом возрасте. Полного морфологического и функционального совершенства сердце достигает лишь 20 лет.</w:t>
      </w:r>
    </w:p>
    <w:p w:rsidR="009048E6" w:rsidRPr="00075465" w:rsidRDefault="009048E6" w:rsidP="009048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75465">
        <w:rPr>
          <w:rFonts w:ascii="Times New Roman" w:hAnsi="Times New Roman" w:cs="Times New Roman"/>
          <w:sz w:val="28"/>
        </w:rPr>
        <w:t xml:space="preserve">Процесс полового созревания у мальчиков обычно происходит на 1-2 года позже, чем у девочек. В этот период у подростков наиболее высокие темпы развития дыхательной системы. Таким образом, объем легких увеличивается почти вдвое, минутный объем дыхания значительно увеличивается. Растет и увеличивается емкость легких: у мальчиков с 1970 см3 до 2600 см3, у девочек - с 1900 см3 до 2500 см3. По сравнению </w:t>
      </w:r>
      <w:proofErr w:type="gramStart"/>
      <w:r w:rsidRPr="00075465">
        <w:rPr>
          <w:rFonts w:ascii="Times New Roman" w:hAnsi="Times New Roman" w:cs="Times New Roman"/>
          <w:sz w:val="28"/>
        </w:rPr>
        <w:t>со</w:t>
      </w:r>
      <w:proofErr w:type="gramEnd"/>
      <w:r w:rsidRPr="00075465">
        <w:rPr>
          <w:rFonts w:ascii="Times New Roman" w:hAnsi="Times New Roman" w:cs="Times New Roman"/>
          <w:sz w:val="28"/>
        </w:rPr>
        <w:t xml:space="preserve"> взрослыми режим дыхания менее эффективен у подростков. За один дыхательный цикл подросток потребляет 14 мл кислорода, а взрослый - 20 мл. У них меньше способность задерживать дыхание и работать в условиях недостатка кислорода, у них быстрее, чем у взрослых, снижается насыщение крови кислородом.</w:t>
      </w:r>
    </w:p>
    <w:p w:rsidR="009048E6" w:rsidRPr="00075465" w:rsidRDefault="009048E6" w:rsidP="009048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75465">
        <w:rPr>
          <w:rFonts w:ascii="Times New Roman" w:hAnsi="Times New Roman" w:cs="Times New Roman"/>
          <w:sz w:val="28"/>
        </w:rPr>
        <w:t xml:space="preserve">В подростковом возрасте в основном завершается формирование всех функциональных систем. На эту возрастную группу приходится период постоянного совершенствования двигательных способностей, большие возможности в развитии двигательных навыков. Координация, мощность и скорость, эти способности быстро улучшаются. Но способности к скорости и выносливости в этот период развиваются умеренно. </w:t>
      </w:r>
    </w:p>
    <w:p w:rsidR="009048E6" w:rsidRPr="00075465" w:rsidRDefault="009048E6" w:rsidP="009048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75465">
        <w:rPr>
          <w:rFonts w:ascii="Times New Roman" w:hAnsi="Times New Roman" w:cs="Times New Roman"/>
          <w:sz w:val="28"/>
        </w:rPr>
        <w:t xml:space="preserve">Старший школьный возраст характеризуется продолжением процесса роста и развития организма. Этот процесс происходит в отдельных органах и системах относительно умеренно. Половое созревание мальчиков и девочек подходит к концу, четко проявляются половые и индивидуальные различия, как в строении, так и в функциях организма, замедляется рост тела в длину и увеличение его размеров в ширину, а также увеличение веса. Мальчики значительно опережают девочек по этим показателям. В среднем мальчики на 10-12 см выше девочек и на 5-8 кг тяжелее; масса их мышц по отношению к массе всего тела больше на 13%, а масса подкожной жировой ткани </w:t>
      </w:r>
      <w:r w:rsidRPr="00075465">
        <w:rPr>
          <w:rFonts w:ascii="Times New Roman" w:hAnsi="Times New Roman" w:cs="Times New Roman"/>
          <w:sz w:val="28"/>
        </w:rPr>
        <w:lastRenderedPageBreak/>
        <w:t>меньше, чем на 10%. Туловище юношей немного короче, а руки и ноги длиннее, чем у девочек.</w:t>
      </w:r>
    </w:p>
    <w:p w:rsidR="009048E6" w:rsidRPr="00075465" w:rsidRDefault="009048E6" w:rsidP="009048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75465">
        <w:rPr>
          <w:rFonts w:ascii="Times New Roman" w:hAnsi="Times New Roman" w:cs="Times New Roman"/>
          <w:sz w:val="28"/>
        </w:rPr>
        <w:t>В этот период, процесс окостенения большей части скелета почти завершен. Рост трубчатых костей в ширину увеличивается, а в длину замедляется. Интенсивно развивается грудь, особенно у молодых мужчин, их скелет уже способен выдерживать большие нагрузки.</w:t>
      </w:r>
    </w:p>
    <w:p w:rsidR="009048E6" w:rsidRPr="00075465" w:rsidRDefault="009048E6" w:rsidP="009048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75465">
        <w:rPr>
          <w:rFonts w:ascii="Times New Roman" w:hAnsi="Times New Roman" w:cs="Times New Roman"/>
          <w:sz w:val="28"/>
        </w:rPr>
        <w:t>Развитие костного аппарата сопровождается образованием мышц, сухожилий, связок. Мышцы развиваются равномерно и быстро. Благодаря увеличению мышечной массы, появляются благоприятные возможности для дальнейшего развития таких физических качеств, как сила и выносливость. В этом возрасте наблюдается неравномерное увеличение силы мышц туловища.</w:t>
      </w:r>
    </w:p>
    <w:p w:rsidR="009048E6" w:rsidRPr="00075465" w:rsidRDefault="009048E6" w:rsidP="009048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75465">
        <w:rPr>
          <w:rFonts w:ascii="Times New Roman" w:hAnsi="Times New Roman" w:cs="Times New Roman"/>
          <w:sz w:val="28"/>
        </w:rPr>
        <w:t>У девочек в отличие от мальчиков, гораздо меньшее увеличение мышечной массы. Значительно отстает в своем развитии и плечевой пояс. Но тазовый пояс и тазовое дно у девушек развиваются стремительно. Грудная клетка, а также сердце и легкие менее развиты, поэтому функциональные возможности органов кровообращения и дыхания значительно ниже, чем у юношей. Таким образом, сердце юношей на 10-15% больше по объему и весу, пульс реже на 6-8 уд/мин, сердечные сокращения сильнее, чем у девочек, что вызывает большой выброс крови в сосуды и более высокое кровяное давление. Девушки дышат чаще и не так глубоко, как мальчики. Их жизненные возможности меньше.</w:t>
      </w:r>
    </w:p>
    <w:p w:rsidR="009048E6" w:rsidRPr="00075465" w:rsidRDefault="009048E6" w:rsidP="009048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75465">
        <w:rPr>
          <w:rFonts w:ascii="Times New Roman" w:hAnsi="Times New Roman" w:cs="Times New Roman"/>
          <w:sz w:val="28"/>
        </w:rPr>
        <w:t xml:space="preserve">Старший школьный возраст характеризуется завершением познавательной сферы. Наибольшие изменения заметны в умственной деятельности. Мальчики и девочки обладают повышенной способностью понимать структуру движений, точно воспроизводить и дифференцировать </w:t>
      </w:r>
      <w:r w:rsidRPr="00075465">
        <w:rPr>
          <w:rFonts w:ascii="Times New Roman" w:hAnsi="Times New Roman" w:cs="Times New Roman"/>
          <w:sz w:val="28"/>
        </w:rPr>
        <w:lastRenderedPageBreak/>
        <w:t>индивидуальные движения (силу, время, пространство), осуществлять сложные двигательные действия в целом</w:t>
      </w:r>
      <w:r w:rsidR="00FD0005" w:rsidRPr="00FD0005">
        <w:rPr>
          <w:rFonts w:ascii="Times New Roman" w:hAnsi="Times New Roman" w:cs="Times New Roman"/>
          <w:sz w:val="28"/>
          <w:vertAlign w:val="superscript"/>
        </w:rPr>
        <w:t>[</w:t>
      </w:r>
      <w:r w:rsidR="005E30A3" w:rsidRPr="00FD0005">
        <w:rPr>
          <w:rStyle w:val="af5"/>
          <w:rFonts w:ascii="Times New Roman" w:hAnsi="Times New Roman" w:cs="Times New Roman"/>
          <w:sz w:val="28"/>
        </w:rPr>
        <w:footnoteReference w:id="8"/>
      </w:r>
      <w:r w:rsidR="00FD0005" w:rsidRPr="00FD0005">
        <w:rPr>
          <w:rFonts w:ascii="Times New Roman" w:hAnsi="Times New Roman" w:cs="Times New Roman"/>
          <w:sz w:val="28"/>
          <w:vertAlign w:val="superscript"/>
        </w:rPr>
        <w:t>]</w:t>
      </w:r>
      <w:r w:rsidRPr="00075465">
        <w:rPr>
          <w:rFonts w:ascii="Times New Roman" w:hAnsi="Times New Roman" w:cs="Times New Roman"/>
          <w:sz w:val="28"/>
        </w:rPr>
        <w:t>.</w:t>
      </w:r>
    </w:p>
    <w:p w:rsidR="009048E6" w:rsidRPr="00075465" w:rsidRDefault="009048E6" w:rsidP="009048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75465">
        <w:rPr>
          <w:rFonts w:ascii="Times New Roman" w:hAnsi="Times New Roman" w:cs="Times New Roman"/>
          <w:sz w:val="28"/>
        </w:rPr>
        <w:t xml:space="preserve">В этом возрасте </w:t>
      </w:r>
      <w:r w:rsidR="00AD6507">
        <w:rPr>
          <w:rFonts w:ascii="Times New Roman" w:hAnsi="Times New Roman" w:cs="Times New Roman"/>
          <w:sz w:val="28"/>
        </w:rPr>
        <w:t>школьники</w:t>
      </w:r>
      <w:r w:rsidRPr="00075465">
        <w:rPr>
          <w:rFonts w:ascii="Times New Roman" w:hAnsi="Times New Roman" w:cs="Times New Roman"/>
          <w:sz w:val="28"/>
        </w:rPr>
        <w:t xml:space="preserve"> уже способны к проявлению достаточно высокой волевой активности. Например, они явно проявляют упорство в достижении мужества, что, конечно, может негативно сказаться на их спортивной подготовке.</w:t>
      </w:r>
    </w:p>
    <w:p w:rsidR="009048E6" w:rsidRPr="009048E6" w:rsidRDefault="009048E6" w:rsidP="009048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75465">
        <w:rPr>
          <w:rFonts w:ascii="Times New Roman" w:hAnsi="Times New Roman" w:cs="Times New Roman"/>
          <w:sz w:val="28"/>
        </w:rPr>
        <w:t>В общем, этот возраст совпадает с благоприятным периодом для заметного роста спортивного мастерства школьников.</w:t>
      </w:r>
    </w:p>
    <w:p w:rsidR="00C95819" w:rsidRDefault="00BA4558" w:rsidP="00151283">
      <w:pPr>
        <w:ind w:left="708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§</w:t>
      </w:r>
      <w:r w:rsidR="009048E6">
        <w:rPr>
          <w:rFonts w:ascii="Times New Roman" w:hAnsi="Times New Roman" w:cs="Times New Roman"/>
          <w:b/>
          <w:color w:val="000000"/>
          <w:sz w:val="28"/>
          <w:szCs w:val="28"/>
        </w:rPr>
        <w:t>2.2</w:t>
      </w:r>
      <w:r w:rsidR="0015128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Объем и интенсивность нагрузки </w:t>
      </w:r>
    </w:p>
    <w:p w:rsidR="00E05B4D" w:rsidRPr="00E05B4D" w:rsidRDefault="00E05B4D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05B4D">
        <w:rPr>
          <w:rFonts w:ascii="Times New Roman" w:hAnsi="Times New Roman" w:cs="Times New Roman"/>
          <w:sz w:val="28"/>
        </w:rPr>
        <w:t>Для детей и подростков, физические упражнения являются важным элементом воспитания и подготовки к будущей самостоятельной деятельности. Физическое воспитание-это сложный процесс, основанный в основном на занятиях с высоким калорий</w:t>
      </w:r>
      <w:r>
        <w:rPr>
          <w:rFonts w:ascii="Times New Roman" w:hAnsi="Times New Roman" w:cs="Times New Roman"/>
          <w:sz w:val="28"/>
        </w:rPr>
        <w:t>ным и механическим эффектом. Оно</w:t>
      </w:r>
      <w:r w:rsidRPr="00E05B4D">
        <w:rPr>
          <w:rFonts w:ascii="Times New Roman" w:hAnsi="Times New Roman" w:cs="Times New Roman"/>
          <w:sz w:val="28"/>
        </w:rPr>
        <w:t xml:space="preserve"> состоит из многократных и соответствующих повторений определенных физических упражнений и процедур, в результате которых в организме происходят изменения, приводящие к увеличению его функциональных возможностей. Под функциональными возможностями организма понимается диапазон между исходной величиной функции в состоянии покоя и его максимальным значением при работе с максимальной нагрузкой. Каждый этап возрастного развития характеризуется определенным уровнем двигательной активности. Границы для каждого индивида устанавливаются в зависимости от возраста, пола, состояния здоровья, условий жизни и функциональных характеристик.</w:t>
      </w:r>
    </w:p>
    <w:p w:rsidR="00E05B4D" w:rsidRPr="00E05B4D" w:rsidRDefault="00E05B4D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05B4D">
        <w:rPr>
          <w:rFonts w:ascii="Times New Roman" w:hAnsi="Times New Roman" w:cs="Times New Roman"/>
          <w:sz w:val="28"/>
        </w:rPr>
        <w:lastRenderedPageBreak/>
        <w:t xml:space="preserve">Для физиолого-гигиенической оценки влияния физических нагрузок на организм школьников в процессе физического воспитания, используются различные классификации. Критериями такого воздействия являются частота сердечных сокращений, максимальное время физической работы, потребление кислорода и др. В этом случае можно использовать </w:t>
      </w:r>
      <w:proofErr w:type="gramStart"/>
      <w:r w:rsidRPr="00E05B4D">
        <w:rPr>
          <w:rFonts w:ascii="Times New Roman" w:hAnsi="Times New Roman" w:cs="Times New Roman"/>
          <w:sz w:val="28"/>
        </w:rPr>
        <w:t>следующую классификацию нагрузок, включающую в себя пять</w:t>
      </w:r>
      <w:proofErr w:type="gramEnd"/>
      <w:r w:rsidRPr="00E05B4D">
        <w:rPr>
          <w:rFonts w:ascii="Times New Roman" w:hAnsi="Times New Roman" w:cs="Times New Roman"/>
          <w:sz w:val="28"/>
        </w:rPr>
        <w:t xml:space="preserve"> зон:</w:t>
      </w:r>
    </w:p>
    <w:p w:rsidR="00E05B4D" w:rsidRPr="00E05B4D" w:rsidRDefault="00E05B4D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05B4D">
        <w:rPr>
          <w:rFonts w:ascii="Times New Roman" w:hAnsi="Times New Roman" w:cs="Times New Roman"/>
          <w:sz w:val="28"/>
        </w:rPr>
        <w:t>1) зона низкой интенсивности. Работу в этой</w:t>
      </w:r>
      <w:r>
        <w:rPr>
          <w:rFonts w:ascii="Times New Roman" w:hAnsi="Times New Roman" w:cs="Times New Roman"/>
          <w:sz w:val="28"/>
        </w:rPr>
        <w:t xml:space="preserve"> зоне </w:t>
      </w:r>
      <w:r w:rsidRPr="00E05B4D">
        <w:rPr>
          <w:rFonts w:ascii="Times New Roman" w:hAnsi="Times New Roman" w:cs="Times New Roman"/>
          <w:sz w:val="28"/>
        </w:rPr>
        <w:t>можно выполнять длительное время, так как все физиологические функции ор</w:t>
      </w:r>
      <w:r w:rsidR="00595591">
        <w:rPr>
          <w:rFonts w:ascii="Times New Roman" w:hAnsi="Times New Roman" w:cs="Times New Roman"/>
          <w:sz w:val="28"/>
        </w:rPr>
        <w:t>ганизма не испытывают стресса (</w:t>
      </w:r>
      <w:r w:rsidRPr="00E05B4D">
        <w:rPr>
          <w:rFonts w:ascii="Times New Roman" w:hAnsi="Times New Roman" w:cs="Times New Roman"/>
          <w:sz w:val="28"/>
        </w:rPr>
        <w:t>частота сердечных сокращений не превышает 100-120уд / мин) - ходьба, езда на велосипеде, катание на лыжах, плавание в свободном режиме;</w:t>
      </w:r>
    </w:p>
    <w:p w:rsidR="00E05B4D" w:rsidRPr="00E05B4D" w:rsidRDefault="00E05B4D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05B4D">
        <w:rPr>
          <w:rFonts w:ascii="Times New Roman" w:hAnsi="Times New Roman" w:cs="Times New Roman"/>
          <w:sz w:val="28"/>
        </w:rPr>
        <w:t>2) зона умеренной интенсивности (около 50% максимальной нагрузки) работа в этой зоне не способствует развитию общей выносливости, так как деятельность мышц, других органов и тканей обеспечивается в основном кислородом</w:t>
      </w:r>
      <w:r w:rsidR="00595591">
        <w:rPr>
          <w:rFonts w:ascii="Times New Roman" w:hAnsi="Times New Roman" w:cs="Times New Roman"/>
          <w:sz w:val="28"/>
        </w:rPr>
        <w:t xml:space="preserve"> (частота сердечных сокращений -130-1</w:t>
      </w:r>
      <w:r w:rsidRPr="00E05B4D">
        <w:rPr>
          <w:rFonts w:ascii="Times New Roman" w:hAnsi="Times New Roman" w:cs="Times New Roman"/>
          <w:sz w:val="28"/>
        </w:rPr>
        <w:t xml:space="preserve">60уд/мин) работа в этой зоне способствует установлению взаимодействия </w:t>
      </w:r>
      <w:proofErr w:type="gramStart"/>
      <w:r w:rsidRPr="00E05B4D">
        <w:rPr>
          <w:rFonts w:ascii="Times New Roman" w:hAnsi="Times New Roman" w:cs="Times New Roman"/>
          <w:sz w:val="28"/>
        </w:rPr>
        <w:t>сердечно-сосудистой</w:t>
      </w:r>
      <w:proofErr w:type="gramEnd"/>
      <w:r w:rsidRPr="00E05B4D">
        <w:rPr>
          <w:rFonts w:ascii="Times New Roman" w:hAnsi="Times New Roman" w:cs="Times New Roman"/>
          <w:sz w:val="28"/>
        </w:rPr>
        <w:t xml:space="preserve"> и дыхательной системы, а также двигательного аппарата. Срок работы детей 7—8 </w:t>
      </w:r>
      <w:r w:rsidR="00595591">
        <w:rPr>
          <w:rFonts w:ascii="Times New Roman" w:hAnsi="Times New Roman" w:cs="Times New Roman"/>
          <w:sz w:val="28"/>
        </w:rPr>
        <w:t>лет в этой области в среднем 15-16мин, 13-</w:t>
      </w:r>
      <w:r w:rsidRPr="00E05B4D">
        <w:rPr>
          <w:rFonts w:ascii="Times New Roman" w:hAnsi="Times New Roman" w:cs="Times New Roman"/>
          <w:sz w:val="28"/>
        </w:rPr>
        <w:t>14 лет он увеличивается примерно в два раза у девочек и в четыре раза у мальчиков.</w:t>
      </w:r>
    </w:p>
    <w:p w:rsidR="00E05B4D" w:rsidRPr="00E05B4D" w:rsidRDefault="00E05B4D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05B4D">
        <w:rPr>
          <w:rFonts w:ascii="Times New Roman" w:hAnsi="Times New Roman" w:cs="Times New Roman"/>
          <w:sz w:val="28"/>
        </w:rPr>
        <w:t xml:space="preserve">3)зона большой интенсивности (около 70% от максимальной нагрузки). Работа в этой области (даже 10 минут) вызывает наибольший стресс физиологических функций в организме школьников. Несмотря на то, что временной предел нагрузки в этой области не превышает в среднем 10 минут у школьников, дыхательная функция и другие показатели могут достигать самых высоких значений. Другие физиологические процессы, которые доставляют кислород в мышцы, такие как ударный выброс </w:t>
      </w:r>
      <w:proofErr w:type="gramStart"/>
      <w:r w:rsidRPr="00E05B4D">
        <w:rPr>
          <w:rFonts w:ascii="Times New Roman" w:hAnsi="Times New Roman" w:cs="Times New Roman"/>
          <w:sz w:val="28"/>
        </w:rPr>
        <w:t>крови</w:t>
      </w:r>
      <w:proofErr w:type="gramEnd"/>
      <w:r w:rsidRPr="00E05B4D">
        <w:rPr>
          <w:rFonts w:ascii="Times New Roman" w:hAnsi="Times New Roman" w:cs="Times New Roman"/>
          <w:sz w:val="28"/>
        </w:rPr>
        <w:t xml:space="preserve"> из сердца, не увеличиваются по сравнению с нагрузкой в 50%. Показатели многих девочек  13-14 лет даже ниже, чем у 11-12-летних. Это о</w:t>
      </w:r>
      <w:r w:rsidR="00595591">
        <w:rPr>
          <w:rFonts w:ascii="Times New Roman" w:hAnsi="Times New Roman" w:cs="Times New Roman"/>
          <w:sz w:val="28"/>
        </w:rPr>
        <w:t xml:space="preserve">бъясняется </w:t>
      </w:r>
      <w:r w:rsidRPr="00E05B4D">
        <w:rPr>
          <w:rFonts w:ascii="Times New Roman" w:hAnsi="Times New Roman" w:cs="Times New Roman"/>
          <w:sz w:val="28"/>
        </w:rPr>
        <w:t xml:space="preserve">сложными изменениями в их организме к концу полового созревания, а </w:t>
      </w:r>
      <w:r w:rsidRPr="00E05B4D">
        <w:rPr>
          <w:rFonts w:ascii="Times New Roman" w:hAnsi="Times New Roman" w:cs="Times New Roman"/>
          <w:sz w:val="28"/>
        </w:rPr>
        <w:lastRenderedPageBreak/>
        <w:t>также снижение двигательной активности. Такие нагрузки должны сочетаться с нагрузками умеренной интенсивности для развития скорости и общей выносливости. Регулярное выполнение циклических упражнений, во время которых частота сердечных сокращений достигает 150-170уд / мин, способствуют развитию аэробных и анаэробных возможностей организма и, соответственно, различных аспектов выносливости. Средствами развития общей и скоростной выносливости в зоне большой интенсивности можно ускорить длительный бег, катание на беговых лыжах;</w:t>
      </w:r>
    </w:p>
    <w:p w:rsidR="00E05B4D" w:rsidRDefault="00E05B4D" w:rsidP="002F7DED">
      <w:pPr>
        <w:jc w:val="both"/>
      </w:pPr>
    </w:p>
    <w:p w:rsidR="00E05B4D" w:rsidRPr="00E05B4D" w:rsidRDefault="00E05B4D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05B4D">
        <w:rPr>
          <w:rFonts w:ascii="Times New Roman" w:hAnsi="Times New Roman" w:cs="Times New Roman"/>
          <w:sz w:val="28"/>
        </w:rPr>
        <w:t xml:space="preserve">4) зона </w:t>
      </w:r>
      <w:proofErr w:type="spellStart"/>
      <w:r w:rsidRPr="00E05B4D">
        <w:rPr>
          <w:rFonts w:ascii="Times New Roman" w:hAnsi="Times New Roman" w:cs="Times New Roman"/>
          <w:sz w:val="28"/>
        </w:rPr>
        <w:t>субмаксимальной</w:t>
      </w:r>
      <w:proofErr w:type="spellEnd"/>
      <w:r w:rsidRPr="00E05B4D">
        <w:rPr>
          <w:rFonts w:ascii="Times New Roman" w:hAnsi="Times New Roman" w:cs="Times New Roman"/>
          <w:sz w:val="28"/>
        </w:rPr>
        <w:t>, или высокой, интенсивности (примерно 80% от максимальной нагрузки) соответствует режиму упражнений (бег на короткие дистанции,скоростно-силовые упражнения, статические нагрузки и т. д.), в котором работа мышц, сердца и других органов обеспечивается в основном анаэробным</w:t>
      </w:r>
      <w:r w:rsidR="00595591">
        <w:rPr>
          <w:rFonts w:ascii="Times New Roman" w:hAnsi="Times New Roman" w:cs="Times New Roman"/>
          <w:sz w:val="28"/>
        </w:rPr>
        <w:t xml:space="preserve"> путем</w:t>
      </w:r>
      <w:r w:rsidRPr="00E05B4D">
        <w:rPr>
          <w:rFonts w:ascii="Times New Roman" w:hAnsi="Times New Roman" w:cs="Times New Roman"/>
          <w:sz w:val="28"/>
        </w:rPr>
        <w:t>. Предельная продолжительность циклических нагр</w:t>
      </w:r>
      <w:r w:rsidR="00595591">
        <w:rPr>
          <w:rFonts w:ascii="Times New Roman" w:hAnsi="Times New Roman" w:cs="Times New Roman"/>
          <w:sz w:val="28"/>
        </w:rPr>
        <w:t>узок в этой области составляет</w:t>
      </w:r>
      <w:r w:rsidRPr="00E05B4D">
        <w:rPr>
          <w:rFonts w:ascii="Times New Roman" w:hAnsi="Times New Roman" w:cs="Times New Roman"/>
          <w:sz w:val="28"/>
        </w:rPr>
        <w:t xml:space="preserve"> 11-12 лет, в среднем 50 и старше-</w:t>
      </w:r>
      <w:r w:rsidR="00595591">
        <w:rPr>
          <w:rFonts w:ascii="Times New Roman" w:hAnsi="Times New Roman" w:cs="Times New Roman"/>
          <w:sz w:val="28"/>
        </w:rPr>
        <w:t xml:space="preserve"> 1 мин и более. Время </w:t>
      </w:r>
      <w:r w:rsidRPr="00E05B4D">
        <w:rPr>
          <w:rFonts w:ascii="Times New Roman" w:hAnsi="Times New Roman" w:cs="Times New Roman"/>
          <w:sz w:val="28"/>
        </w:rPr>
        <w:t>упражнений высокой интенсивности</w:t>
      </w:r>
      <w:r w:rsidR="00595591">
        <w:rPr>
          <w:rFonts w:ascii="Times New Roman" w:hAnsi="Times New Roman" w:cs="Times New Roman"/>
          <w:sz w:val="28"/>
        </w:rPr>
        <w:t xml:space="preserve">, </w:t>
      </w:r>
      <w:r w:rsidRPr="00E05B4D">
        <w:rPr>
          <w:rFonts w:ascii="Times New Roman" w:hAnsi="Times New Roman" w:cs="Times New Roman"/>
          <w:sz w:val="28"/>
        </w:rPr>
        <w:t>направленных на развитие скорости и скоростно-силовых кач</w:t>
      </w:r>
      <w:r w:rsidR="00595591">
        <w:rPr>
          <w:rFonts w:ascii="Times New Roman" w:hAnsi="Times New Roman" w:cs="Times New Roman"/>
          <w:sz w:val="28"/>
        </w:rPr>
        <w:t>еств не должно превышать для 11-</w:t>
      </w:r>
      <w:r w:rsidRPr="00E05B4D">
        <w:rPr>
          <w:rFonts w:ascii="Times New Roman" w:hAnsi="Times New Roman" w:cs="Times New Roman"/>
          <w:sz w:val="28"/>
        </w:rPr>
        <w:t xml:space="preserve">12-летних  15 </w:t>
      </w:r>
      <w:proofErr w:type="gramStart"/>
      <w:r w:rsidRPr="00E05B4D">
        <w:rPr>
          <w:rFonts w:ascii="Times New Roman" w:hAnsi="Times New Roman" w:cs="Times New Roman"/>
          <w:sz w:val="28"/>
        </w:rPr>
        <w:t>с</w:t>
      </w:r>
      <w:proofErr w:type="gramEnd"/>
      <w:r w:rsidRPr="00E05B4D">
        <w:rPr>
          <w:rFonts w:ascii="Times New Roman" w:hAnsi="Times New Roman" w:cs="Times New Roman"/>
          <w:sz w:val="28"/>
        </w:rPr>
        <w:t xml:space="preserve">,  </w:t>
      </w:r>
      <w:proofErr w:type="gramStart"/>
      <w:r w:rsidRPr="00E05B4D">
        <w:rPr>
          <w:rFonts w:ascii="Times New Roman" w:hAnsi="Times New Roman" w:cs="Times New Roman"/>
          <w:sz w:val="28"/>
        </w:rPr>
        <w:t>для</w:t>
      </w:r>
      <w:proofErr w:type="gramEnd"/>
      <w:r w:rsidRPr="00E05B4D">
        <w:rPr>
          <w:rFonts w:ascii="Times New Roman" w:hAnsi="Times New Roman" w:cs="Times New Roman"/>
          <w:sz w:val="28"/>
        </w:rPr>
        <w:t xml:space="preserve"> старших 20-25</w:t>
      </w:r>
      <w:r w:rsidR="00595591">
        <w:rPr>
          <w:rFonts w:ascii="Times New Roman" w:hAnsi="Times New Roman" w:cs="Times New Roman"/>
          <w:sz w:val="28"/>
        </w:rPr>
        <w:t xml:space="preserve"> с.</w:t>
      </w:r>
      <w:r w:rsidRPr="00E05B4D">
        <w:rPr>
          <w:rFonts w:ascii="Times New Roman" w:hAnsi="Times New Roman" w:cs="Times New Roman"/>
          <w:sz w:val="28"/>
        </w:rPr>
        <w:t xml:space="preserve"> в упражнениях с однократным поднятием груза, его величина не </w:t>
      </w:r>
      <w:r w:rsidR="00595591">
        <w:rPr>
          <w:rFonts w:ascii="Times New Roman" w:hAnsi="Times New Roman" w:cs="Times New Roman"/>
          <w:sz w:val="28"/>
        </w:rPr>
        <w:t>должна превышать у школьников 9-</w:t>
      </w:r>
      <w:r w:rsidRPr="00E05B4D">
        <w:rPr>
          <w:rFonts w:ascii="Times New Roman" w:hAnsi="Times New Roman" w:cs="Times New Roman"/>
          <w:sz w:val="28"/>
        </w:rPr>
        <w:t>10 лет 50%, 12-13-летних - 70% и 14-15 лет - 90% от веса тела.  Длительность одного упражнения - 10-20с.</w:t>
      </w:r>
    </w:p>
    <w:p w:rsidR="00C95819" w:rsidRPr="00E05B4D" w:rsidRDefault="00E05B4D" w:rsidP="002F7DED">
      <w:pPr>
        <w:spacing w:before="3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5B4D">
        <w:rPr>
          <w:rFonts w:ascii="Times New Roman" w:hAnsi="Times New Roman" w:cs="Times New Roman"/>
          <w:sz w:val="28"/>
          <w:szCs w:val="28"/>
        </w:rPr>
        <w:t>5) зона максимальной интенсивности (100%) соответствует выполнению физических упражнений в максимальном темпе и с максимальными усилиями. Предельное время выполнения циклических нагрузок как у школьников и взрослых составляет в среднем 10</w:t>
      </w:r>
      <w:r w:rsidR="00C95819" w:rsidRPr="00E05B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63019" w:rsidRPr="00FD000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[</w:t>
      </w:r>
      <w:r w:rsidR="00F63019" w:rsidRPr="00FD0005">
        <w:rPr>
          <w:rStyle w:val="af5"/>
          <w:rFonts w:ascii="Times New Roman" w:eastAsia="Times New Roman" w:hAnsi="Times New Roman" w:cs="Times New Roman"/>
          <w:color w:val="000000"/>
          <w:sz w:val="28"/>
          <w:szCs w:val="28"/>
        </w:rPr>
        <w:footnoteReference w:id="9"/>
      </w:r>
      <w:r w:rsidR="00F63019" w:rsidRPr="00FD000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]</w:t>
      </w:r>
      <w:r w:rsidR="00C95819" w:rsidRPr="00E05B4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05B4D" w:rsidRPr="00E05B4D" w:rsidRDefault="00E05B4D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05B4D">
        <w:rPr>
          <w:rFonts w:ascii="Times New Roman" w:hAnsi="Times New Roman" w:cs="Times New Roman"/>
          <w:sz w:val="28"/>
        </w:rPr>
        <w:lastRenderedPageBreak/>
        <w:t>Для предотвращения переутомления школьников при выполнении физических упражнений необходимо, прежде всего, соблюдать ведущий гигиенический принцип физической культуры и спорта — принцип соответствия физических нагрузок возрастным функциональным возможностям растущего организма. Одним из возможных способов оценить допустимость объема, характера и интенсивности физических нагрузок, может быть оценка внешних признаков утомления (табл. 1).</w:t>
      </w:r>
    </w:p>
    <w:p w:rsidR="00682E28" w:rsidRDefault="00682E28" w:rsidP="00933A79">
      <w:pPr>
        <w:spacing w:after="15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82E28" w:rsidRDefault="00682E28" w:rsidP="00933A79">
      <w:pPr>
        <w:spacing w:after="15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05B4D" w:rsidRDefault="00E05B4D" w:rsidP="002F7DED">
      <w:pPr>
        <w:spacing w:after="15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51283" w:rsidRPr="00933A79" w:rsidRDefault="00151283" w:rsidP="009048E6">
      <w:pPr>
        <w:spacing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2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Внешние признаки утомления у школьников при выполнении физических упражнений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E05B4D" w:rsidRPr="00E05B4D" w:rsidRDefault="00E05B4D" w:rsidP="00E05B4D">
      <w:pPr>
        <w:pStyle w:val="af1"/>
        <w:keepNext/>
        <w:rPr>
          <w:rFonts w:ascii="Times New Roman" w:hAnsi="Times New Roman" w:cs="Times New Roman"/>
          <w:color w:val="auto"/>
          <w:sz w:val="22"/>
        </w:rPr>
      </w:pPr>
      <w:r w:rsidRPr="00E05B4D">
        <w:rPr>
          <w:rFonts w:ascii="Times New Roman" w:hAnsi="Times New Roman" w:cs="Times New Roman"/>
          <w:color w:val="auto"/>
          <w:sz w:val="22"/>
        </w:rPr>
        <w:t xml:space="preserve">Таблица </w:t>
      </w:r>
      <w:r w:rsidR="000475C7" w:rsidRPr="00E05B4D">
        <w:rPr>
          <w:rFonts w:ascii="Times New Roman" w:hAnsi="Times New Roman" w:cs="Times New Roman"/>
          <w:color w:val="auto"/>
          <w:sz w:val="22"/>
        </w:rPr>
        <w:fldChar w:fldCharType="begin"/>
      </w:r>
      <w:r w:rsidRPr="00E05B4D">
        <w:rPr>
          <w:rFonts w:ascii="Times New Roman" w:hAnsi="Times New Roman" w:cs="Times New Roman"/>
          <w:color w:val="auto"/>
          <w:sz w:val="22"/>
        </w:rPr>
        <w:instrText xml:space="preserve"> SEQ Таблица \* ARABIC </w:instrText>
      </w:r>
      <w:r w:rsidR="000475C7" w:rsidRPr="00E05B4D">
        <w:rPr>
          <w:rFonts w:ascii="Times New Roman" w:hAnsi="Times New Roman" w:cs="Times New Roman"/>
          <w:color w:val="auto"/>
          <w:sz w:val="22"/>
        </w:rPr>
        <w:fldChar w:fldCharType="separate"/>
      </w:r>
      <w:r w:rsidR="009F1A82">
        <w:rPr>
          <w:rFonts w:ascii="Times New Roman" w:hAnsi="Times New Roman" w:cs="Times New Roman"/>
          <w:noProof/>
          <w:color w:val="auto"/>
          <w:sz w:val="22"/>
        </w:rPr>
        <w:t>1</w:t>
      </w:r>
      <w:r w:rsidR="000475C7" w:rsidRPr="00E05B4D">
        <w:rPr>
          <w:rFonts w:ascii="Times New Roman" w:hAnsi="Times New Roman" w:cs="Times New Roman"/>
          <w:color w:val="auto"/>
          <w:sz w:val="22"/>
        </w:rPr>
        <w:fldChar w:fldCharType="end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99"/>
        <w:gridCol w:w="2103"/>
        <w:gridCol w:w="2160"/>
        <w:gridCol w:w="3409"/>
      </w:tblGrid>
      <w:tr w:rsidR="00D66DF2" w:rsidTr="00E05B4D">
        <w:tc>
          <w:tcPr>
            <w:tcW w:w="2132" w:type="dxa"/>
            <w:vMerge w:val="restart"/>
          </w:tcPr>
          <w:p w:rsidR="00D66DF2" w:rsidRDefault="00D66DF2" w:rsidP="00151283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Признаки</w:t>
            </w:r>
          </w:p>
        </w:tc>
        <w:tc>
          <w:tcPr>
            <w:tcW w:w="7439" w:type="dxa"/>
            <w:gridSpan w:val="3"/>
          </w:tcPr>
          <w:p w:rsidR="00D66DF2" w:rsidRDefault="00D66DF2" w:rsidP="00151283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Степень утомления</w:t>
            </w:r>
          </w:p>
        </w:tc>
      </w:tr>
      <w:tr w:rsidR="00D66DF2" w:rsidTr="00E05B4D">
        <w:tc>
          <w:tcPr>
            <w:tcW w:w="2132" w:type="dxa"/>
            <w:vMerge/>
          </w:tcPr>
          <w:p w:rsidR="00D66DF2" w:rsidRDefault="00D66DF2" w:rsidP="0015128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41" w:type="dxa"/>
          </w:tcPr>
          <w:p w:rsidR="00D66DF2" w:rsidRDefault="00D66DF2" w:rsidP="00D66DF2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Легкая</w:t>
            </w:r>
          </w:p>
        </w:tc>
        <w:tc>
          <w:tcPr>
            <w:tcW w:w="2271" w:type="dxa"/>
          </w:tcPr>
          <w:p w:rsidR="00D66DF2" w:rsidRPr="00D66DF2" w:rsidRDefault="00D66DF2" w:rsidP="00151283">
            <w:pPr>
              <w:spacing w:after="15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0"/>
              </w:rPr>
              <w:t>Значительная</w:t>
            </w:r>
          </w:p>
        </w:tc>
        <w:tc>
          <w:tcPr>
            <w:tcW w:w="2927" w:type="dxa"/>
          </w:tcPr>
          <w:p w:rsidR="00D66DF2" w:rsidRDefault="00D66DF2" w:rsidP="0015128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Переутомление</w:t>
            </w:r>
          </w:p>
        </w:tc>
      </w:tr>
      <w:tr w:rsidR="00151283" w:rsidTr="00E05B4D">
        <w:tc>
          <w:tcPr>
            <w:tcW w:w="2132" w:type="dxa"/>
          </w:tcPr>
          <w:p w:rsidR="00151283" w:rsidRDefault="00D66DF2" w:rsidP="0015128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Окраска кожи</w:t>
            </w:r>
          </w:p>
        </w:tc>
        <w:tc>
          <w:tcPr>
            <w:tcW w:w="2241" w:type="dxa"/>
          </w:tcPr>
          <w:p w:rsidR="00151283" w:rsidRDefault="00D66DF2" w:rsidP="00D66DF2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Небольшое покраснение</w:t>
            </w:r>
          </w:p>
        </w:tc>
        <w:tc>
          <w:tcPr>
            <w:tcW w:w="2271" w:type="dxa"/>
          </w:tcPr>
          <w:p w:rsidR="00151283" w:rsidRPr="00D66DF2" w:rsidRDefault="00D66DF2" w:rsidP="0015128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6DF2">
              <w:rPr>
                <w:rFonts w:ascii="Times New Roman" w:hAnsi="Times New Roman" w:cs="Times New Roman"/>
                <w:color w:val="000000"/>
                <w:sz w:val="28"/>
                <w:szCs w:val="30"/>
              </w:rPr>
              <w:t>Значительное покраснение</w:t>
            </w:r>
          </w:p>
        </w:tc>
        <w:tc>
          <w:tcPr>
            <w:tcW w:w="2927" w:type="dxa"/>
          </w:tcPr>
          <w:p w:rsidR="00151283" w:rsidRDefault="00DA48D3" w:rsidP="0015128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Резкое покраснение,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синюшность</w:t>
            </w:r>
            <w:r w:rsidR="00D66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F168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побдеднение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51283" w:rsidTr="00E05B4D">
        <w:tc>
          <w:tcPr>
            <w:tcW w:w="2132" w:type="dxa"/>
          </w:tcPr>
          <w:p w:rsidR="00151283" w:rsidRDefault="00D66DF2" w:rsidP="0015128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Потливость</w:t>
            </w:r>
          </w:p>
        </w:tc>
        <w:tc>
          <w:tcPr>
            <w:tcW w:w="2241" w:type="dxa"/>
          </w:tcPr>
          <w:p w:rsidR="00151283" w:rsidRDefault="00F168C6" w:rsidP="0015128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Небольшая </w:t>
            </w:r>
          </w:p>
        </w:tc>
        <w:tc>
          <w:tcPr>
            <w:tcW w:w="2271" w:type="dxa"/>
          </w:tcPr>
          <w:p w:rsidR="00151283" w:rsidRDefault="00F168C6" w:rsidP="0015128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Большая</w:t>
            </w:r>
          </w:p>
        </w:tc>
        <w:tc>
          <w:tcPr>
            <w:tcW w:w="2927" w:type="dxa"/>
          </w:tcPr>
          <w:p w:rsidR="00151283" w:rsidRDefault="00F168C6" w:rsidP="0015128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Резкая</w:t>
            </w:r>
          </w:p>
        </w:tc>
      </w:tr>
      <w:tr w:rsidR="00151283" w:rsidTr="00E05B4D">
        <w:tc>
          <w:tcPr>
            <w:tcW w:w="2132" w:type="dxa"/>
          </w:tcPr>
          <w:p w:rsidR="00151283" w:rsidRDefault="00D66DF2" w:rsidP="0015128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Дыхание</w:t>
            </w:r>
          </w:p>
        </w:tc>
        <w:tc>
          <w:tcPr>
            <w:tcW w:w="2241" w:type="dxa"/>
          </w:tcPr>
          <w:p w:rsidR="00151283" w:rsidRDefault="00F168C6" w:rsidP="0015128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Учащенное</w:t>
            </w:r>
          </w:p>
        </w:tc>
        <w:tc>
          <w:tcPr>
            <w:tcW w:w="2271" w:type="dxa"/>
          </w:tcPr>
          <w:p w:rsidR="00151283" w:rsidRDefault="00F168C6" w:rsidP="0015128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Учащенное</w:t>
            </w:r>
          </w:p>
        </w:tc>
        <w:tc>
          <w:tcPr>
            <w:tcW w:w="2927" w:type="dxa"/>
          </w:tcPr>
          <w:p w:rsidR="00151283" w:rsidRDefault="00F168C6" w:rsidP="00F168C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Очень учащенное</w:t>
            </w:r>
          </w:p>
        </w:tc>
      </w:tr>
      <w:tr w:rsidR="00151283" w:rsidTr="00E05B4D">
        <w:tc>
          <w:tcPr>
            <w:tcW w:w="2132" w:type="dxa"/>
          </w:tcPr>
          <w:p w:rsidR="00151283" w:rsidRDefault="00D66DF2" w:rsidP="0015128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Движение</w:t>
            </w:r>
          </w:p>
        </w:tc>
        <w:tc>
          <w:tcPr>
            <w:tcW w:w="2241" w:type="dxa"/>
          </w:tcPr>
          <w:p w:rsidR="00151283" w:rsidRDefault="00F168C6" w:rsidP="0015128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Бодрая походка</w:t>
            </w:r>
          </w:p>
        </w:tc>
        <w:tc>
          <w:tcPr>
            <w:tcW w:w="2271" w:type="dxa"/>
          </w:tcPr>
          <w:p w:rsidR="00151283" w:rsidRDefault="00F168C6" w:rsidP="0015128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Неуверенный шаг, легкое покачивание при ходьбе, отставание на марше</w:t>
            </w:r>
          </w:p>
        </w:tc>
        <w:tc>
          <w:tcPr>
            <w:tcW w:w="2927" w:type="dxa"/>
          </w:tcPr>
          <w:p w:rsidR="00151283" w:rsidRDefault="00F168C6" w:rsidP="0015128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Резкие покачивания при ходьбе, появление нескоординированных движений. </w:t>
            </w:r>
          </w:p>
        </w:tc>
      </w:tr>
      <w:tr w:rsidR="00151283" w:rsidTr="00E05B4D">
        <w:tc>
          <w:tcPr>
            <w:tcW w:w="2132" w:type="dxa"/>
          </w:tcPr>
          <w:p w:rsidR="00151283" w:rsidRDefault="00D66DF2" w:rsidP="0015128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Общий вид</w:t>
            </w:r>
          </w:p>
        </w:tc>
        <w:tc>
          <w:tcPr>
            <w:tcW w:w="2241" w:type="dxa"/>
          </w:tcPr>
          <w:p w:rsidR="00151283" w:rsidRDefault="00F168C6" w:rsidP="0015128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Обычный</w:t>
            </w:r>
          </w:p>
        </w:tc>
        <w:tc>
          <w:tcPr>
            <w:tcW w:w="2271" w:type="dxa"/>
          </w:tcPr>
          <w:p w:rsidR="00151283" w:rsidRDefault="00F168C6" w:rsidP="0015128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Усталое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выражение лица, сутулость, снижение интереса к окружающему.</w:t>
            </w:r>
          </w:p>
        </w:tc>
        <w:tc>
          <w:tcPr>
            <w:tcW w:w="2927" w:type="dxa"/>
          </w:tcPr>
          <w:p w:rsidR="00151283" w:rsidRDefault="00DA48D3" w:rsidP="0015128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Изможденное </w:t>
            </w:r>
            <w:r w:rsidR="00F168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выражение </w:t>
            </w:r>
            <w:r w:rsidR="00F168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лица, сильная сутулость,апатия</w:t>
            </w:r>
          </w:p>
        </w:tc>
      </w:tr>
      <w:tr w:rsidR="00151283" w:rsidTr="00E05B4D">
        <w:tc>
          <w:tcPr>
            <w:tcW w:w="2132" w:type="dxa"/>
          </w:tcPr>
          <w:p w:rsidR="00151283" w:rsidRDefault="00D66DF2" w:rsidP="0015128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Мимика</w:t>
            </w:r>
          </w:p>
        </w:tc>
        <w:tc>
          <w:tcPr>
            <w:tcW w:w="2241" w:type="dxa"/>
          </w:tcPr>
          <w:p w:rsidR="00151283" w:rsidRDefault="00F168C6" w:rsidP="0015128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Спокойная</w:t>
            </w:r>
          </w:p>
        </w:tc>
        <w:tc>
          <w:tcPr>
            <w:tcW w:w="2271" w:type="dxa"/>
          </w:tcPr>
          <w:p w:rsidR="00151283" w:rsidRDefault="00F168C6" w:rsidP="0015128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Напряженная </w:t>
            </w:r>
          </w:p>
        </w:tc>
        <w:tc>
          <w:tcPr>
            <w:tcW w:w="2927" w:type="dxa"/>
          </w:tcPr>
          <w:p w:rsidR="00151283" w:rsidRDefault="00F168C6" w:rsidP="0015128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Искаженная</w:t>
            </w:r>
          </w:p>
        </w:tc>
      </w:tr>
      <w:tr w:rsidR="00151283" w:rsidTr="00E05B4D">
        <w:tc>
          <w:tcPr>
            <w:tcW w:w="2132" w:type="dxa"/>
          </w:tcPr>
          <w:p w:rsidR="00151283" w:rsidRDefault="00D66DF2" w:rsidP="0015128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Внимание</w:t>
            </w:r>
          </w:p>
        </w:tc>
        <w:tc>
          <w:tcPr>
            <w:tcW w:w="2241" w:type="dxa"/>
          </w:tcPr>
          <w:p w:rsidR="00151283" w:rsidRDefault="00F168C6" w:rsidP="0015128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Четкое безошибочное выполнение указаний</w:t>
            </w:r>
          </w:p>
        </w:tc>
        <w:tc>
          <w:tcPr>
            <w:tcW w:w="2271" w:type="dxa"/>
          </w:tcPr>
          <w:p w:rsidR="00151283" w:rsidRDefault="00F168C6" w:rsidP="0015128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Неточность в выполнении команд, ошибки при смене направления движения</w:t>
            </w:r>
          </w:p>
        </w:tc>
        <w:tc>
          <w:tcPr>
            <w:tcW w:w="2927" w:type="dxa"/>
          </w:tcPr>
          <w:p w:rsidR="00151283" w:rsidRDefault="00DA48D3" w:rsidP="0015128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Замедленное, н</w:t>
            </w:r>
            <w:r w:rsidR="00F168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еправильное выполнение команд, воспринимаются только громкие команды.</w:t>
            </w:r>
          </w:p>
        </w:tc>
      </w:tr>
      <w:tr w:rsidR="00151283" w:rsidTr="00E05B4D">
        <w:tc>
          <w:tcPr>
            <w:tcW w:w="2132" w:type="dxa"/>
          </w:tcPr>
          <w:p w:rsidR="00151283" w:rsidRDefault="00D66DF2" w:rsidP="0015128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ЧСС уд/мин.</w:t>
            </w:r>
          </w:p>
        </w:tc>
        <w:tc>
          <w:tcPr>
            <w:tcW w:w="2241" w:type="dxa"/>
          </w:tcPr>
          <w:p w:rsidR="00151283" w:rsidRDefault="00F168C6" w:rsidP="0015128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110-150</w:t>
            </w:r>
          </w:p>
        </w:tc>
        <w:tc>
          <w:tcPr>
            <w:tcW w:w="2271" w:type="dxa"/>
          </w:tcPr>
          <w:p w:rsidR="00151283" w:rsidRDefault="00F168C6" w:rsidP="0015128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160-180</w:t>
            </w:r>
          </w:p>
        </w:tc>
        <w:tc>
          <w:tcPr>
            <w:tcW w:w="2927" w:type="dxa"/>
          </w:tcPr>
          <w:p w:rsidR="00151283" w:rsidRDefault="00F168C6" w:rsidP="0015128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Более 180</w:t>
            </w:r>
          </w:p>
        </w:tc>
      </w:tr>
    </w:tbl>
    <w:p w:rsidR="00D66DF2" w:rsidRPr="00DA48D3" w:rsidRDefault="00D66DF2" w:rsidP="00DA48D3">
      <w:pPr>
        <w:spacing w:after="15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A48D3" w:rsidRDefault="00BA4558" w:rsidP="00DA48D3">
      <w:pPr>
        <w:spacing w:after="15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§</w:t>
      </w:r>
      <w:r w:rsidR="009048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2.3 </w:t>
      </w:r>
      <w:r w:rsidR="00DA48D3" w:rsidRPr="00DA48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Сенситивные периоды развития физических качеств.</w:t>
      </w:r>
    </w:p>
    <w:p w:rsidR="00E05B4D" w:rsidRPr="00E05B4D" w:rsidRDefault="00E05B4D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05B4D">
        <w:rPr>
          <w:rFonts w:ascii="Times New Roman" w:hAnsi="Times New Roman" w:cs="Times New Roman"/>
          <w:sz w:val="28"/>
        </w:rPr>
        <w:t xml:space="preserve">Сенситивные </w:t>
      </w:r>
      <w:proofErr w:type="gramStart"/>
      <w:r w:rsidRPr="00E05B4D">
        <w:rPr>
          <w:rFonts w:ascii="Times New Roman" w:hAnsi="Times New Roman" w:cs="Times New Roman"/>
          <w:sz w:val="28"/>
        </w:rPr>
        <w:t>периоды-это</w:t>
      </w:r>
      <w:proofErr w:type="gramEnd"/>
      <w:r w:rsidRPr="00E05B4D">
        <w:rPr>
          <w:rFonts w:ascii="Times New Roman" w:hAnsi="Times New Roman" w:cs="Times New Roman"/>
          <w:sz w:val="28"/>
        </w:rPr>
        <w:t xml:space="preserve"> периоды снижения генетического контроля и повышенной чувствительности организма к воздействиям окружающей среды, в том числе педагогическим и профессиональным (тренировочным).</w:t>
      </w:r>
    </w:p>
    <w:p w:rsidR="0029602D" w:rsidRPr="00595591" w:rsidRDefault="0029602D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9602D">
        <w:rPr>
          <w:rFonts w:ascii="Times New Roman" w:hAnsi="Times New Roman" w:cs="Times New Roman"/>
          <w:sz w:val="28"/>
        </w:rPr>
        <w:t xml:space="preserve">Для тренеров и преподавателей, работающих в области физического воспитания и спорта, знание сенситивных периодов чрезвычайно важно, так как тот же объем физической нагрузки, количество тренировочных занятий, подходов к снарядам и т. п. лишь в сенситивный период обеспечивают наибольший тренировочный эффект. Такого эффекта в другие возрастные периоды добиться гораздо сложнее. Учет сенситивных периодов также необходим при спортивном отборе для правильной оценки состояния </w:t>
      </w:r>
      <w:r w:rsidRPr="0029602D">
        <w:rPr>
          <w:rFonts w:ascii="Times New Roman" w:hAnsi="Times New Roman" w:cs="Times New Roman"/>
          <w:sz w:val="28"/>
        </w:rPr>
        <w:lastRenderedPageBreak/>
        <w:t>организма спортсмена и особенностей развития его двигательных способностей.</w:t>
      </w:r>
      <w:r w:rsidR="00FD0005" w:rsidRPr="00FD0005">
        <w:rPr>
          <w:rFonts w:ascii="Times New Roman" w:hAnsi="Times New Roman" w:cs="Times New Roman"/>
          <w:sz w:val="28"/>
          <w:vertAlign w:val="superscript"/>
        </w:rPr>
        <w:t>[</w:t>
      </w:r>
      <w:r w:rsidR="001D3EDC" w:rsidRPr="00FD0005">
        <w:rPr>
          <w:rStyle w:val="af5"/>
          <w:rFonts w:ascii="Times New Roman" w:hAnsi="Times New Roman" w:cs="Times New Roman"/>
          <w:sz w:val="28"/>
        </w:rPr>
        <w:footnoteReference w:id="10"/>
      </w:r>
      <w:r w:rsidR="00FD0005" w:rsidRPr="00595591">
        <w:rPr>
          <w:rFonts w:ascii="Times New Roman" w:hAnsi="Times New Roman" w:cs="Times New Roman"/>
          <w:sz w:val="28"/>
          <w:vertAlign w:val="superscript"/>
        </w:rPr>
        <w:t>]</w:t>
      </w:r>
    </w:p>
    <w:p w:rsidR="0029602D" w:rsidRPr="0029602D" w:rsidRDefault="0029602D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9602D">
        <w:rPr>
          <w:rFonts w:ascii="Times New Roman" w:hAnsi="Times New Roman" w:cs="Times New Roman"/>
          <w:sz w:val="28"/>
        </w:rPr>
        <w:t xml:space="preserve">Сенситивные периоды для разных двигательных способностей </w:t>
      </w:r>
      <w:proofErr w:type="spellStart"/>
      <w:r w:rsidRPr="0029602D">
        <w:rPr>
          <w:rFonts w:ascii="Times New Roman" w:hAnsi="Times New Roman" w:cs="Times New Roman"/>
          <w:sz w:val="28"/>
        </w:rPr>
        <w:t>гетерохронны</w:t>
      </w:r>
      <w:proofErr w:type="spellEnd"/>
      <w:r w:rsidRPr="0029602D">
        <w:rPr>
          <w:rFonts w:ascii="Times New Roman" w:hAnsi="Times New Roman" w:cs="Times New Roman"/>
          <w:sz w:val="28"/>
        </w:rPr>
        <w:t>, то есть появляются в разное время. Хотя существуют индивидуальные варианты сроков их появления, но все же можно выделить общие закономерности.</w:t>
      </w:r>
    </w:p>
    <w:p w:rsidR="0029602D" w:rsidRPr="0029602D" w:rsidRDefault="0029602D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9602D">
        <w:rPr>
          <w:rFonts w:ascii="Times New Roman" w:hAnsi="Times New Roman" w:cs="Times New Roman"/>
          <w:sz w:val="28"/>
        </w:rPr>
        <w:t>В онтогенезе человека бывают периоды, когда обучение движениям или развитие определенных физических качеств наиболее успешно, но способность к овладению другими двигательными действиями снижается.</w:t>
      </w:r>
    </w:p>
    <w:p w:rsidR="0029602D" w:rsidRPr="0029602D" w:rsidRDefault="0029602D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9602D">
        <w:rPr>
          <w:rFonts w:ascii="Times New Roman" w:hAnsi="Times New Roman" w:cs="Times New Roman"/>
          <w:sz w:val="28"/>
        </w:rPr>
        <w:t>Такие периоды, как отмечалось выше, называются сенситивными и характеризуются повышенной восприимчивостью и реактивностью детского организма к физическим нагрузкам, предпочтением к обучению определенным видам движений.</w:t>
      </w:r>
    </w:p>
    <w:p w:rsidR="0029602D" w:rsidRPr="0029602D" w:rsidRDefault="0029602D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9602D">
        <w:rPr>
          <w:rFonts w:ascii="Times New Roman" w:hAnsi="Times New Roman" w:cs="Times New Roman"/>
          <w:sz w:val="28"/>
        </w:rPr>
        <w:t xml:space="preserve">В жизни ребенка двигательная деятельность является фактором активной биологической стимуляции и физического развития, а не воспитывать физические качества с раннего возраста, чтобы ждать до 12 </w:t>
      </w:r>
      <w:proofErr w:type="gramStart"/>
      <w:r w:rsidRPr="0029602D">
        <w:rPr>
          <w:rFonts w:ascii="Times New Roman" w:hAnsi="Times New Roman" w:cs="Times New Roman"/>
          <w:sz w:val="28"/>
        </w:rPr>
        <w:t>лет-значит</w:t>
      </w:r>
      <w:proofErr w:type="gramEnd"/>
      <w:r w:rsidRPr="0029602D">
        <w:rPr>
          <w:rFonts w:ascii="Times New Roman" w:hAnsi="Times New Roman" w:cs="Times New Roman"/>
          <w:sz w:val="28"/>
        </w:rPr>
        <w:t xml:space="preserve"> терять время и не решать проблемы, которые будут в дальнейшем определять эффективность спортивной деятельности.</w:t>
      </w:r>
    </w:p>
    <w:p w:rsidR="00111C8D" w:rsidRPr="00111C8D" w:rsidRDefault="00111C8D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11C8D">
        <w:rPr>
          <w:rFonts w:ascii="Times New Roman" w:hAnsi="Times New Roman" w:cs="Times New Roman"/>
          <w:sz w:val="28"/>
        </w:rPr>
        <w:t>В настоящее время установлены сенситивные периоды развития осно</w:t>
      </w:r>
      <w:r>
        <w:rPr>
          <w:rFonts w:ascii="Times New Roman" w:hAnsi="Times New Roman" w:cs="Times New Roman"/>
          <w:sz w:val="28"/>
        </w:rPr>
        <w:t>вных физических качеств (табл. 2,3</w:t>
      </w:r>
      <w:r w:rsidRPr="00111C8D">
        <w:rPr>
          <w:rFonts w:ascii="Times New Roman" w:hAnsi="Times New Roman" w:cs="Times New Roman"/>
          <w:sz w:val="28"/>
        </w:rPr>
        <w:t>).</w:t>
      </w:r>
    </w:p>
    <w:p w:rsidR="001D3EDC" w:rsidRPr="00F63019" w:rsidRDefault="0029602D" w:rsidP="00F6301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9602D">
        <w:rPr>
          <w:rFonts w:ascii="Times New Roman" w:hAnsi="Times New Roman" w:cs="Times New Roman"/>
          <w:sz w:val="28"/>
        </w:rPr>
        <w:t xml:space="preserve">Важным моментом, на который стоит обратить внимание, является раннее наступление сенситивного  периода в развитии координационных способностей - качества, которое в первую очередь определяет успешность овладения двигательными навыками. Именно ранняя способность к </w:t>
      </w:r>
      <w:r w:rsidRPr="0029602D">
        <w:rPr>
          <w:rFonts w:ascii="Times New Roman" w:hAnsi="Times New Roman" w:cs="Times New Roman"/>
          <w:sz w:val="28"/>
        </w:rPr>
        <w:lastRenderedPageBreak/>
        <w:t>овладению двигательными действиями объясняет целесообразность ранней специализации в технически сложных видах спорта (гимнастика, фигурное катание).</w:t>
      </w:r>
    </w:p>
    <w:p w:rsidR="001D3EDC" w:rsidRDefault="001D3EDC" w:rsidP="00047254">
      <w:pPr>
        <w:pStyle w:val="af1"/>
        <w:keepNext/>
        <w:rPr>
          <w:rFonts w:ascii="Times New Roman" w:hAnsi="Times New Roman" w:cs="Times New Roman"/>
          <w:color w:val="auto"/>
          <w:sz w:val="22"/>
        </w:rPr>
      </w:pPr>
    </w:p>
    <w:p w:rsidR="00047254" w:rsidRPr="00047254" w:rsidRDefault="00047254" w:rsidP="00047254">
      <w:pPr>
        <w:pStyle w:val="af1"/>
        <w:keepNext/>
        <w:rPr>
          <w:rFonts w:ascii="Times New Roman" w:hAnsi="Times New Roman" w:cs="Times New Roman"/>
          <w:color w:val="auto"/>
          <w:sz w:val="22"/>
        </w:rPr>
      </w:pPr>
      <w:r w:rsidRPr="00047254">
        <w:rPr>
          <w:rFonts w:ascii="Times New Roman" w:hAnsi="Times New Roman" w:cs="Times New Roman"/>
          <w:color w:val="auto"/>
          <w:sz w:val="22"/>
        </w:rPr>
        <w:t xml:space="preserve">Таблица </w:t>
      </w:r>
      <w:r w:rsidR="00E05B4D">
        <w:rPr>
          <w:rFonts w:ascii="Times New Roman" w:hAnsi="Times New Roman" w:cs="Times New Roman"/>
          <w:color w:val="auto"/>
          <w:sz w:val="22"/>
        </w:rPr>
        <w:t>2</w:t>
      </w:r>
      <w:r w:rsidRPr="00047254">
        <w:rPr>
          <w:rFonts w:ascii="Times New Roman" w:hAnsi="Times New Roman" w:cs="Times New Roman"/>
          <w:color w:val="auto"/>
          <w:sz w:val="22"/>
        </w:rPr>
        <w:t xml:space="preserve"> Сенситивные периоды развития физических качеств у мальчиков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42"/>
        <w:gridCol w:w="2369"/>
        <w:gridCol w:w="433"/>
        <w:gridCol w:w="433"/>
        <w:gridCol w:w="474"/>
        <w:gridCol w:w="560"/>
        <w:gridCol w:w="560"/>
        <w:gridCol w:w="560"/>
        <w:gridCol w:w="560"/>
        <w:gridCol w:w="560"/>
        <w:gridCol w:w="560"/>
        <w:gridCol w:w="560"/>
      </w:tblGrid>
      <w:tr w:rsidR="000A3118" w:rsidTr="00047254">
        <w:tc>
          <w:tcPr>
            <w:tcW w:w="4311" w:type="dxa"/>
            <w:gridSpan w:val="2"/>
            <w:vMerge w:val="restart"/>
          </w:tcPr>
          <w:p w:rsidR="00111C8D" w:rsidRDefault="00111C8D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Физические качества и их проявления</w:t>
            </w:r>
          </w:p>
        </w:tc>
        <w:tc>
          <w:tcPr>
            <w:tcW w:w="5260" w:type="dxa"/>
            <w:gridSpan w:val="10"/>
          </w:tcPr>
          <w:p w:rsidR="00111C8D" w:rsidRDefault="00111C8D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Возраст, лет</w:t>
            </w:r>
          </w:p>
        </w:tc>
      </w:tr>
      <w:tr w:rsidR="00047254" w:rsidTr="00047254">
        <w:tc>
          <w:tcPr>
            <w:tcW w:w="4311" w:type="dxa"/>
            <w:gridSpan w:val="2"/>
            <w:vMerge/>
          </w:tcPr>
          <w:p w:rsidR="00111C8D" w:rsidRDefault="00111C8D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3" w:type="dxa"/>
          </w:tcPr>
          <w:p w:rsidR="00111C8D" w:rsidRPr="000A3118" w:rsidRDefault="00111C8D" w:rsidP="00111C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A311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7-8</w:t>
            </w:r>
          </w:p>
        </w:tc>
        <w:tc>
          <w:tcPr>
            <w:tcW w:w="433" w:type="dxa"/>
          </w:tcPr>
          <w:p w:rsidR="00111C8D" w:rsidRPr="000A3118" w:rsidRDefault="00111C8D" w:rsidP="00111C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A311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8-9</w:t>
            </w:r>
          </w:p>
        </w:tc>
        <w:tc>
          <w:tcPr>
            <w:tcW w:w="474" w:type="dxa"/>
          </w:tcPr>
          <w:p w:rsidR="000A3118" w:rsidRP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</w:pPr>
            <w:r w:rsidRPr="000A311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9</w:t>
            </w:r>
            <w:r w:rsidRPr="000A311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  <w:t>-</w:t>
            </w:r>
          </w:p>
          <w:p w:rsidR="00111C8D" w:rsidRP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A311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  <w:t>1</w:t>
            </w:r>
            <w:r w:rsidR="00111C8D" w:rsidRPr="000A311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560" w:type="dxa"/>
          </w:tcPr>
          <w:p w:rsidR="00111C8D" w:rsidRPr="000A3118" w:rsidRDefault="00111C8D" w:rsidP="00111C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A311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10-11</w:t>
            </w:r>
          </w:p>
        </w:tc>
        <w:tc>
          <w:tcPr>
            <w:tcW w:w="560" w:type="dxa"/>
          </w:tcPr>
          <w:p w:rsidR="00111C8D" w:rsidRPr="000A3118" w:rsidRDefault="00111C8D" w:rsidP="00111C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A311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11-12</w:t>
            </w:r>
          </w:p>
        </w:tc>
        <w:tc>
          <w:tcPr>
            <w:tcW w:w="560" w:type="dxa"/>
          </w:tcPr>
          <w:p w:rsidR="00111C8D" w:rsidRPr="000A3118" w:rsidRDefault="00111C8D" w:rsidP="00111C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A311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12-13</w:t>
            </w:r>
          </w:p>
        </w:tc>
        <w:tc>
          <w:tcPr>
            <w:tcW w:w="560" w:type="dxa"/>
          </w:tcPr>
          <w:p w:rsidR="00111C8D" w:rsidRPr="000A3118" w:rsidRDefault="00111C8D" w:rsidP="00111C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A311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13-14</w:t>
            </w:r>
          </w:p>
        </w:tc>
        <w:tc>
          <w:tcPr>
            <w:tcW w:w="560" w:type="dxa"/>
          </w:tcPr>
          <w:p w:rsidR="00111C8D" w:rsidRPr="000A3118" w:rsidRDefault="00111C8D" w:rsidP="00111C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A311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14-15</w:t>
            </w:r>
          </w:p>
        </w:tc>
        <w:tc>
          <w:tcPr>
            <w:tcW w:w="560" w:type="dxa"/>
          </w:tcPr>
          <w:p w:rsidR="00111C8D" w:rsidRPr="000A3118" w:rsidRDefault="00111C8D" w:rsidP="00111C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A311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15-16</w:t>
            </w:r>
          </w:p>
        </w:tc>
        <w:tc>
          <w:tcPr>
            <w:tcW w:w="560" w:type="dxa"/>
          </w:tcPr>
          <w:p w:rsidR="00111C8D" w:rsidRPr="000A3118" w:rsidRDefault="00111C8D" w:rsidP="00111C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A311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16-17</w:t>
            </w:r>
          </w:p>
        </w:tc>
      </w:tr>
      <w:tr w:rsidR="00047254" w:rsidTr="00047254">
        <w:tc>
          <w:tcPr>
            <w:tcW w:w="1942" w:type="dxa"/>
            <w:vMerge w:val="restart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Сила</w:t>
            </w:r>
          </w:p>
        </w:tc>
        <w:tc>
          <w:tcPr>
            <w:tcW w:w="2369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Собственная сила</w:t>
            </w:r>
          </w:p>
        </w:tc>
        <w:tc>
          <w:tcPr>
            <w:tcW w:w="433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3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4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P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P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</w:tr>
      <w:tr w:rsidR="00047254" w:rsidTr="00047254">
        <w:tc>
          <w:tcPr>
            <w:tcW w:w="1942" w:type="dxa"/>
            <w:vMerge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9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433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3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4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P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P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0A3118" w:rsidRP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A3118" w:rsidTr="00047254">
        <w:tc>
          <w:tcPr>
            <w:tcW w:w="1942" w:type="dxa"/>
            <w:vMerge w:val="restart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Быстрота</w:t>
            </w:r>
          </w:p>
        </w:tc>
        <w:tc>
          <w:tcPr>
            <w:tcW w:w="2369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Частота движения</w:t>
            </w:r>
          </w:p>
        </w:tc>
        <w:tc>
          <w:tcPr>
            <w:tcW w:w="433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433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474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47254" w:rsidTr="00047254">
        <w:tc>
          <w:tcPr>
            <w:tcW w:w="1942" w:type="dxa"/>
            <w:vMerge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9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Скорость одиночного движения</w:t>
            </w:r>
          </w:p>
        </w:tc>
        <w:tc>
          <w:tcPr>
            <w:tcW w:w="433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3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4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A3118" w:rsidTr="00047254">
        <w:tc>
          <w:tcPr>
            <w:tcW w:w="1942" w:type="dxa"/>
            <w:vMerge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9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Время двигательной реакции</w:t>
            </w:r>
          </w:p>
        </w:tc>
        <w:tc>
          <w:tcPr>
            <w:tcW w:w="433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3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4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47254" w:rsidTr="00047254">
        <w:tc>
          <w:tcPr>
            <w:tcW w:w="1942" w:type="dxa"/>
            <w:vMerge w:val="restart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Выносливость</w:t>
            </w:r>
          </w:p>
        </w:tc>
        <w:tc>
          <w:tcPr>
            <w:tcW w:w="2369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Максимальная интенсивность</w:t>
            </w:r>
          </w:p>
        </w:tc>
        <w:tc>
          <w:tcPr>
            <w:tcW w:w="433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3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4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A3118" w:rsidTr="00047254">
        <w:tc>
          <w:tcPr>
            <w:tcW w:w="1942" w:type="dxa"/>
            <w:vMerge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9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Субмаксимальная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интенсивность</w:t>
            </w:r>
          </w:p>
        </w:tc>
        <w:tc>
          <w:tcPr>
            <w:tcW w:w="433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3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4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</w:tr>
      <w:tr w:rsidR="00047254" w:rsidTr="00047254">
        <w:tc>
          <w:tcPr>
            <w:tcW w:w="1942" w:type="dxa"/>
            <w:vMerge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9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Большая интенсивность</w:t>
            </w:r>
          </w:p>
        </w:tc>
        <w:tc>
          <w:tcPr>
            <w:tcW w:w="433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3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474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P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</w:tr>
      <w:tr w:rsidR="000A3118" w:rsidTr="00047254">
        <w:tc>
          <w:tcPr>
            <w:tcW w:w="1942" w:type="dxa"/>
            <w:vMerge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9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Умеренная интенсивность</w:t>
            </w:r>
          </w:p>
        </w:tc>
        <w:tc>
          <w:tcPr>
            <w:tcW w:w="433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3" w:type="dxa"/>
          </w:tcPr>
          <w:p w:rsidR="000A3118" w:rsidRDefault="008D27E2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474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8D27E2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8D27E2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0A3118" w:rsidRDefault="008D27E2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47254" w:rsidTr="00047254">
        <w:tc>
          <w:tcPr>
            <w:tcW w:w="1942" w:type="dxa"/>
            <w:vMerge w:val="restart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Координация</w:t>
            </w:r>
          </w:p>
        </w:tc>
        <w:tc>
          <w:tcPr>
            <w:tcW w:w="2369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Простые координации</w:t>
            </w:r>
          </w:p>
        </w:tc>
        <w:tc>
          <w:tcPr>
            <w:tcW w:w="433" w:type="dxa"/>
          </w:tcPr>
          <w:p w:rsidR="000A3118" w:rsidRDefault="008D27E2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433" w:type="dxa"/>
          </w:tcPr>
          <w:p w:rsidR="000A3118" w:rsidRDefault="008D27E2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474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8D27E2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47254" w:rsidTr="00047254">
        <w:tc>
          <w:tcPr>
            <w:tcW w:w="1942" w:type="dxa"/>
            <w:vMerge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9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Сложные координации</w:t>
            </w:r>
          </w:p>
        </w:tc>
        <w:tc>
          <w:tcPr>
            <w:tcW w:w="433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3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4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8D27E2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8D27E2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47254" w:rsidTr="00047254">
        <w:tc>
          <w:tcPr>
            <w:tcW w:w="1942" w:type="dxa"/>
            <w:vMerge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9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Равновесие</w:t>
            </w:r>
          </w:p>
        </w:tc>
        <w:tc>
          <w:tcPr>
            <w:tcW w:w="433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3" w:type="dxa"/>
          </w:tcPr>
          <w:p w:rsidR="000A3118" w:rsidRDefault="008D27E2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474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8D27E2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47254" w:rsidTr="00047254">
        <w:tc>
          <w:tcPr>
            <w:tcW w:w="1942" w:type="dxa"/>
            <w:vMerge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9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Точность движений</w:t>
            </w:r>
          </w:p>
        </w:tc>
        <w:tc>
          <w:tcPr>
            <w:tcW w:w="433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3" w:type="dxa"/>
          </w:tcPr>
          <w:p w:rsidR="000A3118" w:rsidRDefault="008D27E2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474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8D27E2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47254" w:rsidTr="00047254">
        <w:tc>
          <w:tcPr>
            <w:tcW w:w="1942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Гибкость</w:t>
            </w:r>
          </w:p>
        </w:tc>
        <w:tc>
          <w:tcPr>
            <w:tcW w:w="2369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3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3" w:type="dxa"/>
          </w:tcPr>
          <w:p w:rsidR="000A3118" w:rsidRDefault="008D27E2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474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8D27E2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0A3118" w:rsidRDefault="000A3118" w:rsidP="00111C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D3EDC" w:rsidRDefault="00111C8D" w:rsidP="001D3EDC">
      <w:pPr>
        <w:rPr>
          <w:rFonts w:ascii="Times New Roman" w:hAnsi="Times New Roman" w:cs="Times New Roman"/>
        </w:rPr>
      </w:pPr>
      <w:r w:rsidRPr="00111C8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D3EDC" w:rsidRDefault="001D3EDC" w:rsidP="001D3EDC">
      <w:pPr>
        <w:rPr>
          <w:rFonts w:ascii="Times New Roman" w:hAnsi="Times New Roman" w:cs="Times New Roman"/>
          <w:b/>
          <w:lang w:val="en-US"/>
        </w:rPr>
      </w:pPr>
    </w:p>
    <w:p w:rsidR="00F63019" w:rsidRDefault="00F63019" w:rsidP="001D3EDC">
      <w:pPr>
        <w:rPr>
          <w:rFonts w:ascii="Times New Roman" w:hAnsi="Times New Roman" w:cs="Times New Roman"/>
          <w:b/>
          <w:lang w:val="en-US"/>
        </w:rPr>
      </w:pPr>
    </w:p>
    <w:p w:rsidR="00F63019" w:rsidRPr="00F63019" w:rsidRDefault="00F63019" w:rsidP="001D3EDC">
      <w:pPr>
        <w:rPr>
          <w:rFonts w:ascii="Times New Roman" w:hAnsi="Times New Roman" w:cs="Times New Roman"/>
          <w:b/>
          <w:lang w:val="en-US"/>
        </w:rPr>
      </w:pPr>
    </w:p>
    <w:p w:rsidR="00595591" w:rsidRDefault="00595591" w:rsidP="001D3EDC">
      <w:pPr>
        <w:rPr>
          <w:rFonts w:ascii="Times New Roman" w:hAnsi="Times New Roman" w:cs="Times New Roman"/>
          <w:b/>
        </w:rPr>
      </w:pPr>
    </w:p>
    <w:p w:rsidR="00595591" w:rsidRDefault="00595591" w:rsidP="001D3EDC">
      <w:pPr>
        <w:rPr>
          <w:rFonts w:ascii="Times New Roman" w:hAnsi="Times New Roman" w:cs="Times New Roman"/>
          <w:b/>
        </w:rPr>
      </w:pPr>
    </w:p>
    <w:p w:rsidR="00595591" w:rsidRDefault="00595591" w:rsidP="001D3EDC">
      <w:pPr>
        <w:rPr>
          <w:rFonts w:ascii="Times New Roman" w:hAnsi="Times New Roman" w:cs="Times New Roman"/>
          <w:b/>
        </w:rPr>
      </w:pPr>
    </w:p>
    <w:p w:rsidR="00047254" w:rsidRPr="001D3EDC" w:rsidRDefault="00047254" w:rsidP="001D3EDC">
      <w:pPr>
        <w:rPr>
          <w:rFonts w:ascii="Times New Roman" w:hAnsi="Times New Roman" w:cs="Times New Roman"/>
          <w:b/>
          <w:sz w:val="28"/>
        </w:rPr>
      </w:pPr>
      <w:r w:rsidRPr="001D3EDC">
        <w:rPr>
          <w:rFonts w:ascii="Times New Roman" w:hAnsi="Times New Roman" w:cs="Times New Roman"/>
          <w:b/>
        </w:rPr>
        <w:t xml:space="preserve">Таблица </w:t>
      </w:r>
      <w:r w:rsidR="00E05B4D" w:rsidRPr="001D3EDC">
        <w:rPr>
          <w:rFonts w:ascii="Times New Roman" w:hAnsi="Times New Roman" w:cs="Times New Roman"/>
          <w:b/>
        </w:rPr>
        <w:t xml:space="preserve">3 </w:t>
      </w:r>
      <w:r w:rsidRPr="001D3EDC">
        <w:rPr>
          <w:rFonts w:ascii="Times New Roman" w:hAnsi="Times New Roman" w:cs="Times New Roman"/>
          <w:b/>
        </w:rPr>
        <w:t>Сенситивные периоды развития физических качеств у девочек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42"/>
        <w:gridCol w:w="2369"/>
        <w:gridCol w:w="433"/>
        <w:gridCol w:w="433"/>
        <w:gridCol w:w="474"/>
        <w:gridCol w:w="560"/>
        <w:gridCol w:w="560"/>
        <w:gridCol w:w="560"/>
        <w:gridCol w:w="560"/>
        <w:gridCol w:w="560"/>
        <w:gridCol w:w="560"/>
        <w:gridCol w:w="560"/>
      </w:tblGrid>
      <w:tr w:rsidR="008D27E2" w:rsidTr="00047254">
        <w:tc>
          <w:tcPr>
            <w:tcW w:w="4311" w:type="dxa"/>
            <w:gridSpan w:val="2"/>
            <w:vMerge w:val="restart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Физические качества и их проявления</w:t>
            </w:r>
          </w:p>
        </w:tc>
        <w:tc>
          <w:tcPr>
            <w:tcW w:w="5260" w:type="dxa"/>
            <w:gridSpan w:val="10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Возраст, лет</w:t>
            </w:r>
          </w:p>
        </w:tc>
      </w:tr>
      <w:tr w:rsidR="008D27E2" w:rsidTr="00047254">
        <w:tc>
          <w:tcPr>
            <w:tcW w:w="4311" w:type="dxa"/>
            <w:gridSpan w:val="2"/>
            <w:vMerge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3" w:type="dxa"/>
          </w:tcPr>
          <w:p w:rsidR="008D27E2" w:rsidRPr="000A3118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A311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7-8</w:t>
            </w:r>
          </w:p>
        </w:tc>
        <w:tc>
          <w:tcPr>
            <w:tcW w:w="433" w:type="dxa"/>
          </w:tcPr>
          <w:p w:rsidR="008D27E2" w:rsidRPr="000A3118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A311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8-9</w:t>
            </w:r>
          </w:p>
        </w:tc>
        <w:tc>
          <w:tcPr>
            <w:tcW w:w="474" w:type="dxa"/>
          </w:tcPr>
          <w:p w:rsidR="008D27E2" w:rsidRPr="001D3EDC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A311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9</w:t>
            </w:r>
            <w:r w:rsidRPr="001D3ED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</w:t>
            </w:r>
          </w:p>
          <w:p w:rsidR="008D27E2" w:rsidRPr="000A3118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D3ED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</w:t>
            </w:r>
            <w:r w:rsidRPr="000A311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560" w:type="dxa"/>
          </w:tcPr>
          <w:p w:rsidR="008D27E2" w:rsidRPr="000A3118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A311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10-11</w:t>
            </w:r>
          </w:p>
        </w:tc>
        <w:tc>
          <w:tcPr>
            <w:tcW w:w="560" w:type="dxa"/>
          </w:tcPr>
          <w:p w:rsidR="008D27E2" w:rsidRPr="000A3118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A311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11-12</w:t>
            </w:r>
          </w:p>
        </w:tc>
        <w:tc>
          <w:tcPr>
            <w:tcW w:w="560" w:type="dxa"/>
          </w:tcPr>
          <w:p w:rsidR="008D27E2" w:rsidRPr="000A3118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A311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12-13</w:t>
            </w:r>
          </w:p>
        </w:tc>
        <w:tc>
          <w:tcPr>
            <w:tcW w:w="560" w:type="dxa"/>
          </w:tcPr>
          <w:p w:rsidR="008D27E2" w:rsidRPr="000A3118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A311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13-14</w:t>
            </w:r>
          </w:p>
        </w:tc>
        <w:tc>
          <w:tcPr>
            <w:tcW w:w="560" w:type="dxa"/>
          </w:tcPr>
          <w:p w:rsidR="008D27E2" w:rsidRPr="000A3118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A311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14-15</w:t>
            </w:r>
          </w:p>
        </w:tc>
        <w:tc>
          <w:tcPr>
            <w:tcW w:w="560" w:type="dxa"/>
          </w:tcPr>
          <w:p w:rsidR="008D27E2" w:rsidRPr="000A3118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A311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15-16</w:t>
            </w:r>
          </w:p>
        </w:tc>
        <w:tc>
          <w:tcPr>
            <w:tcW w:w="560" w:type="dxa"/>
          </w:tcPr>
          <w:p w:rsidR="008D27E2" w:rsidRPr="000A3118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A311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16-17</w:t>
            </w:r>
          </w:p>
        </w:tc>
      </w:tr>
      <w:tr w:rsidR="008D27E2" w:rsidTr="00047254">
        <w:tc>
          <w:tcPr>
            <w:tcW w:w="1942" w:type="dxa"/>
            <w:vMerge w:val="restart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Сила</w:t>
            </w:r>
          </w:p>
        </w:tc>
        <w:tc>
          <w:tcPr>
            <w:tcW w:w="2369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Собственная сила</w:t>
            </w:r>
          </w:p>
        </w:tc>
        <w:tc>
          <w:tcPr>
            <w:tcW w:w="433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3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4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P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Pr="000A3118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Pr="000A3118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</w:tr>
      <w:tr w:rsidR="008D27E2" w:rsidTr="00047254">
        <w:tc>
          <w:tcPr>
            <w:tcW w:w="1942" w:type="dxa"/>
            <w:vMerge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9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433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3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4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8D27E2" w:rsidRPr="000A3118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8D27E2" w:rsidRPr="000A3118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60" w:type="dxa"/>
          </w:tcPr>
          <w:p w:rsidR="008D27E2" w:rsidRPr="000A3118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D27E2" w:rsidTr="00047254">
        <w:tc>
          <w:tcPr>
            <w:tcW w:w="1942" w:type="dxa"/>
            <w:vMerge w:val="restart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Быстрота</w:t>
            </w:r>
          </w:p>
        </w:tc>
        <w:tc>
          <w:tcPr>
            <w:tcW w:w="2369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Частота движения</w:t>
            </w:r>
          </w:p>
        </w:tc>
        <w:tc>
          <w:tcPr>
            <w:tcW w:w="433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433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474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D27E2" w:rsidTr="00047254">
        <w:tc>
          <w:tcPr>
            <w:tcW w:w="1942" w:type="dxa"/>
            <w:vMerge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9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Скорость одиночного движения</w:t>
            </w:r>
          </w:p>
        </w:tc>
        <w:tc>
          <w:tcPr>
            <w:tcW w:w="433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3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4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D27E2" w:rsidTr="00047254">
        <w:tc>
          <w:tcPr>
            <w:tcW w:w="1942" w:type="dxa"/>
            <w:vMerge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9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Время двигательной реакции</w:t>
            </w:r>
          </w:p>
        </w:tc>
        <w:tc>
          <w:tcPr>
            <w:tcW w:w="433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3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4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D27E2" w:rsidTr="00047254">
        <w:tc>
          <w:tcPr>
            <w:tcW w:w="1942" w:type="dxa"/>
            <w:vMerge w:val="restart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Выносливость</w:t>
            </w:r>
          </w:p>
        </w:tc>
        <w:tc>
          <w:tcPr>
            <w:tcW w:w="2369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Максимальная интенсивность</w:t>
            </w:r>
          </w:p>
        </w:tc>
        <w:tc>
          <w:tcPr>
            <w:tcW w:w="433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3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4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D27E2" w:rsidTr="00047254">
        <w:tc>
          <w:tcPr>
            <w:tcW w:w="1942" w:type="dxa"/>
            <w:vMerge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9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Субмаксимальная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интенсивность</w:t>
            </w:r>
          </w:p>
        </w:tc>
        <w:tc>
          <w:tcPr>
            <w:tcW w:w="433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3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4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D27E2" w:rsidTr="00047254">
        <w:tc>
          <w:tcPr>
            <w:tcW w:w="1942" w:type="dxa"/>
            <w:vMerge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9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Большая интенсивность</w:t>
            </w:r>
          </w:p>
        </w:tc>
        <w:tc>
          <w:tcPr>
            <w:tcW w:w="433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3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4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Pr="000A3118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D27E2" w:rsidTr="00047254">
        <w:tc>
          <w:tcPr>
            <w:tcW w:w="1942" w:type="dxa"/>
            <w:vMerge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9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Умеренная интенсивность</w:t>
            </w:r>
          </w:p>
        </w:tc>
        <w:tc>
          <w:tcPr>
            <w:tcW w:w="433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3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474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D27E2" w:rsidTr="00047254">
        <w:tc>
          <w:tcPr>
            <w:tcW w:w="1942" w:type="dxa"/>
            <w:vMerge w:val="restart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Координация</w:t>
            </w:r>
          </w:p>
        </w:tc>
        <w:tc>
          <w:tcPr>
            <w:tcW w:w="2369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Простые координации</w:t>
            </w:r>
          </w:p>
        </w:tc>
        <w:tc>
          <w:tcPr>
            <w:tcW w:w="433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433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474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D27E2" w:rsidTr="00047254">
        <w:tc>
          <w:tcPr>
            <w:tcW w:w="1942" w:type="dxa"/>
            <w:vMerge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9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Сложные координации</w:t>
            </w:r>
          </w:p>
        </w:tc>
        <w:tc>
          <w:tcPr>
            <w:tcW w:w="433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3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4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D27E2" w:rsidTr="00047254">
        <w:tc>
          <w:tcPr>
            <w:tcW w:w="1942" w:type="dxa"/>
            <w:vMerge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9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Равновесие</w:t>
            </w:r>
          </w:p>
        </w:tc>
        <w:tc>
          <w:tcPr>
            <w:tcW w:w="433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433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474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D27E2" w:rsidTr="00047254">
        <w:tc>
          <w:tcPr>
            <w:tcW w:w="1942" w:type="dxa"/>
            <w:vMerge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9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Точность движений</w:t>
            </w:r>
          </w:p>
        </w:tc>
        <w:tc>
          <w:tcPr>
            <w:tcW w:w="433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3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474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D27E2" w:rsidTr="00047254">
        <w:tc>
          <w:tcPr>
            <w:tcW w:w="1942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Гибкость</w:t>
            </w:r>
          </w:p>
        </w:tc>
        <w:tc>
          <w:tcPr>
            <w:tcW w:w="2369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3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433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474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</w:tcPr>
          <w:p w:rsidR="008D27E2" w:rsidRDefault="008D27E2" w:rsidP="003C0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</w:tr>
    </w:tbl>
    <w:p w:rsidR="00111C8D" w:rsidRPr="008D27E2" w:rsidRDefault="00111C8D" w:rsidP="00111C8D">
      <w:pPr>
        <w:rPr>
          <w:lang w:val="en-US"/>
        </w:rPr>
      </w:pPr>
      <w:r w:rsidRPr="00111C8D">
        <w:br/>
      </w:r>
    </w:p>
    <w:p w:rsidR="00933A79" w:rsidRDefault="00933A79" w:rsidP="00207245">
      <w:pPr>
        <w:spacing w:line="360" w:lineRule="auto"/>
        <w:ind w:firstLine="709"/>
        <w:rPr>
          <w:rFonts w:ascii="Times New Roman" w:hAnsi="Times New Roman" w:cs="Times New Roman"/>
          <w:b/>
          <w:sz w:val="28"/>
        </w:rPr>
      </w:pPr>
    </w:p>
    <w:p w:rsidR="006961F1" w:rsidRDefault="006961F1" w:rsidP="006961F1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595591" w:rsidRDefault="00595591" w:rsidP="006961F1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BB0201" w:rsidRDefault="002A33EF" w:rsidP="006961F1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A33EF">
        <w:rPr>
          <w:rFonts w:ascii="Times New Roman" w:hAnsi="Times New Roman" w:cs="Times New Roman"/>
          <w:b/>
          <w:sz w:val="28"/>
        </w:rPr>
        <w:lastRenderedPageBreak/>
        <w:t>Заключение</w:t>
      </w:r>
      <w:r>
        <w:rPr>
          <w:rFonts w:ascii="Times New Roman" w:hAnsi="Times New Roman" w:cs="Times New Roman"/>
          <w:b/>
          <w:sz w:val="28"/>
        </w:rPr>
        <w:t>.</w:t>
      </w:r>
    </w:p>
    <w:p w:rsidR="00EC61B4" w:rsidRDefault="002A33EF" w:rsidP="002F7D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ходе данного курсового исследования были решены задачи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поставленные в</w:t>
      </w:r>
      <w:r w:rsidR="00EC61B4">
        <w:rPr>
          <w:rFonts w:ascii="Times New Roman" w:hAnsi="Times New Roman" w:cs="Times New Roman"/>
          <w:sz w:val="28"/>
        </w:rPr>
        <w:t xml:space="preserve"> начале работы.</w:t>
      </w:r>
      <w:r w:rsidR="00AD6507">
        <w:rPr>
          <w:rFonts w:ascii="Times New Roman" w:hAnsi="Times New Roman" w:cs="Times New Roman"/>
          <w:sz w:val="28"/>
        </w:rPr>
        <w:t xml:space="preserve"> </w:t>
      </w:r>
      <w:r w:rsidR="00EC61B4">
        <w:rPr>
          <w:rFonts w:ascii="Times New Roman" w:hAnsi="Times New Roman" w:cs="Times New Roman"/>
          <w:sz w:val="28"/>
        </w:rPr>
        <w:t>Были  рассмотрены уровни объема и интенсивности нагрузок во время спортивной тренировки с учетом возраста занимающихся</w:t>
      </w:r>
      <w:proofErr w:type="gramStart"/>
      <w:r w:rsidR="00EC61B4">
        <w:rPr>
          <w:rFonts w:ascii="Times New Roman" w:hAnsi="Times New Roman" w:cs="Times New Roman"/>
          <w:sz w:val="28"/>
        </w:rPr>
        <w:t xml:space="preserve"> ,</w:t>
      </w:r>
      <w:proofErr w:type="gramEnd"/>
      <w:r w:rsidR="00EC61B4">
        <w:rPr>
          <w:rFonts w:ascii="Times New Roman" w:hAnsi="Times New Roman" w:cs="Times New Roman"/>
          <w:sz w:val="28"/>
        </w:rPr>
        <w:t xml:space="preserve"> были выделены внешние признаки утомления , которые были представлены в таблице 1.Также были изучены</w:t>
      </w:r>
      <w:r w:rsidR="008F49C6">
        <w:rPr>
          <w:rFonts w:ascii="Times New Roman" w:hAnsi="Times New Roman" w:cs="Times New Roman"/>
          <w:sz w:val="28"/>
        </w:rPr>
        <w:t xml:space="preserve"> особенности физического развития и</w:t>
      </w:r>
      <w:r w:rsidR="00EC61B4">
        <w:rPr>
          <w:rFonts w:ascii="Times New Roman" w:hAnsi="Times New Roman" w:cs="Times New Roman"/>
          <w:sz w:val="28"/>
        </w:rPr>
        <w:t xml:space="preserve"> сенситивные периоды развития физических качеств у детей школьного возраста, все данные были занесены в таблицы 2 и 3.Ко всему этому были выделены характерные черты построения тренировочного процесса, рассмотрены микро-</w:t>
      </w:r>
      <w:r w:rsidR="00750ABD">
        <w:rPr>
          <w:rFonts w:ascii="Times New Roman" w:hAnsi="Times New Roman" w:cs="Times New Roman"/>
          <w:sz w:val="28"/>
        </w:rPr>
        <w:t>,</w:t>
      </w:r>
      <w:r w:rsidR="00EC61B4">
        <w:rPr>
          <w:rFonts w:ascii="Times New Roman" w:hAnsi="Times New Roman" w:cs="Times New Roman"/>
          <w:sz w:val="28"/>
        </w:rPr>
        <w:t>мезо-</w:t>
      </w:r>
      <w:r w:rsidR="00750ABD">
        <w:rPr>
          <w:rFonts w:ascii="Times New Roman" w:hAnsi="Times New Roman" w:cs="Times New Roman"/>
          <w:sz w:val="28"/>
        </w:rPr>
        <w:t>,</w:t>
      </w:r>
      <w:r w:rsidR="00EC61B4">
        <w:rPr>
          <w:rFonts w:ascii="Times New Roman" w:hAnsi="Times New Roman" w:cs="Times New Roman"/>
          <w:sz w:val="28"/>
        </w:rPr>
        <w:t>макро</w:t>
      </w:r>
      <w:r w:rsidR="00750ABD">
        <w:rPr>
          <w:rFonts w:ascii="Times New Roman" w:hAnsi="Times New Roman" w:cs="Times New Roman"/>
          <w:sz w:val="28"/>
        </w:rPr>
        <w:t>-</w:t>
      </w:r>
      <w:r w:rsidR="00EC61B4">
        <w:rPr>
          <w:rFonts w:ascii="Times New Roman" w:hAnsi="Times New Roman" w:cs="Times New Roman"/>
          <w:sz w:val="28"/>
        </w:rPr>
        <w:t xml:space="preserve"> циклы, и была четко проведена между ними взаимосвязь</w:t>
      </w:r>
      <w:proofErr w:type="gramStart"/>
      <w:r w:rsidR="00EC61B4">
        <w:rPr>
          <w:rFonts w:ascii="Times New Roman" w:hAnsi="Times New Roman" w:cs="Times New Roman"/>
          <w:sz w:val="28"/>
        </w:rPr>
        <w:t>.Т</w:t>
      </w:r>
      <w:proofErr w:type="gramEnd"/>
      <w:r w:rsidR="00EC61B4">
        <w:rPr>
          <w:rFonts w:ascii="Times New Roman" w:hAnsi="Times New Roman" w:cs="Times New Roman"/>
          <w:sz w:val="28"/>
        </w:rPr>
        <w:t>акже хотелось бы добавить , что данная работа является первичной теоретической базой для начала выстраивания тренировочного процесса у детей школьного возраста.</w:t>
      </w:r>
    </w:p>
    <w:p w:rsidR="002A33EF" w:rsidRPr="002A33EF" w:rsidRDefault="002A33EF" w:rsidP="002A33EF">
      <w:pPr>
        <w:spacing w:line="360" w:lineRule="auto"/>
        <w:rPr>
          <w:rFonts w:ascii="Times New Roman" w:hAnsi="Times New Roman" w:cs="Times New Roman"/>
          <w:sz w:val="28"/>
        </w:rPr>
      </w:pPr>
    </w:p>
    <w:p w:rsidR="00750ABD" w:rsidRDefault="00750ABD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br w:type="page"/>
      </w:r>
    </w:p>
    <w:p w:rsidR="002631F7" w:rsidRDefault="00750ABD" w:rsidP="00750ABD">
      <w:pPr>
        <w:jc w:val="center"/>
        <w:rPr>
          <w:rFonts w:ascii="Times New Roman" w:hAnsi="Times New Roman" w:cs="Times New Roman"/>
          <w:b/>
          <w:sz w:val="28"/>
        </w:rPr>
      </w:pPr>
      <w:r w:rsidRPr="00750ABD">
        <w:rPr>
          <w:rFonts w:ascii="Times New Roman" w:hAnsi="Times New Roman" w:cs="Times New Roman"/>
          <w:b/>
          <w:sz w:val="28"/>
        </w:rPr>
        <w:lastRenderedPageBreak/>
        <w:t>Список используемой литературы.</w:t>
      </w:r>
    </w:p>
    <w:p w:rsidR="00750ABD" w:rsidRPr="00750ABD" w:rsidRDefault="00750ABD" w:rsidP="003C0D80">
      <w:pPr>
        <w:pStyle w:val="a4"/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</w:rPr>
      </w:pPr>
      <w:r w:rsidRPr="00750ABD">
        <w:rPr>
          <w:rFonts w:ascii="Times New Roman" w:hAnsi="Times New Roman" w:cs="Times New Roman"/>
          <w:sz w:val="28"/>
        </w:rPr>
        <w:t>Барчуков И.С. Физическая культура и физическая подготовка: Учебник. / И.С. Барчуков и др. - М.: Советский спорт, 2013. - 431 c.</w:t>
      </w:r>
    </w:p>
    <w:p w:rsidR="00750ABD" w:rsidRPr="00750ABD" w:rsidRDefault="003C0D80" w:rsidP="003C0D80">
      <w:pPr>
        <w:pStyle w:val="a4"/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Виноградов </w:t>
      </w:r>
      <w:r w:rsidR="00750ABD" w:rsidRPr="00750ABD">
        <w:rPr>
          <w:rFonts w:ascii="Times New Roman" w:hAnsi="Times New Roman" w:cs="Times New Roman"/>
          <w:sz w:val="28"/>
        </w:rPr>
        <w:t>П.А. Физическая культура и спорт в Российской Федерации в цифрах (2000-2012 годы). / П.А. Виноградов, Ю.В. Окуньков. - М.: Советский спорт, 2013. - 186 c.</w:t>
      </w:r>
    </w:p>
    <w:p w:rsidR="00750ABD" w:rsidRPr="00750ABD" w:rsidRDefault="003C0D80" w:rsidP="003C0D80">
      <w:pPr>
        <w:pStyle w:val="a4"/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Каинов</w:t>
      </w:r>
      <w:r w:rsidR="00750ABD" w:rsidRPr="00750ABD">
        <w:rPr>
          <w:rFonts w:ascii="Times New Roman" w:hAnsi="Times New Roman" w:cs="Times New Roman"/>
          <w:sz w:val="28"/>
        </w:rPr>
        <w:t xml:space="preserve"> А.Н. Физическая культура 1-11классы: комплексная программа физического воспитания учащихся В.И. Ляха, А.А. </w:t>
      </w:r>
      <w:proofErr w:type="spellStart"/>
      <w:r w:rsidR="00750ABD" w:rsidRPr="00750ABD">
        <w:rPr>
          <w:rFonts w:ascii="Times New Roman" w:hAnsi="Times New Roman" w:cs="Times New Roman"/>
          <w:sz w:val="28"/>
        </w:rPr>
        <w:t>Зданевича</w:t>
      </w:r>
      <w:proofErr w:type="spellEnd"/>
      <w:r w:rsidR="00750ABD" w:rsidRPr="00750ABD">
        <w:rPr>
          <w:rFonts w:ascii="Times New Roman" w:hAnsi="Times New Roman" w:cs="Times New Roman"/>
          <w:sz w:val="28"/>
        </w:rPr>
        <w:t xml:space="preserve">. / А.Н. Каинов, Г.И. </w:t>
      </w:r>
      <w:proofErr w:type="spellStart"/>
      <w:r w:rsidR="00750ABD" w:rsidRPr="00750ABD">
        <w:rPr>
          <w:rFonts w:ascii="Times New Roman" w:hAnsi="Times New Roman" w:cs="Times New Roman"/>
          <w:sz w:val="28"/>
        </w:rPr>
        <w:t>Курьерова</w:t>
      </w:r>
      <w:proofErr w:type="spellEnd"/>
      <w:r w:rsidR="00750ABD" w:rsidRPr="00750ABD">
        <w:rPr>
          <w:rFonts w:ascii="Times New Roman" w:hAnsi="Times New Roman" w:cs="Times New Roman"/>
          <w:sz w:val="28"/>
        </w:rPr>
        <w:t>. - М.: Советский спорт, 2013. - 171 c.</w:t>
      </w:r>
    </w:p>
    <w:p w:rsidR="00750ABD" w:rsidRPr="00750ABD" w:rsidRDefault="003C0D80" w:rsidP="003C0D80">
      <w:pPr>
        <w:pStyle w:val="a4"/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Кобяков</w:t>
      </w:r>
      <w:r w:rsidR="00750ABD" w:rsidRPr="00750ABD">
        <w:rPr>
          <w:rFonts w:ascii="Times New Roman" w:hAnsi="Times New Roman" w:cs="Times New Roman"/>
          <w:sz w:val="28"/>
        </w:rPr>
        <w:t xml:space="preserve"> Ю.П. Физическая культура. Основы здорового образа жизни: Учебное пособие / Ю.П. Кобяков. - </w:t>
      </w:r>
      <w:proofErr w:type="spellStart"/>
      <w:r w:rsidR="00750ABD" w:rsidRPr="00750ABD">
        <w:rPr>
          <w:rFonts w:ascii="Times New Roman" w:hAnsi="Times New Roman" w:cs="Times New Roman"/>
          <w:sz w:val="28"/>
        </w:rPr>
        <w:t>Рн</w:t>
      </w:r>
      <w:proofErr w:type="spellEnd"/>
      <w:proofErr w:type="gramStart"/>
      <w:r w:rsidR="00750ABD" w:rsidRPr="00750ABD">
        <w:rPr>
          <w:rFonts w:ascii="Times New Roman" w:hAnsi="Times New Roman" w:cs="Times New Roman"/>
          <w:sz w:val="28"/>
        </w:rPr>
        <w:t>/Д</w:t>
      </w:r>
      <w:proofErr w:type="gramEnd"/>
      <w:r w:rsidR="00750ABD" w:rsidRPr="00750ABD">
        <w:rPr>
          <w:rFonts w:ascii="Times New Roman" w:hAnsi="Times New Roman" w:cs="Times New Roman"/>
          <w:sz w:val="28"/>
        </w:rPr>
        <w:t>: Феникс, 2012. - 252 c.</w:t>
      </w:r>
    </w:p>
    <w:p w:rsidR="00750ABD" w:rsidRPr="00750ABD" w:rsidRDefault="00750ABD" w:rsidP="003C0D80">
      <w:pPr>
        <w:pStyle w:val="a4"/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</w:rPr>
      </w:pPr>
      <w:r w:rsidRPr="00750ABD">
        <w:rPr>
          <w:rFonts w:ascii="Times New Roman" w:hAnsi="Times New Roman" w:cs="Times New Roman"/>
          <w:sz w:val="28"/>
        </w:rPr>
        <w:t>Физическая культура и физическая подготовка:</w:t>
      </w:r>
      <w:r w:rsidR="003C0D80">
        <w:rPr>
          <w:rFonts w:ascii="Times New Roman" w:hAnsi="Times New Roman" w:cs="Times New Roman"/>
          <w:sz w:val="28"/>
        </w:rPr>
        <w:t xml:space="preserve"> Учебник</w:t>
      </w:r>
      <w:proofErr w:type="gramStart"/>
      <w:r w:rsidR="003C0D80">
        <w:rPr>
          <w:rFonts w:ascii="Times New Roman" w:hAnsi="Times New Roman" w:cs="Times New Roman"/>
          <w:sz w:val="28"/>
        </w:rPr>
        <w:t xml:space="preserve"> / П</w:t>
      </w:r>
      <w:proofErr w:type="gramEnd"/>
      <w:r w:rsidR="003C0D80">
        <w:rPr>
          <w:rFonts w:ascii="Times New Roman" w:hAnsi="Times New Roman" w:cs="Times New Roman"/>
          <w:sz w:val="28"/>
        </w:rPr>
        <w:t xml:space="preserve">од ред. В.Я. </w:t>
      </w:r>
      <w:proofErr w:type="spellStart"/>
      <w:r w:rsidR="003C0D80">
        <w:rPr>
          <w:rFonts w:ascii="Times New Roman" w:hAnsi="Times New Roman" w:cs="Times New Roman"/>
          <w:sz w:val="28"/>
        </w:rPr>
        <w:t>Кикотя</w:t>
      </w:r>
      <w:proofErr w:type="spellEnd"/>
      <w:r w:rsidRPr="00750ABD">
        <w:rPr>
          <w:rFonts w:ascii="Times New Roman" w:hAnsi="Times New Roman" w:cs="Times New Roman"/>
          <w:sz w:val="28"/>
        </w:rPr>
        <w:t xml:space="preserve"> И.С. </w:t>
      </w:r>
      <w:proofErr w:type="spellStart"/>
      <w:r w:rsidRPr="00750ABD">
        <w:rPr>
          <w:rFonts w:ascii="Times New Roman" w:hAnsi="Times New Roman" w:cs="Times New Roman"/>
          <w:sz w:val="28"/>
        </w:rPr>
        <w:t>Барчукова</w:t>
      </w:r>
      <w:proofErr w:type="spellEnd"/>
      <w:r w:rsidRPr="00750ABD">
        <w:rPr>
          <w:rFonts w:ascii="Times New Roman" w:hAnsi="Times New Roman" w:cs="Times New Roman"/>
          <w:sz w:val="28"/>
        </w:rPr>
        <w:t>. - М.: ЮНИТИ, 2013. - 431 c.</w:t>
      </w:r>
    </w:p>
    <w:p w:rsidR="00750ABD" w:rsidRPr="00750ABD" w:rsidRDefault="00750ABD" w:rsidP="003C0D80">
      <w:pPr>
        <w:pStyle w:val="a4"/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</w:rPr>
      </w:pPr>
      <w:r w:rsidRPr="00750ABD">
        <w:rPr>
          <w:rFonts w:ascii="Times New Roman" w:hAnsi="Times New Roman" w:cs="Times New Roman"/>
          <w:sz w:val="28"/>
        </w:rPr>
        <w:t>Физическая культура и физическая подготовка: У</w:t>
      </w:r>
      <w:r w:rsidR="003C0D80">
        <w:rPr>
          <w:rFonts w:ascii="Times New Roman" w:hAnsi="Times New Roman" w:cs="Times New Roman"/>
          <w:sz w:val="28"/>
        </w:rPr>
        <w:t xml:space="preserve">чебник. / Под ред. В.Я. </w:t>
      </w:r>
      <w:proofErr w:type="spellStart"/>
      <w:r w:rsidR="003C0D80">
        <w:rPr>
          <w:rFonts w:ascii="Times New Roman" w:hAnsi="Times New Roman" w:cs="Times New Roman"/>
          <w:sz w:val="28"/>
        </w:rPr>
        <w:t>Кикотя</w:t>
      </w:r>
      <w:r w:rsidRPr="00750ABD">
        <w:rPr>
          <w:rFonts w:ascii="Times New Roman" w:hAnsi="Times New Roman" w:cs="Times New Roman"/>
          <w:sz w:val="28"/>
        </w:rPr>
        <w:t>И.С</w:t>
      </w:r>
      <w:proofErr w:type="spellEnd"/>
      <w:r w:rsidRPr="00750ABD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50ABD">
        <w:rPr>
          <w:rFonts w:ascii="Times New Roman" w:hAnsi="Times New Roman" w:cs="Times New Roman"/>
          <w:sz w:val="28"/>
        </w:rPr>
        <w:t>Барчукова</w:t>
      </w:r>
      <w:proofErr w:type="spellEnd"/>
      <w:r w:rsidRPr="00750ABD">
        <w:rPr>
          <w:rFonts w:ascii="Times New Roman" w:hAnsi="Times New Roman" w:cs="Times New Roman"/>
          <w:sz w:val="28"/>
        </w:rPr>
        <w:t>. - М.: ЮНИТИ, 2016. - 431 c.</w:t>
      </w:r>
    </w:p>
    <w:p w:rsidR="00750ABD" w:rsidRPr="00750ABD" w:rsidRDefault="00750ABD" w:rsidP="003C0D80">
      <w:pPr>
        <w:pStyle w:val="a4"/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</w:rPr>
      </w:pPr>
      <w:r w:rsidRPr="00750ABD">
        <w:rPr>
          <w:rFonts w:ascii="Times New Roman" w:hAnsi="Times New Roman" w:cs="Times New Roman"/>
          <w:sz w:val="28"/>
        </w:rPr>
        <w:t>БарчуковИ.С. Теория и методика физического воспитания и спорта: Учебник / И.С. Барчуков; Под общ</w:t>
      </w:r>
      <w:proofErr w:type="gramStart"/>
      <w:r w:rsidRPr="00750ABD">
        <w:rPr>
          <w:rFonts w:ascii="Times New Roman" w:hAnsi="Times New Roman" w:cs="Times New Roman"/>
          <w:sz w:val="28"/>
        </w:rPr>
        <w:t>.р</w:t>
      </w:r>
      <w:proofErr w:type="gramEnd"/>
      <w:r w:rsidRPr="00750ABD">
        <w:rPr>
          <w:rFonts w:ascii="Times New Roman" w:hAnsi="Times New Roman" w:cs="Times New Roman"/>
          <w:sz w:val="28"/>
        </w:rPr>
        <w:t xml:space="preserve">ед. Г.В. </w:t>
      </w:r>
      <w:proofErr w:type="spellStart"/>
      <w:r w:rsidRPr="00750ABD">
        <w:rPr>
          <w:rFonts w:ascii="Times New Roman" w:hAnsi="Times New Roman" w:cs="Times New Roman"/>
          <w:sz w:val="28"/>
        </w:rPr>
        <w:t>Барчукова</w:t>
      </w:r>
      <w:proofErr w:type="spellEnd"/>
      <w:r w:rsidRPr="00750ABD">
        <w:rPr>
          <w:rFonts w:ascii="Times New Roman" w:hAnsi="Times New Roman" w:cs="Times New Roman"/>
          <w:sz w:val="28"/>
        </w:rPr>
        <w:t xml:space="preserve">. - М.: </w:t>
      </w:r>
      <w:proofErr w:type="spellStart"/>
      <w:r w:rsidRPr="00750ABD">
        <w:rPr>
          <w:rFonts w:ascii="Times New Roman" w:hAnsi="Times New Roman" w:cs="Times New Roman"/>
          <w:sz w:val="28"/>
        </w:rPr>
        <w:t>КноРус</w:t>
      </w:r>
      <w:proofErr w:type="spellEnd"/>
      <w:r w:rsidRPr="00750ABD">
        <w:rPr>
          <w:rFonts w:ascii="Times New Roman" w:hAnsi="Times New Roman" w:cs="Times New Roman"/>
          <w:sz w:val="28"/>
        </w:rPr>
        <w:t>, 2012. - 368 c.</w:t>
      </w:r>
    </w:p>
    <w:p w:rsidR="00750ABD" w:rsidRPr="00750ABD" w:rsidRDefault="003C0D80" w:rsidP="003C0D80">
      <w:pPr>
        <w:pStyle w:val="a4"/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Боген</w:t>
      </w:r>
      <w:r w:rsidR="00750ABD" w:rsidRPr="00750ABD">
        <w:rPr>
          <w:rFonts w:ascii="Times New Roman" w:hAnsi="Times New Roman" w:cs="Times New Roman"/>
          <w:sz w:val="28"/>
        </w:rPr>
        <w:t>М.М</w:t>
      </w:r>
      <w:proofErr w:type="spellEnd"/>
      <w:r w:rsidR="00750ABD" w:rsidRPr="00750ABD">
        <w:rPr>
          <w:rFonts w:ascii="Times New Roman" w:hAnsi="Times New Roman" w:cs="Times New Roman"/>
          <w:sz w:val="28"/>
        </w:rPr>
        <w:t xml:space="preserve">. Физическое воспитание и спортивная тренировка: обучение двигательным действиям. Теория и методика / М.М. </w:t>
      </w:r>
      <w:proofErr w:type="spellStart"/>
      <w:r w:rsidR="00750ABD" w:rsidRPr="00750ABD">
        <w:rPr>
          <w:rFonts w:ascii="Times New Roman" w:hAnsi="Times New Roman" w:cs="Times New Roman"/>
          <w:sz w:val="28"/>
        </w:rPr>
        <w:t>Боген</w:t>
      </w:r>
      <w:proofErr w:type="spellEnd"/>
      <w:r w:rsidR="00750ABD" w:rsidRPr="00750ABD">
        <w:rPr>
          <w:rFonts w:ascii="Times New Roman" w:hAnsi="Times New Roman" w:cs="Times New Roman"/>
          <w:sz w:val="28"/>
        </w:rPr>
        <w:t xml:space="preserve">; Предисл. П.Я. Гальперин. - М.: КД </w:t>
      </w:r>
      <w:proofErr w:type="spellStart"/>
      <w:r w:rsidR="00750ABD" w:rsidRPr="00750ABD">
        <w:rPr>
          <w:rFonts w:ascii="Times New Roman" w:hAnsi="Times New Roman" w:cs="Times New Roman"/>
          <w:sz w:val="28"/>
        </w:rPr>
        <w:t>Либроком</w:t>
      </w:r>
      <w:proofErr w:type="spellEnd"/>
      <w:r w:rsidR="00750ABD" w:rsidRPr="00750ABD">
        <w:rPr>
          <w:rFonts w:ascii="Times New Roman" w:hAnsi="Times New Roman" w:cs="Times New Roman"/>
          <w:sz w:val="28"/>
        </w:rPr>
        <w:t>, 2013. - 226 c.</w:t>
      </w:r>
    </w:p>
    <w:p w:rsidR="00750ABD" w:rsidRDefault="003C0D80" w:rsidP="003C0D80">
      <w:pPr>
        <w:pStyle w:val="a4"/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Макеева </w:t>
      </w:r>
      <w:r w:rsidR="00750ABD" w:rsidRPr="00750ABD">
        <w:rPr>
          <w:rFonts w:ascii="Times New Roman" w:hAnsi="Times New Roman" w:cs="Times New Roman"/>
          <w:sz w:val="28"/>
        </w:rPr>
        <w:t>В.С. Теория и методика физической рекреации: Учебное пособие / В.С. Макеева, В.В. Бойко. - М.: Советский спорт, 2014. –152c.</w:t>
      </w:r>
    </w:p>
    <w:p w:rsidR="00750ABD" w:rsidRPr="00860883" w:rsidRDefault="00750ABD" w:rsidP="003C0D80">
      <w:pPr>
        <w:pStyle w:val="a3"/>
        <w:numPr>
          <w:ilvl w:val="0"/>
          <w:numId w:val="7"/>
        </w:numPr>
        <w:spacing w:line="360" w:lineRule="auto"/>
        <w:ind w:left="714" w:hanging="357"/>
        <w:jc w:val="both"/>
        <w:rPr>
          <w:sz w:val="28"/>
        </w:rPr>
      </w:pPr>
      <w:r>
        <w:rPr>
          <w:sz w:val="28"/>
        </w:rPr>
        <w:t xml:space="preserve">Барчуков </w:t>
      </w:r>
      <w:r w:rsidRPr="00860883">
        <w:rPr>
          <w:sz w:val="28"/>
        </w:rPr>
        <w:t xml:space="preserve">И.С. Основы физической культуры. Теория и методика. Учебное пособие / И.С. Барчуков, Г.В. </w:t>
      </w:r>
      <w:proofErr w:type="spellStart"/>
      <w:r w:rsidRPr="00860883">
        <w:rPr>
          <w:sz w:val="28"/>
        </w:rPr>
        <w:t>Барчукова</w:t>
      </w:r>
      <w:proofErr w:type="spellEnd"/>
      <w:r w:rsidRPr="00860883">
        <w:rPr>
          <w:sz w:val="28"/>
        </w:rPr>
        <w:t>. - М.: ЮНИТИ, 2016. - 295 c.</w:t>
      </w:r>
    </w:p>
    <w:p w:rsidR="00750ABD" w:rsidRPr="00750ABD" w:rsidRDefault="00750ABD" w:rsidP="00750ABD">
      <w:pPr>
        <w:ind w:left="360"/>
        <w:rPr>
          <w:rFonts w:ascii="Times New Roman" w:hAnsi="Times New Roman" w:cs="Times New Roman"/>
          <w:sz w:val="28"/>
        </w:rPr>
      </w:pPr>
    </w:p>
    <w:p w:rsidR="00750ABD" w:rsidRPr="00750ABD" w:rsidRDefault="00750ABD" w:rsidP="00750ABD">
      <w:pPr>
        <w:pStyle w:val="a3"/>
        <w:spacing w:line="360" w:lineRule="auto"/>
        <w:ind w:left="714"/>
        <w:rPr>
          <w:sz w:val="28"/>
        </w:rPr>
      </w:pPr>
    </w:p>
    <w:p w:rsidR="00750ABD" w:rsidRPr="00860883" w:rsidRDefault="00750ABD" w:rsidP="00750ABD">
      <w:pPr>
        <w:pStyle w:val="a3"/>
        <w:ind w:left="360"/>
        <w:rPr>
          <w:color w:val="000000"/>
          <w:sz w:val="28"/>
          <w:szCs w:val="27"/>
        </w:rPr>
      </w:pPr>
    </w:p>
    <w:p w:rsidR="00750ABD" w:rsidRPr="00750ABD" w:rsidRDefault="00750ABD" w:rsidP="00750ABD">
      <w:pPr>
        <w:pStyle w:val="a4"/>
        <w:rPr>
          <w:rFonts w:ascii="Times New Roman" w:hAnsi="Times New Roman" w:cs="Times New Roman"/>
          <w:sz w:val="28"/>
        </w:rPr>
      </w:pPr>
    </w:p>
    <w:sectPr w:rsidR="00750ABD" w:rsidRPr="00750ABD" w:rsidSect="00047254"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B95" w:rsidRDefault="00405B95" w:rsidP="002B364F">
      <w:pPr>
        <w:spacing w:after="0" w:line="240" w:lineRule="auto"/>
      </w:pPr>
      <w:r>
        <w:separator/>
      </w:r>
    </w:p>
  </w:endnote>
  <w:endnote w:type="continuationSeparator" w:id="0">
    <w:p w:rsidR="00405B95" w:rsidRDefault="00405B95" w:rsidP="002B3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883711"/>
      <w:docPartObj>
        <w:docPartGallery w:val="Page Numbers (Bottom of Page)"/>
        <w:docPartUnique/>
      </w:docPartObj>
    </w:sdtPr>
    <w:sdtEndPr/>
    <w:sdtContent>
      <w:p w:rsidR="00405B95" w:rsidRDefault="00F968BC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4912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405B95" w:rsidRDefault="00405B95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883703"/>
      <w:docPartObj>
        <w:docPartGallery w:val="Page Numbers (Bottom of Page)"/>
        <w:docPartUnique/>
      </w:docPartObj>
    </w:sdtPr>
    <w:sdtEndPr/>
    <w:sdtContent>
      <w:p w:rsidR="00405B95" w:rsidRDefault="00734912">
        <w:pPr>
          <w:pStyle w:val="ac"/>
          <w:jc w:val="center"/>
        </w:pPr>
      </w:p>
    </w:sdtContent>
  </w:sdt>
  <w:p w:rsidR="00405B95" w:rsidRDefault="00405B9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B95" w:rsidRDefault="00405B95" w:rsidP="002B364F">
      <w:pPr>
        <w:spacing w:after="0" w:line="240" w:lineRule="auto"/>
      </w:pPr>
      <w:r>
        <w:separator/>
      </w:r>
    </w:p>
  </w:footnote>
  <w:footnote w:type="continuationSeparator" w:id="0">
    <w:p w:rsidR="00405B95" w:rsidRDefault="00405B95" w:rsidP="002B364F">
      <w:pPr>
        <w:spacing w:after="0" w:line="240" w:lineRule="auto"/>
      </w:pPr>
      <w:r>
        <w:continuationSeparator/>
      </w:r>
    </w:p>
  </w:footnote>
  <w:footnote w:id="1">
    <w:p w:rsidR="00405B95" w:rsidRPr="005E30A3" w:rsidRDefault="00405B95" w:rsidP="005E30A3">
      <w:pPr>
        <w:pStyle w:val="a4"/>
        <w:spacing w:line="360" w:lineRule="auto"/>
        <w:ind w:left="714"/>
        <w:jc w:val="both"/>
        <w:rPr>
          <w:rFonts w:ascii="Times New Roman" w:hAnsi="Times New Roman" w:cs="Times New Roman"/>
          <w:sz w:val="28"/>
          <w:vertAlign w:val="superscript"/>
        </w:rPr>
      </w:pPr>
      <w:r>
        <w:rPr>
          <w:rStyle w:val="af5"/>
        </w:rPr>
        <w:footnoteRef/>
      </w:r>
      <w:r w:rsidRPr="005E30A3">
        <w:rPr>
          <w:rFonts w:ascii="Times New Roman" w:hAnsi="Times New Roman" w:cs="Times New Roman"/>
          <w:sz w:val="28"/>
          <w:vertAlign w:val="superscript"/>
        </w:rPr>
        <w:t>Барчуков И.С. Физическая культура и физическая подготовка: Учебник. / И.С. Барчуков и др. - М.: Советский спорт, 2013. - 431 c.</w:t>
      </w:r>
    </w:p>
    <w:p w:rsidR="00405B95" w:rsidRDefault="00405B95">
      <w:pPr>
        <w:pStyle w:val="af3"/>
      </w:pPr>
    </w:p>
  </w:footnote>
  <w:footnote w:id="2">
    <w:p w:rsidR="00405B95" w:rsidRPr="00F63019" w:rsidRDefault="00405B95" w:rsidP="00F63019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vertAlign w:val="superscript"/>
        </w:rPr>
      </w:pPr>
      <w:r>
        <w:rPr>
          <w:rStyle w:val="af5"/>
        </w:rPr>
        <w:footnoteRef/>
      </w:r>
      <w:r w:rsidRPr="00F63019">
        <w:rPr>
          <w:rFonts w:ascii="Times New Roman" w:hAnsi="Times New Roman" w:cs="Times New Roman"/>
          <w:sz w:val="28"/>
          <w:vertAlign w:val="superscript"/>
        </w:rPr>
        <w:t>Физическая культура и физическая подготовка: Учебник</w:t>
      </w:r>
      <w:proofErr w:type="gramStart"/>
      <w:r w:rsidRPr="00F63019">
        <w:rPr>
          <w:rFonts w:ascii="Times New Roman" w:hAnsi="Times New Roman" w:cs="Times New Roman"/>
          <w:sz w:val="28"/>
          <w:vertAlign w:val="superscript"/>
        </w:rPr>
        <w:t xml:space="preserve"> / П</w:t>
      </w:r>
      <w:proofErr w:type="gramEnd"/>
      <w:r w:rsidRPr="00F63019">
        <w:rPr>
          <w:rFonts w:ascii="Times New Roman" w:hAnsi="Times New Roman" w:cs="Times New Roman"/>
          <w:sz w:val="28"/>
          <w:vertAlign w:val="superscript"/>
        </w:rPr>
        <w:t xml:space="preserve">од ред. В.Я. </w:t>
      </w:r>
      <w:proofErr w:type="spellStart"/>
      <w:r w:rsidRPr="00F63019">
        <w:rPr>
          <w:rFonts w:ascii="Times New Roman" w:hAnsi="Times New Roman" w:cs="Times New Roman"/>
          <w:sz w:val="28"/>
          <w:vertAlign w:val="superscript"/>
        </w:rPr>
        <w:t>Кикотя</w:t>
      </w:r>
      <w:proofErr w:type="spellEnd"/>
      <w:r w:rsidRPr="00F63019">
        <w:rPr>
          <w:rFonts w:ascii="Times New Roman" w:hAnsi="Times New Roman" w:cs="Times New Roman"/>
          <w:sz w:val="28"/>
          <w:vertAlign w:val="superscript"/>
        </w:rPr>
        <w:t xml:space="preserve">  И.С. </w:t>
      </w:r>
      <w:proofErr w:type="spellStart"/>
      <w:r w:rsidRPr="00F63019">
        <w:rPr>
          <w:rFonts w:ascii="Times New Roman" w:hAnsi="Times New Roman" w:cs="Times New Roman"/>
          <w:sz w:val="28"/>
          <w:vertAlign w:val="superscript"/>
        </w:rPr>
        <w:t>Барчукова</w:t>
      </w:r>
      <w:proofErr w:type="spellEnd"/>
      <w:r w:rsidRPr="00F63019">
        <w:rPr>
          <w:rFonts w:ascii="Times New Roman" w:hAnsi="Times New Roman" w:cs="Times New Roman"/>
          <w:sz w:val="28"/>
          <w:vertAlign w:val="superscript"/>
        </w:rPr>
        <w:t>. - М.: ЮНИТИ, 2013. - 431 c.</w:t>
      </w:r>
    </w:p>
    <w:p w:rsidR="00405B95" w:rsidRPr="00F63019" w:rsidRDefault="00405B95">
      <w:pPr>
        <w:pStyle w:val="af3"/>
      </w:pPr>
    </w:p>
  </w:footnote>
  <w:footnote w:id="3">
    <w:p w:rsidR="00405B95" w:rsidRPr="00F63019" w:rsidRDefault="00405B95" w:rsidP="00F63019">
      <w:pPr>
        <w:spacing w:line="36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Style w:val="af5"/>
        </w:rPr>
        <w:footnoteRef/>
      </w:r>
      <w:r w:rsidRPr="00F63019">
        <w:rPr>
          <w:rFonts w:ascii="Times New Roman" w:hAnsi="Times New Roman" w:cs="Times New Roman"/>
          <w:sz w:val="28"/>
          <w:vertAlign w:val="superscript"/>
        </w:rPr>
        <w:t xml:space="preserve">Физическая культура и физическая подготовка: Учебник. / Под ред. В.Я. </w:t>
      </w:r>
      <w:proofErr w:type="spellStart"/>
      <w:r w:rsidRPr="00F63019">
        <w:rPr>
          <w:rFonts w:ascii="Times New Roman" w:hAnsi="Times New Roman" w:cs="Times New Roman"/>
          <w:sz w:val="28"/>
          <w:vertAlign w:val="superscript"/>
        </w:rPr>
        <w:t>Кикотя</w:t>
      </w:r>
      <w:proofErr w:type="spellEnd"/>
      <w:r w:rsidRPr="00F63019">
        <w:rPr>
          <w:rFonts w:ascii="Times New Roman" w:hAnsi="Times New Roman" w:cs="Times New Roman"/>
          <w:sz w:val="28"/>
          <w:vertAlign w:val="superscript"/>
        </w:rPr>
        <w:t xml:space="preserve"> И.С. </w:t>
      </w:r>
      <w:proofErr w:type="spellStart"/>
      <w:r w:rsidRPr="00F63019">
        <w:rPr>
          <w:rFonts w:ascii="Times New Roman" w:hAnsi="Times New Roman" w:cs="Times New Roman"/>
          <w:sz w:val="28"/>
          <w:vertAlign w:val="superscript"/>
        </w:rPr>
        <w:t>Барчукова</w:t>
      </w:r>
      <w:proofErr w:type="spellEnd"/>
      <w:r w:rsidRPr="00F63019">
        <w:rPr>
          <w:rFonts w:ascii="Times New Roman" w:hAnsi="Times New Roman" w:cs="Times New Roman"/>
          <w:sz w:val="28"/>
          <w:vertAlign w:val="superscript"/>
        </w:rPr>
        <w:t>. - М.: ЮНИТИ, 2016. - 431 c.</w:t>
      </w:r>
    </w:p>
    <w:p w:rsidR="00405B95" w:rsidRPr="00F63019" w:rsidRDefault="00405B95">
      <w:pPr>
        <w:pStyle w:val="af3"/>
      </w:pPr>
    </w:p>
  </w:footnote>
  <w:footnote w:id="4">
    <w:p w:rsidR="00405B95" w:rsidRPr="003C0D80" w:rsidRDefault="00405B95" w:rsidP="003C0D80">
      <w:pPr>
        <w:spacing w:line="360" w:lineRule="auto"/>
        <w:rPr>
          <w:rFonts w:ascii="Times New Roman" w:hAnsi="Times New Roman" w:cs="Times New Roman"/>
          <w:sz w:val="28"/>
          <w:vertAlign w:val="superscript"/>
        </w:rPr>
      </w:pPr>
      <w:r>
        <w:rPr>
          <w:rStyle w:val="af5"/>
          <w:sz w:val="20"/>
          <w:szCs w:val="20"/>
        </w:rPr>
        <w:footnoteRef/>
      </w:r>
      <w:r w:rsidRPr="003C0D80">
        <w:rPr>
          <w:rFonts w:ascii="Times New Roman" w:hAnsi="Times New Roman" w:cs="Times New Roman"/>
          <w:sz w:val="28"/>
          <w:vertAlign w:val="superscript"/>
        </w:rPr>
        <w:t xml:space="preserve">Каинов, А.Н. Физическая культура 1-11классы: комплексная программа физического воспитания учащихся В.И. Ляха, А.А. </w:t>
      </w:r>
      <w:proofErr w:type="spellStart"/>
      <w:r w:rsidRPr="003C0D80">
        <w:rPr>
          <w:rFonts w:ascii="Times New Roman" w:hAnsi="Times New Roman" w:cs="Times New Roman"/>
          <w:sz w:val="28"/>
          <w:vertAlign w:val="superscript"/>
        </w:rPr>
        <w:t>Зданевича</w:t>
      </w:r>
      <w:proofErr w:type="spellEnd"/>
      <w:r w:rsidRPr="003C0D80">
        <w:rPr>
          <w:rFonts w:ascii="Times New Roman" w:hAnsi="Times New Roman" w:cs="Times New Roman"/>
          <w:sz w:val="28"/>
          <w:vertAlign w:val="superscript"/>
        </w:rPr>
        <w:t xml:space="preserve">. / А.Н. Каинов, Г.И. </w:t>
      </w:r>
      <w:proofErr w:type="spellStart"/>
      <w:r w:rsidRPr="003C0D80">
        <w:rPr>
          <w:rFonts w:ascii="Times New Roman" w:hAnsi="Times New Roman" w:cs="Times New Roman"/>
          <w:sz w:val="28"/>
          <w:vertAlign w:val="superscript"/>
        </w:rPr>
        <w:t>Курьерова</w:t>
      </w:r>
      <w:proofErr w:type="spellEnd"/>
      <w:r w:rsidRPr="003C0D80">
        <w:rPr>
          <w:rFonts w:ascii="Times New Roman" w:hAnsi="Times New Roman" w:cs="Times New Roman"/>
          <w:sz w:val="28"/>
          <w:vertAlign w:val="superscript"/>
        </w:rPr>
        <w:t>. - М.: Советский спорт, 2013. - 171 c.</w:t>
      </w:r>
    </w:p>
    <w:p w:rsidR="00405B95" w:rsidRPr="003C0D80" w:rsidRDefault="00405B95" w:rsidP="003C0D80">
      <w:pPr>
        <w:spacing w:line="360" w:lineRule="auto"/>
        <w:rPr>
          <w:rFonts w:ascii="Times New Roman" w:hAnsi="Times New Roman" w:cs="Times New Roman"/>
          <w:sz w:val="28"/>
        </w:rPr>
      </w:pPr>
    </w:p>
    <w:p w:rsidR="00405B95" w:rsidRDefault="00405B95">
      <w:pPr>
        <w:pStyle w:val="af3"/>
      </w:pPr>
    </w:p>
  </w:footnote>
  <w:footnote w:id="5">
    <w:p w:rsidR="00405B95" w:rsidRPr="00595591" w:rsidRDefault="00405B95" w:rsidP="00F63019">
      <w:pPr>
        <w:spacing w:line="360" w:lineRule="auto"/>
        <w:ind w:left="360"/>
        <w:rPr>
          <w:rFonts w:ascii="Times New Roman" w:hAnsi="Times New Roman" w:cs="Times New Roman"/>
          <w:sz w:val="28"/>
          <w:vertAlign w:val="superscript"/>
        </w:rPr>
      </w:pPr>
      <w:r>
        <w:rPr>
          <w:rStyle w:val="af5"/>
        </w:rPr>
        <w:footnoteRef/>
      </w:r>
      <w:proofErr w:type="spellStart"/>
      <w:r w:rsidRPr="003C0D80">
        <w:rPr>
          <w:rFonts w:ascii="Times New Roman" w:hAnsi="Times New Roman" w:cs="Times New Roman"/>
          <w:sz w:val="28"/>
          <w:vertAlign w:val="superscript"/>
        </w:rPr>
        <w:t>Боген</w:t>
      </w:r>
      <w:proofErr w:type="spellEnd"/>
      <w:r w:rsidRPr="003C0D80">
        <w:rPr>
          <w:rFonts w:ascii="Times New Roman" w:hAnsi="Times New Roman" w:cs="Times New Roman"/>
          <w:sz w:val="28"/>
          <w:vertAlign w:val="superscript"/>
        </w:rPr>
        <w:t xml:space="preserve"> М.М. Физическое воспитание и спортивная тренировка: обучение двигательным действиям. Теория и методика / М.М. </w:t>
      </w:r>
      <w:proofErr w:type="spellStart"/>
      <w:r w:rsidRPr="003C0D80">
        <w:rPr>
          <w:rFonts w:ascii="Times New Roman" w:hAnsi="Times New Roman" w:cs="Times New Roman"/>
          <w:sz w:val="28"/>
          <w:vertAlign w:val="superscript"/>
        </w:rPr>
        <w:t>Боген</w:t>
      </w:r>
      <w:proofErr w:type="spellEnd"/>
      <w:r w:rsidRPr="003C0D80">
        <w:rPr>
          <w:rFonts w:ascii="Times New Roman" w:hAnsi="Times New Roman" w:cs="Times New Roman"/>
          <w:sz w:val="28"/>
          <w:vertAlign w:val="superscript"/>
        </w:rPr>
        <w:t xml:space="preserve">; Предисл. П.Я. Гальперин. - М.: КД </w:t>
      </w:r>
      <w:proofErr w:type="spellStart"/>
      <w:r w:rsidRPr="003C0D80">
        <w:rPr>
          <w:rFonts w:ascii="Times New Roman" w:hAnsi="Times New Roman" w:cs="Times New Roman"/>
          <w:sz w:val="28"/>
          <w:vertAlign w:val="superscript"/>
        </w:rPr>
        <w:t>Либроком</w:t>
      </w:r>
      <w:proofErr w:type="spellEnd"/>
      <w:r w:rsidRPr="003C0D80">
        <w:rPr>
          <w:rFonts w:ascii="Times New Roman" w:hAnsi="Times New Roman" w:cs="Times New Roman"/>
          <w:sz w:val="28"/>
          <w:vertAlign w:val="superscript"/>
        </w:rPr>
        <w:t>, 2013. - 226 c.</w:t>
      </w:r>
    </w:p>
  </w:footnote>
  <w:footnote w:id="6">
    <w:p w:rsidR="00405B95" w:rsidRPr="003C0D80" w:rsidRDefault="00405B95" w:rsidP="003C0D80">
      <w:pPr>
        <w:pStyle w:val="a3"/>
        <w:spacing w:line="360" w:lineRule="auto"/>
        <w:rPr>
          <w:sz w:val="28"/>
          <w:vertAlign w:val="superscript"/>
        </w:rPr>
      </w:pPr>
      <w:r>
        <w:rPr>
          <w:rStyle w:val="af5"/>
        </w:rPr>
        <w:footnoteRef/>
      </w:r>
      <w:r w:rsidRPr="003C0D80">
        <w:rPr>
          <w:sz w:val="28"/>
          <w:vertAlign w:val="superscript"/>
        </w:rPr>
        <w:t xml:space="preserve">Барчуков И.С. Основы физической культуры. Теория и методика. Учебное пособие / И.С. Барчуков, Г.В. </w:t>
      </w:r>
      <w:proofErr w:type="spellStart"/>
      <w:r w:rsidRPr="003C0D80">
        <w:rPr>
          <w:sz w:val="28"/>
          <w:vertAlign w:val="superscript"/>
        </w:rPr>
        <w:t>Барчукова</w:t>
      </w:r>
      <w:proofErr w:type="spellEnd"/>
      <w:r w:rsidRPr="003C0D80">
        <w:rPr>
          <w:sz w:val="28"/>
          <w:vertAlign w:val="superscript"/>
        </w:rPr>
        <w:t>. - М.: ЮНИТИ, 2016. - 295 c.</w:t>
      </w:r>
    </w:p>
    <w:p w:rsidR="00405B95" w:rsidRDefault="00405B95">
      <w:pPr>
        <w:pStyle w:val="af3"/>
      </w:pPr>
    </w:p>
  </w:footnote>
  <w:footnote w:id="7">
    <w:p w:rsidR="00405B95" w:rsidRPr="00F63019" w:rsidRDefault="00405B95">
      <w:pPr>
        <w:pStyle w:val="af3"/>
        <w:rPr>
          <w:vertAlign w:val="superscript"/>
        </w:rPr>
      </w:pPr>
      <w:r>
        <w:rPr>
          <w:rStyle w:val="af5"/>
        </w:rPr>
        <w:footnoteRef/>
      </w:r>
      <w:r w:rsidRPr="00F63019">
        <w:rPr>
          <w:rFonts w:ascii="Times New Roman" w:hAnsi="Times New Roman" w:cs="Times New Roman"/>
          <w:sz w:val="28"/>
          <w:vertAlign w:val="superscript"/>
        </w:rPr>
        <w:t xml:space="preserve">Кобяков Ю.П. Физическая культура. Основы здорового образа жизни: Учебное пособие / Ю.П. Кобяков. - </w:t>
      </w:r>
      <w:proofErr w:type="spellStart"/>
      <w:r w:rsidRPr="00F63019">
        <w:rPr>
          <w:rFonts w:ascii="Times New Roman" w:hAnsi="Times New Roman" w:cs="Times New Roman"/>
          <w:sz w:val="28"/>
          <w:vertAlign w:val="superscript"/>
        </w:rPr>
        <w:t>Рн</w:t>
      </w:r>
      <w:proofErr w:type="spellEnd"/>
      <w:proofErr w:type="gramStart"/>
      <w:r w:rsidRPr="00F63019">
        <w:rPr>
          <w:rFonts w:ascii="Times New Roman" w:hAnsi="Times New Roman" w:cs="Times New Roman"/>
          <w:sz w:val="28"/>
          <w:vertAlign w:val="superscript"/>
        </w:rPr>
        <w:t>/Д</w:t>
      </w:r>
      <w:proofErr w:type="gramEnd"/>
      <w:r w:rsidRPr="00F63019">
        <w:rPr>
          <w:rFonts w:ascii="Times New Roman" w:hAnsi="Times New Roman" w:cs="Times New Roman"/>
          <w:sz w:val="28"/>
          <w:vertAlign w:val="superscript"/>
        </w:rPr>
        <w:t>: Феникс, 2012. - 252 c.</w:t>
      </w:r>
    </w:p>
  </w:footnote>
  <w:footnote w:id="8">
    <w:p w:rsidR="00405B95" w:rsidRPr="005E30A3" w:rsidRDefault="00405B95" w:rsidP="005E30A3">
      <w:pPr>
        <w:spacing w:line="360" w:lineRule="auto"/>
        <w:jc w:val="both"/>
        <w:rPr>
          <w:rFonts w:ascii="Times New Roman" w:hAnsi="Times New Roman" w:cs="Times New Roman"/>
          <w:sz w:val="28"/>
          <w:vertAlign w:val="superscript"/>
        </w:rPr>
      </w:pPr>
      <w:r w:rsidRPr="00F63019">
        <w:rPr>
          <w:rStyle w:val="af5"/>
          <w:rFonts w:ascii="Times New Roman" w:hAnsi="Times New Roman" w:cs="Times New Roman"/>
          <w:sz w:val="28"/>
        </w:rPr>
        <w:footnoteRef/>
      </w:r>
      <w:r w:rsidRPr="005E30A3">
        <w:rPr>
          <w:rFonts w:ascii="Times New Roman" w:hAnsi="Times New Roman" w:cs="Times New Roman"/>
          <w:sz w:val="28"/>
          <w:vertAlign w:val="superscript"/>
        </w:rPr>
        <w:t>Виноградов П.А. Физическая культура и спорт в Российской Федерации в цифрах (2000-2012 годы). / П.А. Виноградов, Ю.В. Окуньков. - М.: Советский спорт, 2013. - 186 c.</w:t>
      </w:r>
    </w:p>
    <w:p w:rsidR="00405B95" w:rsidRDefault="00405B95">
      <w:pPr>
        <w:pStyle w:val="af3"/>
      </w:pPr>
    </w:p>
  </w:footnote>
  <w:footnote w:id="9">
    <w:p w:rsidR="00405B95" w:rsidRPr="00F63019" w:rsidRDefault="00405B95" w:rsidP="00F63019">
      <w:pPr>
        <w:spacing w:line="360" w:lineRule="auto"/>
        <w:jc w:val="both"/>
        <w:rPr>
          <w:rFonts w:ascii="Times New Roman" w:hAnsi="Times New Roman" w:cs="Times New Roman"/>
          <w:sz w:val="28"/>
          <w:vertAlign w:val="superscript"/>
        </w:rPr>
      </w:pPr>
      <w:r>
        <w:rPr>
          <w:rStyle w:val="af5"/>
        </w:rPr>
        <w:footnoteRef/>
      </w:r>
      <w:r w:rsidRPr="00F63019">
        <w:rPr>
          <w:rFonts w:ascii="Times New Roman" w:hAnsi="Times New Roman" w:cs="Times New Roman"/>
          <w:sz w:val="28"/>
          <w:vertAlign w:val="superscript"/>
        </w:rPr>
        <w:t xml:space="preserve">Каинов А.Н. Физическая культура 1-11классы: комплексная программа физического воспитания учащихся В.И. Ляха, </w:t>
      </w:r>
      <w:proofErr w:type="spellStart"/>
      <w:r w:rsidRPr="00F63019">
        <w:rPr>
          <w:rFonts w:ascii="Times New Roman" w:hAnsi="Times New Roman" w:cs="Times New Roman"/>
          <w:sz w:val="28"/>
          <w:vertAlign w:val="superscript"/>
        </w:rPr>
        <w:t>А.А.Зданевича</w:t>
      </w:r>
      <w:proofErr w:type="spellEnd"/>
      <w:r w:rsidRPr="00F63019">
        <w:rPr>
          <w:rFonts w:ascii="Times New Roman" w:hAnsi="Times New Roman" w:cs="Times New Roman"/>
          <w:sz w:val="28"/>
          <w:vertAlign w:val="superscript"/>
        </w:rPr>
        <w:t xml:space="preserve">. / А.Н. Каинов, Г.И. </w:t>
      </w:r>
      <w:proofErr w:type="spellStart"/>
      <w:r w:rsidRPr="00F63019">
        <w:rPr>
          <w:rFonts w:ascii="Times New Roman" w:hAnsi="Times New Roman" w:cs="Times New Roman"/>
          <w:sz w:val="28"/>
          <w:vertAlign w:val="superscript"/>
        </w:rPr>
        <w:t>Курьерова</w:t>
      </w:r>
      <w:proofErr w:type="spellEnd"/>
      <w:r w:rsidRPr="00F63019">
        <w:rPr>
          <w:rFonts w:ascii="Times New Roman" w:hAnsi="Times New Roman" w:cs="Times New Roman"/>
          <w:sz w:val="28"/>
          <w:vertAlign w:val="superscript"/>
        </w:rPr>
        <w:t>. - М.: Советский спорт, 2013. - 171 c.</w:t>
      </w:r>
    </w:p>
    <w:p w:rsidR="00405B95" w:rsidRDefault="00405B95">
      <w:pPr>
        <w:pStyle w:val="af3"/>
      </w:pPr>
    </w:p>
  </w:footnote>
  <w:footnote w:id="10">
    <w:p w:rsidR="00405B95" w:rsidRPr="001D3EDC" w:rsidRDefault="00405B95" w:rsidP="001D3EDC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Style w:val="af5"/>
        </w:rPr>
        <w:footnoteRef/>
      </w:r>
      <w:r w:rsidRPr="001D3EDC">
        <w:rPr>
          <w:rFonts w:ascii="Times New Roman" w:hAnsi="Times New Roman" w:cs="Times New Roman"/>
          <w:sz w:val="28"/>
          <w:vertAlign w:val="superscript"/>
        </w:rPr>
        <w:t>Барчуков И.С. Физическая культура и физическая подготовка: Учебник. / И.С. Барчуков и др. - М.: Советский спорт, 2013. - 431 c.</w:t>
      </w:r>
    </w:p>
    <w:p w:rsidR="00405B95" w:rsidRDefault="00405B95">
      <w:pPr>
        <w:pStyle w:val="af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51863"/>
    <w:multiLevelType w:val="hybridMultilevel"/>
    <w:tmpl w:val="9BDE10A2"/>
    <w:lvl w:ilvl="0" w:tplc="04190011">
      <w:start w:val="1"/>
      <w:numFmt w:val="decimal"/>
      <w:lvlText w:val="%1)"/>
      <w:lvlJc w:val="left"/>
      <w:pPr>
        <w:ind w:left="7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68" w:hanging="360"/>
      </w:pPr>
    </w:lvl>
    <w:lvl w:ilvl="2" w:tplc="0419001B" w:tentative="1">
      <w:start w:val="1"/>
      <w:numFmt w:val="lowerRoman"/>
      <w:lvlText w:val="%3."/>
      <w:lvlJc w:val="right"/>
      <w:pPr>
        <w:ind w:left="8888" w:hanging="180"/>
      </w:pPr>
    </w:lvl>
    <w:lvl w:ilvl="3" w:tplc="0419000F" w:tentative="1">
      <w:start w:val="1"/>
      <w:numFmt w:val="decimal"/>
      <w:lvlText w:val="%4."/>
      <w:lvlJc w:val="left"/>
      <w:pPr>
        <w:ind w:left="9608" w:hanging="360"/>
      </w:pPr>
    </w:lvl>
    <w:lvl w:ilvl="4" w:tplc="04190019" w:tentative="1">
      <w:start w:val="1"/>
      <w:numFmt w:val="lowerLetter"/>
      <w:lvlText w:val="%5."/>
      <w:lvlJc w:val="left"/>
      <w:pPr>
        <w:ind w:left="10328" w:hanging="360"/>
      </w:pPr>
    </w:lvl>
    <w:lvl w:ilvl="5" w:tplc="0419001B" w:tentative="1">
      <w:start w:val="1"/>
      <w:numFmt w:val="lowerRoman"/>
      <w:lvlText w:val="%6."/>
      <w:lvlJc w:val="right"/>
      <w:pPr>
        <w:ind w:left="11048" w:hanging="180"/>
      </w:pPr>
    </w:lvl>
    <w:lvl w:ilvl="6" w:tplc="0419000F" w:tentative="1">
      <w:start w:val="1"/>
      <w:numFmt w:val="decimal"/>
      <w:lvlText w:val="%7."/>
      <w:lvlJc w:val="left"/>
      <w:pPr>
        <w:ind w:left="11768" w:hanging="360"/>
      </w:pPr>
    </w:lvl>
    <w:lvl w:ilvl="7" w:tplc="04190019" w:tentative="1">
      <w:start w:val="1"/>
      <w:numFmt w:val="lowerLetter"/>
      <w:lvlText w:val="%8."/>
      <w:lvlJc w:val="left"/>
      <w:pPr>
        <w:ind w:left="12488" w:hanging="360"/>
      </w:pPr>
    </w:lvl>
    <w:lvl w:ilvl="8" w:tplc="0419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1">
    <w:nsid w:val="0D8D0F2E"/>
    <w:multiLevelType w:val="hybridMultilevel"/>
    <w:tmpl w:val="CE88D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9B1870"/>
    <w:multiLevelType w:val="hybridMultilevel"/>
    <w:tmpl w:val="37066A50"/>
    <w:lvl w:ilvl="0" w:tplc="E38ACA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0F025AC"/>
    <w:multiLevelType w:val="hybridMultilevel"/>
    <w:tmpl w:val="02143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311AAF"/>
    <w:multiLevelType w:val="hybridMultilevel"/>
    <w:tmpl w:val="9DAC3F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332F5A"/>
    <w:multiLevelType w:val="hybridMultilevel"/>
    <w:tmpl w:val="8C94AC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2E09C0"/>
    <w:multiLevelType w:val="multilevel"/>
    <w:tmpl w:val="7660A3E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A3B40"/>
    <w:rsid w:val="00047254"/>
    <w:rsid w:val="000475C7"/>
    <w:rsid w:val="000A3118"/>
    <w:rsid w:val="00111C8D"/>
    <w:rsid w:val="00151283"/>
    <w:rsid w:val="001C0E8C"/>
    <w:rsid w:val="001D2F71"/>
    <w:rsid w:val="001D3EDC"/>
    <w:rsid w:val="00207245"/>
    <w:rsid w:val="002631F7"/>
    <w:rsid w:val="0029602D"/>
    <w:rsid w:val="002A33EF"/>
    <w:rsid w:val="002A3B40"/>
    <w:rsid w:val="002B2204"/>
    <w:rsid w:val="002B364F"/>
    <w:rsid w:val="002D254E"/>
    <w:rsid w:val="002F7DED"/>
    <w:rsid w:val="003203A2"/>
    <w:rsid w:val="0034741A"/>
    <w:rsid w:val="00353BF8"/>
    <w:rsid w:val="003A70B2"/>
    <w:rsid w:val="003B1FE6"/>
    <w:rsid w:val="003C0D80"/>
    <w:rsid w:val="003E00D7"/>
    <w:rsid w:val="00405B95"/>
    <w:rsid w:val="00416C55"/>
    <w:rsid w:val="00454682"/>
    <w:rsid w:val="00506E4B"/>
    <w:rsid w:val="00564B8E"/>
    <w:rsid w:val="00574001"/>
    <w:rsid w:val="00586F04"/>
    <w:rsid w:val="00595591"/>
    <w:rsid w:val="005B215B"/>
    <w:rsid w:val="005E30A3"/>
    <w:rsid w:val="005E6AF6"/>
    <w:rsid w:val="00612098"/>
    <w:rsid w:val="00621FE4"/>
    <w:rsid w:val="00625B8A"/>
    <w:rsid w:val="006572B0"/>
    <w:rsid w:val="00660C78"/>
    <w:rsid w:val="00663AA7"/>
    <w:rsid w:val="00682E28"/>
    <w:rsid w:val="006961F1"/>
    <w:rsid w:val="006D2971"/>
    <w:rsid w:val="006D7B07"/>
    <w:rsid w:val="00734912"/>
    <w:rsid w:val="00750ABD"/>
    <w:rsid w:val="00805F36"/>
    <w:rsid w:val="00806680"/>
    <w:rsid w:val="008108D3"/>
    <w:rsid w:val="00875542"/>
    <w:rsid w:val="008B4823"/>
    <w:rsid w:val="008D27E2"/>
    <w:rsid w:val="008F49C6"/>
    <w:rsid w:val="009048E6"/>
    <w:rsid w:val="009066F6"/>
    <w:rsid w:val="00924D98"/>
    <w:rsid w:val="0093164B"/>
    <w:rsid w:val="00933A79"/>
    <w:rsid w:val="009C1615"/>
    <w:rsid w:val="009C7139"/>
    <w:rsid w:val="009F1A82"/>
    <w:rsid w:val="00A105D9"/>
    <w:rsid w:val="00A93774"/>
    <w:rsid w:val="00AC1943"/>
    <w:rsid w:val="00AD6507"/>
    <w:rsid w:val="00B03078"/>
    <w:rsid w:val="00B272F2"/>
    <w:rsid w:val="00B36C83"/>
    <w:rsid w:val="00B541A8"/>
    <w:rsid w:val="00B845D1"/>
    <w:rsid w:val="00BA4558"/>
    <w:rsid w:val="00BB0201"/>
    <w:rsid w:val="00C25529"/>
    <w:rsid w:val="00C30705"/>
    <w:rsid w:val="00C3584F"/>
    <w:rsid w:val="00C95819"/>
    <w:rsid w:val="00CF4E43"/>
    <w:rsid w:val="00D333EA"/>
    <w:rsid w:val="00D66DF2"/>
    <w:rsid w:val="00D74CD0"/>
    <w:rsid w:val="00DA48D3"/>
    <w:rsid w:val="00DD5363"/>
    <w:rsid w:val="00DE5AC4"/>
    <w:rsid w:val="00E05B4D"/>
    <w:rsid w:val="00E85678"/>
    <w:rsid w:val="00E97AC5"/>
    <w:rsid w:val="00EB13DF"/>
    <w:rsid w:val="00EC61B4"/>
    <w:rsid w:val="00F168C6"/>
    <w:rsid w:val="00F23FAF"/>
    <w:rsid w:val="00F63019"/>
    <w:rsid w:val="00F76370"/>
    <w:rsid w:val="00F806A6"/>
    <w:rsid w:val="00F968BC"/>
    <w:rsid w:val="00FD0005"/>
    <w:rsid w:val="00FF1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3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C1615"/>
    <w:pPr>
      <w:ind w:left="720"/>
      <w:contextualSpacing/>
    </w:pPr>
  </w:style>
  <w:style w:type="paragraph" w:customStyle="1" w:styleId="p49">
    <w:name w:val="p49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">
    <w:name w:val="ft3"/>
    <w:basedOn w:val="a0"/>
    <w:rsid w:val="00C95819"/>
  </w:style>
  <w:style w:type="paragraph" w:customStyle="1" w:styleId="p308">
    <w:name w:val="p308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">
    <w:name w:val="p27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">
    <w:name w:val="ft1"/>
    <w:basedOn w:val="a0"/>
    <w:rsid w:val="00C95819"/>
  </w:style>
  <w:style w:type="paragraph" w:customStyle="1" w:styleId="p34">
    <w:name w:val="p34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7">
    <w:name w:val="p37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4">
    <w:name w:val="ft24"/>
    <w:basedOn w:val="a0"/>
    <w:rsid w:val="00C95819"/>
  </w:style>
  <w:style w:type="character" w:customStyle="1" w:styleId="ft11">
    <w:name w:val="ft11"/>
    <w:basedOn w:val="a0"/>
    <w:rsid w:val="00C95819"/>
  </w:style>
  <w:style w:type="character" w:customStyle="1" w:styleId="ft25">
    <w:name w:val="ft25"/>
    <w:basedOn w:val="a0"/>
    <w:rsid w:val="00C95819"/>
  </w:style>
  <w:style w:type="character" w:customStyle="1" w:styleId="ft9">
    <w:name w:val="ft9"/>
    <w:basedOn w:val="a0"/>
    <w:rsid w:val="00C95819"/>
  </w:style>
  <w:style w:type="paragraph" w:customStyle="1" w:styleId="p459">
    <w:name w:val="p459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0">
    <w:name w:val="p460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1">
    <w:name w:val="p461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6">
    <w:name w:val="ft16"/>
    <w:basedOn w:val="a0"/>
    <w:rsid w:val="00C95819"/>
  </w:style>
  <w:style w:type="paragraph" w:customStyle="1" w:styleId="p462">
    <w:name w:val="p462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3">
    <w:name w:val="p463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86">
    <w:name w:val="ft86"/>
    <w:basedOn w:val="a0"/>
    <w:rsid w:val="00C95819"/>
  </w:style>
  <w:style w:type="paragraph" w:customStyle="1" w:styleId="p464">
    <w:name w:val="p464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5">
    <w:name w:val="p465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6">
    <w:name w:val="p466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1">
    <w:name w:val="p101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7">
    <w:name w:val="p467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7">
    <w:name w:val="p177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1">
    <w:name w:val="p281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8">
    <w:name w:val="p468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3">
    <w:name w:val="p283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1">
    <w:name w:val="p181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0">
    <w:name w:val="p60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9">
    <w:name w:val="p89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6">
    <w:name w:val="p166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2">
    <w:name w:val="p92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95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581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512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DA48D3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111C8D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2B3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B364F"/>
  </w:style>
  <w:style w:type="paragraph" w:styleId="ac">
    <w:name w:val="footer"/>
    <w:basedOn w:val="a"/>
    <w:link w:val="ad"/>
    <w:uiPriority w:val="99"/>
    <w:unhideWhenUsed/>
    <w:rsid w:val="002B3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B364F"/>
  </w:style>
  <w:style w:type="paragraph" w:styleId="ae">
    <w:name w:val="No Spacing"/>
    <w:link w:val="af"/>
    <w:uiPriority w:val="1"/>
    <w:qFormat/>
    <w:rsid w:val="002B364F"/>
    <w:pPr>
      <w:spacing w:after="0" w:line="240" w:lineRule="auto"/>
    </w:pPr>
    <w:rPr>
      <w:lang w:eastAsia="en-US"/>
    </w:rPr>
  </w:style>
  <w:style w:type="character" w:customStyle="1" w:styleId="af">
    <w:name w:val="Без интервала Знак"/>
    <w:basedOn w:val="a0"/>
    <w:link w:val="ae"/>
    <w:uiPriority w:val="1"/>
    <w:rsid w:val="002B364F"/>
    <w:rPr>
      <w:lang w:eastAsia="en-US"/>
    </w:rPr>
  </w:style>
  <w:style w:type="table" w:styleId="af0">
    <w:name w:val="Light Shading"/>
    <w:basedOn w:val="a1"/>
    <w:uiPriority w:val="60"/>
    <w:rsid w:val="0004725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f1">
    <w:name w:val="caption"/>
    <w:basedOn w:val="a"/>
    <w:next w:val="a"/>
    <w:uiPriority w:val="35"/>
    <w:unhideWhenUsed/>
    <w:qFormat/>
    <w:rsid w:val="0004725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2">
    <w:name w:val="Placeholder Text"/>
    <w:basedOn w:val="a0"/>
    <w:uiPriority w:val="99"/>
    <w:semiHidden/>
    <w:rsid w:val="00875542"/>
    <w:rPr>
      <w:color w:val="808080"/>
    </w:rPr>
  </w:style>
  <w:style w:type="paragraph" w:styleId="af3">
    <w:name w:val="footnote text"/>
    <w:basedOn w:val="a"/>
    <w:link w:val="af4"/>
    <w:uiPriority w:val="99"/>
    <w:semiHidden/>
    <w:unhideWhenUsed/>
    <w:rsid w:val="003C0D80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3C0D80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3C0D8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3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C1615"/>
    <w:pPr>
      <w:ind w:left="720"/>
      <w:contextualSpacing/>
    </w:pPr>
  </w:style>
  <w:style w:type="paragraph" w:customStyle="1" w:styleId="p49">
    <w:name w:val="p49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">
    <w:name w:val="ft3"/>
    <w:basedOn w:val="a0"/>
    <w:rsid w:val="00C95819"/>
  </w:style>
  <w:style w:type="paragraph" w:customStyle="1" w:styleId="p308">
    <w:name w:val="p308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">
    <w:name w:val="p27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">
    <w:name w:val="ft1"/>
    <w:basedOn w:val="a0"/>
    <w:rsid w:val="00C95819"/>
  </w:style>
  <w:style w:type="paragraph" w:customStyle="1" w:styleId="p34">
    <w:name w:val="p34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7">
    <w:name w:val="p37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4">
    <w:name w:val="ft24"/>
    <w:basedOn w:val="a0"/>
    <w:rsid w:val="00C95819"/>
  </w:style>
  <w:style w:type="character" w:customStyle="1" w:styleId="ft11">
    <w:name w:val="ft11"/>
    <w:basedOn w:val="a0"/>
    <w:rsid w:val="00C95819"/>
  </w:style>
  <w:style w:type="character" w:customStyle="1" w:styleId="ft25">
    <w:name w:val="ft25"/>
    <w:basedOn w:val="a0"/>
    <w:rsid w:val="00C95819"/>
  </w:style>
  <w:style w:type="character" w:customStyle="1" w:styleId="ft9">
    <w:name w:val="ft9"/>
    <w:basedOn w:val="a0"/>
    <w:rsid w:val="00C95819"/>
  </w:style>
  <w:style w:type="paragraph" w:customStyle="1" w:styleId="p459">
    <w:name w:val="p459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0">
    <w:name w:val="p460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1">
    <w:name w:val="p461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6">
    <w:name w:val="ft16"/>
    <w:basedOn w:val="a0"/>
    <w:rsid w:val="00C95819"/>
  </w:style>
  <w:style w:type="paragraph" w:customStyle="1" w:styleId="p462">
    <w:name w:val="p462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3">
    <w:name w:val="p463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86">
    <w:name w:val="ft86"/>
    <w:basedOn w:val="a0"/>
    <w:rsid w:val="00C95819"/>
  </w:style>
  <w:style w:type="paragraph" w:customStyle="1" w:styleId="p464">
    <w:name w:val="p464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5">
    <w:name w:val="p465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6">
    <w:name w:val="p466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1">
    <w:name w:val="p101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7">
    <w:name w:val="p467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7">
    <w:name w:val="p177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1">
    <w:name w:val="p281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8">
    <w:name w:val="p468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3">
    <w:name w:val="p283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1">
    <w:name w:val="p181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0">
    <w:name w:val="p60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9">
    <w:name w:val="p89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6">
    <w:name w:val="p166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2">
    <w:name w:val="p92"/>
    <w:basedOn w:val="a"/>
    <w:rsid w:val="00C9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95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581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512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DA48D3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111C8D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2B3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B364F"/>
  </w:style>
  <w:style w:type="paragraph" w:styleId="ac">
    <w:name w:val="footer"/>
    <w:basedOn w:val="a"/>
    <w:link w:val="ad"/>
    <w:uiPriority w:val="99"/>
    <w:unhideWhenUsed/>
    <w:rsid w:val="002B3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B364F"/>
  </w:style>
  <w:style w:type="paragraph" w:styleId="ae">
    <w:name w:val="No Spacing"/>
    <w:link w:val="af"/>
    <w:uiPriority w:val="1"/>
    <w:qFormat/>
    <w:rsid w:val="002B364F"/>
    <w:pPr>
      <w:spacing w:after="0" w:line="240" w:lineRule="auto"/>
    </w:pPr>
    <w:rPr>
      <w:lang w:eastAsia="en-US"/>
    </w:rPr>
  </w:style>
  <w:style w:type="character" w:customStyle="1" w:styleId="af">
    <w:name w:val="Без интервала Знак"/>
    <w:basedOn w:val="a0"/>
    <w:link w:val="ae"/>
    <w:uiPriority w:val="1"/>
    <w:rsid w:val="002B364F"/>
    <w:rPr>
      <w:lang w:eastAsia="en-US"/>
    </w:rPr>
  </w:style>
  <w:style w:type="table" w:styleId="af0">
    <w:name w:val="Light Shading"/>
    <w:basedOn w:val="a1"/>
    <w:uiPriority w:val="60"/>
    <w:rsid w:val="0004725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f1">
    <w:name w:val="caption"/>
    <w:basedOn w:val="a"/>
    <w:next w:val="a"/>
    <w:uiPriority w:val="35"/>
    <w:unhideWhenUsed/>
    <w:qFormat/>
    <w:rsid w:val="0004725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2">
    <w:name w:val="Placeholder Text"/>
    <w:basedOn w:val="a0"/>
    <w:uiPriority w:val="99"/>
    <w:semiHidden/>
    <w:rsid w:val="00875542"/>
    <w:rPr>
      <w:color w:val="808080"/>
    </w:rPr>
  </w:style>
  <w:style w:type="paragraph" w:styleId="af3">
    <w:name w:val="footnote text"/>
    <w:basedOn w:val="a"/>
    <w:link w:val="af4"/>
    <w:uiPriority w:val="99"/>
    <w:semiHidden/>
    <w:unhideWhenUsed/>
    <w:rsid w:val="003C0D80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3C0D80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3C0D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02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</w:divsChild>
    </w:div>
    <w:div w:id="3744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5706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178082614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202081466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73932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1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21550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</w:divsChild>
    </w:div>
    <w:div w:id="11094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41B21-7458-4F7C-953F-94E5CF76D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32</Pages>
  <Words>6458</Words>
  <Characters>36814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Polina</dc:creator>
  <cp:lastModifiedBy>user</cp:lastModifiedBy>
  <cp:revision>6</cp:revision>
  <cp:lastPrinted>2018-12-25T05:21:00Z</cp:lastPrinted>
  <dcterms:created xsi:type="dcterms:W3CDTF">2018-12-24T17:53:00Z</dcterms:created>
  <dcterms:modified xsi:type="dcterms:W3CDTF">2018-12-25T05:32:00Z</dcterms:modified>
</cp:coreProperties>
</file>