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F69" w:rsidRPr="003E5A98" w:rsidRDefault="00781F69" w:rsidP="009E1A34">
      <w:pPr>
        <w:pStyle w:val="a9"/>
        <w:shd w:val="clear" w:color="auto" w:fill="FFFFFF"/>
        <w:spacing w:before="0" w:beforeAutospacing="0" w:after="0" w:afterAutospacing="0" w:line="360" w:lineRule="auto"/>
        <w:ind w:firstLine="709"/>
        <w:jc w:val="both"/>
        <w:rPr>
          <w:b/>
          <w:sz w:val="28"/>
          <w:szCs w:val="28"/>
        </w:rPr>
      </w:pPr>
      <w:bookmarkStart w:id="0" w:name="_GoBack"/>
      <w:bookmarkEnd w:id="0"/>
    </w:p>
    <w:sdt>
      <w:sdtPr>
        <w:rPr>
          <w:rFonts w:ascii="Times New Roman" w:eastAsiaTheme="minorHAnsi" w:hAnsi="Times New Roman" w:cs="Times New Roman"/>
          <w:b w:val="0"/>
          <w:bCs w:val="0"/>
          <w:color w:val="auto"/>
          <w:sz w:val="22"/>
          <w:szCs w:val="22"/>
        </w:rPr>
        <w:id w:val="6789723"/>
        <w:docPartObj>
          <w:docPartGallery w:val="Table of Contents"/>
          <w:docPartUnique/>
        </w:docPartObj>
      </w:sdtPr>
      <w:sdtEndPr/>
      <w:sdtContent>
        <w:p w:rsidR="00086031" w:rsidRPr="003E5A98" w:rsidRDefault="00086031" w:rsidP="009E1A34">
          <w:pPr>
            <w:pStyle w:val="af"/>
            <w:spacing w:before="0" w:line="360" w:lineRule="auto"/>
            <w:ind w:firstLine="709"/>
            <w:jc w:val="both"/>
            <w:rPr>
              <w:rFonts w:ascii="Times New Roman" w:hAnsi="Times New Roman" w:cs="Times New Roman"/>
              <w:color w:val="auto"/>
            </w:rPr>
          </w:pPr>
          <w:r w:rsidRPr="003E5A98">
            <w:rPr>
              <w:rFonts w:ascii="Times New Roman" w:hAnsi="Times New Roman" w:cs="Times New Roman"/>
              <w:color w:val="auto"/>
            </w:rPr>
            <w:t>Содержание</w:t>
          </w:r>
        </w:p>
        <w:p w:rsidR="00086031" w:rsidRPr="003E5A98" w:rsidRDefault="0016135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r w:rsidRPr="003E5A98">
            <w:rPr>
              <w:rFonts w:ascii="Times New Roman" w:hAnsi="Times New Roman" w:cs="Times New Roman"/>
              <w:sz w:val="28"/>
              <w:szCs w:val="28"/>
            </w:rPr>
            <w:fldChar w:fldCharType="begin"/>
          </w:r>
          <w:r w:rsidR="00086031" w:rsidRPr="003E5A98">
            <w:rPr>
              <w:rFonts w:ascii="Times New Roman" w:hAnsi="Times New Roman" w:cs="Times New Roman"/>
              <w:sz w:val="28"/>
              <w:szCs w:val="28"/>
            </w:rPr>
            <w:instrText xml:space="preserve"> TOC \o "1-3" \h \z \u </w:instrText>
          </w:r>
          <w:r w:rsidRPr="003E5A98">
            <w:rPr>
              <w:rFonts w:ascii="Times New Roman" w:hAnsi="Times New Roman" w:cs="Times New Roman"/>
              <w:sz w:val="28"/>
              <w:szCs w:val="28"/>
            </w:rPr>
            <w:fldChar w:fldCharType="separate"/>
          </w:r>
          <w:hyperlink w:anchor="_Toc485382659" w:history="1">
            <w:r w:rsidR="00086031" w:rsidRPr="003E5A98">
              <w:rPr>
                <w:rStyle w:val="a3"/>
                <w:rFonts w:ascii="Times New Roman" w:hAnsi="Times New Roman" w:cs="Times New Roman"/>
                <w:noProof/>
                <w:color w:val="auto"/>
                <w:sz w:val="28"/>
                <w:szCs w:val="28"/>
              </w:rPr>
              <w:t>Введение</w:t>
            </w:r>
            <w:r w:rsidR="00086031" w:rsidRPr="003E5A98">
              <w:rPr>
                <w:rFonts w:ascii="Times New Roman" w:hAnsi="Times New Roman" w:cs="Times New Roman"/>
                <w:noProof/>
                <w:webHidden/>
                <w:sz w:val="28"/>
                <w:szCs w:val="28"/>
              </w:rPr>
              <w:tab/>
            </w:r>
            <w:r w:rsidRPr="003E5A98">
              <w:rPr>
                <w:rFonts w:ascii="Times New Roman" w:hAnsi="Times New Roman" w:cs="Times New Roman"/>
                <w:noProof/>
                <w:webHidden/>
                <w:sz w:val="28"/>
                <w:szCs w:val="28"/>
              </w:rPr>
              <w:fldChar w:fldCharType="begin"/>
            </w:r>
            <w:r w:rsidR="00086031" w:rsidRPr="003E5A98">
              <w:rPr>
                <w:rFonts w:ascii="Times New Roman" w:hAnsi="Times New Roman" w:cs="Times New Roman"/>
                <w:noProof/>
                <w:webHidden/>
                <w:sz w:val="28"/>
                <w:szCs w:val="28"/>
              </w:rPr>
              <w:instrText xml:space="preserve"> PAGEREF _Toc485382659 \h </w:instrText>
            </w:r>
            <w:r w:rsidRPr="003E5A98">
              <w:rPr>
                <w:rFonts w:ascii="Times New Roman" w:hAnsi="Times New Roman" w:cs="Times New Roman"/>
                <w:noProof/>
                <w:webHidden/>
                <w:sz w:val="28"/>
                <w:szCs w:val="28"/>
              </w:rPr>
            </w:r>
            <w:r w:rsidRPr="003E5A98">
              <w:rPr>
                <w:rFonts w:ascii="Times New Roman" w:hAnsi="Times New Roman" w:cs="Times New Roman"/>
                <w:noProof/>
                <w:webHidden/>
                <w:sz w:val="28"/>
                <w:szCs w:val="28"/>
              </w:rPr>
              <w:fldChar w:fldCharType="separate"/>
            </w:r>
            <w:r w:rsidR="00086031" w:rsidRPr="003E5A98">
              <w:rPr>
                <w:rFonts w:ascii="Times New Roman" w:hAnsi="Times New Roman" w:cs="Times New Roman"/>
                <w:noProof/>
                <w:webHidden/>
                <w:sz w:val="28"/>
                <w:szCs w:val="28"/>
              </w:rPr>
              <w:t>3</w:t>
            </w:r>
            <w:r w:rsidRPr="003E5A98">
              <w:rPr>
                <w:rFonts w:ascii="Times New Roman" w:hAnsi="Times New Roman" w:cs="Times New Roman"/>
                <w:noProof/>
                <w:webHidden/>
                <w:sz w:val="28"/>
                <w:szCs w:val="28"/>
              </w:rPr>
              <w:fldChar w:fldCharType="end"/>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0" w:history="1">
            <w:r w:rsidR="00086031" w:rsidRPr="003E5A98">
              <w:rPr>
                <w:rStyle w:val="a3"/>
                <w:rFonts w:ascii="Times New Roman" w:hAnsi="Times New Roman" w:cs="Times New Roman"/>
                <w:noProof/>
                <w:color w:val="auto"/>
                <w:sz w:val="28"/>
                <w:szCs w:val="28"/>
              </w:rPr>
              <w:t>Глава 1.</w:t>
            </w:r>
            <w:r w:rsidR="00A90A5E" w:rsidRPr="003E5A98">
              <w:rPr>
                <w:rStyle w:val="a3"/>
                <w:rFonts w:ascii="Times New Roman" w:hAnsi="Times New Roman" w:cs="Times New Roman"/>
                <w:noProof/>
                <w:color w:val="auto"/>
                <w:sz w:val="28"/>
                <w:szCs w:val="28"/>
              </w:rPr>
              <w:t xml:space="preserve">Кластерный подход в России и в мире. </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7</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1" w:history="1">
            <w:r w:rsidR="00086031" w:rsidRPr="003E5A98">
              <w:rPr>
                <w:rStyle w:val="a3"/>
                <w:rFonts w:ascii="Times New Roman" w:hAnsi="Times New Roman" w:cs="Times New Roman"/>
                <w:noProof/>
                <w:color w:val="auto"/>
                <w:sz w:val="28"/>
                <w:szCs w:val="28"/>
              </w:rPr>
              <w:t>1.1.</w:t>
            </w:r>
            <w:r w:rsidR="0054489D" w:rsidRPr="003E5A98">
              <w:rPr>
                <w:rStyle w:val="a3"/>
                <w:rFonts w:ascii="Times New Roman" w:hAnsi="Times New Roman" w:cs="Times New Roman"/>
                <w:noProof/>
                <w:color w:val="auto"/>
                <w:sz w:val="28"/>
                <w:szCs w:val="28"/>
              </w:rPr>
              <w:t>Определение туристического кластера, их классификация</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7</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2" w:history="1">
            <w:r w:rsidR="0054489D" w:rsidRPr="003E5A98">
              <w:rPr>
                <w:rStyle w:val="a3"/>
                <w:rFonts w:ascii="Times New Roman" w:hAnsi="Times New Roman" w:cs="Times New Roman"/>
                <w:noProof/>
                <w:color w:val="auto"/>
                <w:sz w:val="28"/>
                <w:szCs w:val="28"/>
              </w:rPr>
              <w:t>1.2.Особенности туристических кластеров</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15</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3" w:history="1">
            <w:r w:rsidR="00086031" w:rsidRPr="003E5A98">
              <w:rPr>
                <w:rStyle w:val="a3"/>
                <w:rFonts w:ascii="Times New Roman" w:hAnsi="Times New Roman" w:cs="Times New Roman"/>
                <w:noProof/>
                <w:color w:val="auto"/>
                <w:sz w:val="28"/>
                <w:szCs w:val="28"/>
                <w:shd w:val="clear" w:color="auto" w:fill="FFFFFF"/>
              </w:rPr>
              <w:t>1.3.</w:t>
            </w:r>
            <w:r w:rsidR="0054489D" w:rsidRPr="003E5A98">
              <w:rPr>
                <w:rStyle w:val="a3"/>
                <w:rFonts w:ascii="Times New Roman" w:hAnsi="Times New Roman" w:cs="Times New Roman"/>
                <w:noProof/>
                <w:color w:val="auto"/>
                <w:sz w:val="28"/>
                <w:szCs w:val="28"/>
                <w:shd w:val="clear" w:color="auto" w:fill="FFFFFF"/>
              </w:rPr>
              <w:t>Примеры формирования туристических кластеров</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17</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4" w:history="1">
            <w:r w:rsidR="00A90A5E" w:rsidRPr="003E5A98">
              <w:rPr>
                <w:rStyle w:val="a3"/>
                <w:rFonts w:ascii="Times New Roman" w:hAnsi="Times New Roman" w:cs="Times New Roman"/>
                <w:noProof/>
                <w:color w:val="auto"/>
                <w:sz w:val="28"/>
                <w:szCs w:val="28"/>
              </w:rPr>
              <w:t>1.4. Кластерный подход в Российском туризме</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22</w:t>
            </w:r>
          </w:hyperlink>
        </w:p>
        <w:p w:rsidR="00086031" w:rsidRPr="003E5A98" w:rsidRDefault="00A90A5E"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r w:rsidRPr="003E5A98">
            <w:rPr>
              <w:rFonts w:ascii="Times New Roman" w:hAnsi="Times New Roman" w:cs="Times New Roman"/>
              <w:sz w:val="28"/>
              <w:szCs w:val="28"/>
            </w:rPr>
            <w:t>Глава 2. Туристический потенциал Шарыповского района, перспективы создания Шарыповского кластера.</w:t>
          </w:r>
          <w:hyperlink w:anchor="_Toc485382665" w:history="1">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27</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6" w:history="1">
            <w:r w:rsidR="00A90A5E" w:rsidRPr="003E5A98">
              <w:rPr>
                <w:rStyle w:val="a3"/>
                <w:rFonts w:ascii="Times New Roman" w:hAnsi="Times New Roman" w:cs="Times New Roman"/>
                <w:noProof/>
                <w:color w:val="auto"/>
                <w:sz w:val="28"/>
                <w:szCs w:val="28"/>
              </w:rPr>
              <w:t>2.1</w:t>
            </w:r>
            <w:r w:rsidR="00086031" w:rsidRPr="003E5A98">
              <w:rPr>
                <w:rStyle w:val="a3"/>
                <w:rFonts w:ascii="Times New Roman" w:hAnsi="Times New Roman" w:cs="Times New Roman"/>
                <w:noProof/>
                <w:color w:val="auto"/>
                <w:sz w:val="28"/>
                <w:szCs w:val="28"/>
              </w:rPr>
              <w:t>.</w:t>
            </w:r>
            <w:r w:rsidR="00D306B3" w:rsidRPr="003E5A98">
              <w:rPr>
                <w:rFonts w:ascii="Times New Roman" w:hAnsi="Times New Roman" w:cs="Times New Roman"/>
                <w:sz w:val="28"/>
                <w:szCs w:val="28"/>
              </w:rPr>
              <w:t xml:space="preserve"> </w:t>
            </w:r>
            <w:r w:rsidR="00D306B3" w:rsidRPr="003E5A98">
              <w:rPr>
                <w:rStyle w:val="a3"/>
                <w:rFonts w:ascii="Times New Roman" w:hAnsi="Times New Roman" w:cs="Times New Roman"/>
                <w:noProof/>
                <w:color w:val="auto"/>
                <w:sz w:val="28"/>
                <w:szCs w:val="28"/>
              </w:rPr>
              <w:t>Историческая справка и общие сведения о Шарыповском районе</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27</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7" w:history="1">
            <w:r w:rsidR="00D306B3" w:rsidRPr="003E5A98">
              <w:rPr>
                <w:rStyle w:val="a3"/>
                <w:rFonts w:ascii="Times New Roman" w:hAnsi="Times New Roman" w:cs="Times New Roman"/>
                <w:noProof/>
                <w:color w:val="auto"/>
                <w:sz w:val="28"/>
                <w:szCs w:val="28"/>
              </w:rPr>
              <w:t>2.2</w:t>
            </w:r>
            <w:r w:rsidR="00086031" w:rsidRPr="003E5A98">
              <w:rPr>
                <w:rStyle w:val="a3"/>
                <w:rFonts w:ascii="Times New Roman" w:hAnsi="Times New Roman" w:cs="Times New Roman"/>
                <w:noProof/>
                <w:color w:val="auto"/>
                <w:sz w:val="28"/>
                <w:szCs w:val="28"/>
              </w:rPr>
              <w:t>.</w:t>
            </w:r>
            <w:r w:rsidR="00D306B3" w:rsidRPr="003E5A98">
              <w:rPr>
                <w:rFonts w:ascii="Times New Roman" w:hAnsi="Times New Roman" w:cs="Times New Roman"/>
                <w:sz w:val="28"/>
                <w:szCs w:val="28"/>
              </w:rPr>
              <w:t xml:space="preserve"> </w:t>
            </w:r>
            <w:r w:rsidR="00D306B3" w:rsidRPr="003E5A98">
              <w:rPr>
                <w:rStyle w:val="a3"/>
                <w:rFonts w:ascii="Times New Roman" w:hAnsi="Times New Roman" w:cs="Times New Roman"/>
                <w:noProof/>
                <w:color w:val="auto"/>
                <w:sz w:val="28"/>
                <w:szCs w:val="28"/>
              </w:rPr>
              <w:t>Археологические и культурно-исторические памятники</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31</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8" w:history="1">
            <w:r w:rsidR="00D306B3" w:rsidRPr="003E5A98">
              <w:rPr>
                <w:rStyle w:val="a3"/>
                <w:rFonts w:ascii="Times New Roman" w:hAnsi="Times New Roman" w:cs="Times New Roman"/>
                <w:noProof/>
                <w:color w:val="auto"/>
                <w:sz w:val="28"/>
                <w:szCs w:val="28"/>
              </w:rPr>
              <w:t>2.3</w:t>
            </w:r>
            <w:r w:rsidR="00086031" w:rsidRPr="003E5A98">
              <w:rPr>
                <w:rStyle w:val="a3"/>
                <w:rFonts w:ascii="Times New Roman" w:hAnsi="Times New Roman" w:cs="Times New Roman"/>
                <w:noProof/>
                <w:color w:val="auto"/>
                <w:sz w:val="28"/>
                <w:szCs w:val="28"/>
              </w:rPr>
              <w:t>.</w:t>
            </w:r>
            <w:r w:rsidR="00D306B3" w:rsidRPr="003E5A98">
              <w:rPr>
                <w:rStyle w:val="a3"/>
                <w:rFonts w:ascii="Times New Roman" w:hAnsi="Times New Roman" w:cs="Times New Roman"/>
                <w:noProof/>
                <w:color w:val="auto"/>
                <w:sz w:val="28"/>
                <w:szCs w:val="28"/>
              </w:rPr>
              <w:t>Проект создания Шарыповского туристического кластера</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48</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69" w:history="1">
            <w:r w:rsidR="00086031" w:rsidRPr="003E5A98">
              <w:rPr>
                <w:rStyle w:val="a3"/>
                <w:rFonts w:ascii="Times New Roman" w:hAnsi="Times New Roman" w:cs="Times New Roman"/>
                <w:noProof/>
                <w:color w:val="auto"/>
                <w:sz w:val="28"/>
                <w:szCs w:val="28"/>
              </w:rPr>
              <w:t>Заключение</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52</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70" w:history="1">
            <w:r w:rsidR="00086031" w:rsidRPr="003E5A98">
              <w:rPr>
                <w:rStyle w:val="a3"/>
                <w:rFonts w:ascii="Times New Roman" w:hAnsi="Times New Roman" w:cs="Times New Roman"/>
                <w:noProof/>
                <w:color w:val="auto"/>
                <w:sz w:val="28"/>
                <w:szCs w:val="28"/>
              </w:rPr>
              <w:t>Список литературы</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54</w:t>
            </w:r>
          </w:hyperlink>
        </w:p>
        <w:p w:rsidR="00086031" w:rsidRPr="003E5A98" w:rsidRDefault="000527EA" w:rsidP="009E1A34">
          <w:pPr>
            <w:pStyle w:val="11"/>
            <w:tabs>
              <w:tab w:val="right" w:leader="dot" w:pos="9345"/>
            </w:tabs>
            <w:spacing w:after="0" w:line="360" w:lineRule="auto"/>
            <w:ind w:firstLine="709"/>
            <w:jc w:val="both"/>
            <w:rPr>
              <w:rFonts w:ascii="Times New Roman" w:eastAsiaTheme="minorEastAsia" w:hAnsi="Times New Roman" w:cs="Times New Roman"/>
              <w:noProof/>
              <w:sz w:val="28"/>
              <w:szCs w:val="28"/>
              <w:lang w:eastAsia="ru-RU"/>
            </w:rPr>
          </w:pPr>
          <w:hyperlink w:anchor="_Toc485382671" w:history="1">
            <w:r w:rsidR="00086031" w:rsidRPr="003E5A98">
              <w:rPr>
                <w:rStyle w:val="a3"/>
                <w:rFonts w:ascii="Times New Roman" w:hAnsi="Times New Roman" w:cs="Times New Roman"/>
                <w:noProof/>
                <w:color w:val="auto"/>
                <w:sz w:val="28"/>
                <w:szCs w:val="28"/>
              </w:rPr>
              <w:t>Приложения</w:t>
            </w:r>
            <w:r w:rsidR="00086031" w:rsidRPr="003E5A98">
              <w:rPr>
                <w:rFonts w:ascii="Times New Roman" w:hAnsi="Times New Roman" w:cs="Times New Roman"/>
                <w:noProof/>
                <w:webHidden/>
                <w:sz w:val="28"/>
                <w:szCs w:val="28"/>
              </w:rPr>
              <w:tab/>
            </w:r>
            <w:r w:rsidR="001E0792">
              <w:rPr>
                <w:rFonts w:ascii="Times New Roman" w:hAnsi="Times New Roman" w:cs="Times New Roman"/>
                <w:noProof/>
                <w:webHidden/>
                <w:sz w:val="28"/>
                <w:szCs w:val="28"/>
              </w:rPr>
              <w:t>58</w:t>
            </w:r>
          </w:hyperlink>
        </w:p>
        <w:p w:rsidR="00086031" w:rsidRPr="003E5A98" w:rsidRDefault="0016135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fldChar w:fldCharType="end"/>
          </w:r>
        </w:p>
      </w:sdtContent>
    </w:sdt>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086031" w:rsidP="009E1A34">
      <w:pPr>
        <w:pStyle w:val="1"/>
        <w:spacing w:before="0" w:beforeAutospacing="0" w:after="0" w:afterAutospacing="0" w:line="360" w:lineRule="auto"/>
        <w:ind w:firstLine="709"/>
        <w:jc w:val="both"/>
        <w:rPr>
          <w:sz w:val="28"/>
          <w:szCs w:val="28"/>
        </w:rPr>
      </w:pPr>
    </w:p>
    <w:p w:rsidR="00086031" w:rsidRPr="003E5A98" w:rsidRDefault="009E1A34" w:rsidP="009E1A34">
      <w:pPr>
        <w:rPr>
          <w:rFonts w:ascii="Times New Roman" w:eastAsia="Times New Roman" w:hAnsi="Times New Roman" w:cs="Times New Roman"/>
          <w:b/>
          <w:bCs/>
          <w:kern w:val="36"/>
          <w:sz w:val="28"/>
          <w:szCs w:val="28"/>
          <w:lang w:val="en-US" w:eastAsia="ru-RU"/>
        </w:rPr>
      </w:pPr>
      <w:r w:rsidRPr="003E5A98">
        <w:rPr>
          <w:rFonts w:ascii="Times New Roman" w:eastAsia="Times New Roman" w:hAnsi="Times New Roman" w:cs="Times New Roman"/>
          <w:b/>
          <w:bCs/>
          <w:kern w:val="36"/>
          <w:sz w:val="28"/>
          <w:szCs w:val="28"/>
          <w:lang w:eastAsia="ru-RU"/>
        </w:rPr>
        <w:br w:type="page"/>
      </w:r>
    </w:p>
    <w:p w:rsidR="00BB7220" w:rsidRPr="003E5A98" w:rsidRDefault="00BB7220" w:rsidP="009E1A34">
      <w:pPr>
        <w:spacing w:after="0" w:line="360" w:lineRule="auto"/>
        <w:ind w:firstLine="709"/>
        <w:jc w:val="center"/>
        <w:rPr>
          <w:rFonts w:ascii="Times New Roman" w:hAnsi="Times New Roman" w:cs="Times New Roman"/>
          <w:b/>
          <w:caps/>
          <w:sz w:val="28"/>
          <w:szCs w:val="28"/>
        </w:rPr>
      </w:pPr>
      <w:r w:rsidRPr="003E5A98">
        <w:rPr>
          <w:rFonts w:ascii="Times New Roman" w:hAnsi="Times New Roman" w:cs="Times New Roman"/>
          <w:b/>
          <w:caps/>
          <w:sz w:val="28"/>
          <w:szCs w:val="28"/>
        </w:rPr>
        <w:lastRenderedPageBreak/>
        <w:t>Введение</w:t>
      </w:r>
    </w:p>
    <w:p w:rsidR="008716A8" w:rsidRPr="003E5A98" w:rsidRDefault="001E1143" w:rsidP="009E1A3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E5A98">
        <w:rPr>
          <w:rFonts w:ascii="Times New Roman" w:hAnsi="Times New Roman" w:cs="Times New Roman"/>
          <w:sz w:val="28"/>
          <w:szCs w:val="28"/>
        </w:rPr>
        <w:t>В настоящее время туризм всё чаще рассматривается как генератор экономического развития не только региона, но и страны в целом.</w:t>
      </w:r>
      <w:r w:rsidR="008716A8" w:rsidRPr="003E5A98">
        <w:rPr>
          <w:rFonts w:ascii="Times New Roman" w:eastAsia="Times New Roman" w:hAnsi="Times New Roman" w:cs="Times New Roman"/>
          <w:sz w:val="28"/>
          <w:szCs w:val="28"/>
          <w:lang w:eastAsia="ru-RU"/>
        </w:rPr>
        <w:t xml:space="preserve"> </w:t>
      </w:r>
    </w:p>
    <w:p w:rsidR="008716A8" w:rsidRPr="003E5A98" w:rsidRDefault="008716A8" w:rsidP="009E1A3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E5A98">
        <w:rPr>
          <w:rFonts w:ascii="Times New Roman" w:eastAsia="Times New Roman" w:hAnsi="Times New Roman" w:cs="Times New Roman"/>
          <w:sz w:val="28"/>
          <w:szCs w:val="28"/>
          <w:lang w:eastAsia="ru-RU"/>
        </w:rPr>
        <w:t>Путешествия  и  туристические перевозки составляют около 30% мирового экспорта услуг и 6% общего экспорта товаров и услуг.</w:t>
      </w:r>
      <w:r w:rsidR="00357018" w:rsidRPr="003E5A98">
        <w:rPr>
          <w:rStyle w:val="af2"/>
          <w:rFonts w:ascii="Times New Roman" w:eastAsia="Times New Roman" w:hAnsi="Times New Roman" w:cs="Times New Roman"/>
          <w:sz w:val="28"/>
          <w:szCs w:val="28"/>
          <w:lang w:eastAsia="ru-RU"/>
        </w:rPr>
        <w:footnoteReference w:id="1"/>
      </w:r>
      <w:r w:rsidRPr="003E5A98">
        <w:rPr>
          <w:rFonts w:ascii="Times New Roman" w:eastAsia="Times New Roman" w:hAnsi="Times New Roman" w:cs="Times New Roman"/>
          <w:sz w:val="28"/>
          <w:szCs w:val="28"/>
          <w:lang w:eastAsia="ru-RU"/>
        </w:rPr>
        <w:t xml:space="preserve"> Туризм стал важным элементом планового экономического развития отдельных регионов и </w:t>
      </w:r>
      <w:r w:rsidR="00357018" w:rsidRPr="003E5A98">
        <w:rPr>
          <w:rFonts w:ascii="Times New Roman" w:eastAsia="Times New Roman" w:hAnsi="Times New Roman" w:cs="Times New Roman"/>
          <w:sz w:val="28"/>
          <w:szCs w:val="28"/>
          <w:lang w:eastAsia="ru-RU"/>
        </w:rPr>
        <w:t>отраслей</w:t>
      </w:r>
      <w:r w:rsidRPr="003E5A98">
        <w:rPr>
          <w:rFonts w:ascii="Times New Roman" w:eastAsia="Times New Roman" w:hAnsi="Times New Roman" w:cs="Times New Roman"/>
          <w:sz w:val="28"/>
          <w:szCs w:val="28"/>
          <w:lang w:eastAsia="ru-RU"/>
        </w:rPr>
        <w:t>.</w:t>
      </w:r>
      <w:r w:rsidR="00357018" w:rsidRPr="003E5A98">
        <w:rPr>
          <w:rStyle w:val="af2"/>
          <w:rFonts w:ascii="Times New Roman" w:eastAsia="Times New Roman" w:hAnsi="Times New Roman" w:cs="Times New Roman"/>
          <w:sz w:val="28"/>
          <w:szCs w:val="28"/>
          <w:lang w:eastAsia="ru-RU"/>
        </w:rPr>
        <w:footnoteReference w:id="2"/>
      </w:r>
      <w:r w:rsidRPr="003E5A98">
        <w:rPr>
          <w:rFonts w:ascii="Times New Roman" w:eastAsia="Times New Roman" w:hAnsi="Times New Roman" w:cs="Times New Roman"/>
          <w:sz w:val="28"/>
          <w:szCs w:val="28"/>
          <w:lang w:eastAsia="ru-RU"/>
        </w:rPr>
        <w:t xml:space="preserve"> Сегодня для развития туризма и сопутствующих с </w:t>
      </w:r>
    </w:p>
    <w:p w:rsidR="008716A8" w:rsidRPr="003E5A98" w:rsidRDefault="008716A8" w:rsidP="009E1A34">
      <w:pPr>
        <w:shd w:val="clear" w:color="auto" w:fill="FFFFFF"/>
        <w:spacing w:after="0" w:line="360" w:lineRule="auto"/>
        <w:jc w:val="both"/>
        <w:rPr>
          <w:rFonts w:ascii="Times New Roman" w:eastAsia="Times New Roman" w:hAnsi="Times New Roman" w:cs="Times New Roman"/>
          <w:sz w:val="28"/>
          <w:szCs w:val="28"/>
          <w:lang w:eastAsia="ru-RU"/>
        </w:rPr>
      </w:pPr>
      <w:r w:rsidRPr="003E5A98">
        <w:rPr>
          <w:rFonts w:ascii="Times New Roman" w:eastAsia="Times New Roman" w:hAnsi="Times New Roman" w:cs="Times New Roman"/>
          <w:sz w:val="28"/>
          <w:szCs w:val="28"/>
          <w:lang w:eastAsia="ru-RU"/>
        </w:rPr>
        <w:t xml:space="preserve">ним отраслей необходимо существование соответствующих экономических условий </w:t>
      </w:r>
      <w:r w:rsidR="00357018" w:rsidRPr="003E5A98">
        <w:rPr>
          <w:rFonts w:ascii="Times New Roman" w:eastAsia="Times New Roman" w:hAnsi="Times New Roman" w:cs="Times New Roman"/>
          <w:sz w:val="28"/>
          <w:szCs w:val="28"/>
          <w:lang w:eastAsia="ru-RU"/>
        </w:rPr>
        <w:t>для формирования кластеров</w:t>
      </w:r>
      <w:r w:rsidRPr="003E5A98">
        <w:rPr>
          <w:rFonts w:ascii="Times New Roman" w:eastAsia="Times New Roman" w:hAnsi="Times New Roman" w:cs="Times New Roman"/>
          <w:sz w:val="28"/>
          <w:szCs w:val="28"/>
          <w:lang w:eastAsia="ru-RU"/>
        </w:rPr>
        <w:t>.</w:t>
      </w:r>
      <w:r w:rsidR="00357018" w:rsidRPr="003E5A98">
        <w:rPr>
          <w:rStyle w:val="af2"/>
          <w:rFonts w:ascii="Times New Roman" w:eastAsia="Times New Roman" w:hAnsi="Times New Roman" w:cs="Times New Roman"/>
          <w:sz w:val="28"/>
          <w:szCs w:val="28"/>
          <w:lang w:eastAsia="ru-RU"/>
        </w:rPr>
        <w:footnoteReference w:id="3"/>
      </w:r>
    </w:p>
    <w:p w:rsidR="00382BAE" w:rsidRPr="003E5A98" w:rsidRDefault="00382BA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Для организации туристического бизнеса на рубеже </w:t>
      </w:r>
      <w:r w:rsidRPr="003E5A98">
        <w:rPr>
          <w:rFonts w:ascii="Times New Roman" w:hAnsi="Times New Roman" w:cs="Times New Roman"/>
          <w:sz w:val="28"/>
          <w:szCs w:val="28"/>
          <w:lang w:val="en-US"/>
        </w:rPr>
        <w:t>XX</w:t>
      </w:r>
      <w:r w:rsidRPr="003E5A98">
        <w:rPr>
          <w:rFonts w:ascii="Times New Roman" w:hAnsi="Times New Roman" w:cs="Times New Roman"/>
          <w:sz w:val="28"/>
          <w:szCs w:val="28"/>
        </w:rPr>
        <w:t xml:space="preserve"> и </w:t>
      </w:r>
      <w:r w:rsidRPr="003E5A98">
        <w:rPr>
          <w:rFonts w:ascii="Times New Roman" w:hAnsi="Times New Roman" w:cs="Times New Roman"/>
          <w:sz w:val="28"/>
          <w:szCs w:val="28"/>
          <w:lang w:val="en-US"/>
        </w:rPr>
        <w:t>XXI</w:t>
      </w:r>
      <w:r w:rsidRPr="003E5A98">
        <w:rPr>
          <w:rFonts w:ascii="Times New Roman" w:hAnsi="Times New Roman" w:cs="Times New Roman"/>
          <w:sz w:val="28"/>
          <w:szCs w:val="28"/>
        </w:rPr>
        <w:t xml:space="preserve"> веков набирает популярность</w:t>
      </w:r>
      <w:r w:rsidR="001E1143" w:rsidRPr="003E5A98">
        <w:rPr>
          <w:rFonts w:ascii="Times New Roman" w:hAnsi="Times New Roman" w:cs="Times New Roman"/>
          <w:sz w:val="28"/>
          <w:szCs w:val="28"/>
        </w:rPr>
        <w:t xml:space="preserve"> кластерный принцип </w:t>
      </w:r>
      <w:r w:rsidRPr="003E5A98">
        <w:rPr>
          <w:rFonts w:ascii="Times New Roman" w:hAnsi="Times New Roman" w:cs="Times New Roman"/>
          <w:sz w:val="28"/>
          <w:szCs w:val="28"/>
        </w:rPr>
        <w:t>в развитии туристической отрасли</w:t>
      </w:r>
      <w:r w:rsidR="001E1143" w:rsidRPr="003E5A98">
        <w:rPr>
          <w:rFonts w:ascii="Times New Roman" w:hAnsi="Times New Roman" w:cs="Times New Roman"/>
          <w:sz w:val="28"/>
          <w:szCs w:val="28"/>
        </w:rPr>
        <w:t xml:space="preserve">, когда в повышении конкурентной способности отводится роль не отдельным частям, фирмам, </w:t>
      </w:r>
      <w:r w:rsidRPr="003E5A98">
        <w:rPr>
          <w:rFonts w:ascii="Times New Roman" w:hAnsi="Times New Roman" w:cs="Times New Roman"/>
          <w:sz w:val="28"/>
          <w:szCs w:val="28"/>
        </w:rPr>
        <w:t>а организации усилий бизнеса, властей и научных организаций в целях совместных действий по созданию, развитию и усилению конкурентоспособности региона.</w:t>
      </w:r>
    </w:p>
    <w:p w:rsidR="00382BAE" w:rsidRPr="003E5A98" w:rsidRDefault="008F3BE9" w:rsidP="009E1A34">
      <w:pPr>
        <w:spacing w:after="0" w:line="360" w:lineRule="auto"/>
        <w:ind w:firstLine="709"/>
        <w:contextualSpacing/>
        <w:jc w:val="both"/>
        <w:rPr>
          <w:rFonts w:ascii="Times New Roman" w:eastAsia="Times New Roman" w:hAnsi="Times New Roman" w:cs="Times New Roman"/>
          <w:sz w:val="28"/>
          <w:szCs w:val="28"/>
          <w:lang w:eastAsia="ru-RU"/>
        </w:rPr>
      </w:pPr>
      <w:r w:rsidRPr="003E5A98">
        <w:rPr>
          <w:rFonts w:ascii="Times New Roman" w:eastAsia="+mn-ea" w:hAnsi="Times New Roman" w:cs="Times New Roman"/>
          <w:bCs/>
          <w:kern w:val="24"/>
          <w:sz w:val="28"/>
          <w:szCs w:val="28"/>
          <w:lang w:eastAsia="ru-RU"/>
        </w:rPr>
        <w:t>В</w:t>
      </w:r>
      <w:r w:rsidR="00382BAE" w:rsidRPr="003E5A98">
        <w:rPr>
          <w:rFonts w:ascii="Times New Roman" w:eastAsia="+mn-ea" w:hAnsi="Times New Roman" w:cs="Times New Roman"/>
          <w:bCs/>
          <w:kern w:val="24"/>
          <w:sz w:val="28"/>
          <w:szCs w:val="28"/>
          <w:lang w:eastAsia="ru-RU"/>
        </w:rPr>
        <w:t xml:space="preserve"> странах Е</w:t>
      </w:r>
      <w:r w:rsidRPr="003E5A98">
        <w:rPr>
          <w:rFonts w:ascii="Times New Roman" w:eastAsia="+mn-ea" w:hAnsi="Times New Roman" w:cs="Times New Roman"/>
          <w:bCs/>
          <w:kern w:val="24"/>
          <w:sz w:val="28"/>
          <w:szCs w:val="28"/>
          <w:lang w:eastAsia="ru-RU"/>
        </w:rPr>
        <w:t xml:space="preserve">вропейского </w:t>
      </w:r>
      <w:r w:rsidR="00382BAE" w:rsidRPr="003E5A98">
        <w:rPr>
          <w:rFonts w:ascii="Times New Roman" w:eastAsia="+mn-ea" w:hAnsi="Times New Roman" w:cs="Times New Roman"/>
          <w:bCs/>
          <w:kern w:val="24"/>
          <w:sz w:val="28"/>
          <w:szCs w:val="28"/>
          <w:lang w:eastAsia="ru-RU"/>
        </w:rPr>
        <w:t>С</w:t>
      </w:r>
      <w:r w:rsidRPr="003E5A98">
        <w:rPr>
          <w:rFonts w:ascii="Times New Roman" w:eastAsia="+mn-ea" w:hAnsi="Times New Roman" w:cs="Times New Roman"/>
          <w:bCs/>
          <w:kern w:val="24"/>
          <w:sz w:val="28"/>
          <w:szCs w:val="28"/>
          <w:lang w:eastAsia="ru-RU"/>
        </w:rPr>
        <w:t>оюза</w:t>
      </w:r>
      <w:r w:rsidR="00382BAE" w:rsidRPr="003E5A98">
        <w:rPr>
          <w:rFonts w:ascii="Times New Roman" w:eastAsia="+mn-ea" w:hAnsi="Times New Roman" w:cs="Times New Roman"/>
          <w:bCs/>
          <w:kern w:val="24"/>
          <w:sz w:val="28"/>
          <w:szCs w:val="28"/>
          <w:lang w:eastAsia="ru-RU"/>
        </w:rPr>
        <w:t xml:space="preserve"> насчи</w:t>
      </w:r>
      <w:r w:rsidRPr="003E5A98">
        <w:rPr>
          <w:rFonts w:ascii="Times New Roman" w:eastAsia="+mn-ea" w:hAnsi="Times New Roman" w:cs="Times New Roman"/>
          <w:bCs/>
          <w:kern w:val="24"/>
          <w:sz w:val="28"/>
          <w:szCs w:val="28"/>
          <w:lang w:eastAsia="ru-RU"/>
        </w:rPr>
        <w:t xml:space="preserve">тывается более 1000 </w:t>
      </w:r>
      <w:r w:rsidR="00382BAE" w:rsidRPr="003E5A98">
        <w:rPr>
          <w:rFonts w:ascii="Times New Roman" w:eastAsia="+mn-ea" w:hAnsi="Times New Roman" w:cs="Times New Roman"/>
          <w:bCs/>
          <w:kern w:val="24"/>
          <w:sz w:val="28"/>
          <w:szCs w:val="28"/>
          <w:lang w:eastAsia="ru-RU"/>
        </w:rPr>
        <w:t xml:space="preserve">проектов </w:t>
      </w:r>
      <w:r w:rsidRPr="003E5A98">
        <w:rPr>
          <w:rFonts w:ascii="Times New Roman" w:eastAsia="+mn-ea" w:hAnsi="Times New Roman" w:cs="Times New Roman"/>
          <w:bCs/>
          <w:kern w:val="24"/>
          <w:sz w:val="28"/>
          <w:szCs w:val="28"/>
          <w:lang w:eastAsia="ru-RU"/>
        </w:rPr>
        <w:t>кластерного типа.</w:t>
      </w:r>
      <w:r w:rsidRPr="003E5A98">
        <w:rPr>
          <w:rFonts w:ascii="Times New Roman" w:eastAsia="Times New Roman" w:hAnsi="Times New Roman" w:cs="Times New Roman"/>
          <w:sz w:val="28"/>
          <w:szCs w:val="28"/>
          <w:lang w:eastAsia="ru-RU"/>
        </w:rPr>
        <w:t xml:space="preserve"> </w:t>
      </w:r>
      <w:r w:rsidR="00382BAE" w:rsidRPr="003E5A98">
        <w:rPr>
          <w:rFonts w:ascii="Times New Roman" w:eastAsia="+mn-ea" w:hAnsi="Times New Roman" w:cs="Times New Roman"/>
          <w:bCs/>
          <w:kern w:val="24"/>
          <w:sz w:val="28"/>
          <w:szCs w:val="28"/>
          <w:lang w:eastAsia="ru-RU"/>
        </w:rPr>
        <w:t>На данный</w:t>
      </w:r>
      <w:r w:rsidRPr="003E5A98">
        <w:rPr>
          <w:rFonts w:ascii="Times New Roman" w:eastAsia="+mn-ea" w:hAnsi="Times New Roman" w:cs="Times New Roman"/>
          <w:bCs/>
          <w:kern w:val="24"/>
          <w:sz w:val="28"/>
          <w:szCs w:val="28"/>
          <w:lang w:eastAsia="ru-RU"/>
        </w:rPr>
        <w:t xml:space="preserve"> момент системно исследовано более 350</w:t>
      </w:r>
      <w:r w:rsidR="00382BAE" w:rsidRPr="003E5A98">
        <w:rPr>
          <w:rFonts w:ascii="Times New Roman" w:eastAsia="+mn-ea" w:hAnsi="Times New Roman" w:cs="Times New Roman"/>
          <w:bCs/>
          <w:kern w:val="24"/>
          <w:sz w:val="28"/>
          <w:szCs w:val="28"/>
          <w:lang w:eastAsia="ru-RU"/>
        </w:rPr>
        <w:t xml:space="preserve"> кластер</w:t>
      </w:r>
      <w:r w:rsidRPr="003E5A98">
        <w:rPr>
          <w:rFonts w:ascii="Times New Roman" w:eastAsia="+mn-ea" w:hAnsi="Times New Roman" w:cs="Times New Roman"/>
          <w:bCs/>
          <w:kern w:val="24"/>
          <w:sz w:val="28"/>
          <w:szCs w:val="28"/>
          <w:lang w:eastAsia="ru-RU"/>
        </w:rPr>
        <w:t>ных инициатив в 50 странах мира (Япония, США, Германия, Франция, Швеция, Чили, Финляндия и др.).</w:t>
      </w:r>
      <w:r w:rsidRPr="003E5A98">
        <w:rPr>
          <w:rFonts w:ascii="Times New Roman" w:eastAsia="Times New Roman" w:hAnsi="Times New Roman" w:cs="Times New Roman"/>
          <w:sz w:val="28"/>
          <w:szCs w:val="28"/>
          <w:lang w:eastAsia="ru-RU"/>
        </w:rPr>
        <w:t xml:space="preserve"> </w:t>
      </w:r>
    </w:p>
    <w:p w:rsidR="0011094E" w:rsidRPr="003E5A98" w:rsidRDefault="001E114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В</w:t>
      </w:r>
      <w:r w:rsidR="00281EB9" w:rsidRPr="003E5A98">
        <w:rPr>
          <w:rFonts w:ascii="Times New Roman" w:hAnsi="Times New Roman" w:cs="Times New Roman"/>
          <w:sz w:val="28"/>
          <w:szCs w:val="28"/>
        </w:rPr>
        <w:t xml:space="preserve"> России </w:t>
      </w:r>
      <w:r w:rsidRPr="003E5A98">
        <w:rPr>
          <w:rFonts w:ascii="Times New Roman" w:hAnsi="Times New Roman" w:cs="Times New Roman"/>
          <w:sz w:val="28"/>
          <w:szCs w:val="28"/>
        </w:rPr>
        <w:t xml:space="preserve">всё больше </w:t>
      </w:r>
      <w:r w:rsidR="00281EB9" w:rsidRPr="003E5A98">
        <w:rPr>
          <w:rFonts w:ascii="Times New Roman" w:hAnsi="Times New Roman" w:cs="Times New Roman"/>
          <w:sz w:val="28"/>
          <w:szCs w:val="28"/>
        </w:rPr>
        <w:t>распространяется идея кластерного подхода.</w:t>
      </w:r>
      <w:r w:rsidR="008F3BE9" w:rsidRPr="003E5A98">
        <w:rPr>
          <w:rFonts w:ascii="Times New Roman" w:hAnsi="Times New Roman" w:cs="Times New Roman"/>
          <w:sz w:val="28"/>
          <w:szCs w:val="28"/>
        </w:rPr>
        <w:t xml:space="preserve"> С 2012 года действует «Перечень пилотных программ развития инновационных территориальных кластеров». Ещё более актуален кластерный подход становится с принятием</w:t>
      </w:r>
      <w:r w:rsidR="00281EB9" w:rsidRPr="003E5A98">
        <w:rPr>
          <w:rFonts w:ascii="Times New Roman" w:hAnsi="Times New Roman" w:cs="Times New Roman"/>
          <w:sz w:val="28"/>
          <w:szCs w:val="28"/>
        </w:rPr>
        <w:t xml:space="preserve"> стратегических документов федерального уровня, в то</w:t>
      </w:r>
      <w:r w:rsidR="00357018" w:rsidRPr="003E5A98">
        <w:rPr>
          <w:rFonts w:ascii="Times New Roman" w:hAnsi="Times New Roman" w:cs="Times New Roman"/>
          <w:sz w:val="28"/>
          <w:szCs w:val="28"/>
        </w:rPr>
        <w:t>м числе, в федеральной программы</w:t>
      </w:r>
      <w:r w:rsidR="00281EB9" w:rsidRPr="003E5A98">
        <w:rPr>
          <w:rFonts w:ascii="Times New Roman" w:hAnsi="Times New Roman" w:cs="Times New Roman"/>
          <w:sz w:val="28"/>
          <w:szCs w:val="28"/>
        </w:rPr>
        <w:t xml:space="preserve"> «Развитие внутреннего и въездного туризма в Российской Федерации на 2011-2018 годы». Это хорошо прослеживается на примере цитаты из документа: «ожидаемыми конечными </w:t>
      </w:r>
      <w:r w:rsidR="00281EB9" w:rsidRPr="003E5A98">
        <w:rPr>
          <w:rFonts w:ascii="Times New Roman" w:hAnsi="Times New Roman" w:cs="Times New Roman"/>
          <w:sz w:val="28"/>
          <w:szCs w:val="28"/>
        </w:rPr>
        <w:lastRenderedPageBreak/>
        <w:t>результатами реализации программы являются: создание в различных субъектах Российской Федерации сети конкурентоспособных туристско-рекреационных и автотуристских кластеров, которые станут точками развития регионов и межрегиональных связей, активизировав вокруг себя развитие малого и среднего бизнеса…».</w:t>
      </w:r>
      <w:r w:rsidR="00357018" w:rsidRPr="003E5A98">
        <w:rPr>
          <w:rStyle w:val="af2"/>
          <w:rFonts w:ascii="Times New Roman" w:hAnsi="Times New Roman" w:cs="Times New Roman"/>
          <w:sz w:val="28"/>
          <w:szCs w:val="28"/>
        </w:rPr>
        <w:footnoteReference w:id="4"/>
      </w:r>
    </w:p>
    <w:p w:rsidR="008716A8" w:rsidRPr="003E5A98" w:rsidRDefault="008716A8"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По данным сайта www.vedomosti.ru доход России от туризма в 2017 г. вырос до 3 триллионов рублей, что составляет около 3,47% ВВП. К 2025 г. эти показатели могут вырасти до 5 триллионов рублей и 5% ВВП, полагает руководитель Федерального </w:t>
      </w:r>
      <w:r w:rsidR="00357018" w:rsidRPr="003E5A98">
        <w:rPr>
          <w:rFonts w:ascii="Times New Roman" w:hAnsi="Times New Roman" w:cs="Times New Roman"/>
          <w:sz w:val="28"/>
          <w:szCs w:val="28"/>
        </w:rPr>
        <w:t>агентства</w:t>
      </w:r>
      <w:r w:rsidRPr="003E5A98">
        <w:rPr>
          <w:rFonts w:ascii="Times New Roman" w:hAnsi="Times New Roman" w:cs="Times New Roman"/>
          <w:sz w:val="28"/>
          <w:szCs w:val="28"/>
        </w:rPr>
        <w:t xml:space="preserve"> по туризму «Ростуризм» Олег Сафонов, ведь развитие отечественного туризма и повышение доходов от него на данный момент является одной из первостепенных стратегических задач.</w:t>
      </w:r>
    </w:p>
    <w:p w:rsidR="00BB7220" w:rsidRPr="003E5A98" w:rsidRDefault="008E293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Наиболее перспективными регионами для создания туристических кластеров являются южные районы Красноярского края (Ергаки, Шушенский, Минусинский, Курагинский районы). Не менее перспективным является </w:t>
      </w:r>
      <w:r w:rsidR="00BB7220" w:rsidRPr="003E5A98">
        <w:rPr>
          <w:rFonts w:ascii="Times New Roman" w:hAnsi="Times New Roman" w:cs="Times New Roman"/>
          <w:sz w:val="28"/>
          <w:szCs w:val="28"/>
        </w:rPr>
        <w:t>Шарыповский район</w:t>
      </w:r>
      <w:r w:rsidRPr="003E5A98">
        <w:rPr>
          <w:rFonts w:ascii="Times New Roman" w:hAnsi="Times New Roman" w:cs="Times New Roman"/>
          <w:sz w:val="28"/>
          <w:szCs w:val="28"/>
        </w:rPr>
        <w:t>. Э</w:t>
      </w:r>
      <w:r w:rsidR="00752921" w:rsidRPr="003E5A98">
        <w:rPr>
          <w:rFonts w:ascii="Times New Roman" w:hAnsi="Times New Roman" w:cs="Times New Roman"/>
          <w:sz w:val="28"/>
          <w:szCs w:val="28"/>
        </w:rPr>
        <w:t xml:space="preserve">то </w:t>
      </w:r>
      <w:r w:rsidRPr="003E5A98">
        <w:rPr>
          <w:rFonts w:ascii="Times New Roman" w:hAnsi="Times New Roman" w:cs="Times New Roman"/>
          <w:sz w:val="28"/>
          <w:szCs w:val="28"/>
        </w:rPr>
        <w:t>регион на карте Красноярского края</w:t>
      </w:r>
      <w:r w:rsidR="00BB7220" w:rsidRPr="003E5A98">
        <w:rPr>
          <w:rFonts w:ascii="Times New Roman" w:hAnsi="Times New Roman" w:cs="Times New Roman"/>
          <w:sz w:val="28"/>
          <w:szCs w:val="28"/>
        </w:rPr>
        <w:t>, где сосредоточено огромное количество памятников древности,</w:t>
      </w:r>
      <w:r w:rsidR="00752921" w:rsidRPr="003E5A98">
        <w:rPr>
          <w:rFonts w:ascii="Times New Roman" w:hAnsi="Times New Roman" w:cs="Times New Roman"/>
          <w:sz w:val="28"/>
          <w:szCs w:val="28"/>
        </w:rPr>
        <w:t xml:space="preserve"> уникальных</w:t>
      </w:r>
      <w:r w:rsidR="00BB7220" w:rsidRPr="003E5A98">
        <w:rPr>
          <w:rFonts w:ascii="Times New Roman" w:hAnsi="Times New Roman" w:cs="Times New Roman"/>
          <w:sz w:val="28"/>
          <w:szCs w:val="28"/>
        </w:rPr>
        <w:t xml:space="preserve"> </w:t>
      </w:r>
      <w:r w:rsidR="00752921" w:rsidRPr="003E5A98">
        <w:rPr>
          <w:rFonts w:ascii="Times New Roman" w:hAnsi="Times New Roman" w:cs="Times New Roman"/>
          <w:sz w:val="28"/>
          <w:szCs w:val="28"/>
        </w:rPr>
        <w:t>природных объектов и просто красивых мест.</w:t>
      </w:r>
      <w:r w:rsidR="00BB7220" w:rsidRPr="003E5A98">
        <w:rPr>
          <w:rFonts w:ascii="Times New Roman" w:hAnsi="Times New Roman" w:cs="Times New Roman"/>
          <w:sz w:val="28"/>
          <w:szCs w:val="28"/>
        </w:rPr>
        <w:t xml:space="preserve"> </w:t>
      </w:r>
      <w:r w:rsidR="00E905A0" w:rsidRPr="003E5A98">
        <w:rPr>
          <w:rFonts w:ascii="Times New Roman" w:hAnsi="Times New Roman" w:cs="Times New Roman"/>
          <w:sz w:val="28"/>
          <w:szCs w:val="28"/>
        </w:rPr>
        <w:t xml:space="preserve">Здесь был найден единственный в России скелет стегозавра, здесь представлены археологические памятники от палеолита до эпохи средневековья, здесь </w:t>
      </w:r>
      <w:r w:rsidR="00A85636" w:rsidRPr="003E5A98">
        <w:rPr>
          <w:rFonts w:ascii="Times New Roman" w:hAnsi="Times New Roman" w:cs="Times New Roman"/>
          <w:sz w:val="28"/>
          <w:szCs w:val="28"/>
        </w:rPr>
        <w:t>красуются более 200 больших и малых озёр, а красивейшие местные виды не оставляют никого равнодушными</w:t>
      </w:r>
      <w:r w:rsidR="00E905A0" w:rsidRPr="003E5A98">
        <w:rPr>
          <w:rFonts w:ascii="Times New Roman" w:hAnsi="Times New Roman" w:cs="Times New Roman"/>
          <w:sz w:val="28"/>
          <w:szCs w:val="28"/>
        </w:rPr>
        <w:t xml:space="preserve">. </w:t>
      </w:r>
      <w:r w:rsidR="00047315" w:rsidRPr="003E5A98">
        <w:rPr>
          <w:rFonts w:ascii="Times New Roman" w:hAnsi="Times New Roman" w:cs="Times New Roman"/>
          <w:sz w:val="28"/>
          <w:szCs w:val="28"/>
        </w:rPr>
        <w:t xml:space="preserve">Этот </w:t>
      </w:r>
      <w:r w:rsidR="00626A16" w:rsidRPr="003E5A98">
        <w:rPr>
          <w:rFonts w:ascii="Times New Roman" w:hAnsi="Times New Roman" w:cs="Times New Roman"/>
          <w:sz w:val="28"/>
          <w:szCs w:val="28"/>
        </w:rPr>
        <w:t>р</w:t>
      </w:r>
      <w:r w:rsidR="00BB7220" w:rsidRPr="003E5A98">
        <w:rPr>
          <w:rFonts w:ascii="Times New Roman" w:hAnsi="Times New Roman" w:cs="Times New Roman"/>
          <w:sz w:val="28"/>
          <w:szCs w:val="28"/>
        </w:rPr>
        <w:t xml:space="preserve">айон имеет огромный историко-культурный потенциал, и давно стал привлекать любителей экологического, культурно-познавательного и рекреационного туризма. </w:t>
      </w:r>
      <w:r w:rsidR="00752921" w:rsidRPr="003E5A98">
        <w:rPr>
          <w:rFonts w:ascii="Times New Roman" w:hAnsi="Times New Roman" w:cs="Times New Roman"/>
          <w:sz w:val="28"/>
          <w:szCs w:val="28"/>
        </w:rPr>
        <w:t>Перспективность туристического развития Шарыповского</w:t>
      </w:r>
      <w:r w:rsidR="00BB7220" w:rsidRPr="003E5A98">
        <w:rPr>
          <w:rFonts w:ascii="Times New Roman" w:hAnsi="Times New Roman" w:cs="Times New Roman"/>
          <w:sz w:val="28"/>
          <w:szCs w:val="28"/>
        </w:rPr>
        <w:t xml:space="preserve"> район</w:t>
      </w:r>
      <w:r w:rsidR="00752921" w:rsidRPr="003E5A98">
        <w:rPr>
          <w:rFonts w:ascii="Times New Roman" w:hAnsi="Times New Roman" w:cs="Times New Roman"/>
          <w:sz w:val="28"/>
          <w:szCs w:val="28"/>
        </w:rPr>
        <w:t>а</w:t>
      </w:r>
      <w:r w:rsidR="00BB7220" w:rsidRPr="003E5A98">
        <w:rPr>
          <w:rFonts w:ascii="Times New Roman" w:hAnsi="Times New Roman" w:cs="Times New Roman"/>
          <w:sz w:val="28"/>
          <w:szCs w:val="28"/>
        </w:rPr>
        <w:t xml:space="preserve"> </w:t>
      </w:r>
      <w:r w:rsidR="00D90ADF" w:rsidRPr="003E5A98">
        <w:rPr>
          <w:rFonts w:ascii="Times New Roman" w:hAnsi="Times New Roman" w:cs="Times New Roman"/>
          <w:sz w:val="28"/>
          <w:szCs w:val="28"/>
        </w:rPr>
        <w:t>подтверждает вхо</w:t>
      </w:r>
      <w:r w:rsidR="00752921" w:rsidRPr="003E5A98">
        <w:rPr>
          <w:rFonts w:ascii="Times New Roman" w:hAnsi="Times New Roman" w:cs="Times New Roman"/>
          <w:sz w:val="28"/>
          <w:szCs w:val="28"/>
        </w:rPr>
        <w:t>ждение его в</w:t>
      </w:r>
      <w:r w:rsidR="00D90ADF" w:rsidRPr="003E5A98">
        <w:rPr>
          <w:rFonts w:ascii="Times New Roman" w:hAnsi="Times New Roman" w:cs="Times New Roman"/>
          <w:sz w:val="28"/>
          <w:szCs w:val="28"/>
        </w:rPr>
        <w:t xml:space="preserve"> проект Правительства РФ «Государственной</w:t>
      </w:r>
      <w:r w:rsidR="00BB7220" w:rsidRPr="003E5A98">
        <w:rPr>
          <w:rFonts w:ascii="Times New Roman" w:hAnsi="Times New Roman" w:cs="Times New Roman"/>
          <w:sz w:val="28"/>
          <w:szCs w:val="28"/>
        </w:rPr>
        <w:t xml:space="preserve"> стратегии формирования </w:t>
      </w:r>
      <w:r w:rsidR="00D90ADF" w:rsidRPr="003E5A98">
        <w:rPr>
          <w:rFonts w:ascii="Times New Roman" w:hAnsi="Times New Roman" w:cs="Times New Roman"/>
          <w:sz w:val="28"/>
          <w:szCs w:val="28"/>
        </w:rPr>
        <w:t xml:space="preserve">системы </w:t>
      </w:r>
      <w:r w:rsidR="00BB7220" w:rsidRPr="003E5A98">
        <w:rPr>
          <w:rFonts w:ascii="Times New Roman" w:hAnsi="Times New Roman" w:cs="Times New Roman"/>
          <w:sz w:val="28"/>
          <w:szCs w:val="28"/>
        </w:rPr>
        <w:t xml:space="preserve">достопримечательных мест, историко-культурных заповедников и </w:t>
      </w:r>
      <w:r w:rsidR="00BB7220" w:rsidRPr="003E5A98">
        <w:rPr>
          <w:rFonts w:ascii="Times New Roman" w:hAnsi="Times New Roman" w:cs="Times New Roman"/>
          <w:sz w:val="28"/>
          <w:szCs w:val="28"/>
        </w:rPr>
        <w:lastRenderedPageBreak/>
        <w:t>музеев-заповедников</w:t>
      </w:r>
      <w:r w:rsidR="00D90ADF" w:rsidRPr="003E5A98">
        <w:rPr>
          <w:rFonts w:ascii="Times New Roman" w:hAnsi="Times New Roman" w:cs="Times New Roman"/>
          <w:sz w:val="28"/>
          <w:szCs w:val="28"/>
        </w:rPr>
        <w:t xml:space="preserve"> в РФ»</w:t>
      </w:r>
      <w:r w:rsidR="00D90ADF" w:rsidRPr="003E5A98">
        <w:rPr>
          <w:rStyle w:val="af2"/>
          <w:rFonts w:ascii="Times New Roman" w:hAnsi="Times New Roman" w:cs="Times New Roman"/>
          <w:sz w:val="28"/>
          <w:szCs w:val="28"/>
        </w:rPr>
        <w:footnoteReference w:id="5"/>
      </w:r>
      <w:r w:rsidR="00BB7220" w:rsidRPr="003E5A98">
        <w:rPr>
          <w:rFonts w:ascii="Times New Roman" w:hAnsi="Times New Roman" w:cs="Times New Roman"/>
          <w:sz w:val="28"/>
          <w:szCs w:val="28"/>
        </w:rPr>
        <w:t xml:space="preserve">, как перспективная территория для создания археологического музея-заповедника «Шарыпово», а в 2015 году Красноярскими студентами был предложен проект создания Туристического кластера на базе Шарыповского района, но до сих пор на практике ни один подобный проект не был реализован даже частично. </w:t>
      </w:r>
    </w:p>
    <w:p w:rsidR="00BB7220" w:rsidRPr="003E5A98" w:rsidRDefault="00BB722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Развитие туризма и популяризация историко-культурного и природного наследия </w:t>
      </w:r>
      <w:r w:rsidR="001E1143" w:rsidRPr="003E5A98">
        <w:rPr>
          <w:rFonts w:ascii="Times New Roman" w:hAnsi="Times New Roman" w:cs="Times New Roman"/>
          <w:sz w:val="28"/>
          <w:szCs w:val="28"/>
        </w:rPr>
        <w:t xml:space="preserve">Шарыповского района </w:t>
      </w:r>
      <w:r w:rsidRPr="003E5A98">
        <w:rPr>
          <w:rFonts w:ascii="Times New Roman" w:hAnsi="Times New Roman" w:cs="Times New Roman"/>
          <w:sz w:val="28"/>
          <w:szCs w:val="28"/>
        </w:rPr>
        <w:t>позволит создать устойчивую базу для притока инвестиций и экономического роста. А также, создание Шарыповского туристического кластера будет означать появление уникальнейшего достопримечательного места в Красноярском крае</w:t>
      </w:r>
      <w:r w:rsidR="001E1143" w:rsidRPr="003E5A98">
        <w:rPr>
          <w:rFonts w:ascii="Times New Roman" w:hAnsi="Times New Roman" w:cs="Times New Roman"/>
          <w:sz w:val="28"/>
          <w:szCs w:val="28"/>
        </w:rPr>
        <w:t>, единственного в своём роде,</w:t>
      </w:r>
      <w:r w:rsidRPr="003E5A98">
        <w:rPr>
          <w:rFonts w:ascii="Times New Roman" w:hAnsi="Times New Roman" w:cs="Times New Roman"/>
          <w:sz w:val="28"/>
          <w:szCs w:val="28"/>
        </w:rPr>
        <w:t xml:space="preserve"> и способствовать развитию внутреннего (въездного) туризма. </w:t>
      </w:r>
    </w:p>
    <w:p w:rsidR="00BB7220" w:rsidRPr="003E5A98" w:rsidRDefault="00BB722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Цель работы:</w:t>
      </w:r>
      <w:r w:rsidRPr="003E5A98">
        <w:rPr>
          <w:rFonts w:ascii="Times New Roman" w:hAnsi="Times New Roman" w:cs="Times New Roman"/>
          <w:sz w:val="28"/>
          <w:szCs w:val="28"/>
        </w:rPr>
        <w:t xml:space="preserve"> изучение туристического потенциала Шарыповского района </w:t>
      </w:r>
      <w:r w:rsidR="00370402" w:rsidRPr="003E5A98">
        <w:rPr>
          <w:rFonts w:ascii="Times New Roman" w:hAnsi="Times New Roman" w:cs="Times New Roman"/>
          <w:sz w:val="28"/>
          <w:szCs w:val="28"/>
        </w:rPr>
        <w:t>для создания проекта туристического кластера.</w:t>
      </w:r>
    </w:p>
    <w:p w:rsidR="00BB7220" w:rsidRPr="003E5A98" w:rsidRDefault="00BB7220"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Задачи:</w:t>
      </w:r>
    </w:p>
    <w:p w:rsidR="00370402" w:rsidRPr="003E5A98" w:rsidRDefault="00370402" w:rsidP="009E1A34">
      <w:pPr>
        <w:pStyle w:val="a5"/>
        <w:numPr>
          <w:ilvl w:val="0"/>
          <w:numId w:val="1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Рассмотреть применение кластерного подхода в туристической деятельности на зарубежном и отечественном опыте.</w:t>
      </w:r>
    </w:p>
    <w:p w:rsidR="00370402" w:rsidRPr="003E5A98" w:rsidRDefault="00370402" w:rsidP="009E1A34">
      <w:pPr>
        <w:pStyle w:val="a5"/>
        <w:numPr>
          <w:ilvl w:val="0"/>
          <w:numId w:val="1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Проанализировать </w:t>
      </w:r>
      <w:r w:rsidR="00BB7220" w:rsidRPr="003E5A98">
        <w:rPr>
          <w:rFonts w:ascii="Times New Roman" w:hAnsi="Times New Roman" w:cs="Times New Roman"/>
          <w:sz w:val="28"/>
          <w:szCs w:val="28"/>
        </w:rPr>
        <w:t>туристскую инфраструктуру Шарыповского района</w:t>
      </w:r>
    </w:p>
    <w:p w:rsidR="008F79B3" w:rsidRPr="003E5A98" w:rsidRDefault="00BB7220" w:rsidP="009E1A34">
      <w:pPr>
        <w:pStyle w:val="a5"/>
        <w:numPr>
          <w:ilvl w:val="0"/>
          <w:numId w:val="1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Оценить перспективу развития </w:t>
      </w:r>
      <w:r w:rsidR="00FE7BC5" w:rsidRPr="003E5A98">
        <w:rPr>
          <w:rFonts w:ascii="Times New Roman" w:hAnsi="Times New Roman" w:cs="Times New Roman"/>
          <w:sz w:val="28"/>
          <w:szCs w:val="28"/>
        </w:rPr>
        <w:t xml:space="preserve">регионального туризма с помощью применения кластерного подхода </w:t>
      </w:r>
    </w:p>
    <w:p w:rsidR="00370402" w:rsidRPr="003E5A98" w:rsidRDefault="008F79B3" w:rsidP="009E1A34">
      <w:pPr>
        <w:pStyle w:val="a5"/>
        <w:numPr>
          <w:ilvl w:val="0"/>
          <w:numId w:val="1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Разработать проект создания туристического кластера</w:t>
      </w:r>
    </w:p>
    <w:p w:rsidR="00BB7220" w:rsidRPr="003E5A98" w:rsidRDefault="00BB722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Объект работы:</w:t>
      </w:r>
      <w:r w:rsidRPr="003E5A98">
        <w:rPr>
          <w:rFonts w:ascii="Times New Roman" w:hAnsi="Times New Roman" w:cs="Times New Roman"/>
          <w:sz w:val="28"/>
          <w:szCs w:val="28"/>
        </w:rPr>
        <w:t xml:space="preserve"> </w:t>
      </w:r>
      <w:r w:rsidR="008F79B3" w:rsidRPr="003E5A98">
        <w:rPr>
          <w:rFonts w:ascii="Times New Roman" w:hAnsi="Times New Roman" w:cs="Times New Roman"/>
          <w:sz w:val="28"/>
          <w:szCs w:val="28"/>
        </w:rPr>
        <w:t xml:space="preserve">туристический потенциал Шарыповского </w:t>
      </w:r>
      <w:r w:rsidRPr="003E5A98">
        <w:rPr>
          <w:rFonts w:ascii="Times New Roman" w:hAnsi="Times New Roman" w:cs="Times New Roman"/>
          <w:sz w:val="28"/>
          <w:szCs w:val="28"/>
        </w:rPr>
        <w:t>район</w:t>
      </w:r>
      <w:r w:rsidR="008F79B3" w:rsidRPr="003E5A98">
        <w:rPr>
          <w:rFonts w:ascii="Times New Roman" w:hAnsi="Times New Roman" w:cs="Times New Roman"/>
          <w:sz w:val="28"/>
          <w:szCs w:val="28"/>
        </w:rPr>
        <w:t>а</w:t>
      </w:r>
    </w:p>
    <w:p w:rsidR="00BB7220" w:rsidRPr="003E5A98" w:rsidRDefault="00BB722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Предмет работы:</w:t>
      </w:r>
      <w:r w:rsidRPr="003E5A98">
        <w:rPr>
          <w:rFonts w:ascii="Times New Roman" w:hAnsi="Times New Roman" w:cs="Times New Roman"/>
          <w:sz w:val="28"/>
          <w:szCs w:val="28"/>
        </w:rPr>
        <w:t xml:space="preserve"> </w:t>
      </w:r>
      <w:r w:rsidR="008F79B3" w:rsidRPr="003E5A98">
        <w:rPr>
          <w:rFonts w:ascii="Times New Roman" w:hAnsi="Times New Roman" w:cs="Times New Roman"/>
          <w:sz w:val="28"/>
          <w:szCs w:val="28"/>
        </w:rPr>
        <w:t>проект туристического кластера</w:t>
      </w:r>
      <w:r w:rsidRPr="003E5A98">
        <w:rPr>
          <w:rFonts w:ascii="Times New Roman" w:hAnsi="Times New Roman" w:cs="Times New Roman"/>
          <w:sz w:val="28"/>
          <w:szCs w:val="28"/>
        </w:rPr>
        <w:t xml:space="preserve"> Шарыповского района</w:t>
      </w:r>
    </w:p>
    <w:p w:rsidR="00471DD4" w:rsidRPr="003E5A98" w:rsidRDefault="00284EBC"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Впервые понятие «кластер» было введено американск</w:t>
      </w:r>
      <w:r w:rsidR="00471DD4" w:rsidRPr="003E5A98">
        <w:rPr>
          <w:rFonts w:ascii="Times New Roman" w:hAnsi="Times New Roman" w:cs="Times New Roman"/>
          <w:sz w:val="28"/>
          <w:szCs w:val="28"/>
        </w:rPr>
        <w:t xml:space="preserve">им экономистом Майклом Портером, </w:t>
      </w:r>
      <w:r w:rsidR="00471DD4" w:rsidRPr="003E5A98">
        <w:rPr>
          <w:rFonts w:ascii="Times New Roman" w:hAnsi="Times New Roman" w:cs="Times New Roman"/>
          <w:sz w:val="28"/>
          <w:szCs w:val="28"/>
          <w:shd w:val="clear" w:color="auto" w:fill="FFFFFF"/>
        </w:rPr>
        <w:t>автором теории конкурентных преимуществ - опубликовавшего в 1990 г. работу «Конкурентное преимущество стран» (</w:t>
      </w:r>
      <w:r w:rsidR="00471DD4" w:rsidRPr="003E5A98">
        <w:rPr>
          <w:rFonts w:ascii="Times New Roman" w:hAnsi="Times New Roman" w:cs="Times New Roman"/>
          <w:sz w:val="28"/>
          <w:szCs w:val="28"/>
          <w:shd w:val="clear" w:color="auto" w:fill="FFFFFF"/>
          <w:lang w:val="en-US"/>
        </w:rPr>
        <w:t>Competitive Advantage of Nations</w:t>
      </w:r>
      <w:r w:rsidR="00471DD4" w:rsidRPr="003E5A98">
        <w:rPr>
          <w:rFonts w:ascii="Times New Roman" w:hAnsi="Times New Roman" w:cs="Times New Roman"/>
          <w:sz w:val="28"/>
          <w:szCs w:val="28"/>
          <w:shd w:val="clear" w:color="auto" w:fill="FFFFFF"/>
        </w:rPr>
        <w:t xml:space="preserve">), посвященный промышленной </w:t>
      </w:r>
      <w:r w:rsidR="00471DD4" w:rsidRPr="003E5A98">
        <w:rPr>
          <w:rFonts w:ascii="Times New Roman" w:hAnsi="Times New Roman" w:cs="Times New Roman"/>
          <w:sz w:val="28"/>
          <w:szCs w:val="28"/>
          <w:shd w:val="clear" w:color="auto" w:fill="FFFFFF"/>
        </w:rPr>
        <w:lastRenderedPageBreak/>
        <w:t>структуре развитых стран и развитию ведущих мировых отраслей,</w:t>
      </w:r>
      <w:r w:rsidRPr="003E5A98">
        <w:rPr>
          <w:rFonts w:ascii="Times New Roman" w:hAnsi="Times New Roman" w:cs="Times New Roman"/>
          <w:sz w:val="28"/>
          <w:szCs w:val="28"/>
        </w:rPr>
        <w:t xml:space="preserve"> и первоначально использовалось только в области экономики.</w:t>
      </w:r>
      <w:r w:rsidR="00471DD4" w:rsidRPr="003E5A98">
        <w:rPr>
          <w:rStyle w:val="af2"/>
          <w:rFonts w:ascii="Times New Roman" w:hAnsi="Times New Roman" w:cs="Times New Roman"/>
          <w:sz w:val="28"/>
          <w:szCs w:val="28"/>
        </w:rPr>
        <w:footnoteReference w:id="6"/>
      </w:r>
      <w:r w:rsidRPr="003E5A98">
        <w:rPr>
          <w:rFonts w:ascii="Times New Roman" w:hAnsi="Times New Roman" w:cs="Times New Roman"/>
          <w:sz w:val="28"/>
          <w:szCs w:val="28"/>
        </w:rPr>
        <w:t xml:space="preserve"> </w:t>
      </w:r>
      <w:r w:rsidR="008F79B3" w:rsidRPr="003E5A98">
        <w:rPr>
          <w:rFonts w:ascii="Times New Roman" w:hAnsi="Times New Roman" w:cs="Times New Roman"/>
          <w:sz w:val="28"/>
          <w:szCs w:val="28"/>
        </w:rPr>
        <w:t xml:space="preserve">Повышенный интерес исследователей к проблеме применения кластерного подхода в туризме </w:t>
      </w:r>
      <w:r w:rsidRPr="003E5A98">
        <w:rPr>
          <w:rFonts w:ascii="Times New Roman" w:hAnsi="Times New Roman" w:cs="Times New Roman"/>
          <w:sz w:val="28"/>
          <w:szCs w:val="28"/>
        </w:rPr>
        <w:t xml:space="preserve">отражен в работах  Л.К. Гуриевой, </w:t>
      </w:r>
      <w:r w:rsidR="008F79B3" w:rsidRPr="003E5A98">
        <w:rPr>
          <w:rFonts w:ascii="Times New Roman" w:hAnsi="Times New Roman" w:cs="Times New Roman"/>
          <w:sz w:val="28"/>
          <w:szCs w:val="28"/>
        </w:rPr>
        <w:t>З.И. Созиева</w:t>
      </w:r>
      <w:r w:rsidRPr="003E5A98">
        <w:rPr>
          <w:rFonts w:ascii="Times New Roman" w:hAnsi="Times New Roman" w:cs="Times New Roman"/>
          <w:sz w:val="28"/>
          <w:szCs w:val="28"/>
        </w:rPr>
        <w:t>,</w:t>
      </w:r>
      <w:r w:rsidR="008F79B3" w:rsidRPr="003E5A98">
        <w:rPr>
          <w:rFonts w:ascii="Times New Roman" w:hAnsi="Times New Roman" w:cs="Times New Roman"/>
          <w:sz w:val="28"/>
          <w:szCs w:val="28"/>
        </w:rPr>
        <w:t xml:space="preserve"> </w:t>
      </w:r>
      <w:r w:rsidRPr="003E5A98">
        <w:rPr>
          <w:rFonts w:ascii="Times New Roman" w:hAnsi="Times New Roman" w:cs="Times New Roman"/>
          <w:sz w:val="28"/>
          <w:szCs w:val="28"/>
        </w:rPr>
        <w:t xml:space="preserve">Н.С. Мартышенко, Н.Н.Волковой, Т.В Сахно и других. Одной из </w:t>
      </w:r>
      <w:r w:rsidR="008F79B3" w:rsidRPr="003E5A98">
        <w:rPr>
          <w:rFonts w:ascii="Times New Roman" w:hAnsi="Times New Roman" w:cs="Times New Roman"/>
          <w:sz w:val="28"/>
          <w:szCs w:val="28"/>
        </w:rPr>
        <w:t xml:space="preserve">основных проблем развития туристских комплексов российских регионов </w:t>
      </w:r>
      <w:r w:rsidRPr="003E5A98">
        <w:rPr>
          <w:rFonts w:ascii="Times New Roman" w:hAnsi="Times New Roman" w:cs="Times New Roman"/>
          <w:sz w:val="28"/>
          <w:szCs w:val="28"/>
        </w:rPr>
        <w:t xml:space="preserve">является </w:t>
      </w:r>
      <w:r w:rsidR="008F79B3" w:rsidRPr="003E5A98">
        <w:rPr>
          <w:rFonts w:ascii="Times New Roman" w:hAnsi="Times New Roman" w:cs="Times New Roman"/>
          <w:sz w:val="28"/>
          <w:szCs w:val="28"/>
        </w:rPr>
        <w:t>отсутствие полноценной статистической базы в сфере туризма и недоработанность методо</w:t>
      </w:r>
      <w:r w:rsidRPr="003E5A98">
        <w:rPr>
          <w:rFonts w:ascii="Times New Roman" w:hAnsi="Times New Roman" w:cs="Times New Roman"/>
          <w:sz w:val="28"/>
          <w:szCs w:val="28"/>
        </w:rPr>
        <w:t>логии формирования кластеров.</w:t>
      </w:r>
      <w:r w:rsidRPr="003E5A98">
        <w:rPr>
          <w:rStyle w:val="af2"/>
          <w:rFonts w:ascii="Times New Roman" w:hAnsi="Times New Roman" w:cs="Times New Roman"/>
          <w:sz w:val="28"/>
          <w:szCs w:val="28"/>
        </w:rPr>
        <w:footnoteReference w:id="7"/>
      </w:r>
      <w:r w:rsidR="008F79B3" w:rsidRPr="003E5A98">
        <w:rPr>
          <w:rFonts w:ascii="Times New Roman" w:hAnsi="Times New Roman" w:cs="Times New Roman"/>
          <w:sz w:val="28"/>
          <w:szCs w:val="28"/>
        </w:rPr>
        <w:t xml:space="preserve"> </w:t>
      </w:r>
    </w:p>
    <w:p w:rsidR="00471DD4" w:rsidRPr="003E5A98" w:rsidRDefault="00FE7BC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Д</w:t>
      </w:r>
      <w:r w:rsidR="00BB7220" w:rsidRPr="003E5A98">
        <w:rPr>
          <w:rFonts w:ascii="Times New Roman" w:hAnsi="Times New Roman" w:cs="Times New Roman"/>
          <w:sz w:val="28"/>
          <w:szCs w:val="28"/>
        </w:rPr>
        <w:t>ля получения</w:t>
      </w:r>
      <w:r w:rsidR="00751270" w:rsidRPr="003E5A98">
        <w:rPr>
          <w:rFonts w:ascii="Times New Roman" w:hAnsi="Times New Roman" w:cs="Times New Roman"/>
          <w:sz w:val="28"/>
          <w:szCs w:val="28"/>
        </w:rPr>
        <w:t xml:space="preserve"> информации об истории района, </w:t>
      </w:r>
      <w:r w:rsidR="00BB7220" w:rsidRPr="003E5A98">
        <w:rPr>
          <w:rFonts w:ascii="Times New Roman" w:hAnsi="Times New Roman" w:cs="Times New Roman"/>
          <w:sz w:val="28"/>
          <w:szCs w:val="28"/>
        </w:rPr>
        <w:t>были использованы такие ресурсы как</w:t>
      </w:r>
      <w:r w:rsidRPr="003E5A98">
        <w:rPr>
          <w:rFonts w:ascii="Times New Roman" w:hAnsi="Times New Roman" w:cs="Times New Roman"/>
          <w:sz w:val="28"/>
          <w:szCs w:val="28"/>
        </w:rPr>
        <w:t xml:space="preserve"> Археологическая карта Шарыповского района С.В. Красниенко и А.В. Субботина,</w:t>
      </w:r>
      <w:r w:rsidR="009E1A34" w:rsidRPr="003E5A98">
        <w:rPr>
          <w:rStyle w:val="af2"/>
          <w:rFonts w:ascii="Times New Roman" w:hAnsi="Times New Roman" w:cs="Times New Roman"/>
          <w:sz w:val="28"/>
          <w:szCs w:val="28"/>
        </w:rPr>
        <w:footnoteReference w:id="8"/>
      </w:r>
      <w:r w:rsidRPr="003E5A98">
        <w:rPr>
          <w:rFonts w:ascii="Times New Roman" w:hAnsi="Times New Roman" w:cs="Times New Roman"/>
          <w:sz w:val="28"/>
          <w:szCs w:val="28"/>
        </w:rPr>
        <w:t xml:space="preserve"> Туристский паспорт Шарыповского района</w:t>
      </w:r>
      <w:r w:rsidR="00471DD4" w:rsidRPr="003E5A98">
        <w:rPr>
          <w:rStyle w:val="af2"/>
          <w:rFonts w:ascii="Times New Roman" w:hAnsi="Times New Roman" w:cs="Times New Roman"/>
          <w:sz w:val="28"/>
          <w:szCs w:val="28"/>
        </w:rPr>
        <w:footnoteReference w:id="9"/>
      </w:r>
      <w:r w:rsidRPr="003E5A98">
        <w:rPr>
          <w:rFonts w:ascii="Times New Roman" w:hAnsi="Times New Roman" w:cs="Times New Roman"/>
          <w:sz w:val="28"/>
          <w:szCs w:val="28"/>
        </w:rPr>
        <w:t xml:space="preserve">, </w:t>
      </w:r>
      <w:r w:rsidR="00BB7220" w:rsidRPr="003E5A98">
        <w:rPr>
          <w:rFonts w:ascii="Times New Roman" w:hAnsi="Times New Roman" w:cs="Times New Roman"/>
          <w:sz w:val="28"/>
          <w:szCs w:val="28"/>
        </w:rPr>
        <w:t>«Энциклопедия Красноярского края» сайт «На Енисее.рф» и другие.</w:t>
      </w:r>
    </w:p>
    <w:p w:rsidR="00BB7220" w:rsidRPr="003E5A98" w:rsidRDefault="009E1A34"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w:t>
      </w:r>
      <w:r w:rsidR="00FE7BC5" w:rsidRPr="003E5A98">
        <w:rPr>
          <w:rFonts w:ascii="Times New Roman" w:hAnsi="Times New Roman" w:cs="Times New Roman"/>
          <w:sz w:val="28"/>
          <w:szCs w:val="28"/>
        </w:rPr>
        <w:t>рактическое значение работы</w:t>
      </w:r>
      <w:r w:rsidR="00BB7220" w:rsidRPr="003E5A98">
        <w:rPr>
          <w:rFonts w:ascii="Times New Roman" w:hAnsi="Times New Roman" w:cs="Times New Roman"/>
          <w:sz w:val="28"/>
          <w:szCs w:val="28"/>
        </w:rPr>
        <w:t xml:space="preserve"> заключается в том, что исследование данной темы пом</w:t>
      </w:r>
      <w:r w:rsidR="00FE7BC5" w:rsidRPr="003E5A98">
        <w:rPr>
          <w:rFonts w:ascii="Times New Roman" w:hAnsi="Times New Roman" w:cs="Times New Roman"/>
          <w:sz w:val="28"/>
          <w:szCs w:val="28"/>
        </w:rPr>
        <w:t xml:space="preserve">ожет </w:t>
      </w:r>
      <w:r w:rsidR="00BB7220" w:rsidRPr="003E5A98">
        <w:rPr>
          <w:rFonts w:ascii="Times New Roman" w:hAnsi="Times New Roman" w:cs="Times New Roman"/>
          <w:sz w:val="28"/>
          <w:szCs w:val="28"/>
        </w:rPr>
        <w:t xml:space="preserve">понять </w:t>
      </w:r>
      <w:r w:rsidR="00D45E20" w:rsidRPr="003E5A98">
        <w:rPr>
          <w:rFonts w:ascii="Times New Roman" w:hAnsi="Times New Roman" w:cs="Times New Roman"/>
          <w:sz w:val="28"/>
          <w:szCs w:val="28"/>
        </w:rPr>
        <w:t>необходимость развити</w:t>
      </w:r>
      <w:r w:rsidRPr="003E5A98">
        <w:rPr>
          <w:rFonts w:ascii="Times New Roman" w:hAnsi="Times New Roman" w:cs="Times New Roman"/>
          <w:sz w:val="28"/>
          <w:szCs w:val="28"/>
        </w:rPr>
        <w:t>я туризма в Шарыповском районе для</w:t>
      </w:r>
      <w:r w:rsidR="00D45E20" w:rsidRPr="003E5A98">
        <w:rPr>
          <w:rFonts w:ascii="Times New Roman" w:hAnsi="Times New Roman" w:cs="Times New Roman"/>
          <w:sz w:val="28"/>
          <w:szCs w:val="28"/>
        </w:rPr>
        <w:t xml:space="preserve"> создания туристического кластера на его базе.</w:t>
      </w:r>
    </w:p>
    <w:p w:rsidR="00086031" w:rsidRPr="003E5A98" w:rsidRDefault="00BB7220"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Структура работы:</w:t>
      </w:r>
      <w:r w:rsidRPr="003E5A98">
        <w:rPr>
          <w:rFonts w:ascii="Times New Roman" w:hAnsi="Times New Roman" w:cs="Times New Roman"/>
          <w:sz w:val="28"/>
          <w:szCs w:val="28"/>
        </w:rPr>
        <w:t xml:space="preserve"> данная дипломная работа состоит из введения, двух глав, посвященных </w:t>
      </w:r>
      <w:r w:rsidR="00D45E20" w:rsidRPr="003E5A98">
        <w:rPr>
          <w:rFonts w:ascii="Times New Roman" w:hAnsi="Times New Roman" w:cs="Times New Roman"/>
          <w:sz w:val="28"/>
          <w:szCs w:val="28"/>
        </w:rPr>
        <w:t xml:space="preserve">теме кластерного подхода в туризме с примерами его реализации, </w:t>
      </w:r>
      <w:r w:rsidRPr="003E5A98">
        <w:rPr>
          <w:rFonts w:ascii="Times New Roman" w:hAnsi="Times New Roman" w:cs="Times New Roman"/>
          <w:sz w:val="28"/>
          <w:szCs w:val="28"/>
        </w:rPr>
        <w:t>общим</w:t>
      </w:r>
      <w:r w:rsidR="00D45E20" w:rsidRPr="003E5A98">
        <w:rPr>
          <w:rFonts w:ascii="Times New Roman" w:hAnsi="Times New Roman" w:cs="Times New Roman"/>
          <w:sz w:val="28"/>
          <w:szCs w:val="28"/>
        </w:rPr>
        <w:t xml:space="preserve"> сведениям о Шарыповском районе</w:t>
      </w:r>
      <w:r w:rsidRPr="003E5A98">
        <w:rPr>
          <w:rFonts w:ascii="Times New Roman" w:hAnsi="Times New Roman" w:cs="Times New Roman"/>
          <w:sz w:val="28"/>
          <w:szCs w:val="28"/>
        </w:rPr>
        <w:t xml:space="preserve">, </w:t>
      </w:r>
      <w:r w:rsidR="00D45E20" w:rsidRPr="003E5A98">
        <w:rPr>
          <w:rFonts w:ascii="Times New Roman" w:hAnsi="Times New Roman" w:cs="Times New Roman"/>
          <w:sz w:val="28"/>
          <w:szCs w:val="28"/>
        </w:rPr>
        <w:t>проект</w:t>
      </w:r>
      <w:r w:rsidR="001E1143" w:rsidRPr="003E5A98">
        <w:rPr>
          <w:rFonts w:ascii="Times New Roman" w:hAnsi="Times New Roman" w:cs="Times New Roman"/>
          <w:sz w:val="28"/>
          <w:szCs w:val="28"/>
        </w:rPr>
        <w:t>а</w:t>
      </w:r>
      <w:r w:rsidR="00D45E20" w:rsidRPr="003E5A98">
        <w:rPr>
          <w:rFonts w:ascii="Times New Roman" w:hAnsi="Times New Roman" w:cs="Times New Roman"/>
          <w:sz w:val="28"/>
          <w:szCs w:val="28"/>
        </w:rPr>
        <w:t xml:space="preserve"> создания Шарыповского туристического кластера</w:t>
      </w:r>
      <w:r w:rsidRPr="003E5A98">
        <w:rPr>
          <w:rFonts w:ascii="Times New Roman" w:hAnsi="Times New Roman" w:cs="Times New Roman"/>
          <w:sz w:val="28"/>
          <w:szCs w:val="28"/>
        </w:rPr>
        <w:t>,</w:t>
      </w:r>
      <w:r w:rsidR="001E1143" w:rsidRPr="003E5A98">
        <w:rPr>
          <w:rFonts w:ascii="Times New Roman" w:hAnsi="Times New Roman" w:cs="Times New Roman"/>
          <w:sz w:val="28"/>
          <w:szCs w:val="28"/>
        </w:rPr>
        <w:t xml:space="preserve"> а также</w:t>
      </w:r>
      <w:r w:rsidRPr="003E5A98">
        <w:rPr>
          <w:rFonts w:ascii="Times New Roman" w:hAnsi="Times New Roman" w:cs="Times New Roman"/>
          <w:sz w:val="28"/>
          <w:szCs w:val="28"/>
        </w:rPr>
        <w:t xml:space="preserve"> заключительная часть, список использованной литературы.</w:t>
      </w:r>
    </w:p>
    <w:p w:rsidR="00086031" w:rsidRPr="003E5A98" w:rsidRDefault="00086031" w:rsidP="009E1A34">
      <w:pPr>
        <w:spacing w:after="0" w:line="360" w:lineRule="auto"/>
        <w:ind w:firstLine="709"/>
        <w:jc w:val="both"/>
        <w:rPr>
          <w:rFonts w:ascii="Times New Roman" w:hAnsi="Times New Roman" w:cs="Times New Roman"/>
          <w:b/>
          <w:sz w:val="28"/>
          <w:szCs w:val="28"/>
        </w:rPr>
      </w:pPr>
    </w:p>
    <w:p w:rsidR="00086031" w:rsidRPr="003E5A98" w:rsidRDefault="00086031" w:rsidP="009E1A34">
      <w:pPr>
        <w:spacing w:after="0" w:line="360" w:lineRule="auto"/>
        <w:ind w:firstLine="709"/>
        <w:jc w:val="both"/>
        <w:rPr>
          <w:rFonts w:ascii="Times New Roman" w:hAnsi="Times New Roman" w:cs="Times New Roman"/>
          <w:b/>
          <w:sz w:val="28"/>
          <w:szCs w:val="28"/>
        </w:rPr>
      </w:pPr>
    </w:p>
    <w:p w:rsidR="00BB7220" w:rsidRPr="003E5A98" w:rsidRDefault="005A0556" w:rsidP="009E1A34">
      <w:pPr>
        <w:spacing w:after="0" w:line="360" w:lineRule="auto"/>
        <w:ind w:firstLine="709"/>
        <w:jc w:val="center"/>
        <w:rPr>
          <w:rFonts w:ascii="Times New Roman" w:hAnsi="Times New Roman" w:cs="Times New Roman"/>
          <w:b/>
          <w:sz w:val="28"/>
          <w:szCs w:val="28"/>
        </w:rPr>
      </w:pPr>
      <w:r w:rsidRPr="003E5A98">
        <w:rPr>
          <w:rFonts w:ascii="Times New Roman" w:hAnsi="Times New Roman" w:cs="Times New Roman"/>
          <w:b/>
          <w:sz w:val="28"/>
          <w:szCs w:val="28"/>
        </w:rPr>
        <w:lastRenderedPageBreak/>
        <w:t xml:space="preserve">Глава </w:t>
      </w:r>
      <w:r w:rsidRPr="003E5A98">
        <w:rPr>
          <w:rFonts w:ascii="Times New Roman" w:hAnsi="Times New Roman" w:cs="Times New Roman"/>
          <w:b/>
          <w:sz w:val="28"/>
          <w:szCs w:val="28"/>
          <w:lang w:val="en-US"/>
        </w:rPr>
        <w:t>I</w:t>
      </w:r>
    </w:p>
    <w:p w:rsidR="00B92B74" w:rsidRPr="003E5A98" w:rsidRDefault="0054489D" w:rsidP="009E1A34">
      <w:pPr>
        <w:pStyle w:val="a5"/>
        <w:numPr>
          <w:ilvl w:val="1"/>
          <w:numId w:val="1"/>
        </w:numPr>
        <w:spacing w:after="0" w:line="360" w:lineRule="auto"/>
        <w:ind w:left="0" w:firstLine="709"/>
        <w:jc w:val="center"/>
        <w:rPr>
          <w:rFonts w:ascii="Times New Roman" w:hAnsi="Times New Roman" w:cs="Times New Roman"/>
          <w:b/>
          <w:sz w:val="28"/>
          <w:szCs w:val="28"/>
        </w:rPr>
      </w:pPr>
      <w:r w:rsidRPr="003E5A98">
        <w:rPr>
          <w:rFonts w:ascii="Times New Roman" w:hAnsi="Times New Roman" w:cs="Times New Roman"/>
          <w:b/>
          <w:sz w:val="28"/>
          <w:szCs w:val="28"/>
        </w:rPr>
        <w:t xml:space="preserve">Определение </w:t>
      </w:r>
      <w:r w:rsidR="00B92B74" w:rsidRPr="003E5A98">
        <w:rPr>
          <w:rFonts w:ascii="Times New Roman" w:hAnsi="Times New Roman" w:cs="Times New Roman"/>
          <w:b/>
          <w:sz w:val="28"/>
          <w:szCs w:val="28"/>
        </w:rPr>
        <w:t xml:space="preserve">туристического кластера </w:t>
      </w:r>
      <w:r w:rsidRPr="003E5A98">
        <w:rPr>
          <w:rFonts w:ascii="Times New Roman" w:hAnsi="Times New Roman" w:cs="Times New Roman"/>
          <w:b/>
          <w:sz w:val="28"/>
          <w:szCs w:val="28"/>
        </w:rPr>
        <w:t>и его классификация</w:t>
      </w:r>
    </w:p>
    <w:p w:rsidR="00AB177E" w:rsidRPr="003E5A98" w:rsidRDefault="00AB177E" w:rsidP="00AB177E">
      <w:pPr>
        <w:pStyle w:val="a5"/>
        <w:spacing w:after="0" w:line="360" w:lineRule="auto"/>
        <w:ind w:left="709"/>
        <w:rPr>
          <w:rFonts w:ascii="Times New Roman" w:hAnsi="Times New Roman" w:cs="Times New Roman"/>
          <w:b/>
          <w:sz w:val="28"/>
          <w:szCs w:val="28"/>
        </w:rPr>
      </w:pPr>
    </w:p>
    <w:p w:rsidR="00EC042E" w:rsidRPr="003E5A98" w:rsidRDefault="00EC042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настоящее время туризм всё чаще рассматривается как генератор экономического развития не только региона, но и всей страны. Всё популярнее становится кластерный подход в организации бизнеса и управления территорией. Это объясняется тем, что в повышении конкурентоспособности отводится роль не отдельным фирмам, а их объединениям, которые могут взаимодополнять друг друга. Эта стратегия туристического и экономического развития давно практикуется в западных странах. Надо отметить, что подход к региональному развитию, основанный на кластерах, все чаще находит большее понимание</w:t>
      </w:r>
      <w:r w:rsidR="007E608E" w:rsidRPr="003E5A98">
        <w:rPr>
          <w:rFonts w:ascii="Times New Roman" w:hAnsi="Times New Roman" w:cs="Times New Roman"/>
          <w:sz w:val="28"/>
          <w:szCs w:val="28"/>
        </w:rPr>
        <w:t xml:space="preserve"> и у нас в России</w:t>
      </w:r>
      <w:r w:rsidRPr="003E5A98">
        <w:rPr>
          <w:rFonts w:ascii="Times New Roman" w:hAnsi="Times New Roman" w:cs="Times New Roman"/>
          <w:sz w:val="28"/>
          <w:szCs w:val="28"/>
        </w:rPr>
        <w:t xml:space="preserve">. </w:t>
      </w:r>
    </w:p>
    <w:p w:rsidR="00AB177E" w:rsidRPr="003E5A98" w:rsidRDefault="005A0556" w:rsidP="009E1A34">
      <w:pPr>
        <w:pStyle w:val="a5"/>
        <w:spacing w:after="0" w:line="360" w:lineRule="auto"/>
        <w:ind w:left="0" w:firstLine="709"/>
        <w:jc w:val="both"/>
        <w:rPr>
          <w:rFonts w:ascii="Times New Roman" w:hAnsi="Times New Roman" w:cs="Times New Roman"/>
          <w:sz w:val="28"/>
          <w:szCs w:val="28"/>
          <w:vertAlign w:val="superscript"/>
        </w:rPr>
      </w:pPr>
      <w:r w:rsidRPr="003E5A98">
        <w:rPr>
          <w:rFonts w:ascii="Times New Roman" w:hAnsi="Times New Roman" w:cs="Times New Roman"/>
          <w:sz w:val="28"/>
          <w:szCs w:val="28"/>
        </w:rPr>
        <w:t xml:space="preserve">Для начала рассмотрим понятие туристического кластера. </w:t>
      </w:r>
      <w:r w:rsidR="00C970E4" w:rsidRPr="003E5A98">
        <w:rPr>
          <w:rFonts w:ascii="Times New Roman" w:hAnsi="Times New Roman" w:cs="Times New Roman"/>
          <w:sz w:val="28"/>
          <w:szCs w:val="28"/>
        </w:rPr>
        <w:t>Считается, что впервые само понятие «кластер» было введено американским экономистом Майклом Портером в 1990 году</w:t>
      </w:r>
      <w:r w:rsidR="00AB177E" w:rsidRPr="003E5A98">
        <w:rPr>
          <w:rStyle w:val="af2"/>
          <w:rFonts w:ascii="Times New Roman" w:hAnsi="Times New Roman" w:cs="Times New Roman"/>
          <w:sz w:val="28"/>
          <w:szCs w:val="28"/>
        </w:rPr>
        <w:footnoteReference w:id="10"/>
      </w:r>
      <w:r w:rsidR="00C970E4" w:rsidRPr="003E5A98">
        <w:rPr>
          <w:rFonts w:ascii="Times New Roman" w:hAnsi="Times New Roman" w:cs="Times New Roman"/>
          <w:sz w:val="28"/>
          <w:szCs w:val="28"/>
        </w:rPr>
        <w:t xml:space="preserve"> и первоначально </w:t>
      </w:r>
      <w:r w:rsidR="00D0688E" w:rsidRPr="003E5A98">
        <w:rPr>
          <w:rFonts w:ascii="Times New Roman" w:hAnsi="Times New Roman" w:cs="Times New Roman"/>
          <w:sz w:val="28"/>
          <w:szCs w:val="28"/>
        </w:rPr>
        <w:t>ис</w:t>
      </w:r>
      <w:r w:rsidR="00E27D23" w:rsidRPr="003E5A98">
        <w:rPr>
          <w:rFonts w:ascii="Times New Roman" w:hAnsi="Times New Roman" w:cs="Times New Roman"/>
          <w:sz w:val="28"/>
          <w:szCs w:val="28"/>
        </w:rPr>
        <w:t>пользовалось только в области экономики</w:t>
      </w:r>
      <w:r w:rsidR="00D0688E" w:rsidRPr="003E5A98">
        <w:rPr>
          <w:rFonts w:ascii="Times New Roman" w:hAnsi="Times New Roman" w:cs="Times New Roman"/>
          <w:sz w:val="28"/>
          <w:szCs w:val="28"/>
        </w:rPr>
        <w:t>.</w:t>
      </w:r>
      <w:r w:rsidR="00D963E9" w:rsidRPr="003E5A98">
        <w:rPr>
          <w:rFonts w:ascii="Times New Roman" w:hAnsi="Times New Roman" w:cs="Times New Roman"/>
          <w:sz w:val="28"/>
          <w:szCs w:val="28"/>
          <w:vertAlign w:val="superscript"/>
        </w:rPr>
        <w:t xml:space="preserve"> </w:t>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Сущность кластера как такового на основании работ Майкла Портера сводится к следующему: кластер – это добровольное объединение конкурирующих предприятий на ограниченной территории, основанное на общих интересах. Основной принцип таких предприятий – создать высокую конкурентоспособность, преимущество кластера за счет сотрудничества на местном уровне, чтобы конкурировать на межрегиональном уровне (как с отдельными предприятиями, так и между кластерами). </w:t>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Географическая близость всех элементов кластера – обязательное условие, однако, масштабы кластеров могут варьироваться от одного города, региона, области до страны или даже ряда стран. Под элементами подразумеваются не только фирмы и предприятия, но различные исследовательские организации, государственные структуры, </w:t>
      </w:r>
      <w:r w:rsidRPr="003E5A98">
        <w:rPr>
          <w:rFonts w:ascii="Times New Roman" w:hAnsi="Times New Roman" w:cs="Times New Roman"/>
          <w:sz w:val="28"/>
          <w:szCs w:val="28"/>
        </w:rPr>
        <w:lastRenderedPageBreak/>
        <w:t>инфраструктура и вспомогательные (для фирм и предприятий) компании. Основная задача кластерного объединения состоит в том, чтобы более сильные фирмы подтягивали слабые.</w:t>
      </w:r>
      <w:r w:rsidR="0077455B" w:rsidRPr="003E5A98">
        <w:rPr>
          <w:rStyle w:val="af2"/>
          <w:rFonts w:ascii="Times New Roman" w:hAnsi="Times New Roman" w:cs="Times New Roman"/>
          <w:sz w:val="28"/>
          <w:szCs w:val="28"/>
        </w:rPr>
        <w:footnoteReference w:id="11"/>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Итак, М. Портер выделяет несколько трактовок понятия «кластер»: </w:t>
      </w:r>
    </w:p>
    <w:p w:rsidR="00AB177E" w:rsidRPr="003E5A98" w:rsidRDefault="00AB177E" w:rsidP="0077455B">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1)  «сконцентрированные по географическому признаку группы взаимосвязанных компаний, специализированных поставщиков, поставщиков услуг, фирм в соответствующих отраслях, а также связанных с их деятельностью организаций … в определенных областях, конкурирующих, но вместе с тем и ведущих совместную деятельно</w:t>
      </w:r>
      <w:r w:rsidR="0077455B" w:rsidRPr="003E5A98">
        <w:rPr>
          <w:rFonts w:ascii="Times New Roman" w:hAnsi="Times New Roman" w:cs="Times New Roman"/>
          <w:sz w:val="28"/>
          <w:szCs w:val="28"/>
        </w:rPr>
        <w:t>сть».</w:t>
      </w:r>
      <w:r w:rsidR="0077455B" w:rsidRPr="003E5A98">
        <w:rPr>
          <w:rStyle w:val="af2"/>
          <w:rFonts w:ascii="Times New Roman" w:hAnsi="Times New Roman" w:cs="Times New Roman"/>
          <w:sz w:val="28"/>
          <w:szCs w:val="28"/>
        </w:rPr>
        <w:footnoteReference w:id="12"/>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2) «Кластер, или промышленная группа, - это группа географически соседствующих взаимосвязанных компаний и связанных с ними организаций, действующих в определенной сфере и характеризующихся общностью деятельности и взаимодополняющих друг </w:t>
      </w:r>
      <w:r w:rsidR="0077455B" w:rsidRPr="003E5A98">
        <w:rPr>
          <w:rFonts w:ascii="Times New Roman" w:hAnsi="Times New Roman" w:cs="Times New Roman"/>
          <w:sz w:val="28"/>
          <w:szCs w:val="28"/>
        </w:rPr>
        <w:t>друга»</w:t>
      </w:r>
      <w:r w:rsidRPr="003E5A98">
        <w:rPr>
          <w:rFonts w:ascii="Times New Roman" w:hAnsi="Times New Roman" w:cs="Times New Roman"/>
          <w:sz w:val="28"/>
          <w:szCs w:val="28"/>
        </w:rPr>
        <w:t>.</w:t>
      </w:r>
      <w:r w:rsidR="0077455B" w:rsidRPr="003E5A98">
        <w:rPr>
          <w:rStyle w:val="af2"/>
          <w:rFonts w:ascii="Times New Roman" w:hAnsi="Times New Roman" w:cs="Times New Roman"/>
          <w:sz w:val="28"/>
          <w:szCs w:val="28"/>
        </w:rPr>
        <w:footnoteReference w:id="13"/>
      </w:r>
    </w:p>
    <w:p w:rsidR="00AB177E" w:rsidRPr="003E5A98" w:rsidRDefault="00AB177E" w:rsidP="0077455B">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3)Третья трактовка связана с понятием</w:t>
      </w:r>
      <w:r w:rsidR="0077455B" w:rsidRPr="003E5A98">
        <w:rPr>
          <w:rFonts w:ascii="Times New Roman" w:hAnsi="Times New Roman" w:cs="Times New Roman"/>
          <w:sz w:val="28"/>
          <w:szCs w:val="28"/>
        </w:rPr>
        <w:t xml:space="preserve"> «национального ромба».</w:t>
      </w:r>
      <w:r w:rsidR="0077455B" w:rsidRPr="003E5A98">
        <w:rPr>
          <w:rStyle w:val="af2"/>
          <w:rFonts w:ascii="Times New Roman" w:hAnsi="Times New Roman" w:cs="Times New Roman"/>
          <w:sz w:val="28"/>
          <w:szCs w:val="28"/>
        </w:rPr>
        <w:footnoteReference w:id="14"/>
      </w:r>
      <w:r w:rsidR="0077455B" w:rsidRPr="003E5A98">
        <w:rPr>
          <w:rFonts w:ascii="Times New Roman" w:hAnsi="Times New Roman" w:cs="Times New Roman"/>
          <w:sz w:val="28"/>
          <w:szCs w:val="28"/>
        </w:rPr>
        <w:t xml:space="preserve"> (Приложение №1)</w:t>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 этом случае кластеры являются одной из вершин ромба – «Родственные и поддерживающие отрасли». Или же их можно рассматривать в качестве связей между всеми четырьмя гранями. </w:t>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Согласно М. Портеру, фирмы внутри кластера всё так же остаются конкурирующими в отдельных сферах. Он пишет: «…кластер можно определить как систему взаимосвязанных фирм и организаций, значимость которых как целого превышает простую сумму составных частей».</w:t>
      </w:r>
      <w:r w:rsidR="0077455B" w:rsidRPr="003E5A98">
        <w:rPr>
          <w:rStyle w:val="af2"/>
          <w:rFonts w:ascii="Times New Roman" w:hAnsi="Times New Roman" w:cs="Times New Roman"/>
          <w:sz w:val="28"/>
          <w:szCs w:val="28"/>
        </w:rPr>
        <w:footnoteReference w:id="15"/>
      </w:r>
    </w:p>
    <w:p w:rsidR="00AB177E" w:rsidRPr="003E5A98" w:rsidRDefault="00AB177E" w:rsidP="00AB177E">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Результатом интеграционных процессов между всеми элементами кластерной системы является установление и развитие связей этих элементов для координации их деятельности в общих интересах.</w:t>
      </w:r>
    </w:p>
    <w:p w:rsidR="00EC042E" w:rsidRPr="003E5A98" w:rsidRDefault="00E27D23" w:rsidP="009E1A3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Существует множество интерпретаций понятия «туристический кластер»</w:t>
      </w:r>
      <w:r w:rsidR="00F36240" w:rsidRPr="003E5A98">
        <w:rPr>
          <w:rFonts w:ascii="Times New Roman" w:hAnsi="Times New Roman" w:cs="Times New Roman"/>
          <w:sz w:val="28"/>
          <w:szCs w:val="28"/>
        </w:rPr>
        <w:t>, приведем одно из них.</w:t>
      </w:r>
      <w:r w:rsidR="00C970E4" w:rsidRPr="003E5A98">
        <w:rPr>
          <w:rFonts w:ascii="Times New Roman" w:hAnsi="Times New Roman" w:cs="Times New Roman"/>
          <w:sz w:val="28"/>
          <w:szCs w:val="28"/>
        </w:rPr>
        <w:t xml:space="preserve"> </w:t>
      </w:r>
      <w:r w:rsidR="005A0556" w:rsidRPr="003E5A98">
        <w:rPr>
          <w:rFonts w:ascii="Times New Roman" w:hAnsi="Times New Roman" w:cs="Times New Roman"/>
          <w:sz w:val="28"/>
          <w:szCs w:val="28"/>
        </w:rPr>
        <w:t>Под туристским кластером понимается совокупность предпринимател</w:t>
      </w:r>
      <w:r w:rsidR="00EC7FD7" w:rsidRPr="003E5A98">
        <w:rPr>
          <w:rFonts w:ascii="Times New Roman" w:hAnsi="Times New Roman" w:cs="Times New Roman"/>
          <w:sz w:val="28"/>
          <w:szCs w:val="28"/>
        </w:rPr>
        <w:t xml:space="preserve">ьских структур, органов власти, </w:t>
      </w:r>
      <w:r w:rsidR="005A0556" w:rsidRPr="003E5A98">
        <w:rPr>
          <w:rFonts w:ascii="Times New Roman" w:hAnsi="Times New Roman" w:cs="Times New Roman"/>
          <w:sz w:val="28"/>
          <w:szCs w:val="28"/>
        </w:rPr>
        <w:t>государственных учреждений, общественных организаций, функционирующих в области туризма и смежных областях, совместно использующих туристские ресурсы определенного региона для формирования, продвижения и реализации его туристского продукта с целью удовлетворения рекреационных потребностей и повышения своей конкурентоспособности и конкурентоспособности региональной экономики.</w:t>
      </w:r>
      <w:r w:rsidR="00532157" w:rsidRPr="003E5A98">
        <w:footnoteReference w:id="16"/>
      </w:r>
    </w:p>
    <w:p w:rsidR="0077455B" w:rsidRPr="003E5A98" w:rsidRDefault="005A0556" w:rsidP="009E1A3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Сам Портер указывает, что туристический кластер – это подход с точки зрения туристического бизнеса и рекреационного развития. </w:t>
      </w:r>
    </w:p>
    <w:p w:rsidR="00DA0A0E" w:rsidRPr="003E5A98" w:rsidRDefault="005A0556" w:rsidP="009E1A3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Таким образом, главная задача создание кластера в туристической сфере – это, прежде всего, развитие бизнеса и предпринимательской деятельности региона на базе туристической, рекреационной деятельности.</w:t>
      </w:r>
      <w:r w:rsidR="00361C1C" w:rsidRPr="003E5A98">
        <w:rPr>
          <w:rFonts w:ascii="Times New Roman" w:hAnsi="Times New Roman" w:cs="Times New Roman"/>
          <w:sz w:val="28"/>
          <w:szCs w:val="28"/>
        </w:rPr>
        <w:t xml:space="preserve"> Также, Майкл Портер  выделял основные признаки, которые присущи потенциальным кластерам. Во-первых, это ограниченная территория, на которой должны располагаться все кластер</w:t>
      </w:r>
      <w:r w:rsidR="00635F9B" w:rsidRPr="003E5A98">
        <w:rPr>
          <w:rFonts w:ascii="Times New Roman" w:hAnsi="Times New Roman" w:cs="Times New Roman"/>
          <w:sz w:val="28"/>
          <w:szCs w:val="28"/>
        </w:rPr>
        <w:t xml:space="preserve">ные элементы (т.е. предприятия), во-вторых, наличие конкурентных преимуществ у данного региона и сильных фирм-лидеров, в-третьих, наличие взаимосвязи между частями кластера. </w:t>
      </w:r>
      <w:r w:rsidR="00361C1C" w:rsidRPr="003E5A98">
        <w:rPr>
          <w:rFonts w:ascii="Times New Roman" w:hAnsi="Times New Roman" w:cs="Times New Roman"/>
          <w:sz w:val="28"/>
          <w:szCs w:val="28"/>
        </w:rPr>
        <w:t xml:space="preserve">Единицами кластера также могут стать представители  администрации, </w:t>
      </w:r>
      <w:r w:rsidR="00635F9B" w:rsidRPr="003E5A98">
        <w:rPr>
          <w:rFonts w:ascii="Times New Roman" w:hAnsi="Times New Roman" w:cs="Times New Roman"/>
          <w:sz w:val="28"/>
          <w:szCs w:val="28"/>
        </w:rPr>
        <w:t>образовательные учреждения, научно-исследовательские институты, представители общественности и другие.</w:t>
      </w:r>
      <w:r w:rsidR="00361C1C" w:rsidRPr="003E5A98">
        <w:rPr>
          <w:rFonts w:ascii="Times New Roman" w:hAnsi="Times New Roman" w:cs="Times New Roman"/>
          <w:sz w:val="28"/>
          <w:szCs w:val="28"/>
        </w:rPr>
        <w:t xml:space="preserve"> </w:t>
      </w:r>
      <w:r w:rsidR="00635F9B" w:rsidRPr="003E5A98">
        <w:rPr>
          <w:rFonts w:ascii="Times New Roman" w:hAnsi="Times New Roman" w:cs="Times New Roman"/>
          <w:sz w:val="28"/>
          <w:szCs w:val="28"/>
        </w:rPr>
        <w:t>Все эти части вместе образуют основу кластера. При этом основной принцип предприятий, входящих в кластер, – создать преимущество  кластера  через   совместное взаимовыгодное сотрудничество на региональном уровне</w:t>
      </w:r>
      <w:r w:rsidR="0077455B" w:rsidRPr="003E5A98">
        <w:rPr>
          <w:rFonts w:ascii="Times New Roman" w:hAnsi="Times New Roman" w:cs="Times New Roman"/>
          <w:sz w:val="28"/>
          <w:szCs w:val="28"/>
        </w:rPr>
        <w:t>.</w:t>
      </w:r>
      <w:r w:rsidR="00771B7B" w:rsidRPr="003E5A98">
        <w:rPr>
          <w:rFonts w:ascii="Times New Roman" w:hAnsi="Times New Roman" w:cs="Times New Roman"/>
          <w:sz w:val="28"/>
          <w:szCs w:val="28"/>
        </w:rPr>
        <w:t xml:space="preserve"> Особенности заключаются в таких аспектах как:</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lastRenderedPageBreak/>
        <w:t xml:space="preserve">многоотраслевой характер </w:t>
      </w:r>
      <w:r w:rsidRPr="003E5A98">
        <w:rPr>
          <w:rFonts w:ascii="Times New Roman" w:hAnsi="Times New Roman" w:cs="Times New Roman"/>
          <w:sz w:val="28"/>
          <w:szCs w:val="28"/>
        </w:rPr>
        <w:t>- туристский продукт не может формироваться только одним производителем;</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стратегический инновационный подход – участие научных и образовательных организаций</w:t>
      </w:r>
      <w:r w:rsidRPr="003E5A98">
        <w:rPr>
          <w:rFonts w:ascii="Times New Roman" w:hAnsi="Times New Roman" w:cs="Times New Roman"/>
          <w:sz w:val="28"/>
          <w:szCs w:val="28"/>
        </w:rPr>
        <w:t>;</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необходимость специализации;</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возможность вовлечения малых и средних предприятий;</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территориальная концентрация предприятий;</w:t>
      </w:r>
    </w:p>
    <w:p w:rsidR="00E0040C"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нематериальный характер продукта;</w:t>
      </w:r>
    </w:p>
    <w:p w:rsidR="00DA0A0E" w:rsidRPr="003E5A98" w:rsidRDefault="00771B7B" w:rsidP="00771B7B">
      <w:pPr>
        <w:pStyle w:val="a5"/>
        <w:numPr>
          <w:ilvl w:val="0"/>
          <w:numId w:val="15"/>
        </w:numPr>
        <w:spacing w:line="360" w:lineRule="auto"/>
        <w:jc w:val="both"/>
        <w:rPr>
          <w:rFonts w:ascii="Times New Roman" w:hAnsi="Times New Roman" w:cs="Times New Roman"/>
          <w:sz w:val="28"/>
          <w:szCs w:val="28"/>
        </w:rPr>
      </w:pPr>
      <w:r w:rsidRPr="003E5A98">
        <w:rPr>
          <w:rFonts w:ascii="Times New Roman" w:hAnsi="Times New Roman" w:cs="Times New Roman"/>
          <w:bCs/>
          <w:sz w:val="28"/>
          <w:szCs w:val="28"/>
        </w:rPr>
        <w:t>участие местных органов власти – ГЧП (Государственно-частного партнерства), некоммерческие организации.</w:t>
      </w:r>
      <w:r w:rsidRPr="003E5A98">
        <w:rPr>
          <w:rStyle w:val="af2"/>
          <w:rFonts w:ascii="Times New Roman" w:hAnsi="Times New Roman" w:cs="Times New Roman"/>
          <w:bCs/>
          <w:sz w:val="28"/>
          <w:szCs w:val="28"/>
        </w:rPr>
        <w:footnoteReference w:id="17"/>
      </w:r>
    </w:p>
    <w:p w:rsidR="00BC5ECE" w:rsidRPr="003E5A98" w:rsidRDefault="005A0556" w:rsidP="009E1A3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В своих работах Н.Н. Волкова и Т.В. Сахно подчеркивают: кластеры для администрации - это, во-первых, наиболее современный и удобный инструмент в экономической политике, во-вторых - это хорошая площадка для взаимодействия с бизнесом, в-третьих, на региональные и муниципальные администрации возложен большой объем задач, для решения которых не хватает сил, средств, времени. Кластерный подход дает эффективный инструмент для достижения основных целей: доходности</w:t>
      </w:r>
      <w:r w:rsidR="00532157" w:rsidRPr="003E5A98">
        <w:rPr>
          <w:rFonts w:ascii="Times New Roman" w:hAnsi="Times New Roman" w:cs="Times New Roman"/>
          <w:sz w:val="28"/>
          <w:szCs w:val="28"/>
        </w:rPr>
        <w:t xml:space="preserve"> региона, занятости населения.</w:t>
      </w:r>
      <w:r w:rsidR="00532157" w:rsidRPr="003E5A98">
        <w:rPr>
          <w:rStyle w:val="af2"/>
          <w:rFonts w:ascii="Times New Roman" w:hAnsi="Times New Roman" w:cs="Times New Roman"/>
          <w:sz w:val="28"/>
          <w:szCs w:val="28"/>
        </w:rPr>
        <w:footnoteReference w:id="18"/>
      </w:r>
      <w:r w:rsidR="00E525CE" w:rsidRPr="003E5A98">
        <w:rPr>
          <w:rFonts w:ascii="Times New Roman" w:hAnsi="Times New Roman" w:cs="Times New Roman"/>
          <w:sz w:val="28"/>
          <w:szCs w:val="28"/>
        </w:rPr>
        <w:t xml:space="preserve"> </w:t>
      </w:r>
      <w:r w:rsidR="00532157" w:rsidRPr="003E5A98">
        <w:rPr>
          <w:rFonts w:ascii="Times New Roman" w:hAnsi="Times New Roman" w:cs="Times New Roman"/>
          <w:sz w:val="28"/>
          <w:szCs w:val="28"/>
        </w:rPr>
        <w:t>Преимущества кластерного подхода для наглядности представим в</w:t>
      </w:r>
      <w:r w:rsidR="00771B7B" w:rsidRPr="003E5A98">
        <w:rPr>
          <w:rFonts w:ascii="Times New Roman" w:hAnsi="Times New Roman" w:cs="Times New Roman"/>
          <w:sz w:val="28"/>
          <w:szCs w:val="28"/>
        </w:rPr>
        <w:t xml:space="preserve"> форме таблицы (см. Приложение №2</w:t>
      </w:r>
      <w:r w:rsidR="00532157" w:rsidRPr="003E5A98">
        <w:rPr>
          <w:rFonts w:ascii="Times New Roman" w:hAnsi="Times New Roman" w:cs="Times New Roman"/>
          <w:sz w:val="28"/>
          <w:szCs w:val="28"/>
        </w:rPr>
        <w:t>).</w:t>
      </w:r>
    </w:p>
    <w:p w:rsidR="00A453BD" w:rsidRPr="003E5A98" w:rsidRDefault="00771B7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w:t>
      </w:r>
      <w:r w:rsidR="00A453BD" w:rsidRPr="003E5A98">
        <w:rPr>
          <w:rFonts w:ascii="Times New Roman" w:hAnsi="Times New Roman" w:cs="Times New Roman"/>
          <w:sz w:val="28"/>
          <w:szCs w:val="28"/>
        </w:rPr>
        <w:t xml:space="preserve">ыделим несколько видов классификаций туристических кластеров: Если рассматривать кластер как географический объект (по И.В. Пилипенко), то можно выделить два вида: внепространственный (отраслевой) и пространственный. Внепространственный тип – это группа взаимосвязанных отраслей сельского хозяйства, промышленности, сферы услуг, наиболее успешно специализирующихся в международном разделении труда. Второй тип – пространственный – группа географически сконцентрированных в определенном регионе компаний из смежных отраслей, которые производят </w:t>
      </w:r>
      <w:r w:rsidR="00A453BD" w:rsidRPr="003E5A98">
        <w:rPr>
          <w:rFonts w:ascii="Times New Roman" w:hAnsi="Times New Roman" w:cs="Times New Roman"/>
          <w:sz w:val="28"/>
          <w:szCs w:val="28"/>
        </w:rPr>
        <w:lastRenderedPageBreak/>
        <w:t>схожую или взаимодополняющую продукцию и характеризующихся наличием информационного обмена между членами кластера и их сотрудниками, за счет которого повышается конкурентоспособность всего кластера на мировом уровне.</w:t>
      </w:r>
      <w:r w:rsidRPr="003E5A98">
        <w:rPr>
          <w:rStyle w:val="af2"/>
          <w:rFonts w:ascii="Times New Roman" w:hAnsi="Times New Roman" w:cs="Times New Roman"/>
          <w:sz w:val="28"/>
          <w:szCs w:val="28"/>
        </w:rPr>
        <w:footnoteReference w:id="19"/>
      </w:r>
    </w:p>
    <w:p w:rsidR="00A453BD" w:rsidRPr="003E5A98" w:rsidRDefault="00A453B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 географическому признаку можно также выделить: внутри региональные кластеры (располагаются и функционируют внутри одного региона), межрегиональные (функционируют на территории нескольких регионов на принципах межрегионального взаимодействия) и приграничные.</w:t>
      </w:r>
    </w:p>
    <w:p w:rsidR="00A453BD" w:rsidRPr="003E5A98" w:rsidRDefault="00A453B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А так же различают туристические кластеры:</w:t>
      </w:r>
    </w:p>
    <w:p w:rsidR="00A453BD" w:rsidRPr="003E5A98" w:rsidRDefault="00A453BD" w:rsidP="009E1A34">
      <w:pPr>
        <w:pStyle w:val="a5"/>
        <w:numPr>
          <w:ilvl w:val="0"/>
          <w:numId w:val="6"/>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По стадии жизненного цикла:</w:t>
      </w:r>
    </w:p>
    <w:p w:rsidR="00A453BD" w:rsidRPr="003E5A98" w:rsidRDefault="00E41CC5" w:rsidP="009E1A34">
      <w:pPr>
        <w:pStyle w:val="a5"/>
        <w:numPr>
          <w:ilvl w:val="0"/>
          <w:numId w:val="3"/>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Пре-</w:t>
      </w:r>
      <w:r w:rsidR="00A453BD" w:rsidRPr="003E5A98">
        <w:rPr>
          <w:rFonts w:ascii="Times New Roman" w:hAnsi="Times New Roman" w:cs="Times New Roman"/>
          <w:sz w:val="28"/>
          <w:szCs w:val="28"/>
        </w:rPr>
        <w:t>кластеры (формирование регионального туристического рынка)</w:t>
      </w:r>
    </w:p>
    <w:p w:rsidR="00A453BD" w:rsidRPr="003E5A98" w:rsidRDefault="00A453BD" w:rsidP="009E1A34">
      <w:pPr>
        <w:pStyle w:val="a5"/>
        <w:numPr>
          <w:ilvl w:val="0"/>
          <w:numId w:val="3"/>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Зарождающиеся кластеры (начинают выстраиваться связи между отдельными предприятиями, которые участвуют в процессе кластерного образования)</w:t>
      </w:r>
    </w:p>
    <w:p w:rsidR="00A453BD" w:rsidRPr="003E5A98" w:rsidRDefault="00A453BD" w:rsidP="009E1A34">
      <w:pPr>
        <w:pStyle w:val="a5"/>
        <w:numPr>
          <w:ilvl w:val="0"/>
          <w:numId w:val="3"/>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Развивающиеся кластеры (укрепленные внутренние и внешние связи, совместно выстроенная стратегия развития, успешная совместная деятельность)</w:t>
      </w:r>
    </w:p>
    <w:p w:rsidR="00A453BD" w:rsidRPr="003E5A98" w:rsidRDefault="00A453BD" w:rsidP="009E1A34">
      <w:pPr>
        <w:pStyle w:val="a5"/>
        <w:numPr>
          <w:ilvl w:val="0"/>
          <w:numId w:val="3"/>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Зрелые кластеры (внутренние связи внутри кластера достигают максимальной сопряженности),</w:t>
      </w:r>
    </w:p>
    <w:p w:rsidR="00A453BD" w:rsidRPr="003E5A98" w:rsidRDefault="00A453BD" w:rsidP="009E1A34">
      <w:pPr>
        <w:pStyle w:val="a5"/>
        <w:numPr>
          <w:ilvl w:val="0"/>
          <w:numId w:val="3"/>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Угасающие кластеры (необходимость в сотрудничестве отпадает, внутренние связи ослабевают).</w:t>
      </w:r>
      <w:r w:rsidR="00D869E9" w:rsidRPr="003E5A98">
        <w:rPr>
          <w:rStyle w:val="af2"/>
          <w:rFonts w:ascii="Times New Roman" w:hAnsi="Times New Roman" w:cs="Times New Roman"/>
          <w:sz w:val="28"/>
          <w:szCs w:val="28"/>
        </w:rPr>
        <w:footnoteReference w:id="20"/>
      </w:r>
    </w:p>
    <w:p w:rsidR="00A453BD" w:rsidRPr="003E5A98" w:rsidRDefault="00A453BD" w:rsidP="009E1A34">
      <w:pPr>
        <w:pStyle w:val="a5"/>
        <w:numPr>
          <w:ilvl w:val="0"/>
          <w:numId w:val="6"/>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По степени участия центров генерации инноваций:</w:t>
      </w:r>
    </w:p>
    <w:p w:rsidR="00A453BD" w:rsidRPr="003E5A98" w:rsidRDefault="00A453BD" w:rsidP="009E1A34">
      <w:pPr>
        <w:pStyle w:val="a5"/>
        <w:numPr>
          <w:ilvl w:val="0"/>
          <w:numId w:val="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Кластер формируется на базе научных центров и университетов</w:t>
      </w:r>
    </w:p>
    <w:p w:rsidR="00A453BD" w:rsidRPr="003E5A98" w:rsidRDefault="00A453BD" w:rsidP="009E1A34">
      <w:pPr>
        <w:pStyle w:val="a5"/>
        <w:numPr>
          <w:ilvl w:val="0"/>
          <w:numId w:val="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Центры генерации инноваций принадлежат отдельным предприятиям</w:t>
      </w:r>
    </w:p>
    <w:p w:rsidR="00A453BD" w:rsidRPr="003E5A98" w:rsidRDefault="00A453BD" w:rsidP="00771B7B">
      <w:pPr>
        <w:pStyle w:val="a5"/>
        <w:numPr>
          <w:ilvl w:val="0"/>
          <w:numId w:val="4"/>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Центры генерации инноваций отсутствуют</w:t>
      </w:r>
      <w:r w:rsidR="00D869E9" w:rsidRPr="003E5A98">
        <w:rPr>
          <w:rStyle w:val="af2"/>
          <w:rFonts w:ascii="Times New Roman" w:hAnsi="Times New Roman" w:cs="Times New Roman"/>
          <w:sz w:val="28"/>
          <w:szCs w:val="28"/>
        </w:rPr>
        <w:footnoteReference w:id="21"/>
      </w:r>
    </w:p>
    <w:p w:rsidR="00A453BD" w:rsidRPr="003E5A98" w:rsidRDefault="00A453BD" w:rsidP="009E1A34">
      <w:pPr>
        <w:pStyle w:val="a5"/>
        <w:numPr>
          <w:ilvl w:val="0"/>
          <w:numId w:val="5"/>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По видам туристских аттракторов:</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Музейные кластеры</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Развлекательные кластеры</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Спортивные кластеры</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Экологические кластеры</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Этнографические кластеры</w:t>
      </w:r>
    </w:p>
    <w:p w:rsidR="00A453BD" w:rsidRPr="003E5A98" w:rsidRDefault="00A453BD" w:rsidP="009E1A34">
      <w:pPr>
        <w:pStyle w:val="a5"/>
        <w:numPr>
          <w:ilvl w:val="0"/>
          <w:numId w:val="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Санаторно-курортные</w:t>
      </w:r>
      <w:r w:rsidR="00D869E9" w:rsidRPr="003E5A98">
        <w:rPr>
          <w:rStyle w:val="af2"/>
          <w:rFonts w:ascii="Times New Roman" w:hAnsi="Times New Roman" w:cs="Times New Roman"/>
          <w:sz w:val="28"/>
          <w:szCs w:val="28"/>
        </w:rPr>
        <w:footnoteReference w:id="22"/>
      </w:r>
    </w:p>
    <w:p w:rsidR="003D33AD" w:rsidRPr="003E5A98" w:rsidRDefault="00A453B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А также другие виды кластеров. Как правило, в одном туристическом кластере сочетаются несколько туристских аттракторов (то, что привлекает туристов)</w:t>
      </w:r>
      <w:r w:rsidR="00D869E9" w:rsidRPr="003E5A98">
        <w:rPr>
          <w:rFonts w:ascii="Times New Roman" w:hAnsi="Times New Roman" w:cs="Times New Roman"/>
          <w:sz w:val="28"/>
          <w:szCs w:val="28"/>
        </w:rPr>
        <w:t>.</w:t>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Особой формой кластеров в туризме являются тематические туристские кластеры, например спортивный, приключенческий или культурно-познавательный. Каждый из них формируется на однородном сегменте туристского рынка, охватывает определенную продуктовую нишу. По видам туристских ресурсов различают:</w:t>
      </w:r>
    </w:p>
    <w:p w:rsidR="003D33AD" w:rsidRPr="003E5A98" w:rsidRDefault="003D33AD" w:rsidP="009E1A34">
      <w:pPr>
        <w:pStyle w:val="a5"/>
        <w:numPr>
          <w:ilvl w:val="0"/>
          <w:numId w:val="5"/>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Водные (морской, речной, озерный кластеры)</w:t>
      </w:r>
    </w:p>
    <w:p w:rsidR="003D33AD" w:rsidRPr="003E5A98" w:rsidRDefault="003D33AD" w:rsidP="009E1A34">
      <w:pPr>
        <w:pStyle w:val="a5"/>
        <w:numPr>
          <w:ilvl w:val="0"/>
          <w:numId w:val="5"/>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Лесные кластеры</w:t>
      </w:r>
    </w:p>
    <w:p w:rsidR="003D33AD" w:rsidRPr="003E5A98" w:rsidRDefault="003D33AD" w:rsidP="009E1A34">
      <w:pPr>
        <w:pStyle w:val="a5"/>
        <w:numPr>
          <w:ilvl w:val="0"/>
          <w:numId w:val="5"/>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Горные кластеры</w:t>
      </w:r>
    </w:p>
    <w:p w:rsidR="003D33AD" w:rsidRPr="003E5A98" w:rsidRDefault="003D33AD" w:rsidP="009E1A34">
      <w:pPr>
        <w:pStyle w:val="a5"/>
        <w:numPr>
          <w:ilvl w:val="0"/>
          <w:numId w:val="5"/>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Смешанные кластеры</w:t>
      </w:r>
      <w:r w:rsidR="00765D90" w:rsidRPr="003E5A98">
        <w:rPr>
          <w:rStyle w:val="af2"/>
          <w:rFonts w:ascii="Times New Roman" w:hAnsi="Times New Roman" w:cs="Times New Roman"/>
          <w:sz w:val="28"/>
          <w:szCs w:val="28"/>
        </w:rPr>
        <w:footnoteReference w:id="23"/>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 масштабу:</w:t>
      </w:r>
    </w:p>
    <w:p w:rsidR="003D33AD" w:rsidRPr="003E5A98" w:rsidRDefault="003D33AD" w:rsidP="009E1A34">
      <w:pPr>
        <w:pStyle w:val="a5"/>
        <w:numPr>
          <w:ilvl w:val="0"/>
          <w:numId w:val="7"/>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Локальные кластеры (концентрация всех элементов кластера на относительно небольшой территории, в промышленном, транспортном или научном центре)</w:t>
      </w:r>
    </w:p>
    <w:p w:rsidR="003D33AD" w:rsidRPr="003E5A98" w:rsidRDefault="003D33AD" w:rsidP="009E1A34">
      <w:pPr>
        <w:pStyle w:val="a5"/>
        <w:numPr>
          <w:ilvl w:val="0"/>
          <w:numId w:val="7"/>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Региональные кластеры (в состав входят субъекты, территориально расположенные в границах административного региона - субъекта РФ)</w:t>
      </w:r>
    </w:p>
    <w:p w:rsidR="003D33AD" w:rsidRPr="003E5A98" w:rsidRDefault="003D33AD" w:rsidP="009E1A34">
      <w:pPr>
        <w:pStyle w:val="a5"/>
        <w:numPr>
          <w:ilvl w:val="0"/>
          <w:numId w:val="7"/>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Национальные кластеры (объединяют предприятия и организации нескольких регионов страны)</w:t>
      </w:r>
    </w:p>
    <w:p w:rsidR="003D33AD" w:rsidRPr="003E5A98" w:rsidRDefault="003D33AD" w:rsidP="009E1A34">
      <w:pPr>
        <w:pStyle w:val="a5"/>
        <w:numPr>
          <w:ilvl w:val="0"/>
          <w:numId w:val="7"/>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Транснациональные кластеры (включают в состав своих участников иностранные компании)</w:t>
      </w:r>
      <w:r w:rsidR="00765D90" w:rsidRPr="003E5A98">
        <w:rPr>
          <w:rStyle w:val="af2"/>
          <w:rFonts w:ascii="Times New Roman" w:hAnsi="Times New Roman" w:cs="Times New Roman"/>
          <w:sz w:val="28"/>
          <w:szCs w:val="28"/>
        </w:rPr>
        <w:footnoteReference w:id="24"/>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 целевым группам потребителей:</w:t>
      </w:r>
    </w:p>
    <w:p w:rsidR="003D33AD" w:rsidRPr="003E5A98" w:rsidRDefault="003D33AD" w:rsidP="009E1A34">
      <w:pPr>
        <w:pStyle w:val="a5"/>
        <w:numPr>
          <w:ilvl w:val="0"/>
          <w:numId w:val="9"/>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Туристско-рекреационные кластеры (включающие средства размещения, предприятия питания и сопутствующие сервисы)</w:t>
      </w:r>
    </w:p>
    <w:p w:rsidR="003D33AD" w:rsidRPr="003E5A98" w:rsidRDefault="003D33AD" w:rsidP="009E1A34">
      <w:pPr>
        <w:pStyle w:val="a5"/>
        <w:numPr>
          <w:ilvl w:val="0"/>
          <w:numId w:val="9"/>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Автотуристские кластеры (объединяют предприятия и организации, предоставляющие туристские и сопутствующие услуги, взаимно дополняющие друг друга и обеспечивающие цивилизованные условия для автотуристов)</w:t>
      </w:r>
      <w:r w:rsidR="00765D90" w:rsidRPr="003E5A98">
        <w:rPr>
          <w:rStyle w:val="af2"/>
          <w:rFonts w:ascii="Times New Roman" w:hAnsi="Times New Roman" w:cs="Times New Roman"/>
          <w:sz w:val="28"/>
          <w:szCs w:val="28"/>
        </w:rPr>
        <w:footnoteReference w:id="25"/>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 способу формирования:</w:t>
      </w:r>
    </w:p>
    <w:p w:rsidR="003D33AD" w:rsidRPr="003E5A98" w:rsidRDefault="003D33AD" w:rsidP="009E1A34">
      <w:pPr>
        <w:pStyle w:val="a5"/>
        <w:numPr>
          <w:ilvl w:val="0"/>
          <w:numId w:val="10"/>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Целевые кластеры (кластер как результат усилий по его созданию)</w:t>
      </w:r>
    </w:p>
    <w:p w:rsidR="003D33AD" w:rsidRPr="003E5A98" w:rsidRDefault="003D33AD" w:rsidP="009E1A34">
      <w:pPr>
        <w:pStyle w:val="a5"/>
        <w:numPr>
          <w:ilvl w:val="0"/>
          <w:numId w:val="10"/>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Исторически сложившиеся кластеры (сформированные естественным способом в результате исторического развития какого-либо вида деятельности на определенной территории)</w:t>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Так же возможно разделить кластеры по форме управления (власть в руках государства, предпринимательства или же построена по принципу партнерства).</w:t>
      </w:r>
      <w:r w:rsidR="00765D90" w:rsidRPr="003E5A98">
        <w:rPr>
          <w:rStyle w:val="af2"/>
          <w:rFonts w:ascii="Times New Roman" w:hAnsi="Times New Roman" w:cs="Times New Roman"/>
          <w:sz w:val="28"/>
          <w:szCs w:val="28"/>
        </w:rPr>
        <w:footnoteReference w:id="26"/>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Туристический кластер включает в себя (по С. Нордину):</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комплекс туристских ресурсов, привлекающих некоренных жителей территории</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компании, направленных на удовлетворение туристического спроса: рестораны и кафе, средства размещения, транспортные услуги, туристские агентства и т.д.</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сектора и производства, направленные на поддержку туристских услуг</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экологически чистая и дешевая инфраструктура (транспортная инфраструктура, топливо, канализация, медицинское обслуживание)</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компании и институты, обеспечивающие необходимую квалификацию кадрам, информационную поддержку и финансовый капитал</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внутренние агентства, организующие и внедряющие кластерную концепцию</w:t>
      </w:r>
    </w:p>
    <w:p w:rsidR="003D33AD" w:rsidRPr="003E5A98" w:rsidRDefault="003D33AD" w:rsidP="009E1A34">
      <w:pPr>
        <w:pStyle w:val="a5"/>
        <w:numPr>
          <w:ilvl w:val="0"/>
          <w:numId w:val="11"/>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государственные органы и координирующие структуры, имеющие влияние на кластер</w:t>
      </w:r>
      <w:r w:rsidR="00EE7ACA" w:rsidRPr="003E5A98">
        <w:footnoteReference w:id="27"/>
      </w:r>
    </w:p>
    <w:p w:rsidR="00C8669D" w:rsidRDefault="00934C18" w:rsidP="00C8669D">
      <w:pPr>
        <w:shd w:val="clear" w:color="auto" w:fill="FFFFFF"/>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Под «региональным  туристским  кластером» понимается  форма организации туризма, представленная совокупностью предприятий сферы туристского обслуживания и сопряженных отраслей, объединенных горизонтальными связями которые позволяют повысить эффективность функционирования совокупности в целом и ее отдельных предприятий и способствует усилению внутри и межрегионального разделения труда.</w:t>
      </w:r>
      <w:r w:rsidRPr="003E5A98">
        <w:rPr>
          <w:rStyle w:val="af2"/>
          <w:rFonts w:ascii="Times New Roman" w:hAnsi="Times New Roman" w:cs="Times New Roman"/>
          <w:sz w:val="28"/>
          <w:szCs w:val="28"/>
        </w:rPr>
        <w:footnoteReference w:id="28"/>
      </w:r>
    </w:p>
    <w:p w:rsidR="001C68D0" w:rsidRPr="003E5A98" w:rsidRDefault="001C68D0" w:rsidP="00C8669D">
      <w:pPr>
        <w:shd w:val="clear" w:color="auto" w:fill="FFFFFF"/>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Функциональные признаки регионального кластера: специализация  туристского кластера напрямую связана с источниками его формирования и определяется составом его участников. Кластер формируется в результате слияния местных локальных туристских кластеров. Возникновение таких кластеров происходит под влиянием следующих факторов и условий:</w:t>
      </w:r>
    </w:p>
    <w:p w:rsidR="001C68D0" w:rsidRPr="003E5A98" w:rsidRDefault="001C68D0" w:rsidP="001C68D0">
      <w:pPr>
        <w:pStyle w:val="a5"/>
        <w:numPr>
          <w:ilvl w:val="0"/>
          <w:numId w:val="11"/>
        </w:numPr>
        <w:spacing w:after="0" w:line="360" w:lineRule="auto"/>
        <w:jc w:val="both"/>
        <w:rPr>
          <w:rFonts w:ascii="Times New Roman" w:hAnsi="Times New Roman" w:cs="Times New Roman"/>
          <w:sz w:val="28"/>
          <w:szCs w:val="28"/>
        </w:rPr>
      </w:pPr>
      <w:r w:rsidRPr="003E5A98">
        <w:rPr>
          <w:rFonts w:ascii="Times New Roman" w:hAnsi="Times New Roman" w:cs="Times New Roman"/>
          <w:sz w:val="28"/>
          <w:szCs w:val="28"/>
        </w:rPr>
        <w:t>Ресурсные факторы (природные, культурно-исторические, трудовые, финансовые и земельные ресурсы, наличие инфраструктуры) –потенциал для развития конкретных видов туризма–определяют специализацию кластера, предусматривают специфику дополняющих предприятий (агротуристический кластер, лечебно-оздоровительный кластер, водно-спортивный кластер и др.).</w:t>
      </w:r>
    </w:p>
    <w:p w:rsidR="001C68D0" w:rsidRPr="003E5A98" w:rsidRDefault="001C68D0" w:rsidP="001C68D0">
      <w:pPr>
        <w:pStyle w:val="a5"/>
        <w:numPr>
          <w:ilvl w:val="0"/>
          <w:numId w:val="11"/>
        </w:numPr>
        <w:spacing w:after="0" w:line="360" w:lineRule="auto"/>
        <w:jc w:val="both"/>
        <w:rPr>
          <w:rFonts w:ascii="Times New Roman" w:hAnsi="Times New Roman" w:cs="Times New Roman"/>
          <w:sz w:val="28"/>
          <w:szCs w:val="28"/>
        </w:rPr>
      </w:pPr>
      <w:r w:rsidRPr="003E5A98">
        <w:rPr>
          <w:rFonts w:ascii="Times New Roman" w:hAnsi="Times New Roman" w:cs="Times New Roman"/>
          <w:sz w:val="28"/>
          <w:szCs w:val="28"/>
        </w:rPr>
        <w:lastRenderedPageBreak/>
        <w:t>Деятельностные  факторы  (созданные  в  резул</w:t>
      </w:r>
      <w:r w:rsidR="00673BD3" w:rsidRPr="003E5A98">
        <w:rPr>
          <w:rFonts w:ascii="Times New Roman" w:hAnsi="Times New Roman" w:cs="Times New Roman"/>
          <w:sz w:val="28"/>
          <w:szCs w:val="28"/>
        </w:rPr>
        <w:t xml:space="preserve">ьтате  деятельности  человека) </w:t>
      </w:r>
      <w:r w:rsidRPr="003E5A98">
        <w:rPr>
          <w:rFonts w:ascii="Times New Roman" w:hAnsi="Times New Roman" w:cs="Times New Roman"/>
          <w:sz w:val="28"/>
          <w:szCs w:val="28"/>
        </w:rPr>
        <w:t>обеспечивают конкурентоспособность туристской деятельности за счет условий,</w:t>
      </w:r>
      <w:r w:rsidR="00673BD3" w:rsidRPr="003E5A98">
        <w:rPr>
          <w:rFonts w:ascii="Times New Roman" w:hAnsi="Times New Roman" w:cs="Times New Roman"/>
          <w:sz w:val="28"/>
          <w:szCs w:val="28"/>
        </w:rPr>
        <w:t xml:space="preserve"> </w:t>
      </w:r>
      <w:r w:rsidRPr="003E5A98">
        <w:rPr>
          <w:rFonts w:ascii="Times New Roman" w:hAnsi="Times New Roman" w:cs="Times New Roman"/>
          <w:sz w:val="28"/>
          <w:szCs w:val="28"/>
        </w:rPr>
        <w:t>созданных и внедренных именно на данной территории. К ним относятся технологические ноу-хау в туризме, специфичес</w:t>
      </w:r>
      <w:r w:rsidR="00673BD3" w:rsidRPr="003E5A98">
        <w:rPr>
          <w:rFonts w:ascii="Times New Roman" w:hAnsi="Times New Roman" w:cs="Times New Roman"/>
          <w:sz w:val="28"/>
          <w:szCs w:val="28"/>
        </w:rPr>
        <w:t>кие знания, навыки и промыслы, обусловливающие специализацию территории. Причем</w:t>
      </w:r>
      <w:r w:rsidRPr="003E5A98">
        <w:rPr>
          <w:rFonts w:ascii="Times New Roman" w:hAnsi="Times New Roman" w:cs="Times New Roman"/>
          <w:sz w:val="28"/>
          <w:szCs w:val="28"/>
        </w:rPr>
        <w:t xml:space="preserve"> территория</w:t>
      </w:r>
      <w:r w:rsidR="00673BD3" w:rsidRPr="003E5A98">
        <w:rPr>
          <w:rFonts w:ascii="Times New Roman" w:hAnsi="Times New Roman" w:cs="Times New Roman"/>
          <w:sz w:val="28"/>
          <w:szCs w:val="28"/>
        </w:rPr>
        <w:t xml:space="preserve"> может</w:t>
      </w:r>
      <w:r w:rsidRPr="003E5A98">
        <w:rPr>
          <w:rFonts w:ascii="Times New Roman" w:hAnsi="Times New Roman" w:cs="Times New Roman"/>
          <w:sz w:val="28"/>
          <w:szCs w:val="28"/>
        </w:rPr>
        <w:t xml:space="preserve"> не обладать ресурсными факторами, кластер может быть создан на основании деятельностных факторов</w:t>
      </w:r>
      <w:r w:rsidR="00673BD3" w:rsidRPr="003E5A98">
        <w:rPr>
          <w:rFonts w:ascii="Times New Roman" w:hAnsi="Times New Roman" w:cs="Times New Roman"/>
          <w:sz w:val="28"/>
          <w:szCs w:val="28"/>
        </w:rPr>
        <w:t>.</w:t>
      </w:r>
    </w:p>
    <w:p w:rsidR="00F12863" w:rsidRPr="003E5A98" w:rsidRDefault="00673BD3" w:rsidP="00C8669D">
      <w:pPr>
        <w:shd w:val="clear" w:color="auto" w:fill="FFFFFF"/>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Процесс формирования и развития регионального туристского кластера замедляется лимитирующими факторами: экономическими, институциональными, географическими, социальными, инфраструктурными. Выявление этих факторов помогает прогнозировать процесс формирования и развития регионального туристского </w:t>
      </w:r>
      <w:r w:rsidR="00F12863" w:rsidRPr="003E5A98">
        <w:rPr>
          <w:rFonts w:ascii="Times New Roman" w:hAnsi="Times New Roman" w:cs="Times New Roman"/>
          <w:sz w:val="28"/>
          <w:szCs w:val="28"/>
        </w:rPr>
        <w:t xml:space="preserve">кластера, а также, определить </w:t>
      </w:r>
      <w:r w:rsidRPr="003E5A98">
        <w:rPr>
          <w:rFonts w:ascii="Times New Roman" w:hAnsi="Times New Roman" w:cs="Times New Roman"/>
          <w:sz w:val="28"/>
          <w:szCs w:val="28"/>
        </w:rPr>
        <w:t xml:space="preserve">позицию властей </w:t>
      </w:r>
      <w:r w:rsidR="00F12863" w:rsidRPr="003E5A98">
        <w:rPr>
          <w:rFonts w:ascii="Times New Roman" w:hAnsi="Times New Roman" w:cs="Times New Roman"/>
          <w:sz w:val="28"/>
          <w:szCs w:val="28"/>
        </w:rPr>
        <w:t xml:space="preserve">при формировании кластера </w:t>
      </w:r>
      <w:r w:rsidRPr="003E5A98">
        <w:rPr>
          <w:rFonts w:ascii="Times New Roman" w:hAnsi="Times New Roman" w:cs="Times New Roman"/>
          <w:sz w:val="28"/>
          <w:szCs w:val="28"/>
        </w:rPr>
        <w:t>(дирижирование,  невмешательство,  создание  необходимых условий</w:t>
      </w:r>
      <w:r w:rsidR="00F12863" w:rsidRPr="003E5A98">
        <w:rPr>
          <w:rFonts w:ascii="Times New Roman" w:hAnsi="Times New Roman" w:cs="Times New Roman"/>
          <w:sz w:val="28"/>
          <w:szCs w:val="28"/>
        </w:rPr>
        <w:t>).</w:t>
      </w:r>
      <w:r w:rsidR="00F12863" w:rsidRPr="003E5A98">
        <w:rPr>
          <w:rStyle w:val="af2"/>
          <w:rFonts w:ascii="Times New Roman" w:hAnsi="Times New Roman" w:cs="Times New Roman"/>
          <w:sz w:val="28"/>
          <w:szCs w:val="28"/>
        </w:rPr>
        <w:footnoteReference w:id="29"/>
      </w:r>
    </w:p>
    <w:p w:rsidR="00673BD3" w:rsidRPr="003E5A98" w:rsidRDefault="00673BD3" w:rsidP="00673BD3">
      <w:pPr>
        <w:shd w:val="clear" w:color="auto" w:fill="FFFFFF"/>
        <w:spacing w:after="0" w:line="240" w:lineRule="auto"/>
        <w:ind w:left="360"/>
        <w:rPr>
          <w:rFonts w:ascii="Times New Roman" w:hAnsi="Times New Roman" w:cs="Times New Roman"/>
          <w:sz w:val="28"/>
          <w:szCs w:val="28"/>
        </w:rPr>
      </w:pPr>
    </w:p>
    <w:p w:rsidR="0054489D" w:rsidRPr="003E5A98" w:rsidRDefault="0054489D" w:rsidP="00C8669D">
      <w:pPr>
        <w:pStyle w:val="a5"/>
        <w:numPr>
          <w:ilvl w:val="1"/>
          <w:numId w:val="1"/>
        </w:numPr>
        <w:spacing w:after="0" w:line="360" w:lineRule="auto"/>
        <w:ind w:left="0" w:firstLine="709"/>
        <w:jc w:val="center"/>
        <w:rPr>
          <w:rFonts w:ascii="Times New Roman" w:hAnsi="Times New Roman" w:cs="Times New Roman"/>
          <w:b/>
          <w:sz w:val="28"/>
          <w:szCs w:val="28"/>
        </w:rPr>
      </w:pPr>
      <w:r w:rsidRPr="003E5A98">
        <w:rPr>
          <w:rFonts w:ascii="Times New Roman" w:hAnsi="Times New Roman" w:cs="Times New Roman"/>
          <w:b/>
          <w:sz w:val="28"/>
          <w:szCs w:val="28"/>
        </w:rPr>
        <w:t>Особенность туристических кластеров</w:t>
      </w:r>
    </w:p>
    <w:p w:rsidR="00F12863"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Кластерная система имеет ряд своих особенностей, которые проявляются вне зависимости от сферы, в которой работает кластер. Сущность кластера </w:t>
      </w:r>
      <w:r w:rsidR="001F4CAA" w:rsidRPr="003E5A98">
        <w:rPr>
          <w:rFonts w:ascii="Times New Roman" w:hAnsi="Times New Roman" w:cs="Times New Roman"/>
          <w:sz w:val="28"/>
          <w:szCs w:val="28"/>
        </w:rPr>
        <w:t>заключается в цепочке</w:t>
      </w:r>
      <w:r w:rsidRPr="003E5A98">
        <w:rPr>
          <w:rFonts w:ascii="Times New Roman" w:hAnsi="Times New Roman" w:cs="Times New Roman"/>
          <w:sz w:val="28"/>
          <w:szCs w:val="28"/>
        </w:rPr>
        <w:t xml:space="preserve"> взаимосвязей между его элементами. При каждом таком переходе работает принцип добавления стоимости.</w:t>
      </w:r>
    </w:p>
    <w:p w:rsidR="0073125B"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Добавленная стоимость – это часть стоимости товаров и услуг, которая приплюсовывается непосредственно в данной фирме, на данном предприятии. Каждый вид производительной деятельности создает добавочную стоимость. Выстроенные в определенной последовательности они образуют внутрифирменные цепочки добавочной стоимости. Для достижения конкурентного преимущества фирма должна оптимизировать как </w:t>
      </w:r>
      <w:r w:rsidRPr="003E5A98">
        <w:rPr>
          <w:rFonts w:ascii="Times New Roman" w:hAnsi="Times New Roman" w:cs="Times New Roman"/>
          <w:sz w:val="28"/>
          <w:szCs w:val="28"/>
        </w:rPr>
        <w:lastRenderedPageBreak/>
        <w:t xml:space="preserve">собственную цепочку добавочной стоимости, так и внешние цепочки, связывающие её с поставщиками и потребителями в конечном итоге. </w:t>
      </w:r>
      <w:r w:rsidR="0073125B" w:rsidRPr="003E5A98">
        <w:rPr>
          <w:rStyle w:val="af2"/>
          <w:rFonts w:ascii="Times New Roman" w:hAnsi="Times New Roman" w:cs="Times New Roman"/>
          <w:sz w:val="28"/>
          <w:szCs w:val="28"/>
        </w:rPr>
        <w:footnoteReference w:id="30"/>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Совокупность всех этих цепочек в кластере М. Портер называет системой накопления стоимости (или системой ценностей). Эта система в кластере более усложнена, так как он включает в себя множество разных цепочек добавленной стоимости</w:t>
      </w:r>
      <w:r w:rsidR="0073125B" w:rsidRPr="003E5A98">
        <w:rPr>
          <w:rStyle w:val="af2"/>
          <w:rFonts w:ascii="Times New Roman" w:hAnsi="Times New Roman" w:cs="Times New Roman"/>
          <w:sz w:val="28"/>
          <w:szCs w:val="28"/>
        </w:rPr>
        <w:footnoteReference w:id="31"/>
      </w:r>
      <w:r w:rsidRPr="003E5A98">
        <w:rPr>
          <w:rFonts w:ascii="Times New Roman" w:hAnsi="Times New Roman" w:cs="Times New Roman"/>
          <w:sz w:val="28"/>
          <w:szCs w:val="28"/>
        </w:rPr>
        <w:t>.</w:t>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туристическом кластере система ценностей включает в себя четыре типа цепочек добавленной стоимости: поставщиков (это, прежде всего, транспортные компании), средств размещения и развлечений, каналов сбыта туристских продуктов (туроператоры и турагенты), а так же самих покупателей-туристов. В виде схемы это выглядит так:</w:t>
      </w:r>
      <w:r w:rsidR="0073125B" w:rsidRPr="003E5A98">
        <w:rPr>
          <w:rStyle w:val="af2"/>
          <w:rFonts w:ascii="Times New Roman" w:hAnsi="Times New Roman" w:cs="Times New Roman"/>
          <w:sz w:val="28"/>
          <w:szCs w:val="28"/>
        </w:rPr>
        <w:footnoteReference w:id="32"/>
      </w:r>
    </w:p>
    <w:p w:rsidR="003D33AD" w:rsidRPr="003E5A98" w:rsidRDefault="003D33A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noProof/>
          <w:sz w:val="28"/>
          <w:szCs w:val="28"/>
          <w:lang w:eastAsia="ru-RU"/>
        </w:rPr>
        <w:drawing>
          <wp:inline distT="0" distB="0" distL="0" distR="0" wp14:anchorId="521189DA" wp14:editId="05E2622A">
            <wp:extent cx="5848350" cy="1609725"/>
            <wp:effectExtent l="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D33AD" w:rsidRPr="003E5A98" w:rsidRDefault="0073125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Во </w:t>
      </w:r>
      <w:r w:rsidR="008B61C6" w:rsidRPr="003E5A98">
        <w:rPr>
          <w:rFonts w:ascii="Times New Roman" w:hAnsi="Times New Roman" w:cs="Times New Roman"/>
          <w:sz w:val="28"/>
          <w:szCs w:val="28"/>
        </w:rPr>
        <w:t>время семидневного пребывания посетителя в отдаленном туристическом центре работает от 10 до 20 цепочек, в них задействовано 30-50 разных фирм, от экскурсионного бюро и страховых компаний до сувенирных лавок, пунктов обмена валюты, такси и др.</w:t>
      </w:r>
      <w:r w:rsidRPr="003E5A98">
        <w:rPr>
          <w:rStyle w:val="af2"/>
          <w:rFonts w:ascii="Times New Roman" w:hAnsi="Times New Roman" w:cs="Times New Roman"/>
          <w:sz w:val="28"/>
          <w:szCs w:val="28"/>
        </w:rPr>
        <w:footnoteReference w:id="33"/>
      </w:r>
    </w:p>
    <w:p w:rsidR="001F4CAA" w:rsidRPr="003E5A98" w:rsidRDefault="001F4CA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Следующая особенность состоит в том, что в отношениях между фирмами в кластере сочетается и кооперация, и конкуренция. Компании, производящие одинаковые или схожие продукты и относящиеся к одному звену в цепи добавленной стоимости, являются прямыми конкурентами, но в то же время они часто образуют стратегические альянсы</w:t>
      </w:r>
      <w:r w:rsidR="0073125B" w:rsidRPr="003E5A98">
        <w:rPr>
          <w:rFonts w:ascii="Times New Roman" w:hAnsi="Times New Roman" w:cs="Times New Roman"/>
          <w:sz w:val="28"/>
          <w:szCs w:val="28"/>
        </w:rPr>
        <w:t>.</w:t>
      </w:r>
      <w:r w:rsidRPr="003E5A98">
        <w:rPr>
          <w:rFonts w:ascii="Times New Roman" w:hAnsi="Times New Roman" w:cs="Times New Roman"/>
          <w:sz w:val="28"/>
          <w:szCs w:val="28"/>
        </w:rPr>
        <w:t xml:space="preserve"> </w:t>
      </w:r>
      <w:r w:rsidR="0073125B" w:rsidRPr="003E5A98">
        <w:rPr>
          <w:rFonts w:ascii="Times New Roman" w:hAnsi="Times New Roman" w:cs="Times New Roman"/>
          <w:sz w:val="28"/>
          <w:szCs w:val="28"/>
        </w:rPr>
        <w:t>Н</w:t>
      </w:r>
      <w:r w:rsidRPr="003E5A98">
        <w:rPr>
          <w:rFonts w:ascii="Times New Roman" w:hAnsi="Times New Roman" w:cs="Times New Roman"/>
          <w:sz w:val="28"/>
          <w:szCs w:val="28"/>
        </w:rPr>
        <w:t xml:space="preserve">а ранней стадии формирования кластера фирмам </w:t>
      </w:r>
      <w:r w:rsidR="0073125B" w:rsidRPr="003E5A98">
        <w:rPr>
          <w:rFonts w:ascii="Times New Roman" w:hAnsi="Times New Roman" w:cs="Times New Roman"/>
          <w:sz w:val="28"/>
          <w:szCs w:val="28"/>
        </w:rPr>
        <w:t>н</w:t>
      </w:r>
      <w:r w:rsidRPr="003E5A98">
        <w:rPr>
          <w:rFonts w:ascii="Times New Roman" w:hAnsi="Times New Roman" w:cs="Times New Roman"/>
          <w:sz w:val="28"/>
          <w:szCs w:val="28"/>
        </w:rPr>
        <w:t xml:space="preserve">еобходимы сотрудничество и помощь друг </w:t>
      </w:r>
      <w:r w:rsidRPr="003E5A98">
        <w:rPr>
          <w:rFonts w:ascii="Times New Roman" w:hAnsi="Times New Roman" w:cs="Times New Roman"/>
          <w:sz w:val="28"/>
          <w:szCs w:val="28"/>
        </w:rPr>
        <w:lastRenderedPageBreak/>
        <w:t>другу для продуктивной работы, роста и достижения конкурентоспособности. Иногда только сообща фирмы могут пробиться на международный рынок и достичь определенных высот.</w:t>
      </w:r>
    </w:p>
    <w:p w:rsidR="001F4CAA" w:rsidRPr="003E5A98" w:rsidRDefault="0073125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Стоит добавить, что</w:t>
      </w:r>
      <w:r w:rsidR="001F4CAA" w:rsidRPr="003E5A98">
        <w:rPr>
          <w:rFonts w:ascii="Times New Roman" w:hAnsi="Times New Roman" w:cs="Times New Roman"/>
          <w:sz w:val="28"/>
          <w:szCs w:val="28"/>
        </w:rPr>
        <w:t xml:space="preserve"> основа успешного существования кластера – это разработка определенной стратегии, которой будут придерживаться все элементы системы. Необходимо иметь миссию кластерного объединения предприятий туристской сферы, представить стратегическое видение, то есть прогнозировать дальнейшие события, нужно разработать модель достижения результатов, выбрать согласованную мотив</w:t>
      </w:r>
      <w:r w:rsidR="00EC042E" w:rsidRPr="003E5A98">
        <w:rPr>
          <w:rFonts w:ascii="Times New Roman" w:hAnsi="Times New Roman" w:cs="Times New Roman"/>
          <w:sz w:val="28"/>
          <w:szCs w:val="28"/>
        </w:rPr>
        <w:t>ацию участников кластера, а так</w:t>
      </w:r>
      <w:r w:rsidR="001F4CAA" w:rsidRPr="003E5A98">
        <w:rPr>
          <w:rFonts w:ascii="Times New Roman" w:hAnsi="Times New Roman" w:cs="Times New Roman"/>
          <w:sz w:val="28"/>
          <w:szCs w:val="28"/>
        </w:rPr>
        <w:t>же располагать инструментами достижения этих самых результатов.</w:t>
      </w:r>
    </w:p>
    <w:p w:rsidR="00720529" w:rsidRDefault="005A055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Итак, </w:t>
      </w:r>
      <w:r w:rsidR="00411D55" w:rsidRPr="003E5A98">
        <w:rPr>
          <w:rFonts w:ascii="Times New Roman" w:hAnsi="Times New Roman" w:cs="Times New Roman"/>
          <w:sz w:val="28"/>
          <w:szCs w:val="28"/>
        </w:rPr>
        <w:t>с помощью кластерного подхода увеличивается конкурентоспособность всех элементов, которые входят в его состав, то есть отдельных фирм</w:t>
      </w:r>
      <w:r w:rsidRPr="003E5A98">
        <w:rPr>
          <w:rFonts w:ascii="Times New Roman" w:hAnsi="Times New Roman" w:cs="Times New Roman"/>
          <w:sz w:val="28"/>
          <w:szCs w:val="28"/>
        </w:rPr>
        <w:t xml:space="preserve">. Облегчается координация совместных действий, усиливается обмен информацией, внедряются нововведения, способствующие улучшить производительность, становится возможным совместное использование инфраструктур, появляющихся на базе кластера, а так же подготовка кадров в крупных образовательных структурах. </w:t>
      </w:r>
      <w:r w:rsidR="00720529" w:rsidRPr="003E5A98">
        <w:rPr>
          <w:rFonts w:ascii="Times New Roman" w:hAnsi="Times New Roman" w:cs="Times New Roman"/>
          <w:sz w:val="28"/>
          <w:szCs w:val="28"/>
        </w:rPr>
        <w:t>Также, создание региональных кластеров позволяет сформировать оптимальные условия для создания новых фирм, связанных с наличием трудовых ресурсов соответствующей квалификации, особых режимов налогообложения и инвестиций, обслуживaющих и координирующих структур. К тому же, формирование и развитие кластера оказывает влияние не только на экономику региона, но и, безусловно, положительно влияет на его социальную сферу.</w:t>
      </w:r>
    </w:p>
    <w:p w:rsidR="00C8669D" w:rsidRPr="003E5A98" w:rsidRDefault="00C8669D" w:rsidP="009E1A34">
      <w:pPr>
        <w:spacing w:after="0" w:line="360" w:lineRule="auto"/>
        <w:ind w:firstLine="709"/>
        <w:jc w:val="both"/>
        <w:rPr>
          <w:rFonts w:ascii="Times New Roman" w:hAnsi="Times New Roman" w:cs="Times New Roman"/>
          <w:sz w:val="28"/>
          <w:szCs w:val="28"/>
        </w:rPr>
      </w:pPr>
    </w:p>
    <w:p w:rsidR="00881F45" w:rsidRPr="003E5A98" w:rsidRDefault="0054489D" w:rsidP="009E1A34">
      <w:pPr>
        <w:pStyle w:val="a5"/>
        <w:numPr>
          <w:ilvl w:val="1"/>
          <w:numId w:val="1"/>
        </w:numPr>
        <w:spacing w:after="0" w:line="360" w:lineRule="auto"/>
        <w:ind w:left="0" w:firstLine="709"/>
        <w:jc w:val="both"/>
        <w:rPr>
          <w:rFonts w:ascii="Times New Roman" w:hAnsi="Times New Roman" w:cs="Times New Roman"/>
          <w:b/>
          <w:sz w:val="28"/>
          <w:szCs w:val="28"/>
        </w:rPr>
      </w:pPr>
      <w:r w:rsidRPr="003E5A98">
        <w:rPr>
          <w:rFonts w:ascii="Times New Roman" w:hAnsi="Times New Roman" w:cs="Times New Roman"/>
          <w:b/>
          <w:sz w:val="28"/>
          <w:szCs w:val="28"/>
        </w:rPr>
        <w:t>Примеры</w:t>
      </w:r>
      <w:r w:rsidR="00881F45" w:rsidRPr="003E5A98">
        <w:rPr>
          <w:rFonts w:ascii="Times New Roman" w:hAnsi="Times New Roman" w:cs="Times New Roman"/>
          <w:b/>
          <w:sz w:val="28"/>
          <w:szCs w:val="28"/>
        </w:rPr>
        <w:t xml:space="preserve"> формирования</w:t>
      </w:r>
      <w:r w:rsidRPr="003E5A98">
        <w:rPr>
          <w:rFonts w:ascii="Times New Roman" w:hAnsi="Times New Roman" w:cs="Times New Roman"/>
          <w:b/>
          <w:sz w:val="28"/>
          <w:szCs w:val="28"/>
        </w:rPr>
        <w:t xml:space="preserve"> туристических кластеров</w:t>
      </w:r>
    </w:p>
    <w:p w:rsidR="00332165" w:rsidRPr="003E5A98" w:rsidRDefault="00A1409C"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Р</w:t>
      </w:r>
      <w:r w:rsidR="00332165" w:rsidRPr="003E5A98">
        <w:rPr>
          <w:rFonts w:ascii="Times New Roman" w:hAnsi="Times New Roman" w:cs="Times New Roman"/>
          <w:sz w:val="28"/>
          <w:szCs w:val="28"/>
        </w:rPr>
        <w:t xml:space="preserve">ассмотрим </w:t>
      </w:r>
      <w:r w:rsidR="00107003" w:rsidRPr="003E5A98">
        <w:rPr>
          <w:rFonts w:ascii="Times New Roman" w:hAnsi="Times New Roman" w:cs="Times New Roman"/>
          <w:sz w:val="28"/>
          <w:szCs w:val="28"/>
        </w:rPr>
        <w:t>несколько примеров зарубежных туристических кластеров</w:t>
      </w:r>
      <w:r w:rsidR="00E034F6" w:rsidRPr="003E5A98">
        <w:rPr>
          <w:rFonts w:ascii="Times New Roman" w:hAnsi="Times New Roman" w:cs="Times New Roman"/>
          <w:sz w:val="28"/>
          <w:szCs w:val="28"/>
        </w:rPr>
        <w:t>.</w:t>
      </w:r>
      <w:r w:rsidR="00107003" w:rsidRPr="003E5A98">
        <w:rPr>
          <w:rFonts w:ascii="Times New Roman" w:hAnsi="Times New Roman" w:cs="Times New Roman"/>
          <w:sz w:val="28"/>
          <w:szCs w:val="28"/>
        </w:rPr>
        <w:t xml:space="preserve"> </w:t>
      </w:r>
    </w:p>
    <w:p w:rsidR="00E034F6" w:rsidRPr="003E5A98" w:rsidRDefault="00BF2A3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Экотуристский кластер Тропический Северный Квинсленд в Австралии включает в себя Большой барьерный риф и влажные тропические леса, занесенные в список ЮНЕСКО и первобытную культуру местных </w:t>
      </w:r>
      <w:r w:rsidRPr="003E5A98">
        <w:rPr>
          <w:rFonts w:ascii="Times New Roman" w:hAnsi="Times New Roman" w:cs="Times New Roman"/>
          <w:sz w:val="28"/>
          <w:szCs w:val="28"/>
        </w:rPr>
        <w:lastRenderedPageBreak/>
        <w:t xml:space="preserve">аборигенов, а комфортные климатические условия создают особую привлекательность для туристов. В данном регионе туризм занимает </w:t>
      </w:r>
      <w:r w:rsidR="00A1409C" w:rsidRPr="003E5A98">
        <w:rPr>
          <w:rFonts w:ascii="Times New Roman" w:hAnsi="Times New Roman" w:cs="Times New Roman"/>
          <w:sz w:val="28"/>
          <w:szCs w:val="28"/>
        </w:rPr>
        <w:t>особое положение и дает свыше 20</w:t>
      </w:r>
      <w:r w:rsidRPr="003E5A98">
        <w:rPr>
          <w:rFonts w:ascii="Times New Roman" w:hAnsi="Times New Roman" w:cs="Times New Roman"/>
          <w:sz w:val="28"/>
          <w:szCs w:val="28"/>
        </w:rPr>
        <w:t>% валового регионального продукта.</w:t>
      </w:r>
      <w:r w:rsidR="00A1409C" w:rsidRPr="003E5A98">
        <w:rPr>
          <w:rStyle w:val="af2"/>
          <w:rFonts w:ascii="Times New Roman" w:hAnsi="Times New Roman" w:cs="Times New Roman"/>
          <w:sz w:val="28"/>
          <w:szCs w:val="28"/>
        </w:rPr>
        <w:footnoteReference w:id="34"/>
      </w:r>
      <w:r w:rsidRPr="003E5A98">
        <w:rPr>
          <w:rFonts w:ascii="Times New Roman" w:hAnsi="Times New Roman" w:cs="Times New Roman"/>
          <w:sz w:val="28"/>
          <w:szCs w:val="28"/>
        </w:rPr>
        <w:t xml:space="preserve"> Популярность Тропического Северного Квинсленда начала возрастать в 1980-е года, что стало возможным благодаря совместным усилиям местной индустрии туризма и регионального бюро по продвижению района на внутреннем и международном рынках путешествий.</w:t>
      </w:r>
      <w:r w:rsidR="00A1409C" w:rsidRPr="003E5A98">
        <w:rPr>
          <w:rStyle w:val="af2"/>
          <w:rFonts w:ascii="Times New Roman" w:hAnsi="Times New Roman" w:cs="Times New Roman"/>
          <w:sz w:val="28"/>
          <w:szCs w:val="28"/>
        </w:rPr>
        <w:footnoteReference w:id="35"/>
      </w:r>
      <w:r w:rsidRPr="003E5A98">
        <w:rPr>
          <w:rFonts w:ascii="Times New Roman" w:hAnsi="Times New Roman" w:cs="Times New Roman"/>
          <w:sz w:val="28"/>
          <w:szCs w:val="28"/>
        </w:rPr>
        <w:t xml:space="preserve"> Так началась кооперация небольших местных туристических компаний, находящихся в непосредственной географической близости, что позволило значительно снизить издержки, например, поиск поставщиков, заключение контрактов, установление доверительных отношений и тому подобное. Такое взаимовыгодное сотрудничество положительно повлияло на рост компаний, входящих в туристический кластер и повышение их конкурентоспособности.</w:t>
      </w:r>
    </w:p>
    <w:p w:rsidR="00E034F6" w:rsidRPr="003E5A98" w:rsidRDefault="00BF2A3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В конце того же десятилетия на подъеме туризма потребность в сотрудничестве ослабла и новые компании, которые стали появляться в этом районе, привели к росту конкуренции. Все эти новые компании вели политику, отвечающую только собственным требованиям, и действовали исключительно в своих интересах, а не в интересах региона, что противоречит основам существования кластера. Это привело к массовым забастовкам в 1989-1990 года. Началась кампания по продвижению туристического кластера Тропический Северный Квинсленд, которая оказалась очень успешной. </w:t>
      </w:r>
      <w:r w:rsidR="00A1409C" w:rsidRPr="003E5A98">
        <w:rPr>
          <w:rStyle w:val="af2"/>
          <w:rFonts w:ascii="Times New Roman" w:hAnsi="Times New Roman" w:cs="Times New Roman"/>
          <w:sz w:val="28"/>
          <w:szCs w:val="28"/>
        </w:rPr>
        <w:footnoteReference w:id="36"/>
      </w:r>
    </w:p>
    <w:p w:rsidR="00DC1260" w:rsidRPr="003E5A98" w:rsidRDefault="00BF2A3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Как только стал значительно заметен рост регионального туризма, заинтересованность в сотрудничестве опять уменьшилась, но новый спад в 1997 году снова заставила компании скооперироваться. Основные направления для сотрудничества таких компаний - это маркетинг и защита окружающей среды. Также, поддержку осуществляет региональное агенство, </w:t>
      </w:r>
      <w:r w:rsidRPr="003E5A98">
        <w:rPr>
          <w:rFonts w:ascii="Times New Roman" w:hAnsi="Times New Roman" w:cs="Times New Roman"/>
          <w:sz w:val="28"/>
          <w:szCs w:val="28"/>
        </w:rPr>
        <w:lastRenderedPageBreak/>
        <w:t>занимающееся продвижением Тропического северного Квинсленда на туристическом рынке. Укреплению отношений между государством и местными частными предпринимателями способствовала совместно разработанная маркетинговая стратегия развития и ряд экологических программ. На примере этого туристического кластера мы можем явно проследить необходимость коллективного подхода для повышения конкурентоспособности и устойчивого роста</w:t>
      </w:r>
      <w:r w:rsidR="00EC1045" w:rsidRPr="003E5A98">
        <w:rPr>
          <w:rFonts w:ascii="Times New Roman" w:hAnsi="Times New Roman" w:cs="Times New Roman"/>
          <w:sz w:val="28"/>
          <w:szCs w:val="28"/>
        </w:rPr>
        <w:t>.</w:t>
      </w:r>
      <w:r w:rsidR="00EC1045" w:rsidRPr="003E5A98">
        <w:rPr>
          <w:rStyle w:val="af2"/>
          <w:rFonts w:ascii="Times New Roman" w:hAnsi="Times New Roman" w:cs="Times New Roman"/>
          <w:sz w:val="28"/>
          <w:szCs w:val="28"/>
        </w:rPr>
        <w:footnoteReference w:id="37"/>
      </w:r>
    </w:p>
    <w:p w:rsidR="00A1409C" w:rsidRPr="003E5A98" w:rsidRDefault="00E034F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Необходимо отметить, что к</w:t>
      </w:r>
      <w:r w:rsidR="008C5B7D" w:rsidRPr="003E5A98">
        <w:rPr>
          <w:rFonts w:ascii="Times New Roman" w:hAnsi="Times New Roman" w:cs="Times New Roman"/>
          <w:sz w:val="28"/>
          <w:szCs w:val="28"/>
        </w:rPr>
        <w:t>ластеры образуются и функционируют на принципах государственно-частного партнерства. Государство играет важную роль в процессе формирования туристского кластера и его развития, особенно на начальном</w:t>
      </w:r>
      <w:r w:rsidR="00E103E2" w:rsidRPr="003E5A98">
        <w:rPr>
          <w:rFonts w:ascii="Times New Roman" w:hAnsi="Times New Roman" w:cs="Times New Roman"/>
          <w:sz w:val="28"/>
          <w:szCs w:val="28"/>
        </w:rPr>
        <w:t xml:space="preserve"> этапе, но делает это в тесном </w:t>
      </w:r>
      <w:r w:rsidR="008C5B7D" w:rsidRPr="003E5A98">
        <w:rPr>
          <w:rFonts w:ascii="Times New Roman" w:hAnsi="Times New Roman" w:cs="Times New Roman"/>
          <w:sz w:val="28"/>
          <w:szCs w:val="28"/>
        </w:rPr>
        <w:t xml:space="preserve">стратегическом альянсе с туристским бизнесом. Существуют разные формы, модели и механизмы взаимодействия государственного и частного секторов, показавшие эффективность на практике. </w:t>
      </w:r>
      <w:r w:rsidR="00E103E2" w:rsidRPr="003E5A98">
        <w:rPr>
          <w:rFonts w:ascii="Times New Roman" w:hAnsi="Times New Roman" w:cs="Times New Roman"/>
          <w:sz w:val="28"/>
          <w:szCs w:val="28"/>
        </w:rPr>
        <w:t>В одном случае государство практически не навязывает кластеру свои предложения и не вмешивается в его устройство, в других – берет на себе более значительную роль. Но г</w:t>
      </w:r>
      <w:r w:rsidR="008C5B7D" w:rsidRPr="003E5A98">
        <w:rPr>
          <w:rFonts w:ascii="Times New Roman" w:hAnsi="Times New Roman" w:cs="Times New Roman"/>
          <w:sz w:val="28"/>
          <w:szCs w:val="28"/>
        </w:rPr>
        <w:t xml:space="preserve">осударство </w:t>
      </w:r>
      <w:r w:rsidR="00E103E2" w:rsidRPr="003E5A98">
        <w:rPr>
          <w:rFonts w:ascii="Times New Roman" w:hAnsi="Times New Roman" w:cs="Times New Roman"/>
          <w:sz w:val="28"/>
          <w:szCs w:val="28"/>
        </w:rPr>
        <w:t xml:space="preserve">всегда </w:t>
      </w:r>
      <w:r w:rsidR="008C5B7D" w:rsidRPr="003E5A98">
        <w:rPr>
          <w:rFonts w:ascii="Times New Roman" w:hAnsi="Times New Roman" w:cs="Times New Roman"/>
          <w:sz w:val="28"/>
          <w:szCs w:val="28"/>
        </w:rPr>
        <w:t xml:space="preserve">помогает развитию кластерных инициатив на местах путем создания платформы для диалога разных </w:t>
      </w:r>
      <w:r w:rsidRPr="003E5A98">
        <w:rPr>
          <w:rFonts w:ascii="Times New Roman" w:hAnsi="Times New Roman" w:cs="Times New Roman"/>
          <w:sz w:val="28"/>
          <w:szCs w:val="28"/>
        </w:rPr>
        <w:t>ф</w:t>
      </w:r>
      <w:r w:rsidR="008C5B7D" w:rsidRPr="003E5A98">
        <w:rPr>
          <w:rFonts w:ascii="Times New Roman" w:hAnsi="Times New Roman" w:cs="Times New Roman"/>
          <w:sz w:val="28"/>
          <w:szCs w:val="28"/>
        </w:rPr>
        <w:t>акторов кластера, повышения квалификации местной рабочей силы через реализацию программ дополнительного образования и переподготовки кадров, создания бренда региона для привлечения иностранных посетителей и др.</w:t>
      </w:r>
    </w:p>
    <w:p w:rsidR="008C5B7D" w:rsidRPr="003E5A98" w:rsidRDefault="008C5B7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w:t>
      </w:r>
      <w:r w:rsidR="00E103E2" w:rsidRPr="003E5A98">
        <w:rPr>
          <w:rFonts w:ascii="Times New Roman" w:hAnsi="Times New Roman" w:cs="Times New Roman"/>
          <w:sz w:val="28"/>
          <w:szCs w:val="28"/>
        </w:rPr>
        <w:t>Рассмотрим следующие примеры туристических кластеров и проследим эту закономерность.</w:t>
      </w:r>
    </w:p>
    <w:p w:rsidR="00E103E2" w:rsidRPr="003E5A98" w:rsidRDefault="00E103E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w:t>
      </w:r>
      <w:r w:rsidR="00294BC3" w:rsidRPr="003E5A98">
        <w:rPr>
          <w:rFonts w:ascii="Times New Roman" w:hAnsi="Times New Roman" w:cs="Times New Roman"/>
          <w:sz w:val="28"/>
          <w:szCs w:val="28"/>
        </w:rPr>
        <w:t xml:space="preserve">сем известная долина Напа в </w:t>
      </w:r>
      <w:r w:rsidR="00966F36" w:rsidRPr="003E5A98">
        <w:rPr>
          <w:rFonts w:ascii="Times New Roman" w:hAnsi="Times New Roman" w:cs="Times New Roman"/>
          <w:sz w:val="28"/>
          <w:szCs w:val="28"/>
        </w:rPr>
        <w:t>США, штат Калифорния. Туристическая</w:t>
      </w:r>
      <w:r w:rsidR="00294BC3" w:rsidRPr="003E5A98">
        <w:rPr>
          <w:rFonts w:ascii="Times New Roman" w:hAnsi="Times New Roman" w:cs="Times New Roman"/>
          <w:sz w:val="28"/>
          <w:szCs w:val="28"/>
        </w:rPr>
        <w:t xml:space="preserve"> сторона стала развиваться здесь с открытием </w:t>
      </w:r>
      <w:r w:rsidR="005336B6" w:rsidRPr="003E5A98">
        <w:rPr>
          <w:rFonts w:ascii="Times New Roman" w:hAnsi="Times New Roman" w:cs="Times New Roman"/>
          <w:sz w:val="28"/>
          <w:szCs w:val="28"/>
        </w:rPr>
        <w:t>виногра</w:t>
      </w:r>
      <w:r w:rsidR="00966F36" w:rsidRPr="003E5A98">
        <w:rPr>
          <w:rFonts w:ascii="Times New Roman" w:hAnsi="Times New Roman" w:cs="Times New Roman"/>
          <w:sz w:val="28"/>
          <w:szCs w:val="28"/>
        </w:rPr>
        <w:t>дников, свободных для посещения и</w:t>
      </w:r>
      <w:r w:rsidR="005336B6" w:rsidRPr="003E5A98">
        <w:rPr>
          <w:rFonts w:ascii="Times New Roman" w:hAnsi="Times New Roman" w:cs="Times New Roman"/>
          <w:sz w:val="28"/>
          <w:szCs w:val="28"/>
        </w:rPr>
        <w:t xml:space="preserve"> началом проведения экскурсий и дегустаций.</w:t>
      </w:r>
      <w:r w:rsidR="00966F36" w:rsidRPr="003E5A98">
        <w:rPr>
          <w:rFonts w:ascii="Times New Roman" w:hAnsi="Times New Roman" w:cs="Times New Roman"/>
          <w:sz w:val="28"/>
          <w:szCs w:val="28"/>
        </w:rPr>
        <w:t xml:space="preserve"> В это же время здесь стали появляться первые средства размещения для гостей, работающие по принципу «</w:t>
      </w:r>
      <w:r w:rsidR="00966F36" w:rsidRPr="003E5A98">
        <w:rPr>
          <w:rFonts w:ascii="Times New Roman" w:hAnsi="Times New Roman" w:cs="Times New Roman"/>
          <w:sz w:val="28"/>
          <w:szCs w:val="28"/>
          <w:lang w:val="en-US"/>
        </w:rPr>
        <w:t>Bed</w:t>
      </w:r>
      <w:r w:rsidR="00966F36" w:rsidRPr="003E5A98">
        <w:rPr>
          <w:rFonts w:ascii="Times New Roman" w:hAnsi="Times New Roman" w:cs="Times New Roman"/>
          <w:sz w:val="28"/>
          <w:szCs w:val="28"/>
        </w:rPr>
        <w:t xml:space="preserve"> </w:t>
      </w:r>
      <w:r w:rsidR="00966F36" w:rsidRPr="003E5A98">
        <w:rPr>
          <w:rFonts w:ascii="Times New Roman" w:hAnsi="Times New Roman" w:cs="Times New Roman"/>
          <w:sz w:val="28"/>
          <w:szCs w:val="28"/>
          <w:lang w:val="en-US"/>
        </w:rPr>
        <w:t>and</w:t>
      </w:r>
      <w:r w:rsidR="00966F36" w:rsidRPr="003E5A98">
        <w:rPr>
          <w:rFonts w:ascii="Times New Roman" w:hAnsi="Times New Roman" w:cs="Times New Roman"/>
          <w:sz w:val="28"/>
          <w:szCs w:val="28"/>
        </w:rPr>
        <w:t xml:space="preserve"> </w:t>
      </w:r>
      <w:r w:rsidR="00966F36" w:rsidRPr="003E5A98">
        <w:rPr>
          <w:rFonts w:ascii="Times New Roman" w:hAnsi="Times New Roman" w:cs="Times New Roman"/>
          <w:sz w:val="28"/>
          <w:szCs w:val="28"/>
          <w:lang w:val="en-US"/>
        </w:rPr>
        <w:t>breakfast</w:t>
      </w:r>
      <w:r w:rsidR="00966F36" w:rsidRPr="003E5A98">
        <w:rPr>
          <w:rFonts w:ascii="Times New Roman" w:hAnsi="Times New Roman" w:cs="Times New Roman"/>
          <w:sz w:val="28"/>
          <w:szCs w:val="28"/>
        </w:rPr>
        <w:t>», который предполагает предоставление ночлега и включенный в стоимость завтрак. Этот винодельческий ра</w:t>
      </w:r>
      <w:r w:rsidR="00457DE5" w:rsidRPr="003E5A98">
        <w:rPr>
          <w:rFonts w:ascii="Times New Roman" w:hAnsi="Times New Roman" w:cs="Times New Roman"/>
          <w:sz w:val="28"/>
          <w:szCs w:val="28"/>
        </w:rPr>
        <w:t xml:space="preserve">йон в </w:t>
      </w:r>
      <w:r w:rsidR="00457DE5" w:rsidRPr="003E5A98">
        <w:rPr>
          <w:rFonts w:ascii="Times New Roman" w:hAnsi="Times New Roman" w:cs="Times New Roman"/>
          <w:sz w:val="28"/>
          <w:szCs w:val="28"/>
        </w:rPr>
        <w:lastRenderedPageBreak/>
        <w:t>настоящее время. Основой для кластера стала кооперация местных виноделов, которые на протяжении многих лет прибегали к взаимовыгодному сотрудничеству, обменивались опытом и знаниями и разрабатывали совместный маркетинговый план, тем самым выводя предпринимательские отношения на новый уровень и увеличивая конкурентоспособность. В 1980-е года в районе начинает складываться туристический кластер и достигает своего расцвета спустя 10 лет. Связанно это с успешной государственной политикой.</w:t>
      </w:r>
      <w:r w:rsidR="004457B1" w:rsidRPr="003E5A98">
        <w:rPr>
          <w:rStyle w:val="af2"/>
          <w:rFonts w:ascii="Times New Roman" w:hAnsi="Times New Roman" w:cs="Times New Roman"/>
          <w:sz w:val="28"/>
          <w:szCs w:val="28"/>
        </w:rPr>
        <w:footnoteReference w:id="38"/>
      </w:r>
      <w:r w:rsidR="00457DE5" w:rsidRPr="003E5A98">
        <w:rPr>
          <w:rFonts w:ascii="Times New Roman" w:hAnsi="Times New Roman" w:cs="Times New Roman"/>
          <w:sz w:val="28"/>
          <w:szCs w:val="28"/>
        </w:rPr>
        <w:t xml:space="preserve"> </w:t>
      </w:r>
    </w:p>
    <w:p w:rsidR="008C5B7D" w:rsidRPr="003E5A98" w:rsidRDefault="00457DE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Долина Напа – яркий пример того, как с помощью </w:t>
      </w:r>
      <w:r w:rsidR="00684F63" w:rsidRPr="003E5A98">
        <w:rPr>
          <w:rFonts w:ascii="Times New Roman" w:hAnsi="Times New Roman" w:cs="Times New Roman"/>
          <w:sz w:val="28"/>
          <w:szCs w:val="28"/>
        </w:rPr>
        <w:t>государственно-частного партнерства</w:t>
      </w:r>
      <w:r w:rsidRPr="003E5A98">
        <w:rPr>
          <w:rFonts w:ascii="Times New Roman" w:hAnsi="Times New Roman" w:cs="Times New Roman"/>
          <w:sz w:val="28"/>
          <w:szCs w:val="28"/>
        </w:rPr>
        <w:t xml:space="preserve"> можно создать</w:t>
      </w:r>
      <w:r w:rsidR="00684F63" w:rsidRPr="003E5A98">
        <w:rPr>
          <w:rFonts w:ascii="Times New Roman" w:hAnsi="Times New Roman" w:cs="Times New Roman"/>
          <w:sz w:val="28"/>
          <w:szCs w:val="28"/>
        </w:rPr>
        <w:t xml:space="preserve"> настоящий туристический бренд, процветающий и приносящий хороший доход.</w:t>
      </w:r>
      <w:r w:rsidRPr="003E5A98">
        <w:rPr>
          <w:rFonts w:ascii="Times New Roman" w:hAnsi="Times New Roman" w:cs="Times New Roman"/>
          <w:sz w:val="28"/>
          <w:szCs w:val="28"/>
        </w:rPr>
        <w:t xml:space="preserve"> </w:t>
      </w:r>
      <w:r w:rsidR="00632C3B" w:rsidRPr="003E5A98">
        <w:rPr>
          <w:rFonts w:ascii="Times New Roman" w:hAnsi="Times New Roman" w:cs="Times New Roman"/>
          <w:sz w:val="28"/>
          <w:szCs w:val="28"/>
        </w:rPr>
        <w:t>Совместно подготовленный проект</w:t>
      </w:r>
      <w:r w:rsidR="00E103E2" w:rsidRPr="003E5A98">
        <w:rPr>
          <w:rFonts w:ascii="Times New Roman" w:hAnsi="Times New Roman" w:cs="Times New Roman"/>
          <w:sz w:val="28"/>
          <w:szCs w:val="28"/>
        </w:rPr>
        <w:t>,</w:t>
      </w:r>
      <w:r w:rsidR="00632C3B" w:rsidRPr="003E5A98">
        <w:rPr>
          <w:rFonts w:ascii="Times New Roman" w:hAnsi="Times New Roman" w:cs="Times New Roman"/>
          <w:sz w:val="28"/>
          <w:szCs w:val="28"/>
        </w:rPr>
        <w:t xml:space="preserve"> включал в себя маркетинговые разработки,  позволяющие продвигать регион как центр виноделия и туризма (эта обязанность была возложена на специальную структуру); подготовку квалифицированных кадров, усовершенствование транспортной инфраструктуры, а также изменения, связанные с упрощением лицензирования гостиничной и винодельческой деятельности.</w:t>
      </w:r>
    </w:p>
    <w:p w:rsidR="008C5B7D" w:rsidRPr="003E5A98" w:rsidRDefault="00632C3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Острая проблема нехватки кадров была решена комплексно. Были установлены и прописаны необходимые требования к работникам, уровень их образования и должностные обязанности, была проведена кампания, направленная на популяризацию </w:t>
      </w:r>
      <w:r w:rsidR="00C959E4" w:rsidRPr="003E5A98">
        <w:rPr>
          <w:rFonts w:ascii="Times New Roman" w:hAnsi="Times New Roman" w:cs="Times New Roman"/>
          <w:sz w:val="28"/>
          <w:szCs w:val="28"/>
        </w:rPr>
        <w:t>работы в туристической сфере, широко освещались перспективы карьерного роста, а также, был разработан план профессиональной подготовки кадров. В 2001 году в долине Напа открылась школа гостиничного дела, что также имело положительные результаты. Далее усилия были направлены на диверсификацию (расширение) туристического предложения в регионе, уделялось внимание внесезонным продуктам.  В результате, все комплексно предпринятые меры способствовали огромному притоку туристов и сделали регион настолько</w:t>
      </w:r>
      <w:r w:rsidR="00920C3E" w:rsidRPr="003E5A98">
        <w:rPr>
          <w:rFonts w:ascii="Times New Roman" w:hAnsi="Times New Roman" w:cs="Times New Roman"/>
          <w:sz w:val="28"/>
          <w:szCs w:val="28"/>
        </w:rPr>
        <w:t xml:space="preserve"> </w:t>
      </w:r>
      <w:r w:rsidR="00920C3E" w:rsidRPr="003E5A98">
        <w:rPr>
          <w:rFonts w:ascii="Times New Roman" w:hAnsi="Times New Roman" w:cs="Times New Roman"/>
          <w:sz w:val="28"/>
          <w:szCs w:val="28"/>
        </w:rPr>
        <w:lastRenderedPageBreak/>
        <w:t>популярным, что вскоре туристическая сфера даже оттеснила на задний план само виноделие и стала приносить большую часть доходов в бюджет региона.</w:t>
      </w:r>
      <w:r w:rsidR="00EC1045" w:rsidRPr="003E5A98">
        <w:rPr>
          <w:rStyle w:val="af2"/>
          <w:rFonts w:ascii="Times New Roman" w:hAnsi="Times New Roman" w:cs="Times New Roman"/>
          <w:sz w:val="28"/>
          <w:szCs w:val="28"/>
        </w:rPr>
        <w:footnoteReference w:id="39"/>
      </w:r>
    </w:p>
    <w:p w:rsidR="00C8669D" w:rsidRDefault="00BB0B3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Рассмотрим еще один пример с другой формой государственно-частного партнерства. Мексиканский туристический кластер Канкун, находящийся на полуострове Юкатан. Инициатором создания здесь туристического кластера стал Банк Мексики. Реализация проекта преобразования рыбацкой деревни в туристический курорт была возложена на</w:t>
      </w:r>
      <w:r w:rsidR="003B7DE3" w:rsidRPr="003E5A98">
        <w:rPr>
          <w:rFonts w:ascii="Times New Roman" w:hAnsi="Times New Roman" w:cs="Times New Roman"/>
          <w:sz w:val="28"/>
          <w:szCs w:val="28"/>
        </w:rPr>
        <w:t xml:space="preserve"> Национальн</w:t>
      </w:r>
      <w:r w:rsidR="00DD388B" w:rsidRPr="003E5A98">
        <w:rPr>
          <w:rFonts w:ascii="Times New Roman" w:hAnsi="Times New Roman" w:cs="Times New Roman"/>
          <w:sz w:val="28"/>
          <w:szCs w:val="28"/>
        </w:rPr>
        <w:t>ый фонд развития туризма ФОНАТУ, который по совместительству стал инвестором, менеджером и разработчиком проекта в одном лице. Первым делом Национальный фонд выкупил землю площадью 13,2 ГА, на которой предполагалось создание проекта, затем началось строительство необходимых объектов инфраструктуры на заемные средства Мирового банка.</w:t>
      </w:r>
      <w:r w:rsidR="004457B1" w:rsidRPr="003E5A98">
        <w:rPr>
          <w:rStyle w:val="af2"/>
          <w:rFonts w:ascii="Times New Roman" w:hAnsi="Times New Roman" w:cs="Times New Roman"/>
          <w:sz w:val="28"/>
          <w:szCs w:val="28"/>
        </w:rPr>
        <w:footnoteReference w:id="40"/>
      </w:r>
      <w:r w:rsidR="00DD388B" w:rsidRPr="003E5A98">
        <w:rPr>
          <w:rFonts w:ascii="Times New Roman" w:hAnsi="Times New Roman" w:cs="Times New Roman"/>
          <w:sz w:val="28"/>
          <w:szCs w:val="28"/>
        </w:rPr>
        <w:t xml:space="preserve"> Далее, для того чтобы привлечь инвесторов, государство выделило из бюджета средства на</w:t>
      </w:r>
      <w:r w:rsidR="00396087" w:rsidRPr="003E5A98">
        <w:rPr>
          <w:rFonts w:ascii="Times New Roman" w:hAnsi="Times New Roman" w:cs="Times New Roman"/>
          <w:sz w:val="28"/>
          <w:szCs w:val="28"/>
        </w:rPr>
        <w:t xml:space="preserve"> строительство девяти отелей в пока еще неизвестном районе, а они, в свою очередь, были выкуплены частными фирмами. Маркетинговые кампании, проводимые фондом ФОНАТУР дали свои плоды и спустя какое-то время популярность региона среди инвесторов начала стремительно расти, что привело к строительному буму в конце 1980-х годах. На конечном этапе ФОНАТУР продала землю, которую приобрела </w:t>
      </w:r>
      <w:r w:rsidR="00856CED" w:rsidRPr="003E5A98">
        <w:rPr>
          <w:rFonts w:ascii="Times New Roman" w:hAnsi="Times New Roman" w:cs="Times New Roman"/>
          <w:sz w:val="28"/>
          <w:szCs w:val="28"/>
        </w:rPr>
        <w:t>в самом начале создания проекта, иностранным застройщикам, которые нач</w:t>
      </w:r>
      <w:r w:rsidR="000142CD" w:rsidRPr="003E5A98">
        <w:rPr>
          <w:rFonts w:ascii="Times New Roman" w:hAnsi="Times New Roman" w:cs="Times New Roman"/>
          <w:sz w:val="28"/>
          <w:szCs w:val="28"/>
        </w:rPr>
        <w:t>али возводить здесь свои фирмы, и вложила вырученные средства в инфраструктуру. На сегодняшний день туристический кластер Канкун считается одним из лу</w:t>
      </w:r>
      <w:r w:rsidR="00C8080A" w:rsidRPr="003E5A98">
        <w:rPr>
          <w:rFonts w:ascii="Times New Roman" w:hAnsi="Times New Roman" w:cs="Times New Roman"/>
          <w:sz w:val="28"/>
          <w:szCs w:val="28"/>
        </w:rPr>
        <w:t>чших курортов на мировом уровне, который, по статистике, за год посещает 2,4 мил</w:t>
      </w:r>
      <w:r w:rsidR="00F5236C" w:rsidRPr="003E5A98">
        <w:rPr>
          <w:rFonts w:ascii="Times New Roman" w:hAnsi="Times New Roman" w:cs="Times New Roman"/>
          <w:sz w:val="28"/>
          <w:szCs w:val="28"/>
        </w:rPr>
        <w:t xml:space="preserve">лионов туристов (треть всех туристов, посещающих Мексику за год). Канкун – яркий пример того, как рационально можно использовать то, что было создано природой. Отличительная черта курорта – береговая песчаная линия в форме цифры 7. Однако, белоснежный </w:t>
      </w:r>
      <w:r w:rsidR="00F5236C" w:rsidRPr="003E5A98">
        <w:rPr>
          <w:rFonts w:ascii="Times New Roman" w:hAnsi="Times New Roman" w:cs="Times New Roman"/>
          <w:sz w:val="28"/>
          <w:szCs w:val="28"/>
        </w:rPr>
        <w:lastRenderedPageBreak/>
        <w:t>песок и бирюзовая вода Карибского моря – это далеко не всё, что так привлекает туристские потоки. Это идеальное сочетание комфорта, активного досуга и пляжного отдыха.</w:t>
      </w:r>
      <w:r w:rsidR="00961168" w:rsidRPr="003E5A98">
        <w:rPr>
          <w:rFonts w:ascii="Times New Roman" w:hAnsi="Times New Roman" w:cs="Times New Roman"/>
          <w:sz w:val="28"/>
          <w:szCs w:val="28"/>
        </w:rPr>
        <w:t xml:space="preserve"> Здесь туристу предлагается большое разнообразие торговых центров</w:t>
      </w:r>
      <w:r w:rsidR="00F5236C" w:rsidRPr="003E5A98">
        <w:rPr>
          <w:rFonts w:ascii="Times New Roman" w:hAnsi="Times New Roman" w:cs="Times New Roman"/>
          <w:sz w:val="28"/>
          <w:szCs w:val="28"/>
        </w:rPr>
        <w:t xml:space="preserve">, рыбалка, дайвинг, </w:t>
      </w:r>
      <w:r w:rsidR="00961168" w:rsidRPr="003E5A98">
        <w:rPr>
          <w:rFonts w:ascii="Times New Roman" w:hAnsi="Times New Roman" w:cs="Times New Roman"/>
          <w:sz w:val="28"/>
          <w:szCs w:val="28"/>
        </w:rPr>
        <w:t>кайтинг, серфинг, прогулки по джунглям, купание с черепахами и всевозможные спа.</w:t>
      </w:r>
      <w:r w:rsidR="00EC1045" w:rsidRPr="003E5A98">
        <w:rPr>
          <w:rStyle w:val="af2"/>
          <w:rFonts w:ascii="Times New Roman" w:hAnsi="Times New Roman" w:cs="Times New Roman"/>
          <w:sz w:val="28"/>
          <w:szCs w:val="28"/>
        </w:rPr>
        <w:footnoteReference w:id="41"/>
      </w:r>
      <w:r w:rsidR="00961168" w:rsidRPr="003E5A98">
        <w:rPr>
          <w:rFonts w:ascii="Times New Roman" w:hAnsi="Times New Roman" w:cs="Times New Roman"/>
          <w:sz w:val="28"/>
          <w:szCs w:val="28"/>
        </w:rPr>
        <w:t xml:space="preserve"> </w:t>
      </w:r>
    </w:p>
    <w:p w:rsidR="003D06E4" w:rsidRDefault="003D06E4" w:rsidP="00C8669D">
      <w:pPr>
        <w:spacing w:after="0" w:line="360" w:lineRule="auto"/>
        <w:ind w:firstLine="709"/>
        <w:jc w:val="center"/>
        <w:rPr>
          <w:rFonts w:ascii="Times New Roman" w:hAnsi="Times New Roman" w:cs="Times New Roman"/>
          <w:b/>
          <w:sz w:val="28"/>
          <w:szCs w:val="28"/>
        </w:rPr>
      </w:pPr>
    </w:p>
    <w:p w:rsidR="00A90A5E" w:rsidRPr="001E0792" w:rsidRDefault="00A90A5E" w:rsidP="001E0792">
      <w:pPr>
        <w:pStyle w:val="a5"/>
        <w:numPr>
          <w:ilvl w:val="1"/>
          <w:numId w:val="1"/>
        </w:numPr>
        <w:spacing w:after="0" w:line="360" w:lineRule="auto"/>
        <w:jc w:val="center"/>
        <w:rPr>
          <w:rFonts w:ascii="Times New Roman" w:hAnsi="Times New Roman" w:cs="Times New Roman"/>
          <w:b/>
          <w:sz w:val="28"/>
          <w:szCs w:val="28"/>
        </w:rPr>
      </w:pPr>
      <w:r w:rsidRPr="001E0792">
        <w:rPr>
          <w:rFonts w:ascii="Times New Roman" w:hAnsi="Times New Roman" w:cs="Times New Roman"/>
          <w:b/>
          <w:sz w:val="28"/>
          <w:szCs w:val="28"/>
        </w:rPr>
        <w:t>Кластерный подход в Российском туризме</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Организационные и концептуальные принципы формирования кластеров изложены в</w:t>
      </w:r>
      <w:r w:rsidR="003B7A74" w:rsidRPr="003E5A98">
        <w:rPr>
          <w:rFonts w:ascii="Times New Roman" w:hAnsi="Times New Roman" w:cs="Times New Roman"/>
          <w:sz w:val="28"/>
          <w:szCs w:val="28"/>
        </w:rPr>
        <w:t xml:space="preserve"> Концепции</w:t>
      </w:r>
      <w:r w:rsidR="00F11C82" w:rsidRPr="003E5A98">
        <w:rPr>
          <w:rFonts w:ascii="Times New Roman" w:hAnsi="Times New Roman" w:cs="Times New Roman"/>
          <w:sz w:val="28"/>
          <w:szCs w:val="28"/>
        </w:rPr>
        <w:t xml:space="preserve"> долгосрочного социально-экономического развития</w:t>
      </w:r>
      <w:r w:rsidRPr="003E5A98">
        <w:rPr>
          <w:rFonts w:ascii="Times New Roman" w:hAnsi="Times New Roman" w:cs="Times New Roman"/>
          <w:sz w:val="28"/>
          <w:szCs w:val="28"/>
        </w:rPr>
        <w:t xml:space="preserve"> Р</w:t>
      </w:r>
      <w:r w:rsidR="00F11C82" w:rsidRPr="003E5A98">
        <w:rPr>
          <w:rFonts w:ascii="Times New Roman" w:hAnsi="Times New Roman" w:cs="Times New Roman"/>
          <w:sz w:val="28"/>
          <w:szCs w:val="28"/>
        </w:rPr>
        <w:t xml:space="preserve">оссийской </w:t>
      </w:r>
      <w:r w:rsidRPr="003E5A98">
        <w:rPr>
          <w:rFonts w:ascii="Times New Roman" w:hAnsi="Times New Roman" w:cs="Times New Roman"/>
          <w:sz w:val="28"/>
          <w:szCs w:val="28"/>
        </w:rPr>
        <w:t>Ф</w:t>
      </w:r>
      <w:r w:rsidR="00F11C82" w:rsidRPr="003E5A98">
        <w:rPr>
          <w:rFonts w:ascii="Times New Roman" w:hAnsi="Times New Roman" w:cs="Times New Roman"/>
          <w:sz w:val="28"/>
          <w:szCs w:val="28"/>
        </w:rPr>
        <w:t>едерации</w:t>
      </w:r>
      <w:r w:rsidRPr="003E5A98">
        <w:rPr>
          <w:rFonts w:ascii="Times New Roman" w:hAnsi="Times New Roman" w:cs="Times New Roman"/>
          <w:sz w:val="28"/>
          <w:szCs w:val="28"/>
        </w:rPr>
        <w:t>, принятой правительством РФ в 2008 г</w:t>
      </w:r>
      <w:r w:rsidR="003B7A74" w:rsidRPr="003E5A98">
        <w:rPr>
          <w:rStyle w:val="af2"/>
          <w:rFonts w:ascii="Times New Roman" w:hAnsi="Times New Roman" w:cs="Times New Roman"/>
          <w:sz w:val="28"/>
          <w:szCs w:val="28"/>
        </w:rPr>
        <w:footnoteReference w:id="42"/>
      </w:r>
      <w:r w:rsidRPr="003E5A98">
        <w:rPr>
          <w:rFonts w:ascii="Times New Roman" w:hAnsi="Times New Roman" w:cs="Times New Roman"/>
          <w:sz w:val="28"/>
          <w:szCs w:val="28"/>
        </w:rPr>
        <w:t>. В рамках направлений регионального развития Концепции определена ее инновационная и социальная ориентация, а также сформированы ее сущностные проявления. Одним из направлений этой ориентации является образование и развитие туристско-рекреационных зон с высоким уровнем оказания услуг сервиса на территориях с уникальными природно-климатическими условиями.</w:t>
      </w:r>
      <w:r w:rsidR="00F11C82" w:rsidRPr="003E5A98">
        <w:rPr>
          <w:rStyle w:val="af2"/>
          <w:rFonts w:ascii="Times New Roman" w:hAnsi="Times New Roman" w:cs="Times New Roman"/>
          <w:sz w:val="28"/>
          <w:szCs w:val="28"/>
        </w:rPr>
        <w:footnoteReference w:id="43"/>
      </w:r>
      <w:r w:rsidRPr="003E5A98">
        <w:rPr>
          <w:rFonts w:ascii="Times New Roman" w:hAnsi="Times New Roman" w:cs="Times New Roman"/>
          <w:sz w:val="28"/>
          <w:szCs w:val="28"/>
        </w:rPr>
        <w:t xml:space="preserve"> </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настоящее время в российском туризме явно можно обнаружить и выделить ряд сформировавшихся в советский период территориально-рекреационных комплексов, подобных Большому Сочи, Анапе, Кавказским Минеральным Водам, Калининградскому Взморью и Карельскому перешейку.</w:t>
      </w:r>
      <w:r w:rsidR="00EC1045" w:rsidRPr="003E5A98">
        <w:rPr>
          <w:rStyle w:val="af2"/>
          <w:rFonts w:ascii="Times New Roman" w:hAnsi="Times New Roman" w:cs="Times New Roman"/>
          <w:sz w:val="28"/>
          <w:szCs w:val="28"/>
        </w:rPr>
        <w:footnoteReference w:id="44"/>
      </w:r>
    </w:p>
    <w:p w:rsidR="00EC1045"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Распределение проектов туристских кластеров по субъектам России и Федеральным округам</w:t>
      </w:r>
      <w:r w:rsidR="00EC1045" w:rsidRPr="003E5A98">
        <w:rPr>
          <w:rFonts w:ascii="Times New Roman" w:hAnsi="Times New Roman" w:cs="Times New Roman"/>
          <w:sz w:val="28"/>
          <w:szCs w:val="28"/>
        </w:rPr>
        <w:t xml:space="preserve"> представим в виде таблицы, выполненной по данным исследования Кемеровского государственного университета (см. Приложение 2).</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В последнее время было принято решение о необходимости создания туристских кластеров, как в ряде субъектов РФ, так и межрайонных туристских кластеров. В республике Карелия в рамках РЦП «Развитие туризма в республике Карелия до 2010 г.»</w:t>
      </w:r>
      <w:r w:rsidR="00F11C82" w:rsidRPr="003E5A98">
        <w:rPr>
          <w:rStyle w:val="af2"/>
          <w:rFonts w:ascii="Times New Roman" w:hAnsi="Times New Roman" w:cs="Times New Roman"/>
          <w:sz w:val="28"/>
          <w:szCs w:val="28"/>
        </w:rPr>
        <w:footnoteReference w:id="45"/>
      </w:r>
      <w:r w:rsidRPr="003E5A98">
        <w:rPr>
          <w:rFonts w:ascii="Times New Roman" w:hAnsi="Times New Roman" w:cs="Times New Roman"/>
          <w:sz w:val="28"/>
          <w:szCs w:val="28"/>
        </w:rPr>
        <w:t xml:space="preserve"> планировалось совершенствование туристской инфраструктуры Республики и приближение ее к международному уровню. В Самарской области планировалось развитие инфраструктуры туризма, разработка новых туристских маршрутов, внедрение прогрессивных технологий туристского обслуживания, интеграция региона в систему российского туристского рынка и развитие международного сотрудничества в области туризма. Потенциалом формирования кластера послужило развитие национального парка на территории области и проекты создание новых туристско-рекреационных комплексов.</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республике Бурятия, на основе созданного некоммерческого партнерства «Байкальский туристский альянс» планировалось создание условий для реализации профильной деятельности членов Альянса, сотрудничества между ними, создания конкурентоспособного туристского продукта и эффективного продвижения его на внешнем рынке за счет реализации ряда проектов:</w:t>
      </w:r>
    </w:p>
    <w:p w:rsidR="00BF78D2" w:rsidRPr="003E5A98" w:rsidRDefault="00BF78D2" w:rsidP="009E1A34">
      <w:pPr>
        <w:pStyle w:val="a5"/>
        <w:numPr>
          <w:ilvl w:val="0"/>
          <w:numId w:val="1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создания системы туристского маркетинга</w:t>
      </w:r>
    </w:p>
    <w:p w:rsidR="00BF78D2" w:rsidRPr="003E5A98" w:rsidRDefault="00BF78D2" w:rsidP="009E1A34">
      <w:pPr>
        <w:pStyle w:val="a5"/>
        <w:numPr>
          <w:ilvl w:val="0"/>
          <w:numId w:val="1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подготовки и переподготовки кадров для индустрии туризма и гостеприимства</w:t>
      </w:r>
    </w:p>
    <w:p w:rsidR="00BF78D2" w:rsidRPr="003E5A98" w:rsidRDefault="00BF78D2" w:rsidP="009E1A34">
      <w:pPr>
        <w:pStyle w:val="a5"/>
        <w:numPr>
          <w:ilvl w:val="0"/>
          <w:numId w:val="12"/>
        </w:numPr>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разработки инвестиционных проектов по долевому участию в строительстве объектов обслуживания туристов на территории зоны «Байкал» и других территориях</w:t>
      </w:r>
      <w:r w:rsidR="00755C5F" w:rsidRPr="003E5A98">
        <w:rPr>
          <w:rStyle w:val="af2"/>
          <w:rFonts w:ascii="Times New Roman" w:hAnsi="Times New Roman" w:cs="Times New Roman"/>
          <w:sz w:val="28"/>
          <w:szCs w:val="28"/>
        </w:rPr>
        <w:footnoteReference w:id="46"/>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Проект Бурятского туристского кластера ориентирован на создание крупного рекреационного комплекса, способного конкурировать за </w:t>
      </w:r>
      <w:r w:rsidRPr="003E5A98">
        <w:rPr>
          <w:rFonts w:ascii="Times New Roman" w:hAnsi="Times New Roman" w:cs="Times New Roman"/>
          <w:sz w:val="28"/>
          <w:szCs w:val="28"/>
        </w:rPr>
        <w:lastRenderedPageBreak/>
        <w:t xml:space="preserve">туристские потоки с ведущими курортами Северо-Восточной Азии. Основной упор предполагается сделать на развитие горнолыжного, спортивного, экологического, оздоровительного, экскурсионного и водного видов туризма. </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ближайшее время здесь запланировано строительство гостиничного комплекса до 22 тыс. мест, сети горнолыжных комплексов, аквапарка, яхт-клуба и других объектов туристско-рекреационной инфраструктуры.</w:t>
      </w:r>
      <w:r w:rsidR="00755C5F" w:rsidRPr="003E5A98">
        <w:rPr>
          <w:rStyle w:val="af2"/>
          <w:rFonts w:ascii="Times New Roman" w:hAnsi="Times New Roman" w:cs="Times New Roman"/>
          <w:sz w:val="28"/>
          <w:szCs w:val="28"/>
        </w:rPr>
        <w:footnoteReference w:id="47"/>
      </w:r>
    </w:p>
    <w:p w:rsidR="00BF78D2" w:rsidRPr="003E5A98" w:rsidRDefault="00BF78D2" w:rsidP="009E1A34">
      <w:pPr>
        <w:spacing w:after="0" w:line="360" w:lineRule="auto"/>
        <w:ind w:firstLine="709"/>
        <w:jc w:val="both"/>
        <w:rPr>
          <w:rFonts w:ascii="Times New Roman" w:eastAsia="Times New Roman" w:hAnsi="Times New Roman" w:cs="Times New Roman"/>
          <w:sz w:val="28"/>
          <w:szCs w:val="28"/>
          <w:lang w:eastAsia="ru-RU"/>
        </w:rPr>
      </w:pPr>
      <w:r w:rsidRPr="003E5A98">
        <w:rPr>
          <w:rFonts w:ascii="Times New Roman" w:hAnsi="Times New Roman" w:cs="Times New Roman"/>
          <w:sz w:val="28"/>
          <w:szCs w:val="28"/>
        </w:rPr>
        <w:t xml:space="preserve">В Москве планируется создание единой системы из 20-ти зон и связанных с ними полноценных туристских маршрутов, ориентированных на разные категории туристов. Для туристов планируется создать полный комплекс услуг в пределах 15-минутной пешеходно-транспортной доступности. </w:t>
      </w:r>
      <w:r w:rsidRPr="003E5A98">
        <w:rPr>
          <w:rFonts w:ascii="Times New Roman" w:eastAsia="Times New Roman" w:hAnsi="Times New Roman" w:cs="Times New Roman"/>
          <w:sz w:val="28"/>
          <w:szCs w:val="28"/>
          <w:lang w:eastAsia="ru-RU"/>
        </w:rPr>
        <w:t>В туристской зоне формируется туристский продукт высокого качества. Он должен включать в себя осмотр достопримечательностей, посещение музеев и театров, отдых (в том числе и активный), посещение магазинов, художественных галерей, питание, размещение и услуги гидов.</w:t>
      </w:r>
      <w:r w:rsidR="00755C5F" w:rsidRPr="003E5A98">
        <w:rPr>
          <w:rStyle w:val="af2"/>
          <w:rFonts w:ascii="Times New Roman" w:eastAsia="Times New Roman" w:hAnsi="Times New Roman" w:cs="Times New Roman"/>
          <w:sz w:val="28"/>
          <w:szCs w:val="28"/>
          <w:lang w:eastAsia="ru-RU"/>
        </w:rPr>
        <w:footnoteReference w:id="48"/>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Формирование региональных туристских кластеров вполне может быть также связано с рядом горнолыжных и альпинистских туристских центров на Кавказе (таких, как Лагонаки, Архыз, Домбай), а также с подобными перспективными центрами в Белорецке, на Камчатке и в Восточной Сибири. Целью является повышение их уровня до международных стандартов. Это вполне возможно реализовать при установлении здесь особого режима хозяйствования, связанного с льготным налогообложением, предоставлением особого правового статуса регулирования таможенного режима для стимулирования ввоза современного импортного оборудования.</w:t>
      </w:r>
      <w:r w:rsidR="00EC1045" w:rsidRPr="003E5A98">
        <w:rPr>
          <w:rStyle w:val="af2"/>
          <w:rFonts w:ascii="Times New Roman" w:hAnsi="Times New Roman" w:cs="Times New Roman"/>
          <w:sz w:val="28"/>
          <w:szCs w:val="28"/>
        </w:rPr>
        <w:footnoteReference w:id="49"/>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Исходя из вышеизложенных примеров, можно отметить, что наблюдаются разнообразные подходы к построению туристских кластеров. Нет четких критериев и границ, что обусловлено рядом причин:</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1. Разнообразием природно-рекреационных и культурно-исторических ресурсов регионов в стране.</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2. Различием в уровне развития базовой туристской инфраструктуры (дороги, телекоммуникации, транспорт и другое).</w:t>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3. Различием в уровне развития специальной туристской инфраструктуры (размещение, питание, аттракция и другое).</w:t>
      </w:r>
      <w:r w:rsidR="00EA490B" w:rsidRPr="003E5A98">
        <w:rPr>
          <w:rStyle w:val="af2"/>
          <w:rFonts w:ascii="Times New Roman" w:hAnsi="Times New Roman" w:cs="Times New Roman"/>
          <w:sz w:val="28"/>
          <w:szCs w:val="28"/>
        </w:rPr>
        <w:footnoteReference w:id="50"/>
      </w:r>
    </w:p>
    <w:p w:rsidR="00BF78D2" w:rsidRPr="003E5A98"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Несмотря на определенные успехи в развитии туризма в современной России, его вклад в экономику пока незначителен. По оценкам экспертов он составляет 3–3,2 % ВВП. Аналогичный показатель в других странах значительно больше: Хорватия – 19 %, Испания – 18,2 %, Австрия – 15 %, Франция – 10,9 % ВВП.</w:t>
      </w:r>
      <w:r w:rsidR="008D5953" w:rsidRPr="003E5A98">
        <w:rPr>
          <w:rStyle w:val="af2"/>
          <w:rFonts w:ascii="Times New Roman" w:hAnsi="Times New Roman" w:cs="Times New Roman"/>
          <w:sz w:val="28"/>
          <w:szCs w:val="28"/>
        </w:rPr>
        <w:footnoteReference w:id="51"/>
      </w:r>
      <w:r w:rsidRPr="003E5A98">
        <w:rPr>
          <w:rFonts w:ascii="Times New Roman" w:hAnsi="Times New Roman" w:cs="Times New Roman"/>
          <w:sz w:val="28"/>
          <w:szCs w:val="28"/>
        </w:rPr>
        <w:t xml:space="preserve"> В то же время страна обладает огромным потенциалом туристских ресурсов, который используется крайне нерационально. Это вызвано низкой конкурентоспособностью средств размещения, применением устаревших технологий производства и оказания туристских услуг. </w:t>
      </w:r>
    </w:p>
    <w:p w:rsidR="003E42B5" w:rsidRPr="003E5A98" w:rsidRDefault="003E42B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Ярким примером может быть туристский кластер Республики Карелия. Основу туристского кластера региона составляют разнообразие и выразительность первозданной природы республики, сохранившиеся культурные традиции коренных народов, а также географическая близость к туристским рынкам Западной Европы. Однако, успешному существованию и быстрому развитию кластера мешает неразвитая инфраструктура, отсутствие эффективного брендинга и международного маркетинга туристских услуг региона, а также низкий уровень сервисных услуг.</w:t>
      </w:r>
      <w:r w:rsidR="008D5953" w:rsidRPr="003E5A98">
        <w:rPr>
          <w:rStyle w:val="af2"/>
          <w:rFonts w:ascii="Times New Roman" w:hAnsi="Times New Roman" w:cs="Times New Roman"/>
          <w:sz w:val="28"/>
          <w:szCs w:val="28"/>
        </w:rPr>
        <w:footnoteReference w:id="52"/>
      </w:r>
    </w:p>
    <w:p w:rsidR="00C8669D" w:rsidRDefault="00BF78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Еще одной значительной проблемой, мешающей зарождению и развитию туристических кластеров в России, является сезонность туристического продукта, что отрицательно влияет на его прибыльность. Особенно это касается северных территорий нашей страны и Сибири. </w:t>
      </w:r>
      <w:r w:rsidRPr="003E5A98">
        <w:rPr>
          <w:rFonts w:ascii="Times New Roman" w:hAnsi="Times New Roman" w:cs="Times New Roman"/>
          <w:sz w:val="28"/>
          <w:szCs w:val="28"/>
        </w:rPr>
        <w:lastRenderedPageBreak/>
        <w:t>Необходимо создать проект, предусматривающий климатические особенности региона, выгодно использовать его возможности вне зависимости от времени года.</w:t>
      </w:r>
      <w:r w:rsidR="008D5953" w:rsidRPr="003E5A98">
        <w:rPr>
          <w:rStyle w:val="af2"/>
          <w:rFonts w:ascii="Times New Roman" w:hAnsi="Times New Roman" w:cs="Times New Roman"/>
          <w:sz w:val="28"/>
          <w:szCs w:val="28"/>
        </w:rPr>
        <w:footnoteReference w:id="53"/>
      </w:r>
      <w:r w:rsidRPr="003E5A98">
        <w:rPr>
          <w:rFonts w:ascii="Times New Roman" w:hAnsi="Times New Roman" w:cs="Times New Roman"/>
          <w:sz w:val="28"/>
          <w:szCs w:val="28"/>
        </w:rPr>
        <w:t xml:space="preserve"> И, конечно, большое значение имеет финансирование, ведь без поддержки государства и должного инвестирования невозможно создать сильный и процветающий проект. Поэтому заинтересованность местных властей в создании туристического кластера так важно.</w:t>
      </w:r>
    </w:p>
    <w:p w:rsidR="00C8669D" w:rsidRDefault="00C8669D">
      <w:pPr>
        <w:rPr>
          <w:rFonts w:ascii="Times New Roman" w:hAnsi="Times New Roman" w:cs="Times New Roman"/>
          <w:sz w:val="28"/>
          <w:szCs w:val="28"/>
        </w:rPr>
      </w:pPr>
      <w:r>
        <w:rPr>
          <w:rFonts w:ascii="Times New Roman" w:hAnsi="Times New Roman" w:cs="Times New Roman"/>
          <w:sz w:val="28"/>
          <w:szCs w:val="28"/>
        </w:rPr>
        <w:br w:type="page"/>
      </w:r>
    </w:p>
    <w:p w:rsidR="003D06E4" w:rsidRDefault="00E41CC5" w:rsidP="003D06E4">
      <w:pPr>
        <w:spacing w:after="0" w:line="360" w:lineRule="auto"/>
        <w:ind w:firstLine="709"/>
        <w:jc w:val="center"/>
        <w:rPr>
          <w:rFonts w:ascii="Times New Roman" w:hAnsi="Times New Roman" w:cs="Times New Roman"/>
          <w:b/>
          <w:sz w:val="28"/>
          <w:szCs w:val="28"/>
        </w:rPr>
      </w:pPr>
      <w:r w:rsidRPr="003E5A98">
        <w:rPr>
          <w:rFonts w:ascii="Times New Roman" w:hAnsi="Times New Roman" w:cs="Times New Roman"/>
          <w:b/>
          <w:sz w:val="28"/>
          <w:szCs w:val="28"/>
        </w:rPr>
        <w:lastRenderedPageBreak/>
        <w:t xml:space="preserve">Глава </w:t>
      </w:r>
      <w:r w:rsidRPr="003E5A98">
        <w:rPr>
          <w:rFonts w:ascii="Times New Roman" w:hAnsi="Times New Roman" w:cs="Times New Roman"/>
          <w:b/>
          <w:sz w:val="28"/>
          <w:szCs w:val="28"/>
          <w:lang w:val="en-US"/>
        </w:rPr>
        <w:t>II</w:t>
      </w:r>
      <w:r w:rsidRPr="003E5A98">
        <w:rPr>
          <w:rFonts w:ascii="Times New Roman" w:hAnsi="Times New Roman" w:cs="Times New Roman"/>
          <w:b/>
          <w:sz w:val="28"/>
          <w:szCs w:val="28"/>
        </w:rPr>
        <w:t>.</w:t>
      </w:r>
    </w:p>
    <w:p w:rsidR="00E41CC5" w:rsidRPr="003E5A98" w:rsidRDefault="00E53F59" w:rsidP="003D06E4">
      <w:pPr>
        <w:spacing w:after="0" w:line="360" w:lineRule="auto"/>
        <w:ind w:firstLine="709"/>
        <w:jc w:val="center"/>
        <w:rPr>
          <w:rFonts w:ascii="Times New Roman" w:hAnsi="Times New Roman" w:cs="Times New Roman"/>
          <w:sz w:val="28"/>
          <w:szCs w:val="28"/>
        </w:rPr>
      </w:pPr>
      <w:r w:rsidRPr="003E5A98">
        <w:rPr>
          <w:rFonts w:ascii="Times New Roman" w:hAnsi="Times New Roman" w:cs="Times New Roman"/>
          <w:b/>
          <w:sz w:val="28"/>
          <w:szCs w:val="28"/>
        </w:rPr>
        <w:t>Туристический потенциал Шарыповского района, перспективы создания Шарыповского кластера.</w:t>
      </w:r>
    </w:p>
    <w:p w:rsidR="008D5725" w:rsidRPr="003E5A98" w:rsidRDefault="00E53F59"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 xml:space="preserve">2.1. </w:t>
      </w:r>
      <w:r w:rsidR="008D5725" w:rsidRPr="003E5A98">
        <w:rPr>
          <w:rFonts w:ascii="Times New Roman" w:hAnsi="Times New Roman" w:cs="Times New Roman"/>
          <w:b/>
          <w:sz w:val="28"/>
          <w:szCs w:val="28"/>
        </w:rPr>
        <w:t>Историческая справка</w:t>
      </w:r>
      <w:r w:rsidRPr="003E5A98">
        <w:rPr>
          <w:rFonts w:ascii="Times New Roman" w:hAnsi="Times New Roman" w:cs="Times New Roman"/>
          <w:b/>
          <w:sz w:val="28"/>
          <w:szCs w:val="28"/>
        </w:rPr>
        <w:t xml:space="preserve"> и общие сведения о Шарыповском районе </w:t>
      </w:r>
    </w:p>
    <w:p w:rsidR="00CD24D2" w:rsidRPr="003E5A98" w:rsidRDefault="00CD24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Шарыповский район расположен на юго-западе центральной части Красноярского края. Удаленность от краевого центра – города Красноярска – составляет 305 км. На северо-западе граничит с Кемеровской областью, на юго-западе – с Республикой Хакасия, на востоке – с Ужурским и Назаровским районами, на севере – с Боготольским районом Красноярского края. Территория района в административных границах составляет 3,75 тыс. кв. км. Протяженность территории с севера на юг - 110 километров, с запада на восток – 75 километров. Юго-западная часть (граница с республикой Хакасия) выражена гористой местностью</w:t>
      </w:r>
      <w:r w:rsidR="004C0D10" w:rsidRPr="003E5A98">
        <w:rPr>
          <w:rFonts w:ascii="Times New Roman" w:hAnsi="Times New Roman" w:cs="Times New Roman"/>
          <w:sz w:val="28"/>
          <w:szCs w:val="28"/>
        </w:rPr>
        <w:t>, что создает особый микроклимат.</w:t>
      </w:r>
      <w:r w:rsidR="008D5953" w:rsidRPr="003E5A98">
        <w:rPr>
          <w:rStyle w:val="af2"/>
          <w:rFonts w:ascii="Times New Roman" w:hAnsi="Times New Roman" w:cs="Times New Roman"/>
          <w:sz w:val="28"/>
          <w:szCs w:val="28"/>
        </w:rPr>
        <w:footnoteReference w:id="54"/>
      </w:r>
      <w:r w:rsidR="004C0D10" w:rsidRPr="003E5A98">
        <w:rPr>
          <w:rFonts w:ascii="Times New Roman" w:hAnsi="Times New Roman" w:cs="Times New Roman"/>
          <w:sz w:val="28"/>
          <w:szCs w:val="28"/>
        </w:rPr>
        <w:t xml:space="preserve"> Административным центром района является город Шарыпово.</w:t>
      </w:r>
      <w:r w:rsidR="003760B8" w:rsidRPr="003E5A98">
        <w:rPr>
          <w:rFonts w:ascii="Times New Roman" w:hAnsi="Times New Roman" w:cs="Times New Roman"/>
          <w:sz w:val="28"/>
          <w:szCs w:val="28"/>
        </w:rPr>
        <w:t xml:space="preserve"> (см. Приложение 3)</w:t>
      </w:r>
    </w:p>
    <w:p w:rsidR="008203AF" w:rsidRPr="003E5A98" w:rsidRDefault="0082729A"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До XVIII в. на землях Шарыповского района селились чулымские татары. Русские стали появляться в этих местах </w:t>
      </w:r>
      <w:r w:rsidR="00192ED4" w:rsidRPr="003E5A98">
        <w:rPr>
          <w:rFonts w:ascii="Times New Roman" w:hAnsi="Times New Roman" w:cs="Times New Roman"/>
          <w:sz w:val="28"/>
          <w:szCs w:val="28"/>
        </w:rPr>
        <w:t xml:space="preserve">в первой половине </w:t>
      </w:r>
      <w:r w:rsidRPr="003E5A98">
        <w:rPr>
          <w:rFonts w:ascii="Times New Roman" w:hAnsi="Times New Roman" w:cs="Times New Roman"/>
          <w:sz w:val="28"/>
          <w:szCs w:val="28"/>
        </w:rPr>
        <w:t>XVIII в.</w:t>
      </w:r>
      <w:r w:rsidR="00192ED4" w:rsidRPr="003E5A98">
        <w:rPr>
          <w:rFonts w:ascii="Times New Roman" w:hAnsi="Times New Roman" w:cs="Times New Roman"/>
          <w:sz w:val="28"/>
          <w:szCs w:val="28"/>
        </w:rPr>
        <w:t xml:space="preserve"> в результате освоения Сибири.</w:t>
      </w:r>
      <w:r w:rsidR="00725C5F" w:rsidRPr="003E5A98">
        <w:rPr>
          <w:rFonts w:ascii="Times New Roman" w:hAnsi="Times New Roman" w:cs="Times New Roman"/>
          <w:sz w:val="28"/>
          <w:szCs w:val="28"/>
        </w:rPr>
        <w:t>Упоминание</w:t>
      </w:r>
      <w:r w:rsidR="004C0D10" w:rsidRPr="003E5A98">
        <w:rPr>
          <w:rFonts w:ascii="Times New Roman" w:hAnsi="Times New Roman" w:cs="Times New Roman"/>
          <w:sz w:val="28"/>
          <w:szCs w:val="28"/>
        </w:rPr>
        <w:t xml:space="preserve"> о </w:t>
      </w:r>
      <w:r w:rsidR="00725C5F" w:rsidRPr="003E5A98">
        <w:rPr>
          <w:rFonts w:ascii="Times New Roman" w:hAnsi="Times New Roman" w:cs="Times New Roman"/>
          <w:sz w:val="28"/>
          <w:szCs w:val="28"/>
        </w:rPr>
        <w:t xml:space="preserve">самом </w:t>
      </w:r>
      <w:r w:rsidR="004C0D10" w:rsidRPr="003E5A98">
        <w:rPr>
          <w:rFonts w:ascii="Times New Roman" w:hAnsi="Times New Roman" w:cs="Times New Roman"/>
          <w:sz w:val="28"/>
          <w:szCs w:val="28"/>
        </w:rPr>
        <w:t>селе</w:t>
      </w:r>
      <w:r w:rsidR="00725C5F" w:rsidRPr="003E5A98">
        <w:rPr>
          <w:rFonts w:ascii="Times New Roman" w:hAnsi="Times New Roman" w:cs="Times New Roman"/>
          <w:sz w:val="28"/>
          <w:szCs w:val="28"/>
        </w:rPr>
        <w:t xml:space="preserve"> Шарыпово </w:t>
      </w:r>
      <w:r w:rsidRPr="003E5A98">
        <w:rPr>
          <w:rFonts w:ascii="Times New Roman" w:hAnsi="Times New Roman" w:cs="Times New Roman"/>
          <w:sz w:val="28"/>
          <w:szCs w:val="28"/>
        </w:rPr>
        <w:t>в документа</w:t>
      </w:r>
      <w:r w:rsidR="00725C5F" w:rsidRPr="003E5A98">
        <w:rPr>
          <w:rFonts w:ascii="Times New Roman" w:hAnsi="Times New Roman" w:cs="Times New Roman"/>
          <w:sz w:val="28"/>
          <w:szCs w:val="28"/>
        </w:rPr>
        <w:t>х встречается только в 1817 г. В</w:t>
      </w:r>
      <w:r w:rsidRPr="003E5A98">
        <w:rPr>
          <w:rFonts w:ascii="Times New Roman" w:hAnsi="Times New Roman" w:cs="Times New Roman"/>
          <w:sz w:val="28"/>
          <w:szCs w:val="28"/>
        </w:rPr>
        <w:t xml:space="preserve"> 1829 г. в селе Шарыпово, где уже построили церковь, насчитывалось 38 дворов, в которых проживало 294 человека.</w:t>
      </w:r>
      <w:r w:rsidR="008203AF" w:rsidRPr="003E5A98">
        <w:rPr>
          <w:rFonts w:ascii="Times New Roman" w:hAnsi="Times New Roman" w:cs="Times New Roman"/>
          <w:sz w:val="28"/>
          <w:szCs w:val="28"/>
        </w:rPr>
        <w:t>Развитию сельского хозяйства способствовали м</w:t>
      </w:r>
      <w:r w:rsidR="004C2771" w:rsidRPr="003E5A98">
        <w:rPr>
          <w:rFonts w:ascii="Times New Roman" w:hAnsi="Times New Roman" w:cs="Times New Roman"/>
          <w:sz w:val="28"/>
          <w:szCs w:val="28"/>
        </w:rPr>
        <w:t>естные</w:t>
      </w:r>
      <w:r w:rsidR="008203AF" w:rsidRPr="003E5A98">
        <w:rPr>
          <w:rFonts w:ascii="Times New Roman" w:hAnsi="Times New Roman" w:cs="Times New Roman"/>
          <w:sz w:val="28"/>
          <w:szCs w:val="28"/>
        </w:rPr>
        <w:t xml:space="preserve"> плодородные</w:t>
      </w:r>
      <w:r w:rsidR="004C0D10" w:rsidRPr="003E5A98">
        <w:rPr>
          <w:rFonts w:ascii="Times New Roman" w:hAnsi="Times New Roman" w:cs="Times New Roman"/>
          <w:sz w:val="28"/>
          <w:szCs w:val="28"/>
        </w:rPr>
        <w:t>почвы</w:t>
      </w:r>
      <w:r w:rsidR="004C2771" w:rsidRPr="003E5A98">
        <w:rPr>
          <w:rFonts w:ascii="Times New Roman" w:hAnsi="Times New Roman" w:cs="Times New Roman"/>
          <w:sz w:val="28"/>
          <w:szCs w:val="28"/>
        </w:rPr>
        <w:t xml:space="preserve"> (дерновые и черноземные)</w:t>
      </w:r>
      <w:r w:rsidR="008203AF" w:rsidRPr="003E5A98">
        <w:rPr>
          <w:rFonts w:ascii="Times New Roman" w:hAnsi="Times New Roman" w:cs="Times New Roman"/>
          <w:sz w:val="28"/>
          <w:szCs w:val="28"/>
        </w:rPr>
        <w:t>. Активно развивался и рыбный промысел, крестьяне осваивали и использовали богатейшие водные ресурсы своего края.</w:t>
      </w:r>
      <w:r w:rsidR="003760B8" w:rsidRPr="003E5A98">
        <w:rPr>
          <w:rStyle w:val="af2"/>
          <w:rFonts w:ascii="Times New Roman" w:hAnsi="Times New Roman" w:cs="Times New Roman"/>
          <w:sz w:val="28"/>
          <w:szCs w:val="28"/>
        </w:rPr>
        <w:footnoteReference w:id="55"/>
      </w:r>
      <w:r w:rsidR="008203AF" w:rsidRPr="003E5A98">
        <w:rPr>
          <w:rFonts w:ascii="Times New Roman" w:hAnsi="Times New Roman" w:cs="Times New Roman"/>
          <w:sz w:val="28"/>
          <w:szCs w:val="28"/>
        </w:rPr>
        <w:t xml:space="preserve">  </w:t>
      </w:r>
    </w:p>
    <w:p w:rsidR="008203AF" w:rsidRPr="003E5A98" w:rsidRDefault="00AE6BD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Когда из европейской части России в Сибирь хлынул поток переселенцев, </w:t>
      </w:r>
      <w:r w:rsidR="003E5842" w:rsidRPr="003E5A98">
        <w:rPr>
          <w:rFonts w:ascii="Times New Roman" w:hAnsi="Times New Roman" w:cs="Times New Roman"/>
          <w:sz w:val="28"/>
          <w:szCs w:val="28"/>
        </w:rPr>
        <w:t xml:space="preserve">в результате проведения Столыпинской реформы, </w:t>
      </w:r>
      <w:r w:rsidRPr="003E5A98">
        <w:rPr>
          <w:rFonts w:ascii="Times New Roman" w:hAnsi="Times New Roman" w:cs="Times New Roman"/>
          <w:sz w:val="28"/>
          <w:szCs w:val="28"/>
        </w:rPr>
        <w:t>численность населения</w:t>
      </w:r>
      <w:r w:rsidR="003E5842" w:rsidRPr="003E5A98">
        <w:rPr>
          <w:rFonts w:ascii="Times New Roman" w:hAnsi="Times New Roman" w:cs="Times New Roman"/>
          <w:sz w:val="28"/>
          <w:szCs w:val="28"/>
        </w:rPr>
        <w:t xml:space="preserve"> села стала стремительно расти</w:t>
      </w:r>
      <w:r w:rsidRPr="003E5A98">
        <w:rPr>
          <w:rFonts w:ascii="Times New Roman" w:hAnsi="Times New Roman" w:cs="Times New Roman"/>
          <w:sz w:val="28"/>
          <w:szCs w:val="28"/>
        </w:rPr>
        <w:t xml:space="preserve">. С 1891 г., как самое крупное из </w:t>
      </w:r>
      <w:r w:rsidRPr="003E5A98">
        <w:rPr>
          <w:rFonts w:ascii="Times New Roman" w:hAnsi="Times New Roman" w:cs="Times New Roman"/>
          <w:sz w:val="28"/>
          <w:szCs w:val="28"/>
        </w:rPr>
        <w:lastRenderedPageBreak/>
        <w:t>соседних сел, Шарыповское становится центром волости. Здесь регулярно проводились ярмарки: зимние и летние, весенние и осенние. В 1885 г. в селе открывается школа, в 1902 г. образуется общественный банк, а в 1909 г. — сельский банк, открываются лечебница и богадельня. К 1907 г. в Шарыповском жили 1 687 челове</w:t>
      </w:r>
      <w:r w:rsidR="003760B8" w:rsidRPr="003E5A98">
        <w:rPr>
          <w:rFonts w:ascii="Times New Roman" w:hAnsi="Times New Roman" w:cs="Times New Roman"/>
          <w:sz w:val="28"/>
          <w:szCs w:val="28"/>
        </w:rPr>
        <w:t>к, а к 1911 г. — 2 179 человек.</w:t>
      </w:r>
      <w:r w:rsidR="003760B8" w:rsidRPr="003E5A98">
        <w:rPr>
          <w:rStyle w:val="af2"/>
          <w:rFonts w:ascii="Times New Roman" w:hAnsi="Times New Roman" w:cs="Times New Roman"/>
          <w:sz w:val="28"/>
          <w:szCs w:val="28"/>
        </w:rPr>
        <w:footnoteReference w:id="56"/>
      </w:r>
    </w:p>
    <w:p w:rsidR="007D06CC" w:rsidRPr="003E5A98" w:rsidRDefault="00375C8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После событий 1917 года начался процесс перераспределения крестьянских земель, который так и не успел закончится в связи с началом Гражданской войны. Многие крестьяне добровольно примыкали к партизанским отрядам, однако, большинство стремилось вовсе избежать военной мобилизации. Даже после восстановления Советской власти </w:t>
      </w:r>
      <w:r w:rsidR="005351A9" w:rsidRPr="003E5A98">
        <w:rPr>
          <w:rFonts w:ascii="Times New Roman" w:hAnsi="Times New Roman" w:cs="Times New Roman"/>
          <w:sz w:val="28"/>
          <w:szCs w:val="28"/>
        </w:rPr>
        <w:t xml:space="preserve">какое-то время </w:t>
      </w:r>
      <w:r w:rsidRPr="003E5A98">
        <w:rPr>
          <w:rFonts w:ascii="Times New Roman" w:hAnsi="Times New Roman" w:cs="Times New Roman"/>
          <w:sz w:val="28"/>
          <w:szCs w:val="28"/>
        </w:rPr>
        <w:t xml:space="preserve">продолжали действовать отряды Соловьева, Олиферова, братьев Родионовых. </w:t>
      </w:r>
      <w:r w:rsidR="005351A9" w:rsidRPr="003E5A98">
        <w:rPr>
          <w:rFonts w:ascii="Times New Roman" w:hAnsi="Times New Roman" w:cs="Times New Roman"/>
          <w:sz w:val="28"/>
          <w:szCs w:val="28"/>
        </w:rPr>
        <w:t xml:space="preserve">В </w:t>
      </w:r>
      <w:r w:rsidRPr="003E5A98">
        <w:rPr>
          <w:rFonts w:ascii="Times New Roman" w:hAnsi="Times New Roman" w:cs="Times New Roman"/>
          <w:sz w:val="28"/>
          <w:szCs w:val="28"/>
        </w:rPr>
        <w:t>1921 г. 34</w:t>
      </w:r>
      <w:r w:rsidR="008D5953" w:rsidRPr="003E5A98">
        <w:rPr>
          <w:rFonts w:ascii="Times New Roman" w:hAnsi="Times New Roman" w:cs="Times New Roman"/>
          <w:sz w:val="28"/>
          <w:szCs w:val="28"/>
        </w:rPr>
        <w:t xml:space="preserve"> </w:t>
      </w:r>
      <w:r w:rsidR="005351A9" w:rsidRPr="003E5A98">
        <w:rPr>
          <w:rFonts w:ascii="Times New Roman" w:hAnsi="Times New Roman" w:cs="Times New Roman"/>
          <w:sz w:val="28"/>
          <w:szCs w:val="28"/>
        </w:rPr>
        <w:t>Шарыповских</w:t>
      </w:r>
      <w:r w:rsidRPr="003E5A98">
        <w:rPr>
          <w:rFonts w:ascii="Times New Roman" w:hAnsi="Times New Roman" w:cs="Times New Roman"/>
          <w:sz w:val="28"/>
          <w:szCs w:val="28"/>
        </w:rPr>
        <w:t xml:space="preserve"> крестьянина, заподозренных в помощи бандформированиям</w:t>
      </w:r>
      <w:r w:rsidR="005351A9" w:rsidRPr="003E5A98">
        <w:rPr>
          <w:rFonts w:ascii="Times New Roman" w:hAnsi="Times New Roman" w:cs="Times New Roman"/>
          <w:sz w:val="28"/>
          <w:szCs w:val="28"/>
        </w:rPr>
        <w:t>, были казнены</w:t>
      </w:r>
      <w:r w:rsidRPr="003E5A98">
        <w:rPr>
          <w:rFonts w:ascii="Times New Roman" w:hAnsi="Times New Roman" w:cs="Times New Roman"/>
          <w:sz w:val="28"/>
          <w:szCs w:val="28"/>
        </w:rPr>
        <w:t>.</w:t>
      </w:r>
      <w:r w:rsidR="008D5953" w:rsidRPr="003E5A98">
        <w:rPr>
          <w:rStyle w:val="af2"/>
          <w:rFonts w:ascii="Times New Roman" w:hAnsi="Times New Roman" w:cs="Times New Roman"/>
          <w:sz w:val="28"/>
          <w:szCs w:val="28"/>
        </w:rPr>
        <w:footnoteReference w:id="57"/>
      </w:r>
    </w:p>
    <w:p w:rsidR="00D023A0" w:rsidRPr="003E5A98" w:rsidRDefault="00375C8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В 1924 г.</w:t>
      </w:r>
      <w:r w:rsidR="007D06CC" w:rsidRPr="003E5A98">
        <w:rPr>
          <w:rFonts w:ascii="Times New Roman" w:hAnsi="Times New Roman" w:cs="Times New Roman"/>
          <w:sz w:val="28"/>
          <w:szCs w:val="28"/>
        </w:rPr>
        <w:t>,</w:t>
      </w:r>
      <w:r w:rsidRPr="003E5A98">
        <w:rPr>
          <w:rFonts w:ascii="Times New Roman" w:hAnsi="Times New Roman" w:cs="Times New Roman"/>
          <w:sz w:val="28"/>
          <w:szCs w:val="28"/>
        </w:rPr>
        <w:t xml:space="preserve"> в связи с началом районирования в Сибири</w:t>
      </w:r>
      <w:r w:rsidR="007D06CC" w:rsidRPr="003E5A98">
        <w:rPr>
          <w:rFonts w:ascii="Times New Roman" w:hAnsi="Times New Roman" w:cs="Times New Roman"/>
          <w:sz w:val="28"/>
          <w:szCs w:val="28"/>
        </w:rPr>
        <w:t>,</w:t>
      </w:r>
      <w:r w:rsidR="005351A9" w:rsidRPr="003E5A98">
        <w:rPr>
          <w:rFonts w:ascii="Times New Roman" w:hAnsi="Times New Roman" w:cs="Times New Roman"/>
          <w:sz w:val="28"/>
          <w:szCs w:val="28"/>
        </w:rPr>
        <w:t>Шарыповская волость вошла</w:t>
      </w:r>
      <w:r w:rsidRPr="003E5A98">
        <w:rPr>
          <w:rFonts w:ascii="Times New Roman" w:hAnsi="Times New Roman" w:cs="Times New Roman"/>
          <w:sz w:val="28"/>
          <w:szCs w:val="28"/>
        </w:rPr>
        <w:t xml:space="preserve"> в состав Березовского района. Земли, населенные хакасами, отошли к Чебаковскому району Хакасского уезда. А в 1935 г. эта территория вошла в состав Саралинского района Хакасской автономной области. </w:t>
      </w:r>
      <w:r w:rsidR="007D06CC" w:rsidRPr="003E5A98">
        <w:rPr>
          <w:rFonts w:ascii="Times New Roman" w:hAnsi="Times New Roman" w:cs="Times New Roman"/>
          <w:sz w:val="28"/>
          <w:szCs w:val="28"/>
        </w:rPr>
        <w:t>В 1941 г. село Шарыповское становится районным центром Хакасской автономной области. Здесь организуются органы власти и управления небольшого по площади сельского района. В годы правления Н. С. Хрущева село включают в состав Ужурского района. И только в</w:t>
      </w:r>
      <w:r w:rsidRPr="003E5A98">
        <w:rPr>
          <w:rFonts w:ascii="Times New Roman" w:hAnsi="Times New Roman" w:cs="Times New Roman"/>
          <w:sz w:val="28"/>
          <w:szCs w:val="28"/>
        </w:rPr>
        <w:t xml:space="preserve"> 1947 г. район был выведен из состава Хакасской автономной обла</w:t>
      </w:r>
      <w:r w:rsidR="00D023A0" w:rsidRPr="003E5A98">
        <w:rPr>
          <w:rFonts w:ascii="Times New Roman" w:hAnsi="Times New Roman" w:cs="Times New Roman"/>
          <w:sz w:val="28"/>
          <w:szCs w:val="28"/>
        </w:rPr>
        <w:t>сти и вошел в Красноярский край</w:t>
      </w:r>
      <w:r w:rsidRPr="003E5A98">
        <w:rPr>
          <w:rFonts w:ascii="Times New Roman" w:hAnsi="Times New Roman" w:cs="Times New Roman"/>
          <w:sz w:val="28"/>
          <w:szCs w:val="28"/>
        </w:rPr>
        <w:t>.</w:t>
      </w:r>
    </w:p>
    <w:p w:rsidR="00D023A0" w:rsidRPr="003E5A98" w:rsidRDefault="005351A9"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предвоенный период в Шарыповском районе строятся новые школы, клубы, появляются кино- и радиоустановки. В годы Великой Отечественной войны в результате мобилизации эти земли покинуло 8 149 человек, из которых более 3500 не вернулись назад</w:t>
      </w:r>
      <w:r w:rsidR="007D06CC" w:rsidRPr="003E5A98">
        <w:rPr>
          <w:rFonts w:ascii="Times New Roman" w:hAnsi="Times New Roman" w:cs="Times New Roman"/>
          <w:sz w:val="28"/>
          <w:szCs w:val="28"/>
        </w:rPr>
        <w:t>.</w:t>
      </w:r>
      <w:r w:rsidR="003760B8" w:rsidRPr="003E5A98">
        <w:rPr>
          <w:rStyle w:val="af2"/>
          <w:rFonts w:ascii="Times New Roman" w:hAnsi="Times New Roman" w:cs="Times New Roman"/>
          <w:sz w:val="28"/>
          <w:szCs w:val="28"/>
        </w:rPr>
        <w:footnoteReference w:id="58"/>
      </w:r>
    </w:p>
    <w:p w:rsidR="00D023A0" w:rsidRPr="003E5A98" w:rsidRDefault="00D023A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 xml:space="preserve">Огромное влияние на экономическое </w:t>
      </w:r>
      <w:r w:rsidR="00DC674C" w:rsidRPr="003E5A98">
        <w:rPr>
          <w:rFonts w:ascii="Times New Roman" w:hAnsi="Times New Roman" w:cs="Times New Roman"/>
          <w:sz w:val="28"/>
          <w:szCs w:val="28"/>
        </w:rPr>
        <w:t>развитие в Шарыповском районе ок</w:t>
      </w:r>
      <w:r w:rsidRPr="003E5A98">
        <w:rPr>
          <w:rFonts w:ascii="Times New Roman" w:hAnsi="Times New Roman" w:cs="Times New Roman"/>
          <w:sz w:val="28"/>
          <w:szCs w:val="28"/>
        </w:rPr>
        <w:t>азало</w:t>
      </w:r>
      <w:r w:rsidR="00DC674C" w:rsidRPr="003E5A98">
        <w:rPr>
          <w:rFonts w:ascii="Times New Roman" w:hAnsi="Times New Roman" w:cs="Times New Roman"/>
          <w:sz w:val="28"/>
          <w:szCs w:val="28"/>
        </w:rPr>
        <w:t xml:space="preserve"> открытие Березовского месторождения бурого угля в 1959г. и</w:t>
      </w:r>
      <w:r w:rsidRPr="003E5A98">
        <w:rPr>
          <w:rFonts w:ascii="Times New Roman" w:hAnsi="Times New Roman" w:cs="Times New Roman"/>
          <w:sz w:val="28"/>
          <w:szCs w:val="28"/>
        </w:rPr>
        <w:t xml:space="preserve"> строительство Березовской Г</w:t>
      </w:r>
      <w:r w:rsidR="00DC674C" w:rsidRPr="003E5A98">
        <w:rPr>
          <w:rFonts w:ascii="Times New Roman" w:hAnsi="Times New Roman" w:cs="Times New Roman"/>
          <w:sz w:val="28"/>
          <w:szCs w:val="28"/>
        </w:rPr>
        <w:t>Р</w:t>
      </w:r>
      <w:r w:rsidRPr="003E5A98">
        <w:rPr>
          <w:rFonts w:ascii="Times New Roman" w:hAnsi="Times New Roman" w:cs="Times New Roman"/>
          <w:sz w:val="28"/>
          <w:szCs w:val="28"/>
        </w:rPr>
        <w:t>ЭС</w:t>
      </w:r>
      <w:r w:rsidR="00DC674C" w:rsidRPr="003E5A98">
        <w:rPr>
          <w:rFonts w:ascii="Times New Roman" w:hAnsi="Times New Roman" w:cs="Times New Roman"/>
          <w:sz w:val="28"/>
          <w:szCs w:val="28"/>
        </w:rPr>
        <w:t xml:space="preserve"> в 1974г</w:t>
      </w:r>
      <w:r w:rsidRPr="003E5A98">
        <w:rPr>
          <w:rFonts w:ascii="Times New Roman" w:hAnsi="Times New Roman" w:cs="Times New Roman"/>
          <w:sz w:val="28"/>
          <w:szCs w:val="28"/>
        </w:rPr>
        <w:t>.</w:t>
      </w:r>
      <w:r w:rsidR="008D5953" w:rsidRPr="003E5A98">
        <w:rPr>
          <w:rStyle w:val="af2"/>
          <w:rFonts w:ascii="Times New Roman" w:hAnsi="Times New Roman" w:cs="Times New Roman"/>
          <w:sz w:val="28"/>
          <w:szCs w:val="28"/>
        </w:rPr>
        <w:footnoteReference w:id="59"/>
      </w:r>
    </w:p>
    <w:p w:rsidR="00D3457D" w:rsidRPr="003E5A98" w:rsidRDefault="00DA788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Для освоения месторождений Правительством СССР был разработан проект строительства комплекса из нескольких угольных разрезов и тепловых электростанций. Проект назвали Канско-Ачинский топливно-энергетический комплекс (КАТЭК). </w:t>
      </w:r>
      <w:r w:rsidR="00167C58" w:rsidRPr="003E5A98">
        <w:rPr>
          <w:rFonts w:ascii="Times New Roman" w:hAnsi="Times New Roman" w:cs="Times New Roman"/>
          <w:sz w:val="28"/>
          <w:szCs w:val="28"/>
        </w:rPr>
        <w:t xml:space="preserve">В истории </w:t>
      </w:r>
      <w:r w:rsidR="009151A1" w:rsidRPr="003E5A98">
        <w:rPr>
          <w:rFonts w:ascii="Times New Roman" w:hAnsi="Times New Roman" w:cs="Times New Roman"/>
          <w:sz w:val="28"/>
          <w:szCs w:val="28"/>
        </w:rPr>
        <w:t xml:space="preserve">отечественной истории </w:t>
      </w:r>
      <w:r w:rsidR="00167C58" w:rsidRPr="003E5A98">
        <w:rPr>
          <w:rFonts w:ascii="Times New Roman" w:hAnsi="Times New Roman" w:cs="Times New Roman"/>
          <w:sz w:val="28"/>
          <w:szCs w:val="28"/>
        </w:rPr>
        <w:t>строительство КАТЭК-а озн</w:t>
      </w:r>
      <w:r w:rsidR="009151A1" w:rsidRPr="003E5A98">
        <w:rPr>
          <w:rFonts w:ascii="Times New Roman" w:hAnsi="Times New Roman" w:cs="Times New Roman"/>
          <w:sz w:val="28"/>
          <w:szCs w:val="28"/>
        </w:rPr>
        <w:t>аменовывается как последняя всесоюзная</w:t>
      </w:r>
      <w:r w:rsidR="008D5953" w:rsidRPr="003E5A98">
        <w:rPr>
          <w:rFonts w:ascii="Times New Roman" w:hAnsi="Times New Roman" w:cs="Times New Roman"/>
          <w:sz w:val="28"/>
          <w:szCs w:val="28"/>
        </w:rPr>
        <w:t xml:space="preserve"> </w:t>
      </w:r>
      <w:r w:rsidR="009151A1" w:rsidRPr="003E5A98">
        <w:rPr>
          <w:rFonts w:ascii="Times New Roman" w:hAnsi="Times New Roman" w:cs="Times New Roman"/>
          <w:sz w:val="28"/>
          <w:szCs w:val="28"/>
        </w:rPr>
        <w:t xml:space="preserve">ударная </w:t>
      </w:r>
      <w:r w:rsidR="00167C58" w:rsidRPr="003E5A98">
        <w:rPr>
          <w:rFonts w:ascii="Times New Roman" w:hAnsi="Times New Roman" w:cs="Times New Roman"/>
          <w:sz w:val="28"/>
          <w:szCs w:val="28"/>
        </w:rPr>
        <w:t xml:space="preserve">комсомольская стройка. </w:t>
      </w:r>
    </w:p>
    <w:p w:rsidR="008D5953" w:rsidRPr="003E5A98" w:rsidRDefault="00DA788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Одновременно со строительством КАТЭК-а в Шарыпове активно возводилось новое жилье: в 1981—1985 гг. в городе появились три микрорайона со школами, детскими садами, магазинами. Население города возросло с 20 до 55 тыс., а позднее и до 60 тыс. человек.</w:t>
      </w:r>
      <w:r w:rsidR="00CE0270" w:rsidRPr="003E5A98">
        <w:rPr>
          <w:rFonts w:ascii="Times New Roman" w:hAnsi="Times New Roman" w:cs="Times New Roman"/>
          <w:sz w:val="28"/>
          <w:szCs w:val="28"/>
        </w:rPr>
        <w:t xml:space="preserve"> За все время строительства КАТЭК на шарыповскую землю приехали свыше 20 тысяч комсомольцев. Благодаря их работе построены разрезы Назаровский, Бородинский, Березовский и ГРЭС - Назаровская и Березовская.</w:t>
      </w:r>
      <w:r w:rsidR="008D5953" w:rsidRPr="003E5A98">
        <w:rPr>
          <w:rStyle w:val="af2"/>
          <w:rFonts w:ascii="Times New Roman" w:hAnsi="Times New Roman" w:cs="Times New Roman"/>
          <w:sz w:val="28"/>
          <w:szCs w:val="28"/>
        </w:rPr>
        <w:footnoteReference w:id="60"/>
      </w:r>
    </w:p>
    <w:p w:rsidR="00DA788D" w:rsidRPr="003E5A98" w:rsidRDefault="00CE027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А также поселок Шарыпово получил статус города именно благодаря КАТЭК. В числе «гостей стройки» были симфонический оркестр и оперные певцы Большого театра, Иосиф Кобзон, Геннадий Хазанов, Владимир Винокур, группы «Земляне» и «Верасы» и многие другие звезды советской культуры. В я</w:t>
      </w:r>
      <w:r w:rsidR="002E0CE1" w:rsidRPr="003E5A98">
        <w:rPr>
          <w:rFonts w:ascii="Times New Roman" w:hAnsi="Times New Roman" w:cs="Times New Roman"/>
          <w:sz w:val="28"/>
          <w:szCs w:val="28"/>
        </w:rPr>
        <w:t>нваре 2016 года в Шарыповском краеведческом музее был открыт выставочный зал «История КАТЭК».</w:t>
      </w:r>
      <w:r w:rsidR="003E2BC8" w:rsidRPr="003E5A98">
        <w:rPr>
          <w:rFonts w:ascii="Times New Roman" w:hAnsi="Times New Roman" w:cs="Times New Roman"/>
          <w:sz w:val="28"/>
          <w:szCs w:val="28"/>
        </w:rPr>
        <w:t xml:space="preserve"> </w:t>
      </w:r>
      <w:r w:rsidR="002E0CE1" w:rsidRPr="003E5A98">
        <w:rPr>
          <w:rFonts w:ascii="Times New Roman" w:hAnsi="Times New Roman" w:cs="Times New Roman"/>
          <w:sz w:val="28"/>
          <w:szCs w:val="28"/>
        </w:rPr>
        <w:t>Экспозиция включает в себя разделы, посвященные комсомольским отрядам, которые отправляли на КАТЭК со всего СССР, предприятиям, возводившим жилые микрорайоны и промышленные предприятия.</w:t>
      </w:r>
    </w:p>
    <w:p w:rsidR="00C04567" w:rsidRPr="003E5A98" w:rsidRDefault="001C328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w:t>
      </w:r>
      <w:r w:rsidR="00C04567" w:rsidRPr="003E5A98">
        <w:rPr>
          <w:rFonts w:ascii="Times New Roman" w:hAnsi="Times New Roman" w:cs="Times New Roman"/>
          <w:sz w:val="28"/>
          <w:szCs w:val="28"/>
        </w:rPr>
        <w:t>ервенцем КАТЭКа</w:t>
      </w:r>
      <w:r w:rsidRPr="003E5A98">
        <w:rPr>
          <w:rFonts w:ascii="Times New Roman" w:hAnsi="Times New Roman" w:cs="Times New Roman"/>
          <w:sz w:val="28"/>
          <w:szCs w:val="28"/>
        </w:rPr>
        <w:t xml:space="preserve"> заслуженно называют Березовскую ГРЭС</w:t>
      </w:r>
      <w:r w:rsidR="00C04567" w:rsidRPr="003E5A98">
        <w:rPr>
          <w:rFonts w:ascii="Times New Roman" w:hAnsi="Times New Roman" w:cs="Times New Roman"/>
          <w:sz w:val="28"/>
          <w:szCs w:val="28"/>
        </w:rPr>
        <w:t xml:space="preserve">. Её дымовая труба высотой 370 метров - самый высокий промышленный объект в России. Но это - не единственная уникальная особенность Берёзовской </w:t>
      </w:r>
      <w:r w:rsidR="00C04567" w:rsidRPr="003E5A98">
        <w:rPr>
          <w:rFonts w:ascii="Times New Roman" w:hAnsi="Times New Roman" w:cs="Times New Roman"/>
          <w:sz w:val="28"/>
          <w:szCs w:val="28"/>
        </w:rPr>
        <w:lastRenderedPageBreak/>
        <w:t>ГРЭС. Бурый уголь, на котором работает станция, поступает, в основном, прямо из забоя Берёзовского разреза по магистральному конвейеру длиной 14,8 километров. Первая тонна угля разреза «Березовский» поступила на БГРЭС в декабре 1987 года – с этого момента по сегодняшний день на станцию с разреза по конвейерам поступили десятки миллионов тонн угля</w:t>
      </w:r>
      <w:r w:rsidR="00F96315" w:rsidRPr="003E5A98">
        <w:rPr>
          <w:rFonts w:ascii="Times New Roman" w:hAnsi="Times New Roman" w:cs="Times New Roman"/>
          <w:sz w:val="28"/>
          <w:szCs w:val="28"/>
        </w:rPr>
        <w:t xml:space="preserve">. </w:t>
      </w:r>
      <w:r w:rsidR="00C04567" w:rsidRPr="003E5A98">
        <w:rPr>
          <w:rFonts w:ascii="Times New Roman" w:hAnsi="Times New Roman" w:cs="Times New Roman"/>
          <w:sz w:val="28"/>
          <w:szCs w:val="28"/>
        </w:rPr>
        <w:t>Берёзовская ГРЭС является крупным поставщиком электрической энергии на рынок, кроме того, станция обеспечивает теплом и горячей водой промышленные предприятия, учреждения и жилые дома города Шарыпово, посёлков Дубинино и Холмогорское.</w:t>
      </w:r>
      <w:r w:rsidR="003E2BC8" w:rsidRPr="003E5A98">
        <w:rPr>
          <w:rStyle w:val="af2"/>
          <w:rFonts w:ascii="Times New Roman" w:hAnsi="Times New Roman" w:cs="Times New Roman"/>
          <w:sz w:val="28"/>
          <w:szCs w:val="28"/>
        </w:rPr>
        <w:footnoteReference w:id="61"/>
      </w:r>
    </w:p>
    <w:p w:rsidR="00D023A0" w:rsidRPr="003E5A98" w:rsidRDefault="00C04567"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Во время строительства станции было искусственно создано Берешское водохранилище. Сегодня в водохранилище водится множество видов рыб: сорожка, ёрш, карась, щука, и даже карп с толстолобиком. Осуществляется проект разведения ценных пород рыб в тёплых водах Берёзовской ГРЭС с целью обеспечения живой рыбой не только города Шарыпово и Шарыповского района, но и соседних регионов. Уже реализованы первые тонны продукции.</w:t>
      </w:r>
      <w:r w:rsidR="003760B8" w:rsidRPr="003E5A98">
        <w:rPr>
          <w:rStyle w:val="af2"/>
          <w:rFonts w:ascii="Times New Roman" w:hAnsi="Times New Roman" w:cs="Times New Roman"/>
          <w:sz w:val="28"/>
          <w:szCs w:val="28"/>
        </w:rPr>
        <w:footnoteReference w:id="62"/>
      </w:r>
    </w:p>
    <w:p w:rsidR="0082729A" w:rsidRPr="003E5A98" w:rsidRDefault="00DA788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настоящее время Березовский разрез и Березовская ГРЭС являются основными градообразующими предприятиями Шарыпова. Наиболее развитыми в городе являются отрасли строительства, транспорта, производства стройматериалов, сельхозпереработка, деревообработка.</w:t>
      </w:r>
      <w:r w:rsidR="003760B8" w:rsidRPr="003E5A98">
        <w:rPr>
          <w:rStyle w:val="af2"/>
          <w:rFonts w:ascii="Times New Roman" w:hAnsi="Times New Roman" w:cs="Times New Roman"/>
          <w:sz w:val="28"/>
          <w:szCs w:val="28"/>
        </w:rPr>
        <w:footnoteReference w:id="63"/>
      </w:r>
    </w:p>
    <w:p w:rsidR="000F383E" w:rsidRPr="003E5A98" w:rsidRDefault="003E2BC8"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Немного об административном центре района. </w:t>
      </w:r>
      <w:r w:rsidR="00327C63" w:rsidRPr="003E5A98">
        <w:rPr>
          <w:rFonts w:ascii="Times New Roman" w:hAnsi="Times New Roman" w:cs="Times New Roman"/>
          <w:sz w:val="28"/>
          <w:szCs w:val="28"/>
        </w:rPr>
        <w:t>Как уже упоминалось ранее, статус города Шарыпово получил в 1981 году. Это самый молодой город Красноярского края.</w:t>
      </w:r>
      <w:r w:rsidRPr="003E5A98">
        <w:rPr>
          <w:rFonts w:ascii="Times New Roman" w:hAnsi="Times New Roman" w:cs="Times New Roman"/>
          <w:sz w:val="28"/>
          <w:szCs w:val="28"/>
        </w:rPr>
        <w:t xml:space="preserve"> </w:t>
      </w:r>
      <w:r w:rsidR="00327C63" w:rsidRPr="003E5A98">
        <w:rPr>
          <w:rFonts w:ascii="Times New Roman" w:hAnsi="Times New Roman" w:cs="Times New Roman"/>
          <w:sz w:val="28"/>
          <w:szCs w:val="28"/>
        </w:rPr>
        <w:t xml:space="preserve">В период с 1985 по 1988 г. город назывался Черненко в честь генерального секретаря ЦК КПСС Константина Черненко, который, однако, родился не в Шарыпово, а в селе Большая Тесь, ныне затопленном после строительства Красноярской ГЭС. В результате опроса населения и многочисленных требований жителей в декабре 1988 года </w:t>
      </w:r>
      <w:r w:rsidR="00327C63" w:rsidRPr="003E5A98">
        <w:rPr>
          <w:rFonts w:ascii="Times New Roman" w:hAnsi="Times New Roman" w:cs="Times New Roman"/>
          <w:sz w:val="28"/>
          <w:szCs w:val="28"/>
        </w:rPr>
        <w:lastRenderedPageBreak/>
        <w:t>городу вернули прежнее название.</w:t>
      </w:r>
      <w:r w:rsidRPr="003E5A98">
        <w:rPr>
          <w:rStyle w:val="af2"/>
          <w:rFonts w:ascii="Times New Roman" w:hAnsi="Times New Roman" w:cs="Times New Roman"/>
          <w:sz w:val="28"/>
          <w:szCs w:val="28"/>
        </w:rPr>
        <w:footnoteReference w:id="64"/>
      </w:r>
      <w:r w:rsidR="00327C63" w:rsidRPr="003E5A98">
        <w:rPr>
          <w:rFonts w:ascii="Times New Roman" w:hAnsi="Times New Roman" w:cs="Times New Roman"/>
          <w:sz w:val="28"/>
          <w:szCs w:val="28"/>
        </w:rPr>
        <w:t xml:space="preserve"> Основные достопримечательности Шарыпово находятся в старой части города: драматический театр, Свято-Троицкий собор со звонницей постройки прошлого века и зимний фонтан, бьющий в незамерзающей части водохранилища Берёзовской ГРЭС</w:t>
      </w:r>
      <w:r w:rsidR="000F383E" w:rsidRPr="003E5A98">
        <w:rPr>
          <w:rFonts w:ascii="Times New Roman" w:hAnsi="Times New Roman" w:cs="Times New Roman"/>
          <w:sz w:val="28"/>
          <w:szCs w:val="28"/>
        </w:rPr>
        <w:t>.</w:t>
      </w:r>
    </w:p>
    <w:p w:rsidR="003760B8" w:rsidRPr="003E5A98" w:rsidRDefault="000F383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Собор города Шарыпово был построен в 90-е годы прошлого века. Центральный алтарь Собора освящен 3 декабря 1999 года в честь Живоначальной Троицы Святейшим Патриархом Московским и всея Руси Алексием II. </w:t>
      </w:r>
      <w:r w:rsidR="006516D2" w:rsidRPr="003E5A98">
        <w:rPr>
          <w:rFonts w:ascii="Times New Roman" w:hAnsi="Times New Roman" w:cs="Times New Roman"/>
          <w:sz w:val="28"/>
          <w:szCs w:val="28"/>
        </w:rPr>
        <w:t xml:space="preserve">Долгое время являлся единственным храмом, освященным самим патриархом (до 2012 года). </w:t>
      </w:r>
      <w:r w:rsidRPr="003E5A98">
        <w:rPr>
          <w:rFonts w:ascii="Times New Roman" w:hAnsi="Times New Roman" w:cs="Times New Roman"/>
          <w:sz w:val="28"/>
          <w:szCs w:val="28"/>
        </w:rPr>
        <w:t xml:space="preserve">Правый придел освящен в честь преподобного Сергия игумена Радонежского всея Руси чудотворца, а левый - в честь равноапостольной княгини Ольги. Архитектура храма представляет собой XVI век. Проводится роспись стен, куполов и сводов храма по образу росписи московского Храма Христа Спасителя. </w:t>
      </w:r>
      <w:r w:rsidR="003760B8" w:rsidRPr="003E5A98">
        <w:rPr>
          <w:rStyle w:val="af2"/>
          <w:rFonts w:ascii="Times New Roman" w:hAnsi="Times New Roman" w:cs="Times New Roman"/>
          <w:sz w:val="28"/>
          <w:szCs w:val="28"/>
        </w:rPr>
        <w:footnoteReference w:id="65"/>
      </w:r>
    </w:p>
    <w:p w:rsidR="003D06E4" w:rsidRDefault="003D06E4" w:rsidP="009E1A34">
      <w:pPr>
        <w:spacing w:after="0" w:line="360" w:lineRule="auto"/>
        <w:ind w:firstLine="709"/>
        <w:jc w:val="both"/>
        <w:rPr>
          <w:rFonts w:ascii="Times New Roman" w:hAnsi="Times New Roman" w:cs="Times New Roman"/>
          <w:b/>
          <w:sz w:val="28"/>
          <w:szCs w:val="28"/>
        </w:rPr>
      </w:pPr>
    </w:p>
    <w:p w:rsidR="00DA788D" w:rsidRPr="003E5A98" w:rsidRDefault="00D306B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 xml:space="preserve">2.2. </w:t>
      </w:r>
      <w:r w:rsidR="008D5725" w:rsidRPr="003E5A98">
        <w:rPr>
          <w:rFonts w:ascii="Times New Roman" w:hAnsi="Times New Roman" w:cs="Times New Roman"/>
          <w:b/>
          <w:sz w:val="28"/>
          <w:szCs w:val="28"/>
        </w:rPr>
        <w:t>Археологические и культурно-исторические памятники</w:t>
      </w:r>
    </w:p>
    <w:p w:rsidR="00854FCD" w:rsidRPr="003E5A98" w:rsidRDefault="00D8442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Шарыповский район занимает первое место в Красноярском крае по степени выявления археологических памятников. </w:t>
      </w:r>
      <w:r w:rsidR="00854FCD" w:rsidRPr="003E5A98">
        <w:rPr>
          <w:rFonts w:ascii="Times New Roman" w:hAnsi="Times New Roman" w:cs="Times New Roman"/>
          <w:sz w:val="28"/>
          <w:szCs w:val="28"/>
        </w:rPr>
        <w:t>Археол</w:t>
      </w:r>
      <w:r w:rsidRPr="003E5A98">
        <w:rPr>
          <w:rFonts w:ascii="Times New Roman" w:hAnsi="Times New Roman" w:cs="Times New Roman"/>
          <w:sz w:val="28"/>
          <w:szCs w:val="28"/>
        </w:rPr>
        <w:t xml:space="preserve">огические раскопки подтвердили, </w:t>
      </w:r>
      <w:r w:rsidR="00854FCD" w:rsidRPr="003E5A98">
        <w:rPr>
          <w:rFonts w:ascii="Times New Roman" w:hAnsi="Times New Roman" w:cs="Times New Roman"/>
          <w:sz w:val="28"/>
          <w:szCs w:val="28"/>
        </w:rPr>
        <w:t>что</w:t>
      </w:r>
      <w:r w:rsidRPr="003E5A98">
        <w:rPr>
          <w:rFonts w:ascii="Times New Roman" w:hAnsi="Times New Roman" w:cs="Times New Roman"/>
          <w:sz w:val="28"/>
          <w:szCs w:val="28"/>
        </w:rPr>
        <w:t>,</w:t>
      </w:r>
      <w:r w:rsidR="00854FCD" w:rsidRPr="003E5A98">
        <w:rPr>
          <w:rFonts w:ascii="Times New Roman" w:hAnsi="Times New Roman" w:cs="Times New Roman"/>
          <w:sz w:val="28"/>
          <w:szCs w:val="28"/>
        </w:rPr>
        <w:t xml:space="preserve"> начиная с эпохи неолита этот регион являлся непосредственной контактной зоной ряда этнокультур групп Южной Сибири: окуневской, андроновской, карасукской, тагарской и других. Сегодня в Шарыповском районе разведаны и нанесены на археологическую карту более 130 памятников археологии — от могильников, курганов, наскальных изображений до святилищ и рудоплавильни. </w:t>
      </w:r>
      <w:r w:rsidR="003760B8" w:rsidRPr="003E5A98">
        <w:rPr>
          <w:rStyle w:val="af2"/>
          <w:rFonts w:ascii="Times New Roman" w:hAnsi="Times New Roman" w:cs="Times New Roman"/>
          <w:sz w:val="28"/>
          <w:szCs w:val="28"/>
        </w:rPr>
        <w:footnoteReference w:id="66"/>
      </w:r>
    </w:p>
    <w:p w:rsidR="008C3BCA" w:rsidRPr="003E5A98" w:rsidRDefault="007F4D2F"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Почти все известные исследователи Сибири путешествовали по землям, входящим в современные границы Шарыповского района. </w:t>
      </w:r>
      <w:r w:rsidR="006D4908" w:rsidRPr="003E5A98">
        <w:rPr>
          <w:rFonts w:ascii="Times New Roman" w:hAnsi="Times New Roman" w:cs="Times New Roman"/>
          <w:sz w:val="28"/>
          <w:szCs w:val="28"/>
        </w:rPr>
        <w:t xml:space="preserve">Первое упоминание о богатом археологическом наследии региона связано с первой Академической экспедицией, которая была создана по времена Петра </w:t>
      </w:r>
      <w:r w:rsidR="006D4908" w:rsidRPr="003E5A98">
        <w:rPr>
          <w:rFonts w:ascii="Times New Roman" w:hAnsi="Times New Roman" w:cs="Times New Roman"/>
          <w:sz w:val="28"/>
          <w:szCs w:val="28"/>
        </w:rPr>
        <w:lastRenderedPageBreak/>
        <w:t xml:space="preserve">Великого. Ф.И.Табберт в ноябре 1721 года проездом был на реке Урюп и у озера Большого. </w:t>
      </w:r>
      <w:r w:rsidR="00DB7379" w:rsidRPr="003E5A98">
        <w:rPr>
          <w:rFonts w:ascii="Times New Roman" w:hAnsi="Times New Roman" w:cs="Times New Roman"/>
          <w:sz w:val="28"/>
          <w:szCs w:val="28"/>
        </w:rPr>
        <w:t>А в мае следующего года в этих местах побывал и сам р</w:t>
      </w:r>
      <w:r w:rsidR="006D4908" w:rsidRPr="003E5A98">
        <w:rPr>
          <w:rFonts w:ascii="Times New Roman" w:hAnsi="Times New Roman" w:cs="Times New Roman"/>
          <w:sz w:val="28"/>
          <w:szCs w:val="28"/>
        </w:rPr>
        <w:t>уководитель экспедиции</w:t>
      </w:r>
      <w:r w:rsidR="00DB7379" w:rsidRPr="003E5A98">
        <w:rPr>
          <w:rFonts w:ascii="Times New Roman" w:hAnsi="Times New Roman" w:cs="Times New Roman"/>
          <w:sz w:val="28"/>
          <w:szCs w:val="28"/>
        </w:rPr>
        <w:t>,</w:t>
      </w:r>
      <w:r w:rsidR="006D4908" w:rsidRPr="003E5A98">
        <w:rPr>
          <w:rFonts w:ascii="Times New Roman" w:hAnsi="Times New Roman" w:cs="Times New Roman"/>
          <w:sz w:val="28"/>
          <w:szCs w:val="28"/>
        </w:rPr>
        <w:t xml:space="preserve"> немецкий ученый </w:t>
      </w:r>
      <w:r w:rsidR="00DB7379" w:rsidRPr="003E5A98">
        <w:rPr>
          <w:rFonts w:ascii="Times New Roman" w:hAnsi="Times New Roman" w:cs="Times New Roman"/>
          <w:sz w:val="28"/>
          <w:szCs w:val="28"/>
        </w:rPr>
        <w:t xml:space="preserve">Д.Г. Мессершмидт. Он проехал от озера Белого через село Парная по восточной стороне озера Большого, там, где сосредоточено множество курганов. В своем дневнике он писал, что его поразило обилие памятников древности и красота местных озер, а также, он упомянул, что у озера Большого им были зафиксированы два «стрелковых камня», однако, подробного их описания нет и конкретное местоположение их не указывается. </w:t>
      </w:r>
      <w:r w:rsidR="008C3BCA" w:rsidRPr="003E5A98">
        <w:rPr>
          <w:rFonts w:ascii="Times New Roman" w:hAnsi="Times New Roman" w:cs="Times New Roman"/>
          <w:sz w:val="28"/>
          <w:szCs w:val="28"/>
        </w:rPr>
        <w:t>Совсем недавно недалеко от озера Большого был установлен памятник посвященной первой Академи</w:t>
      </w:r>
      <w:r w:rsidR="00D7201B" w:rsidRPr="003E5A98">
        <w:rPr>
          <w:rFonts w:ascii="Times New Roman" w:hAnsi="Times New Roman" w:cs="Times New Roman"/>
          <w:sz w:val="28"/>
          <w:szCs w:val="28"/>
        </w:rPr>
        <w:t>ческой экспедиции Мессершмидта.</w:t>
      </w:r>
      <w:r w:rsidR="00D7201B" w:rsidRPr="003E5A98">
        <w:rPr>
          <w:rStyle w:val="af2"/>
          <w:rFonts w:ascii="Times New Roman" w:hAnsi="Times New Roman" w:cs="Times New Roman"/>
          <w:sz w:val="28"/>
          <w:szCs w:val="28"/>
        </w:rPr>
        <w:footnoteReference w:id="67"/>
      </w:r>
    </w:p>
    <w:p w:rsidR="00D7201B" w:rsidRPr="003E5A98" w:rsidRDefault="0052070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w:t>
      </w:r>
      <w:r w:rsidR="008C3BCA" w:rsidRPr="003E5A98">
        <w:rPr>
          <w:rFonts w:ascii="Times New Roman" w:hAnsi="Times New Roman" w:cs="Times New Roman"/>
          <w:sz w:val="28"/>
          <w:szCs w:val="28"/>
        </w:rPr>
        <w:t xml:space="preserve">плоть до XIX века никаких свидетельств об археологических экспедициях в данной местности нет. </w:t>
      </w:r>
      <w:r w:rsidR="00DB7379" w:rsidRPr="003E5A98">
        <w:rPr>
          <w:rFonts w:ascii="Times New Roman" w:hAnsi="Times New Roman" w:cs="Times New Roman"/>
          <w:sz w:val="28"/>
          <w:szCs w:val="28"/>
        </w:rPr>
        <w:t xml:space="preserve">Есть сведения, что </w:t>
      </w:r>
      <w:r w:rsidR="00906A1E" w:rsidRPr="003E5A98">
        <w:rPr>
          <w:rFonts w:ascii="Times New Roman" w:hAnsi="Times New Roman" w:cs="Times New Roman"/>
          <w:sz w:val="28"/>
          <w:szCs w:val="28"/>
        </w:rPr>
        <w:t>первые раскопки в Шарыповском районе возглавил енисейский губернатор Степанов. В 1835 году он выпустил книгу «Енисейская губерния» где упомянул о большом количестве древних захоронений</w:t>
      </w:r>
      <w:r w:rsidR="00076ACF" w:rsidRPr="003E5A98">
        <w:rPr>
          <w:rFonts w:ascii="Times New Roman" w:hAnsi="Times New Roman" w:cs="Times New Roman"/>
          <w:sz w:val="28"/>
          <w:szCs w:val="28"/>
        </w:rPr>
        <w:t xml:space="preserve"> у Большого озера. К сожалению, больше никаких данных об этих раскопках не сохранилось.</w:t>
      </w:r>
      <w:r w:rsidR="00D7201B" w:rsidRPr="003E5A98">
        <w:rPr>
          <w:rStyle w:val="af2"/>
          <w:rFonts w:ascii="Times New Roman" w:hAnsi="Times New Roman" w:cs="Times New Roman"/>
          <w:sz w:val="28"/>
          <w:szCs w:val="28"/>
        </w:rPr>
        <w:footnoteReference w:id="68"/>
      </w:r>
    </w:p>
    <w:p w:rsidR="00D7201B" w:rsidRPr="003E5A98" w:rsidRDefault="00D61FD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Далее, в 1847 году М.А.Кастрен во время своего путешествия по северо-западной чести края проезжал мимо озера Большого и Малого озера в сторону Учума. Он сделал описание могильников тагарской культуры в долине между озером Ужур и селом Ораки, недалеко от Большого озера. Он также указал высоту курганов, их размеры, количество камней в ограждении, вел подсчеты насыпей.</w:t>
      </w:r>
      <w:r w:rsidR="00D7201B" w:rsidRPr="003E5A98">
        <w:rPr>
          <w:rStyle w:val="af2"/>
          <w:rFonts w:ascii="Times New Roman" w:hAnsi="Times New Roman" w:cs="Times New Roman"/>
          <w:sz w:val="28"/>
          <w:szCs w:val="28"/>
        </w:rPr>
        <w:footnoteReference w:id="69"/>
      </w:r>
    </w:p>
    <w:p w:rsidR="00D7201B" w:rsidRPr="003E5A98" w:rsidRDefault="00D61FD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В 1854 году путешественник Корнилов И. выпустил очерк «Воспоминания о Восточной Сибири</w:t>
      </w:r>
      <w:r w:rsidR="00432EBE" w:rsidRPr="003E5A98">
        <w:rPr>
          <w:rFonts w:ascii="Times New Roman" w:hAnsi="Times New Roman" w:cs="Times New Roman"/>
          <w:sz w:val="28"/>
          <w:szCs w:val="28"/>
        </w:rPr>
        <w:t xml:space="preserve">», где указал, что вблизи улуса Орак им были найдены несколько сотен курганов, расположенных на площади 9 </w:t>
      </w:r>
      <w:r w:rsidR="00432EBE" w:rsidRPr="003E5A98">
        <w:rPr>
          <w:rFonts w:ascii="Times New Roman" w:hAnsi="Times New Roman" w:cs="Times New Roman"/>
          <w:sz w:val="28"/>
          <w:szCs w:val="28"/>
        </w:rPr>
        <w:lastRenderedPageBreak/>
        <w:t xml:space="preserve">км.2.А у озера Большого Корнилов также обнаружил древние могилы с ограждениями по периметру, с изображениями на некоторых из них. </w:t>
      </w:r>
      <w:r w:rsidR="00D7201B" w:rsidRPr="003E5A98">
        <w:rPr>
          <w:rStyle w:val="af2"/>
          <w:rFonts w:ascii="Times New Roman" w:hAnsi="Times New Roman" w:cs="Times New Roman"/>
          <w:sz w:val="28"/>
          <w:szCs w:val="28"/>
        </w:rPr>
        <w:footnoteReference w:id="70"/>
      </w:r>
    </w:p>
    <w:p w:rsidR="00D7201B" w:rsidRPr="003E5A98" w:rsidRDefault="00432EB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1887 году в районе Большого озера побывал В.В.Радлов, где он проводил раскопки, однако, результаты их тоже не дошли до нашего времени. В 1887</w:t>
      </w:r>
      <w:r w:rsidR="00404295" w:rsidRPr="003E5A98">
        <w:rPr>
          <w:rFonts w:ascii="Times New Roman" w:hAnsi="Times New Roman" w:cs="Times New Roman"/>
          <w:sz w:val="28"/>
          <w:szCs w:val="28"/>
        </w:rPr>
        <w:t xml:space="preserve"> году у того же озера Большого начали вести работы И.Р. Аспелин и Я.Аппельгерн-Кивало. Особое внимание они уделяли могильным камням с рисунками. Они также зафиксировали несколько курганных могильников у с. Ораки и нанесли их на карту. Местность, где располагались памятники была зарисована, учитывалось количество насыпей, снимался план могильников, снимались копии рисунков, найденных на каменных плитах (впервые был применен метод эстампирования). </w:t>
      </w:r>
      <w:r w:rsidR="00693574" w:rsidRPr="003E5A98">
        <w:rPr>
          <w:rFonts w:ascii="Times New Roman" w:hAnsi="Times New Roman" w:cs="Times New Roman"/>
          <w:sz w:val="28"/>
          <w:szCs w:val="28"/>
        </w:rPr>
        <w:t>У улуса Орак</w:t>
      </w:r>
      <w:r w:rsidR="00D7201B" w:rsidRPr="003E5A98">
        <w:rPr>
          <w:rFonts w:ascii="Times New Roman" w:hAnsi="Times New Roman" w:cs="Times New Roman"/>
          <w:sz w:val="28"/>
          <w:szCs w:val="28"/>
        </w:rPr>
        <w:t xml:space="preserve"> </w:t>
      </w:r>
      <w:r w:rsidR="00404295" w:rsidRPr="003E5A98">
        <w:rPr>
          <w:rFonts w:ascii="Times New Roman" w:hAnsi="Times New Roman" w:cs="Times New Roman"/>
          <w:sz w:val="28"/>
          <w:szCs w:val="28"/>
        </w:rPr>
        <w:t>Аспелин провел раскопки одного из курганов</w:t>
      </w:r>
      <w:r w:rsidR="00693574" w:rsidRPr="003E5A98">
        <w:rPr>
          <w:rFonts w:ascii="Times New Roman" w:hAnsi="Times New Roman" w:cs="Times New Roman"/>
          <w:sz w:val="28"/>
          <w:szCs w:val="28"/>
        </w:rPr>
        <w:t xml:space="preserve">. В общей сложности в ходе экспедиции были обнаружены и тщательно описаны 15 археологических памятников. </w:t>
      </w:r>
      <w:r w:rsidR="00D7201B" w:rsidRPr="003E5A98">
        <w:rPr>
          <w:rStyle w:val="af2"/>
          <w:rFonts w:ascii="Times New Roman" w:hAnsi="Times New Roman" w:cs="Times New Roman"/>
          <w:sz w:val="28"/>
          <w:szCs w:val="28"/>
        </w:rPr>
        <w:footnoteReference w:id="71"/>
      </w:r>
    </w:p>
    <w:p w:rsidR="007F4D2F" w:rsidRPr="003E5A98" w:rsidRDefault="00076AD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В 1888 году Д.А.Клеменц проводил археологическую разведку в этих краях, а в 1901 году Зайцевым было зафиксировано большое количество курганов у Большого озера.</w:t>
      </w:r>
      <w:r w:rsidR="005D61DA" w:rsidRPr="003E5A98">
        <w:rPr>
          <w:rFonts w:ascii="Times New Roman" w:hAnsi="Times New Roman" w:cs="Times New Roman"/>
          <w:sz w:val="28"/>
          <w:szCs w:val="28"/>
        </w:rPr>
        <w:t xml:space="preserve"> В 1909 году А.В Адрианов обнаружил и изучил писаницы возле улуса и у деревни Темра, описал и зафиксировал курганы в 1,5 верстах от улуса Орак, отметил наличие изображений на некоторых из них</w:t>
      </w:r>
      <w:r w:rsidR="00604DFE" w:rsidRPr="003E5A98">
        <w:rPr>
          <w:rFonts w:ascii="Times New Roman" w:hAnsi="Times New Roman" w:cs="Times New Roman"/>
          <w:sz w:val="28"/>
          <w:szCs w:val="28"/>
        </w:rPr>
        <w:t xml:space="preserve">. Из всех приведенных выше ученых, побывавших в Шарыповском районе в </w:t>
      </w:r>
      <w:r w:rsidR="00604DFE" w:rsidRPr="003E5A98">
        <w:rPr>
          <w:rFonts w:ascii="Times New Roman" w:hAnsi="Times New Roman" w:cs="Times New Roman"/>
          <w:sz w:val="28"/>
          <w:szCs w:val="28"/>
          <w:lang w:val="en-US"/>
        </w:rPr>
        <w:t>XIX</w:t>
      </w:r>
      <w:r w:rsidR="00604DFE" w:rsidRPr="003E5A98">
        <w:rPr>
          <w:rFonts w:ascii="Times New Roman" w:hAnsi="Times New Roman" w:cs="Times New Roman"/>
          <w:sz w:val="28"/>
          <w:szCs w:val="28"/>
        </w:rPr>
        <w:t>-</w:t>
      </w:r>
      <w:r w:rsidR="00604DFE" w:rsidRPr="003E5A98">
        <w:rPr>
          <w:rFonts w:ascii="Times New Roman" w:hAnsi="Times New Roman" w:cs="Times New Roman"/>
          <w:sz w:val="28"/>
          <w:szCs w:val="28"/>
          <w:lang w:val="en-US"/>
        </w:rPr>
        <w:t>XX</w:t>
      </w:r>
      <w:r w:rsidR="00604DFE" w:rsidRPr="003E5A98">
        <w:rPr>
          <w:rFonts w:ascii="Times New Roman" w:hAnsi="Times New Roman" w:cs="Times New Roman"/>
          <w:sz w:val="28"/>
          <w:szCs w:val="28"/>
        </w:rPr>
        <w:t xml:space="preserve"> в., только И.Р.Аспелин оставил наиболее подробные результаты своих работ. </w:t>
      </w:r>
    </w:p>
    <w:p w:rsidR="00D7201B" w:rsidRPr="003E5A98" w:rsidRDefault="005624D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 1925 году </w:t>
      </w:r>
      <w:r w:rsidR="00EA68B0" w:rsidRPr="003E5A98">
        <w:rPr>
          <w:rFonts w:ascii="Times New Roman" w:hAnsi="Times New Roman" w:cs="Times New Roman"/>
          <w:sz w:val="28"/>
          <w:szCs w:val="28"/>
        </w:rPr>
        <w:t xml:space="preserve">Г.П Сосновский провел разведку в окрестностях с. Парная и улуса Орак, где в 1926-1929г. вскрыл карасукские, андроновские и тагарские могилы. Он также отметил, что вблизи с местом его работ располагаются еще 7 памятников. Результаты раскопок были опубликованы позже М.Н.Комаровой. </w:t>
      </w:r>
    </w:p>
    <w:p w:rsidR="00D7201B" w:rsidRPr="003E5A98" w:rsidRDefault="00EA68B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В 1929 году. С 1960 года в Шарыповском районе работали сотрудники кафедры археологии Кемеровского пединститута под руководством А.И. Мартынова, который в 1966 году раскопал несколько курганов раннетагарского могильника у озера Большого. Это были наиболее масштабные археологические раскопки за всё время изучения района.</w:t>
      </w:r>
      <w:r w:rsidR="008560D8" w:rsidRPr="003E5A98">
        <w:rPr>
          <w:rFonts w:ascii="Times New Roman" w:hAnsi="Times New Roman" w:cs="Times New Roman"/>
          <w:sz w:val="28"/>
          <w:szCs w:val="28"/>
        </w:rPr>
        <w:t xml:space="preserve"> Главным итогом этих работ стало возникновение большего научного интереса и осознание перспективности района в целях дальнейшего изучения его богатейшей истории. Всего кемеровскими археологами были опубликованы данные о 64 памятников древности, большую часть которых составляли </w:t>
      </w:r>
      <w:r w:rsidR="009D1D98" w:rsidRPr="003E5A98">
        <w:rPr>
          <w:rFonts w:ascii="Times New Roman" w:hAnsi="Times New Roman" w:cs="Times New Roman"/>
          <w:sz w:val="28"/>
          <w:szCs w:val="28"/>
        </w:rPr>
        <w:t xml:space="preserve">отдельные курганы и курганные группы. </w:t>
      </w:r>
      <w:r w:rsidR="00D7201B" w:rsidRPr="003E5A98">
        <w:rPr>
          <w:rStyle w:val="af2"/>
          <w:rFonts w:ascii="Times New Roman" w:hAnsi="Times New Roman" w:cs="Times New Roman"/>
          <w:sz w:val="28"/>
          <w:szCs w:val="28"/>
        </w:rPr>
        <w:footnoteReference w:id="72"/>
      </w:r>
    </w:p>
    <w:p w:rsidR="00585B16" w:rsidRPr="003E5A98" w:rsidRDefault="009D1D98" w:rsidP="00585B16">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 1977 году в Шарыповском районе начинает работу Сибирская археологическая экспедиция ИИМК РАН. В первые годы эона вела раскопки попадающих под разрушение памятников совместно с кемеровскими археологами. Значительная часть памятников, находящаяся в основном на месте строительства объектов КАТЭКа была раскопана полностью. </w:t>
      </w:r>
      <w:r w:rsidR="00886D0F" w:rsidRPr="003E5A98">
        <w:rPr>
          <w:rFonts w:ascii="Times New Roman" w:hAnsi="Times New Roman" w:cs="Times New Roman"/>
          <w:sz w:val="28"/>
          <w:szCs w:val="28"/>
        </w:rPr>
        <w:t>Также, были проведены разведки по всей территории Шарыповского района, итогами чего стало открытие 20 новых памятников. Первая археологическая карта Шарыповского района, включающая в себя около 100 памятников, была составлена А.Н. Мелентьевым в результате его работ в составе Сибирской экспедиции в 1981 году, однако, она так и не была опубликована.</w:t>
      </w:r>
      <w:r w:rsidR="00585B16" w:rsidRPr="003E5A98">
        <w:rPr>
          <w:rStyle w:val="af2"/>
          <w:rFonts w:ascii="Times New Roman" w:hAnsi="Times New Roman" w:cs="Times New Roman"/>
          <w:sz w:val="28"/>
          <w:szCs w:val="28"/>
        </w:rPr>
        <w:footnoteReference w:id="73"/>
      </w:r>
    </w:p>
    <w:p w:rsidR="009D1D98" w:rsidRPr="003E5A98" w:rsidRDefault="00886D0F" w:rsidP="00585B16">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А в 1999г. С.В.Красниенко и А.В.Субботиным была издана «Археологическая карта Шарыповского района»- наиболее полное собрание всех предшествующих трудов, включающих результаты работ, проведенных в 1922-1997 годах. В этом собрании приведены данные о почти 300 памятниках Шарыповского района</w:t>
      </w:r>
      <w:r w:rsidR="009061AB" w:rsidRPr="003E5A98">
        <w:rPr>
          <w:rFonts w:ascii="Times New Roman" w:hAnsi="Times New Roman" w:cs="Times New Roman"/>
          <w:sz w:val="28"/>
          <w:szCs w:val="28"/>
        </w:rPr>
        <w:t>.</w:t>
      </w:r>
    </w:p>
    <w:p w:rsidR="00D8442B" w:rsidRPr="003E5A98" w:rsidRDefault="00146E2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В археологическое обследование</w:t>
      </w:r>
      <w:r w:rsidR="00E86524" w:rsidRPr="003E5A98">
        <w:rPr>
          <w:rFonts w:ascii="Times New Roman" w:hAnsi="Times New Roman" w:cs="Times New Roman"/>
          <w:sz w:val="28"/>
          <w:szCs w:val="28"/>
        </w:rPr>
        <w:t xml:space="preserve"> </w:t>
      </w:r>
      <w:r w:rsidR="009061AB" w:rsidRPr="003E5A98">
        <w:rPr>
          <w:rFonts w:ascii="Times New Roman" w:hAnsi="Times New Roman" w:cs="Times New Roman"/>
          <w:sz w:val="28"/>
          <w:szCs w:val="28"/>
        </w:rPr>
        <w:t>Шарыповского района огромный вклад вносит скульптор и краевед С.А Краснолуцкий, открывший десятки памятников на этой территории. Одним из наиболее значимых его открытий стало открытие месторасположения</w:t>
      </w:r>
      <w:r w:rsidR="00854FCD" w:rsidRPr="003E5A98">
        <w:rPr>
          <w:rFonts w:ascii="Times New Roman" w:hAnsi="Times New Roman" w:cs="Times New Roman"/>
          <w:sz w:val="28"/>
          <w:szCs w:val="28"/>
        </w:rPr>
        <w:t xml:space="preserve"> останков динозавров</w:t>
      </w:r>
      <w:r w:rsidR="009061AB" w:rsidRPr="003E5A98">
        <w:rPr>
          <w:rFonts w:ascii="Times New Roman" w:hAnsi="Times New Roman" w:cs="Times New Roman"/>
          <w:sz w:val="28"/>
          <w:szCs w:val="28"/>
        </w:rPr>
        <w:t xml:space="preserve">, которое </w:t>
      </w:r>
      <w:r w:rsidR="008E6652" w:rsidRPr="003E5A98">
        <w:rPr>
          <w:rFonts w:ascii="Times New Roman" w:hAnsi="Times New Roman" w:cs="Times New Roman"/>
          <w:sz w:val="28"/>
          <w:szCs w:val="28"/>
        </w:rPr>
        <w:t xml:space="preserve">случайно </w:t>
      </w:r>
      <w:r w:rsidR="009061AB" w:rsidRPr="003E5A98">
        <w:rPr>
          <w:rFonts w:ascii="Times New Roman" w:hAnsi="Times New Roman" w:cs="Times New Roman"/>
          <w:sz w:val="28"/>
          <w:szCs w:val="28"/>
        </w:rPr>
        <w:t>было обнаружено</w:t>
      </w:r>
      <w:r w:rsidR="00E422E4" w:rsidRPr="003E5A98">
        <w:rPr>
          <w:rFonts w:ascii="Times New Roman" w:hAnsi="Times New Roman" w:cs="Times New Roman"/>
          <w:sz w:val="28"/>
          <w:szCs w:val="28"/>
        </w:rPr>
        <w:t xml:space="preserve"> на угольном разрезе в 2005 году</w:t>
      </w:r>
      <w:r w:rsidR="009061AB" w:rsidRPr="003E5A98">
        <w:rPr>
          <w:rFonts w:ascii="Times New Roman" w:hAnsi="Times New Roman" w:cs="Times New Roman"/>
          <w:sz w:val="28"/>
          <w:szCs w:val="28"/>
        </w:rPr>
        <w:t xml:space="preserve">. В результате работ, </w:t>
      </w:r>
      <w:r w:rsidR="008E6652" w:rsidRPr="003E5A98">
        <w:rPr>
          <w:rFonts w:ascii="Times New Roman" w:hAnsi="Times New Roman" w:cs="Times New Roman"/>
          <w:sz w:val="28"/>
          <w:szCs w:val="28"/>
        </w:rPr>
        <w:t>провед</w:t>
      </w:r>
      <w:r w:rsidR="009061AB" w:rsidRPr="003E5A98">
        <w:rPr>
          <w:rFonts w:ascii="Times New Roman" w:hAnsi="Times New Roman" w:cs="Times New Roman"/>
          <w:sz w:val="28"/>
          <w:szCs w:val="28"/>
        </w:rPr>
        <w:t>енных в течение восьми лет, был собран полный скелет стегозавра, относящегося к Юрскому периоду. Р</w:t>
      </w:r>
      <w:r w:rsidR="0043300E" w:rsidRPr="003E5A98">
        <w:rPr>
          <w:rFonts w:ascii="Times New Roman" w:hAnsi="Times New Roman" w:cs="Times New Roman"/>
          <w:sz w:val="28"/>
          <w:szCs w:val="28"/>
        </w:rPr>
        <w:t xml:space="preserve">азмер </w:t>
      </w:r>
      <w:r w:rsidR="009061AB" w:rsidRPr="003E5A98">
        <w:rPr>
          <w:rFonts w:ascii="Times New Roman" w:hAnsi="Times New Roman" w:cs="Times New Roman"/>
          <w:sz w:val="28"/>
          <w:szCs w:val="28"/>
        </w:rPr>
        <w:t xml:space="preserve">рептилии </w:t>
      </w:r>
      <w:r w:rsidR="0043300E" w:rsidRPr="003E5A98">
        <w:rPr>
          <w:rFonts w:ascii="Times New Roman" w:hAnsi="Times New Roman" w:cs="Times New Roman"/>
          <w:sz w:val="28"/>
          <w:szCs w:val="28"/>
        </w:rPr>
        <w:t>– более 4 метров в длину и 1,5 метра в высоту</w:t>
      </w:r>
      <w:r w:rsidR="00D8442B" w:rsidRPr="003E5A98">
        <w:rPr>
          <w:rFonts w:ascii="Times New Roman" w:hAnsi="Times New Roman" w:cs="Times New Roman"/>
          <w:sz w:val="28"/>
          <w:szCs w:val="28"/>
        </w:rPr>
        <w:t xml:space="preserve">. Это единственные останки </w:t>
      </w:r>
      <w:r w:rsidR="00FB2607" w:rsidRPr="003E5A98">
        <w:rPr>
          <w:rFonts w:ascii="Times New Roman" w:hAnsi="Times New Roman" w:cs="Times New Roman"/>
          <w:sz w:val="28"/>
          <w:szCs w:val="28"/>
        </w:rPr>
        <w:t>стегозавра, найденные в России</w:t>
      </w:r>
      <w:r w:rsidR="009061AB" w:rsidRPr="003E5A98">
        <w:rPr>
          <w:rFonts w:ascii="Times New Roman" w:hAnsi="Times New Roman" w:cs="Times New Roman"/>
          <w:sz w:val="28"/>
          <w:szCs w:val="28"/>
        </w:rPr>
        <w:t xml:space="preserve"> и в </w:t>
      </w:r>
      <w:r w:rsidR="001C3286" w:rsidRPr="003E5A98">
        <w:rPr>
          <w:rFonts w:ascii="Times New Roman" w:hAnsi="Times New Roman" w:cs="Times New Roman"/>
          <w:sz w:val="28"/>
          <w:szCs w:val="28"/>
        </w:rPr>
        <w:t xml:space="preserve">настоящий момент, </w:t>
      </w:r>
      <w:r w:rsidR="0043300E" w:rsidRPr="003E5A98">
        <w:rPr>
          <w:rFonts w:ascii="Times New Roman" w:hAnsi="Times New Roman" w:cs="Times New Roman"/>
          <w:sz w:val="28"/>
          <w:szCs w:val="28"/>
        </w:rPr>
        <w:t>этот уникальнейший экспонат находится</w:t>
      </w:r>
      <w:r w:rsidR="00FB2607" w:rsidRPr="003E5A98">
        <w:rPr>
          <w:rFonts w:ascii="Times New Roman" w:hAnsi="Times New Roman" w:cs="Times New Roman"/>
          <w:sz w:val="28"/>
          <w:szCs w:val="28"/>
        </w:rPr>
        <w:t xml:space="preserve"> в Красноярском краевом краеведческом музее.</w:t>
      </w:r>
      <w:r w:rsidR="003760B8" w:rsidRPr="003E5A98">
        <w:rPr>
          <w:rStyle w:val="af2"/>
          <w:rFonts w:ascii="Times New Roman" w:hAnsi="Times New Roman" w:cs="Times New Roman"/>
          <w:sz w:val="28"/>
          <w:szCs w:val="28"/>
        </w:rPr>
        <w:footnoteReference w:id="74"/>
      </w:r>
      <w:r w:rsidR="00FB2607" w:rsidRPr="003E5A98">
        <w:rPr>
          <w:rFonts w:ascii="Times New Roman" w:hAnsi="Times New Roman" w:cs="Times New Roman"/>
          <w:sz w:val="28"/>
          <w:szCs w:val="28"/>
        </w:rPr>
        <w:t xml:space="preserve"> </w:t>
      </w:r>
    </w:p>
    <w:p w:rsidR="00854FCD" w:rsidRPr="003E5A98" w:rsidRDefault="0038711F"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Так же в Шарыповском районе были обнаружены </w:t>
      </w:r>
      <w:r w:rsidR="00854FCD" w:rsidRPr="003E5A98">
        <w:rPr>
          <w:rFonts w:ascii="Times New Roman" w:hAnsi="Times New Roman" w:cs="Times New Roman"/>
          <w:sz w:val="28"/>
          <w:szCs w:val="28"/>
        </w:rPr>
        <w:t>20 палеонтологических местонахождений с флорой и фауной кембрийского, девонского, каменноугольного, юрского, мелового и плестогенового периодов. Недалеко от деревень Орак</w:t>
      </w:r>
      <w:r w:rsidR="00864BE1" w:rsidRPr="003E5A98">
        <w:rPr>
          <w:rFonts w:ascii="Times New Roman" w:hAnsi="Times New Roman" w:cs="Times New Roman"/>
          <w:sz w:val="28"/>
          <w:szCs w:val="28"/>
        </w:rPr>
        <w:t>и</w:t>
      </w:r>
      <w:r w:rsidR="00854FCD" w:rsidRPr="003E5A98">
        <w:rPr>
          <w:rFonts w:ascii="Times New Roman" w:hAnsi="Times New Roman" w:cs="Times New Roman"/>
          <w:sz w:val="28"/>
          <w:szCs w:val="28"/>
        </w:rPr>
        <w:t>, Темра, Лесное, Дубинино найдены костеносные отложения рыб, черепах, динозавров, крокодилов возрастом от 146 миллионов лет. Это одно из самых крупных в России местораспо</w:t>
      </w:r>
      <w:r w:rsidR="00E422E4" w:rsidRPr="003E5A98">
        <w:rPr>
          <w:rFonts w:ascii="Times New Roman" w:hAnsi="Times New Roman" w:cs="Times New Roman"/>
          <w:sz w:val="28"/>
          <w:szCs w:val="28"/>
        </w:rPr>
        <w:t>ложений останков древней фауны.</w:t>
      </w:r>
      <w:r w:rsidR="007944E8" w:rsidRPr="003E5A98">
        <w:rPr>
          <w:rFonts w:ascii="Times New Roman" w:hAnsi="Times New Roman" w:cs="Times New Roman"/>
          <w:sz w:val="28"/>
          <w:szCs w:val="28"/>
        </w:rPr>
        <w:t xml:space="preserve"> Самые древние иско</w:t>
      </w:r>
      <w:r w:rsidR="0043300E" w:rsidRPr="003E5A98">
        <w:rPr>
          <w:rFonts w:ascii="Times New Roman" w:hAnsi="Times New Roman" w:cs="Times New Roman"/>
          <w:sz w:val="28"/>
          <w:szCs w:val="28"/>
        </w:rPr>
        <w:t>паемые археоциаты найдены в поселке</w:t>
      </w:r>
      <w:r w:rsidR="007944E8" w:rsidRPr="003E5A98">
        <w:rPr>
          <w:rFonts w:ascii="Times New Roman" w:hAnsi="Times New Roman" w:cs="Times New Roman"/>
          <w:sz w:val="28"/>
          <w:szCs w:val="28"/>
        </w:rPr>
        <w:t xml:space="preserve"> Лесное в известняках. Это морские организмы кубкообразной формы, жили в раннем кембрии (550 млн. лет назад). Научную ценность представляют фоссилии среднего девона (380 млн. лет), обнаруженные у деревни Сартачуль. К самой редкой находке стоит отнести панцирь трилобита – членистоногого животного, которое ползало по илистому дну в прибрежной зоне морского водоема в поисках крошечных существ для питания.</w:t>
      </w:r>
    </w:p>
    <w:p w:rsidR="00DC7F92" w:rsidRPr="003E5A98" w:rsidRDefault="008376F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 Шарыповском районе известно несколько палеолитических стоянок. Первая из них – «Березовский ручей – 1» была обнаружена случайно на правом берегу реки Береш в 1981 году. Место стоянки древнего человека было вскрыто бульдозером во время ремонтных дорожных работ и, к сожалению, часть её была уничтожена. В 1981–1982 годах сотрудниками </w:t>
      </w:r>
      <w:r w:rsidRPr="003E5A98">
        <w:rPr>
          <w:rFonts w:ascii="Times New Roman" w:hAnsi="Times New Roman" w:cs="Times New Roman"/>
          <w:sz w:val="28"/>
          <w:szCs w:val="28"/>
        </w:rPr>
        <w:lastRenderedPageBreak/>
        <w:t xml:space="preserve">Сибирской археологической экспедиции были проведены раскопки. Каменные орудия, найденные в процессе работ, представлены скреблами, скребками, проколками, резцами. Там же были найдены раздробленные кости бизона, лошади, северного оленя. </w:t>
      </w:r>
    </w:p>
    <w:p w:rsidR="008376F0" w:rsidRPr="003E5A98" w:rsidRDefault="008376F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Осенью 2002 года на территории дальнего разреза «Березовский-1», вблизи села Никольское, в стенке карьера на глубине более двух метров сотрудником Шарыповского музея обнаружен культурный слой. В нем найдены изделия из камня и кости, а также более 300 фрагментов костей животных, в основном северного оленя. В 2003 году на борту разреза «Березовской-1» найдена вторая стоянка. Обнаружена она в 500 метрах от первой.</w:t>
      </w:r>
      <w:r w:rsidR="00886F91" w:rsidRPr="003E5A98">
        <w:rPr>
          <w:rStyle w:val="af2"/>
          <w:rFonts w:ascii="Times New Roman" w:hAnsi="Times New Roman" w:cs="Times New Roman"/>
          <w:sz w:val="28"/>
          <w:szCs w:val="28"/>
        </w:rPr>
        <w:footnoteReference w:id="75"/>
      </w:r>
    </w:p>
    <w:p w:rsidR="00DC7F92" w:rsidRPr="003E5A98" w:rsidRDefault="00DC7F9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Изделия эпохи мезолита в Шарыповском районе были найдены на нескольких памятниках. Среди них можно назвать «Развилку II», «Берешское III», «Усть-Парная II», «Шарыповское IX». Неолитический материал был найден на стоянках «Темра VII» и «Ажинское V».</w:t>
      </w:r>
    </w:p>
    <w:p w:rsidR="00DC7F92" w:rsidRPr="003E5A98" w:rsidRDefault="00DC7F9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Эпоха энеолит</w:t>
      </w:r>
      <w:r w:rsidR="005C6D3D" w:rsidRPr="003E5A98">
        <w:rPr>
          <w:rFonts w:ascii="Times New Roman" w:hAnsi="Times New Roman" w:cs="Times New Roman"/>
          <w:sz w:val="28"/>
          <w:szCs w:val="28"/>
        </w:rPr>
        <w:t>а - медно</w:t>
      </w:r>
      <w:r w:rsidRPr="003E5A98">
        <w:rPr>
          <w:rFonts w:ascii="Times New Roman" w:hAnsi="Times New Roman" w:cs="Times New Roman"/>
          <w:sz w:val="28"/>
          <w:szCs w:val="28"/>
        </w:rPr>
        <w:t xml:space="preserve">каменного </w:t>
      </w:r>
      <w:r w:rsidR="005C6D3D" w:rsidRPr="003E5A98">
        <w:rPr>
          <w:rFonts w:ascii="Times New Roman" w:hAnsi="Times New Roman" w:cs="Times New Roman"/>
          <w:sz w:val="28"/>
          <w:szCs w:val="28"/>
        </w:rPr>
        <w:t xml:space="preserve">века (середина 3 тысячилетия до н.э.)характеризуется появлением изделий из металла, в хозяйственной жизни – появлением скотоводства (в некоторых районах и земледелия). </w:t>
      </w:r>
      <w:r w:rsidRPr="003E5A98">
        <w:rPr>
          <w:rFonts w:ascii="Times New Roman" w:hAnsi="Times New Roman" w:cs="Times New Roman"/>
          <w:sz w:val="28"/>
          <w:szCs w:val="28"/>
        </w:rPr>
        <w:t>В Шарыповском районе отмечено три местонахождения</w:t>
      </w:r>
      <w:r w:rsidR="00C97C33" w:rsidRPr="003E5A98">
        <w:rPr>
          <w:rFonts w:ascii="Times New Roman" w:hAnsi="Times New Roman" w:cs="Times New Roman"/>
          <w:sz w:val="28"/>
          <w:szCs w:val="28"/>
        </w:rPr>
        <w:t xml:space="preserve">археологических артефактов </w:t>
      </w:r>
      <w:r w:rsidR="005C6D3D" w:rsidRPr="003E5A98">
        <w:rPr>
          <w:rFonts w:ascii="Times New Roman" w:hAnsi="Times New Roman" w:cs="Times New Roman"/>
          <w:sz w:val="28"/>
          <w:szCs w:val="28"/>
        </w:rPr>
        <w:t>данного периода</w:t>
      </w:r>
      <w:r w:rsidRPr="003E5A98">
        <w:rPr>
          <w:rFonts w:ascii="Times New Roman" w:hAnsi="Times New Roman" w:cs="Times New Roman"/>
          <w:sz w:val="28"/>
          <w:szCs w:val="28"/>
        </w:rPr>
        <w:t xml:space="preserve">. </w:t>
      </w:r>
      <w:r w:rsidR="00C97C33" w:rsidRPr="003E5A98">
        <w:rPr>
          <w:rFonts w:ascii="Times New Roman" w:hAnsi="Times New Roman" w:cs="Times New Roman"/>
          <w:sz w:val="28"/>
          <w:szCs w:val="28"/>
        </w:rPr>
        <w:t>Так, например, в 1990 году археологом С.Б.Гультовым при раскопках курганов близ села Ораки были найдены два сосуда, выполненных в технике, характерной для афанасьевской культуры (один остродонный, второй – реповидный)</w:t>
      </w:r>
      <w:r w:rsidRPr="003E5A98">
        <w:rPr>
          <w:rFonts w:ascii="Times New Roman" w:hAnsi="Times New Roman" w:cs="Times New Roman"/>
          <w:sz w:val="28"/>
          <w:szCs w:val="28"/>
        </w:rPr>
        <w:t xml:space="preserve">. </w:t>
      </w:r>
      <w:r w:rsidR="00C97C33" w:rsidRPr="003E5A98">
        <w:rPr>
          <w:rFonts w:ascii="Times New Roman" w:hAnsi="Times New Roman" w:cs="Times New Roman"/>
          <w:sz w:val="28"/>
          <w:szCs w:val="28"/>
        </w:rPr>
        <w:t>Спустя 6 лет</w:t>
      </w:r>
      <w:r w:rsidRPr="003E5A98">
        <w:rPr>
          <w:rFonts w:ascii="Times New Roman" w:hAnsi="Times New Roman" w:cs="Times New Roman"/>
          <w:sz w:val="28"/>
          <w:szCs w:val="28"/>
        </w:rPr>
        <w:t xml:space="preserve"> С. А. Краснолуцкий собрал подъемный материал в траншее, разрушившей большую часть площади населения «Гляден VIII». </w:t>
      </w:r>
      <w:r w:rsidR="00C97C33" w:rsidRPr="003E5A98">
        <w:rPr>
          <w:rFonts w:ascii="Times New Roman" w:hAnsi="Times New Roman" w:cs="Times New Roman"/>
          <w:sz w:val="28"/>
          <w:szCs w:val="28"/>
        </w:rPr>
        <w:t>А л</w:t>
      </w:r>
      <w:r w:rsidRPr="003E5A98">
        <w:rPr>
          <w:rFonts w:ascii="Times New Roman" w:hAnsi="Times New Roman" w:cs="Times New Roman"/>
          <w:sz w:val="28"/>
          <w:szCs w:val="28"/>
        </w:rPr>
        <w:t>етом 2002 года у деревни Сартачуль, на берегу озера Большого, было обнаружено более тридцати фрагментов керамики афанасьевского облика.</w:t>
      </w:r>
      <w:r w:rsidR="00886F91" w:rsidRPr="003E5A98">
        <w:rPr>
          <w:rStyle w:val="af2"/>
          <w:rFonts w:ascii="Times New Roman" w:hAnsi="Times New Roman" w:cs="Times New Roman"/>
          <w:sz w:val="28"/>
          <w:szCs w:val="28"/>
        </w:rPr>
        <w:footnoteReference w:id="76"/>
      </w:r>
    </w:p>
    <w:p w:rsidR="00137C95" w:rsidRPr="003E5A98" w:rsidRDefault="00C97C3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Афанасьевские племена в Южной Сибири жили до начала второго тысячелетия до нашей эры. Затем в Минусинскую котловину перекочевали окуневские племена, которые отличались не только внешне (монголоидный облик</w:t>
      </w:r>
      <w:r w:rsidR="00137C95" w:rsidRPr="003E5A98">
        <w:rPr>
          <w:rFonts w:ascii="Times New Roman" w:hAnsi="Times New Roman" w:cs="Times New Roman"/>
          <w:sz w:val="28"/>
          <w:szCs w:val="28"/>
        </w:rPr>
        <w:t>, в отличие от европеоидов афанасьевцев</w:t>
      </w:r>
      <w:r w:rsidRPr="003E5A98">
        <w:rPr>
          <w:rFonts w:ascii="Times New Roman" w:hAnsi="Times New Roman" w:cs="Times New Roman"/>
          <w:sz w:val="28"/>
          <w:szCs w:val="28"/>
        </w:rPr>
        <w:t xml:space="preserve">) но и </w:t>
      </w:r>
      <w:r w:rsidR="00137C95" w:rsidRPr="003E5A98">
        <w:rPr>
          <w:rFonts w:ascii="Times New Roman" w:hAnsi="Times New Roman" w:cs="Times New Roman"/>
          <w:sz w:val="28"/>
          <w:szCs w:val="28"/>
        </w:rPr>
        <w:t>имели свой хозяйственный уклад (с преобладанием скотоводства), изобразительные и</w:t>
      </w:r>
      <w:r w:rsidRPr="003E5A98">
        <w:rPr>
          <w:rFonts w:ascii="Times New Roman" w:hAnsi="Times New Roman" w:cs="Times New Roman"/>
          <w:sz w:val="28"/>
          <w:szCs w:val="28"/>
        </w:rPr>
        <w:t xml:space="preserve"> культурные традиции. </w:t>
      </w:r>
      <w:r w:rsidR="00137C95" w:rsidRPr="003E5A98">
        <w:rPr>
          <w:rFonts w:ascii="Times New Roman" w:hAnsi="Times New Roman" w:cs="Times New Roman"/>
          <w:sz w:val="28"/>
          <w:szCs w:val="28"/>
        </w:rPr>
        <w:t xml:space="preserve">Наиболее значительными памятниками окуневскоговремени являются </w:t>
      </w:r>
      <w:r w:rsidR="00033C4C" w:rsidRPr="003E5A98">
        <w:rPr>
          <w:rFonts w:ascii="Times New Roman" w:hAnsi="Times New Roman" w:cs="Times New Roman"/>
          <w:sz w:val="28"/>
          <w:szCs w:val="28"/>
        </w:rPr>
        <w:t xml:space="preserve">такие </w:t>
      </w:r>
      <w:r w:rsidR="00137C95" w:rsidRPr="003E5A98">
        <w:rPr>
          <w:rFonts w:ascii="Times New Roman" w:hAnsi="Times New Roman" w:cs="Times New Roman"/>
          <w:sz w:val="28"/>
          <w:szCs w:val="28"/>
        </w:rPr>
        <w:t>произведения искусства: каменные изваяния, петроглифы, костяные резные фигурки.</w:t>
      </w:r>
      <w:r w:rsidR="00886F91" w:rsidRPr="003E5A98">
        <w:rPr>
          <w:rStyle w:val="af2"/>
          <w:rFonts w:ascii="Times New Roman" w:hAnsi="Times New Roman" w:cs="Times New Roman"/>
          <w:sz w:val="28"/>
          <w:szCs w:val="28"/>
        </w:rPr>
        <w:footnoteReference w:id="77"/>
      </w:r>
    </w:p>
    <w:p w:rsidR="006D1245" w:rsidRPr="003E5A98" w:rsidRDefault="00F36B8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Первое местонахождение артефактов бронзового века было открыто в 1975 году при раскопках могильника «Парная», которые проводил известный ученый Савинов Д.Г. </w:t>
      </w:r>
      <w:r w:rsidR="006D1245" w:rsidRPr="003E5A98">
        <w:rPr>
          <w:rFonts w:ascii="Times New Roman" w:hAnsi="Times New Roman" w:cs="Times New Roman"/>
          <w:sz w:val="28"/>
          <w:szCs w:val="28"/>
        </w:rPr>
        <w:t xml:space="preserve">При раскопках стоянки окуневского времени на левом берегу реки Береш у поселка Дубинино в 2000 году под руководством С. В. Красниенко </w:t>
      </w:r>
      <w:r w:rsidRPr="003E5A98">
        <w:rPr>
          <w:rFonts w:ascii="Times New Roman" w:hAnsi="Times New Roman" w:cs="Times New Roman"/>
          <w:sz w:val="28"/>
          <w:szCs w:val="28"/>
        </w:rPr>
        <w:t xml:space="preserve">были </w:t>
      </w:r>
      <w:r w:rsidR="006D1245" w:rsidRPr="003E5A98">
        <w:rPr>
          <w:rFonts w:ascii="Times New Roman" w:hAnsi="Times New Roman" w:cs="Times New Roman"/>
          <w:sz w:val="28"/>
          <w:szCs w:val="28"/>
        </w:rPr>
        <w:t>найдены черепки керамических сосудов, изделия из камня, среди которых к редкой находке можно отнести крупный фрагмент шлифованного топора.</w:t>
      </w:r>
    </w:p>
    <w:p w:rsidR="00BF514D" w:rsidRPr="003E5A98" w:rsidRDefault="00BF514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Керамика окуневского типа найдена в селах Ораки, Большое Озеро, Темра, на берегу озера Согринское. Из культур бронзового века в Шарыповском районе наиболее обширный материал получен для сменившей окуневскую в середине второго тысячелетия до нашей эры андроновской культуры.</w:t>
      </w:r>
      <w:r w:rsidR="00886F91" w:rsidRPr="003E5A98">
        <w:rPr>
          <w:rStyle w:val="af2"/>
          <w:rFonts w:ascii="Times New Roman" w:hAnsi="Times New Roman" w:cs="Times New Roman"/>
          <w:sz w:val="28"/>
          <w:szCs w:val="28"/>
        </w:rPr>
        <w:footnoteReference w:id="78"/>
      </w:r>
    </w:p>
    <w:p w:rsidR="00742C84" w:rsidRPr="003E5A98" w:rsidRDefault="00742C84"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В Шарыповском районе погребальные памятники этой культуры исследовались в нескольких местах: Ораки, Инголь, Ашпыл, Кашколь. Производились также раскопки поселений «Обьюл», «Инголь», «Берешская-3», «Сартачуль». Достаточно представлен подъемный материал: бронзовые серпы, ножи, шилья, каменные формы для литья из бронзы, каменные ступки, галечные песты, каменные и костяные наконечники стрел и многое другое. Керамические изделия, также относящиеся к андроновской культуре </w:t>
      </w:r>
      <w:r w:rsidRPr="003E5A98">
        <w:rPr>
          <w:rFonts w:ascii="Times New Roman" w:hAnsi="Times New Roman" w:cs="Times New Roman"/>
          <w:sz w:val="28"/>
          <w:szCs w:val="28"/>
        </w:rPr>
        <w:lastRenderedPageBreak/>
        <w:t>были найдены при раскопках «Сотринское-2», «Темра-6», «Темра-14», «Гляден-12» и др.</w:t>
      </w:r>
      <w:r w:rsidR="00886F91" w:rsidRPr="003E5A98">
        <w:rPr>
          <w:rStyle w:val="af2"/>
          <w:rFonts w:ascii="Times New Roman" w:hAnsi="Times New Roman" w:cs="Times New Roman"/>
          <w:sz w:val="28"/>
          <w:szCs w:val="28"/>
        </w:rPr>
        <w:footnoteReference w:id="79"/>
      </w:r>
    </w:p>
    <w:p w:rsidR="009E5F47" w:rsidRPr="003E5A98" w:rsidRDefault="009E5F47"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Завершает бронзовый век в Южной Сибири не менее яркая и самобытная карасукская культура.</w:t>
      </w:r>
      <w:r w:rsidR="00311C8B" w:rsidRPr="003E5A98">
        <w:rPr>
          <w:rFonts w:ascii="Times New Roman" w:hAnsi="Times New Roman" w:cs="Times New Roman"/>
          <w:sz w:val="28"/>
          <w:szCs w:val="28"/>
        </w:rPr>
        <w:t xml:space="preserve"> Она резко отличается от предшествующих по керамике, богатству бронзового инвентаря, обряду погребения, характеризуется началом перехода к полукочевому скотоводству. Карасукская культура существовала с тринадцатого по десятый век до нашей эры.</w:t>
      </w:r>
    </w:p>
    <w:p w:rsidR="00E6326D" w:rsidRPr="003E5A98" w:rsidRDefault="00E6326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Карасукская круглодонная керамика с орнаментом в виде пояска из черточек, сетки штрихов, горизонтальных прочерченных полосок, реже в виде свисающих треугольных фестонов встречается очень часто: памятники «Ашпыл-2», «Берешское-3», «Большое озеро – Колба», «Косые Ложки-11, 12, 13, 16», «Листвяжное-4», «Поперечка – Береш», «Согринское-2», «Темра-6, 9, 14», «Усть-Парная», «Усть-Парная-5, 6», «Холмогорское-4», «Шарыповское-9» и другие. При этом количество исследованных погребальных памятников, связанных с этой эпохой, остается весьма скромным (Ораки, Олбик). Подъемный материал состоит из нескольких бронзовых ножей, серпа, украшений из бронзы и камня, изделий из кости и рога.</w:t>
      </w:r>
    </w:p>
    <w:p w:rsidR="003337D6" w:rsidRPr="003E5A98" w:rsidRDefault="003337D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 этим периодом истории связана тагарская культура. В Назаровской котловине и в Шарыповском районе в особенности она представлена наиболее многочисленными и хорошо видимыми из-за своих характерных каменных курганных плит погребальными памятниками. Исследованием тагарских курганов в Шарыповском районе основательно занималась Сибирская археологическая экспедиция начиная с 1977 года, наиболее крупными раскопками были работы в устье ручья Березового, у озер Ашпыл и Кашколь, в урочище Сопки. В результате получен огромный научный материал, характеризующий эту интересную и яркую культуру, названную по острову Тагарский на Енисее у города Минусинска.</w:t>
      </w:r>
    </w:p>
    <w:p w:rsidR="008516EE" w:rsidRPr="003E5A98" w:rsidRDefault="008516E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В северо-западном ареале своего распространения, в том числе и на территории Шарыповского района, тагарцы оставили нам только памятники трех последних по времени этапов, так культура постепенно распространялась с юга Минусинской котловины.</w:t>
      </w:r>
    </w:p>
    <w:p w:rsidR="0053407C" w:rsidRPr="003E5A98" w:rsidRDefault="00EC716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Находки таштыкской культуры (1-5 века нашей эры) были найдены при раскопках, которые проводились близ села Ораки (найдена впускная могила) и у деревни Косо</w:t>
      </w:r>
      <w:r w:rsidR="0053407C" w:rsidRPr="003E5A98">
        <w:rPr>
          <w:rFonts w:ascii="Times New Roman" w:hAnsi="Times New Roman" w:cs="Times New Roman"/>
          <w:sz w:val="28"/>
          <w:szCs w:val="28"/>
        </w:rPr>
        <w:t>нголь, здесь исследованы два склепа, принадлежащие знатным людям.</w:t>
      </w:r>
    </w:p>
    <w:p w:rsidR="008516EE" w:rsidRPr="003E5A98" w:rsidRDefault="0053407C"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На разведанных в районе поселениях материалы, свя</w:t>
      </w:r>
      <w:r w:rsidR="00EC716B" w:rsidRPr="003E5A98">
        <w:rPr>
          <w:rFonts w:ascii="Times New Roman" w:hAnsi="Times New Roman" w:cs="Times New Roman"/>
          <w:sz w:val="28"/>
          <w:szCs w:val="28"/>
        </w:rPr>
        <w:t xml:space="preserve">занные с этим </w:t>
      </w:r>
      <w:r w:rsidRPr="003E5A98">
        <w:rPr>
          <w:rFonts w:ascii="Times New Roman" w:hAnsi="Times New Roman" w:cs="Times New Roman"/>
          <w:sz w:val="28"/>
          <w:szCs w:val="28"/>
        </w:rPr>
        <w:t>временем, представлены костяными ло</w:t>
      </w:r>
      <w:r w:rsidR="00EC716B" w:rsidRPr="003E5A98">
        <w:rPr>
          <w:rFonts w:ascii="Times New Roman" w:hAnsi="Times New Roman" w:cs="Times New Roman"/>
          <w:sz w:val="28"/>
          <w:szCs w:val="28"/>
        </w:rPr>
        <w:t xml:space="preserve">щилами, пряжками, наконечниками </w:t>
      </w:r>
      <w:r w:rsidRPr="003E5A98">
        <w:rPr>
          <w:rFonts w:ascii="Times New Roman" w:hAnsi="Times New Roman" w:cs="Times New Roman"/>
          <w:sz w:val="28"/>
          <w:szCs w:val="28"/>
        </w:rPr>
        <w:t>стрел, бляшками, железными ножами, п</w:t>
      </w:r>
      <w:r w:rsidR="00EC716B" w:rsidRPr="003E5A98">
        <w:rPr>
          <w:rFonts w:ascii="Times New Roman" w:hAnsi="Times New Roman" w:cs="Times New Roman"/>
          <w:sz w:val="28"/>
          <w:szCs w:val="28"/>
        </w:rPr>
        <w:t xml:space="preserve">ряслицами, пряжками для ремней. </w:t>
      </w:r>
      <w:r w:rsidRPr="003E5A98">
        <w:rPr>
          <w:rFonts w:ascii="Times New Roman" w:hAnsi="Times New Roman" w:cs="Times New Roman"/>
          <w:sz w:val="28"/>
          <w:szCs w:val="28"/>
        </w:rPr>
        <w:t>На каждом из поселений найдены фрагме</w:t>
      </w:r>
      <w:r w:rsidR="00EC716B" w:rsidRPr="003E5A98">
        <w:rPr>
          <w:rFonts w:ascii="Times New Roman" w:hAnsi="Times New Roman" w:cs="Times New Roman"/>
          <w:sz w:val="28"/>
          <w:szCs w:val="28"/>
        </w:rPr>
        <w:t>нты зернотерок из плит песчани</w:t>
      </w:r>
      <w:r w:rsidRPr="003E5A98">
        <w:rPr>
          <w:rFonts w:ascii="Times New Roman" w:hAnsi="Times New Roman" w:cs="Times New Roman"/>
          <w:sz w:val="28"/>
          <w:szCs w:val="28"/>
        </w:rPr>
        <w:t>ка. Керамика, украшенная в основном по</w:t>
      </w:r>
      <w:r w:rsidR="00EC716B" w:rsidRPr="003E5A98">
        <w:rPr>
          <w:rFonts w:ascii="Times New Roman" w:hAnsi="Times New Roman" w:cs="Times New Roman"/>
          <w:sz w:val="28"/>
          <w:szCs w:val="28"/>
        </w:rPr>
        <w:t>дковообразным рисунком, обна</w:t>
      </w:r>
      <w:r w:rsidRPr="003E5A98">
        <w:rPr>
          <w:rFonts w:ascii="Times New Roman" w:hAnsi="Times New Roman" w:cs="Times New Roman"/>
          <w:sz w:val="28"/>
          <w:szCs w:val="28"/>
        </w:rPr>
        <w:t>ружена на территории поселений в ок</w:t>
      </w:r>
      <w:r w:rsidR="00EC716B" w:rsidRPr="003E5A98">
        <w:rPr>
          <w:rFonts w:ascii="Times New Roman" w:hAnsi="Times New Roman" w:cs="Times New Roman"/>
          <w:sz w:val="28"/>
          <w:szCs w:val="28"/>
        </w:rPr>
        <w:t xml:space="preserve">рестностях деревни Косые Ложки, </w:t>
      </w:r>
      <w:r w:rsidRPr="003E5A98">
        <w:rPr>
          <w:rFonts w:ascii="Times New Roman" w:hAnsi="Times New Roman" w:cs="Times New Roman"/>
          <w:sz w:val="28"/>
          <w:szCs w:val="28"/>
        </w:rPr>
        <w:t>на берегу озера Кедрового и в селе Большое Озеро.</w:t>
      </w:r>
    </w:p>
    <w:p w:rsidR="00EC716B" w:rsidRPr="003E5A98" w:rsidRDefault="00EC716B"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Сведения о существовании памятников эпохи</w:t>
      </w:r>
      <w:r w:rsidR="00F35A60" w:rsidRPr="003E5A98">
        <w:rPr>
          <w:rFonts w:ascii="Times New Roman" w:hAnsi="Times New Roman" w:cs="Times New Roman"/>
          <w:sz w:val="28"/>
          <w:szCs w:val="28"/>
        </w:rPr>
        <w:t xml:space="preserve"> средневековья</w:t>
      </w:r>
      <w:r w:rsidRPr="003E5A98">
        <w:rPr>
          <w:rFonts w:ascii="Times New Roman" w:hAnsi="Times New Roman" w:cs="Times New Roman"/>
          <w:sz w:val="28"/>
          <w:szCs w:val="28"/>
        </w:rPr>
        <w:t xml:space="preserve"> на шарыповской территории скудны и представлены в основном подъемным материалом. Однако в последние годы в результате археологических разведок в южных землях района (близ деревни Усть-Парная, сел Малое Озеро и Ораки) зафиксировано несколько групп погребальных сооружений.</w:t>
      </w:r>
      <w:r w:rsidR="007944E8" w:rsidRPr="003E5A98">
        <w:rPr>
          <w:rFonts w:ascii="Times New Roman" w:hAnsi="Times New Roman" w:cs="Times New Roman"/>
          <w:sz w:val="28"/>
          <w:szCs w:val="28"/>
        </w:rPr>
        <w:t xml:space="preserve"> Однако, керамика с пальцевым защипом и орнаментом, нанесенным вращающимся валиком, была обнаружена в значительном количестве на поселениях «Усть-Парная-1, 2», «Холмогорское-4», «Шарыпово-9», «Шушенское-1», «Поперечка – Береш», «Большое Озеро – Колба». По керамике и форме наконечников стрел можно говорить о присутствии на территории Шарыповского района представителей культуры чаатас (девятый – десятый века) и сросткинской культуры (восьмой – двенадцатый века).</w:t>
      </w:r>
      <w:r w:rsidR="00886F91" w:rsidRPr="003E5A98">
        <w:rPr>
          <w:rStyle w:val="af2"/>
          <w:rFonts w:ascii="Times New Roman" w:hAnsi="Times New Roman" w:cs="Times New Roman"/>
          <w:sz w:val="28"/>
          <w:szCs w:val="28"/>
        </w:rPr>
        <w:footnoteReference w:id="80"/>
      </w:r>
    </w:p>
    <w:p w:rsidR="003D06E4" w:rsidRDefault="003D06E4" w:rsidP="009E1A34">
      <w:pPr>
        <w:spacing w:after="0" w:line="360" w:lineRule="auto"/>
        <w:ind w:firstLine="709"/>
        <w:jc w:val="both"/>
        <w:rPr>
          <w:rFonts w:ascii="Times New Roman" w:hAnsi="Times New Roman" w:cs="Times New Roman"/>
          <w:b/>
          <w:sz w:val="28"/>
          <w:szCs w:val="28"/>
        </w:rPr>
      </w:pPr>
    </w:p>
    <w:p w:rsidR="003D06E4" w:rsidRDefault="003D06E4" w:rsidP="009E1A34">
      <w:pPr>
        <w:spacing w:after="0" w:line="360" w:lineRule="auto"/>
        <w:ind w:firstLine="709"/>
        <w:jc w:val="both"/>
        <w:rPr>
          <w:rFonts w:ascii="Times New Roman" w:hAnsi="Times New Roman" w:cs="Times New Roman"/>
          <w:b/>
          <w:sz w:val="28"/>
          <w:szCs w:val="28"/>
        </w:rPr>
      </w:pPr>
    </w:p>
    <w:p w:rsidR="00854FCD" w:rsidRPr="003E5A98" w:rsidRDefault="00854FCD" w:rsidP="003D06E4">
      <w:pPr>
        <w:spacing w:after="0" w:line="360" w:lineRule="auto"/>
        <w:ind w:firstLine="709"/>
        <w:jc w:val="center"/>
        <w:rPr>
          <w:rFonts w:ascii="Times New Roman" w:hAnsi="Times New Roman" w:cs="Times New Roman"/>
          <w:b/>
          <w:sz w:val="28"/>
          <w:szCs w:val="28"/>
        </w:rPr>
      </w:pPr>
      <w:r w:rsidRPr="003E5A98">
        <w:rPr>
          <w:rFonts w:ascii="Times New Roman" w:hAnsi="Times New Roman" w:cs="Times New Roman"/>
          <w:b/>
          <w:sz w:val="28"/>
          <w:szCs w:val="28"/>
        </w:rPr>
        <w:lastRenderedPageBreak/>
        <w:t>Писаницы</w:t>
      </w:r>
      <w:r w:rsidR="00D306B3" w:rsidRPr="003E5A98">
        <w:rPr>
          <w:rFonts w:ascii="Times New Roman" w:hAnsi="Times New Roman" w:cs="Times New Roman"/>
          <w:b/>
          <w:sz w:val="28"/>
          <w:szCs w:val="28"/>
        </w:rPr>
        <w:t xml:space="preserve"> </w:t>
      </w:r>
      <w:r w:rsidR="007F128F" w:rsidRPr="003E5A98">
        <w:rPr>
          <w:rFonts w:ascii="Times New Roman" w:hAnsi="Times New Roman" w:cs="Times New Roman"/>
          <w:b/>
          <w:sz w:val="28"/>
          <w:szCs w:val="28"/>
        </w:rPr>
        <w:t>Шарыповского района</w:t>
      </w:r>
      <w:r w:rsidR="00D306B3" w:rsidRPr="003E5A98">
        <w:rPr>
          <w:rFonts w:ascii="Times New Roman" w:hAnsi="Times New Roman" w:cs="Times New Roman"/>
          <w:b/>
          <w:sz w:val="28"/>
          <w:szCs w:val="28"/>
        </w:rPr>
        <w:t>.</w:t>
      </w:r>
    </w:p>
    <w:p w:rsidR="00854FCD" w:rsidRPr="003E5A98" w:rsidRDefault="00854FC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Писаница «Орак»</w:t>
      </w:r>
      <w:r w:rsidR="007F128F" w:rsidRPr="003E5A98">
        <w:rPr>
          <w:rFonts w:ascii="Times New Roman" w:hAnsi="Times New Roman" w:cs="Times New Roman"/>
          <w:sz w:val="28"/>
          <w:szCs w:val="28"/>
        </w:rPr>
        <w:t xml:space="preserve">- памятник наскальной живописи </w:t>
      </w:r>
      <w:r w:rsidRPr="003E5A98">
        <w:rPr>
          <w:rFonts w:ascii="Times New Roman" w:hAnsi="Times New Roman" w:cs="Times New Roman"/>
          <w:sz w:val="28"/>
          <w:szCs w:val="28"/>
        </w:rPr>
        <w:t xml:space="preserve">железного века и средневековья. </w:t>
      </w:r>
      <w:r w:rsidR="00F96C5E" w:rsidRPr="003E5A98">
        <w:rPr>
          <w:rFonts w:ascii="Times New Roman" w:hAnsi="Times New Roman" w:cs="Times New Roman"/>
          <w:sz w:val="28"/>
          <w:szCs w:val="28"/>
        </w:rPr>
        <w:t>Она находится не далеко от одноименной деревни</w:t>
      </w:r>
      <w:r w:rsidRPr="003E5A98">
        <w:rPr>
          <w:rFonts w:ascii="Times New Roman" w:hAnsi="Times New Roman" w:cs="Times New Roman"/>
          <w:sz w:val="28"/>
          <w:szCs w:val="28"/>
        </w:rPr>
        <w:t xml:space="preserve">. </w:t>
      </w:r>
      <w:r w:rsidR="00F96C5E" w:rsidRPr="003E5A98">
        <w:rPr>
          <w:rFonts w:ascii="Times New Roman" w:hAnsi="Times New Roman" w:cs="Times New Roman"/>
          <w:sz w:val="28"/>
          <w:szCs w:val="28"/>
        </w:rPr>
        <w:t xml:space="preserve">В </w:t>
      </w:r>
      <w:r w:rsidRPr="003E5A98">
        <w:rPr>
          <w:rFonts w:ascii="Times New Roman" w:hAnsi="Times New Roman" w:cs="Times New Roman"/>
          <w:sz w:val="28"/>
          <w:szCs w:val="28"/>
        </w:rPr>
        <w:t>1909 году</w:t>
      </w:r>
      <w:r w:rsidR="003760B8" w:rsidRPr="003E5A98">
        <w:rPr>
          <w:rFonts w:ascii="Times New Roman" w:hAnsi="Times New Roman" w:cs="Times New Roman"/>
          <w:sz w:val="28"/>
          <w:szCs w:val="28"/>
        </w:rPr>
        <w:t xml:space="preserve"> </w:t>
      </w:r>
      <w:r w:rsidR="00F96C5E" w:rsidRPr="003E5A98">
        <w:rPr>
          <w:rFonts w:ascii="Times New Roman" w:hAnsi="Times New Roman" w:cs="Times New Roman"/>
          <w:sz w:val="28"/>
          <w:szCs w:val="28"/>
        </w:rPr>
        <w:t xml:space="preserve">писаница впервые была обнаружена </w:t>
      </w:r>
      <w:r w:rsidRPr="003E5A98">
        <w:rPr>
          <w:rFonts w:ascii="Times New Roman" w:hAnsi="Times New Roman" w:cs="Times New Roman"/>
          <w:sz w:val="28"/>
          <w:szCs w:val="28"/>
        </w:rPr>
        <w:t>А.В.</w:t>
      </w:r>
      <w:r w:rsidR="00CE0902" w:rsidRPr="003E5A98">
        <w:rPr>
          <w:rFonts w:ascii="Times New Roman" w:hAnsi="Times New Roman" w:cs="Times New Roman"/>
          <w:sz w:val="28"/>
          <w:szCs w:val="28"/>
        </w:rPr>
        <w:t xml:space="preserve"> Адриановым, который заметил</w:t>
      </w:r>
      <w:r w:rsidR="003760B8" w:rsidRPr="003E5A98">
        <w:rPr>
          <w:rFonts w:ascii="Times New Roman" w:hAnsi="Times New Roman" w:cs="Times New Roman"/>
          <w:sz w:val="28"/>
          <w:szCs w:val="28"/>
        </w:rPr>
        <w:t xml:space="preserve">  </w:t>
      </w:r>
      <w:r w:rsidR="00CE0902" w:rsidRPr="003E5A98">
        <w:rPr>
          <w:rFonts w:ascii="Times New Roman" w:hAnsi="Times New Roman" w:cs="Times New Roman"/>
          <w:sz w:val="28"/>
          <w:szCs w:val="28"/>
        </w:rPr>
        <w:t>62 изображения</w:t>
      </w:r>
      <w:r w:rsidR="003760B8" w:rsidRPr="003E5A98">
        <w:rPr>
          <w:rFonts w:ascii="Times New Roman" w:hAnsi="Times New Roman" w:cs="Times New Roman"/>
          <w:sz w:val="28"/>
          <w:szCs w:val="28"/>
        </w:rPr>
        <w:t xml:space="preserve"> </w:t>
      </w:r>
      <w:r w:rsidR="00CE0902" w:rsidRPr="003E5A98">
        <w:rPr>
          <w:rFonts w:ascii="Times New Roman" w:hAnsi="Times New Roman" w:cs="Times New Roman"/>
          <w:sz w:val="28"/>
          <w:szCs w:val="28"/>
        </w:rPr>
        <w:t>в технике выбивки: олени</w:t>
      </w:r>
      <w:r w:rsidRPr="003E5A98">
        <w:rPr>
          <w:rFonts w:ascii="Times New Roman" w:hAnsi="Times New Roman" w:cs="Times New Roman"/>
          <w:sz w:val="28"/>
          <w:szCs w:val="28"/>
        </w:rPr>
        <w:t xml:space="preserve">, козлы, люди, котлы, сцены охоты и </w:t>
      </w:r>
      <w:r w:rsidR="00CE0902" w:rsidRPr="003E5A98">
        <w:rPr>
          <w:rFonts w:ascii="Times New Roman" w:hAnsi="Times New Roman" w:cs="Times New Roman"/>
          <w:sz w:val="28"/>
          <w:szCs w:val="28"/>
        </w:rPr>
        <w:t xml:space="preserve">родовые </w:t>
      </w:r>
      <w:r w:rsidRPr="003E5A98">
        <w:rPr>
          <w:rFonts w:ascii="Times New Roman" w:hAnsi="Times New Roman" w:cs="Times New Roman"/>
          <w:sz w:val="28"/>
          <w:szCs w:val="28"/>
        </w:rPr>
        <w:t>тамг</w:t>
      </w:r>
      <w:r w:rsidR="00CE0902" w:rsidRPr="003E5A98">
        <w:rPr>
          <w:rFonts w:ascii="Times New Roman" w:hAnsi="Times New Roman" w:cs="Times New Roman"/>
          <w:sz w:val="28"/>
          <w:szCs w:val="28"/>
        </w:rPr>
        <w:t>овидные знаки. Часть рисунков отражают черты космического культа (изображение звезд и солнца</w:t>
      </w:r>
      <w:r w:rsidR="00932BD1" w:rsidRPr="003E5A98">
        <w:rPr>
          <w:rFonts w:ascii="Times New Roman" w:hAnsi="Times New Roman" w:cs="Times New Roman"/>
          <w:sz w:val="28"/>
          <w:szCs w:val="28"/>
        </w:rPr>
        <w:t xml:space="preserve">). Так же, была найдена и описана </w:t>
      </w:r>
      <w:r w:rsidRPr="003E5A98">
        <w:rPr>
          <w:rFonts w:ascii="Times New Roman" w:hAnsi="Times New Roman" w:cs="Times New Roman"/>
          <w:sz w:val="28"/>
          <w:szCs w:val="28"/>
        </w:rPr>
        <w:t>«сцена терзания» - волк, вцепившийс</w:t>
      </w:r>
      <w:r w:rsidR="00932BD1" w:rsidRPr="003E5A98">
        <w:rPr>
          <w:rFonts w:ascii="Times New Roman" w:hAnsi="Times New Roman" w:cs="Times New Roman"/>
          <w:sz w:val="28"/>
          <w:szCs w:val="28"/>
        </w:rPr>
        <w:t>я в шею оленя</w:t>
      </w:r>
      <w:r w:rsidRPr="003E5A98">
        <w:rPr>
          <w:rFonts w:ascii="Times New Roman" w:hAnsi="Times New Roman" w:cs="Times New Roman"/>
          <w:sz w:val="28"/>
          <w:szCs w:val="28"/>
        </w:rPr>
        <w:t xml:space="preserve">. Писаницы открываются исследователям до сих пор, так, в долине Малого озера на одной из скал гор Каратаг в 1999 году </w:t>
      </w:r>
      <w:r w:rsidR="00932BD1" w:rsidRPr="003E5A98">
        <w:rPr>
          <w:rFonts w:ascii="Times New Roman" w:hAnsi="Times New Roman" w:cs="Times New Roman"/>
          <w:sz w:val="28"/>
          <w:szCs w:val="28"/>
        </w:rPr>
        <w:t xml:space="preserve">были </w:t>
      </w:r>
      <w:r w:rsidRPr="003E5A98">
        <w:rPr>
          <w:rFonts w:ascii="Times New Roman" w:hAnsi="Times New Roman" w:cs="Times New Roman"/>
          <w:sz w:val="28"/>
          <w:szCs w:val="28"/>
        </w:rPr>
        <w:t>обнаружены и описаны 20 групп писаниц.</w:t>
      </w:r>
    </w:p>
    <w:p w:rsidR="00C272F5" w:rsidRPr="003E5A98" w:rsidRDefault="009005B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b/>
          <w:sz w:val="28"/>
          <w:szCs w:val="28"/>
        </w:rPr>
        <w:t>Писаница «Кдровая»</w:t>
      </w:r>
    </w:p>
    <w:p w:rsidR="009005B5" w:rsidRPr="003E5A98" w:rsidRDefault="009005B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Гора Кедровая (абсолютная высота 490 м) расположена к югу от озера Кедрового 3,5 км к северо-западу от д. ОракиШарыповского района. В подножии горы расположены цепочки тагарских курганов. На писанице Кедровой петроглифы встречаются на протяжении 385 метров, всего насчитывается 34 плоскостей, сгруппированных на двух участках, разделенных ложбиной шириной 199 метров. Участок 1 имеет длину 77 метров, включает в себя 9 плоскостей. Длина участка 2 составляет 109 метров и включает в себя 25 плоскостей (3 из которых находятся на упавших камнях). Петроглифы выполнены в технике гравировки, точечной выбивки, иногда – с последующей прошлифовкой. Большинство сюжетов соотносятся с тагарской культурой эпохи раннего железа. Памятник находится в аварийном состоянии. Под влиянием естественных эрозийных процессов скальные плоскости разрушаются. Наиболее пагубным является антропогенное вмешательство. Многие плоскости покрыты современными надписями, которые перекрывают рисунки. Свежие надписи свидетельствуют о том, что наблюдается увеличение посещаемости петроглифов нашими современниками. Соответственно, актуализируется вопрос о создании музея-заповедника, территория которого должна включать </w:t>
      </w:r>
      <w:r w:rsidRPr="003E5A98">
        <w:rPr>
          <w:rFonts w:ascii="Times New Roman" w:hAnsi="Times New Roman" w:cs="Times New Roman"/>
          <w:sz w:val="28"/>
          <w:szCs w:val="28"/>
        </w:rPr>
        <w:lastRenderedPageBreak/>
        <w:t>в себя не только наскальные рисунки, но и расположенные рядом с ними другие археологические объекты. В подножии горы Кедровая находятся – курганные группы «Кедровая 1-4», насчитывающие порядка 100 насыпей. На курганных камнях сохранилось большое количество выбитых рисунков. В комплексе с памятниками наскального искусства они формируют историко-культурное пространство древнего святилища.</w:t>
      </w:r>
      <w:r w:rsidR="003760B8" w:rsidRPr="003E5A98">
        <w:rPr>
          <w:rStyle w:val="af2"/>
          <w:rFonts w:ascii="Times New Roman" w:hAnsi="Times New Roman" w:cs="Times New Roman"/>
          <w:sz w:val="28"/>
          <w:szCs w:val="28"/>
        </w:rPr>
        <w:footnoteReference w:id="81"/>
      </w:r>
    </w:p>
    <w:p w:rsidR="00BA1AF3" w:rsidRPr="003E5A98" w:rsidRDefault="00BA1AF3"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Писаница «Каратаг»</w:t>
      </w:r>
    </w:p>
    <w:p w:rsidR="00311A4D" w:rsidRPr="003E5A98" w:rsidRDefault="001F5F19"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Особое значение имеет уникальная писаница</w:t>
      </w:r>
      <w:r w:rsidR="00A25AB3" w:rsidRPr="003E5A98">
        <w:rPr>
          <w:rFonts w:ascii="Times New Roman" w:hAnsi="Times New Roman" w:cs="Times New Roman"/>
          <w:sz w:val="28"/>
          <w:szCs w:val="28"/>
        </w:rPr>
        <w:t xml:space="preserve"> </w:t>
      </w:r>
      <w:r w:rsidRPr="003E5A98">
        <w:rPr>
          <w:rFonts w:ascii="Times New Roman" w:hAnsi="Times New Roman" w:cs="Times New Roman"/>
          <w:sz w:val="28"/>
          <w:szCs w:val="28"/>
        </w:rPr>
        <w:t>Каратаг, которая н</w:t>
      </w:r>
      <w:r w:rsidR="00BA1AF3" w:rsidRPr="003E5A98">
        <w:rPr>
          <w:rFonts w:ascii="Times New Roman" w:hAnsi="Times New Roman" w:cs="Times New Roman"/>
          <w:sz w:val="28"/>
          <w:szCs w:val="28"/>
        </w:rPr>
        <w:t>аходится возле села Ильинка на южном берегу озера Большое.</w:t>
      </w:r>
      <w:r w:rsidR="00311A4D" w:rsidRPr="003E5A98">
        <w:rPr>
          <w:rFonts w:ascii="Times New Roman" w:hAnsi="Times New Roman" w:cs="Times New Roman"/>
          <w:sz w:val="28"/>
          <w:szCs w:val="28"/>
        </w:rPr>
        <w:t xml:space="preserve"> Наскальные рисунки здесь охватывают большой промежуток времени – от эпохи бронзы до </w:t>
      </w:r>
      <w:r w:rsidR="00F967CC" w:rsidRPr="003E5A98">
        <w:rPr>
          <w:rFonts w:ascii="Times New Roman" w:hAnsi="Times New Roman" w:cs="Times New Roman"/>
          <w:sz w:val="28"/>
          <w:szCs w:val="28"/>
        </w:rPr>
        <w:t xml:space="preserve">эпохи </w:t>
      </w:r>
      <w:r w:rsidR="00311A4D" w:rsidRPr="003E5A98">
        <w:rPr>
          <w:rFonts w:ascii="Times New Roman" w:hAnsi="Times New Roman" w:cs="Times New Roman"/>
          <w:sz w:val="28"/>
          <w:szCs w:val="28"/>
        </w:rPr>
        <w:t xml:space="preserve">средневековья. </w:t>
      </w:r>
      <w:r w:rsidR="00F967CC" w:rsidRPr="003E5A98">
        <w:rPr>
          <w:rFonts w:ascii="Times New Roman" w:hAnsi="Times New Roman" w:cs="Times New Roman"/>
          <w:sz w:val="28"/>
          <w:szCs w:val="28"/>
        </w:rPr>
        <w:t>Многие изображения не только являются произведением изобразительного искусства, а нося</w:t>
      </w:r>
      <w:r w:rsidR="00FD02B6" w:rsidRPr="003E5A98">
        <w:rPr>
          <w:rFonts w:ascii="Times New Roman" w:hAnsi="Times New Roman" w:cs="Times New Roman"/>
          <w:sz w:val="28"/>
          <w:szCs w:val="28"/>
        </w:rPr>
        <w:t>т культовый характер. Петроглифы на горе Каратаг также сопряжены с курганами у подножия горы, менгирами на берегу озер и крепостью на соседней горе Свялик. Это создаёт единый историко-культурный комплекс святилищ. На писанице рисунки встречаются на пр</w:t>
      </w:r>
      <w:r w:rsidR="00E70861" w:rsidRPr="003E5A98">
        <w:rPr>
          <w:rFonts w:ascii="Times New Roman" w:hAnsi="Times New Roman" w:cs="Times New Roman"/>
          <w:sz w:val="28"/>
          <w:szCs w:val="28"/>
        </w:rPr>
        <w:t>отяжении 454 метров, сгруппирова</w:t>
      </w:r>
      <w:r w:rsidR="00FD02B6" w:rsidRPr="003E5A98">
        <w:rPr>
          <w:rFonts w:ascii="Times New Roman" w:hAnsi="Times New Roman" w:cs="Times New Roman"/>
          <w:sz w:val="28"/>
          <w:szCs w:val="28"/>
        </w:rPr>
        <w:t>н</w:t>
      </w:r>
      <w:r w:rsidR="00E70861" w:rsidRPr="003E5A98">
        <w:rPr>
          <w:rFonts w:ascii="Times New Roman" w:hAnsi="Times New Roman" w:cs="Times New Roman"/>
          <w:sz w:val="28"/>
          <w:szCs w:val="28"/>
        </w:rPr>
        <w:t>ы на трех участках, которые разделены скальными обнажениями</w:t>
      </w:r>
      <w:r w:rsidR="009005B5" w:rsidRPr="003E5A98">
        <w:rPr>
          <w:rFonts w:ascii="Times New Roman" w:hAnsi="Times New Roman" w:cs="Times New Roman"/>
          <w:sz w:val="28"/>
          <w:szCs w:val="28"/>
        </w:rPr>
        <w:t xml:space="preserve"> (найдены и изображения на некоторых упавших плитах)</w:t>
      </w:r>
      <w:r w:rsidR="00E70861" w:rsidRPr="003E5A98">
        <w:rPr>
          <w:rFonts w:ascii="Times New Roman" w:hAnsi="Times New Roman" w:cs="Times New Roman"/>
          <w:sz w:val="28"/>
          <w:szCs w:val="28"/>
        </w:rPr>
        <w:t xml:space="preserve">. </w:t>
      </w:r>
      <w:r w:rsidR="00905D22" w:rsidRPr="003E5A98">
        <w:rPr>
          <w:rFonts w:ascii="Times New Roman" w:hAnsi="Times New Roman" w:cs="Times New Roman"/>
          <w:sz w:val="28"/>
          <w:szCs w:val="28"/>
        </w:rPr>
        <w:t xml:space="preserve">Основные персонажи: дикие копытные животные – лоси, лошади, олени, а также </w:t>
      </w:r>
      <w:r w:rsidR="00E25EC7" w:rsidRPr="003E5A98">
        <w:rPr>
          <w:rFonts w:ascii="Times New Roman" w:hAnsi="Times New Roman" w:cs="Times New Roman"/>
          <w:sz w:val="28"/>
          <w:szCs w:val="28"/>
        </w:rPr>
        <w:t xml:space="preserve">встречаются </w:t>
      </w:r>
      <w:r w:rsidR="00905D22" w:rsidRPr="003E5A98">
        <w:rPr>
          <w:rFonts w:ascii="Times New Roman" w:hAnsi="Times New Roman" w:cs="Times New Roman"/>
          <w:sz w:val="28"/>
          <w:szCs w:val="28"/>
        </w:rPr>
        <w:t xml:space="preserve">антропоморфные фигуры и </w:t>
      </w:r>
      <w:r w:rsidR="00E25EC7" w:rsidRPr="003E5A98">
        <w:rPr>
          <w:rFonts w:ascii="Times New Roman" w:hAnsi="Times New Roman" w:cs="Times New Roman"/>
          <w:sz w:val="28"/>
          <w:szCs w:val="28"/>
        </w:rPr>
        <w:t xml:space="preserve">разнообразные </w:t>
      </w:r>
      <w:r w:rsidR="00905D22" w:rsidRPr="003E5A98">
        <w:rPr>
          <w:rFonts w:ascii="Times New Roman" w:hAnsi="Times New Roman" w:cs="Times New Roman"/>
          <w:sz w:val="28"/>
          <w:szCs w:val="28"/>
        </w:rPr>
        <w:t>знаки.</w:t>
      </w:r>
    </w:p>
    <w:p w:rsidR="003760B8" w:rsidRPr="003E5A98" w:rsidRDefault="00E25EC7"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Курганные могильники у подножия: Апрельев Лог 1–4, Малое Озеро 2–10, Свялик 4–6, свеСвялик датируются тагарской культурой (VI–II вв. до н.э.). Каменное изваяние Малое Озеро (Тигер-Тас-Обаа) и менгир Большое Озеро датируются окуневс</w:t>
      </w:r>
      <w:r w:rsidR="003760B8" w:rsidRPr="003E5A98">
        <w:rPr>
          <w:rFonts w:ascii="Times New Roman" w:hAnsi="Times New Roman" w:cs="Times New Roman"/>
          <w:sz w:val="28"/>
          <w:szCs w:val="28"/>
        </w:rPr>
        <w:t>кой культурой (II тыс. до н.э.).</w:t>
      </w:r>
      <w:r w:rsidR="003760B8" w:rsidRPr="003E5A98">
        <w:rPr>
          <w:rStyle w:val="af2"/>
          <w:rFonts w:ascii="Times New Roman" w:hAnsi="Times New Roman" w:cs="Times New Roman"/>
          <w:sz w:val="28"/>
          <w:szCs w:val="28"/>
        </w:rPr>
        <w:footnoteReference w:id="82"/>
      </w:r>
    </w:p>
    <w:p w:rsidR="009005B5" w:rsidRPr="003E5A98" w:rsidRDefault="00BA1AF3"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Несмотря на то, что, в отличие от большинства писаниц, петроглифы Каратага не испорчены современными надписями, наскальные рисунки </w:t>
      </w:r>
      <w:r w:rsidRPr="003E5A98">
        <w:rPr>
          <w:rFonts w:ascii="Times New Roman" w:hAnsi="Times New Roman" w:cs="Times New Roman"/>
          <w:sz w:val="28"/>
          <w:szCs w:val="28"/>
        </w:rPr>
        <w:lastRenderedPageBreak/>
        <w:t>находятся под угрозой исчезновения вследствие разрушения скал, отслаивания верхнего коркового слоя, на котором нанесены рисунки.</w:t>
      </w:r>
    </w:p>
    <w:p w:rsidR="00BA1AF3" w:rsidRPr="003E5A98" w:rsidRDefault="009005B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Идея музеефикации археологических памятников на территории Шарыповского района </w:t>
      </w:r>
      <w:r w:rsidR="00904CB6" w:rsidRPr="003E5A98">
        <w:rPr>
          <w:rFonts w:ascii="Times New Roman" w:hAnsi="Times New Roman" w:cs="Times New Roman"/>
          <w:sz w:val="28"/>
          <w:szCs w:val="28"/>
        </w:rPr>
        <w:t>зародилась</w:t>
      </w:r>
      <w:r w:rsidRPr="003E5A98">
        <w:rPr>
          <w:rFonts w:ascii="Times New Roman" w:hAnsi="Times New Roman" w:cs="Times New Roman"/>
          <w:sz w:val="28"/>
          <w:szCs w:val="28"/>
        </w:rPr>
        <w:t xml:space="preserve"> еще в 90-е годы XX-го столетия, когда здесь проводила свои работы археологическая экспедиция ИИМК РАН (Санкт-Петербург). Этот проект был поддержан грантом Президента Российской Федерации, выдаваемым на мероприятия, проводимые в области сохранения культурного наследия Российской Федерации. Участниками экспедиции (Вл.А. Семеновым, М.Е. Килуновской, С.В. Красниенко, А.В. Субботиным) был предложен проект «Охрана культурного наследия северо-западной части Минусинской котловины (петроглифы, изображения на плитах курганов)». Согласно Государственной стратегии формирования системы достопримечательных мест, историко-культурных заповедников и музеев-заповедников в Российской Федерации предполагалось до 2015 г. создать систему историко-культурных заповедников и музеев-заповедников в субъектах РФ, в том числе на территории Красноярского края, в Шарыповском районе (Музей-заповедник «Шарыпово»)</w:t>
      </w:r>
    </w:p>
    <w:p w:rsidR="00BA1AF3" w:rsidRPr="003E5A98" w:rsidRDefault="00854FC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Напротив горы Кедровой, уникального археологического объекта, </w:t>
      </w:r>
      <w:r w:rsidR="001C78A2" w:rsidRPr="003E5A98">
        <w:rPr>
          <w:rFonts w:ascii="Times New Roman" w:hAnsi="Times New Roman" w:cs="Times New Roman"/>
          <w:sz w:val="28"/>
          <w:szCs w:val="28"/>
        </w:rPr>
        <w:t>расположена</w:t>
      </w:r>
      <w:r w:rsidRPr="003E5A98">
        <w:rPr>
          <w:rFonts w:ascii="Times New Roman" w:hAnsi="Times New Roman" w:cs="Times New Roman"/>
          <w:sz w:val="28"/>
          <w:szCs w:val="28"/>
        </w:rPr>
        <w:t xml:space="preserve"> гора Красная, где в 1925-1928 годах  Г.П. Сосновским </w:t>
      </w:r>
      <w:r w:rsidR="001C78A2" w:rsidRPr="003E5A98">
        <w:rPr>
          <w:rFonts w:ascii="Times New Roman" w:hAnsi="Times New Roman" w:cs="Times New Roman"/>
          <w:sz w:val="28"/>
          <w:szCs w:val="28"/>
        </w:rPr>
        <w:t xml:space="preserve">было </w:t>
      </w:r>
      <w:r w:rsidRPr="003E5A98">
        <w:rPr>
          <w:rFonts w:ascii="Times New Roman" w:hAnsi="Times New Roman" w:cs="Times New Roman"/>
          <w:sz w:val="28"/>
          <w:szCs w:val="28"/>
        </w:rPr>
        <w:t>найдено 44 погребения андроновской культуры. Этим же ученым близ села Ораки обнаружено 18 могил карасукской культуры. Раскопаны в Ораках и остатки таштыкской культуры.</w:t>
      </w:r>
    </w:p>
    <w:p w:rsidR="00854FCD" w:rsidRPr="003E5A98" w:rsidRDefault="00854FC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Раскопки тагарской культуры в Шарыповском районе начались еще в XIX веке (Аппельгрен-Кивало, 1887 год).  К тагарской культуре IV-III вв. до н. э. исследователь А.И. Мартынов относит Березовский могильник, обнаруженный в 1977 году около станции Дубинино в устье ручья Березового, впадающего в реку Береш (зона строительства Канско-Ачинского топливно-энергетического комплекса, на территории первого </w:t>
      </w:r>
      <w:r w:rsidRPr="003E5A98">
        <w:rPr>
          <w:rFonts w:ascii="Times New Roman" w:hAnsi="Times New Roman" w:cs="Times New Roman"/>
          <w:sz w:val="28"/>
          <w:szCs w:val="28"/>
        </w:rPr>
        <w:lastRenderedPageBreak/>
        <w:t>Березовского угольного разреза)</w:t>
      </w:r>
      <w:r w:rsidR="003934E5" w:rsidRPr="003E5A98">
        <w:rPr>
          <w:rStyle w:val="af2"/>
          <w:rFonts w:ascii="Times New Roman" w:hAnsi="Times New Roman" w:cs="Times New Roman"/>
          <w:sz w:val="28"/>
          <w:szCs w:val="28"/>
        </w:rPr>
        <w:footnoteReference w:id="83"/>
      </w:r>
      <w:r w:rsidRPr="003E5A98">
        <w:rPr>
          <w:rFonts w:ascii="Times New Roman" w:hAnsi="Times New Roman" w:cs="Times New Roman"/>
          <w:sz w:val="28"/>
          <w:szCs w:val="28"/>
        </w:rPr>
        <w:t>. На момент обнаружения могильник занимал площадь около 50 га, диаметр курганов от 16 до 40 м, высота от 0,5 до 2 м. Из 509 найденных предметов обнаружены изделия из камня, кожи, бронзы, железа, золота, стекловидного вещества, а именно: сосуды, банки со сливом, комплекты бронзовых ножей с кинжалами, чеканы, втоки, зеркала, проколки, фигурки оленей, бусы, топоры, костяные наконечники стрел и головные украшения с «оленным» завершением и другие.</w:t>
      </w:r>
      <w:r w:rsidR="003934E5" w:rsidRPr="003E5A98">
        <w:rPr>
          <w:rStyle w:val="af2"/>
          <w:rFonts w:ascii="Times New Roman" w:hAnsi="Times New Roman" w:cs="Times New Roman"/>
          <w:sz w:val="28"/>
          <w:szCs w:val="28"/>
        </w:rPr>
        <w:footnoteReference w:id="84"/>
      </w:r>
    </w:p>
    <w:p w:rsidR="00854FCD" w:rsidRPr="003E5A98" w:rsidRDefault="00854FC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Тазминская культура представлена изваянием божества, ритуальным столбом хакасов – менгиром возле деревни Черное озеро, за горой Татарко</w:t>
      </w:r>
      <w:r w:rsidR="001C78A2" w:rsidRPr="003E5A98">
        <w:rPr>
          <w:rFonts w:ascii="Times New Roman" w:hAnsi="Times New Roman" w:cs="Times New Roman"/>
          <w:sz w:val="28"/>
          <w:szCs w:val="28"/>
        </w:rPr>
        <w:t>й, в поле между двумя курганами</w:t>
      </w:r>
      <w:r w:rsidRPr="003E5A98">
        <w:rPr>
          <w:rFonts w:ascii="Times New Roman" w:hAnsi="Times New Roman" w:cs="Times New Roman"/>
          <w:sz w:val="28"/>
          <w:szCs w:val="28"/>
        </w:rPr>
        <w:t>. Нашёл его в своих археологических изысканиях шарыповский художник и краевед Сергей Краснолуцкий, восстановили ученики шарыповской школы. На его поверхн</w:t>
      </w:r>
      <w:r w:rsidR="001C78A2" w:rsidRPr="003E5A98">
        <w:rPr>
          <w:rFonts w:ascii="Times New Roman" w:hAnsi="Times New Roman" w:cs="Times New Roman"/>
          <w:sz w:val="28"/>
          <w:szCs w:val="28"/>
        </w:rPr>
        <w:t>остях изображены фигуры людей. Сейчас к</w:t>
      </w:r>
      <w:r w:rsidRPr="003E5A98">
        <w:rPr>
          <w:rFonts w:ascii="Times New Roman" w:hAnsi="Times New Roman" w:cs="Times New Roman"/>
          <w:sz w:val="28"/>
          <w:szCs w:val="28"/>
        </w:rPr>
        <w:t>аждый посетитель древнего столб</w:t>
      </w:r>
      <w:r w:rsidR="001C78A2" w:rsidRPr="003E5A98">
        <w:rPr>
          <w:rFonts w:ascii="Times New Roman" w:hAnsi="Times New Roman" w:cs="Times New Roman"/>
          <w:sz w:val="28"/>
          <w:szCs w:val="28"/>
        </w:rPr>
        <w:t>а оставляет на его ограждении поминальную ленточку</w:t>
      </w:r>
      <w:r w:rsidRPr="003E5A98">
        <w:rPr>
          <w:rFonts w:ascii="Times New Roman" w:hAnsi="Times New Roman" w:cs="Times New Roman"/>
          <w:sz w:val="28"/>
          <w:szCs w:val="28"/>
        </w:rPr>
        <w:t xml:space="preserve"> в знак единения с миром.</w:t>
      </w:r>
      <w:r w:rsidR="003934E5" w:rsidRPr="003E5A98">
        <w:rPr>
          <w:rStyle w:val="af2"/>
          <w:rFonts w:ascii="Times New Roman" w:hAnsi="Times New Roman" w:cs="Times New Roman"/>
          <w:sz w:val="28"/>
          <w:szCs w:val="28"/>
        </w:rPr>
        <w:footnoteReference w:id="85"/>
      </w:r>
    </w:p>
    <w:p w:rsidR="00854FCD" w:rsidRPr="003E5A98" w:rsidRDefault="00854FC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Шарыповский район - настоящий археологический музей под открытым небом. На базе курганов планируется создание музея-урочища, который может служить базовым лагерем для детей, студентов, начинающих приобщаться к археологическим раскопкам. Безусловно, такой музей будет интересен и российским, и зарубежным туристам.</w:t>
      </w:r>
      <w:r w:rsidR="003760B8" w:rsidRPr="003E5A98">
        <w:rPr>
          <w:rStyle w:val="af2"/>
          <w:rFonts w:ascii="Times New Roman" w:hAnsi="Times New Roman" w:cs="Times New Roman"/>
          <w:sz w:val="28"/>
          <w:szCs w:val="28"/>
        </w:rPr>
        <w:footnoteReference w:id="86"/>
      </w:r>
    </w:p>
    <w:p w:rsidR="001C78A2" w:rsidRPr="003E5A98" w:rsidRDefault="00847B41"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Озёра</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Шарыповский район называют «Край голубых озёр». Из 273 озер Шарыповского района 90 имеют площадь зеркала более гектара, есть и искусственно созданные водоёмы - два водохранилища и 56 прудов.</w:t>
      </w:r>
      <w:r w:rsidR="003934E5" w:rsidRPr="003E5A98">
        <w:rPr>
          <w:rStyle w:val="af2"/>
          <w:rFonts w:ascii="Times New Roman" w:hAnsi="Times New Roman" w:cs="Times New Roman"/>
          <w:sz w:val="28"/>
          <w:szCs w:val="28"/>
        </w:rPr>
        <w:footnoteReference w:id="87"/>
      </w:r>
      <w:r w:rsidRPr="003E5A98">
        <w:rPr>
          <w:rFonts w:ascii="Times New Roman" w:hAnsi="Times New Roman" w:cs="Times New Roman"/>
          <w:sz w:val="28"/>
          <w:szCs w:val="28"/>
        </w:rPr>
        <w:t xml:space="preserve"> </w:t>
      </w:r>
    </w:p>
    <w:p w:rsidR="00847B41" w:rsidRPr="003E5A98" w:rsidRDefault="00847B41"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ОЗЕРО БОЛЬШОЕ</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lastRenderedPageBreak/>
        <w:t>Площадь озера 3 450 га. Наибольша</w:t>
      </w:r>
      <w:r w:rsidR="009A273D" w:rsidRPr="003E5A98">
        <w:rPr>
          <w:rFonts w:ascii="Times New Roman" w:hAnsi="Times New Roman" w:cs="Times New Roman"/>
          <w:sz w:val="28"/>
          <w:szCs w:val="28"/>
        </w:rPr>
        <w:t xml:space="preserve">я глубина 29 м, средняя глубина </w:t>
      </w:r>
      <w:r w:rsidRPr="003E5A98">
        <w:rPr>
          <w:rFonts w:ascii="Times New Roman" w:hAnsi="Times New Roman" w:cs="Times New Roman"/>
          <w:sz w:val="28"/>
          <w:szCs w:val="28"/>
        </w:rPr>
        <w:t>11,8 м, показатель развития береговой ли</w:t>
      </w:r>
      <w:r w:rsidR="009A273D" w:rsidRPr="003E5A98">
        <w:rPr>
          <w:rFonts w:ascii="Times New Roman" w:hAnsi="Times New Roman" w:cs="Times New Roman"/>
          <w:sz w:val="28"/>
          <w:szCs w:val="28"/>
        </w:rPr>
        <w:t>нии 1,7. Восточные берега отло</w:t>
      </w:r>
      <w:r w:rsidRPr="003E5A98">
        <w:rPr>
          <w:rFonts w:ascii="Times New Roman" w:hAnsi="Times New Roman" w:cs="Times New Roman"/>
          <w:sz w:val="28"/>
          <w:szCs w:val="28"/>
        </w:rPr>
        <w:t>гие, а западные большей частью гори</w:t>
      </w:r>
      <w:r w:rsidR="008A5A46" w:rsidRPr="003E5A98">
        <w:rPr>
          <w:rFonts w:ascii="Times New Roman" w:hAnsi="Times New Roman" w:cs="Times New Roman"/>
          <w:sz w:val="28"/>
          <w:szCs w:val="28"/>
        </w:rPr>
        <w:t xml:space="preserve">стые, южные заболоченные. Озеро </w:t>
      </w:r>
      <w:r w:rsidRPr="003E5A98">
        <w:rPr>
          <w:rFonts w:ascii="Times New Roman" w:hAnsi="Times New Roman" w:cs="Times New Roman"/>
          <w:sz w:val="28"/>
          <w:szCs w:val="28"/>
        </w:rPr>
        <w:t>слабопроточное, впадает одна речка – Батаушка и вытекает Парнушка.</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Озеро Большое, пожалуй, самое популярное в округ</w:t>
      </w:r>
      <w:r w:rsidR="008A5A46" w:rsidRPr="003E5A98">
        <w:rPr>
          <w:rFonts w:ascii="Times New Roman" w:hAnsi="Times New Roman" w:cs="Times New Roman"/>
          <w:sz w:val="28"/>
          <w:szCs w:val="28"/>
        </w:rPr>
        <w:t>е. Первые рус</w:t>
      </w:r>
      <w:r w:rsidRPr="003E5A98">
        <w:rPr>
          <w:rFonts w:ascii="Times New Roman" w:hAnsi="Times New Roman" w:cs="Times New Roman"/>
          <w:sz w:val="28"/>
          <w:szCs w:val="28"/>
        </w:rPr>
        <w:t>ские экспедиции прошли по</w:t>
      </w:r>
      <w:r w:rsidR="008A5A46" w:rsidRPr="003E5A98">
        <w:rPr>
          <w:rFonts w:ascii="Times New Roman" w:hAnsi="Times New Roman" w:cs="Times New Roman"/>
          <w:sz w:val="28"/>
          <w:szCs w:val="28"/>
        </w:rPr>
        <w:t xml:space="preserve"> его берегам в начале семнадца</w:t>
      </w:r>
      <w:r w:rsidRPr="003E5A98">
        <w:rPr>
          <w:rFonts w:ascii="Times New Roman" w:hAnsi="Times New Roman" w:cs="Times New Roman"/>
          <w:sz w:val="28"/>
          <w:szCs w:val="28"/>
        </w:rPr>
        <w:t>того века, спустя всего несколько лет по</w:t>
      </w:r>
      <w:r w:rsidR="008A5A46" w:rsidRPr="003E5A98">
        <w:rPr>
          <w:rFonts w:ascii="Times New Roman" w:hAnsi="Times New Roman" w:cs="Times New Roman"/>
          <w:sz w:val="28"/>
          <w:szCs w:val="28"/>
        </w:rPr>
        <w:t xml:space="preserve">сле основания Томского острога. </w:t>
      </w:r>
      <w:r w:rsidRPr="003E5A98">
        <w:rPr>
          <w:rFonts w:ascii="Times New Roman" w:hAnsi="Times New Roman" w:cs="Times New Roman"/>
          <w:sz w:val="28"/>
          <w:szCs w:val="28"/>
        </w:rPr>
        <w:t>От аборигенов русские служилые люди уз</w:t>
      </w:r>
      <w:r w:rsidR="008A5A46" w:rsidRPr="003E5A98">
        <w:rPr>
          <w:rFonts w:ascii="Times New Roman" w:hAnsi="Times New Roman" w:cs="Times New Roman"/>
          <w:sz w:val="28"/>
          <w:szCs w:val="28"/>
        </w:rPr>
        <w:t>нали, что озеро называется Тен</w:t>
      </w:r>
      <w:r w:rsidRPr="003E5A98">
        <w:rPr>
          <w:rFonts w:ascii="Times New Roman" w:hAnsi="Times New Roman" w:cs="Times New Roman"/>
          <w:sz w:val="28"/>
          <w:szCs w:val="28"/>
        </w:rPr>
        <w:t>герикуль (Тигерголь, УлугТигерголь, У</w:t>
      </w:r>
      <w:r w:rsidR="008A5A46" w:rsidRPr="003E5A98">
        <w:rPr>
          <w:rFonts w:ascii="Times New Roman" w:hAnsi="Times New Roman" w:cs="Times New Roman"/>
          <w:sz w:val="28"/>
          <w:szCs w:val="28"/>
        </w:rPr>
        <w:t>лугголь). Племена, которые оби</w:t>
      </w:r>
      <w:r w:rsidRPr="003E5A98">
        <w:rPr>
          <w:rFonts w:ascii="Times New Roman" w:hAnsi="Times New Roman" w:cs="Times New Roman"/>
          <w:sz w:val="28"/>
          <w:szCs w:val="28"/>
        </w:rPr>
        <w:t>тали на берегах озера, поклонялись культ</w:t>
      </w:r>
      <w:r w:rsidR="008A5A46" w:rsidRPr="003E5A98">
        <w:rPr>
          <w:rFonts w:ascii="Times New Roman" w:hAnsi="Times New Roman" w:cs="Times New Roman"/>
          <w:sz w:val="28"/>
          <w:szCs w:val="28"/>
        </w:rPr>
        <w:t>у неба – Господу небесному. По</w:t>
      </w:r>
      <w:r w:rsidRPr="003E5A98">
        <w:rPr>
          <w:rFonts w:ascii="Times New Roman" w:hAnsi="Times New Roman" w:cs="Times New Roman"/>
          <w:sz w:val="28"/>
          <w:szCs w:val="28"/>
        </w:rPr>
        <w:t>этому посланцы томских воевод озеро</w:t>
      </w:r>
      <w:r w:rsidR="008A5A46" w:rsidRPr="003E5A98">
        <w:rPr>
          <w:rFonts w:ascii="Times New Roman" w:hAnsi="Times New Roman" w:cs="Times New Roman"/>
          <w:sz w:val="28"/>
          <w:szCs w:val="28"/>
        </w:rPr>
        <w:t xml:space="preserve"> назвали по-русски – Божье. Под </w:t>
      </w:r>
      <w:r w:rsidRPr="003E5A98">
        <w:rPr>
          <w:rFonts w:ascii="Times New Roman" w:hAnsi="Times New Roman" w:cs="Times New Roman"/>
          <w:sz w:val="28"/>
          <w:szCs w:val="28"/>
        </w:rPr>
        <w:t>этим названием озеро было нанесено на</w:t>
      </w:r>
      <w:r w:rsidR="008A5A46" w:rsidRPr="003E5A98">
        <w:rPr>
          <w:rFonts w:ascii="Times New Roman" w:hAnsi="Times New Roman" w:cs="Times New Roman"/>
          <w:sz w:val="28"/>
          <w:szCs w:val="28"/>
        </w:rPr>
        <w:t xml:space="preserve"> карты, так оно именовалось и в </w:t>
      </w:r>
      <w:r w:rsidRPr="003E5A98">
        <w:rPr>
          <w:rFonts w:ascii="Times New Roman" w:hAnsi="Times New Roman" w:cs="Times New Roman"/>
          <w:sz w:val="28"/>
          <w:szCs w:val="28"/>
        </w:rPr>
        <w:t>начале века двадцатого. Затем было за</w:t>
      </w:r>
      <w:r w:rsidR="008A5A46" w:rsidRPr="003E5A98">
        <w:rPr>
          <w:rFonts w:ascii="Times New Roman" w:hAnsi="Times New Roman" w:cs="Times New Roman"/>
          <w:sz w:val="28"/>
          <w:szCs w:val="28"/>
        </w:rPr>
        <w:t xml:space="preserve">писано под названием «Большое», </w:t>
      </w:r>
      <w:r w:rsidRPr="003E5A98">
        <w:rPr>
          <w:rFonts w:ascii="Times New Roman" w:hAnsi="Times New Roman" w:cs="Times New Roman"/>
          <w:sz w:val="28"/>
          <w:szCs w:val="28"/>
        </w:rPr>
        <w:t xml:space="preserve">что является калькой с хакасского «улуг» – в значении «большое», а «голь» – «озеро». Хотя «Тенгерикуль», </w:t>
      </w:r>
      <w:r w:rsidR="008A5A46" w:rsidRPr="003E5A98">
        <w:rPr>
          <w:rFonts w:ascii="Times New Roman" w:hAnsi="Times New Roman" w:cs="Times New Roman"/>
          <w:sz w:val="28"/>
          <w:szCs w:val="28"/>
        </w:rPr>
        <w:t xml:space="preserve">«Тигерголь» можно перевести как </w:t>
      </w:r>
      <w:r w:rsidRPr="003E5A98">
        <w:rPr>
          <w:rFonts w:ascii="Times New Roman" w:hAnsi="Times New Roman" w:cs="Times New Roman"/>
          <w:sz w:val="28"/>
          <w:szCs w:val="28"/>
        </w:rPr>
        <w:t>«Небесное озеро».</w:t>
      </w:r>
      <w:r w:rsidR="003934E5" w:rsidRPr="003E5A98">
        <w:rPr>
          <w:rStyle w:val="af2"/>
          <w:rFonts w:ascii="Times New Roman" w:hAnsi="Times New Roman" w:cs="Times New Roman"/>
          <w:sz w:val="28"/>
          <w:szCs w:val="28"/>
        </w:rPr>
        <w:footnoteReference w:id="88"/>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семнадцатом веке на берегах озе</w:t>
      </w:r>
      <w:r w:rsidR="008A5A46" w:rsidRPr="003E5A98">
        <w:rPr>
          <w:rFonts w:ascii="Times New Roman" w:hAnsi="Times New Roman" w:cs="Times New Roman"/>
          <w:sz w:val="28"/>
          <w:szCs w:val="28"/>
        </w:rPr>
        <w:t xml:space="preserve">ра была летняя стоянка князей </w:t>
      </w:r>
      <w:r w:rsidRPr="003E5A98">
        <w:rPr>
          <w:rFonts w:ascii="Times New Roman" w:hAnsi="Times New Roman" w:cs="Times New Roman"/>
          <w:sz w:val="28"/>
          <w:szCs w:val="28"/>
        </w:rPr>
        <w:t>Алтысарского улуса. Об озере Больш</w:t>
      </w:r>
      <w:r w:rsidR="008A5A46" w:rsidRPr="003E5A98">
        <w:rPr>
          <w:rFonts w:ascii="Times New Roman" w:hAnsi="Times New Roman" w:cs="Times New Roman"/>
          <w:sz w:val="28"/>
          <w:szCs w:val="28"/>
        </w:rPr>
        <w:t>ом в своей «Истории Сибири» упо</w:t>
      </w:r>
      <w:r w:rsidRPr="003E5A98">
        <w:rPr>
          <w:rFonts w:ascii="Times New Roman" w:hAnsi="Times New Roman" w:cs="Times New Roman"/>
          <w:sz w:val="28"/>
          <w:szCs w:val="28"/>
        </w:rPr>
        <w:t>минал Герард Фридрих Миллер. Здесь бывали Д. Г. Мессершмидт, первыйгубернатор Енисейской губернии А. П.</w:t>
      </w:r>
      <w:r w:rsidR="008A5A46" w:rsidRPr="003E5A98">
        <w:rPr>
          <w:rFonts w:ascii="Times New Roman" w:hAnsi="Times New Roman" w:cs="Times New Roman"/>
          <w:sz w:val="28"/>
          <w:szCs w:val="28"/>
        </w:rPr>
        <w:t xml:space="preserve"> Степанов, финские ученые экспе</w:t>
      </w:r>
      <w:r w:rsidRPr="003E5A98">
        <w:rPr>
          <w:rFonts w:ascii="Times New Roman" w:hAnsi="Times New Roman" w:cs="Times New Roman"/>
          <w:sz w:val="28"/>
          <w:szCs w:val="28"/>
        </w:rPr>
        <w:t>диции И. Р. Аспелина.</w:t>
      </w:r>
      <w:r w:rsidR="003934E5" w:rsidRPr="003E5A98">
        <w:rPr>
          <w:rStyle w:val="af2"/>
          <w:rFonts w:ascii="Times New Roman" w:hAnsi="Times New Roman" w:cs="Times New Roman"/>
          <w:sz w:val="28"/>
          <w:szCs w:val="28"/>
        </w:rPr>
        <w:footnoteReference w:id="89"/>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Памятны для местных</w:t>
      </w:r>
      <w:r w:rsidR="008A5A46" w:rsidRPr="003E5A98">
        <w:rPr>
          <w:rFonts w:ascii="Times New Roman" w:hAnsi="Times New Roman" w:cs="Times New Roman"/>
          <w:sz w:val="28"/>
          <w:szCs w:val="28"/>
        </w:rPr>
        <w:t xml:space="preserve"> жителей и гостей события 35-го </w:t>
      </w:r>
      <w:r w:rsidRPr="003E5A98">
        <w:rPr>
          <w:rFonts w:ascii="Times New Roman" w:hAnsi="Times New Roman" w:cs="Times New Roman"/>
          <w:sz w:val="28"/>
          <w:szCs w:val="28"/>
        </w:rPr>
        <w:t xml:space="preserve">года прошлого века, когда в озеро были сброшены колокола </w:t>
      </w:r>
      <w:r w:rsidR="008A5A46" w:rsidRPr="003E5A98">
        <w:rPr>
          <w:rFonts w:ascii="Times New Roman" w:hAnsi="Times New Roman" w:cs="Times New Roman"/>
          <w:sz w:val="28"/>
          <w:szCs w:val="28"/>
        </w:rPr>
        <w:t>Парнинской</w:t>
      </w:r>
      <w:r w:rsidR="005E0320" w:rsidRPr="003E5A98">
        <w:rPr>
          <w:rFonts w:ascii="Times New Roman" w:hAnsi="Times New Roman" w:cs="Times New Roman"/>
          <w:sz w:val="28"/>
          <w:szCs w:val="28"/>
        </w:rPr>
        <w:t xml:space="preserve"> </w:t>
      </w:r>
      <w:r w:rsidRPr="003E5A98">
        <w:rPr>
          <w:rFonts w:ascii="Times New Roman" w:hAnsi="Times New Roman" w:cs="Times New Roman"/>
          <w:sz w:val="28"/>
          <w:szCs w:val="28"/>
        </w:rPr>
        <w:t>церкви. Эти колокола периодически нач</w:t>
      </w:r>
      <w:r w:rsidR="008A5A46" w:rsidRPr="003E5A98">
        <w:rPr>
          <w:rFonts w:ascii="Times New Roman" w:hAnsi="Times New Roman" w:cs="Times New Roman"/>
          <w:sz w:val="28"/>
          <w:szCs w:val="28"/>
        </w:rPr>
        <w:t>инают искать водолазы, но безуспешно, что порождает собой легенду о том, что не каждому дано увидеть их</w:t>
      </w:r>
      <w:r w:rsidRPr="003E5A98">
        <w:rPr>
          <w:rFonts w:ascii="Times New Roman" w:hAnsi="Times New Roman" w:cs="Times New Roman"/>
          <w:sz w:val="28"/>
          <w:szCs w:val="28"/>
        </w:rPr>
        <w:t xml:space="preserve">. </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На </w:t>
      </w:r>
      <w:r w:rsidR="008A5A46" w:rsidRPr="003E5A98">
        <w:rPr>
          <w:rFonts w:ascii="Times New Roman" w:hAnsi="Times New Roman" w:cs="Times New Roman"/>
          <w:sz w:val="28"/>
          <w:szCs w:val="28"/>
        </w:rPr>
        <w:t>берегах озера Большого многочис</w:t>
      </w:r>
      <w:r w:rsidRPr="003E5A98">
        <w:rPr>
          <w:rFonts w:ascii="Times New Roman" w:hAnsi="Times New Roman" w:cs="Times New Roman"/>
          <w:sz w:val="28"/>
          <w:szCs w:val="28"/>
        </w:rPr>
        <w:t>ленны п</w:t>
      </w:r>
      <w:r w:rsidR="008A5A46" w:rsidRPr="003E5A98">
        <w:rPr>
          <w:rFonts w:ascii="Times New Roman" w:hAnsi="Times New Roman" w:cs="Times New Roman"/>
          <w:sz w:val="28"/>
          <w:szCs w:val="28"/>
        </w:rPr>
        <w:t>амятники древней ис</w:t>
      </w:r>
      <w:r w:rsidRPr="003E5A98">
        <w:rPr>
          <w:rFonts w:ascii="Times New Roman" w:hAnsi="Times New Roman" w:cs="Times New Roman"/>
          <w:sz w:val="28"/>
          <w:szCs w:val="28"/>
        </w:rPr>
        <w:t>тории</w:t>
      </w:r>
      <w:r w:rsidR="008A5A46" w:rsidRPr="003E5A98">
        <w:rPr>
          <w:rFonts w:ascii="Times New Roman" w:hAnsi="Times New Roman" w:cs="Times New Roman"/>
          <w:sz w:val="28"/>
          <w:szCs w:val="28"/>
        </w:rPr>
        <w:t xml:space="preserve">. Так, к </w:t>
      </w:r>
      <w:r w:rsidRPr="003E5A98">
        <w:rPr>
          <w:rFonts w:ascii="Times New Roman" w:hAnsi="Times New Roman" w:cs="Times New Roman"/>
          <w:sz w:val="28"/>
          <w:szCs w:val="28"/>
        </w:rPr>
        <w:t>оз</w:t>
      </w:r>
      <w:r w:rsidR="008A5A46" w:rsidRPr="003E5A98">
        <w:rPr>
          <w:rFonts w:ascii="Times New Roman" w:hAnsi="Times New Roman" w:cs="Times New Roman"/>
          <w:sz w:val="28"/>
          <w:szCs w:val="28"/>
        </w:rPr>
        <w:t>еру примыкает урочище Четыгыз («Семь девушек»).</w:t>
      </w:r>
      <w:r w:rsidR="005E0320" w:rsidRPr="003E5A98">
        <w:rPr>
          <w:rFonts w:ascii="Times New Roman" w:hAnsi="Times New Roman" w:cs="Times New Roman"/>
          <w:sz w:val="28"/>
          <w:szCs w:val="28"/>
        </w:rPr>
        <w:t xml:space="preserve"> </w:t>
      </w:r>
      <w:r w:rsidRPr="003E5A98">
        <w:rPr>
          <w:rFonts w:ascii="Times New Roman" w:hAnsi="Times New Roman" w:cs="Times New Roman"/>
          <w:sz w:val="28"/>
          <w:szCs w:val="28"/>
        </w:rPr>
        <w:t xml:space="preserve">Есть на озере Крестовый мыс – </w:t>
      </w:r>
      <w:r w:rsidR="008A5A46" w:rsidRPr="003E5A98">
        <w:rPr>
          <w:rFonts w:ascii="Times New Roman" w:hAnsi="Times New Roman" w:cs="Times New Roman"/>
          <w:sz w:val="28"/>
          <w:szCs w:val="28"/>
        </w:rPr>
        <w:t xml:space="preserve">место, где проводится ежегодный </w:t>
      </w:r>
      <w:r w:rsidRPr="003E5A98">
        <w:rPr>
          <w:rFonts w:ascii="Times New Roman" w:hAnsi="Times New Roman" w:cs="Times New Roman"/>
          <w:sz w:val="28"/>
          <w:szCs w:val="28"/>
        </w:rPr>
        <w:t>межрегиональный фестиваль националь</w:t>
      </w:r>
      <w:r w:rsidR="008A5A46" w:rsidRPr="003E5A98">
        <w:rPr>
          <w:rFonts w:ascii="Times New Roman" w:hAnsi="Times New Roman" w:cs="Times New Roman"/>
          <w:sz w:val="28"/>
          <w:szCs w:val="28"/>
        </w:rPr>
        <w:t xml:space="preserve">ных культур «Каратаг». На самой </w:t>
      </w:r>
      <w:r w:rsidRPr="003E5A98">
        <w:rPr>
          <w:rFonts w:ascii="Times New Roman" w:hAnsi="Times New Roman" w:cs="Times New Roman"/>
          <w:sz w:val="28"/>
          <w:szCs w:val="28"/>
        </w:rPr>
        <w:lastRenderedPageBreak/>
        <w:t>высокой точке Крестового мыса шарыпо</w:t>
      </w:r>
      <w:r w:rsidR="008A5A46" w:rsidRPr="003E5A98">
        <w:rPr>
          <w:rFonts w:ascii="Times New Roman" w:hAnsi="Times New Roman" w:cs="Times New Roman"/>
          <w:sz w:val="28"/>
          <w:szCs w:val="28"/>
        </w:rPr>
        <w:t>вский краевед Сергей Краснолуц</w:t>
      </w:r>
      <w:r w:rsidRPr="003E5A98">
        <w:rPr>
          <w:rFonts w:ascii="Times New Roman" w:hAnsi="Times New Roman" w:cs="Times New Roman"/>
          <w:sz w:val="28"/>
          <w:szCs w:val="28"/>
        </w:rPr>
        <w:t>кий нашел менгир – памятный знак, п</w:t>
      </w:r>
      <w:r w:rsidR="008A5A46" w:rsidRPr="003E5A98">
        <w:rPr>
          <w:rFonts w:ascii="Times New Roman" w:hAnsi="Times New Roman" w:cs="Times New Roman"/>
          <w:sz w:val="28"/>
          <w:szCs w:val="28"/>
        </w:rPr>
        <w:t>окрытый древней рунической над</w:t>
      </w:r>
      <w:r w:rsidRPr="003E5A98">
        <w:rPr>
          <w:rFonts w:ascii="Times New Roman" w:hAnsi="Times New Roman" w:cs="Times New Roman"/>
          <w:sz w:val="28"/>
          <w:szCs w:val="28"/>
        </w:rPr>
        <w:t>писью.</w:t>
      </w:r>
      <w:r w:rsidR="003934E5" w:rsidRPr="003E5A98">
        <w:rPr>
          <w:rStyle w:val="af2"/>
          <w:rFonts w:ascii="Times New Roman" w:hAnsi="Times New Roman" w:cs="Times New Roman"/>
          <w:sz w:val="28"/>
          <w:szCs w:val="28"/>
        </w:rPr>
        <w:footnoteReference w:id="90"/>
      </w:r>
      <w:r w:rsidRPr="003E5A98">
        <w:rPr>
          <w:rFonts w:ascii="Times New Roman" w:hAnsi="Times New Roman" w:cs="Times New Roman"/>
          <w:sz w:val="28"/>
          <w:szCs w:val="28"/>
        </w:rPr>
        <w:t xml:space="preserve"> </w:t>
      </w:r>
    </w:p>
    <w:p w:rsidR="00847B41" w:rsidRPr="003E5A98" w:rsidRDefault="00847B41"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ОЗЕРО ИНГОЛЬ</w:t>
      </w:r>
    </w:p>
    <w:p w:rsidR="008A5A46"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Озеро Инголь находится в Шарыпо</w:t>
      </w:r>
      <w:r w:rsidR="008A5A46" w:rsidRPr="003E5A98">
        <w:rPr>
          <w:rFonts w:ascii="Times New Roman" w:hAnsi="Times New Roman" w:cs="Times New Roman"/>
          <w:sz w:val="28"/>
          <w:szCs w:val="28"/>
        </w:rPr>
        <w:t>вском районе неподалеку от гра</w:t>
      </w:r>
      <w:r w:rsidRPr="003E5A98">
        <w:rPr>
          <w:rFonts w:ascii="Times New Roman" w:hAnsi="Times New Roman" w:cs="Times New Roman"/>
          <w:sz w:val="28"/>
          <w:szCs w:val="28"/>
        </w:rPr>
        <w:t xml:space="preserve">ницы с Кемеровской областью, в 20 км </w:t>
      </w:r>
      <w:r w:rsidR="008A5A46" w:rsidRPr="003E5A98">
        <w:rPr>
          <w:rFonts w:ascii="Times New Roman" w:hAnsi="Times New Roman" w:cs="Times New Roman"/>
          <w:sz w:val="28"/>
          <w:szCs w:val="28"/>
        </w:rPr>
        <w:t xml:space="preserve">к западу от г. Шарыпово, 4,5 км </w:t>
      </w:r>
      <w:r w:rsidRPr="003E5A98">
        <w:rPr>
          <w:rFonts w:ascii="Times New Roman" w:hAnsi="Times New Roman" w:cs="Times New Roman"/>
          <w:sz w:val="28"/>
          <w:szCs w:val="28"/>
        </w:rPr>
        <w:t>юго-западнее от с. Ивановка и 12 км</w:t>
      </w:r>
      <w:r w:rsidR="008A5A46" w:rsidRPr="003E5A98">
        <w:rPr>
          <w:rFonts w:ascii="Times New Roman" w:hAnsi="Times New Roman" w:cs="Times New Roman"/>
          <w:sz w:val="28"/>
          <w:szCs w:val="28"/>
        </w:rPr>
        <w:t xml:space="preserve"> от железнодорожной станции Ин</w:t>
      </w:r>
      <w:r w:rsidR="008D5725" w:rsidRPr="003E5A98">
        <w:rPr>
          <w:rFonts w:ascii="Times New Roman" w:hAnsi="Times New Roman" w:cs="Times New Roman"/>
          <w:sz w:val="28"/>
          <w:szCs w:val="28"/>
        </w:rPr>
        <w:t xml:space="preserve">голь. </w:t>
      </w:r>
      <w:r w:rsidRPr="003E5A98">
        <w:rPr>
          <w:rFonts w:ascii="Times New Roman" w:hAnsi="Times New Roman" w:cs="Times New Roman"/>
          <w:sz w:val="28"/>
          <w:szCs w:val="28"/>
        </w:rPr>
        <w:t>Озеро расположено в северных отр</w:t>
      </w:r>
      <w:r w:rsidR="008A5A46" w:rsidRPr="003E5A98">
        <w:rPr>
          <w:rFonts w:ascii="Times New Roman" w:hAnsi="Times New Roman" w:cs="Times New Roman"/>
          <w:sz w:val="28"/>
          <w:szCs w:val="28"/>
        </w:rPr>
        <w:t>огах Кузнецкого Алатау на высо</w:t>
      </w:r>
      <w:r w:rsidRPr="003E5A98">
        <w:rPr>
          <w:rFonts w:ascii="Times New Roman" w:hAnsi="Times New Roman" w:cs="Times New Roman"/>
          <w:sz w:val="28"/>
          <w:szCs w:val="28"/>
        </w:rPr>
        <w:t>те (по наинизшей отметки чаши озера) 3</w:t>
      </w:r>
      <w:r w:rsidR="008A5A46" w:rsidRPr="003E5A98">
        <w:rPr>
          <w:rFonts w:ascii="Times New Roman" w:hAnsi="Times New Roman" w:cs="Times New Roman"/>
          <w:sz w:val="28"/>
          <w:szCs w:val="28"/>
        </w:rPr>
        <w:t>12 метров над уровнем моря и за</w:t>
      </w:r>
      <w:r w:rsidRPr="003E5A98">
        <w:rPr>
          <w:rFonts w:ascii="Times New Roman" w:hAnsi="Times New Roman" w:cs="Times New Roman"/>
          <w:sz w:val="28"/>
          <w:szCs w:val="28"/>
        </w:rPr>
        <w:t xml:space="preserve">нимает пространство в 4,2 квадратных </w:t>
      </w:r>
      <w:r w:rsidR="008A5A46" w:rsidRPr="003E5A98">
        <w:rPr>
          <w:rFonts w:ascii="Times New Roman" w:hAnsi="Times New Roman" w:cs="Times New Roman"/>
          <w:sz w:val="28"/>
          <w:szCs w:val="28"/>
        </w:rPr>
        <w:t xml:space="preserve">километра. Озеро имеет овальную </w:t>
      </w:r>
      <w:r w:rsidRPr="003E5A98">
        <w:rPr>
          <w:rFonts w:ascii="Times New Roman" w:hAnsi="Times New Roman" w:cs="Times New Roman"/>
          <w:sz w:val="28"/>
          <w:szCs w:val="28"/>
        </w:rPr>
        <w:t>форму, наибольшая длина – 3,5 км, ширина</w:t>
      </w:r>
      <w:r w:rsidR="008A5A46" w:rsidRPr="003E5A98">
        <w:rPr>
          <w:rFonts w:ascii="Times New Roman" w:hAnsi="Times New Roman" w:cs="Times New Roman"/>
          <w:sz w:val="28"/>
          <w:szCs w:val="28"/>
        </w:rPr>
        <w:t xml:space="preserve"> – до 1,5 км, глубина достигает </w:t>
      </w:r>
      <w:r w:rsidRPr="003E5A98">
        <w:rPr>
          <w:rFonts w:ascii="Times New Roman" w:hAnsi="Times New Roman" w:cs="Times New Roman"/>
          <w:sz w:val="28"/>
          <w:szCs w:val="28"/>
        </w:rPr>
        <w:t xml:space="preserve">38 м. </w:t>
      </w:r>
      <w:r w:rsidR="003934E5" w:rsidRPr="003E5A98">
        <w:rPr>
          <w:rStyle w:val="af2"/>
          <w:rFonts w:ascii="Times New Roman" w:hAnsi="Times New Roman" w:cs="Times New Roman"/>
          <w:sz w:val="28"/>
          <w:szCs w:val="28"/>
        </w:rPr>
        <w:footnoteReference w:id="91"/>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Озеро</w:t>
      </w:r>
      <w:r w:rsidR="005E0320" w:rsidRPr="003E5A98">
        <w:rPr>
          <w:rFonts w:ascii="Times New Roman" w:hAnsi="Times New Roman" w:cs="Times New Roman"/>
          <w:sz w:val="28"/>
          <w:szCs w:val="28"/>
        </w:rPr>
        <w:t xml:space="preserve"> </w:t>
      </w:r>
      <w:r w:rsidR="008A5A46" w:rsidRPr="003E5A98">
        <w:rPr>
          <w:rFonts w:ascii="Times New Roman" w:hAnsi="Times New Roman" w:cs="Times New Roman"/>
          <w:sz w:val="28"/>
          <w:szCs w:val="28"/>
        </w:rPr>
        <w:t>Инголь является памят</w:t>
      </w:r>
      <w:r w:rsidRPr="003E5A98">
        <w:rPr>
          <w:rFonts w:ascii="Times New Roman" w:hAnsi="Times New Roman" w:cs="Times New Roman"/>
          <w:sz w:val="28"/>
          <w:szCs w:val="28"/>
        </w:rPr>
        <w:t>ником природы краевого значения (</w:t>
      </w:r>
      <w:r w:rsidR="008A5A46" w:rsidRPr="003E5A98">
        <w:rPr>
          <w:rFonts w:ascii="Times New Roman" w:hAnsi="Times New Roman" w:cs="Times New Roman"/>
          <w:sz w:val="28"/>
          <w:szCs w:val="28"/>
        </w:rPr>
        <w:t xml:space="preserve">решение исполкома Крайсовета от </w:t>
      </w:r>
      <w:r w:rsidRPr="003E5A98">
        <w:rPr>
          <w:rFonts w:ascii="Times New Roman" w:hAnsi="Times New Roman" w:cs="Times New Roman"/>
          <w:sz w:val="28"/>
          <w:szCs w:val="28"/>
        </w:rPr>
        <w:t>21.12.83 г. № 484 «О дополнении пер</w:t>
      </w:r>
      <w:r w:rsidR="008A5A46" w:rsidRPr="003E5A98">
        <w:rPr>
          <w:rFonts w:ascii="Times New Roman" w:hAnsi="Times New Roman" w:cs="Times New Roman"/>
          <w:sz w:val="28"/>
          <w:szCs w:val="28"/>
        </w:rPr>
        <w:t>ечня государственных памятников природы Красноярского края»)</w:t>
      </w:r>
      <w:r w:rsidR="003934E5" w:rsidRPr="003E5A98">
        <w:rPr>
          <w:rStyle w:val="af2"/>
          <w:rFonts w:ascii="Times New Roman" w:hAnsi="Times New Roman" w:cs="Times New Roman"/>
          <w:sz w:val="28"/>
          <w:szCs w:val="28"/>
        </w:rPr>
        <w:footnoteReference w:id="92"/>
      </w:r>
      <w:r w:rsidR="008A5A46" w:rsidRPr="003E5A98">
        <w:rPr>
          <w:rFonts w:ascii="Times New Roman" w:hAnsi="Times New Roman" w:cs="Times New Roman"/>
          <w:sz w:val="28"/>
          <w:szCs w:val="28"/>
        </w:rPr>
        <w:t xml:space="preserve">. </w:t>
      </w:r>
      <w:r w:rsidRPr="003E5A98">
        <w:rPr>
          <w:rFonts w:ascii="Times New Roman" w:hAnsi="Times New Roman" w:cs="Times New Roman"/>
          <w:sz w:val="28"/>
          <w:szCs w:val="28"/>
        </w:rPr>
        <w:t xml:space="preserve">С давних времен озеро пользовалось репутацией целебного. Между русскими слава об озере </w:t>
      </w:r>
      <w:r w:rsidR="008A5A46" w:rsidRPr="003E5A98">
        <w:rPr>
          <w:rFonts w:ascii="Times New Roman" w:hAnsi="Times New Roman" w:cs="Times New Roman"/>
          <w:sz w:val="28"/>
          <w:szCs w:val="28"/>
        </w:rPr>
        <w:t xml:space="preserve">как о целебном распространилась </w:t>
      </w:r>
      <w:r w:rsidRPr="003E5A98">
        <w:rPr>
          <w:rFonts w:ascii="Times New Roman" w:hAnsi="Times New Roman" w:cs="Times New Roman"/>
          <w:sz w:val="28"/>
          <w:szCs w:val="28"/>
        </w:rPr>
        <w:t>лет сто пятьдесят назад. Свое названи</w:t>
      </w:r>
      <w:r w:rsidR="008A5A46" w:rsidRPr="003E5A98">
        <w:rPr>
          <w:rFonts w:ascii="Times New Roman" w:hAnsi="Times New Roman" w:cs="Times New Roman"/>
          <w:sz w:val="28"/>
          <w:szCs w:val="28"/>
        </w:rPr>
        <w:t xml:space="preserve">е озеро Инголь получило от двух </w:t>
      </w:r>
      <w:r w:rsidRPr="003E5A98">
        <w:rPr>
          <w:rFonts w:ascii="Times New Roman" w:hAnsi="Times New Roman" w:cs="Times New Roman"/>
          <w:sz w:val="28"/>
          <w:szCs w:val="28"/>
        </w:rPr>
        <w:t>инородческих слов «емь» и «куль». Первое</w:t>
      </w:r>
      <w:r w:rsidR="008A5A46" w:rsidRPr="003E5A98">
        <w:rPr>
          <w:rFonts w:ascii="Times New Roman" w:hAnsi="Times New Roman" w:cs="Times New Roman"/>
          <w:sz w:val="28"/>
          <w:szCs w:val="28"/>
        </w:rPr>
        <w:t xml:space="preserve"> из них в переводе значит «здо</w:t>
      </w:r>
      <w:r w:rsidRPr="003E5A98">
        <w:rPr>
          <w:rFonts w:ascii="Times New Roman" w:hAnsi="Times New Roman" w:cs="Times New Roman"/>
          <w:sz w:val="28"/>
          <w:szCs w:val="28"/>
        </w:rPr>
        <w:t>ровье», а второе – «озеро»</w:t>
      </w:r>
      <w:r w:rsidR="003934E5" w:rsidRPr="003E5A98">
        <w:rPr>
          <w:rStyle w:val="af2"/>
          <w:rFonts w:ascii="Times New Roman" w:hAnsi="Times New Roman" w:cs="Times New Roman"/>
          <w:sz w:val="28"/>
          <w:szCs w:val="28"/>
        </w:rPr>
        <w:footnoteReference w:id="93"/>
      </w:r>
      <w:r w:rsidRPr="003E5A98">
        <w:rPr>
          <w:rFonts w:ascii="Times New Roman" w:hAnsi="Times New Roman" w:cs="Times New Roman"/>
          <w:sz w:val="28"/>
          <w:szCs w:val="28"/>
        </w:rPr>
        <w:t>. Из совме</w:t>
      </w:r>
      <w:r w:rsidR="008A5A46" w:rsidRPr="003E5A98">
        <w:rPr>
          <w:rFonts w:ascii="Times New Roman" w:hAnsi="Times New Roman" w:cs="Times New Roman"/>
          <w:sz w:val="28"/>
          <w:szCs w:val="28"/>
        </w:rPr>
        <w:t>стного выговаривания слов «Емь</w:t>
      </w:r>
      <w:r w:rsidRPr="003E5A98">
        <w:rPr>
          <w:rFonts w:ascii="Times New Roman" w:hAnsi="Times New Roman" w:cs="Times New Roman"/>
          <w:sz w:val="28"/>
          <w:szCs w:val="28"/>
        </w:rPr>
        <w:t>куль», особенно под влиянием окрестных русских, название вскоре зазвучало как «Инголь». Но это, скорее всего</w:t>
      </w:r>
      <w:r w:rsidR="008A5A46" w:rsidRPr="003E5A98">
        <w:rPr>
          <w:rFonts w:ascii="Times New Roman" w:hAnsi="Times New Roman" w:cs="Times New Roman"/>
          <w:sz w:val="28"/>
          <w:szCs w:val="28"/>
        </w:rPr>
        <w:t>, народная этимология происхож</w:t>
      </w:r>
      <w:r w:rsidRPr="003E5A98">
        <w:rPr>
          <w:rFonts w:ascii="Times New Roman" w:hAnsi="Times New Roman" w:cs="Times New Roman"/>
          <w:sz w:val="28"/>
          <w:szCs w:val="28"/>
        </w:rPr>
        <w:t>дения названия озера.</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Существует еще один вариант про</w:t>
      </w:r>
      <w:r w:rsidR="008A5A46" w:rsidRPr="003E5A98">
        <w:rPr>
          <w:rFonts w:ascii="Times New Roman" w:hAnsi="Times New Roman" w:cs="Times New Roman"/>
          <w:sz w:val="28"/>
          <w:szCs w:val="28"/>
        </w:rPr>
        <w:t>исхождения названия озера: гид</w:t>
      </w:r>
      <w:r w:rsidRPr="003E5A98">
        <w:rPr>
          <w:rFonts w:ascii="Times New Roman" w:hAnsi="Times New Roman" w:cs="Times New Roman"/>
          <w:sz w:val="28"/>
          <w:szCs w:val="28"/>
        </w:rPr>
        <w:t xml:space="preserve">роним «Инголь» переводят как «Нора озера», где </w:t>
      </w:r>
      <w:r w:rsidR="008A5A46" w:rsidRPr="003E5A98">
        <w:rPr>
          <w:rFonts w:ascii="Times New Roman" w:hAnsi="Times New Roman" w:cs="Times New Roman"/>
          <w:sz w:val="28"/>
          <w:szCs w:val="28"/>
        </w:rPr>
        <w:t xml:space="preserve">«ин» – нора «голь» –«озеро». </w:t>
      </w:r>
      <w:r w:rsidRPr="003E5A98">
        <w:rPr>
          <w:rFonts w:ascii="Times New Roman" w:hAnsi="Times New Roman" w:cs="Times New Roman"/>
          <w:sz w:val="28"/>
          <w:szCs w:val="28"/>
        </w:rPr>
        <w:t>В озере водится окунь, карась, щук</w:t>
      </w:r>
      <w:r w:rsidR="008A5A46" w:rsidRPr="003E5A98">
        <w:rPr>
          <w:rFonts w:ascii="Times New Roman" w:hAnsi="Times New Roman" w:cs="Times New Roman"/>
          <w:sz w:val="28"/>
          <w:szCs w:val="28"/>
        </w:rPr>
        <w:t>а, лещ, ряпус, ряпушка европей</w:t>
      </w:r>
      <w:r w:rsidRPr="003E5A98">
        <w:rPr>
          <w:rFonts w:ascii="Times New Roman" w:hAnsi="Times New Roman" w:cs="Times New Roman"/>
          <w:sz w:val="28"/>
          <w:szCs w:val="28"/>
        </w:rPr>
        <w:t xml:space="preserve">ская и другие виды рыб. </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Красота природы и лечебные свойства озера привлекает к нему </w:t>
      </w:r>
      <w:r w:rsidR="00EB7499" w:rsidRPr="003E5A98">
        <w:rPr>
          <w:rFonts w:ascii="Times New Roman" w:hAnsi="Times New Roman" w:cs="Times New Roman"/>
          <w:sz w:val="28"/>
          <w:szCs w:val="28"/>
        </w:rPr>
        <w:t xml:space="preserve">не только местное население, но и поток туристов из ближайших районов. </w:t>
      </w:r>
      <w:r w:rsidRPr="003E5A98">
        <w:rPr>
          <w:rFonts w:ascii="Times New Roman" w:hAnsi="Times New Roman" w:cs="Times New Roman"/>
          <w:sz w:val="28"/>
          <w:szCs w:val="28"/>
        </w:rPr>
        <w:t xml:space="preserve">На </w:t>
      </w:r>
      <w:r w:rsidRPr="003E5A98">
        <w:rPr>
          <w:rFonts w:ascii="Times New Roman" w:hAnsi="Times New Roman" w:cs="Times New Roman"/>
          <w:sz w:val="28"/>
          <w:szCs w:val="28"/>
        </w:rPr>
        <w:lastRenderedPageBreak/>
        <w:t xml:space="preserve">берегах озера разместились </w:t>
      </w:r>
      <w:r w:rsidR="00EB7499" w:rsidRPr="003E5A98">
        <w:rPr>
          <w:rFonts w:ascii="Times New Roman" w:hAnsi="Times New Roman" w:cs="Times New Roman"/>
          <w:sz w:val="28"/>
          <w:szCs w:val="28"/>
        </w:rPr>
        <w:t xml:space="preserve">три базы отдыха: база «Инголь», </w:t>
      </w:r>
      <w:r w:rsidRPr="003E5A98">
        <w:rPr>
          <w:rFonts w:ascii="Times New Roman" w:hAnsi="Times New Roman" w:cs="Times New Roman"/>
          <w:sz w:val="28"/>
          <w:szCs w:val="28"/>
        </w:rPr>
        <w:t xml:space="preserve">лыжная база, детская база отдыха. </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 целью сохранения уникального</w:t>
      </w:r>
      <w:r w:rsidR="00EB7499" w:rsidRPr="003E5A98">
        <w:rPr>
          <w:rFonts w:ascii="Times New Roman" w:hAnsi="Times New Roman" w:cs="Times New Roman"/>
          <w:sz w:val="28"/>
          <w:szCs w:val="28"/>
        </w:rPr>
        <w:t xml:space="preserve"> и красивейшего озера в 1983 г. </w:t>
      </w:r>
      <w:r w:rsidRPr="003E5A98">
        <w:rPr>
          <w:rFonts w:ascii="Times New Roman" w:hAnsi="Times New Roman" w:cs="Times New Roman"/>
          <w:sz w:val="28"/>
          <w:szCs w:val="28"/>
        </w:rPr>
        <w:t xml:space="preserve">был образован государственный памятник </w:t>
      </w:r>
      <w:r w:rsidR="00EB7499" w:rsidRPr="003E5A98">
        <w:rPr>
          <w:rFonts w:ascii="Times New Roman" w:hAnsi="Times New Roman" w:cs="Times New Roman"/>
          <w:sz w:val="28"/>
          <w:szCs w:val="28"/>
        </w:rPr>
        <w:t xml:space="preserve">природы краевого значения </w:t>
      </w:r>
      <w:r w:rsidRPr="003E5A98">
        <w:rPr>
          <w:rFonts w:ascii="Times New Roman" w:hAnsi="Times New Roman" w:cs="Times New Roman"/>
          <w:sz w:val="28"/>
          <w:szCs w:val="28"/>
        </w:rPr>
        <w:t>“Озеро Инголь”. Таким образом, инте</w:t>
      </w:r>
      <w:r w:rsidR="00EB7499" w:rsidRPr="003E5A98">
        <w:rPr>
          <w:rFonts w:ascii="Times New Roman" w:hAnsi="Times New Roman" w:cs="Times New Roman"/>
          <w:sz w:val="28"/>
          <w:szCs w:val="28"/>
        </w:rPr>
        <w:t xml:space="preserve">ресы государственных органов по </w:t>
      </w:r>
      <w:r w:rsidRPr="003E5A98">
        <w:rPr>
          <w:rFonts w:ascii="Times New Roman" w:hAnsi="Times New Roman" w:cs="Times New Roman"/>
          <w:sz w:val="28"/>
          <w:szCs w:val="28"/>
        </w:rPr>
        <w:t>охране природной среды заключаются в</w:t>
      </w:r>
      <w:r w:rsidR="00EB7499" w:rsidRPr="003E5A98">
        <w:rPr>
          <w:rFonts w:ascii="Times New Roman" w:hAnsi="Times New Roman" w:cs="Times New Roman"/>
          <w:sz w:val="28"/>
          <w:szCs w:val="28"/>
        </w:rPr>
        <w:t xml:space="preserve"> том, что озеро Инголь является </w:t>
      </w:r>
      <w:r w:rsidRPr="003E5A98">
        <w:rPr>
          <w:rFonts w:ascii="Times New Roman" w:hAnsi="Times New Roman" w:cs="Times New Roman"/>
          <w:sz w:val="28"/>
          <w:szCs w:val="28"/>
        </w:rPr>
        <w:t>уникальным природным объектом, дл</w:t>
      </w:r>
      <w:r w:rsidR="00EB7499" w:rsidRPr="003E5A98">
        <w:rPr>
          <w:rFonts w:ascii="Times New Roman" w:hAnsi="Times New Roman" w:cs="Times New Roman"/>
          <w:sz w:val="28"/>
          <w:szCs w:val="28"/>
        </w:rPr>
        <w:t xml:space="preserve">я сохранения которого требуются </w:t>
      </w:r>
      <w:r w:rsidRPr="003E5A98">
        <w:rPr>
          <w:rFonts w:ascii="Times New Roman" w:hAnsi="Times New Roman" w:cs="Times New Roman"/>
          <w:sz w:val="28"/>
          <w:szCs w:val="28"/>
        </w:rPr>
        <w:t>определенные природоохранные мероприятия.</w:t>
      </w:r>
    </w:p>
    <w:p w:rsidR="008D5725" w:rsidRPr="003E5A98" w:rsidRDefault="008D5725"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 xml:space="preserve">ОЗЕРО КРУГЛОЕ </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Этот водоем расположен в 50 м от о</w:t>
      </w:r>
      <w:r w:rsidR="00EB7499" w:rsidRPr="003E5A98">
        <w:rPr>
          <w:rFonts w:ascii="Times New Roman" w:hAnsi="Times New Roman" w:cs="Times New Roman"/>
          <w:sz w:val="28"/>
          <w:szCs w:val="28"/>
        </w:rPr>
        <w:t xml:space="preserve">зера Малого и выше его на 26 м. </w:t>
      </w:r>
      <w:r w:rsidRPr="003E5A98">
        <w:rPr>
          <w:rFonts w:ascii="Times New Roman" w:hAnsi="Times New Roman" w:cs="Times New Roman"/>
          <w:sz w:val="28"/>
          <w:szCs w:val="28"/>
        </w:rPr>
        <w:t xml:space="preserve">Вид на водоем загораживают скалы, с </w:t>
      </w:r>
      <w:r w:rsidR="00EB7499" w:rsidRPr="003E5A98">
        <w:rPr>
          <w:rFonts w:ascii="Times New Roman" w:hAnsi="Times New Roman" w:cs="Times New Roman"/>
          <w:sz w:val="28"/>
          <w:szCs w:val="28"/>
        </w:rPr>
        <w:t xml:space="preserve">которых стекает водопад в Малое </w:t>
      </w:r>
      <w:r w:rsidRPr="003E5A98">
        <w:rPr>
          <w:rFonts w:ascii="Times New Roman" w:hAnsi="Times New Roman" w:cs="Times New Roman"/>
          <w:sz w:val="28"/>
          <w:szCs w:val="28"/>
        </w:rPr>
        <w:t>озеро. Озеро Круглое хакасы называли</w:t>
      </w:r>
      <w:r w:rsidR="00EB7499" w:rsidRPr="003E5A98">
        <w:rPr>
          <w:rFonts w:ascii="Times New Roman" w:hAnsi="Times New Roman" w:cs="Times New Roman"/>
          <w:sz w:val="28"/>
          <w:szCs w:val="28"/>
        </w:rPr>
        <w:t xml:space="preserve"> «Келинголь» – «Невесткино озе</w:t>
      </w:r>
      <w:r w:rsidRPr="003E5A98">
        <w:rPr>
          <w:rFonts w:ascii="Times New Roman" w:hAnsi="Times New Roman" w:cs="Times New Roman"/>
          <w:sz w:val="28"/>
          <w:szCs w:val="28"/>
        </w:rPr>
        <w:t xml:space="preserve">ро». </w:t>
      </w:r>
    </w:p>
    <w:p w:rsidR="00847B41" w:rsidRPr="003E5A98" w:rsidRDefault="00EB7499"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Озеро тектонического происхожде</w:t>
      </w:r>
      <w:r w:rsidR="00847B41" w:rsidRPr="003E5A98">
        <w:rPr>
          <w:rFonts w:ascii="Times New Roman" w:hAnsi="Times New Roman" w:cs="Times New Roman"/>
          <w:sz w:val="28"/>
          <w:szCs w:val="28"/>
        </w:rPr>
        <w:t>ния, его глубина составляет 46 м. Тектонический разло</w:t>
      </w:r>
      <w:r w:rsidRPr="003E5A98">
        <w:rPr>
          <w:rFonts w:ascii="Times New Roman" w:hAnsi="Times New Roman" w:cs="Times New Roman"/>
          <w:sz w:val="28"/>
          <w:szCs w:val="28"/>
        </w:rPr>
        <w:t xml:space="preserve">м хорошо виден с </w:t>
      </w:r>
      <w:r w:rsidR="00847B41" w:rsidRPr="003E5A98">
        <w:rPr>
          <w:rFonts w:ascii="Times New Roman" w:hAnsi="Times New Roman" w:cs="Times New Roman"/>
          <w:sz w:val="28"/>
          <w:szCs w:val="28"/>
        </w:rPr>
        <w:t>возвышенности, в том месте вода становится темно-фиолетового цвета.</w:t>
      </w:r>
      <w:r w:rsidR="00F27BC2" w:rsidRPr="003E5A98">
        <w:rPr>
          <w:rStyle w:val="af2"/>
          <w:rFonts w:ascii="Times New Roman" w:hAnsi="Times New Roman" w:cs="Times New Roman"/>
          <w:sz w:val="28"/>
          <w:szCs w:val="28"/>
        </w:rPr>
        <w:footnoteReference w:id="94"/>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Местные краеведы в 2009 году у</w:t>
      </w:r>
      <w:r w:rsidR="00EB7499" w:rsidRPr="003E5A98">
        <w:rPr>
          <w:rFonts w:ascii="Times New Roman" w:hAnsi="Times New Roman" w:cs="Times New Roman"/>
          <w:sz w:val="28"/>
          <w:szCs w:val="28"/>
        </w:rPr>
        <w:t xml:space="preserve">слышали и записали еще одно имя </w:t>
      </w:r>
      <w:r w:rsidRPr="003E5A98">
        <w:rPr>
          <w:rFonts w:ascii="Times New Roman" w:hAnsi="Times New Roman" w:cs="Times New Roman"/>
          <w:sz w:val="28"/>
          <w:szCs w:val="28"/>
        </w:rPr>
        <w:t>озера Круглого. Как рассказали урожен</w:t>
      </w:r>
      <w:r w:rsidR="00EB7499" w:rsidRPr="003E5A98">
        <w:rPr>
          <w:rFonts w:ascii="Times New Roman" w:hAnsi="Times New Roman" w:cs="Times New Roman"/>
          <w:sz w:val="28"/>
          <w:szCs w:val="28"/>
        </w:rPr>
        <w:t>цы Костинского улуса – ныне де</w:t>
      </w:r>
      <w:r w:rsidRPr="003E5A98">
        <w:rPr>
          <w:rFonts w:ascii="Times New Roman" w:hAnsi="Times New Roman" w:cs="Times New Roman"/>
          <w:sz w:val="28"/>
          <w:szCs w:val="28"/>
        </w:rPr>
        <w:t xml:space="preserve">ревня Костино, – они озеро называли </w:t>
      </w:r>
      <w:r w:rsidR="00EB7499" w:rsidRPr="003E5A98">
        <w:rPr>
          <w:rFonts w:ascii="Times New Roman" w:hAnsi="Times New Roman" w:cs="Times New Roman"/>
          <w:sz w:val="28"/>
          <w:szCs w:val="28"/>
        </w:rPr>
        <w:t xml:space="preserve">«Шалбахкель» – «Плоское озеро», или «Лепешка озеро». </w:t>
      </w:r>
      <w:r w:rsidRPr="003E5A98">
        <w:rPr>
          <w:rFonts w:ascii="Times New Roman" w:hAnsi="Times New Roman" w:cs="Times New Roman"/>
          <w:sz w:val="28"/>
          <w:szCs w:val="28"/>
        </w:rPr>
        <w:t>Озеро пользуется огромной попу</w:t>
      </w:r>
      <w:r w:rsidR="00EB7499" w:rsidRPr="003E5A98">
        <w:rPr>
          <w:rFonts w:ascii="Times New Roman" w:hAnsi="Times New Roman" w:cs="Times New Roman"/>
          <w:sz w:val="28"/>
          <w:szCs w:val="28"/>
        </w:rPr>
        <w:t>лярностью у туристов и отдыхаю</w:t>
      </w:r>
      <w:r w:rsidRPr="003E5A98">
        <w:rPr>
          <w:rFonts w:ascii="Times New Roman" w:hAnsi="Times New Roman" w:cs="Times New Roman"/>
          <w:sz w:val="28"/>
          <w:szCs w:val="28"/>
        </w:rPr>
        <w:t xml:space="preserve">щих. Популярным оно было и у местных </w:t>
      </w:r>
      <w:r w:rsidR="00EB7499" w:rsidRPr="003E5A98">
        <w:rPr>
          <w:rFonts w:ascii="Times New Roman" w:hAnsi="Times New Roman" w:cs="Times New Roman"/>
          <w:sz w:val="28"/>
          <w:szCs w:val="28"/>
        </w:rPr>
        <w:t>жителей и сто, и двести лет назад. Водой этого озера лечили глазные болезни, ле</w:t>
      </w:r>
      <w:r w:rsidRPr="003E5A98">
        <w:rPr>
          <w:rFonts w:ascii="Times New Roman" w:hAnsi="Times New Roman" w:cs="Times New Roman"/>
          <w:sz w:val="28"/>
          <w:szCs w:val="28"/>
        </w:rPr>
        <w:t xml:space="preserve">чились и иловыми отложениями водоема. </w:t>
      </w:r>
      <w:r w:rsidR="00F27BC2" w:rsidRPr="003E5A98">
        <w:rPr>
          <w:rStyle w:val="af2"/>
          <w:rFonts w:ascii="Times New Roman" w:hAnsi="Times New Roman" w:cs="Times New Roman"/>
          <w:sz w:val="28"/>
          <w:szCs w:val="28"/>
        </w:rPr>
        <w:footnoteReference w:id="95"/>
      </w:r>
    </w:p>
    <w:p w:rsidR="00847B41" w:rsidRPr="003E5A98" w:rsidRDefault="00847B41"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ОЗЕРО ЛИНЕВО</w:t>
      </w:r>
    </w:p>
    <w:p w:rsidR="00847B41"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Озеро Линево находится 14 км о</w:t>
      </w:r>
      <w:r w:rsidR="00EB7499" w:rsidRPr="003E5A98">
        <w:rPr>
          <w:rFonts w:ascii="Times New Roman" w:hAnsi="Times New Roman" w:cs="Times New Roman"/>
          <w:sz w:val="28"/>
          <w:szCs w:val="28"/>
        </w:rPr>
        <w:t>т г. Шарыпово</w:t>
      </w:r>
      <w:r w:rsidRPr="003E5A98">
        <w:rPr>
          <w:rFonts w:ascii="Times New Roman" w:hAnsi="Times New Roman" w:cs="Times New Roman"/>
          <w:sz w:val="28"/>
          <w:szCs w:val="28"/>
        </w:rPr>
        <w:t>. В рез</w:t>
      </w:r>
      <w:r w:rsidR="00EB7499" w:rsidRPr="003E5A98">
        <w:rPr>
          <w:rFonts w:ascii="Times New Roman" w:hAnsi="Times New Roman" w:cs="Times New Roman"/>
          <w:sz w:val="28"/>
          <w:szCs w:val="28"/>
        </w:rPr>
        <w:t>ультате неорганизованного отды</w:t>
      </w:r>
      <w:r w:rsidRPr="003E5A98">
        <w:rPr>
          <w:rFonts w:ascii="Times New Roman" w:hAnsi="Times New Roman" w:cs="Times New Roman"/>
          <w:sz w:val="28"/>
          <w:szCs w:val="28"/>
        </w:rPr>
        <w:t>ха береговая часть озера превращалас</w:t>
      </w:r>
      <w:r w:rsidR="00EB7499" w:rsidRPr="003E5A98">
        <w:rPr>
          <w:rFonts w:ascii="Times New Roman" w:hAnsi="Times New Roman" w:cs="Times New Roman"/>
          <w:sz w:val="28"/>
          <w:szCs w:val="28"/>
        </w:rPr>
        <w:t>ь в сплошную мусорную свалку. В 2</w:t>
      </w:r>
      <w:r w:rsidRPr="003E5A98">
        <w:rPr>
          <w:rFonts w:ascii="Times New Roman" w:hAnsi="Times New Roman" w:cs="Times New Roman"/>
          <w:sz w:val="28"/>
          <w:szCs w:val="28"/>
        </w:rPr>
        <w:t>007 г. зона рекреации была перед</w:t>
      </w:r>
      <w:r w:rsidR="00EB7499" w:rsidRPr="003E5A98">
        <w:rPr>
          <w:rFonts w:ascii="Times New Roman" w:hAnsi="Times New Roman" w:cs="Times New Roman"/>
          <w:sz w:val="28"/>
          <w:szCs w:val="28"/>
        </w:rPr>
        <w:t xml:space="preserve">ана в пользование ИП Баршинову. </w:t>
      </w:r>
      <w:r w:rsidRPr="003E5A98">
        <w:rPr>
          <w:rFonts w:ascii="Times New Roman" w:hAnsi="Times New Roman" w:cs="Times New Roman"/>
          <w:sz w:val="28"/>
          <w:szCs w:val="28"/>
        </w:rPr>
        <w:t>Площадь озера – 1,45 кв. км, наиб</w:t>
      </w:r>
      <w:r w:rsidR="00EB7499" w:rsidRPr="003E5A98">
        <w:rPr>
          <w:rFonts w:ascii="Times New Roman" w:hAnsi="Times New Roman" w:cs="Times New Roman"/>
          <w:sz w:val="28"/>
          <w:szCs w:val="28"/>
        </w:rPr>
        <w:t xml:space="preserve">ольшая глубина – 8,3 м, средняя </w:t>
      </w:r>
      <w:r w:rsidRPr="003E5A98">
        <w:rPr>
          <w:rFonts w:ascii="Times New Roman" w:hAnsi="Times New Roman" w:cs="Times New Roman"/>
          <w:sz w:val="28"/>
          <w:szCs w:val="28"/>
        </w:rPr>
        <w:t>глубина – 4,7 м, показатель развития бер</w:t>
      </w:r>
      <w:r w:rsidR="00EB7499" w:rsidRPr="003E5A98">
        <w:rPr>
          <w:rFonts w:ascii="Times New Roman" w:hAnsi="Times New Roman" w:cs="Times New Roman"/>
          <w:sz w:val="28"/>
          <w:szCs w:val="28"/>
        </w:rPr>
        <w:t xml:space="preserve">еговой линии – 1,1. Озеро </w:t>
      </w:r>
      <w:r w:rsidR="00EB7499" w:rsidRPr="003E5A98">
        <w:rPr>
          <w:rFonts w:ascii="Times New Roman" w:hAnsi="Times New Roman" w:cs="Times New Roman"/>
          <w:sz w:val="28"/>
          <w:szCs w:val="28"/>
        </w:rPr>
        <w:lastRenderedPageBreak/>
        <w:t>окру</w:t>
      </w:r>
      <w:r w:rsidRPr="003E5A98">
        <w:rPr>
          <w:rFonts w:ascii="Times New Roman" w:hAnsi="Times New Roman" w:cs="Times New Roman"/>
          <w:sz w:val="28"/>
          <w:szCs w:val="28"/>
        </w:rPr>
        <w:t xml:space="preserve">жено лесом (преимущественно береза). </w:t>
      </w:r>
      <w:r w:rsidR="00EB7499" w:rsidRPr="003E5A98">
        <w:rPr>
          <w:rFonts w:ascii="Times New Roman" w:hAnsi="Times New Roman" w:cs="Times New Roman"/>
          <w:sz w:val="28"/>
          <w:szCs w:val="28"/>
        </w:rPr>
        <w:t>Восточный и северный берега вы</w:t>
      </w:r>
      <w:r w:rsidRPr="003E5A98">
        <w:rPr>
          <w:rFonts w:ascii="Times New Roman" w:hAnsi="Times New Roman" w:cs="Times New Roman"/>
          <w:sz w:val="28"/>
          <w:szCs w:val="28"/>
        </w:rPr>
        <w:t>сокие, крутые, западный и южный большей частью низкие, ме</w:t>
      </w:r>
      <w:r w:rsidR="00EB7499" w:rsidRPr="003E5A98">
        <w:rPr>
          <w:rFonts w:ascii="Times New Roman" w:hAnsi="Times New Roman" w:cs="Times New Roman"/>
          <w:sz w:val="28"/>
          <w:szCs w:val="28"/>
        </w:rPr>
        <w:t>стами в зна</w:t>
      </w:r>
      <w:r w:rsidRPr="003E5A98">
        <w:rPr>
          <w:rFonts w:ascii="Times New Roman" w:hAnsi="Times New Roman" w:cs="Times New Roman"/>
          <w:sz w:val="28"/>
          <w:szCs w:val="28"/>
        </w:rPr>
        <w:t>чительной мере заболоченные. Заморов на озере не бывает. Ср</w:t>
      </w:r>
      <w:r w:rsidR="00EB7499" w:rsidRPr="003E5A98">
        <w:rPr>
          <w:rFonts w:ascii="Times New Roman" w:hAnsi="Times New Roman" w:cs="Times New Roman"/>
          <w:sz w:val="28"/>
          <w:szCs w:val="28"/>
        </w:rPr>
        <w:t xml:space="preserve">едняя температура воды в летний </w:t>
      </w:r>
      <w:r w:rsidRPr="003E5A98">
        <w:rPr>
          <w:rFonts w:ascii="Times New Roman" w:hAnsi="Times New Roman" w:cs="Times New Roman"/>
          <w:sz w:val="28"/>
          <w:szCs w:val="28"/>
        </w:rPr>
        <w:t>период от 19 до 24 градусов.</w:t>
      </w:r>
      <w:r w:rsidR="00F27BC2" w:rsidRPr="003E5A98">
        <w:rPr>
          <w:rStyle w:val="af2"/>
          <w:rFonts w:ascii="Times New Roman" w:hAnsi="Times New Roman" w:cs="Times New Roman"/>
          <w:sz w:val="28"/>
          <w:szCs w:val="28"/>
        </w:rPr>
        <w:footnoteReference w:id="96"/>
      </w:r>
    </w:p>
    <w:p w:rsidR="00904CB6" w:rsidRPr="003E5A98" w:rsidRDefault="00847B4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Свое современное название озеро</w:t>
      </w:r>
      <w:r w:rsidR="00EB7499" w:rsidRPr="003E5A98">
        <w:rPr>
          <w:rFonts w:ascii="Times New Roman" w:hAnsi="Times New Roman" w:cs="Times New Roman"/>
          <w:sz w:val="28"/>
          <w:szCs w:val="28"/>
        </w:rPr>
        <w:t xml:space="preserve"> получило в девятнадцатом веке, </w:t>
      </w:r>
      <w:r w:rsidRPr="003E5A98">
        <w:rPr>
          <w:rFonts w:ascii="Times New Roman" w:hAnsi="Times New Roman" w:cs="Times New Roman"/>
          <w:sz w:val="28"/>
          <w:szCs w:val="28"/>
        </w:rPr>
        <w:t>когда рядом возникали пашни русских кре</w:t>
      </w:r>
      <w:r w:rsidR="00EB7499" w:rsidRPr="003E5A98">
        <w:rPr>
          <w:rFonts w:ascii="Times New Roman" w:hAnsi="Times New Roman" w:cs="Times New Roman"/>
          <w:sz w:val="28"/>
          <w:szCs w:val="28"/>
        </w:rPr>
        <w:t>стьян. В озере в изобилии води</w:t>
      </w:r>
      <w:r w:rsidRPr="003E5A98">
        <w:rPr>
          <w:rFonts w:ascii="Times New Roman" w:hAnsi="Times New Roman" w:cs="Times New Roman"/>
          <w:sz w:val="28"/>
          <w:szCs w:val="28"/>
        </w:rPr>
        <w:t>лась рыба – линь. Поэтому озеро и наре</w:t>
      </w:r>
      <w:r w:rsidR="00EB7499" w:rsidRPr="003E5A98">
        <w:rPr>
          <w:rFonts w:ascii="Times New Roman" w:hAnsi="Times New Roman" w:cs="Times New Roman"/>
          <w:sz w:val="28"/>
          <w:szCs w:val="28"/>
        </w:rPr>
        <w:t>кли – Линево. Сам же водоем на</w:t>
      </w:r>
      <w:r w:rsidRPr="003E5A98">
        <w:rPr>
          <w:rFonts w:ascii="Times New Roman" w:hAnsi="Times New Roman" w:cs="Times New Roman"/>
          <w:sz w:val="28"/>
          <w:szCs w:val="28"/>
        </w:rPr>
        <w:t>ходился в распоряжении инородцев Усть-</w:t>
      </w:r>
      <w:r w:rsidR="00EB7499" w:rsidRPr="003E5A98">
        <w:rPr>
          <w:rFonts w:ascii="Times New Roman" w:hAnsi="Times New Roman" w:cs="Times New Roman"/>
          <w:sz w:val="28"/>
          <w:szCs w:val="28"/>
        </w:rPr>
        <w:t>Парнинского улуса. На его бере</w:t>
      </w:r>
      <w:r w:rsidRPr="003E5A98">
        <w:rPr>
          <w:rFonts w:ascii="Times New Roman" w:hAnsi="Times New Roman" w:cs="Times New Roman"/>
          <w:sz w:val="28"/>
          <w:szCs w:val="28"/>
        </w:rPr>
        <w:t>гах были летники усть-парнинцев, а оз</w:t>
      </w:r>
      <w:r w:rsidR="00EB7499" w:rsidRPr="003E5A98">
        <w:rPr>
          <w:rFonts w:ascii="Times New Roman" w:hAnsi="Times New Roman" w:cs="Times New Roman"/>
          <w:sz w:val="28"/>
          <w:szCs w:val="28"/>
        </w:rPr>
        <w:t>еро они звали «Аланголь» – «От</w:t>
      </w:r>
      <w:r w:rsidRPr="003E5A98">
        <w:rPr>
          <w:rFonts w:ascii="Times New Roman" w:hAnsi="Times New Roman" w:cs="Times New Roman"/>
          <w:sz w:val="28"/>
          <w:szCs w:val="28"/>
        </w:rPr>
        <w:t>крытое», «Ровное», «Зеркальное».</w:t>
      </w:r>
      <w:r w:rsidR="00F27BC2" w:rsidRPr="003E5A98">
        <w:rPr>
          <w:rStyle w:val="af2"/>
          <w:rFonts w:ascii="Times New Roman" w:hAnsi="Times New Roman" w:cs="Times New Roman"/>
          <w:sz w:val="28"/>
          <w:szCs w:val="28"/>
        </w:rPr>
        <w:footnoteReference w:id="97"/>
      </w:r>
    </w:p>
    <w:p w:rsidR="00904CB6" w:rsidRPr="003E5A98" w:rsidRDefault="00904CB6"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Ключ Холодный. «Святой источник».</w:t>
      </w:r>
    </w:p>
    <w:p w:rsidR="00847B41" w:rsidRPr="003E5A98" w:rsidRDefault="00904CB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Существует история, в которой рассказывается о том, что когда-то в этом ключе была найдена чудотворная икона Божьей Матери. С тех пор ключ считается священным и по сегодняшний день к нему совершаются крестные ходы. Летом 2004 года в селе Большое Озеро настоятелем Свято-Троицкого собора иереем Павлом Фроловым был освящен Святой источник, названный в честь Пантелеймона-целителя, и установлен большой православный крест. Поздн</w:t>
      </w:r>
      <w:r w:rsidR="00F47986" w:rsidRPr="003E5A98">
        <w:rPr>
          <w:rFonts w:ascii="Times New Roman" w:hAnsi="Times New Roman" w:cs="Times New Roman"/>
          <w:sz w:val="28"/>
          <w:szCs w:val="28"/>
        </w:rPr>
        <w:t>ее по инициативе омского предпри</w:t>
      </w:r>
      <w:r w:rsidRPr="003E5A98">
        <w:rPr>
          <w:rFonts w:ascii="Times New Roman" w:hAnsi="Times New Roman" w:cs="Times New Roman"/>
          <w:sz w:val="28"/>
          <w:szCs w:val="28"/>
        </w:rPr>
        <w:t>нимателя, уроженца села А. Плеханова на Святом источнике построена и освящена часовня.</w:t>
      </w:r>
      <w:r w:rsidR="00F47986" w:rsidRPr="003E5A98">
        <w:rPr>
          <w:rFonts w:ascii="Times New Roman" w:hAnsi="Times New Roman" w:cs="Times New Roman"/>
          <w:sz w:val="28"/>
          <w:szCs w:val="28"/>
        </w:rPr>
        <w:t xml:space="preserve"> Это ме</w:t>
      </w:r>
      <w:r w:rsidRPr="003E5A98">
        <w:rPr>
          <w:rFonts w:ascii="Times New Roman" w:hAnsi="Times New Roman" w:cs="Times New Roman"/>
          <w:sz w:val="28"/>
          <w:szCs w:val="28"/>
        </w:rPr>
        <w:t>сто также является достопримечательным и привлекает сюда не только местных жителей, но и туристов.</w:t>
      </w:r>
      <w:r w:rsidR="00F27BC2" w:rsidRPr="003E5A98">
        <w:rPr>
          <w:rStyle w:val="af2"/>
          <w:rFonts w:ascii="Times New Roman" w:hAnsi="Times New Roman" w:cs="Times New Roman"/>
          <w:sz w:val="28"/>
          <w:szCs w:val="28"/>
        </w:rPr>
        <w:footnoteReference w:id="98"/>
      </w:r>
    </w:p>
    <w:p w:rsidR="00327C63" w:rsidRPr="003E5A98" w:rsidRDefault="00B853D2"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Наконец, несколько интересных фактов. По</w:t>
      </w:r>
      <w:r w:rsidR="00700AF5" w:rsidRPr="003E5A98">
        <w:rPr>
          <w:rFonts w:ascii="Times New Roman" w:hAnsi="Times New Roman" w:cs="Times New Roman"/>
          <w:sz w:val="28"/>
          <w:szCs w:val="28"/>
        </w:rPr>
        <w:t xml:space="preserve"> некоторым данным, в Советском с</w:t>
      </w:r>
      <w:r w:rsidRPr="003E5A98">
        <w:rPr>
          <w:rFonts w:ascii="Times New Roman" w:hAnsi="Times New Roman" w:cs="Times New Roman"/>
          <w:sz w:val="28"/>
          <w:szCs w:val="28"/>
        </w:rPr>
        <w:t>оюзе в</w:t>
      </w:r>
      <w:r w:rsidR="005E0320" w:rsidRPr="003E5A98">
        <w:rPr>
          <w:rFonts w:ascii="Times New Roman" w:hAnsi="Times New Roman" w:cs="Times New Roman"/>
          <w:sz w:val="28"/>
          <w:szCs w:val="28"/>
        </w:rPr>
        <w:t xml:space="preserve"> молодом</w:t>
      </w:r>
      <w:r w:rsidRPr="003E5A98">
        <w:rPr>
          <w:rFonts w:ascii="Times New Roman" w:hAnsi="Times New Roman" w:cs="Times New Roman"/>
          <w:sz w:val="28"/>
          <w:szCs w:val="28"/>
        </w:rPr>
        <w:t xml:space="preserve"> городе Шарыпово приходилось большее количество автомобилей на душу населения, чем в любом другом городе. </w:t>
      </w:r>
      <w:r w:rsidR="005E0320" w:rsidRPr="003E5A98">
        <w:rPr>
          <w:rFonts w:ascii="Times New Roman" w:hAnsi="Times New Roman" w:cs="Times New Roman"/>
          <w:sz w:val="28"/>
          <w:szCs w:val="28"/>
        </w:rPr>
        <w:t>Связано это, конечно, с большими инвестициями, вкладываемые в тот период во Всероссийскую комсомольскую стройку. А также, мало кто знает, что н</w:t>
      </w:r>
      <w:r w:rsidRPr="003E5A98">
        <w:rPr>
          <w:rFonts w:ascii="Times New Roman" w:hAnsi="Times New Roman" w:cs="Times New Roman"/>
          <w:sz w:val="28"/>
          <w:szCs w:val="28"/>
        </w:rPr>
        <w:t>а землях Шарыповского ра</w:t>
      </w:r>
      <w:r w:rsidR="00C31067" w:rsidRPr="003E5A98">
        <w:rPr>
          <w:rFonts w:ascii="Times New Roman" w:hAnsi="Times New Roman" w:cs="Times New Roman"/>
          <w:sz w:val="28"/>
          <w:szCs w:val="28"/>
        </w:rPr>
        <w:t>йона на озере Круглом снимался</w:t>
      </w:r>
      <w:r w:rsidR="005628EB" w:rsidRPr="003E5A98">
        <w:rPr>
          <w:rFonts w:ascii="Times New Roman" w:hAnsi="Times New Roman" w:cs="Times New Roman"/>
          <w:sz w:val="28"/>
          <w:szCs w:val="28"/>
        </w:rPr>
        <w:t xml:space="preserve"> фильм Владимира </w:t>
      </w:r>
      <w:r w:rsidR="005628EB" w:rsidRPr="003E5A98">
        <w:rPr>
          <w:rFonts w:ascii="Times New Roman" w:hAnsi="Times New Roman" w:cs="Times New Roman"/>
          <w:sz w:val="28"/>
          <w:szCs w:val="28"/>
        </w:rPr>
        <w:lastRenderedPageBreak/>
        <w:t xml:space="preserve">Саруханова </w:t>
      </w:r>
      <w:r w:rsidRPr="003E5A98">
        <w:rPr>
          <w:rFonts w:ascii="Times New Roman" w:hAnsi="Times New Roman" w:cs="Times New Roman"/>
          <w:sz w:val="28"/>
          <w:szCs w:val="28"/>
        </w:rPr>
        <w:t>«Конец императора тайги»</w:t>
      </w:r>
      <w:r w:rsidR="005628EB" w:rsidRPr="003E5A98">
        <w:rPr>
          <w:rFonts w:ascii="Times New Roman" w:hAnsi="Times New Roman" w:cs="Times New Roman"/>
          <w:sz w:val="28"/>
          <w:szCs w:val="28"/>
        </w:rPr>
        <w:t>, рассказывающий биографическую историю Аркадия Гайдара,</w:t>
      </w:r>
      <w:r w:rsidR="00CB7047" w:rsidRPr="003E5A98">
        <w:rPr>
          <w:rFonts w:ascii="Times New Roman" w:hAnsi="Times New Roman" w:cs="Times New Roman"/>
          <w:sz w:val="28"/>
          <w:szCs w:val="28"/>
        </w:rPr>
        <w:t xml:space="preserve"> а также кинокартина В. Трегубовича "Вот моя деревня...".</w:t>
      </w:r>
    </w:p>
    <w:p w:rsidR="003D06E4" w:rsidRDefault="003D06E4" w:rsidP="009E1A34">
      <w:pPr>
        <w:spacing w:after="0" w:line="360" w:lineRule="auto"/>
        <w:ind w:firstLine="709"/>
        <w:jc w:val="both"/>
        <w:rPr>
          <w:rFonts w:ascii="Times New Roman" w:hAnsi="Times New Roman" w:cs="Times New Roman"/>
          <w:b/>
          <w:sz w:val="28"/>
          <w:szCs w:val="28"/>
        </w:rPr>
      </w:pPr>
    </w:p>
    <w:p w:rsidR="00881F45" w:rsidRPr="003E5A98" w:rsidRDefault="00D306B3"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2.3</w:t>
      </w:r>
      <w:r w:rsidR="00E41CC5" w:rsidRPr="003E5A98">
        <w:rPr>
          <w:rFonts w:ascii="Times New Roman" w:hAnsi="Times New Roman" w:cs="Times New Roman"/>
          <w:b/>
          <w:sz w:val="28"/>
          <w:szCs w:val="28"/>
        </w:rPr>
        <w:t>. Проект Шарыповского кластера</w:t>
      </w:r>
    </w:p>
    <w:p w:rsidR="005550C9" w:rsidRPr="003E5A98" w:rsidRDefault="00E53F59"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Уникальность Шарыповского района и его отличительная черта – это огромное количество больших и малых озёр, а также большое археологическое наследие, представленное древними памятниками различных культур: курганами, городищами, произведениями наскальной живописи. Главная задача предлагаемого проекта – создание туристического кластера, который позволял бы</w:t>
      </w:r>
      <w:r w:rsidR="005550C9" w:rsidRPr="003E5A98">
        <w:rPr>
          <w:rFonts w:ascii="Times New Roman" w:hAnsi="Times New Roman" w:cs="Times New Roman"/>
          <w:sz w:val="28"/>
          <w:szCs w:val="28"/>
        </w:rPr>
        <w:t xml:space="preserve"> в полной мере реализовать принцип государственно-частного партнёрства</w:t>
      </w:r>
      <w:r w:rsidR="00C125B0" w:rsidRPr="003E5A98">
        <w:rPr>
          <w:rFonts w:ascii="Times New Roman" w:hAnsi="Times New Roman" w:cs="Times New Roman"/>
          <w:sz w:val="28"/>
          <w:szCs w:val="28"/>
        </w:rPr>
        <w:t>.</w:t>
      </w:r>
    </w:p>
    <w:p w:rsidR="00330604" w:rsidRPr="003E5A98" w:rsidRDefault="00C125B0"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w:t>
      </w:r>
      <w:r w:rsidR="00330604" w:rsidRPr="003E5A98">
        <w:rPr>
          <w:rFonts w:ascii="Times New Roman" w:hAnsi="Times New Roman" w:cs="Times New Roman"/>
          <w:sz w:val="28"/>
          <w:szCs w:val="28"/>
        </w:rPr>
        <w:t xml:space="preserve">Опираясь на классификацию, приведённую выше, можно охарактеризовать потенциальный Шарыповский кластер как региональный туристско-рекреационный. </w:t>
      </w:r>
    </w:p>
    <w:p w:rsidR="005550C9" w:rsidRPr="003E5A98" w:rsidRDefault="006A192E"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Основная задача, решение которой сделает возможным быстрый рост популярности кластера – создать оптимальные условия для туристов</w:t>
      </w:r>
      <w:r w:rsidR="00CF7658" w:rsidRPr="003E5A98">
        <w:rPr>
          <w:rFonts w:ascii="Times New Roman" w:hAnsi="Times New Roman" w:cs="Times New Roman"/>
          <w:sz w:val="28"/>
          <w:szCs w:val="28"/>
        </w:rPr>
        <w:t>, а именно</w:t>
      </w:r>
      <w:r w:rsidRPr="003E5A98">
        <w:rPr>
          <w:rFonts w:ascii="Times New Roman" w:hAnsi="Times New Roman" w:cs="Times New Roman"/>
          <w:sz w:val="28"/>
          <w:szCs w:val="28"/>
        </w:rPr>
        <w:t xml:space="preserve">: </w:t>
      </w:r>
      <w:r w:rsidR="00FB30CC" w:rsidRPr="003E5A98">
        <w:rPr>
          <w:rFonts w:ascii="Times New Roman" w:hAnsi="Times New Roman" w:cs="Times New Roman"/>
          <w:sz w:val="28"/>
          <w:szCs w:val="28"/>
        </w:rPr>
        <w:t xml:space="preserve">организовать удобные и комфортные </w:t>
      </w:r>
      <w:r w:rsidRPr="003E5A98">
        <w:rPr>
          <w:rFonts w:ascii="Times New Roman" w:hAnsi="Times New Roman" w:cs="Times New Roman"/>
          <w:sz w:val="28"/>
          <w:szCs w:val="28"/>
        </w:rPr>
        <w:t xml:space="preserve">средства размещения, </w:t>
      </w:r>
      <w:r w:rsidR="00FB30CC" w:rsidRPr="003E5A98">
        <w:rPr>
          <w:rFonts w:ascii="Times New Roman" w:hAnsi="Times New Roman" w:cs="Times New Roman"/>
          <w:sz w:val="28"/>
          <w:szCs w:val="28"/>
        </w:rPr>
        <w:t xml:space="preserve">наладить </w:t>
      </w:r>
      <w:r w:rsidRPr="003E5A98">
        <w:rPr>
          <w:rFonts w:ascii="Times New Roman" w:hAnsi="Times New Roman" w:cs="Times New Roman"/>
          <w:sz w:val="28"/>
          <w:szCs w:val="28"/>
        </w:rPr>
        <w:t>коммуникации,</w:t>
      </w:r>
      <w:r w:rsidR="00FB30CC" w:rsidRPr="003E5A98">
        <w:rPr>
          <w:rFonts w:ascii="Times New Roman" w:hAnsi="Times New Roman" w:cs="Times New Roman"/>
          <w:sz w:val="28"/>
          <w:szCs w:val="28"/>
        </w:rPr>
        <w:t xml:space="preserve"> обеспечить доступность и</w:t>
      </w:r>
      <w:r w:rsidRPr="003E5A98">
        <w:rPr>
          <w:rFonts w:ascii="Times New Roman" w:hAnsi="Times New Roman" w:cs="Times New Roman"/>
          <w:sz w:val="28"/>
          <w:szCs w:val="28"/>
        </w:rPr>
        <w:t xml:space="preserve"> развитость необходимой </w:t>
      </w:r>
      <w:r w:rsidR="00FB30CC" w:rsidRPr="003E5A98">
        <w:rPr>
          <w:rFonts w:ascii="Times New Roman" w:hAnsi="Times New Roman" w:cs="Times New Roman"/>
          <w:sz w:val="28"/>
          <w:szCs w:val="28"/>
        </w:rPr>
        <w:t xml:space="preserve">туристской </w:t>
      </w:r>
      <w:r w:rsidRPr="003E5A98">
        <w:rPr>
          <w:rFonts w:ascii="Times New Roman" w:hAnsi="Times New Roman" w:cs="Times New Roman"/>
          <w:sz w:val="28"/>
          <w:szCs w:val="28"/>
        </w:rPr>
        <w:t xml:space="preserve">инфраструктуры. Предполагается, расположить отельную зону </w:t>
      </w:r>
      <w:r w:rsidR="00FB30CC" w:rsidRPr="003E5A98">
        <w:rPr>
          <w:rFonts w:ascii="Times New Roman" w:hAnsi="Times New Roman" w:cs="Times New Roman"/>
          <w:sz w:val="28"/>
          <w:szCs w:val="28"/>
        </w:rPr>
        <w:t xml:space="preserve">преимущественно </w:t>
      </w:r>
      <w:r w:rsidRPr="003E5A98">
        <w:rPr>
          <w:rFonts w:ascii="Times New Roman" w:hAnsi="Times New Roman" w:cs="Times New Roman"/>
          <w:sz w:val="28"/>
          <w:szCs w:val="28"/>
        </w:rPr>
        <w:t xml:space="preserve">на берегах озёр </w:t>
      </w:r>
      <w:r w:rsidR="00AC4C02" w:rsidRPr="003E5A98">
        <w:rPr>
          <w:rFonts w:ascii="Times New Roman" w:hAnsi="Times New Roman" w:cs="Times New Roman"/>
          <w:sz w:val="28"/>
          <w:szCs w:val="28"/>
        </w:rPr>
        <w:t>Большое и</w:t>
      </w:r>
      <w:r w:rsidR="00B204B6" w:rsidRPr="003E5A98">
        <w:rPr>
          <w:rFonts w:ascii="Times New Roman" w:hAnsi="Times New Roman" w:cs="Times New Roman"/>
          <w:sz w:val="28"/>
          <w:szCs w:val="28"/>
        </w:rPr>
        <w:t xml:space="preserve"> Линево, а на берегу озера Сарбаголь разместить туристический палаточный лагерь со всеми удобствами.</w:t>
      </w:r>
    </w:p>
    <w:p w:rsidR="006A192E" w:rsidRPr="003E5A98" w:rsidRDefault="00B204B6"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Также, необходимо в полной мере использовать  целебные свойства озера Инголь, при этом, ограничив доступ к окрестным зонам заповедного леса, где категорически запрещена вырубка, однако всё чаще появляются новые базы отдыха. </w:t>
      </w:r>
      <w:r w:rsidR="00E53995" w:rsidRPr="003E5A98">
        <w:rPr>
          <w:rFonts w:ascii="Times New Roman" w:hAnsi="Times New Roman" w:cs="Times New Roman"/>
          <w:sz w:val="28"/>
          <w:szCs w:val="28"/>
        </w:rPr>
        <w:t xml:space="preserve">Санаторно-курортный комплекс мог бы располагаться на базе существующей базы отдыха, усовершенствовав инфраструктуру, доведя её до европейского образца. </w:t>
      </w:r>
      <w:r w:rsidR="00AC4C02" w:rsidRPr="003E5A98">
        <w:rPr>
          <w:rFonts w:ascii="Times New Roman" w:hAnsi="Times New Roman" w:cs="Times New Roman"/>
          <w:sz w:val="28"/>
          <w:szCs w:val="28"/>
        </w:rPr>
        <w:t>С</w:t>
      </w:r>
      <w:r w:rsidR="00E53995" w:rsidRPr="003E5A98">
        <w:rPr>
          <w:rFonts w:ascii="Times New Roman" w:hAnsi="Times New Roman" w:cs="Times New Roman"/>
          <w:sz w:val="28"/>
          <w:szCs w:val="28"/>
        </w:rPr>
        <w:t>тоит отметить, что с</w:t>
      </w:r>
      <w:r w:rsidR="00AC4C02" w:rsidRPr="003E5A98">
        <w:rPr>
          <w:rFonts w:ascii="Times New Roman" w:hAnsi="Times New Roman" w:cs="Times New Roman"/>
          <w:sz w:val="28"/>
          <w:szCs w:val="28"/>
        </w:rPr>
        <w:t xml:space="preserve">охранность природного памятника Инголь требует принятия проекта об охране экологической среды </w:t>
      </w:r>
      <w:r w:rsidR="00AC4C02" w:rsidRPr="003E5A98">
        <w:rPr>
          <w:rFonts w:ascii="Times New Roman" w:hAnsi="Times New Roman" w:cs="Times New Roman"/>
          <w:sz w:val="28"/>
          <w:szCs w:val="28"/>
        </w:rPr>
        <w:lastRenderedPageBreak/>
        <w:t>района.</w:t>
      </w:r>
      <w:r w:rsidR="00E53995" w:rsidRPr="003E5A98">
        <w:rPr>
          <w:rFonts w:ascii="Times New Roman" w:hAnsi="Times New Roman" w:cs="Times New Roman"/>
          <w:sz w:val="28"/>
          <w:szCs w:val="28"/>
        </w:rPr>
        <w:t xml:space="preserve"> Не смотря на то, что объект находится под охраной, на берегах озера стремительно разрастаются горы мусора</w:t>
      </w:r>
      <w:r w:rsidR="00446323" w:rsidRPr="003E5A98">
        <w:rPr>
          <w:rFonts w:ascii="Times New Roman" w:hAnsi="Times New Roman" w:cs="Times New Roman"/>
          <w:sz w:val="28"/>
          <w:szCs w:val="28"/>
        </w:rPr>
        <w:t>, оставленные после отдыхающих, поэтому ситуация требует незамедлительного принятия соответствующих мер.</w:t>
      </w:r>
    </w:p>
    <w:p w:rsidR="00FB30CC" w:rsidRPr="003E5A98" w:rsidRDefault="00700AF5"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Основные досуговые </w:t>
      </w:r>
      <w:r w:rsidR="0097779F" w:rsidRPr="003E5A98">
        <w:rPr>
          <w:rFonts w:ascii="Times New Roman" w:hAnsi="Times New Roman" w:cs="Times New Roman"/>
          <w:sz w:val="28"/>
          <w:szCs w:val="28"/>
        </w:rPr>
        <w:t>мероприятия</w:t>
      </w:r>
      <w:r w:rsidRPr="003E5A98">
        <w:rPr>
          <w:rFonts w:ascii="Times New Roman" w:hAnsi="Times New Roman" w:cs="Times New Roman"/>
          <w:sz w:val="28"/>
          <w:szCs w:val="28"/>
        </w:rPr>
        <w:t xml:space="preserve"> </w:t>
      </w:r>
      <w:r w:rsidR="00446323" w:rsidRPr="003E5A98">
        <w:rPr>
          <w:rFonts w:ascii="Times New Roman" w:hAnsi="Times New Roman" w:cs="Times New Roman"/>
          <w:sz w:val="28"/>
          <w:szCs w:val="28"/>
        </w:rPr>
        <w:t xml:space="preserve">Шарыповского кластера </w:t>
      </w:r>
      <w:r w:rsidRPr="003E5A98">
        <w:rPr>
          <w:rFonts w:ascii="Times New Roman" w:hAnsi="Times New Roman" w:cs="Times New Roman"/>
          <w:sz w:val="28"/>
          <w:szCs w:val="28"/>
        </w:rPr>
        <w:t>– рыбалка</w:t>
      </w:r>
      <w:r w:rsidR="004A6C80" w:rsidRPr="003E5A98">
        <w:rPr>
          <w:rFonts w:ascii="Times New Roman" w:hAnsi="Times New Roman" w:cs="Times New Roman"/>
          <w:sz w:val="28"/>
          <w:szCs w:val="28"/>
        </w:rPr>
        <w:t xml:space="preserve"> на озере Инголь, Большой Берчикуль,</w:t>
      </w:r>
      <w:r w:rsidR="0097779F" w:rsidRPr="003E5A98">
        <w:rPr>
          <w:rFonts w:ascii="Times New Roman" w:hAnsi="Times New Roman" w:cs="Times New Roman"/>
          <w:sz w:val="28"/>
          <w:szCs w:val="28"/>
        </w:rPr>
        <w:t xml:space="preserve"> </w:t>
      </w:r>
      <w:r w:rsidR="00FE1FFF" w:rsidRPr="003E5A98">
        <w:rPr>
          <w:rFonts w:ascii="Times New Roman" w:hAnsi="Times New Roman" w:cs="Times New Roman"/>
          <w:sz w:val="28"/>
          <w:szCs w:val="28"/>
        </w:rPr>
        <w:t xml:space="preserve">Кашколь, </w:t>
      </w:r>
      <w:r w:rsidR="00AC4C02" w:rsidRPr="003E5A98">
        <w:rPr>
          <w:rFonts w:ascii="Times New Roman" w:hAnsi="Times New Roman" w:cs="Times New Roman"/>
          <w:sz w:val="28"/>
          <w:szCs w:val="28"/>
        </w:rPr>
        <w:t xml:space="preserve">Линёво, </w:t>
      </w:r>
      <w:r w:rsidR="0097779F" w:rsidRPr="003E5A98">
        <w:rPr>
          <w:rFonts w:ascii="Times New Roman" w:hAnsi="Times New Roman" w:cs="Times New Roman"/>
          <w:sz w:val="28"/>
          <w:szCs w:val="28"/>
        </w:rPr>
        <w:t>Белом озере,</w:t>
      </w:r>
      <w:r w:rsidR="004A6C80" w:rsidRPr="003E5A98">
        <w:rPr>
          <w:rFonts w:ascii="Times New Roman" w:hAnsi="Times New Roman" w:cs="Times New Roman"/>
          <w:sz w:val="28"/>
          <w:szCs w:val="28"/>
        </w:rPr>
        <w:t xml:space="preserve"> Большом и Малом озере</w:t>
      </w:r>
      <w:r w:rsidR="0097779F" w:rsidRPr="003E5A98">
        <w:rPr>
          <w:rFonts w:ascii="Times New Roman" w:hAnsi="Times New Roman" w:cs="Times New Roman"/>
          <w:sz w:val="28"/>
          <w:szCs w:val="28"/>
        </w:rPr>
        <w:t xml:space="preserve"> и</w:t>
      </w:r>
      <w:r w:rsidR="00AC4C02" w:rsidRPr="003E5A98">
        <w:rPr>
          <w:rFonts w:ascii="Times New Roman" w:hAnsi="Times New Roman" w:cs="Times New Roman"/>
          <w:sz w:val="28"/>
          <w:szCs w:val="28"/>
        </w:rPr>
        <w:t xml:space="preserve"> др.;</w:t>
      </w:r>
      <w:r w:rsidRPr="003E5A98">
        <w:rPr>
          <w:rFonts w:ascii="Times New Roman" w:hAnsi="Times New Roman" w:cs="Times New Roman"/>
          <w:sz w:val="28"/>
          <w:szCs w:val="28"/>
        </w:rPr>
        <w:t xml:space="preserve"> конные </w:t>
      </w:r>
      <w:r w:rsidR="004A6C80" w:rsidRPr="003E5A98">
        <w:rPr>
          <w:rFonts w:ascii="Times New Roman" w:hAnsi="Times New Roman" w:cs="Times New Roman"/>
          <w:sz w:val="28"/>
          <w:szCs w:val="28"/>
        </w:rPr>
        <w:t>туры</w:t>
      </w:r>
      <w:r w:rsidR="0097779F" w:rsidRPr="003E5A98">
        <w:rPr>
          <w:rFonts w:ascii="Times New Roman" w:hAnsi="Times New Roman" w:cs="Times New Roman"/>
          <w:sz w:val="28"/>
          <w:szCs w:val="28"/>
        </w:rPr>
        <w:t xml:space="preserve"> по знаменитым озерам, </w:t>
      </w:r>
      <w:r w:rsidR="005347CF" w:rsidRPr="003E5A98">
        <w:rPr>
          <w:rFonts w:ascii="Times New Roman" w:hAnsi="Times New Roman" w:cs="Times New Roman"/>
          <w:sz w:val="28"/>
          <w:szCs w:val="28"/>
        </w:rPr>
        <w:t xml:space="preserve">таежным тропам и вдоль </w:t>
      </w:r>
      <w:r w:rsidR="0097779F" w:rsidRPr="003E5A98">
        <w:rPr>
          <w:rFonts w:ascii="Times New Roman" w:hAnsi="Times New Roman" w:cs="Times New Roman"/>
          <w:sz w:val="28"/>
          <w:szCs w:val="28"/>
        </w:rPr>
        <w:t>горных хребтов продолжительностью до семи дней</w:t>
      </w:r>
      <w:r w:rsidR="005347CF" w:rsidRPr="003E5A98">
        <w:rPr>
          <w:rFonts w:ascii="Times New Roman" w:hAnsi="Times New Roman" w:cs="Times New Roman"/>
          <w:sz w:val="28"/>
          <w:szCs w:val="28"/>
        </w:rPr>
        <w:t xml:space="preserve"> (в зависимости от маршрута)</w:t>
      </w:r>
      <w:r w:rsidR="00080379" w:rsidRPr="003E5A98">
        <w:rPr>
          <w:rFonts w:ascii="Times New Roman" w:hAnsi="Times New Roman" w:cs="Times New Roman"/>
          <w:sz w:val="28"/>
          <w:szCs w:val="28"/>
        </w:rPr>
        <w:t>;</w:t>
      </w:r>
      <w:r w:rsidR="0097779F" w:rsidRPr="003E5A98">
        <w:rPr>
          <w:rFonts w:ascii="Times New Roman" w:hAnsi="Times New Roman" w:cs="Times New Roman"/>
          <w:sz w:val="28"/>
          <w:szCs w:val="28"/>
        </w:rPr>
        <w:t xml:space="preserve"> а также, </w:t>
      </w:r>
      <w:r w:rsidR="001229FD" w:rsidRPr="003E5A98">
        <w:rPr>
          <w:rFonts w:ascii="Times New Roman" w:hAnsi="Times New Roman" w:cs="Times New Roman"/>
          <w:sz w:val="28"/>
          <w:szCs w:val="28"/>
        </w:rPr>
        <w:t>ежегодный фестиваль «Каратаг</w:t>
      </w:r>
      <w:r w:rsidR="005347CF" w:rsidRPr="003E5A98">
        <w:rPr>
          <w:rFonts w:ascii="Times New Roman" w:hAnsi="Times New Roman" w:cs="Times New Roman"/>
          <w:sz w:val="28"/>
          <w:szCs w:val="28"/>
        </w:rPr>
        <w:t xml:space="preserve"> у Большой Воды</w:t>
      </w:r>
      <w:r w:rsidR="001229FD" w:rsidRPr="003E5A98">
        <w:rPr>
          <w:rFonts w:ascii="Times New Roman" w:hAnsi="Times New Roman" w:cs="Times New Roman"/>
          <w:sz w:val="28"/>
          <w:szCs w:val="28"/>
        </w:rPr>
        <w:t>»</w:t>
      </w:r>
      <w:r w:rsidR="00230E44" w:rsidRPr="003E5A98">
        <w:rPr>
          <w:rFonts w:ascii="Times New Roman" w:hAnsi="Times New Roman" w:cs="Times New Roman"/>
          <w:sz w:val="28"/>
          <w:szCs w:val="28"/>
        </w:rPr>
        <w:t xml:space="preserve">, включающий в себя образовательные лекции, мастер-классы, </w:t>
      </w:r>
      <w:r w:rsidR="002C15AF" w:rsidRPr="003E5A98">
        <w:rPr>
          <w:rFonts w:ascii="Times New Roman" w:hAnsi="Times New Roman" w:cs="Times New Roman"/>
          <w:sz w:val="28"/>
          <w:szCs w:val="28"/>
        </w:rPr>
        <w:t xml:space="preserve">экскурсии по достопримечательным местам, встречи круглого стола, </w:t>
      </w:r>
      <w:r w:rsidR="00080379" w:rsidRPr="003E5A98">
        <w:rPr>
          <w:rFonts w:ascii="Times New Roman" w:hAnsi="Times New Roman" w:cs="Times New Roman"/>
          <w:sz w:val="28"/>
          <w:szCs w:val="28"/>
        </w:rPr>
        <w:t>концерты, конкурсы и другие развлекательные программы. Из сезонных развлечений можно выделить ак</w:t>
      </w:r>
      <w:r w:rsidR="00446323" w:rsidRPr="003E5A98">
        <w:rPr>
          <w:rFonts w:ascii="Times New Roman" w:hAnsi="Times New Roman" w:cs="Times New Roman"/>
          <w:sz w:val="28"/>
          <w:szCs w:val="28"/>
        </w:rPr>
        <w:t>тивный отдых на горнолыжных базах</w:t>
      </w:r>
      <w:r w:rsidR="00080379" w:rsidRPr="003E5A98">
        <w:rPr>
          <w:rFonts w:ascii="Times New Roman" w:hAnsi="Times New Roman" w:cs="Times New Roman"/>
          <w:sz w:val="28"/>
          <w:szCs w:val="28"/>
        </w:rPr>
        <w:t xml:space="preserve"> озера Инголь</w:t>
      </w:r>
      <w:r w:rsidR="00446323" w:rsidRPr="003E5A98">
        <w:rPr>
          <w:rFonts w:ascii="Times New Roman" w:hAnsi="Times New Roman" w:cs="Times New Roman"/>
          <w:sz w:val="28"/>
          <w:szCs w:val="28"/>
        </w:rPr>
        <w:t xml:space="preserve"> и</w:t>
      </w:r>
      <w:r w:rsidR="00AC4C02" w:rsidRPr="003E5A98">
        <w:rPr>
          <w:rFonts w:ascii="Times New Roman" w:hAnsi="Times New Roman" w:cs="Times New Roman"/>
          <w:sz w:val="28"/>
          <w:szCs w:val="28"/>
        </w:rPr>
        <w:t xml:space="preserve"> Линево;</w:t>
      </w:r>
      <w:r w:rsidR="00080379" w:rsidRPr="003E5A98">
        <w:rPr>
          <w:rFonts w:ascii="Times New Roman" w:hAnsi="Times New Roman" w:cs="Times New Roman"/>
          <w:sz w:val="28"/>
          <w:szCs w:val="28"/>
        </w:rPr>
        <w:t xml:space="preserve"> посещение паломнического центра и клуба «моржей» на озере-пруду Водопьяниха (летом здесь же можно покататься на лодках и катамаранах.).</w:t>
      </w:r>
      <w:r w:rsidR="00F86BE1" w:rsidRPr="003E5A98">
        <w:rPr>
          <w:rFonts w:ascii="Times New Roman" w:hAnsi="Times New Roman" w:cs="Times New Roman"/>
          <w:sz w:val="28"/>
          <w:szCs w:val="28"/>
        </w:rPr>
        <w:t xml:space="preserve"> </w:t>
      </w:r>
      <w:r w:rsidR="00FB30CC" w:rsidRPr="003E5A98">
        <w:rPr>
          <w:rFonts w:ascii="Times New Roman" w:hAnsi="Times New Roman" w:cs="Times New Roman"/>
          <w:sz w:val="28"/>
          <w:szCs w:val="28"/>
        </w:rPr>
        <w:t>Также, для развития зимнего сезонного туризма на базах отдыха можно построить сауны и открытые купели с видом на местные красоты и оборудовать зону отдыха с мангалом и грилем, где можно будет проводить зимние вечера в компании друзей и родных.</w:t>
      </w:r>
    </w:p>
    <w:p w:rsidR="00DE408F" w:rsidRPr="003E5A98" w:rsidRDefault="00F86BE1"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Помимо паломнического центра</w:t>
      </w:r>
      <w:r w:rsidR="00203DFC" w:rsidRPr="003E5A98">
        <w:rPr>
          <w:rFonts w:ascii="Times New Roman" w:hAnsi="Times New Roman" w:cs="Times New Roman"/>
          <w:sz w:val="28"/>
          <w:szCs w:val="28"/>
        </w:rPr>
        <w:t xml:space="preserve"> В</w:t>
      </w:r>
      <w:r w:rsidR="00FB30CC" w:rsidRPr="003E5A98">
        <w:rPr>
          <w:rFonts w:ascii="Times New Roman" w:hAnsi="Times New Roman" w:cs="Times New Roman"/>
          <w:sz w:val="28"/>
          <w:szCs w:val="28"/>
        </w:rPr>
        <w:t>одопьяниха</w:t>
      </w:r>
      <w:r w:rsidRPr="003E5A98">
        <w:rPr>
          <w:rFonts w:ascii="Times New Roman" w:hAnsi="Times New Roman" w:cs="Times New Roman"/>
          <w:sz w:val="28"/>
          <w:szCs w:val="28"/>
        </w:rPr>
        <w:t>, конечно, стоит выделить Святой источник святого Пантелеймона Целителя с часовней святого великомученика Пантелеймона в районе озера Большого</w:t>
      </w:r>
      <w:r w:rsidR="00FB30CC" w:rsidRPr="003E5A98">
        <w:rPr>
          <w:rFonts w:ascii="Times New Roman" w:hAnsi="Times New Roman" w:cs="Times New Roman"/>
          <w:sz w:val="28"/>
          <w:szCs w:val="28"/>
        </w:rPr>
        <w:t>, где также можно проводить организованные экскурсии с рассказом и легендами об этом удивительном месте, сложившимися за многие года;</w:t>
      </w:r>
      <w:r w:rsidR="00330604" w:rsidRPr="003E5A98">
        <w:rPr>
          <w:rFonts w:ascii="Times New Roman" w:hAnsi="Times New Roman" w:cs="Times New Roman"/>
          <w:sz w:val="28"/>
          <w:szCs w:val="28"/>
        </w:rPr>
        <w:t xml:space="preserve"> и Свято-тр</w:t>
      </w:r>
      <w:r w:rsidR="00FB30CC" w:rsidRPr="003E5A98">
        <w:rPr>
          <w:rFonts w:ascii="Times New Roman" w:hAnsi="Times New Roman" w:cs="Times New Roman"/>
          <w:sz w:val="28"/>
          <w:szCs w:val="28"/>
        </w:rPr>
        <w:t>оицкий собор в городе Шарыпово. Эти места</w:t>
      </w:r>
      <w:r w:rsidR="00A667B7" w:rsidRPr="003E5A98">
        <w:rPr>
          <w:rFonts w:ascii="Times New Roman" w:hAnsi="Times New Roman" w:cs="Times New Roman"/>
          <w:sz w:val="28"/>
          <w:szCs w:val="28"/>
        </w:rPr>
        <w:t xml:space="preserve"> непременно будет интересно посетить всем туристам.</w:t>
      </w:r>
      <w:r w:rsidR="0009233D" w:rsidRPr="003E5A98">
        <w:rPr>
          <w:rFonts w:ascii="Times New Roman" w:hAnsi="Times New Roman" w:cs="Times New Roman"/>
          <w:sz w:val="28"/>
          <w:szCs w:val="28"/>
        </w:rPr>
        <w:t xml:space="preserve"> </w:t>
      </w:r>
    </w:p>
    <w:p w:rsidR="003B2E88" w:rsidRPr="003E5A98" w:rsidRDefault="0009233D"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Также, я предлагаю создать «Шарыповский Музей-урочище» на широкой базе археологического наследия. В образовател</w:t>
      </w:r>
      <w:r w:rsidR="00203DFC" w:rsidRPr="003E5A98">
        <w:rPr>
          <w:rFonts w:ascii="Times New Roman" w:hAnsi="Times New Roman" w:cs="Times New Roman"/>
          <w:sz w:val="28"/>
          <w:szCs w:val="28"/>
        </w:rPr>
        <w:t>ьных целях можно основать центр</w:t>
      </w:r>
      <w:r w:rsidRPr="003E5A98">
        <w:rPr>
          <w:rFonts w:ascii="Times New Roman" w:hAnsi="Times New Roman" w:cs="Times New Roman"/>
          <w:sz w:val="28"/>
          <w:szCs w:val="28"/>
        </w:rPr>
        <w:t xml:space="preserve"> «юный археолог» для детей</w:t>
      </w:r>
      <w:r w:rsidR="00DE408F" w:rsidRPr="003E5A98">
        <w:rPr>
          <w:rFonts w:ascii="Times New Roman" w:hAnsi="Times New Roman" w:cs="Times New Roman"/>
          <w:sz w:val="28"/>
          <w:szCs w:val="28"/>
        </w:rPr>
        <w:t xml:space="preserve"> от пяти лет</w:t>
      </w:r>
      <w:r w:rsidRPr="003E5A98">
        <w:rPr>
          <w:rFonts w:ascii="Times New Roman" w:hAnsi="Times New Roman" w:cs="Times New Roman"/>
          <w:sz w:val="28"/>
          <w:szCs w:val="28"/>
        </w:rPr>
        <w:t xml:space="preserve">, где под руководством опытных педагогов они смогли бы принимать участие в своих </w:t>
      </w:r>
      <w:r w:rsidRPr="003E5A98">
        <w:rPr>
          <w:rFonts w:ascii="Times New Roman" w:hAnsi="Times New Roman" w:cs="Times New Roman"/>
          <w:sz w:val="28"/>
          <w:szCs w:val="28"/>
        </w:rPr>
        <w:lastRenderedPageBreak/>
        <w:t>первых раскопках и знакомиться с древнейшей историей в игровой форме. Для</w:t>
      </w:r>
      <w:r w:rsidR="00DE408F" w:rsidRPr="003E5A98">
        <w:rPr>
          <w:rFonts w:ascii="Times New Roman" w:hAnsi="Times New Roman" w:cs="Times New Roman"/>
          <w:sz w:val="28"/>
          <w:szCs w:val="28"/>
        </w:rPr>
        <w:t xml:space="preserve"> большей наглядности можно воссоздать быт древнего человека с помощью театрализованного представления и детских аниматоров. Для д</w:t>
      </w:r>
      <w:r w:rsidRPr="003E5A98">
        <w:rPr>
          <w:rFonts w:ascii="Times New Roman" w:hAnsi="Times New Roman" w:cs="Times New Roman"/>
          <w:sz w:val="28"/>
          <w:szCs w:val="28"/>
        </w:rPr>
        <w:t xml:space="preserve">етей постарше </w:t>
      </w:r>
      <w:r w:rsidR="00DE408F" w:rsidRPr="003E5A98">
        <w:rPr>
          <w:rFonts w:ascii="Times New Roman" w:hAnsi="Times New Roman" w:cs="Times New Roman"/>
          <w:sz w:val="28"/>
          <w:szCs w:val="28"/>
        </w:rPr>
        <w:t xml:space="preserve">и их родителей </w:t>
      </w:r>
      <w:r w:rsidRPr="003E5A98">
        <w:rPr>
          <w:rFonts w:ascii="Times New Roman" w:hAnsi="Times New Roman" w:cs="Times New Roman"/>
          <w:sz w:val="28"/>
          <w:szCs w:val="28"/>
        </w:rPr>
        <w:t xml:space="preserve">проводить </w:t>
      </w:r>
      <w:r w:rsidR="00446323" w:rsidRPr="003E5A98">
        <w:rPr>
          <w:rFonts w:ascii="Times New Roman" w:hAnsi="Times New Roman" w:cs="Times New Roman"/>
          <w:sz w:val="28"/>
          <w:szCs w:val="28"/>
        </w:rPr>
        <w:t>лекции и</w:t>
      </w:r>
      <w:r w:rsidR="00224B60" w:rsidRPr="003E5A98">
        <w:rPr>
          <w:rFonts w:ascii="Times New Roman" w:hAnsi="Times New Roman" w:cs="Times New Roman"/>
          <w:sz w:val="28"/>
          <w:szCs w:val="28"/>
        </w:rPr>
        <w:t xml:space="preserve"> мастер-классы, где им предлагалось бы, используя подручные средства, создать примитивные орудия труда п</w:t>
      </w:r>
      <w:r w:rsidR="00446323" w:rsidRPr="003E5A98">
        <w:rPr>
          <w:rFonts w:ascii="Times New Roman" w:hAnsi="Times New Roman" w:cs="Times New Roman"/>
          <w:sz w:val="28"/>
          <w:szCs w:val="28"/>
        </w:rPr>
        <w:t xml:space="preserve">о типу древних и попытаться использовать их по назначению; а также, проводить  </w:t>
      </w:r>
      <w:r w:rsidRPr="003E5A98">
        <w:rPr>
          <w:rFonts w:ascii="Times New Roman" w:hAnsi="Times New Roman" w:cs="Times New Roman"/>
          <w:sz w:val="28"/>
          <w:szCs w:val="28"/>
        </w:rPr>
        <w:t>организованные экскурсии по древним стоянкам</w:t>
      </w:r>
      <w:r w:rsidR="00203DFC" w:rsidRPr="003E5A98">
        <w:rPr>
          <w:rFonts w:ascii="Times New Roman" w:hAnsi="Times New Roman" w:cs="Times New Roman"/>
          <w:sz w:val="28"/>
          <w:szCs w:val="28"/>
        </w:rPr>
        <w:t xml:space="preserve"> («Берёзовский ручей»</w:t>
      </w:r>
      <w:r w:rsidR="00E30D34" w:rsidRPr="003E5A98">
        <w:rPr>
          <w:rFonts w:ascii="Times New Roman" w:hAnsi="Times New Roman" w:cs="Times New Roman"/>
          <w:sz w:val="28"/>
          <w:szCs w:val="28"/>
        </w:rPr>
        <w:t>)</w:t>
      </w:r>
      <w:r w:rsidR="00DE408F" w:rsidRPr="003E5A98">
        <w:rPr>
          <w:rFonts w:ascii="Times New Roman" w:hAnsi="Times New Roman" w:cs="Times New Roman"/>
          <w:sz w:val="28"/>
          <w:szCs w:val="28"/>
        </w:rPr>
        <w:t xml:space="preserve">, захоронениям, </w:t>
      </w:r>
      <w:r w:rsidR="006B30F4" w:rsidRPr="003E5A98">
        <w:rPr>
          <w:rFonts w:ascii="Times New Roman" w:hAnsi="Times New Roman" w:cs="Times New Roman"/>
          <w:sz w:val="28"/>
          <w:szCs w:val="28"/>
        </w:rPr>
        <w:t>писаницам, а также, к горе Свялик, где возможно было бы во</w:t>
      </w:r>
      <w:r w:rsidR="00446323" w:rsidRPr="003E5A98">
        <w:rPr>
          <w:rFonts w:ascii="Times New Roman" w:hAnsi="Times New Roman" w:cs="Times New Roman"/>
          <w:sz w:val="28"/>
          <w:szCs w:val="28"/>
        </w:rPr>
        <w:t>ссоздать крепостные сооружения.</w:t>
      </w:r>
    </w:p>
    <w:p w:rsidR="006715C8" w:rsidRDefault="003B2E88" w:rsidP="009E1A34">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Конечно, создание кластера требует наличия профессионально подготовленного персонала, для чего </w:t>
      </w:r>
      <w:r w:rsidR="0079143F" w:rsidRPr="003E5A98">
        <w:rPr>
          <w:rFonts w:ascii="Times New Roman" w:hAnsi="Times New Roman" w:cs="Times New Roman"/>
          <w:sz w:val="28"/>
          <w:szCs w:val="28"/>
        </w:rPr>
        <w:t xml:space="preserve">в рамках </w:t>
      </w:r>
      <w:r w:rsidRPr="003E5A98">
        <w:rPr>
          <w:rFonts w:ascii="Times New Roman" w:hAnsi="Times New Roman" w:cs="Times New Roman"/>
          <w:sz w:val="28"/>
          <w:szCs w:val="28"/>
        </w:rPr>
        <w:t xml:space="preserve">Шарыповского кластера, должен быть создан центр подготовки и переподготовки кадров или же он должен открыться </w:t>
      </w:r>
      <w:r w:rsidR="0079143F" w:rsidRPr="003E5A98">
        <w:rPr>
          <w:rFonts w:ascii="Times New Roman" w:hAnsi="Times New Roman" w:cs="Times New Roman"/>
          <w:sz w:val="28"/>
          <w:szCs w:val="28"/>
        </w:rPr>
        <w:t>на базе одного из существующих институтов или научно-технических центров. И, конечно, для успешного функционирования и  развития просто необходимо разработать стратегический маркетинговый план и определить структуру, которая бы отвечала за его выполнение.</w:t>
      </w:r>
      <w:r w:rsidR="00446323" w:rsidRPr="003E5A98">
        <w:rPr>
          <w:rFonts w:ascii="Times New Roman" w:hAnsi="Times New Roman" w:cs="Times New Roman"/>
          <w:sz w:val="28"/>
          <w:szCs w:val="28"/>
        </w:rPr>
        <w:t xml:space="preserve"> </w:t>
      </w:r>
    </w:p>
    <w:p w:rsidR="00896916" w:rsidRDefault="006715C8" w:rsidP="009E1A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Опираясь на данные исследования Кемеровского государственного университета, инициатором создания кластера может стать в равной степени как государство или частный бизнес, так и кооперация частных предприятий (правительство – 32%, </w:t>
      </w:r>
      <w:r w:rsidR="006721C7">
        <w:rPr>
          <w:rFonts w:ascii="Times New Roman" w:hAnsi="Times New Roman" w:cs="Times New Roman"/>
          <w:sz w:val="28"/>
          <w:szCs w:val="28"/>
        </w:rPr>
        <w:t>партнерство -35%, частный бизнес – 27%)</w:t>
      </w:r>
      <w:r w:rsidR="00914795">
        <w:rPr>
          <w:rFonts w:ascii="Times New Roman" w:hAnsi="Times New Roman" w:cs="Times New Roman"/>
          <w:sz w:val="28"/>
          <w:szCs w:val="28"/>
        </w:rPr>
        <w:t>.</w:t>
      </w:r>
      <w:r>
        <w:rPr>
          <w:rFonts w:ascii="Times New Roman" w:hAnsi="Times New Roman" w:cs="Times New Roman"/>
          <w:sz w:val="28"/>
          <w:szCs w:val="28"/>
        </w:rPr>
        <w:t xml:space="preserve"> </w:t>
      </w:r>
      <w:r w:rsidR="006721C7">
        <w:rPr>
          <w:rFonts w:ascii="Times New Roman" w:hAnsi="Times New Roman" w:cs="Times New Roman"/>
          <w:sz w:val="28"/>
          <w:szCs w:val="28"/>
        </w:rPr>
        <w:t>Но не стоит забывать, что основу кластерного подхода составляет принцип государственно-частного партнерства вне зависимости от с</w:t>
      </w:r>
      <w:r w:rsidR="00914795">
        <w:rPr>
          <w:rFonts w:ascii="Times New Roman" w:hAnsi="Times New Roman" w:cs="Times New Roman"/>
          <w:sz w:val="28"/>
          <w:szCs w:val="28"/>
        </w:rPr>
        <w:t>тепени участия администрации, так как государственное инвестирование составляет большую часть всех ресурсных поступлений для проектов данного типа. В свою очередь</w:t>
      </w:r>
      <w:r w:rsidR="00896916">
        <w:rPr>
          <w:rFonts w:ascii="Times New Roman" w:hAnsi="Times New Roman" w:cs="Times New Roman"/>
          <w:sz w:val="28"/>
          <w:szCs w:val="28"/>
        </w:rPr>
        <w:t>,</w:t>
      </w:r>
      <w:r w:rsidR="00914795">
        <w:rPr>
          <w:rFonts w:ascii="Times New Roman" w:hAnsi="Times New Roman" w:cs="Times New Roman"/>
          <w:sz w:val="28"/>
          <w:szCs w:val="28"/>
        </w:rPr>
        <w:t xml:space="preserve"> государственный сектор опираясь на авторитет кластера может продвигать свои законопроекты на федеральном уровне, увеличивать количество налогоплательщиков, в более полной мере исполнять свои </w:t>
      </w:r>
      <w:r w:rsidR="00896916">
        <w:rPr>
          <w:rFonts w:ascii="Times New Roman" w:hAnsi="Times New Roman" w:cs="Times New Roman"/>
          <w:sz w:val="28"/>
          <w:szCs w:val="28"/>
        </w:rPr>
        <w:t xml:space="preserve">социальные обязательства перед жителями региона, усиливать развитие региона за счет внедрения инноваций и т.д. (Приложение №1). </w:t>
      </w:r>
    </w:p>
    <w:p w:rsidR="00450712" w:rsidRDefault="00896916" w:rsidP="008E45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Инициатором и инвестором также может стать и частная структура. Например, в кластерном образовании </w:t>
      </w:r>
      <w:r w:rsidRPr="00896916">
        <w:rPr>
          <w:rFonts w:ascii="Times New Roman" w:hAnsi="Times New Roman" w:cs="Times New Roman"/>
          <w:sz w:val="28"/>
          <w:szCs w:val="28"/>
        </w:rPr>
        <w:t xml:space="preserve">Восточный Суссекс (Великобритания) </w:t>
      </w:r>
      <w:r>
        <w:rPr>
          <w:rFonts w:ascii="Times New Roman" w:hAnsi="Times New Roman" w:cs="Times New Roman"/>
          <w:sz w:val="28"/>
          <w:szCs w:val="28"/>
        </w:rPr>
        <w:t xml:space="preserve">инициатором стали </w:t>
      </w:r>
      <w:r w:rsidRPr="00896916">
        <w:rPr>
          <w:rFonts w:ascii="Times New Roman" w:hAnsi="Times New Roman" w:cs="Times New Roman"/>
          <w:sz w:val="28"/>
          <w:szCs w:val="28"/>
        </w:rPr>
        <w:t>Центр исследований политики в области туризма (CENTOPS, University of Brighton)</w:t>
      </w:r>
      <w:r>
        <w:rPr>
          <w:rFonts w:ascii="Times New Roman" w:hAnsi="Times New Roman" w:cs="Times New Roman"/>
          <w:sz w:val="28"/>
          <w:szCs w:val="28"/>
        </w:rPr>
        <w:t xml:space="preserve"> </w:t>
      </w:r>
      <w:r w:rsidRPr="00896916">
        <w:rPr>
          <w:rFonts w:ascii="Times New Roman" w:hAnsi="Times New Roman" w:cs="Times New Roman"/>
          <w:sz w:val="28"/>
          <w:szCs w:val="28"/>
        </w:rPr>
        <w:t xml:space="preserve"> и Агентство по развитию Юго-Восточной Англии (SEEDA</w:t>
      </w:r>
      <w:r>
        <w:rPr>
          <w:rFonts w:ascii="Times New Roman" w:hAnsi="Times New Roman" w:cs="Times New Roman"/>
          <w:sz w:val="28"/>
          <w:szCs w:val="28"/>
        </w:rPr>
        <w:t>). С точки зрения продвижения кластера и</w:t>
      </w:r>
      <w:r w:rsidR="008E45FB">
        <w:rPr>
          <w:rFonts w:ascii="Times New Roman" w:hAnsi="Times New Roman" w:cs="Times New Roman"/>
          <w:sz w:val="28"/>
          <w:szCs w:val="28"/>
        </w:rPr>
        <w:t xml:space="preserve"> повышения привлекательности для инвесторов можно предложить такие способы как: </w:t>
      </w:r>
      <w:r w:rsidR="008E45FB" w:rsidRPr="008E45FB">
        <w:rPr>
          <w:rFonts w:ascii="Times New Roman" w:hAnsi="Times New Roman" w:cs="Times New Roman"/>
          <w:sz w:val="28"/>
          <w:szCs w:val="28"/>
        </w:rPr>
        <w:t>Подготовка материа</w:t>
      </w:r>
      <w:r w:rsidR="008E45FB">
        <w:rPr>
          <w:rFonts w:ascii="Times New Roman" w:hAnsi="Times New Roman" w:cs="Times New Roman"/>
          <w:sz w:val="28"/>
          <w:szCs w:val="28"/>
        </w:rPr>
        <w:t>лов и их активное продвижение в  СМИ, с</w:t>
      </w:r>
      <w:r w:rsidR="008E45FB" w:rsidRPr="008E45FB">
        <w:rPr>
          <w:rFonts w:ascii="Times New Roman" w:hAnsi="Times New Roman" w:cs="Times New Roman"/>
          <w:sz w:val="28"/>
          <w:szCs w:val="28"/>
        </w:rPr>
        <w:t>отрудничест</w:t>
      </w:r>
      <w:r w:rsidR="008E45FB">
        <w:rPr>
          <w:rFonts w:ascii="Times New Roman" w:hAnsi="Times New Roman" w:cs="Times New Roman"/>
          <w:sz w:val="28"/>
          <w:szCs w:val="28"/>
        </w:rPr>
        <w:t>во и выпуск роликов на региональных каналах, в</w:t>
      </w:r>
      <w:r w:rsidR="008E45FB" w:rsidRPr="008E45FB">
        <w:rPr>
          <w:rFonts w:ascii="Times New Roman" w:hAnsi="Times New Roman" w:cs="Times New Roman"/>
          <w:sz w:val="28"/>
          <w:szCs w:val="28"/>
        </w:rPr>
        <w:t xml:space="preserve">ыпуск </w:t>
      </w:r>
      <w:r w:rsidR="008E45FB">
        <w:rPr>
          <w:rFonts w:ascii="Times New Roman" w:hAnsi="Times New Roman" w:cs="Times New Roman"/>
          <w:sz w:val="28"/>
          <w:szCs w:val="28"/>
        </w:rPr>
        <w:t>рекламных брошюр, п</w:t>
      </w:r>
      <w:r w:rsidR="008E45FB" w:rsidRPr="008E45FB">
        <w:rPr>
          <w:rFonts w:ascii="Times New Roman" w:hAnsi="Times New Roman" w:cs="Times New Roman"/>
          <w:sz w:val="28"/>
          <w:szCs w:val="28"/>
        </w:rPr>
        <w:t>роведение ежегодных музыкальных фестивалей</w:t>
      </w:r>
      <w:r w:rsidR="008E45FB">
        <w:rPr>
          <w:rFonts w:ascii="Times New Roman" w:hAnsi="Times New Roman" w:cs="Times New Roman"/>
          <w:sz w:val="28"/>
          <w:szCs w:val="28"/>
        </w:rPr>
        <w:t>, выставок художества и ремесла, позиционирование туристской инфраструктуры на высоком уровне, п</w:t>
      </w:r>
      <w:r w:rsidR="008E45FB" w:rsidRPr="008E45FB">
        <w:rPr>
          <w:rFonts w:ascii="Times New Roman" w:hAnsi="Times New Roman" w:cs="Times New Roman"/>
          <w:sz w:val="28"/>
          <w:szCs w:val="28"/>
        </w:rPr>
        <w:t xml:space="preserve">овышение </w:t>
      </w:r>
      <w:r w:rsidR="008E45FB">
        <w:rPr>
          <w:rFonts w:ascii="Times New Roman" w:hAnsi="Times New Roman" w:cs="Times New Roman"/>
          <w:sz w:val="28"/>
          <w:szCs w:val="28"/>
        </w:rPr>
        <w:t>численности населения за счет пониженного</w:t>
      </w:r>
      <w:r w:rsidR="008E45FB" w:rsidRPr="008E45FB">
        <w:rPr>
          <w:rFonts w:ascii="Times New Roman" w:hAnsi="Times New Roman" w:cs="Times New Roman"/>
          <w:sz w:val="28"/>
          <w:szCs w:val="28"/>
        </w:rPr>
        <w:t xml:space="preserve"> налог</w:t>
      </w:r>
      <w:r w:rsidR="008E45FB">
        <w:rPr>
          <w:rFonts w:ascii="Times New Roman" w:hAnsi="Times New Roman" w:cs="Times New Roman"/>
          <w:sz w:val="28"/>
          <w:szCs w:val="28"/>
        </w:rPr>
        <w:t>а</w:t>
      </w:r>
      <w:r w:rsidR="008E45FB" w:rsidRPr="008E45FB">
        <w:rPr>
          <w:rFonts w:ascii="Times New Roman" w:hAnsi="Times New Roman" w:cs="Times New Roman"/>
          <w:sz w:val="28"/>
          <w:szCs w:val="28"/>
        </w:rPr>
        <w:t xml:space="preserve"> на заработную плату,</w:t>
      </w:r>
      <w:r w:rsidR="008E45FB">
        <w:rPr>
          <w:rFonts w:ascii="Times New Roman" w:hAnsi="Times New Roman" w:cs="Times New Roman"/>
          <w:sz w:val="28"/>
          <w:szCs w:val="28"/>
        </w:rPr>
        <w:t xml:space="preserve"> а также,</w:t>
      </w:r>
      <w:r w:rsidR="008E45FB" w:rsidRPr="008E45FB">
        <w:rPr>
          <w:rFonts w:ascii="Times New Roman" w:hAnsi="Times New Roman" w:cs="Times New Roman"/>
          <w:sz w:val="28"/>
          <w:szCs w:val="28"/>
        </w:rPr>
        <w:t xml:space="preserve"> выпуск буклетов о востребованных проф</w:t>
      </w:r>
      <w:r w:rsidR="008E45FB">
        <w:rPr>
          <w:rFonts w:ascii="Times New Roman" w:hAnsi="Times New Roman" w:cs="Times New Roman"/>
          <w:sz w:val="28"/>
          <w:szCs w:val="28"/>
        </w:rPr>
        <w:t>ессиях</w:t>
      </w:r>
      <w:r w:rsidR="008E45FB" w:rsidRPr="008E45FB">
        <w:rPr>
          <w:rFonts w:ascii="Times New Roman" w:hAnsi="Times New Roman" w:cs="Times New Roman"/>
          <w:sz w:val="28"/>
          <w:szCs w:val="28"/>
        </w:rPr>
        <w:t xml:space="preserve"> с методическими рекомендациям</w:t>
      </w:r>
      <w:r w:rsidR="008E45FB">
        <w:rPr>
          <w:rFonts w:ascii="Times New Roman" w:hAnsi="Times New Roman" w:cs="Times New Roman"/>
          <w:sz w:val="28"/>
          <w:szCs w:val="28"/>
        </w:rPr>
        <w:t xml:space="preserve">и по обучению и трудоустройству (на примере программы продвижения кластера </w:t>
      </w:r>
      <w:r w:rsidR="008E45FB" w:rsidRPr="008E45FB">
        <w:rPr>
          <w:rFonts w:ascii="Times New Roman" w:hAnsi="Times New Roman" w:cs="Times New Roman"/>
          <w:sz w:val="28"/>
          <w:szCs w:val="28"/>
        </w:rPr>
        <w:t>архипелаг «Шпицберген»</w:t>
      </w:r>
      <w:r w:rsidR="008E45FB">
        <w:rPr>
          <w:rFonts w:ascii="Times New Roman" w:hAnsi="Times New Roman" w:cs="Times New Roman"/>
          <w:sz w:val="28"/>
          <w:szCs w:val="28"/>
        </w:rPr>
        <w:t xml:space="preserve"> в Норвегии).</w:t>
      </w:r>
    </w:p>
    <w:p w:rsidR="00771B7B" w:rsidRPr="003E5A98" w:rsidRDefault="00450712" w:rsidP="009E1A34">
      <w:pPr>
        <w:spacing w:after="0" w:line="360" w:lineRule="auto"/>
        <w:ind w:firstLine="709"/>
        <w:jc w:val="both"/>
        <w:rPr>
          <w:rFonts w:ascii="Times New Roman" w:hAnsi="Times New Roman" w:cs="Times New Roman"/>
          <w:b/>
          <w:sz w:val="28"/>
          <w:szCs w:val="28"/>
        </w:rPr>
      </w:pPr>
      <w:r w:rsidRPr="003E5A98">
        <w:rPr>
          <w:rFonts w:ascii="Times New Roman" w:hAnsi="Times New Roman" w:cs="Times New Roman"/>
          <w:sz w:val="28"/>
          <w:szCs w:val="28"/>
        </w:rPr>
        <w:t>Создание Шарыповского туристического кластера позволит уменьшить и предотвратить миграцию, решит острую проблему нехватки рабочих мест,  позволит сохранить природные богатства района с многообразием исторических и археологических памятников, популяризировать местную культуру, привлечь большую массу туристов, и, соответственно, увеличить доходность туристической сферы. Туризм может стать главным фактором роста экономики не только Шарыповского района, но и Красноярского края.</w:t>
      </w:r>
    </w:p>
    <w:p w:rsidR="00771B7B" w:rsidRPr="003E5A98" w:rsidRDefault="00771B7B">
      <w:pPr>
        <w:rPr>
          <w:rFonts w:ascii="Times New Roman" w:hAnsi="Times New Roman" w:cs="Times New Roman"/>
          <w:b/>
          <w:sz w:val="28"/>
          <w:szCs w:val="28"/>
        </w:rPr>
      </w:pPr>
      <w:r w:rsidRPr="003E5A98">
        <w:rPr>
          <w:rFonts w:ascii="Times New Roman" w:hAnsi="Times New Roman" w:cs="Times New Roman"/>
          <w:b/>
          <w:sz w:val="28"/>
          <w:szCs w:val="28"/>
        </w:rPr>
        <w:br w:type="page"/>
      </w:r>
    </w:p>
    <w:p w:rsidR="00FA2445" w:rsidRPr="003E5A98" w:rsidRDefault="00FA2445" w:rsidP="00FA2445">
      <w:pPr>
        <w:spacing w:after="0" w:line="360" w:lineRule="auto"/>
        <w:ind w:firstLine="709"/>
        <w:jc w:val="center"/>
        <w:rPr>
          <w:rFonts w:ascii="Times New Roman" w:hAnsi="Times New Roman" w:cs="Times New Roman"/>
          <w:b/>
          <w:sz w:val="28"/>
          <w:szCs w:val="28"/>
        </w:rPr>
      </w:pPr>
      <w:r w:rsidRPr="003E5A98">
        <w:rPr>
          <w:rFonts w:ascii="Times New Roman" w:hAnsi="Times New Roman" w:cs="Times New Roman"/>
          <w:b/>
          <w:sz w:val="28"/>
          <w:szCs w:val="28"/>
        </w:rPr>
        <w:lastRenderedPageBreak/>
        <w:t>Заключение</w:t>
      </w:r>
    </w:p>
    <w:p w:rsidR="00FA2445" w:rsidRDefault="00FA2445" w:rsidP="00FA2445">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В настоящее время туризм всё чаще рассматривается как генератор экономического развития не только</w:t>
      </w:r>
      <w:r>
        <w:rPr>
          <w:rFonts w:ascii="Times New Roman" w:hAnsi="Times New Roman" w:cs="Times New Roman"/>
          <w:sz w:val="28"/>
          <w:szCs w:val="28"/>
        </w:rPr>
        <w:t xml:space="preserve"> региона, но и всей страны. С начала </w:t>
      </w:r>
      <w:r>
        <w:rPr>
          <w:rFonts w:ascii="Times New Roman" w:hAnsi="Times New Roman" w:cs="Times New Roman"/>
          <w:sz w:val="28"/>
          <w:szCs w:val="28"/>
          <w:lang w:val="en-US"/>
        </w:rPr>
        <w:t>XXI</w:t>
      </w:r>
      <w:r>
        <w:rPr>
          <w:rFonts w:ascii="Times New Roman" w:hAnsi="Times New Roman" w:cs="Times New Roman"/>
          <w:sz w:val="28"/>
          <w:szCs w:val="28"/>
        </w:rPr>
        <w:t xml:space="preserve"> века популярность набирает</w:t>
      </w:r>
      <w:r w:rsidRPr="003E5A98">
        <w:rPr>
          <w:rFonts w:ascii="Times New Roman" w:hAnsi="Times New Roman" w:cs="Times New Roman"/>
          <w:sz w:val="28"/>
          <w:szCs w:val="28"/>
        </w:rPr>
        <w:t xml:space="preserve"> кластерный подход в организации бизнеса и управления территорией. Это о</w:t>
      </w:r>
      <w:r>
        <w:rPr>
          <w:rFonts w:ascii="Times New Roman" w:hAnsi="Times New Roman" w:cs="Times New Roman"/>
          <w:sz w:val="28"/>
          <w:szCs w:val="28"/>
        </w:rPr>
        <w:t xml:space="preserve">бъясняется тем, что в повышенной </w:t>
      </w:r>
      <w:r w:rsidRPr="003E5A98">
        <w:rPr>
          <w:rFonts w:ascii="Times New Roman" w:hAnsi="Times New Roman" w:cs="Times New Roman"/>
          <w:sz w:val="28"/>
          <w:szCs w:val="28"/>
        </w:rPr>
        <w:t>конкурентоспособности отводится роль не отдельным фирмам, а их об</w:t>
      </w:r>
      <w:r>
        <w:rPr>
          <w:rFonts w:ascii="Times New Roman" w:hAnsi="Times New Roman" w:cs="Times New Roman"/>
          <w:sz w:val="28"/>
          <w:szCs w:val="28"/>
        </w:rPr>
        <w:t xml:space="preserve">ъединениям, которые могут </w:t>
      </w:r>
      <w:r w:rsidRPr="003E5A98">
        <w:rPr>
          <w:rFonts w:ascii="Times New Roman" w:hAnsi="Times New Roman" w:cs="Times New Roman"/>
          <w:sz w:val="28"/>
          <w:szCs w:val="28"/>
        </w:rPr>
        <w:t xml:space="preserve">дополнять друг друга. Эта стратегия туристического и экономического развития давно практикуется в </w:t>
      </w:r>
      <w:r>
        <w:rPr>
          <w:rFonts w:ascii="Times New Roman" w:hAnsi="Times New Roman" w:cs="Times New Roman"/>
          <w:sz w:val="28"/>
          <w:szCs w:val="28"/>
        </w:rPr>
        <w:t>различных зарубежных</w:t>
      </w:r>
      <w:r w:rsidRPr="003E5A98">
        <w:rPr>
          <w:rFonts w:ascii="Times New Roman" w:hAnsi="Times New Roman" w:cs="Times New Roman"/>
          <w:sz w:val="28"/>
          <w:szCs w:val="28"/>
        </w:rPr>
        <w:t xml:space="preserve"> странах</w:t>
      </w:r>
      <w:r>
        <w:rPr>
          <w:rFonts w:ascii="Times New Roman" w:hAnsi="Times New Roman" w:cs="Times New Roman"/>
          <w:sz w:val="28"/>
          <w:szCs w:val="28"/>
        </w:rPr>
        <w:t xml:space="preserve"> (Япония, Финляндия, США, Испания и др.)</w:t>
      </w:r>
      <w:r w:rsidRPr="003E5A98">
        <w:rPr>
          <w:rFonts w:ascii="Times New Roman" w:hAnsi="Times New Roman" w:cs="Times New Roman"/>
          <w:sz w:val="28"/>
          <w:szCs w:val="28"/>
        </w:rPr>
        <w:t xml:space="preserve">. </w:t>
      </w:r>
      <w:r>
        <w:rPr>
          <w:rFonts w:ascii="Times New Roman" w:hAnsi="Times New Roman" w:cs="Times New Roman"/>
          <w:sz w:val="28"/>
          <w:szCs w:val="28"/>
        </w:rPr>
        <w:t>В России идея кластерного подхода также стремительно набирает популярность. На данный момент существует ряд проектов отечественных туристических кластеров и с каждым годом список инициативных перспективных туристических регионов все растет.</w:t>
      </w:r>
      <w:r w:rsidRPr="00F37227">
        <w:rPr>
          <w:rFonts w:ascii="Times New Roman" w:hAnsi="Times New Roman" w:cs="Times New Roman"/>
          <w:sz w:val="28"/>
          <w:szCs w:val="28"/>
        </w:rPr>
        <w:t xml:space="preserve"> </w:t>
      </w:r>
    </w:p>
    <w:p w:rsidR="00FA2445" w:rsidRDefault="00FA2445" w:rsidP="00FA2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E5A98">
        <w:rPr>
          <w:rFonts w:ascii="Times New Roman" w:hAnsi="Times New Roman" w:cs="Times New Roman"/>
          <w:sz w:val="28"/>
          <w:szCs w:val="28"/>
        </w:rPr>
        <w:t>начительной проблемой, мешающей зарождению и развитию туристических кластеров в России, является сезонность туристического продукта, что отрицательно влияет на его прибыльность. Особенно это касается северных территорий нашей страны и Сибири. Необходимо создать проект, предусматривающий климатические особенности региона, выгодно использовать его возможности вне зависимости от времени года. Государство играет важную роль в процессе формирования туристского кластера и его развития, особенно на начальном этапе, но делает это в тесном стратегическом альянсе с туристским бизнесом.</w:t>
      </w:r>
      <w:r w:rsidRPr="00F37227">
        <w:rPr>
          <w:rFonts w:ascii="Times New Roman" w:hAnsi="Times New Roman" w:cs="Times New Roman"/>
          <w:sz w:val="28"/>
          <w:szCs w:val="28"/>
        </w:rPr>
        <w:t xml:space="preserve"> </w:t>
      </w:r>
      <w:r w:rsidRPr="003E5A98">
        <w:rPr>
          <w:rFonts w:ascii="Times New Roman" w:hAnsi="Times New Roman" w:cs="Times New Roman"/>
          <w:sz w:val="28"/>
          <w:szCs w:val="28"/>
        </w:rPr>
        <w:t>И, конечно, большое значе</w:t>
      </w:r>
      <w:r>
        <w:rPr>
          <w:rFonts w:ascii="Times New Roman" w:hAnsi="Times New Roman" w:cs="Times New Roman"/>
          <w:sz w:val="28"/>
          <w:szCs w:val="28"/>
        </w:rPr>
        <w:t xml:space="preserve">ние имеет финансирование. Большую роль в этом вопросе играет поддержка государства, без должного инвестирования </w:t>
      </w:r>
      <w:r w:rsidRPr="003E5A98">
        <w:rPr>
          <w:rFonts w:ascii="Times New Roman" w:hAnsi="Times New Roman" w:cs="Times New Roman"/>
          <w:sz w:val="28"/>
          <w:szCs w:val="28"/>
        </w:rPr>
        <w:t>невозможно создать сильный и процветающий проект. Поэтому заинтересованность местн</w:t>
      </w:r>
      <w:r>
        <w:rPr>
          <w:rFonts w:ascii="Times New Roman" w:hAnsi="Times New Roman" w:cs="Times New Roman"/>
          <w:sz w:val="28"/>
          <w:szCs w:val="28"/>
        </w:rPr>
        <w:t xml:space="preserve">ой администрации </w:t>
      </w:r>
      <w:r w:rsidRPr="003E5A98">
        <w:rPr>
          <w:rFonts w:ascii="Times New Roman" w:hAnsi="Times New Roman" w:cs="Times New Roman"/>
          <w:sz w:val="28"/>
          <w:szCs w:val="28"/>
        </w:rPr>
        <w:t>в создании туристического кластера так важно.</w:t>
      </w:r>
    </w:p>
    <w:p w:rsidR="00FA2445" w:rsidRDefault="00FA2445" w:rsidP="00FA2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Туристические к</w:t>
      </w:r>
      <w:r w:rsidRPr="003E5A98">
        <w:rPr>
          <w:rFonts w:ascii="Times New Roman" w:hAnsi="Times New Roman" w:cs="Times New Roman"/>
          <w:sz w:val="28"/>
          <w:szCs w:val="28"/>
        </w:rPr>
        <w:t>лас</w:t>
      </w:r>
      <w:r>
        <w:rPr>
          <w:rFonts w:ascii="Times New Roman" w:hAnsi="Times New Roman" w:cs="Times New Roman"/>
          <w:sz w:val="28"/>
          <w:szCs w:val="28"/>
        </w:rPr>
        <w:t xml:space="preserve">теры для администрации – это </w:t>
      </w:r>
      <w:r w:rsidRPr="003E5A98">
        <w:rPr>
          <w:rFonts w:ascii="Times New Roman" w:hAnsi="Times New Roman" w:cs="Times New Roman"/>
          <w:sz w:val="28"/>
          <w:szCs w:val="28"/>
        </w:rPr>
        <w:t>наиболее современный и удобный инст</w:t>
      </w:r>
      <w:r>
        <w:rPr>
          <w:rFonts w:ascii="Times New Roman" w:hAnsi="Times New Roman" w:cs="Times New Roman"/>
          <w:sz w:val="28"/>
          <w:szCs w:val="28"/>
        </w:rPr>
        <w:t>румент в экономической политике и</w:t>
      </w:r>
      <w:r w:rsidRPr="003E5A98">
        <w:rPr>
          <w:rFonts w:ascii="Times New Roman" w:hAnsi="Times New Roman" w:cs="Times New Roman"/>
          <w:sz w:val="28"/>
          <w:szCs w:val="28"/>
        </w:rPr>
        <w:t xml:space="preserve"> хорошая площадк</w:t>
      </w:r>
      <w:r>
        <w:rPr>
          <w:rFonts w:ascii="Times New Roman" w:hAnsi="Times New Roman" w:cs="Times New Roman"/>
          <w:sz w:val="28"/>
          <w:szCs w:val="28"/>
        </w:rPr>
        <w:t>а для взаимодействия с бизнесом. Н</w:t>
      </w:r>
      <w:r w:rsidRPr="003E5A98">
        <w:rPr>
          <w:rFonts w:ascii="Times New Roman" w:hAnsi="Times New Roman" w:cs="Times New Roman"/>
          <w:sz w:val="28"/>
          <w:szCs w:val="28"/>
        </w:rPr>
        <w:t xml:space="preserve">а региональные и муниципальные администрации возложен большой объем задач, для решения </w:t>
      </w:r>
      <w:r w:rsidRPr="003E5A98">
        <w:rPr>
          <w:rFonts w:ascii="Times New Roman" w:hAnsi="Times New Roman" w:cs="Times New Roman"/>
          <w:sz w:val="28"/>
          <w:szCs w:val="28"/>
        </w:rPr>
        <w:lastRenderedPageBreak/>
        <w:t>которых не хватает сил, средств, времени. Кластерный подход дает эффективный инструмент для достижения основных целей: доходности</w:t>
      </w:r>
      <w:r>
        <w:rPr>
          <w:rFonts w:ascii="Times New Roman" w:hAnsi="Times New Roman" w:cs="Times New Roman"/>
          <w:sz w:val="28"/>
          <w:szCs w:val="28"/>
        </w:rPr>
        <w:t xml:space="preserve"> региона, занятости населения</w:t>
      </w:r>
      <w:r w:rsidRPr="003E5A98">
        <w:rPr>
          <w:rFonts w:ascii="Times New Roman" w:hAnsi="Times New Roman" w:cs="Times New Roman"/>
          <w:sz w:val="28"/>
          <w:szCs w:val="28"/>
        </w:rPr>
        <w:t>. Кластерный подход решает острую проблему занятости населения, позволяет мелким предприятиям выйти на новый уровень за счет взаимодействия, сотрудничества, получения опыта. Также, кластерный подход позволяет значительно уменьшить всякого рода издержки</w:t>
      </w:r>
      <w:r>
        <w:rPr>
          <w:rFonts w:ascii="Times New Roman" w:hAnsi="Times New Roman" w:cs="Times New Roman"/>
          <w:sz w:val="28"/>
          <w:szCs w:val="28"/>
        </w:rPr>
        <w:t>. О</w:t>
      </w:r>
      <w:r w:rsidRPr="003E5A98">
        <w:rPr>
          <w:rFonts w:ascii="Times New Roman" w:hAnsi="Times New Roman" w:cs="Times New Roman"/>
          <w:sz w:val="28"/>
          <w:szCs w:val="28"/>
        </w:rPr>
        <w:t>снова успешного существования кластера – это разработка определенной стратегии, которой будут придерживаться все элементы системы. Необходимо иметь миссию кластерного объединения предприятий туристской сферы, представить стратегическое видение, то есть прогнозировать дальнейшие события,  разработать модель достижения результатов, выбрать согласованную мотивацию участников кластера, а также располагать инструментами достижения этих результатов</w:t>
      </w:r>
      <w:r>
        <w:rPr>
          <w:rFonts w:ascii="Times New Roman" w:hAnsi="Times New Roman" w:cs="Times New Roman"/>
          <w:sz w:val="28"/>
          <w:szCs w:val="28"/>
        </w:rPr>
        <w:t>.</w:t>
      </w:r>
    </w:p>
    <w:p w:rsidR="00FA2445" w:rsidRPr="003E5A98" w:rsidRDefault="00FA2445" w:rsidP="00FA2445">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 Шарыповский район активно развивает туристическую отрасль и с каждым годом здесь появляется всё больше новых кампаний, предоставляющих туристические услуги. Разработав совместный стратегический план развития и маркетинговую программу можно добиться значительного роста туристских потоков в данный регион, который мог бы стать своеобразной визитной карточкой Красноярского края. Создание Шарыповского туристического кластера позволит сохранить уникальные природные и культурно-исторические объекты, находящиеся на его территории и подвергающиеся угрозе из-за неорганизованного отдыха и недостаточного внимания местной администрации к вопросу их сохранения. </w:t>
      </w:r>
    </w:p>
    <w:p w:rsidR="00FA2445" w:rsidRDefault="00FA2445" w:rsidP="00FA2445">
      <w:pPr>
        <w:rPr>
          <w:rFonts w:ascii="Times New Roman" w:hAnsi="Times New Roman" w:cs="Times New Roman"/>
          <w:b/>
          <w:sz w:val="28"/>
          <w:szCs w:val="28"/>
        </w:rPr>
      </w:pPr>
      <w:r>
        <w:rPr>
          <w:rFonts w:ascii="Times New Roman" w:hAnsi="Times New Roman" w:cs="Times New Roman"/>
          <w:b/>
          <w:sz w:val="28"/>
          <w:szCs w:val="28"/>
        </w:rPr>
        <w:br w:type="page"/>
      </w:r>
    </w:p>
    <w:p w:rsidR="00FA2445" w:rsidRDefault="00FA2445" w:rsidP="00FA2445">
      <w:pPr>
        <w:spacing w:after="0" w:line="360" w:lineRule="auto"/>
        <w:ind w:firstLine="709"/>
        <w:jc w:val="center"/>
        <w:rPr>
          <w:rFonts w:ascii="Times New Roman" w:hAnsi="Times New Roman" w:cs="Times New Roman"/>
          <w:b/>
          <w:sz w:val="28"/>
          <w:szCs w:val="28"/>
        </w:rPr>
      </w:pPr>
      <w:r w:rsidRPr="003E5A98">
        <w:rPr>
          <w:rFonts w:ascii="Times New Roman" w:hAnsi="Times New Roman" w:cs="Times New Roman"/>
          <w:b/>
          <w:sz w:val="28"/>
          <w:szCs w:val="28"/>
        </w:rPr>
        <w:lastRenderedPageBreak/>
        <w:t>Список лите</w:t>
      </w:r>
      <w:r>
        <w:rPr>
          <w:rFonts w:ascii="Times New Roman" w:hAnsi="Times New Roman" w:cs="Times New Roman"/>
          <w:b/>
          <w:sz w:val="28"/>
          <w:szCs w:val="28"/>
        </w:rPr>
        <w:t>ратуры</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Александрова А.Ю. Современные проблемы сервиса и туризма.-2007- №1.-С.51-61.</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Бакуменко О.А., Сборник статей Международной научно-практической конференции «Закономерности и тенденции развития науки в современном обществе». 29-30 марта 2013 г. - Ч.3. - Уфа: РИЦ БашГУ, 2013. - 321 с. - С.30-34.</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Волкова Н.Н., Сахно Т.В. Промышленный кластер. – Полтава: Асми, 2005. – 271 с.</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Всемирная  туристская  организация  //  Интернетресурс.  Режим  доступа:  http://www.unwto.org/ (25.08.2015)</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 xml:space="preserve">Гуриева Л.К., Созиева З.И. Туристский кластер региона: проблемы и перспективы создания // Региональная экономика: теория и практика. – 2009. – № 22; </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Концепция долгосрочного социально-экономического развития Российской Федерации на период до 2020 года. М., 2008.</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Красниенко С.В, Субботин А.В. Археологическая карта Шарыповского района (Красноярский край). СПБ.,1998. 108 с.</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Кропинова Е.Г.. Митрофанова А.В. Региональный туристский кластер как туристско-рекреационная система регионального уровня // Региональные исследования. - 2011. - №1. - С.43.</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Мартышенко Н.С. Управление структурой туристского кластера на основе маркетингового анализа // Региональная экономика: теория и практика. – 2008. – № 34.</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Портер М. Конкуренция / Пер. с англ. яз. – М.: Издательский дом «Вильямс», 2001. – 495 с.</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Постановление Правительства РФ от 15 апреля 2014 г. 317 "Об утверждении государственной программы Российской Федерации "Развитие культуры и туризма" на 2013 - 2020 годы" (с изменениями и дополнениями). Система ГАРАНТ: http://base.garant.ru/70644226/#ixzz5I7SZRIzK</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lastRenderedPageBreak/>
        <w:t>Распоряжение от 12 ноября 2007 г. № 395р-П (в ред. Распоряжений Правительства РК от 23.06.2008 N 272р-П, от 01.11.2010 № 466р-П)</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Созиева З.И. Формирование и развитие туристско-рекреационных кластеров (зарубежный опыт) // Региональная экономика: теория и практика. – 2009. – № 25.</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shd w:val="clear" w:color="auto" w:fill="FFFFFF"/>
        </w:rPr>
        <w:t xml:space="preserve">Третьяк В.П. «Кластеры предприятий как форма квазиинтеграции». Электронный ресурс: </w:t>
      </w:r>
    </w:p>
    <w:p w:rsidR="00FA2445" w:rsidRDefault="00FA2445" w:rsidP="00FA2445">
      <w:pPr>
        <w:spacing w:after="0" w:line="360" w:lineRule="auto"/>
        <w:ind w:firstLine="709"/>
        <w:jc w:val="center"/>
        <w:rPr>
          <w:rFonts w:ascii="Times New Roman" w:hAnsi="Times New Roman" w:cs="Times New Roman"/>
          <w:b/>
          <w:sz w:val="28"/>
          <w:szCs w:val="28"/>
        </w:rPr>
      </w:pPr>
    </w:p>
    <w:p w:rsidR="00FA2445" w:rsidRPr="003E5A98" w:rsidRDefault="00FA2445" w:rsidP="00FA244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Интернет-ресурсы</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lang w:val="en-US"/>
        </w:rPr>
        <w:t>file</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C</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Users</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Beloevg</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Downloads</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nauchnyij</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zhurnal</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vestnik</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kgpu</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im</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vp</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astafeva</w:t>
      </w:r>
      <w:r w:rsidRPr="003375BE">
        <w:rPr>
          <w:rFonts w:ascii="Times New Roman" w:hAnsi="Times New Roman" w:cs="Times New Roman"/>
          <w:sz w:val="28"/>
          <w:szCs w:val="28"/>
        </w:rPr>
        <w:t>-2016-1-35.</w:t>
      </w:r>
      <w:r w:rsidRPr="003375BE">
        <w:rPr>
          <w:rFonts w:ascii="Times New Roman" w:hAnsi="Times New Roman" w:cs="Times New Roman"/>
          <w:sz w:val="28"/>
          <w:szCs w:val="28"/>
          <w:lang w:val="en-US"/>
        </w:rPr>
        <w:t>pdf</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ced</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by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media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publication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books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klastery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klasternaja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politika</w:t>
      </w:r>
      <w:r w:rsidRPr="00FA2445">
        <w:rPr>
          <w:rFonts w:ascii="Times New Roman" w:hAnsi="Times New Roman" w:cs="Times New Roman"/>
          <w:sz w:val="28"/>
          <w:szCs w:val="28"/>
        </w:rPr>
        <w:t>/11_</w:t>
      </w:r>
      <w:r w:rsidRPr="003375BE">
        <w:rPr>
          <w:rFonts w:ascii="Times New Roman" w:hAnsi="Times New Roman" w:cs="Times New Roman"/>
          <w:sz w:val="28"/>
          <w:szCs w:val="28"/>
          <w:lang w:val="en-US"/>
        </w:rPr>
        <w:t>klastery</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klasternaja</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politika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pdf</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cyberleninka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article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klasternyy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podhod</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kak</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instrument</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restrukturizatsii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promyshlennosti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pdf</w:t>
      </w:r>
    </w:p>
    <w:p w:rsidR="00FA2445" w:rsidRPr="00FA2445"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docplayer</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/26119719-</w:t>
      </w:r>
      <w:r w:rsidRPr="003375BE">
        <w:rPr>
          <w:rFonts w:ascii="Times New Roman" w:hAnsi="Times New Roman" w:cs="Times New Roman"/>
          <w:sz w:val="28"/>
          <w:szCs w:val="28"/>
          <w:lang w:val="en-US"/>
        </w:rPr>
        <w:t>Turistskiy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pasport</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sharypovskogo</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rayona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krasnoyarskogo</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kraya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html</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docplayer</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/33665485-</w:t>
      </w:r>
      <w:r w:rsidRPr="003375BE">
        <w:rPr>
          <w:rFonts w:ascii="Times New Roman" w:hAnsi="Times New Roman" w:cs="Times New Roman"/>
          <w:sz w:val="28"/>
          <w:szCs w:val="28"/>
          <w:lang w:val="en-US"/>
        </w:rPr>
        <w:t>Klasternye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iniciativy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v</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turizme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goosen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v</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docent</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kafedra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ekonomicheskoy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teorii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gosudarstvennogo</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upravleniya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fi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mo</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html</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docplayer</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/52983275-</w:t>
      </w:r>
      <w:r w:rsidRPr="003375BE">
        <w:rPr>
          <w:rFonts w:ascii="Times New Roman" w:hAnsi="Times New Roman" w:cs="Times New Roman"/>
          <w:sz w:val="28"/>
          <w:szCs w:val="28"/>
          <w:lang w:val="en-US"/>
        </w:rPr>
        <w:t>Klasternyy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podhod</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ustoychivomu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razvitiyu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turistskih</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destinaciy</w:t>
      </w:r>
      <w:r w:rsidRPr="00FA2445">
        <w:rPr>
          <w:rFonts w:ascii="Times New Roman" w:hAnsi="Times New Roman" w:cs="Times New Roman"/>
          <w:sz w:val="28"/>
          <w:szCs w:val="28"/>
        </w:rPr>
        <w:t>-1-</w:t>
      </w:r>
      <w:r w:rsidRPr="003375BE">
        <w:rPr>
          <w:rFonts w:ascii="Times New Roman" w:hAnsi="Times New Roman" w:cs="Times New Roman"/>
          <w:sz w:val="28"/>
          <w:szCs w:val="28"/>
          <w:lang w:val="en-US"/>
        </w:rPr>
        <w:t>tatyana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pavlovna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levchenko</w:t>
      </w:r>
      <w:r w:rsidRPr="00FA2445">
        <w:rPr>
          <w:rFonts w:ascii="Times New Roman" w:hAnsi="Times New Roman" w:cs="Times New Roman"/>
          <w:sz w:val="28"/>
          <w:szCs w:val="28"/>
        </w:rPr>
        <w:t>-2-</w:t>
      </w:r>
      <w:r w:rsidRPr="003375BE">
        <w:rPr>
          <w:rFonts w:ascii="Times New Roman" w:hAnsi="Times New Roman" w:cs="Times New Roman"/>
          <w:sz w:val="28"/>
          <w:szCs w:val="28"/>
          <w:lang w:val="en-US"/>
        </w:rPr>
        <w:t>karine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karapetovna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kulyan</w:t>
      </w:r>
      <w:r w:rsidRPr="00FA2445">
        <w:rPr>
          <w:rFonts w:ascii="Times New Roman" w:hAnsi="Times New Roman" w:cs="Times New Roman"/>
          <w:sz w:val="28"/>
          <w:szCs w:val="28"/>
        </w:rPr>
        <w:t>-3-</w:t>
      </w:r>
      <w:r w:rsidRPr="003375BE">
        <w:rPr>
          <w:rFonts w:ascii="Times New Roman" w:hAnsi="Times New Roman" w:cs="Times New Roman"/>
          <w:sz w:val="28"/>
          <w:szCs w:val="28"/>
          <w:lang w:val="en-US"/>
        </w:rPr>
        <w:t>margarita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karapetovna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kulyan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html</w:t>
      </w:r>
    </w:p>
    <w:p w:rsidR="00FA2445" w:rsidRPr="00FA2445"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docplayer</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/65702705-</w:t>
      </w:r>
      <w:r w:rsidRPr="003375BE">
        <w:rPr>
          <w:rFonts w:ascii="Times New Roman" w:hAnsi="Times New Roman" w:cs="Times New Roman"/>
          <w:sz w:val="28"/>
          <w:szCs w:val="28"/>
          <w:lang w:val="en-US"/>
        </w:rPr>
        <w:t>Klastery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v</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turizme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osobennosti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klassifikacii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process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formirovaniya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metody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ocenki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html</w:t>
      </w:r>
    </w:p>
    <w:p w:rsidR="00FA2445" w:rsidRPr="00FA2445"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grant</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rfh</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sys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colfilter</w:t>
      </w:r>
      <w:r w:rsidRPr="00FA2445">
        <w:rPr>
          <w:rFonts w:ascii="Times New Roman" w:hAnsi="Times New Roman" w:cs="Times New Roman"/>
          <w:sz w:val="28"/>
          <w:szCs w:val="28"/>
        </w:rPr>
        <w:t>=0&amp;</w:t>
      </w:r>
      <w:r w:rsidRPr="003375BE">
        <w:rPr>
          <w:rFonts w:ascii="Times New Roman" w:hAnsi="Times New Roman" w:cs="Times New Roman"/>
          <w:sz w:val="28"/>
          <w:szCs w:val="28"/>
          <w:lang w:val="en-US"/>
        </w:rPr>
        <w:t>context</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anonymous</w:t>
      </w:r>
      <w:r w:rsidRPr="00FA2445">
        <w:rPr>
          <w:rFonts w:ascii="Times New Roman" w:hAnsi="Times New Roman" w:cs="Times New Roman"/>
          <w:sz w:val="28"/>
          <w:szCs w:val="28"/>
        </w:rPr>
        <w:t>~&amp;</w:t>
      </w:r>
      <w:r w:rsidRPr="003375BE">
        <w:rPr>
          <w:rFonts w:ascii="Times New Roman" w:hAnsi="Times New Roman" w:cs="Times New Roman"/>
          <w:sz w:val="28"/>
          <w:szCs w:val="28"/>
          <w:lang w:val="en-US"/>
        </w:rPr>
        <w:t>pgoffset</w:t>
      </w:r>
      <w:r w:rsidRPr="00FA2445">
        <w:rPr>
          <w:rFonts w:ascii="Times New Roman" w:hAnsi="Times New Roman" w:cs="Times New Roman"/>
          <w:sz w:val="28"/>
          <w:szCs w:val="28"/>
        </w:rPr>
        <w:t>=0&amp;</w:t>
      </w:r>
      <w:r w:rsidRPr="003375BE">
        <w:rPr>
          <w:rFonts w:ascii="Times New Roman" w:hAnsi="Times New Roman" w:cs="Times New Roman"/>
          <w:sz w:val="28"/>
          <w:szCs w:val="28"/>
          <w:lang w:val="en-US"/>
        </w:rPr>
        <w:t>ro</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filter</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main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enrfh</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tasks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syrecordidw</w:t>
      </w:r>
      <w:r w:rsidRPr="00FA2445">
        <w:rPr>
          <w:rFonts w:ascii="Times New Roman" w:hAnsi="Times New Roman" w:cs="Times New Roman"/>
          <w:sz w:val="28"/>
          <w:szCs w:val="28"/>
        </w:rPr>
        <w:t>%20%3</w:t>
      </w:r>
      <w:r w:rsidRPr="003375BE">
        <w:rPr>
          <w:rFonts w:ascii="Times New Roman" w:hAnsi="Times New Roman" w:cs="Times New Roman"/>
          <w:sz w:val="28"/>
          <w:szCs w:val="28"/>
          <w:lang w:val="en-US"/>
        </w:rPr>
        <w:t>D</w:t>
      </w:r>
      <w:r w:rsidRPr="00FA2445">
        <w:rPr>
          <w:rFonts w:ascii="Times New Roman" w:hAnsi="Times New Roman" w:cs="Times New Roman"/>
          <w:sz w:val="28"/>
          <w:szCs w:val="28"/>
        </w:rPr>
        <w:t>%201</w:t>
      </w:r>
      <w:r w:rsidRPr="003375BE">
        <w:rPr>
          <w:rFonts w:ascii="Times New Roman" w:hAnsi="Times New Roman" w:cs="Times New Roman"/>
          <w:sz w:val="28"/>
          <w:szCs w:val="28"/>
          <w:lang w:val="en-US"/>
        </w:rPr>
        <w:t>lF</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W</w:t>
      </w:r>
      <w:r w:rsidRPr="00FA2445">
        <w:rPr>
          <w:rFonts w:ascii="Times New Roman" w:hAnsi="Times New Roman" w:cs="Times New Roman"/>
          <w:sz w:val="28"/>
          <w:szCs w:val="28"/>
        </w:rPr>
        <w:t>00</w:t>
      </w:r>
      <w:r w:rsidRPr="003375BE">
        <w:rPr>
          <w:rFonts w:ascii="Times New Roman" w:hAnsi="Times New Roman" w:cs="Times New Roman"/>
          <w:sz w:val="28"/>
          <w:szCs w:val="28"/>
          <w:lang w:val="en-US"/>
        </w:rPr>
        <w:t>K</w:t>
      </w:r>
      <w:r w:rsidRPr="00FA2445">
        <w:rPr>
          <w:rFonts w:ascii="Times New Roman" w:hAnsi="Times New Roman" w:cs="Times New Roman"/>
          <w:sz w:val="28"/>
          <w:szCs w:val="28"/>
        </w:rPr>
        <w:t>2</w:t>
      </w:r>
      <w:r w:rsidRPr="003375BE">
        <w:rPr>
          <w:rFonts w:ascii="Times New Roman" w:hAnsi="Times New Roman" w:cs="Times New Roman"/>
          <w:sz w:val="28"/>
          <w:szCs w:val="28"/>
          <w:lang w:val="en-US"/>
        </w:rPr>
        <w:t>ddh</w:t>
      </w:r>
      <w:r w:rsidRPr="00FA2445">
        <w:rPr>
          <w:rFonts w:ascii="Times New Roman" w:hAnsi="Times New Roman" w:cs="Times New Roman"/>
          <w:sz w:val="28"/>
          <w:szCs w:val="28"/>
        </w:rPr>
        <w:t>0</w:t>
      </w:r>
      <w:r w:rsidRPr="003375BE">
        <w:rPr>
          <w:rFonts w:ascii="Times New Roman" w:hAnsi="Times New Roman" w:cs="Times New Roman"/>
          <w:sz w:val="28"/>
          <w:szCs w:val="28"/>
          <w:lang w:val="en-US"/>
        </w:rPr>
        <w:t>E</w:t>
      </w:r>
      <w:r w:rsidRPr="00FA2445">
        <w:rPr>
          <w:rFonts w:ascii="Times New Roman" w:hAnsi="Times New Roman" w:cs="Times New Roman"/>
          <w:sz w:val="28"/>
          <w:szCs w:val="28"/>
        </w:rPr>
        <w:t>018</w:t>
      </w:r>
      <w:r w:rsidRPr="003375BE">
        <w:rPr>
          <w:rFonts w:ascii="Times New Roman" w:hAnsi="Times New Roman" w:cs="Times New Roman"/>
          <w:sz w:val="28"/>
          <w:szCs w:val="28"/>
          <w:lang w:val="en-US"/>
        </w:rPr>
        <w:t>Y</w:t>
      </w:r>
      <w:r w:rsidRPr="00FA2445">
        <w:rPr>
          <w:rFonts w:ascii="Times New Roman" w:hAnsi="Times New Roman" w:cs="Times New Roman"/>
          <w:sz w:val="28"/>
          <w:szCs w:val="28"/>
        </w:rPr>
        <w:t>2</w:t>
      </w:r>
      <w:r w:rsidRPr="003375BE">
        <w:rPr>
          <w:rFonts w:ascii="Times New Roman" w:hAnsi="Times New Roman" w:cs="Times New Roman"/>
          <w:sz w:val="28"/>
          <w:szCs w:val="28"/>
          <w:lang w:val="en-US"/>
        </w:rPr>
        <w:t>aLb</w:t>
      </w:r>
      <w:r w:rsidRPr="00FA2445">
        <w:rPr>
          <w:rFonts w:ascii="Times New Roman" w:hAnsi="Times New Roman" w:cs="Times New Roman"/>
          <w:sz w:val="28"/>
          <w:szCs w:val="28"/>
        </w:rPr>
        <w:t>00~&amp;</w:t>
      </w:r>
      <w:r w:rsidRPr="003375BE">
        <w:rPr>
          <w:rFonts w:ascii="Times New Roman" w:hAnsi="Times New Roman" w:cs="Times New Roman"/>
          <w:sz w:val="28"/>
          <w:szCs w:val="28"/>
          <w:lang w:val="en-US"/>
        </w:rPr>
        <w:t>table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main</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enrfh</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tasks</w:t>
      </w:r>
      <w:r w:rsidRPr="00FA2445">
        <w:rPr>
          <w:rFonts w:ascii="Times New Roman" w:hAnsi="Times New Roman" w:cs="Times New Roman"/>
          <w:sz w:val="28"/>
          <w:szCs w:val="28"/>
        </w:rPr>
        <w:t>&amp;</w:t>
      </w:r>
      <w:r w:rsidRPr="003375BE">
        <w:rPr>
          <w:rFonts w:ascii="Times New Roman" w:hAnsi="Times New Roman" w:cs="Times New Roman"/>
          <w:sz w:val="28"/>
          <w:szCs w:val="28"/>
          <w:lang w:val="en-US"/>
        </w:rPr>
        <w:t>target</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show</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template</w:t>
      </w:r>
      <w:r w:rsidRPr="00FA2445">
        <w:rPr>
          <w:rFonts w:ascii="Times New Roman" w:hAnsi="Times New Roman" w:cs="Times New Roman"/>
          <w:sz w:val="28"/>
          <w:szCs w:val="28"/>
        </w:rPr>
        <w:t>&amp;</w:t>
      </w:r>
      <w:r w:rsidRPr="003375BE">
        <w:rPr>
          <w:rFonts w:ascii="Times New Roman" w:hAnsi="Times New Roman" w:cs="Times New Roman"/>
          <w:sz w:val="28"/>
          <w:szCs w:val="28"/>
          <w:lang w:val="en-US"/>
        </w:rPr>
        <w:t>template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prg</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card</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htm</w:t>
      </w:r>
      <w:r w:rsidRPr="00FA2445">
        <w:rPr>
          <w:rFonts w:ascii="Times New Roman" w:hAnsi="Times New Roman" w:cs="Times New Roman"/>
          <w:sz w:val="28"/>
          <w:szCs w:val="28"/>
        </w:rPr>
        <w:t xml:space="preserve"> </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krasnoyarsk</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bezformata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listnews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tcerkov</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vremya</w:t>
      </w:r>
      <w:r w:rsidRPr="00FA2445">
        <w:rPr>
          <w:rFonts w:ascii="Times New Roman" w:hAnsi="Times New Roman" w:cs="Times New Roman"/>
          <w:sz w:val="28"/>
          <w:szCs w:val="28"/>
        </w:rPr>
        <w:t>/3303480/</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lastRenderedPageBreak/>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krasnoyarsk</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drugiegoroda</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/90-_</w:t>
      </w:r>
      <w:r w:rsidRPr="003375BE">
        <w:rPr>
          <w:rFonts w:ascii="Times New Roman" w:hAnsi="Times New Roman" w:cs="Times New Roman"/>
          <w:sz w:val="28"/>
          <w:szCs w:val="28"/>
          <w:lang w:val="en-US"/>
        </w:rPr>
        <w:t>krasnoyarskijj</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krajj</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ozero</w:t>
      </w:r>
      <w:r w:rsidRPr="00FA2445">
        <w:rPr>
          <w:rFonts w:ascii="Times New Roman" w:hAnsi="Times New Roman" w:cs="Times New Roman"/>
          <w:sz w:val="28"/>
          <w:szCs w:val="28"/>
        </w:rPr>
        <w:t>_</w:t>
      </w:r>
      <w:r w:rsidRPr="003375BE">
        <w:rPr>
          <w:rFonts w:ascii="Times New Roman" w:hAnsi="Times New Roman" w:cs="Times New Roman"/>
          <w:sz w:val="28"/>
          <w:szCs w:val="28"/>
          <w:lang w:val="en-US"/>
        </w:rPr>
        <w:t>krugloe</w:t>
      </w:r>
      <w:r w:rsidRPr="00FA2445">
        <w:rPr>
          <w:rFonts w:ascii="Times New Roman" w:hAnsi="Times New Roman" w:cs="Times New Roman"/>
          <w:sz w:val="28"/>
          <w:szCs w:val="28"/>
        </w:rPr>
        <w:t>/</w:t>
      </w:r>
    </w:p>
    <w:p w:rsidR="00FA2445" w:rsidRPr="00FA2445"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krskstate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regions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sharypovskiy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rayon</w:t>
      </w:r>
      <w:r w:rsidRPr="00FA2445">
        <w:rPr>
          <w:rFonts w:ascii="Times New Roman" w:hAnsi="Times New Roman" w:cs="Times New Roman"/>
          <w:sz w:val="28"/>
          <w:szCs w:val="28"/>
        </w:rPr>
        <w:t xml:space="preserve">/ </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krskstate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relief</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ingol</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ozero</w:t>
      </w:r>
      <w:r w:rsidRPr="00FA2445">
        <w:rPr>
          <w:rFonts w:ascii="Times New Roman" w:hAnsi="Times New Roman" w:cs="Times New Roman"/>
          <w:sz w:val="28"/>
          <w:szCs w:val="28"/>
        </w:rPr>
        <w:t>/</w:t>
      </w:r>
    </w:p>
    <w:p w:rsidR="00FA2445" w:rsidRPr="00FA2445"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my</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krskstate</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ru</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docs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urbans</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gorod</w:t>
      </w:r>
      <w:r w:rsidRPr="00FA2445">
        <w:rPr>
          <w:rFonts w:ascii="Times New Roman" w:hAnsi="Times New Roman" w:cs="Times New Roman"/>
          <w:sz w:val="28"/>
          <w:szCs w:val="28"/>
        </w:rPr>
        <w:t>-</w:t>
      </w:r>
      <w:r w:rsidRPr="003375BE">
        <w:rPr>
          <w:rFonts w:ascii="Times New Roman" w:hAnsi="Times New Roman" w:cs="Times New Roman"/>
          <w:sz w:val="28"/>
          <w:szCs w:val="28"/>
          <w:lang w:val="en-US"/>
        </w:rPr>
        <w:t>sharypovo</w:t>
      </w:r>
      <w:r w:rsidRPr="00FA2445">
        <w:rPr>
          <w:rFonts w:ascii="Times New Roman" w:hAnsi="Times New Roman" w:cs="Times New Roman"/>
          <w:sz w:val="28"/>
          <w:szCs w:val="28"/>
        </w:rPr>
        <w:t>/</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http://naenisee.ru/region/sharypovskiy/settlement/49 от 10.02)</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http://naenisee.ru/region/sharypovskiy/settlement/49 от 29.03)</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http://old.educentre.ru/index.php/zapadnyj-territorialnyj-okrug/g-sharipovo</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http://pandia.ru/text/77/151/7252.php</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http://pravo.gov.ru/proxy/ips/?docbody=&amp;nd=165027938&amp;rdk=&amp;backlink=1</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http://resources.krc.karelia.ru/krc/doc/publ2011/rol_turism/rol_turism.pdf</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http://ru.esosedi.org/RU/KYA/1000468335/ozero_bolshoe/</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http://ru.esosedi.org/RU/KYA/4665459/oz_kruglenkoe/</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http://ru.esosedi.org/RU/KYA/6510277/ozero_linevo/</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http://se.sportedu.ru/sites/se.sportedu.ru/files/mezhdunarodnyy_turizm.pdf</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http://tourlib.net/statti_tourism/adamova.htm</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http://tourlib.net/statti_tourism/aleksandrova3.htm</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http://tourlib.net/statti_tourism/bakumenko.htm</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 xml:space="preserve">http://tourlib.net/statti_tourism/novolodskaya.htm </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http://www.hintfox.com/article/prirodnie-geograficheskie-yslovija-krasnojarskogo-kraja.html</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http://www.interfax.ru/business/142236</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http://www.krskstate.ru/dat/bin/atlas_let_attach/1010_graghd_voyna.pdf</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http://www.krskstate.ru/docs/0/doc/30139</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www</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mgoroda</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ru</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node</w:t>
      </w:r>
      <w:r w:rsidRPr="003375BE">
        <w:rPr>
          <w:rFonts w:ascii="Times New Roman" w:hAnsi="Times New Roman" w:cs="Times New Roman"/>
          <w:sz w:val="28"/>
          <w:szCs w:val="28"/>
        </w:rPr>
        <w:t>/336</w:t>
      </w:r>
    </w:p>
    <w:p w:rsidR="00FA2445" w:rsidRPr="003375BE" w:rsidRDefault="000527EA" w:rsidP="00FA2445">
      <w:pPr>
        <w:pStyle w:val="af0"/>
        <w:spacing w:line="360" w:lineRule="auto"/>
        <w:ind w:firstLine="709"/>
        <w:jc w:val="both"/>
        <w:rPr>
          <w:rFonts w:ascii="Times New Roman" w:hAnsi="Times New Roman" w:cs="Times New Roman"/>
          <w:sz w:val="28"/>
          <w:szCs w:val="28"/>
        </w:rPr>
      </w:pPr>
      <w:hyperlink r:id="rId14" w:history="1">
        <w:r w:rsidR="00FA2445" w:rsidRPr="003375BE">
          <w:rPr>
            <w:rStyle w:val="a3"/>
            <w:rFonts w:ascii="Times New Roman" w:hAnsi="Times New Roman" w:cs="Times New Roman"/>
            <w:color w:val="auto"/>
            <w:sz w:val="28"/>
            <w:szCs w:val="28"/>
          </w:rPr>
          <w:t>http://www.mgoroda.ru/node/336</w:t>
        </w:r>
      </w:hyperlink>
      <w:r w:rsidR="00FA2445" w:rsidRPr="003375BE">
        <w:rPr>
          <w:rFonts w:ascii="Times New Roman" w:hAnsi="Times New Roman" w:cs="Times New Roman"/>
          <w:sz w:val="28"/>
          <w:szCs w:val="28"/>
        </w:rPr>
        <w:t xml:space="preserve"> от 08.04</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http://www.rodonit-krasnodar.ru/articles_84_158.html</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lang w:val="en-US"/>
        </w:rPr>
        <w:t>http</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www</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sayanring</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ru</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guide</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city</w:t>
      </w:r>
      <w:r w:rsidRPr="003375BE">
        <w:rPr>
          <w:rFonts w:ascii="Times New Roman" w:hAnsi="Times New Roman" w:cs="Times New Roman"/>
          <w:sz w:val="28"/>
          <w:szCs w:val="28"/>
        </w:rPr>
        <w:t>/</w:t>
      </w:r>
      <w:r w:rsidRPr="003375BE">
        <w:rPr>
          <w:rFonts w:ascii="Times New Roman" w:hAnsi="Times New Roman" w:cs="Times New Roman"/>
          <w:sz w:val="28"/>
          <w:szCs w:val="28"/>
          <w:lang w:val="en-US"/>
        </w:rPr>
        <w:t>view</w:t>
      </w:r>
      <w:r w:rsidRPr="003375BE">
        <w:rPr>
          <w:rFonts w:ascii="Times New Roman" w:hAnsi="Times New Roman" w:cs="Times New Roman"/>
          <w:sz w:val="28"/>
          <w:szCs w:val="28"/>
        </w:rPr>
        <w:t>/23/</w:t>
      </w:r>
      <w:r w:rsidRPr="003375BE">
        <w:rPr>
          <w:rFonts w:ascii="Times New Roman" w:hAnsi="Times New Roman" w:cs="Times New Roman"/>
          <w:sz w:val="28"/>
          <w:szCs w:val="28"/>
          <w:lang w:val="en-US"/>
        </w:rPr>
        <w:t>sights</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lastRenderedPageBreak/>
        <w:t>https://books.google.ru/books?id=f0bZDQAAQBAJ&amp;printsec=frontcover&amp;hl=ru&amp;source=gbs_ge_summary_r&amp;cad=0#v=onepage&amp;q&amp;f=false</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 xml:space="preserve">https://city-snat.ru/photos/323-beryozovsky-state-district-power-station.html </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https://cyberleninka.ru/article/n/razvitie-konkurentnyh-preimuschestv-obektov-v-konkurentosposobnoy-ekonomike</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https://cyberleninka.ru/article/n/razvitie-turistsko-rekreatsionnoy-osoboy-ekonomicheskoy-zony-baykal-v-respublike-buryatiya-podgotovka-kadrov</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https://cyberleninka.ru/article/n/turistskie-klastery-soderzhanie-granitsy-mehanizm-funktsionirovaniya</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https://cyberleninka.ru/article/n/zarubezhnyy-opyt-transportnoy-politiki</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https://eugzolotuhin.livejournal.com/127301.html</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https://feelek.livejournal.com/141434.html</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https://golos.io/zavodfoto/@zavodfoto/beryozovskaya-gres</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https://moluch.ru/archive/115/30676/</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https://mysiberia.net/index.php/2017-03-21-02-51-55/2017-03-21-02-52-58</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https://sibac.info/conf/econom/xvi/28872</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https://studme.org/58849/logistika/logistika_klasterov</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https://turizm.ngs.ru/krasnoyarskRegion/sights/ozero-ozero-ingol-1280/</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https://www.krsk.kp.ru/daily/26187/3075555/</w:t>
      </w:r>
    </w:p>
    <w:p w:rsidR="00FA2445" w:rsidRPr="003375BE" w:rsidRDefault="00FA2445" w:rsidP="00FA2445">
      <w:pPr>
        <w:pStyle w:val="af0"/>
        <w:spacing w:line="360" w:lineRule="auto"/>
        <w:ind w:firstLine="709"/>
        <w:jc w:val="both"/>
        <w:rPr>
          <w:rFonts w:ascii="Times New Roman" w:hAnsi="Times New Roman" w:cs="Times New Roman"/>
          <w:sz w:val="28"/>
          <w:szCs w:val="28"/>
        </w:rPr>
      </w:pPr>
      <w:r w:rsidRPr="003375BE">
        <w:rPr>
          <w:rFonts w:ascii="Times New Roman" w:hAnsi="Times New Roman" w:cs="Times New Roman"/>
          <w:sz w:val="28"/>
          <w:szCs w:val="28"/>
        </w:rPr>
        <w:t>https://www.liveinternet.ru/community/2412820/post73169012/ от 28.04)</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rPr>
        <w:t>https://zapdoc.site/turistskij-pasport-sharypovskogo-rajona-krasnoyarskogo-kraya.html</w:t>
      </w:r>
    </w:p>
    <w:p w:rsidR="00FA2445" w:rsidRPr="003375BE" w:rsidRDefault="00FA2445" w:rsidP="00FA2445">
      <w:pPr>
        <w:pStyle w:val="af0"/>
        <w:spacing w:line="360" w:lineRule="auto"/>
        <w:ind w:firstLine="709"/>
        <w:rPr>
          <w:rFonts w:ascii="Times New Roman" w:hAnsi="Times New Roman" w:cs="Times New Roman"/>
          <w:sz w:val="28"/>
          <w:szCs w:val="28"/>
        </w:rPr>
      </w:pPr>
      <w:r w:rsidRPr="003375BE">
        <w:rPr>
          <w:rFonts w:ascii="Times New Roman" w:hAnsi="Times New Roman" w:cs="Times New Roman"/>
          <w:sz w:val="28"/>
          <w:szCs w:val="28"/>
          <w:shd w:val="clear" w:color="auto" w:fill="FFFFFF"/>
        </w:rPr>
        <w:t>www.znanie.org/FLG/Tretyak/Prezen21_10.ppt;</w:t>
      </w:r>
    </w:p>
    <w:p w:rsidR="00FA2445" w:rsidRDefault="00FA2445" w:rsidP="00FA2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FA2445" w:rsidRPr="006577BC" w:rsidRDefault="00FA2445" w:rsidP="00FA2445">
      <w:pPr>
        <w:jc w:val="center"/>
        <w:rPr>
          <w:rFonts w:ascii="Times New Roman" w:hAnsi="Times New Roman" w:cs="Times New Roman"/>
          <w:b/>
          <w:sz w:val="28"/>
          <w:szCs w:val="28"/>
        </w:rPr>
      </w:pPr>
      <w:r w:rsidRPr="006577BC">
        <w:rPr>
          <w:rFonts w:ascii="Times New Roman" w:hAnsi="Times New Roman" w:cs="Times New Roman"/>
          <w:b/>
          <w:sz w:val="28"/>
          <w:szCs w:val="28"/>
        </w:rPr>
        <w:lastRenderedPageBreak/>
        <w:t>Приложения</w:t>
      </w:r>
    </w:p>
    <w:p w:rsidR="00FA2445" w:rsidRDefault="00FA2445" w:rsidP="00FA244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№1 </w:t>
      </w:r>
    </w:p>
    <w:p w:rsidR="00FA2445" w:rsidRPr="00AE117C" w:rsidRDefault="00FA2445" w:rsidP="00FA244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Преимущества туристических кластеров, таблица</w:t>
      </w:r>
    </w:p>
    <w:tbl>
      <w:tblPr>
        <w:tblStyle w:val="a8"/>
        <w:tblW w:w="0" w:type="auto"/>
        <w:tblLook w:val="04A0" w:firstRow="1" w:lastRow="0" w:firstColumn="1" w:lastColumn="0" w:noHBand="0" w:noVBand="1"/>
      </w:tblPr>
      <w:tblGrid>
        <w:gridCol w:w="2070"/>
        <w:gridCol w:w="7500"/>
      </w:tblGrid>
      <w:tr w:rsidR="00FA2445" w:rsidRPr="003E5A98" w:rsidTr="00DF7064">
        <w:trPr>
          <w:trHeight w:val="1687"/>
        </w:trPr>
        <w:tc>
          <w:tcPr>
            <w:tcW w:w="207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Для администрации региона</w:t>
            </w:r>
          </w:p>
        </w:tc>
        <w:tc>
          <w:tcPr>
            <w:tcW w:w="750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1.Увеличивается количество налогоплательщиков;</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2.Укрепляется взаимодействие с бизнесом через диверсификацию экономического развития территории;</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3.Усиливается  развитие  региона  через  внедрение инноваций;</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4.Усиливается мотивация стратегического планирования затрат региона;</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5.В  более  полной  мере  выполняются  социальные обязательства перед населением региона;</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6.Используя авторитет кластера, региональные власти более эффективно могут продвигать свои инициативы через федеральные структуры, создавая законопроекты;</w:t>
            </w:r>
          </w:p>
        </w:tc>
      </w:tr>
      <w:tr w:rsidR="00FA2445" w:rsidRPr="003E5A98" w:rsidTr="00DF7064">
        <w:trPr>
          <w:trHeight w:val="1683"/>
        </w:trPr>
        <w:tc>
          <w:tcPr>
            <w:tcW w:w="207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Для предприятий кластера</w:t>
            </w:r>
          </w:p>
        </w:tc>
        <w:tc>
          <w:tcPr>
            <w:tcW w:w="750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1.Внедряются субсидированные государством  программы  подготовки  и  переподготовки кадров для работников предприятий кластера;</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2.Создается улучшенная инфраструктура;</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3.Появляется больше возможностей для исследований и разработок;</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4.Снижаются издержки;</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5.Появляются  возможности  для успешного выхода на международные рынки;</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6.Происходит повышение производительности труда и внедрение инноваций;</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7.Усиливается обмен знаниями, через сотрудничество предприятий кластера;</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 xml:space="preserve">8.Снижается барьер выхода на рынки сбыта </w:t>
            </w:r>
            <w:r w:rsidRPr="003E5A98">
              <w:rPr>
                <w:rFonts w:ascii="Times New Roman" w:hAnsi="Times New Roman" w:cs="Times New Roman"/>
                <w:sz w:val="28"/>
                <w:szCs w:val="28"/>
              </w:rPr>
              <w:lastRenderedPageBreak/>
              <w:t>продукции и поставок сырья и материалов, рабочей силы;</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9.Возникают новые возможности доступа к финансовым ресурсам;</w:t>
            </w:r>
          </w:p>
        </w:tc>
      </w:tr>
      <w:tr w:rsidR="00FA2445" w:rsidRPr="003E5A98" w:rsidTr="00DF7064">
        <w:trPr>
          <w:trHeight w:val="2115"/>
        </w:trPr>
        <w:tc>
          <w:tcPr>
            <w:tcW w:w="207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Для региона, в котором развивается кластер</w:t>
            </w:r>
          </w:p>
        </w:tc>
        <w:tc>
          <w:tcPr>
            <w:tcW w:w="7500" w:type="dxa"/>
          </w:tcPr>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1.Расширяются рынки для местных товаров и услуг;</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2.Предотвращается или уменьшается миграция;</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3.Создаются предпосылки устойчивого развития региона на основе рационального природного и экономического использования его ресурсов;</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4.Развивается инфраструктура региональной экономики:  страхование,  банковский  сектор,  транспорт, сервис, производство и т.д.;</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5.Повышается инновационная активность предприятий, развитие науки и образования;</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6.Усиливается развитие национальной культуры, местных традиций и сохранение памятников культуры;</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7.Происходит рост занятости местного населения и доходов в бюджеты;</w:t>
            </w:r>
          </w:p>
          <w:p w:rsidR="00FA2445" w:rsidRPr="003E5A98" w:rsidRDefault="00FA2445" w:rsidP="00DF7064">
            <w:pPr>
              <w:pStyle w:val="a5"/>
              <w:spacing w:after="0" w:line="360" w:lineRule="auto"/>
              <w:ind w:left="0" w:firstLine="709"/>
              <w:jc w:val="both"/>
              <w:rPr>
                <w:rFonts w:ascii="Times New Roman" w:hAnsi="Times New Roman" w:cs="Times New Roman"/>
                <w:sz w:val="28"/>
                <w:szCs w:val="28"/>
              </w:rPr>
            </w:pPr>
            <w:r w:rsidRPr="003E5A98">
              <w:rPr>
                <w:rFonts w:ascii="Times New Roman" w:hAnsi="Times New Roman" w:cs="Times New Roman"/>
                <w:sz w:val="28"/>
                <w:szCs w:val="28"/>
              </w:rPr>
              <w:t>8. Большее внимание уделяется экологической проблеме региона;</w:t>
            </w:r>
          </w:p>
        </w:tc>
      </w:tr>
    </w:tbl>
    <w:p w:rsidR="00FA2445" w:rsidRPr="003E5A98" w:rsidRDefault="000527EA" w:rsidP="00FA2445">
      <w:pPr>
        <w:spacing w:after="0" w:line="360" w:lineRule="auto"/>
        <w:ind w:firstLine="709"/>
        <w:jc w:val="both"/>
        <w:rPr>
          <w:rFonts w:ascii="Times New Roman" w:hAnsi="Times New Roman" w:cs="Times New Roman"/>
          <w:sz w:val="28"/>
          <w:szCs w:val="28"/>
        </w:rPr>
      </w:pPr>
      <w:hyperlink r:id="rId15" w:history="1">
        <w:r w:rsidR="00FA2445" w:rsidRPr="003E5A98">
          <w:rPr>
            <w:rStyle w:val="a3"/>
            <w:rFonts w:ascii="Times New Roman" w:hAnsi="Times New Roman" w:cs="Times New Roman"/>
            <w:color w:val="auto"/>
            <w:sz w:val="28"/>
            <w:szCs w:val="28"/>
          </w:rPr>
          <w:t>http://docplayer.ru/65702705-Klastery-v-turizme-osobennosti-klassifikacii-process-formirovaniya-i-metody-ocenki.html</w:t>
        </w:r>
      </w:hyperlink>
      <w:r w:rsidR="00FA2445" w:rsidRPr="003E5A98">
        <w:rPr>
          <w:rFonts w:ascii="Times New Roman" w:hAnsi="Times New Roman" w:cs="Times New Roman"/>
          <w:sz w:val="28"/>
          <w:szCs w:val="28"/>
        </w:rPr>
        <w:t xml:space="preserve"> </w:t>
      </w:r>
    </w:p>
    <w:p w:rsidR="00FA2445" w:rsidRDefault="00FA2445" w:rsidP="00FA2445">
      <w:pPr>
        <w:spacing w:after="0" w:line="360" w:lineRule="auto"/>
        <w:ind w:firstLine="709"/>
        <w:jc w:val="both"/>
        <w:rPr>
          <w:rFonts w:ascii="Times New Roman" w:hAnsi="Times New Roman" w:cs="Times New Roman"/>
          <w:sz w:val="28"/>
          <w:szCs w:val="28"/>
        </w:rPr>
      </w:pPr>
    </w:p>
    <w:p w:rsidR="00FA2445" w:rsidRDefault="00FA2445" w:rsidP="00FA2445">
      <w:pPr>
        <w:rPr>
          <w:rFonts w:ascii="Times New Roman" w:hAnsi="Times New Roman" w:cs="Times New Roman"/>
          <w:sz w:val="28"/>
          <w:szCs w:val="28"/>
        </w:rPr>
      </w:pPr>
      <w:r>
        <w:rPr>
          <w:rFonts w:ascii="Times New Roman" w:hAnsi="Times New Roman" w:cs="Times New Roman"/>
          <w:sz w:val="28"/>
          <w:szCs w:val="28"/>
        </w:rPr>
        <w:br w:type="page"/>
      </w:r>
    </w:p>
    <w:p w:rsidR="00FA2445" w:rsidRDefault="00FA2445" w:rsidP="00FA244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№2 </w:t>
      </w:r>
    </w:p>
    <w:p w:rsidR="00FA2445" w:rsidRDefault="00FA2445" w:rsidP="00FA2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туристических кластеров на территории Российской федерации, таблица</w:t>
      </w:r>
    </w:p>
    <w:p w:rsidR="00FA2445" w:rsidRPr="003E5A98" w:rsidRDefault="00FA2445" w:rsidP="00FA2445">
      <w:pPr>
        <w:spacing w:after="0" w:line="360" w:lineRule="auto"/>
        <w:ind w:firstLine="709"/>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4784"/>
        <w:gridCol w:w="4786"/>
      </w:tblGrid>
      <w:tr w:rsidR="00FA2445" w:rsidRPr="003E5A98" w:rsidTr="00DF7064">
        <w:tc>
          <w:tcPr>
            <w:tcW w:w="4785" w:type="dxa"/>
          </w:tcPr>
          <w:p w:rsidR="00FA2445" w:rsidRPr="003E5A98" w:rsidRDefault="00FA2445" w:rsidP="00DF7064">
            <w:pPr>
              <w:spacing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Центральный район</w:t>
            </w:r>
          </w:p>
        </w:tc>
        <w:tc>
          <w:tcPr>
            <w:tcW w:w="4786" w:type="dxa"/>
          </w:tcPr>
          <w:p w:rsidR="00FA2445" w:rsidRPr="003E5A98" w:rsidRDefault="00FA2445" w:rsidP="00DF7064">
            <w:pPr>
              <w:spacing w:line="360" w:lineRule="auto"/>
              <w:ind w:firstLine="709"/>
              <w:jc w:val="both"/>
              <w:rPr>
                <w:rFonts w:ascii="Times New Roman" w:hAnsi="Times New Roman" w:cs="Times New Roman"/>
                <w:b/>
                <w:sz w:val="28"/>
                <w:szCs w:val="28"/>
              </w:rPr>
            </w:pPr>
            <w:r w:rsidRPr="003E5A98">
              <w:rPr>
                <w:rFonts w:ascii="Times New Roman" w:hAnsi="Times New Roman" w:cs="Times New Roman"/>
                <w:b/>
                <w:sz w:val="28"/>
                <w:szCs w:val="28"/>
              </w:rPr>
              <w:t>Южный район</w:t>
            </w:r>
          </w:p>
        </w:tc>
      </w:tr>
      <w:tr w:rsidR="00FA2445" w:rsidRPr="003E5A98" w:rsidTr="00DF7064">
        <w:tc>
          <w:tcPr>
            <w:tcW w:w="4785"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Ярославская область - 2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Ивановская область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Рязанская область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Липецкая область - 2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Костромская область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Калужская область – 5</w:t>
            </w:r>
          </w:p>
        </w:tc>
        <w:tc>
          <w:tcPr>
            <w:tcW w:w="4786"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Ростовская область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Краснодарский край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Астраханская область - 2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
                <w:bCs/>
                <w:sz w:val="28"/>
                <w:szCs w:val="28"/>
              </w:rPr>
              <w:t xml:space="preserve"> </w:t>
            </w:r>
          </w:p>
        </w:tc>
      </w:tr>
      <w:tr w:rsidR="00FA2445" w:rsidRPr="003E5A98" w:rsidTr="00DF7064">
        <w:trPr>
          <w:trHeight w:val="327"/>
        </w:trPr>
        <w:tc>
          <w:tcPr>
            <w:tcW w:w="4785" w:type="dxa"/>
          </w:tcPr>
          <w:p w:rsidR="00FA2445" w:rsidRPr="003E5A98" w:rsidRDefault="00FA2445" w:rsidP="00DF7064">
            <w:pPr>
              <w:spacing w:line="360" w:lineRule="auto"/>
              <w:ind w:firstLine="709"/>
              <w:jc w:val="both"/>
              <w:rPr>
                <w:rFonts w:ascii="Times New Roman" w:hAnsi="Times New Roman" w:cs="Times New Roman"/>
                <w:b/>
                <w:sz w:val="28"/>
                <w:szCs w:val="28"/>
              </w:rPr>
            </w:pPr>
            <w:r w:rsidRPr="003E5A98">
              <w:rPr>
                <w:rFonts w:ascii="Times New Roman" w:hAnsi="Times New Roman" w:cs="Times New Roman"/>
                <w:b/>
                <w:bCs/>
                <w:sz w:val="28"/>
                <w:szCs w:val="28"/>
              </w:rPr>
              <w:t xml:space="preserve">Северо-Западный </w:t>
            </w:r>
            <w:r w:rsidRPr="003E5A98">
              <w:rPr>
                <w:rFonts w:ascii="Times New Roman" w:hAnsi="Times New Roman" w:cs="Times New Roman"/>
                <w:b/>
                <w:sz w:val="28"/>
                <w:szCs w:val="28"/>
              </w:rPr>
              <w:t xml:space="preserve"> район</w:t>
            </w:r>
          </w:p>
        </w:tc>
        <w:tc>
          <w:tcPr>
            <w:tcW w:w="4786"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
                <w:bCs/>
                <w:sz w:val="28"/>
                <w:szCs w:val="28"/>
              </w:rPr>
              <w:t xml:space="preserve">Северо-Кавказский район </w:t>
            </w:r>
          </w:p>
        </w:tc>
      </w:tr>
      <w:tr w:rsidR="00FA2445" w:rsidRPr="003E5A98" w:rsidTr="00DF7064">
        <w:tc>
          <w:tcPr>
            <w:tcW w:w="4785"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Псковская область – 1</w:t>
            </w:r>
          </w:p>
        </w:tc>
        <w:tc>
          <w:tcPr>
            <w:tcW w:w="4786"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Ставропольский край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Чеченская Республика - 2 </w:t>
            </w:r>
          </w:p>
        </w:tc>
      </w:tr>
      <w:tr w:rsidR="00FA2445" w:rsidRPr="003E5A98" w:rsidTr="00DF7064">
        <w:tc>
          <w:tcPr>
            <w:tcW w:w="4785"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
                <w:bCs/>
                <w:sz w:val="28"/>
                <w:szCs w:val="28"/>
              </w:rPr>
              <w:t>Поволжский район</w:t>
            </w:r>
          </w:p>
        </w:tc>
        <w:tc>
          <w:tcPr>
            <w:tcW w:w="4786" w:type="dxa"/>
            <w:tcBorders>
              <w:bottom w:val="single" w:sz="4" w:space="0" w:color="auto"/>
            </w:tcBorders>
          </w:tcPr>
          <w:p w:rsidR="00FA2445" w:rsidRPr="003E5A98" w:rsidRDefault="00FA2445" w:rsidP="00DF7064">
            <w:pPr>
              <w:spacing w:line="360" w:lineRule="auto"/>
              <w:ind w:firstLine="709"/>
              <w:jc w:val="both"/>
              <w:rPr>
                <w:rFonts w:ascii="Times New Roman" w:hAnsi="Times New Roman" w:cs="Times New Roman"/>
                <w:b/>
                <w:sz w:val="28"/>
                <w:szCs w:val="28"/>
              </w:rPr>
            </w:pPr>
            <w:r w:rsidRPr="003E5A98">
              <w:rPr>
                <w:rFonts w:ascii="Times New Roman" w:hAnsi="Times New Roman" w:cs="Times New Roman"/>
                <w:b/>
                <w:bCs/>
                <w:sz w:val="28"/>
                <w:szCs w:val="28"/>
              </w:rPr>
              <w:t xml:space="preserve">Сибирский </w:t>
            </w:r>
            <w:r w:rsidRPr="003E5A98">
              <w:rPr>
                <w:rFonts w:ascii="Times New Roman" w:hAnsi="Times New Roman" w:cs="Times New Roman"/>
                <w:b/>
                <w:sz w:val="28"/>
                <w:szCs w:val="28"/>
              </w:rPr>
              <w:t>район</w:t>
            </w:r>
          </w:p>
        </w:tc>
      </w:tr>
      <w:tr w:rsidR="00FA2445" w:rsidRPr="003E5A98" w:rsidTr="00DF7064">
        <w:tc>
          <w:tcPr>
            <w:tcW w:w="4785" w:type="dxa"/>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Республика Башкортостан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Нижегородская область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Чувашская республика – 1</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Оренбургская область - 1 </w:t>
            </w:r>
          </w:p>
        </w:tc>
        <w:tc>
          <w:tcPr>
            <w:tcW w:w="4786" w:type="dxa"/>
            <w:tcBorders>
              <w:bottom w:val="single" w:sz="4" w:space="0" w:color="auto"/>
            </w:tcBorders>
          </w:tcPr>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Алтайский край - 2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Кемеровская область – 1</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Республика Алтай - 1 </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Республика Бурятия - 4 </w:t>
            </w:r>
          </w:p>
          <w:p w:rsidR="00FA2445" w:rsidRPr="003E5A98" w:rsidRDefault="00FA2445" w:rsidP="00DF7064">
            <w:pPr>
              <w:spacing w:line="360" w:lineRule="auto"/>
              <w:ind w:firstLine="709"/>
              <w:jc w:val="both"/>
              <w:rPr>
                <w:rFonts w:ascii="Times New Roman" w:hAnsi="Times New Roman" w:cs="Times New Roman"/>
                <w:bCs/>
                <w:sz w:val="28"/>
                <w:szCs w:val="28"/>
              </w:rPr>
            </w:pPr>
            <w:r w:rsidRPr="003E5A98">
              <w:rPr>
                <w:rFonts w:ascii="Times New Roman" w:hAnsi="Times New Roman" w:cs="Times New Roman"/>
                <w:bCs/>
                <w:sz w:val="28"/>
                <w:szCs w:val="28"/>
              </w:rPr>
              <w:t>Республика Тыва – 7</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
                <w:bCs/>
                <w:sz w:val="28"/>
                <w:szCs w:val="28"/>
              </w:rPr>
              <w:t>Дальневосточный район</w:t>
            </w:r>
          </w:p>
          <w:p w:rsidR="00FA2445" w:rsidRPr="003E5A98" w:rsidRDefault="00FA2445" w:rsidP="00DF7064">
            <w:pPr>
              <w:spacing w:line="360" w:lineRule="auto"/>
              <w:ind w:firstLine="709"/>
              <w:jc w:val="both"/>
              <w:rPr>
                <w:rFonts w:ascii="Times New Roman" w:hAnsi="Times New Roman" w:cs="Times New Roman"/>
                <w:sz w:val="28"/>
                <w:szCs w:val="28"/>
              </w:rPr>
            </w:pPr>
            <w:r w:rsidRPr="003E5A98">
              <w:rPr>
                <w:rFonts w:ascii="Times New Roman" w:hAnsi="Times New Roman" w:cs="Times New Roman"/>
                <w:bCs/>
                <w:sz w:val="28"/>
                <w:szCs w:val="28"/>
              </w:rPr>
              <w:t xml:space="preserve">Республика Саха - 3 </w:t>
            </w:r>
          </w:p>
          <w:p w:rsidR="00FA2445" w:rsidRPr="003E5A98" w:rsidRDefault="00FA2445" w:rsidP="00DF7064">
            <w:pPr>
              <w:spacing w:line="360" w:lineRule="auto"/>
              <w:ind w:firstLine="709"/>
              <w:jc w:val="both"/>
              <w:rPr>
                <w:rFonts w:ascii="Times New Roman" w:hAnsi="Times New Roman" w:cs="Times New Roman"/>
                <w:sz w:val="28"/>
                <w:szCs w:val="28"/>
              </w:rPr>
            </w:pPr>
          </w:p>
        </w:tc>
      </w:tr>
    </w:tbl>
    <w:p w:rsidR="00FA2445" w:rsidRDefault="00FA2445" w:rsidP="00FA2445">
      <w:pPr>
        <w:rPr>
          <w:rFonts w:ascii="Times New Roman" w:hAnsi="Times New Roman" w:cs="Times New Roman"/>
          <w:sz w:val="28"/>
          <w:szCs w:val="28"/>
        </w:rPr>
      </w:pPr>
      <w:r>
        <w:rPr>
          <w:rFonts w:ascii="Times New Roman" w:hAnsi="Times New Roman" w:cs="Times New Roman"/>
          <w:sz w:val="28"/>
          <w:szCs w:val="28"/>
        </w:rPr>
        <w:br w:type="page"/>
      </w:r>
    </w:p>
    <w:p w:rsidR="00FA2445" w:rsidRPr="003E5A98" w:rsidRDefault="00FA2445" w:rsidP="00FA2445">
      <w:pPr>
        <w:spacing w:before="24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 (Карта Шарыповского района)</w:t>
      </w:r>
    </w:p>
    <w:p w:rsidR="00FA2445" w:rsidRDefault="00FA2445" w:rsidP="00FA2445">
      <w:pPr>
        <w:spacing w:after="0" w:line="360" w:lineRule="auto"/>
        <w:ind w:firstLine="709"/>
        <w:jc w:val="both"/>
        <w:rPr>
          <w:rFonts w:ascii="Times New Roman" w:hAnsi="Times New Roman" w:cs="Times New Roman"/>
          <w:sz w:val="28"/>
          <w:szCs w:val="28"/>
        </w:rPr>
      </w:pPr>
    </w:p>
    <w:p w:rsidR="00FA2445" w:rsidRDefault="00FA2445" w:rsidP="00FA2445">
      <w:pPr>
        <w:spacing w:after="0" w:line="360" w:lineRule="auto"/>
        <w:ind w:firstLine="709"/>
        <w:jc w:val="both"/>
        <w:rPr>
          <w:rFonts w:ascii="Times New Roman" w:hAnsi="Times New Roman" w:cs="Times New Roman"/>
          <w:sz w:val="28"/>
          <w:szCs w:val="28"/>
        </w:rPr>
      </w:pPr>
      <w:r w:rsidRPr="003E5A98">
        <w:rPr>
          <w:rFonts w:ascii="Times New Roman" w:hAnsi="Times New Roman" w:cs="Times New Roman"/>
          <w:noProof/>
          <w:sz w:val="28"/>
          <w:szCs w:val="28"/>
          <w:lang w:eastAsia="ru-RU"/>
        </w:rPr>
        <w:drawing>
          <wp:inline distT="0" distB="0" distL="0" distR="0" wp14:anchorId="16551141" wp14:editId="588399D1">
            <wp:extent cx="4476750" cy="643352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8794" cy="6436467"/>
                    </a:xfrm>
                    <a:prstGeom prst="rect">
                      <a:avLst/>
                    </a:prstGeom>
                    <a:noFill/>
                  </pic:spPr>
                </pic:pic>
              </a:graphicData>
            </a:graphic>
          </wp:inline>
        </w:drawing>
      </w:r>
    </w:p>
    <w:p w:rsidR="00FA2445" w:rsidRDefault="00FA2445" w:rsidP="00FA2445">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br w:type="page"/>
      </w:r>
    </w:p>
    <w:p w:rsidR="00FA2445" w:rsidRDefault="00FA2445" w:rsidP="00FA2445">
      <w:pPr>
        <w:spacing w:after="0" w:line="360" w:lineRule="auto"/>
        <w:ind w:firstLine="709"/>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Приложение №4 (фото: Вид на озеро Большое)</w:t>
      </w:r>
    </w:p>
    <w:p w:rsidR="00FA2445" w:rsidRDefault="00FA2445" w:rsidP="00FA2445">
      <w:pPr>
        <w:spacing w:after="0" w:line="360" w:lineRule="auto"/>
        <w:ind w:firstLine="709"/>
        <w:jc w:val="both"/>
        <w:rPr>
          <w:rFonts w:ascii="Times New Roman" w:hAnsi="Times New Roman" w:cs="Times New Roman"/>
          <w:sz w:val="28"/>
          <w:szCs w:val="28"/>
        </w:rPr>
      </w:pPr>
    </w:p>
    <w:p w:rsidR="00FA2445" w:rsidRDefault="00FA2445" w:rsidP="00FA244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B0D166" wp14:editId="595E142A">
            <wp:extent cx="5323859" cy="3552092"/>
            <wp:effectExtent l="0" t="0" r="0" b="0"/>
            <wp:docPr id="4" name="Рисунок 4" descr="C:\Users\MONOLIT\Desktop\DSC_1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OLIT\Desktop\DSC_163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26821" cy="3554068"/>
                    </a:xfrm>
                    <a:prstGeom prst="rect">
                      <a:avLst/>
                    </a:prstGeom>
                    <a:noFill/>
                    <a:ln>
                      <a:noFill/>
                    </a:ln>
                  </pic:spPr>
                </pic:pic>
              </a:graphicData>
            </a:graphic>
          </wp:inline>
        </w:drawing>
      </w:r>
    </w:p>
    <w:p w:rsidR="00FA2445" w:rsidRDefault="00FA2445" w:rsidP="00FA2445">
      <w:pPr>
        <w:spacing w:after="0" w:line="360" w:lineRule="auto"/>
        <w:ind w:firstLine="709"/>
        <w:jc w:val="right"/>
        <w:rPr>
          <w:rFonts w:ascii="Times New Roman" w:hAnsi="Times New Roman" w:cs="Times New Roman"/>
          <w:sz w:val="28"/>
          <w:szCs w:val="28"/>
        </w:rPr>
      </w:pPr>
    </w:p>
    <w:p w:rsidR="00FA2445" w:rsidRDefault="00FA2445" w:rsidP="00FA2445">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Приложение №5 (фото: Озеро Круглое)</w:t>
      </w:r>
    </w:p>
    <w:p w:rsidR="00FA2445" w:rsidRDefault="00FA2445" w:rsidP="00FA244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386E7F" wp14:editId="54F3AC71">
            <wp:extent cx="5355503" cy="362708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5516" cy="3627098"/>
                    </a:xfrm>
                    <a:prstGeom prst="rect">
                      <a:avLst/>
                    </a:prstGeom>
                    <a:noFill/>
                  </pic:spPr>
                </pic:pic>
              </a:graphicData>
            </a:graphic>
          </wp:inline>
        </w:drawing>
      </w:r>
    </w:p>
    <w:p w:rsidR="006E130F" w:rsidRPr="003E5A98" w:rsidRDefault="006E130F" w:rsidP="00FA2445">
      <w:pPr>
        <w:spacing w:after="0" w:line="360" w:lineRule="auto"/>
        <w:ind w:firstLine="709"/>
        <w:jc w:val="center"/>
        <w:rPr>
          <w:rFonts w:ascii="Times New Roman" w:hAnsi="Times New Roman" w:cs="Times New Roman"/>
          <w:sz w:val="28"/>
          <w:szCs w:val="28"/>
        </w:rPr>
      </w:pPr>
    </w:p>
    <w:sectPr w:rsidR="006E130F" w:rsidRPr="003E5A98" w:rsidSect="00FE3977">
      <w:footerReference w:type="default" r:id="rId19"/>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7EA" w:rsidRDefault="000527EA" w:rsidP="00086031">
      <w:pPr>
        <w:spacing w:after="0" w:line="240" w:lineRule="auto"/>
      </w:pPr>
      <w:r>
        <w:separator/>
      </w:r>
    </w:p>
  </w:endnote>
  <w:endnote w:type="continuationSeparator" w:id="0">
    <w:p w:rsidR="000527EA" w:rsidRDefault="000527EA" w:rsidP="00086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8344"/>
      <w:docPartObj>
        <w:docPartGallery w:val="Page Numbers (Bottom of Page)"/>
        <w:docPartUnique/>
      </w:docPartObj>
    </w:sdtPr>
    <w:sdtEndPr/>
    <w:sdtContent>
      <w:p w:rsidR="00261D98" w:rsidRDefault="00261D98">
        <w:pPr>
          <w:pStyle w:val="ad"/>
          <w:jc w:val="center"/>
        </w:pPr>
        <w:r>
          <w:fldChar w:fldCharType="begin"/>
        </w:r>
        <w:r>
          <w:instrText xml:space="preserve"> PAGE   \* MERGEFORMAT </w:instrText>
        </w:r>
        <w:r>
          <w:fldChar w:fldCharType="separate"/>
        </w:r>
        <w:r w:rsidR="006250A5">
          <w:rPr>
            <w:noProof/>
          </w:rPr>
          <w:t>62</w:t>
        </w:r>
        <w:r>
          <w:rPr>
            <w:noProof/>
          </w:rPr>
          <w:fldChar w:fldCharType="end"/>
        </w:r>
      </w:p>
    </w:sdtContent>
  </w:sdt>
  <w:p w:rsidR="00261D98" w:rsidRDefault="00261D9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7EA" w:rsidRDefault="000527EA" w:rsidP="00086031">
      <w:pPr>
        <w:spacing w:after="0" w:line="240" w:lineRule="auto"/>
      </w:pPr>
      <w:r>
        <w:separator/>
      </w:r>
    </w:p>
  </w:footnote>
  <w:footnote w:type="continuationSeparator" w:id="0">
    <w:p w:rsidR="000527EA" w:rsidRDefault="000527EA" w:rsidP="00086031">
      <w:pPr>
        <w:spacing w:after="0" w:line="240" w:lineRule="auto"/>
      </w:pPr>
      <w:r>
        <w:continuationSeparator/>
      </w:r>
    </w:p>
  </w:footnote>
  <w:footnote w:id="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Всемирная  туристская  организация  //  Интернетресурс.  Режим  доступа:  http://www.unwto.org/ (25.08.2015)</w:t>
      </w:r>
    </w:p>
  </w:footnote>
  <w:footnote w:id="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Волкова Н.Н., Сахно Т.В. Промышленный кластер. – Полтава: Асми, 2005. – 271 с.</w:t>
      </w:r>
    </w:p>
  </w:footnote>
  <w:footnote w:id="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http://docplayer.ru/65702705-Klastery-v-turizme-osobennosti-klassifikacii-process-formirovaniya-i-metody-ocenki.html</w:t>
      </w:r>
    </w:p>
  </w:footnote>
  <w:footnote w:id="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Постановление Правительства РФ от 15 апреля 2014 г. 317 "Об утверждении государственной программы Российской Федерации "Развитие культуры и туризма" на 2013 - 2020 годы" (с изменениями и дополнениями). Система ГАРАНТ: http://base.garant.ru/70644226/#ixzz5I7SZRIzK</w:t>
      </w:r>
    </w:p>
  </w:footnote>
  <w:footnote w:id="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http://www.rodonit-krasnodar.ru/articles_84_158.html</w:t>
      </w:r>
    </w:p>
  </w:footnote>
  <w:footnote w:id="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Портер М. Конкуренция / Пер. с англ. яз. – М.: Издательский дом «Вильямс», 2001. – 495 с.</w:t>
      </w:r>
    </w:p>
  </w:footnote>
  <w:footnote w:id="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Гуриева Л.К., Созиева З.И. Туристский кластер региона: проблемы и перспективы создания // Региональная экономика: теория и практика. – 2009. – № 22; Мартышенко Н.С. Управление структурой туристского кластера на основе маркетингового анализа // Региональная экономика: теория и практика. – 2008. – № 34; Созиева З.И. Формирование и развитие туристско-рекреационных кластеров (зарубежный опыт) // Региональная экономика: теория и практика. – 2009. – № 25.</w:t>
      </w:r>
    </w:p>
  </w:footnote>
  <w:footnote w:id="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w:t>
      </w:r>
    </w:p>
  </w:footnote>
  <w:footnote w:id="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http://docplayer.ru/26119719-Turistskiy-pasport-sharypovskogo-rayona-krasnoyarskogo-kraya.html</w:t>
      </w:r>
    </w:p>
  </w:footnote>
  <w:footnote w:id="1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Портер М. Конкуренция / Пер. с англ. яз. – М.: Издательский дом «Вильямс», 2001. – 495 с.</w:t>
      </w:r>
    </w:p>
  </w:footnote>
  <w:footnote w:id="1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http://ced.by/media/publication/books/klastery-i-klasternaja-politika/11_klastery_i_klasternaja_politika.pdf</w:t>
      </w:r>
    </w:p>
  </w:footnote>
  <w:footnote w:id="1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Портер М. Конкуренция / Пер. с англ. яз. – М.: Издательский дом «Вильямс», 2001. – 495 с.</w:t>
      </w:r>
    </w:p>
  </w:footnote>
  <w:footnote w:id="1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1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https://sibac.info/conf/econom/xvi/28872</w:t>
      </w:r>
    </w:p>
  </w:footnote>
  <w:footnote w:id="1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Портер М. Конкуренция / Пер. с англ. яз. – М.: Издательский дом «Вильямс», 2001. – 495 с.</w:t>
      </w:r>
    </w:p>
  </w:footnote>
  <w:footnote w:id="1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Бакуменко О.А., Сборник статей Международной научно-практической конференции «Закономерности и тенденции развития науки в современном обществе». 29-30 марта 2013 г. - Ч.3. - Уфа: РИЦ БашГУ, 2013. - С.30-34</w:t>
      </w:r>
      <w:r>
        <w:rPr>
          <w:rFonts w:ascii="Times New Roman" w:hAnsi="Times New Roman" w:cs="Times New Roman"/>
          <w:sz w:val="24"/>
          <w:szCs w:val="24"/>
        </w:rPr>
        <w:t>.</w:t>
      </w:r>
    </w:p>
  </w:footnote>
  <w:footnote w:id="1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http://docplayer.ru/33665485-Klasternye-iniciativy-v-turizme-goosen-e-v-k-e-n-docent-kafedra-ekonomicheskoy-teorii-i-gosudarstvennogo-upravleniya-fi-i-mo.html</w:t>
      </w:r>
    </w:p>
  </w:footnote>
  <w:footnote w:id="1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Волкова Н.Н., Сахно Т.В. Промышленный кластер. – Полтава: Асми, 2005. – 271 с.</w:t>
      </w:r>
    </w:p>
  </w:footnote>
  <w:footnote w:id="1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http://cyberleninka.ru/article/n/klasternyy-podhod-kak-instrument-restrukturizatsii-promyshlennosti.pdf</w:t>
      </w:r>
    </w:p>
  </w:footnote>
  <w:footnote w:id="2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Кропинова Е.Г.. Митрофанова А.В. Региональный туристский кластер как туристско-рекреационная система регионального уровня // Региональные исследования. - 2011. - №1. - С.43.</w:t>
      </w:r>
    </w:p>
  </w:footnote>
  <w:footnote w:id="2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http://tourlib.net/statti_tourism/bakumenko.htm</w:t>
      </w:r>
    </w:p>
  </w:footnote>
  <w:footnote w:id="2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2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2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http://tourlib.net/statti_tourism/bakumenko.htm</w:t>
      </w:r>
    </w:p>
  </w:footnote>
  <w:footnote w:id="2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 </w:t>
      </w:r>
    </w:p>
  </w:footnote>
  <w:footnote w:id="26">
    <w:p w:rsidR="00261D98" w:rsidRPr="00C2310E" w:rsidRDefault="00261D98" w:rsidP="00C8669D">
      <w:pPr>
        <w:pStyle w:val="af0"/>
        <w:jc w:val="both"/>
        <w:rPr>
          <w:rFonts w:ascii="Times New Roman" w:hAnsi="Times New Roman" w:cs="Times New Roman"/>
          <w:color w:val="333333"/>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w:t>
      </w:r>
      <w:r w:rsidRPr="00C2310E">
        <w:rPr>
          <w:rFonts w:ascii="Times New Roman" w:hAnsi="Times New Roman" w:cs="Times New Roman"/>
          <w:color w:val="333333"/>
          <w:sz w:val="24"/>
          <w:szCs w:val="24"/>
          <w:shd w:val="clear" w:color="auto" w:fill="FFFFFF"/>
        </w:rPr>
        <w:t xml:space="preserve">Третьяк В.П. «Кластеры предприятий как форма квазиинтеграции». </w:t>
      </w:r>
      <w:r w:rsidRPr="00C2310E">
        <w:rPr>
          <w:rFonts w:ascii="Times New Roman" w:hAnsi="Times New Roman" w:cs="Times New Roman"/>
          <w:color w:val="333333"/>
          <w:sz w:val="24"/>
          <w:szCs w:val="24"/>
          <w:highlight w:val="red"/>
          <w:shd w:val="clear" w:color="auto" w:fill="FFFFFF"/>
        </w:rPr>
        <w:t>//</w:t>
      </w:r>
      <w:r w:rsidRPr="00C2310E">
        <w:rPr>
          <w:rFonts w:ascii="Times New Roman" w:hAnsi="Times New Roman" w:cs="Times New Roman"/>
          <w:color w:val="333333"/>
          <w:sz w:val="24"/>
          <w:szCs w:val="24"/>
          <w:shd w:val="clear" w:color="auto" w:fill="FFFFFF"/>
        </w:rPr>
        <w:t xml:space="preserve"> Электронный ресурс: www.znanie.org/FLG/Tretyak/Prezen21_10.ppt;</w:t>
      </w:r>
    </w:p>
  </w:footnote>
  <w:footnote w:id="2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http://docplayer.ru/52983275-Klasternyy-podhod-k-ustoychivomu-razvitiyu-turistskih-destinaciy-1-tatyana-pavlovna-levchenko-2-karine-karapetovna-kulyan-3-margarita-karapetovna-kulyan.html</w:t>
      </w:r>
    </w:p>
  </w:footnote>
  <w:footnote w:id="2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2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http://docplayer.ru/52983275-Klasternyy-podhod-k-ustoychivomu-razvitiyu-turistskih-destinaciy-1-tatyana-pavlovna-levchenko-2-karine-karapetovna-kulyan-3-margarita-karapetovna-kulyan.html</w:t>
      </w:r>
    </w:p>
  </w:footnote>
  <w:footnote w:id="3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https://studme.org/58849/logistika/logistika_klasterov</w:t>
      </w:r>
    </w:p>
  </w:footnote>
  <w:footnote w:id="3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https://cyberleninka.ru/article/n/razvitie-konkurentnyh-preimuschestv-obektov-v-konkurentosposobnoy-ekonomike</w:t>
      </w:r>
    </w:p>
  </w:footnote>
  <w:footnote w:id="3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Александрова А.Ю. Современные проблемы сервиса и туризма.-2007- №1.-С.51-61.</w:t>
      </w:r>
    </w:p>
  </w:footnote>
  <w:footnote w:id="3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http://pandia.ru/text/77/151/7252.php</w:t>
      </w:r>
    </w:p>
  </w:footnote>
  <w:footnote w:id="3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http://resources.krc.karelia.ru/krc/doc/publ2011/rol_turism/rol_turism.pdf</w:t>
      </w:r>
    </w:p>
  </w:footnote>
  <w:footnote w:id="3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3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3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http://tourlib.net/statti_tourism/aleksandrova3.htm</w:t>
      </w:r>
    </w:p>
  </w:footnote>
  <w:footnote w:id="3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https://cyberleninka.ru/article/n/turistskie-klastery-soderzhanie-granitsy-mehanizm-funktsionirovaniya</w:t>
      </w:r>
    </w:p>
  </w:footnote>
  <w:footnote w:id="3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http://tourlib.net/statti_tourism/aleksandrova3.htm </w:t>
      </w:r>
      <w:r>
        <w:rPr>
          <w:rFonts w:ascii="Times New Roman" w:hAnsi="Times New Roman" w:cs="Times New Roman"/>
          <w:sz w:val="24"/>
          <w:szCs w:val="24"/>
        </w:rPr>
        <w:t xml:space="preserve"> </w:t>
      </w:r>
    </w:p>
  </w:footnote>
  <w:footnote w:id="40">
    <w:p w:rsidR="00261D98" w:rsidRPr="00C2310E" w:rsidRDefault="00261D98" w:rsidP="00C8669D">
      <w:pPr>
        <w:pStyle w:val="af0"/>
        <w:jc w:val="both"/>
        <w:rPr>
          <w:rFonts w:ascii="Times New Roman" w:hAnsi="Times New Roman" w:cs="Times New Roman"/>
          <w:sz w:val="24"/>
          <w:szCs w:val="24"/>
        </w:rPr>
      </w:pPr>
    </w:p>
  </w:footnote>
  <w:footnote w:id="4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http://tourlib.net/statti_tourism/aleksandrova3.htm  </w:t>
      </w:r>
    </w:p>
  </w:footnote>
  <w:footnote w:id="4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Концепция долгосрочного социально-экономического развития Российской Федерации на период до 2020 года. М., 2008. </w:t>
      </w:r>
    </w:p>
  </w:footnote>
  <w:footnote w:id="4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w:t>
      </w:r>
      <w:hyperlink r:id="rId1" w:history="1">
        <w:r w:rsidRPr="00C2310E">
          <w:rPr>
            <w:rStyle w:val="a3"/>
            <w:rFonts w:ascii="Times New Roman" w:hAnsi="Times New Roman" w:cs="Times New Roman"/>
            <w:sz w:val="24"/>
            <w:szCs w:val="24"/>
          </w:rPr>
          <w:t>https://books.google.ru/books?id=f0bZDQAAQBAJ&amp;printsec</w:t>
        </w:r>
      </w:hyperlink>
      <w:r w:rsidRPr="00C2310E">
        <w:rPr>
          <w:rFonts w:ascii="Times New Roman" w:hAnsi="Times New Roman" w:cs="Times New Roman"/>
          <w:sz w:val="24"/>
          <w:szCs w:val="24"/>
        </w:rPr>
        <w:t>=</w:t>
      </w:r>
    </w:p>
    <w:p w:rsidR="00261D98" w:rsidRPr="00261D98" w:rsidRDefault="00261D98" w:rsidP="00C8669D">
      <w:pPr>
        <w:pStyle w:val="af0"/>
        <w:jc w:val="both"/>
        <w:rPr>
          <w:rFonts w:ascii="Times New Roman" w:hAnsi="Times New Roman" w:cs="Times New Roman"/>
          <w:sz w:val="24"/>
          <w:szCs w:val="24"/>
        </w:rPr>
      </w:pPr>
      <w:r w:rsidRPr="00C2310E">
        <w:rPr>
          <w:rFonts w:ascii="Times New Roman" w:hAnsi="Times New Roman" w:cs="Times New Roman"/>
          <w:sz w:val="24"/>
          <w:szCs w:val="24"/>
          <w:lang w:val="en-US"/>
        </w:rPr>
        <w:t>frontcover</w:t>
      </w:r>
      <w:r w:rsidRPr="00261D98">
        <w:rPr>
          <w:rFonts w:ascii="Times New Roman" w:hAnsi="Times New Roman" w:cs="Times New Roman"/>
          <w:sz w:val="24"/>
          <w:szCs w:val="24"/>
        </w:rPr>
        <w:t>&amp;</w:t>
      </w:r>
      <w:r w:rsidRPr="00C2310E">
        <w:rPr>
          <w:rFonts w:ascii="Times New Roman" w:hAnsi="Times New Roman" w:cs="Times New Roman"/>
          <w:sz w:val="24"/>
          <w:szCs w:val="24"/>
          <w:lang w:val="en-US"/>
        </w:rPr>
        <w:t>hl</w:t>
      </w:r>
      <w:r w:rsidRPr="00261D98">
        <w:rPr>
          <w:rFonts w:ascii="Times New Roman" w:hAnsi="Times New Roman" w:cs="Times New Roman"/>
          <w:sz w:val="24"/>
          <w:szCs w:val="24"/>
        </w:rPr>
        <w:t>=</w:t>
      </w:r>
      <w:r w:rsidRPr="00C2310E">
        <w:rPr>
          <w:rFonts w:ascii="Times New Roman" w:hAnsi="Times New Roman" w:cs="Times New Roman"/>
          <w:sz w:val="24"/>
          <w:szCs w:val="24"/>
          <w:lang w:val="en-US"/>
        </w:rPr>
        <w:t>ru</w:t>
      </w:r>
      <w:r w:rsidRPr="00261D98">
        <w:rPr>
          <w:rFonts w:ascii="Times New Roman" w:hAnsi="Times New Roman" w:cs="Times New Roman"/>
          <w:sz w:val="24"/>
          <w:szCs w:val="24"/>
        </w:rPr>
        <w:t>&amp;</w:t>
      </w:r>
      <w:r w:rsidRPr="00C2310E">
        <w:rPr>
          <w:rFonts w:ascii="Times New Roman" w:hAnsi="Times New Roman" w:cs="Times New Roman"/>
          <w:sz w:val="24"/>
          <w:szCs w:val="24"/>
          <w:lang w:val="en-US"/>
        </w:rPr>
        <w:t>source</w:t>
      </w:r>
      <w:r w:rsidRPr="00261D98">
        <w:rPr>
          <w:rFonts w:ascii="Times New Roman" w:hAnsi="Times New Roman" w:cs="Times New Roman"/>
          <w:sz w:val="24"/>
          <w:szCs w:val="24"/>
        </w:rPr>
        <w:t>=</w:t>
      </w:r>
      <w:r w:rsidRPr="00C2310E">
        <w:rPr>
          <w:rFonts w:ascii="Times New Roman" w:hAnsi="Times New Roman" w:cs="Times New Roman"/>
          <w:sz w:val="24"/>
          <w:szCs w:val="24"/>
          <w:lang w:val="en-US"/>
        </w:rPr>
        <w:t>gbs</w:t>
      </w:r>
      <w:r w:rsidRPr="00261D98">
        <w:rPr>
          <w:rFonts w:ascii="Times New Roman" w:hAnsi="Times New Roman" w:cs="Times New Roman"/>
          <w:sz w:val="24"/>
          <w:szCs w:val="24"/>
        </w:rPr>
        <w:t>_</w:t>
      </w:r>
      <w:r w:rsidRPr="00C2310E">
        <w:rPr>
          <w:rFonts w:ascii="Times New Roman" w:hAnsi="Times New Roman" w:cs="Times New Roman"/>
          <w:sz w:val="24"/>
          <w:szCs w:val="24"/>
          <w:lang w:val="en-US"/>
        </w:rPr>
        <w:t>ge</w:t>
      </w:r>
      <w:r w:rsidRPr="00261D98">
        <w:rPr>
          <w:rFonts w:ascii="Times New Roman" w:hAnsi="Times New Roman" w:cs="Times New Roman"/>
          <w:sz w:val="24"/>
          <w:szCs w:val="24"/>
        </w:rPr>
        <w:t>_</w:t>
      </w:r>
      <w:r w:rsidRPr="00C2310E">
        <w:rPr>
          <w:rFonts w:ascii="Times New Roman" w:hAnsi="Times New Roman" w:cs="Times New Roman"/>
          <w:sz w:val="24"/>
          <w:szCs w:val="24"/>
          <w:lang w:val="en-US"/>
        </w:rPr>
        <w:t>summary</w:t>
      </w:r>
      <w:r w:rsidRPr="00261D98">
        <w:rPr>
          <w:rFonts w:ascii="Times New Roman" w:hAnsi="Times New Roman" w:cs="Times New Roman"/>
          <w:sz w:val="24"/>
          <w:szCs w:val="24"/>
        </w:rPr>
        <w:t>_</w:t>
      </w:r>
      <w:r w:rsidRPr="00C2310E">
        <w:rPr>
          <w:rFonts w:ascii="Times New Roman" w:hAnsi="Times New Roman" w:cs="Times New Roman"/>
          <w:sz w:val="24"/>
          <w:szCs w:val="24"/>
          <w:lang w:val="en-US"/>
        </w:rPr>
        <w:t>r</w:t>
      </w:r>
      <w:r w:rsidRPr="00261D98">
        <w:rPr>
          <w:rFonts w:ascii="Times New Roman" w:hAnsi="Times New Roman" w:cs="Times New Roman"/>
          <w:sz w:val="24"/>
          <w:szCs w:val="24"/>
        </w:rPr>
        <w:t>&amp;</w:t>
      </w:r>
      <w:r w:rsidRPr="00C2310E">
        <w:rPr>
          <w:rFonts w:ascii="Times New Roman" w:hAnsi="Times New Roman" w:cs="Times New Roman"/>
          <w:sz w:val="24"/>
          <w:szCs w:val="24"/>
          <w:lang w:val="en-US"/>
        </w:rPr>
        <w:t>cad</w:t>
      </w:r>
      <w:r w:rsidRPr="00261D98">
        <w:rPr>
          <w:rFonts w:ascii="Times New Roman" w:hAnsi="Times New Roman" w:cs="Times New Roman"/>
          <w:sz w:val="24"/>
          <w:szCs w:val="24"/>
        </w:rPr>
        <w:t>=0#</w:t>
      </w:r>
      <w:r w:rsidRPr="00C2310E">
        <w:rPr>
          <w:rFonts w:ascii="Times New Roman" w:hAnsi="Times New Roman" w:cs="Times New Roman"/>
          <w:sz w:val="24"/>
          <w:szCs w:val="24"/>
          <w:lang w:val="en-US"/>
        </w:rPr>
        <w:t>v</w:t>
      </w:r>
      <w:r w:rsidRPr="00261D98">
        <w:rPr>
          <w:rFonts w:ascii="Times New Roman" w:hAnsi="Times New Roman" w:cs="Times New Roman"/>
          <w:sz w:val="24"/>
          <w:szCs w:val="24"/>
        </w:rPr>
        <w:t>=</w:t>
      </w:r>
      <w:r w:rsidRPr="00C2310E">
        <w:rPr>
          <w:rFonts w:ascii="Times New Roman" w:hAnsi="Times New Roman" w:cs="Times New Roman"/>
          <w:sz w:val="24"/>
          <w:szCs w:val="24"/>
          <w:lang w:val="en-US"/>
        </w:rPr>
        <w:t>onepage</w:t>
      </w:r>
      <w:r w:rsidRPr="00261D98">
        <w:rPr>
          <w:rFonts w:ascii="Times New Roman" w:hAnsi="Times New Roman" w:cs="Times New Roman"/>
          <w:sz w:val="24"/>
          <w:szCs w:val="24"/>
        </w:rPr>
        <w:t>&amp;</w:t>
      </w:r>
      <w:r w:rsidRPr="00C2310E">
        <w:rPr>
          <w:rFonts w:ascii="Times New Roman" w:hAnsi="Times New Roman" w:cs="Times New Roman"/>
          <w:sz w:val="24"/>
          <w:szCs w:val="24"/>
          <w:lang w:val="en-US"/>
        </w:rPr>
        <w:t>q</w:t>
      </w:r>
      <w:r w:rsidRPr="00261D98">
        <w:rPr>
          <w:rFonts w:ascii="Times New Roman" w:hAnsi="Times New Roman" w:cs="Times New Roman"/>
          <w:sz w:val="24"/>
          <w:szCs w:val="24"/>
        </w:rPr>
        <w:t>&amp;</w:t>
      </w:r>
      <w:r w:rsidRPr="00C2310E">
        <w:rPr>
          <w:rFonts w:ascii="Times New Roman" w:hAnsi="Times New Roman" w:cs="Times New Roman"/>
          <w:sz w:val="24"/>
          <w:szCs w:val="24"/>
          <w:lang w:val="en-US"/>
        </w:rPr>
        <w:t>f</w:t>
      </w:r>
      <w:r w:rsidRPr="00261D98">
        <w:rPr>
          <w:rFonts w:ascii="Times New Roman" w:hAnsi="Times New Roman" w:cs="Times New Roman"/>
          <w:sz w:val="24"/>
          <w:szCs w:val="24"/>
        </w:rPr>
        <w:t>=</w:t>
      </w:r>
      <w:r w:rsidRPr="00C2310E">
        <w:rPr>
          <w:rFonts w:ascii="Times New Roman" w:hAnsi="Times New Roman" w:cs="Times New Roman"/>
          <w:sz w:val="24"/>
          <w:szCs w:val="24"/>
          <w:lang w:val="en-US"/>
        </w:rPr>
        <w:t>false</w:t>
      </w:r>
    </w:p>
  </w:footnote>
  <w:footnote w:id="4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http://tourlib.net/statti_tourism/novolodskaya.htm </w:t>
      </w:r>
    </w:p>
  </w:footnote>
  <w:footnote w:id="4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Распоряжение от 12 ноября 2007 г. N 395р-П (в ред. Распоряжений Правительства РК от 23.06.2008 N 272р-П, от 01.11.2010 N 466р-П)</w:t>
      </w:r>
    </w:p>
  </w:footnote>
  <w:footnote w:id="4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http://pravo.gov.ru/proxy/ips/?docbody=&amp;nd=165027938&amp;rdk=&amp;backlink=1</w:t>
      </w:r>
    </w:p>
  </w:footnote>
  <w:footnote w:id="4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https://cyberleninka.ru/article/n/razvitie-turistsko-rekreatsionnoy-osoboy-ekonomicheskoy-zony-baykal-v-respublike-buryatiya-podgotovka-kadrov</w:t>
      </w:r>
    </w:p>
  </w:footnote>
  <w:footnote w:id="4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http://tourlib.net/statti_tourism/adamova.htm</w:t>
      </w:r>
    </w:p>
  </w:footnote>
  <w:footnote w:id="4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http://tourlib.net/statti_tourism/novolodskaya.htm </w:t>
      </w:r>
    </w:p>
  </w:footnote>
  <w:footnote w:id="5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https://cyberleninka.ru/article/n/zarubezhnyy-opyt-transportnoy-politiki</w:t>
      </w:r>
    </w:p>
  </w:footnote>
  <w:footnote w:id="5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http://www.interfax.ru/business/142236</w:t>
      </w:r>
    </w:p>
  </w:footnote>
  <w:footnote w:id="5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https://moluch.ru/archive/115/30676/</w:t>
      </w:r>
    </w:p>
  </w:footnote>
  <w:footnote w:id="5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http://se.sportedu.ru/sites/se.sportedu.ru/files/mezhdunarodnyy_turizm.pdf</w:t>
      </w:r>
    </w:p>
  </w:footnote>
  <w:footnote w:id="5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https://mysiberia.net/index.php/2017-03-21-02-51-55/2017-03-21-02-52-58</w:t>
      </w:r>
    </w:p>
  </w:footnote>
  <w:footnote w:id="5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http://my.krskstate.ru/docs/regions/sharypovskiy-rayon/ </w:t>
      </w:r>
    </w:p>
  </w:footnote>
  <w:footnote w:id="5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http://naenisee.ru/region/sharypovskiy/settlement/49 </w:t>
      </w:r>
    </w:p>
  </w:footnote>
  <w:footnote w:id="5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http://www.krskstate.ru/dat/bin/atlas_let_attach/1010_graghd_voyna.pdf</w:t>
      </w:r>
    </w:p>
  </w:footnote>
  <w:footnote w:id="5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http://my.krskstate.ru/docs/regions/sharypovskiy-rayon/ </w:t>
      </w:r>
    </w:p>
  </w:footnote>
  <w:footnote w:id="5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https://golos.io/zavodfoto/@zavodfoto/beryozovskaya-gres</w:t>
      </w:r>
    </w:p>
  </w:footnote>
  <w:footnote w:id="6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http://my.krskstate.ru/docs/urbans/gorod-sharypovo/</w:t>
      </w:r>
    </w:p>
  </w:footnote>
  <w:footnote w:id="6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https://eugzolotuhin.livejournal.com/127301.html</w:t>
      </w:r>
    </w:p>
  </w:footnote>
  <w:footnote w:id="6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https://city-snat.ru/photos/323-beryozovsky-state-district-power-station.html </w:t>
      </w:r>
    </w:p>
  </w:footnote>
  <w:footnote w:id="6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Pr>
          <w:rFonts w:ascii="Times New Roman" w:hAnsi="Times New Roman" w:cs="Times New Roman"/>
          <w:sz w:val="24"/>
          <w:szCs w:val="24"/>
        </w:rPr>
        <w:t xml:space="preserve"> </w:t>
      </w:r>
      <w:r w:rsidRPr="00C2310E">
        <w:rPr>
          <w:rFonts w:ascii="Times New Roman" w:hAnsi="Times New Roman" w:cs="Times New Roman"/>
          <w:sz w:val="24"/>
          <w:szCs w:val="24"/>
        </w:rPr>
        <w:t>http://naenisee.ru/region/shar</w:t>
      </w:r>
      <w:r>
        <w:rPr>
          <w:rFonts w:ascii="Times New Roman" w:hAnsi="Times New Roman" w:cs="Times New Roman"/>
          <w:sz w:val="24"/>
          <w:szCs w:val="24"/>
        </w:rPr>
        <w:t>ypovskiy/settlement/49 от 29.03</w:t>
      </w:r>
    </w:p>
  </w:footnote>
  <w:footnote w:id="6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http://old.educentre.ru/index.php/zapadnyj-territorialnyj-okrug/g-sharipovo</w:t>
      </w:r>
    </w:p>
  </w:footnote>
  <w:footnote w:id="6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(https://www.liveinternet.ru/community/2412820/post73169012/ от 28.04)</w:t>
      </w:r>
    </w:p>
  </w:footnote>
  <w:footnote w:id="6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(http://naenisee.ru/region/sharypovskiy/settlement/49 от 10.02)</w:t>
      </w:r>
    </w:p>
  </w:footnote>
  <w:footnote w:id="6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w:t>
      </w:r>
    </w:p>
  </w:footnote>
  <w:footnote w:id="6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6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Там же. </w:t>
      </w:r>
    </w:p>
  </w:footnote>
  <w:footnote w:id="7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w:t>
      </w:r>
    </w:p>
  </w:footnote>
  <w:footnote w:id="7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7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w:t>
      </w:r>
      <w:r>
        <w:rPr>
          <w:rFonts w:ascii="Times New Roman" w:hAnsi="Times New Roman" w:cs="Times New Roman"/>
          <w:sz w:val="24"/>
          <w:szCs w:val="24"/>
        </w:rPr>
        <w:t>.</w:t>
      </w:r>
    </w:p>
  </w:footnote>
  <w:footnote w:id="7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Так же.</w:t>
      </w:r>
    </w:p>
  </w:footnote>
  <w:footnote w:id="7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https://www.krsk.kp.ru/daily/26187/3075555/</w:t>
      </w:r>
    </w:p>
  </w:footnote>
  <w:footnote w:id="7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w:t>
      </w:r>
    </w:p>
  </w:footnote>
  <w:footnote w:id="7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7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Красниенко С.В, Субботин А.В. Археологическая карта Шарыповского района (Красноярский край). СПБ.,1998. 108 с </w:t>
      </w:r>
    </w:p>
  </w:footnote>
  <w:footnote w:id="7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7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https://zapdoc.site/turistskij-pasport-sharypovskogo-rajona-krasnoyarskogo-kraya.html</w:t>
      </w:r>
    </w:p>
  </w:footnote>
  <w:footnote w:id="8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https://zapdoc.site/turistskij-pasport-sharypovskogo-rajona-krasnoyarskogo-kraya.html</w:t>
      </w:r>
    </w:p>
  </w:footnote>
  <w:footnote w:id="81">
    <w:p w:rsidR="00261D98"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w:t>
      </w:r>
      <w:hyperlink r:id="rId2" w:history="1">
        <w:r w:rsidRPr="00480CF3">
          <w:rPr>
            <w:rStyle w:val="a3"/>
            <w:rFonts w:ascii="Times New Roman" w:hAnsi="Times New Roman" w:cs="Times New Roman"/>
            <w:sz w:val="24"/>
            <w:szCs w:val="24"/>
          </w:rPr>
          <w:t>http://grant.rfh.ru/sys/a/?colfilter=0&amp;context=_anonymous~&amp;pgoffset=0&amp;ro_</w:t>
        </w:r>
      </w:hyperlink>
    </w:p>
    <w:p w:rsidR="00261D98" w:rsidRPr="00C2310E" w:rsidRDefault="00261D98" w:rsidP="00C8669D">
      <w:pPr>
        <w:pStyle w:val="af0"/>
        <w:jc w:val="both"/>
        <w:rPr>
          <w:rFonts w:ascii="Times New Roman" w:hAnsi="Times New Roman" w:cs="Times New Roman"/>
          <w:sz w:val="24"/>
          <w:szCs w:val="24"/>
          <w:lang w:val="en-US"/>
        </w:rPr>
      </w:pPr>
      <w:r w:rsidRPr="00C2310E">
        <w:rPr>
          <w:rFonts w:ascii="Times New Roman" w:hAnsi="Times New Roman" w:cs="Times New Roman"/>
          <w:sz w:val="24"/>
          <w:szCs w:val="24"/>
          <w:lang w:val="en-US"/>
        </w:rPr>
        <w:t xml:space="preserve">filter=_main.enrfh_tasks.syrecordidw%20%3D%201lF-W00K2ddh0E018Y2aLb00~&amp;table=main.enrfh_tasks&amp;target=show_template&amp;template=prg_card.htm </w:t>
      </w:r>
    </w:p>
  </w:footnote>
  <w:footnote w:id="82">
    <w:p w:rsidR="00261D98" w:rsidRPr="00C2310E" w:rsidRDefault="00261D98" w:rsidP="00C8669D">
      <w:pPr>
        <w:pStyle w:val="af0"/>
        <w:jc w:val="both"/>
        <w:rPr>
          <w:rFonts w:ascii="Times New Roman" w:hAnsi="Times New Roman" w:cs="Times New Roman"/>
          <w:sz w:val="24"/>
          <w:szCs w:val="24"/>
          <w:lang w:val="en-US"/>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lang w:val="en-US"/>
        </w:rPr>
        <w:t xml:space="preserve"> file:///C:/Users/Beloevg/Downloads/nauchnyij-zhurnal-vestnik-kgpu-im-vp-astafeva-2016-1-35.pdf</w:t>
      </w:r>
    </w:p>
  </w:footnote>
  <w:footnote w:id="83">
    <w:p w:rsidR="00261D98" w:rsidRPr="00C2310E" w:rsidRDefault="00261D98" w:rsidP="00C8669D">
      <w:pPr>
        <w:pStyle w:val="af0"/>
        <w:jc w:val="both"/>
        <w:rPr>
          <w:rFonts w:ascii="Times New Roman" w:hAnsi="Times New Roman" w:cs="Times New Roman"/>
          <w:sz w:val="24"/>
          <w:szCs w:val="24"/>
          <w:lang w:val="en-US"/>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lang w:val="en-US"/>
        </w:rPr>
        <w:t xml:space="preserve"> http://www.mgoroda.ru/node/336</w:t>
      </w:r>
    </w:p>
  </w:footnote>
  <w:footnote w:id="8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8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http://www.sayanring.ru/guide/city/view/23/sights</w:t>
      </w:r>
    </w:p>
  </w:footnote>
  <w:footnote w:id="8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Pr>
          <w:rFonts w:ascii="Times New Roman" w:hAnsi="Times New Roman" w:cs="Times New Roman"/>
          <w:sz w:val="24"/>
          <w:szCs w:val="24"/>
        </w:rPr>
        <w:t xml:space="preserve"> </w:t>
      </w:r>
      <w:hyperlink r:id="rId3" w:history="1">
        <w:r w:rsidRPr="00C2310E">
          <w:rPr>
            <w:rStyle w:val="a3"/>
            <w:rFonts w:ascii="Times New Roman" w:hAnsi="Times New Roman" w:cs="Times New Roman"/>
            <w:sz w:val="24"/>
            <w:szCs w:val="24"/>
          </w:rPr>
          <w:t>http://www.mgoroda.ru/node/336</w:t>
        </w:r>
      </w:hyperlink>
      <w:r>
        <w:rPr>
          <w:rFonts w:ascii="Times New Roman" w:hAnsi="Times New Roman" w:cs="Times New Roman"/>
          <w:sz w:val="24"/>
          <w:szCs w:val="24"/>
        </w:rPr>
        <w:t xml:space="preserve"> от 08.04</w:t>
      </w:r>
    </w:p>
  </w:footnote>
  <w:footnote w:id="8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http://www.hintfox.com/article/prirodnie-geograficheskie-yslovija-krasnojarskogo-kraja.html</w:t>
      </w:r>
    </w:p>
  </w:footnote>
  <w:footnote w:id="8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https://feelek.livejournal.com/141434.html</w:t>
      </w:r>
    </w:p>
  </w:footnote>
  <w:footnote w:id="89">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http://ru.esosedi.org/RU/KYA/1000468335/ozero_bolshoe/</w:t>
      </w:r>
    </w:p>
  </w:footnote>
  <w:footnote w:id="90">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http://docplayer.ru/26119719-Turistskiy-pasport-sharypovskogo-rayona-krasnoyarskogo-kraya.html</w:t>
      </w:r>
    </w:p>
  </w:footnote>
  <w:footnote w:id="91">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https://turizm.ngs.ru/krasnoyarskRegion/sights/ozero-ozero-ingol-1280/</w:t>
      </w:r>
    </w:p>
  </w:footnote>
  <w:footnote w:id="92">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http://www.krskstate.ru/docs/0/doc/30139</w:t>
      </w:r>
    </w:p>
  </w:footnote>
  <w:footnote w:id="93">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http://my.krskstate.ru/docs/relief/ingol-ozero/</w:t>
      </w:r>
    </w:p>
  </w:footnote>
  <w:footnote w:id="94">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http://krasnoyarsk.drugiegoroda.ru/90-_krasnoyarskijj_krajj-_ozero_krugloe/</w:t>
      </w:r>
    </w:p>
  </w:footnote>
  <w:footnote w:id="95">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http://ru.esosedi.org/RU/KYA/4665459/oz_kruglenkoe/</w:t>
      </w:r>
    </w:p>
  </w:footnote>
  <w:footnote w:id="96">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http://ru.esosedi.org/RU/KYA/6510277/ozero_linevo/</w:t>
      </w:r>
    </w:p>
  </w:footnote>
  <w:footnote w:id="97">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Там же.</w:t>
      </w:r>
    </w:p>
  </w:footnote>
  <w:footnote w:id="98">
    <w:p w:rsidR="00261D98" w:rsidRPr="00C2310E" w:rsidRDefault="00261D98" w:rsidP="00C8669D">
      <w:pPr>
        <w:pStyle w:val="af0"/>
        <w:jc w:val="both"/>
        <w:rPr>
          <w:rFonts w:ascii="Times New Roman" w:hAnsi="Times New Roman" w:cs="Times New Roman"/>
          <w:sz w:val="24"/>
          <w:szCs w:val="24"/>
        </w:rPr>
      </w:pPr>
      <w:r w:rsidRPr="00C2310E">
        <w:rPr>
          <w:rStyle w:val="af2"/>
          <w:rFonts w:ascii="Times New Roman" w:hAnsi="Times New Roman" w:cs="Times New Roman"/>
          <w:sz w:val="24"/>
          <w:szCs w:val="24"/>
        </w:rPr>
        <w:footnoteRef/>
      </w:r>
      <w:r w:rsidRPr="00C2310E">
        <w:rPr>
          <w:rFonts w:ascii="Times New Roman" w:hAnsi="Times New Roman" w:cs="Times New Roman"/>
          <w:sz w:val="24"/>
          <w:szCs w:val="24"/>
        </w:rPr>
        <w:t xml:space="preserve"> http://krasnoyarsk.bezformata.ru/listnews/tcerkov-i-vremya/3303480/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2654"/>
    <w:multiLevelType w:val="hybridMultilevel"/>
    <w:tmpl w:val="4718D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A55830"/>
    <w:multiLevelType w:val="hybridMultilevel"/>
    <w:tmpl w:val="B54837F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7914DAA"/>
    <w:multiLevelType w:val="hybridMultilevel"/>
    <w:tmpl w:val="50BEF660"/>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D6C61FC"/>
    <w:multiLevelType w:val="hybridMultilevel"/>
    <w:tmpl w:val="148C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08712E"/>
    <w:multiLevelType w:val="hybridMultilevel"/>
    <w:tmpl w:val="60C6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4E2948"/>
    <w:multiLevelType w:val="multilevel"/>
    <w:tmpl w:val="DE3076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221042"/>
    <w:multiLevelType w:val="hybridMultilevel"/>
    <w:tmpl w:val="EA240CB2"/>
    <w:lvl w:ilvl="0" w:tplc="5C5EDBE6">
      <w:start w:val="1"/>
      <w:numFmt w:val="bullet"/>
      <w:lvlText w:val="•"/>
      <w:lvlJc w:val="left"/>
      <w:pPr>
        <w:tabs>
          <w:tab w:val="num" w:pos="720"/>
        </w:tabs>
        <w:ind w:left="720" w:hanging="360"/>
      </w:pPr>
      <w:rPr>
        <w:rFonts w:ascii="Arial" w:hAnsi="Arial" w:hint="default"/>
      </w:rPr>
    </w:lvl>
    <w:lvl w:ilvl="1" w:tplc="B0D8F08A" w:tentative="1">
      <w:start w:val="1"/>
      <w:numFmt w:val="bullet"/>
      <w:lvlText w:val="•"/>
      <w:lvlJc w:val="left"/>
      <w:pPr>
        <w:tabs>
          <w:tab w:val="num" w:pos="1440"/>
        </w:tabs>
        <w:ind w:left="1440" w:hanging="360"/>
      </w:pPr>
      <w:rPr>
        <w:rFonts w:ascii="Arial" w:hAnsi="Arial" w:hint="default"/>
      </w:rPr>
    </w:lvl>
    <w:lvl w:ilvl="2" w:tplc="8216ECE8" w:tentative="1">
      <w:start w:val="1"/>
      <w:numFmt w:val="bullet"/>
      <w:lvlText w:val="•"/>
      <w:lvlJc w:val="left"/>
      <w:pPr>
        <w:tabs>
          <w:tab w:val="num" w:pos="2160"/>
        </w:tabs>
        <w:ind w:left="2160" w:hanging="360"/>
      </w:pPr>
      <w:rPr>
        <w:rFonts w:ascii="Arial" w:hAnsi="Arial" w:hint="default"/>
      </w:rPr>
    </w:lvl>
    <w:lvl w:ilvl="3" w:tplc="3678E002" w:tentative="1">
      <w:start w:val="1"/>
      <w:numFmt w:val="bullet"/>
      <w:lvlText w:val="•"/>
      <w:lvlJc w:val="left"/>
      <w:pPr>
        <w:tabs>
          <w:tab w:val="num" w:pos="2880"/>
        </w:tabs>
        <w:ind w:left="2880" w:hanging="360"/>
      </w:pPr>
      <w:rPr>
        <w:rFonts w:ascii="Arial" w:hAnsi="Arial" w:hint="default"/>
      </w:rPr>
    </w:lvl>
    <w:lvl w:ilvl="4" w:tplc="63924E76" w:tentative="1">
      <w:start w:val="1"/>
      <w:numFmt w:val="bullet"/>
      <w:lvlText w:val="•"/>
      <w:lvlJc w:val="left"/>
      <w:pPr>
        <w:tabs>
          <w:tab w:val="num" w:pos="3600"/>
        </w:tabs>
        <w:ind w:left="3600" w:hanging="360"/>
      </w:pPr>
      <w:rPr>
        <w:rFonts w:ascii="Arial" w:hAnsi="Arial" w:hint="default"/>
      </w:rPr>
    </w:lvl>
    <w:lvl w:ilvl="5" w:tplc="907A207E" w:tentative="1">
      <w:start w:val="1"/>
      <w:numFmt w:val="bullet"/>
      <w:lvlText w:val="•"/>
      <w:lvlJc w:val="left"/>
      <w:pPr>
        <w:tabs>
          <w:tab w:val="num" w:pos="4320"/>
        </w:tabs>
        <w:ind w:left="4320" w:hanging="360"/>
      </w:pPr>
      <w:rPr>
        <w:rFonts w:ascii="Arial" w:hAnsi="Arial" w:hint="default"/>
      </w:rPr>
    </w:lvl>
    <w:lvl w:ilvl="6" w:tplc="FAD4555A" w:tentative="1">
      <w:start w:val="1"/>
      <w:numFmt w:val="bullet"/>
      <w:lvlText w:val="•"/>
      <w:lvlJc w:val="left"/>
      <w:pPr>
        <w:tabs>
          <w:tab w:val="num" w:pos="5040"/>
        </w:tabs>
        <w:ind w:left="5040" w:hanging="360"/>
      </w:pPr>
      <w:rPr>
        <w:rFonts w:ascii="Arial" w:hAnsi="Arial" w:hint="default"/>
      </w:rPr>
    </w:lvl>
    <w:lvl w:ilvl="7" w:tplc="C524A6AC" w:tentative="1">
      <w:start w:val="1"/>
      <w:numFmt w:val="bullet"/>
      <w:lvlText w:val="•"/>
      <w:lvlJc w:val="left"/>
      <w:pPr>
        <w:tabs>
          <w:tab w:val="num" w:pos="5760"/>
        </w:tabs>
        <w:ind w:left="5760" w:hanging="360"/>
      </w:pPr>
      <w:rPr>
        <w:rFonts w:ascii="Arial" w:hAnsi="Arial" w:hint="default"/>
      </w:rPr>
    </w:lvl>
    <w:lvl w:ilvl="8" w:tplc="95101794" w:tentative="1">
      <w:start w:val="1"/>
      <w:numFmt w:val="bullet"/>
      <w:lvlText w:val="•"/>
      <w:lvlJc w:val="left"/>
      <w:pPr>
        <w:tabs>
          <w:tab w:val="num" w:pos="6480"/>
        </w:tabs>
        <w:ind w:left="6480" w:hanging="360"/>
      </w:pPr>
      <w:rPr>
        <w:rFonts w:ascii="Arial" w:hAnsi="Arial" w:hint="default"/>
      </w:rPr>
    </w:lvl>
  </w:abstractNum>
  <w:abstractNum w:abstractNumId="7">
    <w:nsid w:val="38DB7AA9"/>
    <w:multiLevelType w:val="hybridMultilevel"/>
    <w:tmpl w:val="E2F2DB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16B483E"/>
    <w:multiLevelType w:val="hybridMultilevel"/>
    <w:tmpl w:val="173A7F76"/>
    <w:lvl w:ilvl="0" w:tplc="419EABD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8BF4FA4"/>
    <w:multiLevelType w:val="hybridMultilevel"/>
    <w:tmpl w:val="0B04F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050A15"/>
    <w:multiLevelType w:val="hybridMultilevel"/>
    <w:tmpl w:val="17BA78E2"/>
    <w:lvl w:ilvl="0" w:tplc="04190003">
      <w:start w:val="1"/>
      <w:numFmt w:val="bullet"/>
      <w:lvlText w:val="o"/>
      <w:lvlJc w:val="left"/>
      <w:pPr>
        <w:ind w:left="720" w:hanging="360"/>
      </w:pPr>
      <w:rPr>
        <w:rFonts w:ascii="Courier New" w:hAnsi="Courier New" w:cs="Courier New" w:hint="default"/>
      </w:rPr>
    </w:lvl>
    <w:lvl w:ilvl="1" w:tplc="FE72FA5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0E76DA"/>
    <w:multiLevelType w:val="hybridMultilevel"/>
    <w:tmpl w:val="A6A21A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FB91830"/>
    <w:multiLevelType w:val="hybridMultilevel"/>
    <w:tmpl w:val="4AFC32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DE2002"/>
    <w:multiLevelType w:val="hybridMultilevel"/>
    <w:tmpl w:val="6DC458B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8107AF"/>
    <w:multiLevelType w:val="hybridMultilevel"/>
    <w:tmpl w:val="D3946EAC"/>
    <w:lvl w:ilvl="0" w:tplc="32182FFA">
      <w:start w:val="1"/>
      <w:numFmt w:val="bullet"/>
      <w:lvlText w:val="•"/>
      <w:lvlJc w:val="left"/>
      <w:pPr>
        <w:tabs>
          <w:tab w:val="num" w:pos="720"/>
        </w:tabs>
        <w:ind w:left="720" w:hanging="360"/>
      </w:pPr>
      <w:rPr>
        <w:rFonts w:ascii="Arial" w:hAnsi="Arial" w:hint="default"/>
      </w:rPr>
    </w:lvl>
    <w:lvl w:ilvl="1" w:tplc="0D1C3280" w:tentative="1">
      <w:start w:val="1"/>
      <w:numFmt w:val="bullet"/>
      <w:lvlText w:val="•"/>
      <w:lvlJc w:val="left"/>
      <w:pPr>
        <w:tabs>
          <w:tab w:val="num" w:pos="1440"/>
        </w:tabs>
        <w:ind w:left="1440" w:hanging="360"/>
      </w:pPr>
      <w:rPr>
        <w:rFonts w:ascii="Arial" w:hAnsi="Arial" w:hint="default"/>
      </w:rPr>
    </w:lvl>
    <w:lvl w:ilvl="2" w:tplc="ACA47EA2" w:tentative="1">
      <w:start w:val="1"/>
      <w:numFmt w:val="bullet"/>
      <w:lvlText w:val="•"/>
      <w:lvlJc w:val="left"/>
      <w:pPr>
        <w:tabs>
          <w:tab w:val="num" w:pos="2160"/>
        </w:tabs>
        <w:ind w:left="2160" w:hanging="360"/>
      </w:pPr>
      <w:rPr>
        <w:rFonts w:ascii="Arial" w:hAnsi="Arial" w:hint="default"/>
      </w:rPr>
    </w:lvl>
    <w:lvl w:ilvl="3" w:tplc="7340FF66" w:tentative="1">
      <w:start w:val="1"/>
      <w:numFmt w:val="bullet"/>
      <w:lvlText w:val="•"/>
      <w:lvlJc w:val="left"/>
      <w:pPr>
        <w:tabs>
          <w:tab w:val="num" w:pos="2880"/>
        </w:tabs>
        <w:ind w:left="2880" w:hanging="360"/>
      </w:pPr>
      <w:rPr>
        <w:rFonts w:ascii="Arial" w:hAnsi="Arial" w:hint="default"/>
      </w:rPr>
    </w:lvl>
    <w:lvl w:ilvl="4" w:tplc="9D068F9C" w:tentative="1">
      <w:start w:val="1"/>
      <w:numFmt w:val="bullet"/>
      <w:lvlText w:val="•"/>
      <w:lvlJc w:val="left"/>
      <w:pPr>
        <w:tabs>
          <w:tab w:val="num" w:pos="3600"/>
        </w:tabs>
        <w:ind w:left="3600" w:hanging="360"/>
      </w:pPr>
      <w:rPr>
        <w:rFonts w:ascii="Arial" w:hAnsi="Arial" w:hint="default"/>
      </w:rPr>
    </w:lvl>
    <w:lvl w:ilvl="5" w:tplc="C2C22522" w:tentative="1">
      <w:start w:val="1"/>
      <w:numFmt w:val="bullet"/>
      <w:lvlText w:val="•"/>
      <w:lvlJc w:val="left"/>
      <w:pPr>
        <w:tabs>
          <w:tab w:val="num" w:pos="4320"/>
        </w:tabs>
        <w:ind w:left="4320" w:hanging="360"/>
      </w:pPr>
      <w:rPr>
        <w:rFonts w:ascii="Arial" w:hAnsi="Arial" w:hint="default"/>
      </w:rPr>
    </w:lvl>
    <w:lvl w:ilvl="6" w:tplc="DB247B6C" w:tentative="1">
      <w:start w:val="1"/>
      <w:numFmt w:val="bullet"/>
      <w:lvlText w:val="•"/>
      <w:lvlJc w:val="left"/>
      <w:pPr>
        <w:tabs>
          <w:tab w:val="num" w:pos="5040"/>
        </w:tabs>
        <w:ind w:left="5040" w:hanging="360"/>
      </w:pPr>
      <w:rPr>
        <w:rFonts w:ascii="Arial" w:hAnsi="Arial" w:hint="default"/>
      </w:rPr>
    </w:lvl>
    <w:lvl w:ilvl="7" w:tplc="5FBC0EF4" w:tentative="1">
      <w:start w:val="1"/>
      <w:numFmt w:val="bullet"/>
      <w:lvlText w:val="•"/>
      <w:lvlJc w:val="left"/>
      <w:pPr>
        <w:tabs>
          <w:tab w:val="num" w:pos="5760"/>
        </w:tabs>
        <w:ind w:left="5760" w:hanging="360"/>
      </w:pPr>
      <w:rPr>
        <w:rFonts w:ascii="Arial" w:hAnsi="Arial" w:hint="default"/>
      </w:rPr>
    </w:lvl>
    <w:lvl w:ilvl="8" w:tplc="1DBC34C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3"/>
  </w:num>
  <w:num w:numId="3">
    <w:abstractNumId w:val="7"/>
  </w:num>
  <w:num w:numId="4">
    <w:abstractNumId w:val="11"/>
  </w:num>
  <w:num w:numId="5">
    <w:abstractNumId w:val="1"/>
  </w:num>
  <w:num w:numId="6">
    <w:abstractNumId w:val="2"/>
  </w:num>
  <w:num w:numId="7">
    <w:abstractNumId w:val="10"/>
  </w:num>
  <w:num w:numId="8">
    <w:abstractNumId w:val="13"/>
  </w:num>
  <w:num w:numId="9">
    <w:abstractNumId w:val="12"/>
  </w:num>
  <w:num w:numId="10">
    <w:abstractNumId w:val="4"/>
  </w:num>
  <w:num w:numId="11">
    <w:abstractNumId w:val="9"/>
  </w:num>
  <w:num w:numId="12">
    <w:abstractNumId w:val="0"/>
  </w:num>
  <w:num w:numId="13">
    <w:abstractNumId w:val="6"/>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479"/>
    <w:rsid w:val="000142CD"/>
    <w:rsid w:val="00016CAF"/>
    <w:rsid w:val="00033C4C"/>
    <w:rsid w:val="00047315"/>
    <w:rsid w:val="00047D1F"/>
    <w:rsid w:val="00050F0D"/>
    <w:rsid w:val="000527EA"/>
    <w:rsid w:val="00076ACF"/>
    <w:rsid w:val="00076AD3"/>
    <w:rsid w:val="00080379"/>
    <w:rsid w:val="00086031"/>
    <w:rsid w:val="0009233D"/>
    <w:rsid w:val="000B2664"/>
    <w:rsid w:val="000C2A17"/>
    <w:rsid w:val="000D71E6"/>
    <w:rsid w:val="000E233D"/>
    <w:rsid w:val="000F383E"/>
    <w:rsid w:val="00107003"/>
    <w:rsid w:val="0011094E"/>
    <w:rsid w:val="001129CD"/>
    <w:rsid w:val="001229FD"/>
    <w:rsid w:val="001275E7"/>
    <w:rsid w:val="00137C95"/>
    <w:rsid w:val="00146E2B"/>
    <w:rsid w:val="0016135A"/>
    <w:rsid w:val="00167C58"/>
    <w:rsid w:val="00176D60"/>
    <w:rsid w:val="00192ED4"/>
    <w:rsid w:val="0019742D"/>
    <w:rsid w:val="001A401C"/>
    <w:rsid w:val="001A59F7"/>
    <w:rsid w:val="001B7BD9"/>
    <w:rsid w:val="001C3286"/>
    <w:rsid w:val="001C68D0"/>
    <w:rsid w:val="001C78A2"/>
    <w:rsid w:val="001E0792"/>
    <w:rsid w:val="001E1143"/>
    <w:rsid w:val="001F4CAA"/>
    <w:rsid w:val="001F5F19"/>
    <w:rsid w:val="00203DFC"/>
    <w:rsid w:val="00224B60"/>
    <w:rsid w:val="00230E44"/>
    <w:rsid w:val="0024567A"/>
    <w:rsid w:val="0025236A"/>
    <w:rsid w:val="00261D98"/>
    <w:rsid w:val="0026236C"/>
    <w:rsid w:val="00281EB9"/>
    <w:rsid w:val="00282DDC"/>
    <w:rsid w:val="00284EBC"/>
    <w:rsid w:val="00293230"/>
    <w:rsid w:val="00294BC3"/>
    <w:rsid w:val="00296A65"/>
    <w:rsid w:val="002B4F73"/>
    <w:rsid w:val="002C15AF"/>
    <w:rsid w:val="002C77E5"/>
    <w:rsid w:val="002D4A1B"/>
    <w:rsid w:val="002E0CE1"/>
    <w:rsid w:val="00311A4D"/>
    <w:rsid w:val="00311C8B"/>
    <w:rsid w:val="00327C63"/>
    <w:rsid w:val="00330604"/>
    <w:rsid w:val="00332165"/>
    <w:rsid w:val="003337D6"/>
    <w:rsid w:val="00357018"/>
    <w:rsid w:val="00361C1C"/>
    <w:rsid w:val="00370402"/>
    <w:rsid w:val="00375C82"/>
    <w:rsid w:val="003760B8"/>
    <w:rsid w:val="00382BAE"/>
    <w:rsid w:val="0038711F"/>
    <w:rsid w:val="003934E5"/>
    <w:rsid w:val="00396087"/>
    <w:rsid w:val="003B2E88"/>
    <w:rsid w:val="003B7A74"/>
    <w:rsid w:val="003B7DE3"/>
    <w:rsid w:val="003D06E4"/>
    <w:rsid w:val="003D33AD"/>
    <w:rsid w:val="003E2B03"/>
    <w:rsid w:val="003E2BC8"/>
    <w:rsid w:val="003E42B5"/>
    <w:rsid w:val="003E5842"/>
    <w:rsid w:val="003E5A98"/>
    <w:rsid w:val="00404295"/>
    <w:rsid w:val="00406CD6"/>
    <w:rsid w:val="00411D55"/>
    <w:rsid w:val="004263CE"/>
    <w:rsid w:val="00432EBE"/>
    <w:rsid w:val="0043300E"/>
    <w:rsid w:val="00444A42"/>
    <w:rsid w:val="004457B1"/>
    <w:rsid w:val="00446323"/>
    <w:rsid w:val="00450712"/>
    <w:rsid w:val="00457DE5"/>
    <w:rsid w:val="0046232C"/>
    <w:rsid w:val="00471DD4"/>
    <w:rsid w:val="004A6C80"/>
    <w:rsid w:val="004C0D10"/>
    <w:rsid w:val="004C2771"/>
    <w:rsid w:val="004C75D8"/>
    <w:rsid w:val="00500715"/>
    <w:rsid w:val="0051615B"/>
    <w:rsid w:val="00520702"/>
    <w:rsid w:val="00532157"/>
    <w:rsid w:val="005336B6"/>
    <w:rsid w:val="0053407C"/>
    <w:rsid w:val="005347CF"/>
    <w:rsid w:val="005351A9"/>
    <w:rsid w:val="0054489D"/>
    <w:rsid w:val="005550C9"/>
    <w:rsid w:val="005624DB"/>
    <w:rsid w:val="005628EB"/>
    <w:rsid w:val="00585B16"/>
    <w:rsid w:val="005A0556"/>
    <w:rsid w:val="005A1944"/>
    <w:rsid w:val="005C6D3D"/>
    <w:rsid w:val="005D61DA"/>
    <w:rsid w:val="005E0320"/>
    <w:rsid w:val="00604DFE"/>
    <w:rsid w:val="006250A5"/>
    <w:rsid w:val="00625942"/>
    <w:rsid w:val="00626A16"/>
    <w:rsid w:val="00632C3B"/>
    <w:rsid w:val="00635F9B"/>
    <w:rsid w:val="006516D2"/>
    <w:rsid w:val="00666DAD"/>
    <w:rsid w:val="006715C8"/>
    <w:rsid w:val="006721C7"/>
    <w:rsid w:val="00673BD3"/>
    <w:rsid w:val="00684F63"/>
    <w:rsid w:val="00693574"/>
    <w:rsid w:val="006A192E"/>
    <w:rsid w:val="006B30F4"/>
    <w:rsid w:val="006D1245"/>
    <w:rsid w:val="006D4908"/>
    <w:rsid w:val="006E130F"/>
    <w:rsid w:val="00700AF5"/>
    <w:rsid w:val="00720529"/>
    <w:rsid w:val="00725C5F"/>
    <w:rsid w:val="0073125B"/>
    <w:rsid w:val="00742C84"/>
    <w:rsid w:val="00751270"/>
    <w:rsid w:val="00751550"/>
    <w:rsid w:val="00752921"/>
    <w:rsid w:val="00755C5F"/>
    <w:rsid w:val="00755C68"/>
    <w:rsid w:val="00765AB2"/>
    <w:rsid w:val="00765D90"/>
    <w:rsid w:val="00771B7B"/>
    <w:rsid w:val="0077455B"/>
    <w:rsid w:val="00781F69"/>
    <w:rsid w:val="0079143F"/>
    <w:rsid w:val="007944E8"/>
    <w:rsid w:val="007B3E8D"/>
    <w:rsid w:val="007B4060"/>
    <w:rsid w:val="007C4833"/>
    <w:rsid w:val="007D06CC"/>
    <w:rsid w:val="007D6622"/>
    <w:rsid w:val="007E608E"/>
    <w:rsid w:val="007F128F"/>
    <w:rsid w:val="007F4D2F"/>
    <w:rsid w:val="00807AE1"/>
    <w:rsid w:val="008203AF"/>
    <w:rsid w:val="0082729A"/>
    <w:rsid w:val="008376F0"/>
    <w:rsid w:val="00847B41"/>
    <w:rsid w:val="008516EE"/>
    <w:rsid w:val="00854FCD"/>
    <w:rsid w:val="008560D8"/>
    <w:rsid w:val="00856CED"/>
    <w:rsid w:val="00864BE1"/>
    <w:rsid w:val="008716A8"/>
    <w:rsid w:val="00881F45"/>
    <w:rsid w:val="00886D0F"/>
    <w:rsid w:val="00886F91"/>
    <w:rsid w:val="00896916"/>
    <w:rsid w:val="008A5A46"/>
    <w:rsid w:val="008B61C6"/>
    <w:rsid w:val="008C3BCA"/>
    <w:rsid w:val="008C5B7D"/>
    <w:rsid w:val="008D37CD"/>
    <w:rsid w:val="008D5725"/>
    <w:rsid w:val="008D5953"/>
    <w:rsid w:val="008E2933"/>
    <w:rsid w:val="008E45FB"/>
    <w:rsid w:val="008E6652"/>
    <w:rsid w:val="008F3BE9"/>
    <w:rsid w:val="008F58E2"/>
    <w:rsid w:val="008F79B3"/>
    <w:rsid w:val="009005B5"/>
    <w:rsid w:val="00904CB6"/>
    <w:rsid w:val="00905D22"/>
    <w:rsid w:val="009061AB"/>
    <w:rsid w:val="00906A1E"/>
    <w:rsid w:val="00914795"/>
    <w:rsid w:val="009151A1"/>
    <w:rsid w:val="00920C3E"/>
    <w:rsid w:val="00932BD1"/>
    <w:rsid w:val="00934C18"/>
    <w:rsid w:val="00947D13"/>
    <w:rsid w:val="0095591A"/>
    <w:rsid w:val="00961168"/>
    <w:rsid w:val="00966F36"/>
    <w:rsid w:val="00970481"/>
    <w:rsid w:val="0097779F"/>
    <w:rsid w:val="00986479"/>
    <w:rsid w:val="009A273D"/>
    <w:rsid w:val="009A5C72"/>
    <w:rsid w:val="009D1D98"/>
    <w:rsid w:val="009D4BB3"/>
    <w:rsid w:val="009E1A34"/>
    <w:rsid w:val="009E5F47"/>
    <w:rsid w:val="009F6A1C"/>
    <w:rsid w:val="00A1409C"/>
    <w:rsid w:val="00A25AB3"/>
    <w:rsid w:val="00A416AE"/>
    <w:rsid w:val="00A453BD"/>
    <w:rsid w:val="00A667B7"/>
    <w:rsid w:val="00A85636"/>
    <w:rsid w:val="00A90A5E"/>
    <w:rsid w:val="00AB177E"/>
    <w:rsid w:val="00AC4C02"/>
    <w:rsid w:val="00AD7312"/>
    <w:rsid w:val="00AE3B3E"/>
    <w:rsid w:val="00AE6BD6"/>
    <w:rsid w:val="00B204B6"/>
    <w:rsid w:val="00B801E7"/>
    <w:rsid w:val="00B853D2"/>
    <w:rsid w:val="00B92B74"/>
    <w:rsid w:val="00BA1AF3"/>
    <w:rsid w:val="00BB06F6"/>
    <w:rsid w:val="00BB0B36"/>
    <w:rsid w:val="00BB7220"/>
    <w:rsid w:val="00BC5ECE"/>
    <w:rsid w:val="00BF2A3A"/>
    <w:rsid w:val="00BF478A"/>
    <w:rsid w:val="00BF514D"/>
    <w:rsid w:val="00BF78D2"/>
    <w:rsid w:val="00C03E7A"/>
    <w:rsid w:val="00C04567"/>
    <w:rsid w:val="00C125B0"/>
    <w:rsid w:val="00C2310E"/>
    <w:rsid w:val="00C272F5"/>
    <w:rsid w:val="00C31067"/>
    <w:rsid w:val="00C34D6E"/>
    <w:rsid w:val="00C450BB"/>
    <w:rsid w:val="00C5743D"/>
    <w:rsid w:val="00C76B9F"/>
    <w:rsid w:val="00C8080A"/>
    <w:rsid w:val="00C8669D"/>
    <w:rsid w:val="00C959E4"/>
    <w:rsid w:val="00C970E4"/>
    <w:rsid w:val="00C97C33"/>
    <w:rsid w:val="00CB7047"/>
    <w:rsid w:val="00CD24D2"/>
    <w:rsid w:val="00CE0270"/>
    <w:rsid w:val="00CE0902"/>
    <w:rsid w:val="00CF5B8F"/>
    <w:rsid w:val="00CF7658"/>
    <w:rsid w:val="00D023A0"/>
    <w:rsid w:val="00D0688E"/>
    <w:rsid w:val="00D306B3"/>
    <w:rsid w:val="00D32B43"/>
    <w:rsid w:val="00D3457D"/>
    <w:rsid w:val="00D45E20"/>
    <w:rsid w:val="00D50BAA"/>
    <w:rsid w:val="00D54254"/>
    <w:rsid w:val="00D57460"/>
    <w:rsid w:val="00D61FD1"/>
    <w:rsid w:val="00D7201B"/>
    <w:rsid w:val="00D76FCC"/>
    <w:rsid w:val="00D8442B"/>
    <w:rsid w:val="00D869E9"/>
    <w:rsid w:val="00D90ADF"/>
    <w:rsid w:val="00D963E9"/>
    <w:rsid w:val="00DA0A0E"/>
    <w:rsid w:val="00DA788D"/>
    <w:rsid w:val="00DB0AA4"/>
    <w:rsid w:val="00DB7379"/>
    <w:rsid w:val="00DC1260"/>
    <w:rsid w:val="00DC674C"/>
    <w:rsid w:val="00DC7F92"/>
    <w:rsid w:val="00DD388B"/>
    <w:rsid w:val="00DE408F"/>
    <w:rsid w:val="00E0040C"/>
    <w:rsid w:val="00E034F6"/>
    <w:rsid w:val="00E04E61"/>
    <w:rsid w:val="00E103E2"/>
    <w:rsid w:val="00E25EC7"/>
    <w:rsid w:val="00E27D23"/>
    <w:rsid w:val="00E30D34"/>
    <w:rsid w:val="00E41CC5"/>
    <w:rsid w:val="00E422E4"/>
    <w:rsid w:val="00E42F9C"/>
    <w:rsid w:val="00E525CE"/>
    <w:rsid w:val="00E53995"/>
    <w:rsid w:val="00E53F59"/>
    <w:rsid w:val="00E6326D"/>
    <w:rsid w:val="00E70861"/>
    <w:rsid w:val="00E86524"/>
    <w:rsid w:val="00E905A0"/>
    <w:rsid w:val="00EA1718"/>
    <w:rsid w:val="00EA490B"/>
    <w:rsid w:val="00EA68B0"/>
    <w:rsid w:val="00EB7499"/>
    <w:rsid w:val="00EC042E"/>
    <w:rsid w:val="00EC1045"/>
    <w:rsid w:val="00EC494F"/>
    <w:rsid w:val="00EC716B"/>
    <w:rsid w:val="00EC7FD7"/>
    <w:rsid w:val="00EE5D23"/>
    <w:rsid w:val="00EE7ACA"/>
    <w:rsid w:val="00F11C82"/>
    <w:rsid w:val="00F12863"/>
    <w:rsid w:val="00F179D5"/>
    <w:rsid w:val="00F27BC2"/>
    <w:rsid w:val="00F35A60"/>
    <w:rsid w:val="00F36240"/>
    <w:rsid w:val="00F36B81"/>
    <w:rsid w:val="00F457D0"/>
    <w:rsid w:val="00F47986"/>
    <w:rsid w:val="00F5236C"/>
    <w:rsid w:val="00F70CF1"/>
    <w:rsid w:val="00F75E37"/>
    <w:rsid w:val="00F800CA"/>
    <w:rsid w:val="00F81FAC"/>
    <w:rsid w:val="00F86BE1"/>
    <w:rsid w:val="00F96315"/>
    <w:rsid w:val="00F967CC"/>
    <w:rsid w:val="00F96C5E"/>
    <w:rsid w:val="00FA2445"/>
    <w:rsid w:val="00FA7BA0"/>
    <w:rsid w:val="00FB2607"/>
    <w:rsid w:val="00FB30CC"/>
    <w:rsid w:val="00FD02B6"/>
    <w:rsid w:val="00FE1FFF"/>
    <w:rsid w:val="00FE3977"/>
    <w:rsid w:val="00FE7B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460"/>
  </w:style>
  <w:style w:type="paragraph" w:styleId="1">
    <w:name w:val="heading 1"/>
    <w:basedOn w:val="a"/>
    <w:link w:val="10"/>
    <w:uiPriority w:val="9"/>
    <w:qFormat/>
    <w:rsid w:val="00086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4FCD"/>
    <w:rPr>
      <w:color w:val="0563C1" w:themeColor="hyperlink"/>
      <w:u w:val="single"/>
    </w:rPr>
  </w:style>
  <w:style w:type="character" w:styleId="a4">
    <w:name w:val="FollowedHyperlink"/>
    <w:basedOn w:val="a0"/>
    <w:uiPriority w:val="99"/>
    <w:semiHidden/>
    <w:unhideWhenUsed/>
    <w:rsid w:val="0026236C"/>
    <w:rPr>
      <w:color w:val="954F72" w:themeColor="followedHyperlink"/>
      <w:u w:val="single"/>
    </w:rPr>
  </w:style>
  <w:style w:type="paragraph" w:styleId="a5">
    <w:name w:val="List Paragraph"/>
    <w:basedOn w:val="a"/>
    <w:uiPriority w:val="34"/>
    <w:qFormat/>
    <w:rsid w:val="005A0556"/>
    <w:pPr>
      <w:spacing w:after="200" w:line="276" w:lineRule="auto"/>
      <w:ind w:left="720"/>
      <w:contextualSpacing/>
    </w:pPr>
  </w:style>
  <w:style w:type="paragraph" w:styleId="a6">
    <w:name w:val="Balloon Text"/>
    <w:basedOn w:val="a"/>
    <w:link w:val="a7"/>
    <w:uiPriority w:val="99"/>
    <w:semiHidden/>
    <w:unhideWhenUsed/>
    <w:rsid w:val="00BF47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478A"/>
    <w:rPr>
      <w:rFonts w:ascii="Tahoma" w:hAnsi="Tahoma" w:cs="Tahoma"/>
      <w:sz w:val="16"/>
      <w:szCs w:val="16"/>
    </w:rPr>
  </w:style>
  <w:style w:type="table" w:styleId="a8">
    <w:name w:val="Table Grid"/>
    <w:basedOn w:val="a1"/>
    <w:uiPriority w:val="59"/>
    <w:rsid w:val="00406C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781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781F69"/>
    <w:pPr>
      <w:spacing w:after="0" w:line="240" w:lineRule="auto"/>
    </w:pPr>
  </w:style>
  <w:style w:type="paragraph" w:styleId="ab">
    <w:name w:val="header"/>
    <w:basedOn w:val="a"/>
    <w:link w:val="ac"/>
    <w:uiPriority w:val="99"/>
    <w:unhideWhenUsed/>
    <w:rsid w:val="0008603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86031"/>
  </w:style>
  <w:style w:type="paragraph" w:styleId="ad">
    <w:name w:val="footer"/>
    <w:basedOn w:val="a"/>
    <w:link w:val="ae"/>
    <w:uiPriority w:val="99"/>
    <w:unhideWhenUsed/>
    <w:rsid w:val="0008603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86031"/>
  </w:style>
  <w:style w:type="character" w:customStyle="1" w:styleId="10">
    <w:name w:val="Заголовок 1 Знак"/>
    <w:basedOn w:val="a0"/>
    <w:link w:val="1"/>
    <w:uiPriority w:val="9"/>
    <w:rsid w:val="00086031"/>
    <w:rPr>
      <w:rFonts w:ascii="Times New Roman" w:eastAsia="Times New Roman" w:hAnsi="Times New Roman" w:cs="Times New Roman"/>
      <w:b/>
      <w:bCs/>
      <w:kern w:val="36"/>
      <w:sz w:val="48"/>
      <w:szCs w:val="48"/>
      <w:lang w:eastAsia="ru-RU"/>
    </w:rPr>
  </w:style>
  <w:style w:type="paragraph" w:styleId="af">
    <w:name w:val="TOC Heading"/>
    <w:basedOn w:val="1"/>
    <w:next w:val="a"/>
    <w:uiPriority w:val="39"/>
    <w:semiHidden/>
    <w:unhideWhenUsed/>
    <w:qFormat/>
    <w:rsid w:val="00086031"/>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11">
    <w:name w:val="toc 1"/>
    <w:basedOn w:val="a"/>
    <w:next w:val="a"/>
    <w:autoRedefine/>
    <w:uiPriority w:val="39"/>
    <w:unhideWhenUsed/>
    <w:rsid w:val="00086031"/>
    <w:pPr>
      <w:spacing w:after="100" w:line="276" w:lineRule="auto"/>
    </w:pPr>
  </w:style>
  <w:style w:type="paragraph" w:styleId="af0">
    <w:name w:val="footnote text"/>
    <w:basedOn w:val="a"/>
    <w:link w:val="af1"/>
    <w:uiPriority w:val="99"/>
    <w:semiHidden/>
    <w:unhideWhenUsed/>
    <w:rsid w:val="00751550"/>
    <w:pPr>
      <w:spacing w:after="0" w:line="240" w:lineRule="auto"/>
    </w:pPr>
    <w:rPr>
      <w:sz w:val="20"/>
      <w:szCs w:val="20"/>
    </w:rPr>
  </w:style>
  <w:style w:type="character" w:customStyle="1" w:styleId="af1">
    <w:name w:val="Текст сноски Знак"/>
    <w:basedOn w:val="a0"/>
    <w:link w:val="af0"/>
    <w:uiPriority w:val="99"/>
    <w:semiHidden/>
    <w:rsid w:val="00751550"/>
    <w:rPr>
      <w:sz w:val="20"/>
      <w:szCs w:val="20"/>
    </w:rPr>
  </w:style>
  <w:style w:type="character" w:styleId="af2">
    <w:name w:val="footnote reference"/>
    <w:basedOn w:val="a0"/>
    <w:uiPriority w:val="99"/>
    <w:semiHidden/>
    <w:unhideWhenUsed/>
    <w:rsid w:val="0075155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460"/>
  </w:style>
  <w:style w:type="paragraph" w:styleId="1">
    <w:name w:val="heading 1"/>
    <w:basedOn w:val="a"/>
    <w:link w:val="10"/>
    <w:uiPriority w:val="9"/>
    <w:qFormat/>
    <w:rsid w:val="00086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4FCD"/>
    <w:rPr>
      <w:color w:val="0563C1" w:themeColor="hyperlink"/>
      <w:u w:val="single"/>
    </w:rPr>
  </w:style>
  <w:style w:type="character" w:styleId="a4">
    <w:name w:val="FollowedHyperlink"/>
    <w:basedOn w:val="a0"/>
    <w:uiPriority w:val="99"/>
    <w:semiHidden/>
    <w:unhideWhenUsed/>
    <w:rsid w:val="0026236C"/>
    <w:rPr>
      <w:color w:val="954F72" w:themeColor="followedHyperlink"/>
      <w:u w:val="single"/>
    </w:rPr>
  </w:style>
  <w:style w:type="paragraph" w:styleId="a5">
    <w:name w:val="List Paragraph"/>
    <w:basedOn w:val="a"/>
    <w:uiPriority w:val="34"/>
    <w:qFormat/>
    <w:rsid w:val="005A0556"/>
    <w:pPr>
      <w:spacing w:after="200" w:line="276" w:lineRule="auto"/>
      <w:ind w:left="720"/>
      <w:contextualSpacing/>
    </w:pPr>
  </w:style>
  <w:style w:type="paragraph" w:styleId="a6">
    <w:name w:val="Balloon Text"/>
    <w:basedOn w:val="a"/>
    <w:link w:val="a7"/>
    <w:uiPriority w:val="99"/>
    <w:semiHidden/>
    <w:unhideWhenUsed/>
    <w:rsid w:val="00BF47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478A"/>
    <w:rPr>
      <w:rFonts w:ascii="Tahoma" w:hAnsi="Tahoma" w:cs="Tahoma"/>
      <w:sz w:val="16"/>
      <w:szCs w:val="16"/>
    </w:rPr>
  </w:style>
  <w:style w:type="table" w:styleId="a8">
    <w:name w:val="Table Grid"/>
    <w:basedOn w:val="a1"/>
    <w:uiPriority w:val="59"/>
    <w:rsid w:val="00406C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781F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781F69"/>
    <w:pPr>
      <w:spacing w:after="0" w:line="240" w:lineRule="auto"/>
    </w:pPr>
  </w:style>
  <w:style w:type="paragraph" w:styleId="ab">
    <w:name w:val="header"/>
    <w:basedOn w:val="a"/>
    <w:link w:val="ac"/>
    <w:uiPriority w:val="99"/>
    <w:unhideWhenUsed/>
    <w:rsid w:val="0008603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86031"/>
  </w:style>
  <w:style w:type="paragraph" w:styleId="ad">
    <w:name w:val="footer"/>
    <w:basedOn w:val="a"/>
    <w:link w:val="ae"/>
    <w:uiPriority w:val="99"/>
    <w:unhideWhenUsed/>
    <w:rsid w:val="0008603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86031"/>
  </w:style>
  <w:style w:type="character" w:customStyle="1" w:styleId="10">
    <w:name w:val="Заголовок 1 Знак"/>
    <w:basedOn w:val="a0"/>
    <w:link w:val="1"/>
    <w:uiPriority w:val="9"/>
    <w:rsid w:val="00086031"/>
    <w:rPr>
      <w:rFonts w:ascii="Times New Roman" w:eastAsia="Times New Roman" w:hAnsi="Times New Roman" w:cs="Times New Roman"/>
      <w:b/>
      <w:bCs/>
      <w:kern w:val="36"/>
      <w:sz w:val="48"/>
      <w:szCs w:val="48"/>
      <w:lang w:eastAsia="ru-RU"/>
    </w:rPr>
  </w:style>
  <w:style w:type="paragraph" w:styleId="af">
    <w:name w:val="TOC Heading"/>
    <w:basedOn w:val="1"/>
    <w:next w:val="a"/>
    <w:uiPriority w:val="39"/>
    <w:semiHidden/>
    <w:unhideWhenUsed/>
    <w:qFormat/>
    <w:rsid w:val="00086031"/>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eastAsia="en-US"/>
    </w:rPr>
  </w:style>
  <w:style w:type="paragraph" w:styleId="11">
    <w:name w:val="toc 1"/>
    <w:basedOn w:val="a"/>
    <w:next w:val="a"/>
    <w:autoRedefine/>
    <w:uiPriority w:val="39"/>
    <w:unhideWhenUsed/>
    <w:rsid w:val="00086031"/>
    <w:pPr>
      <w:spacing w:after="100" w:line="276" w:lineRule="auto"/>
    </w:pPr>
  </w:style>
  <w:style w:type="paragraph" w:styleId="af0">
    <w:name w:val="footnote text"/>
    <w:basedOn w:val="a"/>
    <w:link w:val="af1"/>
    <w:uiPriority w:val="99"/>
    <w:semiHidden/>
    <w:unhideWhenUsed/>
    <w:rsid w:val="00751550"/>
    <w:pPr>
      <w:spacing w:after="0" w:line="240" w:lineRule="auto"/>
    </w:pPr>
    <w:rPr>
      <w:sz w:val="20"/>
      <w:szCs w:val="20"/>
    </w:rPr>
  </w:style>
  <w:style w:type="character" w:customStyle="1" w:styleId="af1">
    <w:name w:val="Текст сноски Знак"/>
    <w:basedOn w:val="a0"/>
    <w:link w:val="af0"/>
    <w:uiPriority w:val="99"/>
    <w:semiHidden/>
    <w:rsid w:val="00751550"/>
    <w:rPr>
      <w:sz w:val="20"/>
      <w:szCs w:val="20"/>
    </w:rPr>
  </w:style>
  <w:style w:type="character" w:styleId="af2">
    <w:name w:val="footnote reference"/>
    <w:basedOn w:val="a0"/>
    <w:uiPriority w:val="99"/>
    <w:semiHidden/>
    <w:unhideWhenUsed/>
    <w:rsid w:val="007515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486">
      <w:bodyDiv w:val="1"/>
      <w:marLeft w:val="0"/>
      <w:marRight w:val="0"/>
      <w:marTop w:val="0"/>
      <w:marBottom w:val="0"/>
      <w:divBdr>
        <w:top w:val="none" w:sz="0" w:space="0" w:color="auto"/>
        <w:left w:val="none" w:sz="0" w:space="0" w:color="auto"/>
        <w:bottom w:val="none" w:sz="0" w:space="0" w:color="auto"/>
        <w:right w:val="none" w:sz="0" w:space="0" w:color="auto"/>
      </w:divBdr>
    </w:div>
    <w:div w:id="37975013">
      <w:bodyDiv w:val="1"/>
      <w:marLeft w:val="0"/>
      <w:marRight w:val="0"/>
      <w:marTop w:val="0"/>
      <w:marBottom w:val="0"/>
      <w:divBdr>
        <w:top w:val="none" w:sz="0" w:space="0" w:color="auto"/>
        <w:left w:val="none" w:sz="0" w:space="0" w:color="auto"/>
        <w:bottom w:val="none" w:sz="0" w:space="0" w:color="auto"/>
        <w:right w:val="none" w:sz="0" w:space="0" w:color="auto"/>
      </w:divBdr>
      <w:divsChild>
        <w:div w:id="1560286499">
          <w:marLeft w:val="0"/>
          <w:marRight w:val="0"/>
          <w:marTop w:val="0"/>
          <w:marBottom w:val="0"/>
          <w:divBdr>
            <w:top w:val="none" w:sz="0" w:space="0" w:color="auto"/>
            <w:left w:val="none" w:sz="0" w:space="0" w:color="auto"/>
            <w:bottom w:val="none" w:sz="0" w:space="0" w:color="auto"/>
            <w:right w:val="none" w:sz="0" w:space="0" w:color="auto"/>
          </w:divBdr>
        </w:div>
        <w:div w:id="1947810254">
          <w:marLeft w:val="0"/>
          <w:marRight w:val="0"/>
          <w:marTop w:val="0"/>
          <w:marBottom w:val="0"/>
          <w:divBdr>
            <w:top w:val="none" w:sz="0" w:space="0" w:color="auto"/>
            <w:left w:val="none" w:sz="0" w:space="0" w:color="auto"/>
            <w:bottom w:val="none" w:sz="0" w:space="0" w:color="auto"/>
            <w:right w:val="none" w:sz="0" w:space="0" w:color="auto"/>
          </w:divBdr>
        </w:div>
        <w:div w:id="997151363">
          <w:marLeft w:val="0"/>
          <w:marRight w:val="0"/>
          <w:marTop w:val="0"/>
          <w:marBottom w:val="0"/>
          <w:divBdr>
            <w:top w:val="none" w:sz="0" w:space="0" w:color="auto"/>
            <w:left w:val="none" w:sz="0" w:space="0" w:color="auto"/>
            <w:bottom w:val="none" w:sz="0" w:space="0" w:color="auto"/>
            <w:right w:val="none" w:sz="0" w:space="0" w:color="auto"/>
          </w:divBdr>
        </w:div>
        <w:div w:id="2098016601">
          <w:marLeft w:val="0"/>
          <w:marRight w:val="0"/>
          <w:marTop w:val="0"/>
          <w:marBottom w:val="0"/>
          <w:divBdr>
            <w:top w:val="none" w:sz="0" w:space="0" w:color="auto"/>
            <w:left w:val="none" w:sz="0" w:space="0" w:color="auto"/>
            <w:bottom w:val="none" w:sz="0" w:space="0" w:color="auto"/>
            <w:right w:val="none" w:sz="0" w:space="0" w:color="auto"/>
          </w:divBdr>
        </w:div>
        <w:div w:id="915359060">
          <w:marLeft w:val="0"/>
          <w:marRight w:val="0"/>
          <w:marTop w:val="0"/>
          <w:marBottom w:val="0"/>
          <w:divBdr>
            <w:top w:val="none" w:sz="0" w:space="0" w:color="auto"/>
            <w:left w:val="none" w:sz="0" w:space="0" w:color="auto"/>
            <w:bottom w:val="none" w:sz="0" w:space="0" w:color="auto"/>
            <w:right w:val="none" w:sz="0" w:space="0" w:color="auto"/>
          </w:divBdr>
        </w:div>
        <w:div w:id="1385133354">
          <w:marLeft w:val="0"/>
          <w:marRight w:val="0"/>
          <w:marTop w:val="0"/>
          <w:marBottom w:val="0"/>
          <w:divBdr>
            <w:top w:val="none" w:sz="0" w:space="0" w:color="auto"/>
            <w:left w:val="none" w:sz="0" w:space="0" w:color="auto"/>
            <w:bottom w:val="none" w:sz="0" w:space="0" w:color="auto"/>
            <w:right w:val="none" w:sz="0" w:space="0" w:color="auto"/>
          </w:divBdr>
        </w:div>
        <w:div w:id="2119907751">
          <w:marLeft w:val="0"/>
          <w:marRight w:val="0"/>
          <w:marTop w:val="0"/>
          <w:marBottom w:val="0"/>
          <w:divBdr>
            <w:top w:val="none" w:sz="0" w:space="0" w:color="auto"/>
            <w:left w:val="none" w:sz="0" w:space="0" w:color="auto"/>
            <w:bottom w:val="none" w:sz="0" w:space="0" w:color="auto"/>
            <w:right w:val="none" w:sz="0" w:space="0" w:color="auto"/>
          </w:divBdr>
        </w:div>
        <w:div w:id="1668433670">
          <w:marLeft w:val="0"/>
          <w:marRight w:val="0"/>
          <w:marTop w:val="0"/>
          <w:marBottom w:val="0"/>
          <w:divBdr>
            <w:top w:val="none" w:sz="0" w:space="0" w:color="auto"/>
            <w:left w:val="none" w:sz="0" w:space="0" w:color="auto"/>
            <w:bottom w:val="none" w:sz="0" w:space="0" w:color="auto"/>
            <w:right w:val="none" w:sz="0" w:space="0" w:color="auto"/>
          </w:divBdr>
        </w:div>
        <w:div w:id="1536498233">
          <w:marLeft w:val="0"/>
          <w:marRight w:val="0"/>
          <w:marTop w:val="0"/>
          <w:marBottom w:val="0"/>
          <w:divBdr>
            <w:top w:val="none" w:sz="0" w:space="0" w:color="auto"/>
            <w:left w:val="none" w:sz="0" w:space="0" w:color="auto"/>
            <w:bottom w:val="none" w:sz="0" w:space="0" w:color="auto"/>
            <w:right w:val="none" w:sz="0" w:space="0" w:color="auto"/>
          </w:divBdr>
        </w:div>
      </w:divsChild>
    </w:div>
    <w:div w:id="102120409">
      <w:bodyDiv w:val="1"/>
      <w:marLeft w:val="0"/>
      <w:marRight w:val="0"/>
      <w:marTop w:val="0"/>
      <w:marBottom w:val="0"/>
      <w:divBdr>
        <w:top w:val="none" w:sz="0" w:space="0" w:color="auto"/>
        <w:left w:val="none" w:sz="0" w:space="0" w:color="auto"/>
        <w:bottom w:val="none" w:sz="0" w:space="0" w:color="auto"/>
        <w:right w:val="none" w:sz="0" w:space="0" w:color="auto"/>
      </w:divBdr>
    </w:div>
    <w:div w:id="115609772">
      <w:bodyDiv w:val="1"/>
      <w:marLeft w:val="0"/>
      <w:marRight w:val="0"/>
      <w:marTop w:val="0"/>
      <w:marBottom w:val="0"/>
      <w:divBdr>
        <w:top w:val="none" w:sz="0" w:space="0" w:color="auto"/>
        <w:left w:val="none" w:sz="0" w:space="0" w:color="auto"/>
        <w:bottom w:val="none" w:sz="0" w:space="0" w:color="auto"/>
        <w:right w:val="none" w:sz="0" w:space="0" w:color="auto"/>
      </w:divBdr>
      <w:divsChild>
        <w:div w:id="701827196">
          <w:marLeft w:val="0"/>
          <w:marRight w:val="0"/>
          <w:marTop w:val="0"/>
          <w:marBottom w:val="0"/>
          <w:divBdr>
            <w:top w:val="none" w:sz="0" w:space="0" w:color="auto"/>
            <w:left w:val="none" w:sz="0" w:space="0" w:color="auto"/>
            <w:bottom w:val="none" w:sz="0" w:space="0" w:color="auto"/>
            <w:right w:val="none" w:sz="0" w:space="0" w:color="auto"/>
          </w:divBdr>
        </w:div>
        <w:div w:id="1984187775">
          <w:marLeft w:val="0"/>
          <w:marRight w:val="0"/>
          <w:marTop w:val="0"/>
          <w:marBottom w:val="0"/>
          <w:divBdr>
            <w:top w:val="none" w:sz="0" w:space="0" w:color="auto"/>
            <w:left w:val="none" w:sz="0" w:space="0" w:color="auto"/>
            <w:bottom w:val="none" w:sz="0" w:space="0" w:color="auto"/>
            <w:right w:val="none" w:sz="0" w:space="0" w:color="auto"/>
          </w:divBdr>
        </w:div>
        <w:div w:id="617836282">
          <w:marLeft w:val="0"/>
          <w:marRight w:val="0"/>
          <w:marTop w:val="0"/>
          <w:marBottom w:val="0"/>
          <w:divBdr>
            <w:top w:val="none" w:sz="0" w:space="0" w:color="auto"/>
            <w:left w:val="none" w:sz="0" w:space="0" w:color="auto"/>
            <w:bottom w:val="none" w:sz="0" w:space="0" w:color="auto"/>
            <w:right w:val="none" w:sz="0" w:space="0" w:color="auto"/>
          </w:divBdr>
        </w:div>
        <w:div w:id="93595090">
          <w:marLeft w:val="0"/>
          <w:marRight w:val="0"/>
          <w:marTop w:val="0"/>
          <w:marBottom w:val="0"/>
          <w:divBdr>
            <w:top w:val="none" w:sz="0" w:space="0" w:color="auto"/>
            <w:left w:val="none" w:sz="0" w:space="0" w:color="auto"/>
            <w:bottom w:val="none" w:sz="0" w:space="0" w:color="auto"/>
            <w:right w:val="none" w:sz="0" w:space="0" w:color="auto"/>
          </w:divBdr>
        </w:div>
        <w:div w:id="61417560">
          <w:marLeft w:val="0"/>
          <w:marRight w:val="0"/>
          <w:marTop w:val="0"/>
          <w:marBottom w:val="0"/>
          <w:divBdr>
            <w:top w:val="none" w:sz="0" w:space="0" w:color="auto"/>
            <w:left w:val="none" w:sz="0" w:space="0" w:color="auto"/>
            <w:bottom w:val="none" w:sz="0" w:space="0" w:color="auto"/>
            <w:right w:val="none" w:sz="0" w:space="0" w:color="auto"/>
          </w:divBdr>
        </w:div>
        <w:div w:id="1547835222">
          <w:marLeft w:val="0"/>
          <w:marRight w:val="0"/>
          <w:marTop w:val="0"/>
          <w:marBottom w:val="0"/>
          <w:divBdr>
            <w:top w:val="none" w:sz="0" w:space="0" w:color="auto"/>
            <w:left w:val="none" w:sz="0" w:space="0" w:color="auto"/>
            <w:bottom w:val="none" w:sz="0" w:space="0" w:color="auto"/>
            <w:right w:val="none" w:sz="0" w:space="0" w:color="auto"/>
          </w:divBdr>
        </w:div>
        <w:div w:id="1025399931">
          <w:marLeft w:val="0"/>
          <w:marRight w:val="0"/>
          <w:marTop w:val="0"/>
          <w:marBottom w:val="0"/>
          <w:divBdr>
            <w:top w:val="none" w:sz="0" w:space="0" w:color="auto"/>
            <w:left w:val="none" w:sz="0" w:space="0" w:color="auto"/>
            <w:bottom w:val="none" w:sz="0" w:space="0" w:color="auto"/>
            <w:right w:val="none" w:sz="0" w:space="0" w:color="auto"/>
          </w:divBdr>
        </w:div>
        <w:div w:id="113134430">
          <w:marLeft w:val="0"/>
          <w:marRight w:val="0"/>
          <w:marTop w:val="0"/>
          <w:marBottom w:val="0"/>
          <w:divBdr>
            <w:top w:val="none" w:sz="0" w:space="0" w:color="auto"/>
            <w:left w:val="none" w:sz="0" w:space="0" w:color="auto"/>
            <w:bottom w:val="none" w:sz="0" w:space="0" w:color="auto"/>
            <w:right w:val="none" w:sz="0" w:space="0" w:color="auto"/>
          </w:divBdr>
        </w:div>
        <w:div w:id="2098668067">
          <w:marLeft w:val="0"/>
          <w:marRight w:val="0"/>
          <w:marTop w:val="0"/>
          <w:marBottom w:val="0"/>
          <w:divBdr>
            <w:top w:val="none" w:sz="0" w:space="0" w:color="auto"/>
            <w:left w:val="none" w:sz="0" w:space="0" w:color="auto"/>
            <w:bottom w:val="none" w:sz="0" w:space="0" w:color="auto"/>
            <w:right w:val="none" w:sz="0" w:space="0" w:color="auto"/>
          </w:divBdr>
        </w:div>
        <w:div w:id="698506254">
          <w:marLeft w:val="0"/>
          <w:marRight w:val="0"/>
          <w:marTop w:val="0"/>
          <w:marBottom w:val="0"/>
          <w:divBdr>
            <w:top w:val="none" w:sz="0" w:space="0" w:color="auto"/>
            <w:left w:val="none" w:sz="0" w:space="0" w:color="auto"/>
            <w:bottom w:val="none" w:sz="0" w:space="0" w:color="auto"/>
            <w:right w:val="none" w:sz="0" w:space="0" w:color="auto"/>
          </w:divBdr>
        </w:div>
        <w:div w:id="792093738">
          <w:marLeft w:val="0"/>
          <w:marRight w:val="0"/>
          <w:marTop w:val="0"/>
          <w:marBottom w:val="0"/>
          <w:divBdr>
            <w:top w:val="none" w:sz="0" w:space="0" w:color="auto"/>
            <w:left w:val="none" w:sz="0" w:space="0" w:color="auto"/>
            <w:bottom w:val="none" w:sz="0" w:space="0" w:color="auto"/>
            <w:right w:val="none" w:sz="0" w:space="0" w:color="auto"/>
          </w:divBdr>
        </w:div>
        <w:div w:id="897742900">
          <w:marLeft w:val="0"/>
          <w:marRight w:val="0"/>
          <w:marTop w:val="0"/>
          <w:marBottom w:val="0"/>
          <w:divBdr>
            <w:top w:val="none" w:sz="0" w:space="0" w:color="auto"/>
            <w:left w:val="none" w:sz="0" w:space="0" w:color="auto"/>
            <w:bottom w:val="none" w:sz="0" w:space="0" w:color="auto"/>
            <w:right w:val="none" w:sz="0" w:space="0" w:color="auto"/>
          </w:divBdr>
        </w:div>
        <w:div w:id="209877176">
          <w:marLeft w:val="0"/>
          <w:marRight w:val="0"/>
          <w:marTop w:val="0"/>
          <w:marBottom w:val="0"/>
          <w:divBdr>
            <w:top w:val="none" w:sz="0" w:space="0" w:color="auto"/>
            <w:left w:val="none" w:sz="0" w:space="0" w:color="auto"/>
            <w:bottom w:val="none" w:sz="0" w:space="0" w:color="auto"/>
            <w:right w:val="none" w:sz="0" w:space="0" w:color="auto"/>
          </w:divBdr>
        </w:div>
        <w:div w:id="1711105538">
          <w:marLeft w:val="0"/>
          <w:marRight w:val="0"/>
          <w:marTop w:val="0"/>
          <w:marBottom w:val="0"/>
          <w:divBdr>
            <w:top w:val="none" w:sz="0" w:space="0" w:color="auto"/>
            <w:left w:val="none" w:sz="0" w:space="0" w:color="auto"/>
            <w:bottom w:val="none" w:sz="0" w:space="0" w:color="auto"/>
            <w:right w:val="none" w:sz="0" w:space="0" w:color="auto"/>
          </w:divBdr>
        </w:div>
        <w:div w:id="181557446">
          <w:marLeft w:val="0"/>
          <w:marRight w:val="0"/>
          <w:marTop w:val="0"/>
          <w:marBottom w:val="0"/>
          <w:divBdr>
            <w:top w:val="none" w:sz="0" w:space="0" w:color="auto"/>
            <w:left w:val="none" w:sz="0" w:space="0" w:color="auto"/>
            <w:bottom w:val="none" w:sz="0" w:space="0" w:color="auto"/>
            <w:right w:val="none" w:sz="0" w:space="0" w:color="auto"/>
          </w:divBdr>
        </w:div>
        <w:div w:id="867959480">
          <w:marLeft w:val="0"/>
          <w:marRight w:val="0"/>
          <w:marTop w:val="0"/>
          <w:marBottom w:val="0"/>
          <w:divBdr>
            <w:top w:val="none" w:sz="0" w:space="0" w:color="auto"/>
            <w:left w:val="none" w:sz="0" w:space="0" w:color="auto"/>
            <w:bottom w:val="none" w:sz="0" w:space="0" w:color="auto"/>
            <w:right w:val="none" w:sz="0" w:space="0" w:color="auto"/>
          </w:divBdr>
        </w:div>
        <w:div w:id="1596399594">
          <w:marLeft w:val="0"/>
          <w:marRight w:val="0"/>
          <w:marTop w:val="0"/>
          <w:marBottom w:val="0"/>
          <w:divBdr>
            <w:top w:val="none" w:sz="0" w:space="0" w:color="auto"/>
            <w:left w:val="none" w:sz="0" w:space="0" w:color="auto"/>
            <w:bottom w:val="none" w:sz="0" w:space="0" w:color="auto"/>
            <w:right w:val="none" w:sz="0" w:space="0" w:color="auto"/>
          </w:divBdr>
        </w:div>
        <w:div w:id="1631206151">
          <w:marLeft w:val="0"/>
          <w:marRight w:val="0"/>
          <w:marTop w:val="0"/>
          <w:marBottom w:val="0"/>
          <w:divBdr>
            <w:top w:val="none" w:sz="0" w:space="0" w:color="auto"/>
            <w:left w:val="none" w:sz="0" w:space="0" w:color="auto"/>
            <w:bottom w:val="none" w:sz="0" w:space="0" w:color="auto"/>
            <w:right w:val="none" w:sz="0" w:space="0" w:color="auto"/>
          </w:divBdr>
        </w:div>
        <w:div w:id="132597540">
          <w:marLeft w:val="0"/>
          <w:marRight w:val="0"/>
          <w:marTop w:val="0"/>
          <w:marBottom w:val="0"/>
          <w:divBdr>
            <w:top w:val="none" w:sz="0" w:space="0" w:color="auto"/>
            <w:left w:val="none" w:sz="0" w:space="0" w:color="auto"/>
            <w:bottom w:val="none" w:sz="0" w:space="0" w:color="auto"/>
            <w:right w:val="none" w:sz="0" w:space="0" w:color="auto"/>
          </w:divBdr>
        </w:div>
        <w:div w:id="1381779347">
          <w:marLeft w:val="0"/>
          <w:marRight w:val="0"/>
          <w:marTop w:val="0"/>
          <w:marBottom w:val="0"/>
          <w:divBdr>
            <w:top w:val="none" w:sz="0" w:space="0" w:color="auto"/>
            <w:left w:val="none" w:sz="0" w:space="0" w:color="auto"/>
            <w:bottom w:val="none" w:sz="0" w:space="0" w:color="auto"/>
            <w:right w:val="none" w:sz="0" w:space="0" w:color="auto"/>
          </w:divBdr>
        </w:div>
        <w:div w:id="1621455141">
          <w:marLeft w:val="0"/>
          <w:marRight w:val="0"/>
          <w:marTop w:val="0"/>
          <w:marBottom w:val="0"/>
          <w:divBdr>
            <w:top w:val="none" w:sz="0" w:space="0" w:color="auto"/>
            <w:left w:val="none" w:sz="0" w:space="0" w:color="auto"/>
            <w:bottom w:val="none" w:sz="0" w:space="0" w:color="auto"/>
            <w:right w:val="none" w:sz="0" w:space="0" w:color="auto"/>
          </w:divBdr>
        </w:div>
        <w:div w:id="989482014">
          <w:marLeft w:val="0"/>
          <w:marRight w:val="0"/>
          <w:marTop w:val="0"/>
          <w:marBottom w:val="0"/>
          <w:divBdr>
            <w:top w:val="none" w:sz="0" w:space="0" w:color="auto"/>
            <w:left w:val="none" w:sz="0" w:space="0" w:color="auto"/>
            <w:bottom w:val="none" w:sz="0" w:space="0" w:color="auto"/>
            <w:right w:val="none" w:sz="0" w:space="0" w:color="auto"/>
          </w:divBdr>
        </w:div>
        <w:div w:id="1095174363">
          <w:marLeft w:val="0"/>
          <w:marRight w:val="0"/>
          <w:marTop w:val="0"/>
          <w:marBottom w:val="0"/>
          <w:divBdr>
            <w:top w:val="none" w:sz="0" w:space="0" w:color="auto"/>
            <w:left w:val="none" w:sz="0" w:space="0" w:color="auto"/>
            <w:bottom w:val="none" w:sz="0" w:space="0" w:color="auto"/>
            <w:right w:val="none" w:sz="0" w:space="0" w:color="auto"/>
          </w:divBdr>
        </w:div>
        <w:div w:id="1307737865">
          <w:marLeft w:val="0"/>
          <w:marRight w:val="0"/>
          <w:marTop w:val="0"/>
          <w:marBottom w:val="0"/>
          <w:divBdr>
            <w:top w:val="none" w:sz="0" w:space="0" w:color="auto"/>
            <w:left w:val="none" w:sz="0" w:space="0" w:color="auto"/>
            <w:bottom w:val="none" w:sz="0" w:space="0" w:color="auto"/>
            <w:right w:val="none" w:sz="0" w:space="0" w:color="auto"/>
          </w:divBdr>
        </w:div>
        <w:div w:id="891893072">
          <w:marLeft w:val="0"/>
          <w:marRight w:val="0"/>
          <w:marTop w:val="0"/>
          <w:marBottom w:val="0"/>
          <w:divBdr>
            <w:top w:val="none" w:sz="0" w:space="0" w:color="auto"/>
            <w:left w:val="none" w:sz="0" w:space="0" w:color="auto"/>
            <w:bottom w:val="none" w:sz="0" w:space="0" w:color="auto"/>
            <w:right w:val="none" w:sz="0" w:space="0" w:color="auto"/>
          </w:divBdr>
        </w:div>
        <w:div w:id="1175994243">
          <w:marLeft w:val="0"/>
          <w:marRight w:val="0"/>
          <w:marTop w:val="0"/>
          <w:marBottom w:val="0"/>
          <w:divBdr>
            <w:top w:val="none" w:sz="0" w:space="0" w:color="auto"/>
            <w:left w:val="none" w:sz="0" w:space="0" w:color="auto"/>
            <w:bottom w:val="none" w:sz="0" w:space="0" w:color="auto"/>
            <w:right w:val="none" w:sz="0" w:space="0" w:color="auto"/>
          </w:divBdr>
        </w:div>
        <w:div w:id="383413184">
          <w:marLeft w:val="0"/>
          <w:marRight w:val="0"/>
          <w:marTop w:val="0"/>
          <w:marBottom w:val="0"/>
          <w:divBdr>
            <w:top w:val="none" w:sz="0" w:space="0" w:color="auto"/>
            <w:left w:val="none" w:sz="0" w:space="0" w:color="auto"/>
            <w:bottom w:val="none" w:sz="0" w:space="0" w:color="auto"/>
            <w:right w:val="none" w:sz="0" w:space="0" w:color="auto"/>
          </w:divBdr>
        </w:div>
        <w:div w:id="1520849005">
          <w:marLeft w:val="0"/>
          <w:marRight w:val="0"/>
          <w:marTop w:val="0"/>
          <w:marBottom w:val="0"/>
          <w:divBdr>
            <w:top w:val="none" w:sz="0" w:space="0" w:color="auto"/>
            <w:left w:val="none" w:sz="0" w:space="0" w:color="auto"/>
            <w:bottom w:val="none" w:sz="0" w:space="0" w:color="auto"/>
            <w:right w:val="none" w:sz="0" w:space="0" w:color="auto"/>
          </w:divBdr>
        </w:div>
        <w:div w:id="264927157">
          <w:marLeft w:val="0"/>
          <w:marRight w:val="0"/>
          <w:marTop w:val="0"/>
          <w:marBottom w:val="0"/>
          <w:divBdr>
            <w:top w:val="none" w:sz="0" w:space="0" w:color="auto"/>
            <w:left w:val="none" w:sz="0" w:space="0" w:color="auto"/>
            <w:bottom w:val="none" w:sz="0" w:space="0" w:color="auto"/>
            <w:right w:val="none" w:sz="0" w:space="0" w:color="auto"/>
          </w:divBdr>
        </w:div>
        <w:div w:id="245964150">
          <w:marLeft w:val="0"/>
          <w:marRight w:val="0"/>
          <w:marTop w:val="0"/>
          <w:marBottom w:val="0"/>
          <w:divBdr>
            <w:top w:val="none" w:sz="0" w:space="0" w:color="auto"/>
            <w:left w:val="none" w:sz="0" w:space="0" w:color="auto"/>
            <w:bottom w:val="none" w:sz="0" w:space="0" w:color="auto"/>
            <w:right w:val="none" w:sz="0" w:space="0" w:color="auto"/>
          </w:divBdr>
        </w:div>
        <w:div w:id="975527184">
          <w:marLeft w:val="0"/>
          <w:marRight w:val="0"/>
          <w:marTop w:val="0"/>
          <w:marBottom w:val="0"/>
          <w:divBdr>
            <w:top w:val="none" w:sz="0" w:space="0" w:color="auto"/>
            <w:left w:val="none" w:sz="0" w:space="0" w:color="auto"/>
            <w:bottom w:val="none" w:sz="0" w:space="0" w:color="auto"/>
            <w:right w:val="none" w:sz="0" w:space="0" w:color="auto"/>
          </w:divBdr>
        </w:div>
        <w:div w:id="1467509379">
          <w:marLeft w:val="0"/>
          <w:marRight w:val="0"/>
          <w:marTop w:val="0"/>
          <w:marBottom w:val="0"/>
          <w:divBdr>
            <w:top w:val="none" w:sz="0" w:space="0" w:color="auto"/>
            <w:left w:val="none" w:sz="0" w:space="0" w:color="auto"/>
            <w:bottom w:val="none" w:sz="0" w:space="0" w:color="auto"/>
            <w:right w:val="none" w:sz="0" w:space="0" w:color="auto"/>
          </w:divBdr>
        </w:div>
        <w:div w:id="1236013015">
          <w:marLeft w:val="0"/>
          <w:marRight w:val="0"/>
          <w:marTop w:val="0"/>
          <w:marBottom w:val="0"/>
          <w:divBdr>
            <w:top w:val="none" w:sz="0" w:space="0" w:color="auto"/>
            <w:left w:val="none" w:sz="0" w:space="0" w:color="auto"/>
            <w:bottom w:val="none" w:sz="0" w:space="0" w:color="auto"/>
            <w:right w:val="none" w:sz="0" w:space="0" w:color="auto"/>
          </w:divBdr>
        </w:div>
        <w:div w:id="642083633">
          <w:marLeft w:val="0"/>
          <w:marRight w:val="0"/>
          <w:marTop w:val="0"/>
          <w:marBottom w:val="0"/>
          <w:divBdr>
            <w:top w:val="none" w:sz="0" w:space="0" w:color="auto"/>
            <w:left w:val="none" w:sz="0" w:space="0" w:color="auto"/>
            <w:bottom w:val="none" w:sz="0" w:space="0" w:color="auto"/>
            <w:right w:val="none" w:sz="0" w:space="0" w:color="auto"/>
          </w:divBdr>
        </w:div>
        <w:div w:id="1598246191">
          <w:marLeft w:val="0"/>
          <w:marRight w:val="0"/>
          <w:marTop w:val="0"/>
          <w:marBottom w:val="0"/>
          <w:divBdr>
            <w:top w:val="none" w:sz="0" w:space="0" w:color="auto"/>
            <w:left w:val="none" w:sz="0" w:space="0" w:color="auto"/>
            <w:bottom w:val="none" w:sz="0" w:space="0" w:color="auto"/>
            <w:right w:val="none" w:sz="0" w:space="0" w:color="auto"/>
          </w:divBdr>
        </w:div>
        <w:div w:id="355622172">
          <w:marLeft w:val="0"/>
          <w:marRight w:val="0"/>
          <w:marTop w:val="0"/>
          <w:marBottom w:val="0"/>
          <w:divBdr>
            <w:top w:val="none" w:sz="0" w:space="0" w:color="auto"/>
            <w:left w:val="none" w:sz="0" w:space="0" w:color="auto"/>
            <w:bottom w:val="none" w:sz="0" w:space="0" w:color="auto"/>
            <w:right w:val="none" w:sz="0" w:space="0" w:color="auto"/>
          </w:divBdr>
        </w:div>
        <w:div w:id="468090869">
          <w:marLeft w:val="0"/>
          <w:marRight w:val="0"/>
          <w:marTop w:val="0"/>
          <w:marBottom w:val="0"/>
          <w:divBdr>
            <w:top w:val="none" w:sz="0" w:space="0" w:color="auto"/>
            <w:left w:val="none" w:sz="0" w:space="0" w:color="auto"/>
            <w:bottom w:val="none" w:sz="0" w:space="0" w:color="auto"/>
            <w:right w:val="none" w:sz="0" w:space="0" w:color="auto"/>
          </w:divBdr>
        </w:div>
        <w:div w:id="299697740">
          <w:marLeft w:val="0"/>
          <w:marRight w:val="0"/>
          <w:marTop w:val="0"/>
          <w:marBottom w:val="0"/>
          <w:divBdr>
            <w:top w:val="none" w:sz="0" w:space="0" w:color="auto"/>
            <w:left w:val="none" w:sz="0" w:space="0" w:color="auto"/>
            <w:bottom w:val="none" w:sz="0" w:space="0" w:color="auto"/>
            <w:right w:val="none" w:sz="0" w:space="0" w:color="auto"/>
          </w:divBdr>
        </w:div>
        <w:div w:id="160505470">
          <w:marLeft w:val="0"/>
          <w:marRight w:val="0"/>
          <w:marTop w:val="0"/>
          <w:marBottom w:val="0"/>
          <w:divBdr>
            <w:top w:val="none" w:sz="0" w:space="0" w:color="auto"/>
            <w:left w:val="none" w:sz="0" w:space="0" w:color="auto"/>
            <w:bottom w:val="none" w:sz="0" w:space="0" w:color="auto"/>
            <w:right w:val="none" w:sz="0" w:space="0" w:color="auto"/>
          </w:divBdr>
        </w:div>
        <w:div w:id="1278491722">
          <w:marLeft w:val="0"/>
          <w:marRight w:val="0"/>
          <w:marTop w:val="0"/>
          <w:marBottom w:val="0"/>
          <w:divBdr>
            <w:top w:val="none" w:sz="0" w:space="0" w:color="auto"/>
            <w:left w:val="none" w:sz="0" w:space="0" w:color="auto"/>
            <w:bottom w:val="none" w:sz="0" w:space="0" w:color="auto"/>
            <w:right w:val="none" w:sz="0" w:space="0" w:color="auto"/>
          </w:divBdr>
        </w:div>
        <w:div w:id="1856384782">
          <w:marLeft w:val="0"/>
          <w:marRight w:val="0"/>
          <w:marTop w:val="0"/>
          <w:marBottom w:val="0"/>
          <w:divBdr>
            <w:top w:val="none" w:sz="0" w:space="0" w:color="auto"/>
            <w:left w:val="none" w:sz="0" w:space="0" w:color="auto"/>
            <w:bottom w:val="none" w:sz="0" w:space="0" w:color="auto"/>
            <w:right w:val="none" w:sz="0" w:space="0" w:color="auto"/>
          </w:divBdr>
        </w:div>
        <w:div w:id="1052925801">
          <w:marLeft w:val="0"/>
          <w:marRight w:val="0"/>
          <w:marTop w:val="0"/>
          <w:marBottom w:val="0"/>
          <w:divBdr>
            <w:top w:val="none" w:sz="0" w:space="0" w:color="auto"/>
            <w:left w:val="none" w:sz="0" w:space="0" w:color="auto"/>
            <w:bottom w:val="none" w:sz="0" w:space="0" w:color="auto"/>
            <w:right w:val="none" w:sz="0" w:space="0" w:color="auto"/>
          </w:divBdr>
        </w:div>
        <w:div w:id="1930499590">
          <w:marLeft w:val="0"/>
          <w:marRight w:val="0"/>
          <w:marTop w:val="0"/>
          <w:marBottom w:val="0"/>
          <w:divBdr>
            <w:top w:val="none" w:sz="0" w:space="0" w:color="auto"/>
            <w:left w:val="none" w:sz="0" w:space="0" w:color="auto"/>
            <w:bottom w:val="none" w:sz="0" w:space="0" w:color="auto"/>
            <w:right w:val="none" w:sz="0" w:space="0" w:color="auto"/>
          </w:divBdr>
        </w:div>
        <w:div w:id="2076736116">
          <w:marLeft w:val="0"/>
          <w:marRight w:val="0"/>
          <w:marTop w:val="0"/>
          <w:marBottom w:val="0"/>
          <w:divBdr>
            <w:top w:val="none" w:sz="0" w:space="0" w:color="auto"/>
            <w:left w:val="none" w:sz="0" w:space="0" w:color="auto"/>
            <w:bottom w:val="none" w:sz="0" w:space="0" w:color="auto"/>
            <w:right w:val="none" w:sz="0" w:space="0" w:color="auto"/>
          </w:divBdr>
        </w:div>
        <w:div w:id="1430661836">
          <w:marLeft w:val="0"/>
          <w:marRight w:val="0"/>
          <w:marTop w:val="0"/>
          <w:marBottom w:val="0"/>
          <w:divBdr>
            <w:top w:val="none" w:sz="0" w:space="0" w:color="auto"/>
            <w:left w:val="none" w:sz="0" w:space="0" w:color="auto"/>
            <w:bottom w:val="none" w:sz="0" w:space="0" w:color="auto"/>
            <w:right w:val="none" w:sz="0" w:space="0" w:color="auto"/>
          </w:divBdr>
        </w:div>
        <w:div w:id="1555845159">
          <w:marLeft w:val="0"/>
          <w:marRight w:val="0"/>
          <w:marTop w:val="0"/>
          <w:marBottom w:val="0"/>
          <w:divBdr>
            <w:top w:val="none" w:sz="0" w:space="0" w:color="auto"/>
            <w:left w:val="none" w:sz="0" w:space="0" w:color="auto"/>
            <w:bottom w:val="none" w:sz="0" w:space="0" w:color="auto"/>
            <w:right w:val="none" w:sz="0" w:space="0" w:color="auto"/>
          </w:divBdr>
        </w:div>
        <w:div w:id="351154895">
          <w:marLeft w:val="0"/>
          <w:marRight w:val="0"/>
          <w:marTop w:val="0"/>
          <w:marBottom w:val="0"/>
          <w:divBdr>
            <w:top w:val="none" w:sz="0" w:space="0" w:color="auto"/>
            <w:left w:val="none" w:sz="0" w:space="0" w:color="auto"/>
            <w:bottom w:val="none" w:sz="0" w:space="0" w:color="auto"/>
            <w:right w:val="none" w:sz="0" w:space="0" w:color="auto"/>
          </w:divBdr>
        </w:div>
        <w:div w:id="902758483">
          <w:marLeft w:val="0"/>
          <w:marRight w:val="0"/>
          <w:marTop w:val="0"/>
          <w:marBottom w:val="0"/>
          <w:divBdr>
            <w:top w:val="none" w:sz="0" w:space="0" w:color="auto"/>
            <w:left w:val="none" w:sz="0" w:space="0" w:color="auto"/>
            <w:bottom w:val="none" w:sz="0" w:space="0" w:color="auto"/>
            <w:right w:val="none" w:sz="0" w:space="0" w:color="auto"/>
          </w:divBdr>
        </w:div>
        <w:div w:id="1996449901">
          <w:marLeft w:val="0"/>
          <w:marRight w:val="0"/>
          <w:marTop w:val="0"/>
          <w:marBottom w:val="0"/>
          <w:divBdr>
            <w:top w:val="none" w:sz="0" w:space="0" w:color="auto"/>
            <w:left w:val="none" w:sz="0" w:space="0" w:color="auto"/>
            <w:bottom w:val="none" w:sz="0" w:space="0" w:color="auto"/>
            <w:right w:val="none" w:sz="0" w:space="0" w:color="auto"/>
          </w:divBdr>
        </w:div>
        <w:div w:id="1277903840">
          <w:marLeft w:val="0"/>
          <w:marRight w:val="0"/>
          <w:marTop w:val="0"/>
          <w:marBottom w:val="0"/>
          <w:divBdr>
            <w:top w:val="none" w:sz="0" w:space="0" w:color="auto"/>
            <w:left w:val="none" w:sz="0" w:space="0" w:color="auto"/>
            <w:bottom w:val="none" w:sz="0" w:space="0" w:color="auto"/>
            <w:right w:val="none" w:sz="0" w:space="0" w:color="auto"/>
          </w:divBdr>
        </w:div>
      </w:divsChild>
    </w:div>
    <w:div w:id="122890909">
      <w:bodyDiv w:val="1"/>
      <w:marLeft w:val="0"/>
      <w:marRight w:val="0"/>
      <w:marTop w:val="0"/>
      <w:marBottom w:val="0"/>
      <w:divBdr>
        <w:top w:val="none" w:sz="0" w:space="0" w:color="auto"/>
        <w:left w:val="none" w:sz="0" w:space="0" w:color="auto"/>
        <w:bottom w:val="none" w:sz="0" w:space="0" w:color="auto"/>
        <w:right w:val="none" w:sz="0" w:space="0" w:color="auto"/>
      </w:divBdr>
      <w:divsChild>
        <w:div w:id="209584247">
          <w:marLeft w:val="0"/>
          <w:marRight w:val="0"/>
          <w:marTop w:val="0"/>
          <w:marBottom w:val="0"/>
          <w:divBdr>
            <w:top w:val="none" w:sz="0" w:space="0" w:color="auto"/>
            <w:left w:val="none" w:sz="0" w:space="0" w:color="auto"/>
            <w:bottom w:val="none" w:sz="0" w:space="0" w:color="auto"/>
            <w:right w:val="none" w:sz="0" w:space="0" w:color="auto"/>
          </w:divBdr>
        </w:div>
        <w:div w:id="1438794866">
          <w:marLeft w:val="0"/>
          <w:marRight w:val="0"/>
          <w:marTop w:val="0"/>
          <w:marBottom w:val="0"/>
          <w:divBdr>
            <w:top w:val="none" w:sz="0" w:space="0" w:color="auto"/>
            <w:left w:val="none" w:sz="0" w:space="0" w:color="auto"/>
            <w:bottom w:val="none" w:sz="0" w:space="0" w:color="auto"/>
            <w:right w:val="none" w:sz="0" w:space="0" w:color="auto"/>
          </w:divBdr>
        </w:div>
        <w:div w:id="1891569296">
          <w:marLeft w:val="0"/>
          <w:marRight w:val="0"/>
          <w:marTop w:val="0"/>
          <w:marBottom w:val="0"/>
          <w:divBdr>
            <w:top w:val="none" w:sz="0" w:space="0" w:color="auto"/>
            <w:left w:val="none" w:sz="0" w:space="0" w:color="auto"/>
            <w:bottom w:val="none" w:sz="0" w:space="0" w:color="auto"/>
            <w:right w:val="none" w:sz="0" w:space="0" w:color="auto"/>
          </w:divBdr>
        </w:div>
        <w:div w:id="975989474">
          <w:marLeft w:val="0"/>
          <w:marRight w:val="0"/>
          <w:marTop w:val="0"/>
          <w:marBottom w:val="0"/>
          <w:divBdr>
            <w:top w:val="none" w:sz="0" w:space="0" w:color="auto"/>
            <w:left w:val="none" w:sz="0" w:space="0" w:color="auto"/>
            <w:bottom w:val="none" w:sz="0" w:space="0" w:color="auto"/>
            <w:right w:val="none" w:sz="0" w:space="0" w:color="auto"/>
          </w:divBdr>
        </w:div>
        <w:div w:id="1993171468">
          <w:marLeft w:val="0"/>
          <w:marRight w:val="0"/>
          <w:marTop w:val="0"/>
          <w:marBottom w:val="0"/>
          <w:divBdr>
            <w:top w:val="none" w:sz="0" w:space="0" w:color="auto"/>
            <w:left w:val="none" w:sz="0" w:space="0" w:color="auto"/>
            <w:bottom w:val="none" w:sz="0" w:space="0" w:color="auto"/>
            <w:right w:val="none" w:sz="0" w:space="0" w:color="auto"/>
          </w:divBdr>
        </w:div>
        <w:div w:id="2131705085">
          <w:marLeft w:val="0"/>
          <w:marRight w:val="0"/>
          <w:marTop w:val="0"/>
          <w:marBottom w:val="0"/>
          <w:divBdr>
            <w:top w:val="none" w:sz="0" w:space="0" w:color="auto"/>
            <w:left w:val="none" w:sz="0" w:space="0" w:color="auto"/>
            <w:bottom w:val="none" w:sz="0" w:space="0" w:color="auto"/>
            <w:right w:val="none" w:sz="0" w:space="0" w:color="auto"/>
          </w:divBdr>
        </w:div>
        <w:div w:id="1072315208">
          <w:marLeft w:val="0"/>
          <w:marRight w:val="0"/>
          <w:marTop w:val="0"/>
          <w:marBottom w:val="0"/>
          <w:divBdr>
            <w:top w:val="none" w:sz="0" w:space="0" w:color="auto"/>
            <w:left w:val="none" w:sz="0" w:space="0" w:color="auto"/>
            <w:bottom w:val="none" w:sz="0" w:space="0" w:color="auto"/>
            <w:right w:val="none" w:sz="0" w:space="0" w:color="auto"/>
          </w:divBdr>
        </w:div>
        <w:div w:id="1648778530">
          <w:marLeft w:val="0"/>
          <w:marRight w:val="0"/>
          <w:marTop w:val="0"/>
          <w:marBottom w:val="0"/>
          <w:divBdr>
            <w:top w:val="none" w:sz="0" w:space="0" w:color="auto"/>
            <w:left w:val="none" w:sz="0" w:space="0" w:color="auto"/>
            <w:bottom w:val="none" w:sz="0" w:space="0" w:color="auto"/>
            <w:right w:val="none" w:sz="0" w:space="0" w:color="auto"/>
          </w:divBdr>
        </w:div>
        <w:div w:id="348139104">
          <w:marLeft w:val="0"/>
          <w:marRight w:val="0"/>
          <w:marTop w:val="0"/>
          <w:marBottom w:val="0"/>
          <w:divBdr>
            <w:top w:val="none" w:sz="0" w:space="0" w:color="auto"/>
            <w:left w:val="none" w:sz="0" w:space="0" w:color="auto"/>
            <w:bottom w:val="none" w:sz="0" w:space="0" w:color="auto"/>
            <w:right w:val="none" w:sz="0" w:space="0" w:color="auto"/>
          </w:divBdr>
        </w:div>
        <w:div w:id="905454132">
          <w:marLeft w:val="0"/>
          <w:marRight w:val="0"/>
          <w:marTop w:val="0"/>
          <w:marBottom w:val="0"/>
          <w:divBdr>
            <w:top w:val="none" w:sz="0" w:space="0" w:color="auto"/>
            <w:left w:val="none" w:sz="0" w:space="0" w:color="auto"/>
            <w:bottom w:val="none" w:sz="0" w:space="0" w:color="auto"/>
            <w:right w:val="none" w:sz="0" w:space="0" w:color="auto"/>
          </w:divBdr>
        </w:div>
        <w:div w:id="689768001">
          <w:marLeft w:val="0"/>
          <w:marRight w:val="0"/>
          <w:marTop w:val="0"/>
          <w:marBottom w:val="0"/>
          <w:divBdr>
            <w:top w:val="none" w:sz="0" w:space="0" w:color="auto"/>
            <w:left w:val="none" w:sz="0" w:space="0" w:color="auto"/>
            <w:bottom w:val="none" w:sz="0" w:space="0" w:color="auto"/>
            <w:right w:val="none" w:sz="0" w:space="0" w:color="auto"/>
          </w:divBdr>
        </w:div>
        <w:div w:id="2114322780">
          <w:marLeft w:val="0"/>
          <w:marRight w:val="0"/>
          <w:marTop w:val="0"/>
          <w:marBottom w:val="0"/>
          <w:divBdr>
            <w:top w:val="none" w:sz="0" w:space="0" w:color="auto"/>
            <w:left w:val="none" w:sz="0" w:space="0" w:color="auto"/>
            <w:bottom w:val="none" w:sz="0" w:space="0" w:color="auto"/>
            <w:right w:val="none" w:sz="0" w:space="0" w:color="auto"/>
          </w:divBdr>
        </w:div>
        <w:div w:id="550961986">
          <w:marLeft w:val="0"/>
          <w:marRight w:val="0"/>
          <w:marTop w:val="0"/>
          <w:marBottom w:val="0"/>
          <w:divBdr>
            <w:top w:val="none" w:sz="0" w:space="0" w:color="auto"/>
            <w:left w:val="none" w:sz="0" w:space="0" w:color="auto"/>
            <w:bottom w:val="none" w:sz="0" w:space="0" w:color="auto"/>
            <w:right w:val="none" w:sz="0" w:space="0" w:color="auto"/>
          </w:divBdr>
        </w:div>
        <w:div w:id="275143123">
          <w:marLeft w:val="0"/>
          <w:marRight w:val="0"/>
          <w:marTop w:val="0"/>
          <w:marBottom w:val="0"/>
          <w:divBdr>
            <w:top w:val="none" w:sz="0" w:space="0" w:color="auto"/>
            <w:left w:val="none" w:sz="0" w:space="0" w:color="auto"/>
            <w:bottom w:val="none" w:sz="0" w:space="0" w:color="auto"/>
            <w:right w:val="none" w:sz="0" w:space="0" w:color="auto"/>
          </w:divBdr>
        </w:div>
        <w:div w:id="335231432">
          <w:marLeft w:val="0"/>
          <w:marRight w:val="0"/>
          <w:marTop w:val="0"/>
          <w:marBottom w:val="0"/>
          <w:divBdr>
            <w:top w:val="none" w:sz="0" w:space="0" w:color="auto"/>
            <w:left w:val="none" w:sz="0" w:space="0" w:color="auto"/>
            <w:bottom w:val="none" w:sz="0" w:space="0" w:color="auto"/>
            <w:right w:val="none" w:sz="0" w:space="0" w:color="auto"/>
          </w:divBdr>
        </w:div>
        <w:div w:id="921333122">
          <w:marLeft w:val="0"/>
          <w:marRight w:val="0"/>
          <w:marTop w:val="0"/>
          <w:marBottom w:val="0"/>
          <w:divBdr>
            <w:top w:val="none" w:sz="0" w:space="0" w:color="auto"/>
            <w:left w:val="none" w:sz="0" w:space="0" w:color="auto"/>
            <w:bottom w:val="none" w:sz="0" w:space="0" w:color="auto"/>
            <w:right w:val="none" w:sz="0" w:space="0" w:color="auto"/>
          </w:divBdr>
        </w:div>
        <w:div w:id="1067722860">
          <w:marLeft w:val="0"/>
          <w:marRight w:val="0"/>
          <w:marTop w:val="0"/>
          <w:marBottom w:val="0"/>
          <w:divBdr>
            <w:top w:val="none" w:sz="0" w:space="0" w:color="auto"/>
            <w:left w:val="none" w:sz="0" w:space="0" w:color="auto"/>
            <w:bottom w:val="none" w:sz="0" w:space="0" w:color="auto"/>
            <w:right w:val="none" w:sz="0" w:space="0" w:color="auto"/>
          </w:divBdr>
        </w:div>
        <w:div w:id="1150943622">
          <w:marLeft w:val="0"/>
          <w:marRight w:val="0"/>
          <w:marTop w:val="0"/>
          <w:marBottom w:val="0"/>
          <w:divBdr>
            <w:top w:val="none" w:sz="0" w:space="0" w:color="auto"/>
            <w:left w:val="none" w:sz="0" w:space="0" w:color="auto"/>
            <w:bottom w:val="none" w:sz="0" w:space="0" w:color="auto"/>
            <w:right w:val="none" w:sz="0" w:space="0" w:color="auto"/>
          </w:divBdr>
        </w:div>
        <w:div w:id="69430840">
          <w:marLeft w:val="0"/>
          <w:marRight w:val="0"/>
          <w:marTop w:val="0"/>
          <w:marBottom w:val="0"/>
          <w:divBdr>
            <w:top w:val="none" w:sz="0" w:space="0" w:color="auto"/>
            <w:left w:val="none" w:sz="0" w:space="0" w:color="auto"/>
            <w:bottom w:val="none" w:sz="0" w:space="0" w:color="auto"/>
            <w:right w:val="none" w:sz="0" w:space="0" w:color="auto"/>
          </w:divBdr>
        </w:div>
      </w:divsChild>
    </w:div>
    <w:div w:id="514997228">
      <w:bodyDiv w:val="1"/>
      <w:marLeft w:val="0"/>
      <w:marRight w:val="0"/>
      <w:marTop w:val="0"/>
      <w:marBottom w:val="0"/>
      <w:divBdr>
        <w:top w:val="none" w:sz="0" w:space="0" w:color="auto"/>
        <w:left w:val="none" w:sz="0" w:space="0" w:color="auto"/>
        <w:bottom w:val="none" w:sz="0" w:space="0" w:color="auto"/>
        <w:right w:val="none" w:sz="0" w:space="0" w:color="auto"/>
      </w:divBdr>
      <w:divsChild>
        <w:div w:id="2055151121">
          <w:marLeft w:val="0"/>
          <w:marRight w:val="0"/>
          <w:marTop w:val="0"/>
          <w:marBottom w:val="0"/>
          <w:divBdr>
            <w:top w:val="none" w:sz="0" w:space="0" w:color="auto"/>
            <w:left w:val="none" w:sz="0" w:space="0" w:color="auto"/>
            <w:bottom w:val="none" w:sz="0" w:space="0" w:color="auto"/>
            <w:right w:val="none" w:sz="0" w:space="0" w:color="auto"/>
          </w:divBdr>
        </w:div>
        <w:div w:id="28067551">
          <w:marLeft w:val="0"/>
          <w:marRight w:val="0"/>
          <w:marTop w:val="0"/>
          <w:marBottom w:val="0"/>
          <w:divBdr>
            <w:top w:val="none" w:sz="0" w:space="0" w:color="auto"/>
            <w:left w:val="none" w:sz="0" w:space="0" w:color="auto"/>
            <w:bottom w:val="none" w:sz="0" w:space="0" w:color="auto"/>
            <w:right w:val="none" w:sz="0" w:space="0" w:color="auto"/>
          </w:divBdr>
        </w:div>
        <w:div w:id="2096432859">
          <w:marLeft w:val="0"/>
          <w:marRight w:val="0"/>
          <w:marTop w:val="0"/>
          <w:marBottom w:val="0"/>
          <w:divBdr>
            <w:top w:val="none" w:sz="0" w:space="0" w:color="auto"/>
            <w:left w:val="none" w:sz="0" w:space="0" w:color="auto"/>
            <w:bottom w:val="none" w:sz="0" w:space="0" w:color="auto"/>
            <w:right w:val="none" w:sz="0" w:space="0" w:color="auto"/>
          </w:divBdr>
        </w:div>
        <w:div w:id="462969206">
          <w:marLeft w:val="0"/>
          <w:marRight w:val="0"/>
          <w:marTop w:val="0"/>
          <w:marBottom w:val="0"/>
          <w:divBdr>
            <w:top w:val="none" w:sz="0" w:space="0" w:color="auto"/>
            <w:left w:val="none" w:sz="0" w:space="0" w:color="auto"/>
            <w:bottom w:val="none" w:sz="0" w:space="0" w:color="auto"/>
            <w:right w:val="none" w:sz="0" w:space="0" w:color="auto"/>
          </w:divBdr>
        </w:div>
        <w:div w:id="424616586">
          <w:marLeft w:val="0"/>
          <w:marRight w:val="0"/>
          <w:marTop w:val="0"/>
          <w:marBottom w:val="0"/>
          <w:divBdr>
            <w:top w:val="none" w:sz="0" w:space="0" w:color="auto"/>
            <w:left w:val="none" w:sz="0" w:space="0" w:color="auto"/>
            <w:bottom w:val="none" w:sz="0" w:space="0" w:color="auto"/>
            <w:right w:val="none" w:sz="0" w:space="0" w:color="auto"/>
          </w:divBdr>
        </w:div>
        <w:div w:id="359822090">
          <w:marLeft w:val="0"/>
          <w:marRight w:val="0"/>
          <w:marTop w:val="0"/>
          <w:marBottom w:val="0"/>
          <w:divBdr>
            <w:top w:val="none" w:sz="0" w:space="0" w:color="auto"/>
            <w:left w:val="none" w:sz="0" w:space="0" w:color="auto"/>
            <w:bottom w:val="none" w:sz="0" w:space="0" w:color="auto"/>
            <w:right w:val="none" w:sz="0" w:space="0" w:color="auto"/>
          </w:divBdr>
        </w:div>
        <w:div w:id="1592423894">
          <w:marLeft w:val="0"/>
          <w:marRight w:val="0"/>
          <w:marTop w:val="0"/>
          <w:marBottom w:val="0"/>
          <w:divBdr>
            <w:top w:val="none" w:sz="0" w:space="0" w:color="auto"/>
            <w:left w:val="none" w:sz="0" w:space="0" w:color="auto"/>
            <w:bottom w:val="none" w:sz="0" w:space="0" w:color="auto"/>
            <w:right w:val="none" w:sz="0" w:space="0" w:color="auto"/>
          </w:divBdr>
        </w:div>
        <w:div w:id="758064500">
          <w:marLeft w:val="0"/>
          <w:marRight w:val="0"/>
          <w:marTop w:val="0"/>
          <w:marBottom w:val="0"/>
          <w:divBdr>
            <w:top w:val="none" w:sz="0" w:space="0" w:color="auto"/>
            <w:left w:val="none" w:sz="0" w:space="0" w:color="auto"/>
            <w:bottom w:val="none" w:sz="0" w:space="0" w:color="auto"/>
            <w:right w:val="none" w:sz="0" w:space="0" w:color="auto"/>
          </w:divBdr>
        </w:div>
        <w:div w:id="1538933324">
          <w:marLeft w:val="0"/>
          <w:marRight w:val="0"/>
          <w:marTop w:val="0"/>
          <w:marBottom w:val="0"/>
          <w:divBdr>
            <w:top w:val="none" w:sz="0" w:space="0" w:color="auto"/>
            <w:left w:val="none" w:sz="0" w:space="0" w:color="auto"/>
            <w:bottom w:val="none" w:sz="0" w:space="0" w:color="auto"/>
            <w:right w:val="none" w:sz="0" w:space="0" w:color="auto"/>
          </w:divBdr>
        </w:div>
        <w:div w:id="2003582208">
          <w:marLeft w:val="0"/>
          <w:marRight w:val="0"/>
          <w:marTop w:val="0"/>
          <w:marBottom w:val="0"/>
          <w:divBdr>
            <w:top w:val="none" w:sz="0" w:space="0" w:color="auto"/>
            <w:left w:val="none" w:sz="0" w:space="0" w:color="auto"/>
            <w:bottom w:val="none" w:sz="0" w:space="0" w:color="auto"/>
            <w:right w:val="none" w:sz="0" w:space="0" w:color="auto"/>
          </w:divBdr>
        </w:div>
        <w:div w:id="1219979852">
          <w:marLeft w:val="0"/>
          <w:marRight w:val="0"/>
          <w:marTop w:val="0"/>
          <w:marBottom w:val="0"/>
          <w:divBdr>
            <w:top w:val="none" w:sz="0" w:space="0" w:color="auto"/>
            <w:left w:val="none" w:sz="0" w:space="0" w:color="auto"/>
            <w:bottom w:val="none" w:sz="0" w:space="0" w:color="auto"/>
            <w:right w:val="none" w:sz="0" w:space="0" w:color="auto"/>
          </w:divBdr>
        </w:div>
        <w:div w:id="416829260">
          <w:marLeft w:val="0"/>
          <w:marRight w:val="0"/>
          <w:marTop w:val="0"/>
          <w:marBottom w:val="0"/>
          <w:divBdr>
            <w:top w:val="none" w:sz="0" w:space="0" w:color="auto"/>
            <w:left w:val="none" w:sz="0" w:space="0" w:color="auto"/>
            <w:bottom w:val="none" w:sz="0" w:space="0" w:color="auto"/>
            <w:right w:val="none" w:sz="0" w:space="0" w:color="auto"/>
          </w:divBdr>
        </w:div>
        <w:div w:id="759906685">
          <w:marLeft w:val="0"/>
          <w:marRight w:val="0"/>
          <w:marTop w:val="0"/>
          <w:marBottom w:val="0"/>
          <w:divBdr>
            <w:top w:val="none" w:sz="0" w:space="0" w:color="auto"/>
            <w:left w:val="none" w:sz="0" w:space="0" w:color="auto"/>
            <w:bottom w:val="none" w:sz="0" w:space="0" w:color="auto"/>
            <w:right w:val="none" w:sz="0" w:space="0" w:color="auto"/>
          </w:divBdr>
        </w:div>
        <w:div w:id="1645692133">
          <w:marLeft w:val="0"/>
          <w:marRight w:val="0"/>
          <w:marTop w:val="0"/>
          <w:marBottom w:val="0"/>
          <w:divBdr>
            <w:top w:val="none" w:sz="0" w:space="0" w:color="auto"/>
            <w:left w:val="none" w:sz="0" w:space="0" w:color="auto"/>
            <w:bottom w:val="none" w:sz="0" w:space="0" w:color="auto"/>
            <w:right w:val="none" w:sz="0" w:space="0" w:color="auto"/>
          </w:divBdr>
        </w:div>
        <w:div w:id="886718021">
          <w:marLeft w:val="0"/>
          <w:marRight w:val="0"/>
          <w:marTop w:val="0"/>
          <w:marBottom w:val="0"/>
          <w:divBdr>
            <w:top w:val="none" w:sz="0" w:space="0" w:color="auto"/>
            <w:left w:val="none" w:sz="0" w:space="0" w:color="auto"/>
            <w:bottom w:val="none" w:sz="0" w:space="0" w:color="auto"/>
            <w:right w:val="none" w:sz="0" w:space="0" w:color="auto"/>
          </w:divBdr>
        </w:div>
        <w:div w:id="1925530923">
          <w:marLeft w:val="0"/>
          <w:marRight w:val="0"/>
          <w:marTop w:val="0"/>
          <w:marBottom w:val="0"/>
          <w:divBdr>
            <w:top w:val="none" w:sz="0" w:space="0" w:color="auto"/>
            <w:left w:val="none" w:sz="0" w:space="0" w:color="auto"/>
            <w:bottom w:val="none" w:sz="0" w:space="0" w:color="auto"/>
            <w:right w:val="none" w:sz="0" w:space="0" w:color="auto"/>
          </w:divBdr>
        </w:div>
        <w:div w:id="572617783">
          <w:marLeft w:val="0"/>
          <w:marRight w:val="0"/>
          <w:marTop w:val="0"/>
          <w:marBottom w:val="0"/>
          <w:divBdr>
            <w:top w:val="none" w:sz="0" w:space="0" w:color="auto"/>
            <w:left w:val="none" w:sz="0" w:space="0" w:color="auto"/>
            <w:bottom w:val="none" w:sz="0" w:space="0" w:color="auto"/>
            <w:right w:val="none" w:sz="0" w:space="0" w:color="auto"/>
          </w:divBdr>
        </w:div>
        <w:div w:id="374543716">
          <w:marLeft w:val="0"/>
          <w:marRight w:val="0"/>
          <w:marTop w:val="0"/>
          <w:marBottom w:val="0"/>
          <w:divBdr>
            <w:top w:val="none" w:sz="0" w:space="0" w:color="auto"/>
            <w:left w:val="none" w:sz="0" w:space="0" w:color="auto"/>
            <w:bottom w:val="none" w:sz="0" w:space="0" w:color="auto"/>
            <w:right w:val="none" w:sz="0" w:space="0" w:color="auto"/>
          </w:divBdr>
        </w:div>
        <w:div w:id="942762043">
          <w:marLeft w:val="0"/>
          <w:marRight w:val="0"/>
          <w:marTop w:val="0"/>
          <w:marBottom w:val="0"/>
          <w:divBdr>
            <w:top w:val="none" w:sz="0" w:space="0" w:color="auto"/>
            <w:left w:val="none" w:sz="0" w:space="0" w:color="auto"/>
            <w:bottom w:val="none" w:sz="0" w:space="0" w:color="auto"/>
            <w:right w:val="none" w:sz="0" w:space="0" w:color="auto"/>
          </w:divBdr>
        </w:div>
        <w:div w:id="990065155">
          <w:marLeft w:val="0"/>
          <w:marRight w:val="0"/>
          <w:marTop w:val="0"/>
          <w:marBottom w:val="0"/>
          <w:divBdr>
            <w:top w:val="none" w:sz="0" w:space="0" w:color="auto"/>
            <w:left w:val="none" w:sz="0" w:space="0" w:color="auto"/>
            <w:bottom w:val="none" w:sz="0" w:space="0" w:color="auto"/>
            <w:right w:val="none" w:sz="0" w:space="0" w:color="auto"/>
          </w:divBdr>
        </w:div>
        <w:div w:id="845175003">
          <w:marLeft w:val="0"/>
          <w:marRight w:val="0"/>
          <w:marTop w:val="0"/>
          <w:marBottom w:val="0"/>
          <w:divBdr>
            <w:top w:val="none" w:sz="0" w:space="0" w:color="auto"/>
            <w:left w:val="none" w:sz="0" w:space="0" w:color="auto"/>
            <w:bottom w:val="none" w:sz="0" w:space="0" w:color="auto"/>
            <w:right w:val="none" w:sz="0" w:space="0" w:color="auto"/>
          </w:divBdr>
        </w:div>
        <w:div w:id="1916669977">
          <w:marLeft w:val="0"/>
          <w:marRight w:val="0"/>
          <w:marTop w:val="0"/>
          <w:marBottom w:val="0"/>
          <w:divBdr>
            <w:top w:val="none" w:sz="0" w:space="0" w:color="auto"/>
            <w:left w:val="none" w:sz="0" w:space="0" w:color="auto"/>
            <w:bottom w:val="none" w:sz="0" w:space="0" w:color="auto"/>
            <w:right w:val="none" w:sz="0" w:space="0" w:color="auto"/>
          </w:divBdr>
        </w:div>
        <w:div w:id="778449974">
          <w:marLeft w:val="0"/>
          <w:marRight w:val="0"/>
          <w:marTop w:val="0"/>
          <w:marBottom w:val="0"/>
          <w:divBdr>
            <w:top w:val="none" w:sz="0" w:space="0" w:color="auto"/>
            <w:left w:val="none" w:sz="0" w:space="0" w:color="auto"/>
            <w:bottom w:val="none" w:sz="0" w:space="0" w:color="auto"/>
            <w:right w:val="none" w:sz="0" w:space="0" w:color="auto"/>
          </w:divBdr>
        </w:div>
        <w:div w:id="638650162">
          <w:marLeft w:val="0"/>
          <w:marRight w:val="0"/>
          <w:marTop w:val="0"/>
          <w:marBottom w:val="0"/>
          <w:divBdr>
            <w:top w:val="none" w:sz="0" w:space="0" w:color="auto"/>
            <w:left w:val="none" w:sz="0" w:space="0" w:color="auto"/>
            <w:bottom w:val="none" w:sz="0" w:space="0" w:color="auto"/>
            <w:right w:val="none" w:sz="0" w:space="0" w:color="auto"/>
          </w:divBdr>
        </w:div>
        <w:div w:id="241372274">
          <w:marLeft w:val="0"/>
          <w:marRight w:val="0"/>
          <w:marTop w:val="0"/>
          <w:marBottom w:val="0"/>
          <w:divBdr>
            <w:top w:val="none" w:sz="0" w:space="0" w:color="auto"/>
            <w:left w:val="none" w:sz="0" w:space="0" w:color="auto"/>
            <w:bottom w:val="none" w:sz="0" w:space="0" w:color="auto"/>
            <w:right w:val="none" w:sz="0" w:space="0" w:color="auto"/>
          </w:divBdr>
        </w:div>
        <w:div w:id="2022196339">
          <w:marLeft w:val="0"/>
          <w:marRight w:val="0"/>
          <w:marTop w:val="0"/>
          <w:marBottom w:val="0"/>
          <w:divBdr>
            <w:top w:val="none" w:sz="0" w:space="0" w:color="auto"/>
            <w:left w:val="none" w:sz="0" w:space="0" w:color="auto"/>
            <w:bottom w:val="none" w:sz="0" w:space="0" w:color="auto"/>
            <w:right w:val="none" w:sz="0" w:space="0" w:color="auto"/>
          </w:divBdr>
        </w:div>
        <w:div w:id="315376314">
          <w:marLeft w:val="0"/>
          <w:marRight w:val="0"/>
          <w:marTop w:val="0"/>
          <w:marBottom w:val="0"/>
          <w:divBdr>
            <w:top w:val="none" w:sz="0" w:space="0" w:color="auto"/>
            <w:left w:val="none" w:sz="0" w:space="0" w:color="auto"/>
            <w:bottom w:val="none" w:sz="0" w:space="0" w:color="auto"/>
            <w:right w:val="none" w:sz="0" w:space="0" w:color="auto"/>
          </w:divBdr>
        </w:div>
        <w:div w:id="1674717659">
          <w:marLeft w:val="0"/>
          <w:marRight w:val="0"/>
          <w:marTop w:val="0"/>
          <w:marBottom w:val="0"/>
          <w:divBdr>
            <w:top w:val="none" w:sz="0" w:space="0" w:color="auto"/>
            <w:left w:val="none" w:sz="0" w:space="0" w:color="auto"/>
            <w:bottom w:val="none" w:sz="0" w:space="0" w:color="auto"/>
            <w:right w:val="none" w:sz="0" w:space="0" w:color="auto"/>
          </w:divBdr>
        </w:div>
        <w:div w:id="1337462928">
          <w:marLeft w:val="0"/>
          <w:marRight w:val="0"/>
          <w:marTop w:val="0"/>
          <w:marBottom w:val="0"/>
          <w:divBdr>
            <w:top w:val="none" w:sz="0" w:space="0" w:color="auto"/>
            <w:left w:val="none" w:sz="0" w:space="0" w:color="auto"/>
            <w:bottom w:val="none" w:sz="0" w:space="0" w:color="auto"/>
            <w:right w:val="none" w:sz="0" w:space="0" w:color="auto"/>
          </w:divBdr>
        </w:div>
        <w:div w:id="2040231800">
          <w:marLeft w:val="0"/>
          <w:marRight w:val="0"/>
          <w:marTop w:val="0"/>
          <w:marBottom w:val="0"/>
          <w:divBdr>
            <w:top w:val="none" w:sz="0" w:space="0" w:color="auto"/>
            <w:left w:val="none" w:sz="0" w:space="0" w:color="auto"/>
            <w:bottom w:val="none" w:sz="0" w:space="0" w:color="auto"/>
            <w:right w:val="none" w:sz="0" w:space="0" w:color="auto"/>
          </w:divBdr>
        </w:div>
        <w:div w:id="1659577029">
          <w:marLeft w:val="0"/>
          <w:marRight w:val="0"/>
          <w:marTop w:val="0"/>
          <w:marBottom w:val="0"/>
          <w:divBdr>
            <w:top w:val="none" w:sz="0" w:space="0" w:color="auto"/>
            <w:left w:val="none" w:sz="0" w:space="0" w:color="auto"/>
            <w:bottom w:val="none" w:sz="0" w:space="0" w:color="auto"/>
            <w:right w:val="none" w:sz="0" w:space="0" w:color="auto"/>
          </w:divBdr>
        </w:div>
        <w:div w:id="1617442798">
          <w:marLeft w:val="0"/>
          <w:marRight w:val="0"/>
          <w:marTop w:val="0"/>
          <w:marBottom w:val="0"/>
          <w:divBdr>
            <w:top w:val="none" w:sz="0" w:space="0" w:color="auto"/>
            <w:left w:val="none" w:sz="0" w:space="0" w:color="auto"/>
            <w:bottom w:val="none" w:sz="0" w:space="0" w:color="auto"/>
            <w:right w:val="none" w:sz="0" w:space="0" w:color="auto"/>
          </w:divBdr>
        </w:div>
        <w:div w:id="1022707144">
          <w:marLeft w:val="0"/>
          <w:marRight w:val="0"/>
          <w:marTop w:val="0"/>
          <w:marBottom w:val="0"/>
          <w:divBdr>
            <w:top w:val="none" w:sz="0" w:space="0" w:color="auto"/>
            <w:left w:val="none" w:sz="0" w:space="0" w:color="auto"/>
            <w:bottom w:val="none" w:sz="0" w:space="0" w:color="auto"/>
            <w:right w:val="none" w:sz="0" w:space="0" w:color="auto"/>
          </w:divBdr>
        </w:div>
        <w:div w:id="523328454">
          <w:marLeft w:val="0"/>
          <w:marRight w:val="0"/>
          <w:marTop w:val="0"/>
          <w:marBottom w:val="0"/>
          <w:divBdr>
            <w:top w:val="none" w:sz="0" w:space="0" w:color="auto"/>
            <w:left w:val="none" w:sz="0" w:space="0" w:color="auto"/>
            <w:bottom w:val="none" w:sz="0" w:space="0" w:color="auto"/>
            <w:right w:val="none" w:sz="0" w:space="0" w:color="auto"/>
          </w:divBdr>
        </w:div>
        <w:div w:id="1530685356">
          <w:marLeft w:val="0"/>
          <w:marRight w:val="0"/>
          <w:marTop w:val="0"/>
          <w:marBottom w:val="0"/>
          <w:divBdr>
            <w:top w:val="none" w:sz="0" w:space="0" w:color="auto"/>
            <w:left w:val="none" w:sz="0" w:space="0" w:color="auto"/>
            <w:bottom w:val="none" w:sz="0" w:space="0" w:color="auto"/>
            <w:right w:val="none" w:sz="0" w:space="0" w:color="auto"/>
          </w:divBdr>
        </w:div>
        <w:div w:id="1382247768">
          <w:marLeft w:val="0"/>
          <w:marRight w:val="0"/>
          <w:marTop w:val="0"/>
          <w:marBottom w:val="0"/>
          <w:divBdr>
            <w:top w:val="none" w:sz="0" w:space="0" w:color="auto"/>
            <w:left w:val="none" w:sz="0" w:space="0" w:color="auto"/>
            <w:bottom w:val="none" w:sz="0" w:space="0" w:color="auto"/>
            <w:right w:val="none" w:sz="0" w:space="0" w:color="auto"/>
          </w:divBdr>
        </w:div>
        <w:div w:id="1956332024">
          <w:marLeft w:val="0"/>
          <w:marRight w:val="0"/>
          <w:marTop w:val="0"/>
          <w:marBottom w:val="0"/>
          <w:divBdr>
            <w:top w:val="none" w:sz="0" w:space="0" w:color="auto"/>
            <w:left w:val="none" w:sz="0" w:space="0" w:color="auto"/>
            <w:bottom w:val="none" w:sz="0" w:space="0" w:color="auto"/>
            <w:right w:val="none" w:sz="0" w:space="0" w:color="auto"/>
          </w:divBdr>
        </w:div>
        <w:div w:id="1739860015">
          <w:marLeft w:val="0"/>
          <w:marRight w:val="0"/>
          <w:marTop w:val="0"/>
          <w:marBottom w:val="0"/>
          <w:divBdr>
            <w:top w:val="none" w:sz="0" w:space="0" w:color="auto"/>
            <w:left w:val="none" w:sz="0" w:space="0" w:color="auto"/>
            <w:bottom w:val="none" w:sz="0" w:space="0" w:color="auto"/>
            <w:right w:val="none" w:sz="0" w:space="0" w:color="auto"/>
          </w:divBdr>
        </w:div>
        <w:div w:id="573393949">
          <w:marLeft w:val="0"/>
          <w:marRight w:val="0"/>
          <w:marTop w:val="0"/>
          <w:marBottom w:val="0"/>
          <w:divBdr>
            <w:top w:val="none" w:sz="0" w:space="0" w:color="auto"/>
            <w:left w:val="none" w:sz="0" w:space="0" w:color="auto"/>
            <w:bottom w:val="none" w:sz="0" w:space="0" w:color="auto"/>
            <w:right w:val="none" w:sz="0" w:space="0" w:color="auto"/>
          </w:divBdr>
        </w:div>
        <w:div w:id="306935100">
          <w:marLeft w:val="0"/>
          <w:marRight w:val="0"/>
          <w:marTop w:val="0"/>
          <w:marBottom w:val="0"/>
          <w:divBdr>
            <w:top w:val="none" w:sz="0" w:space="0" w:color="auto"/>
            <w:left w:val="none" w:sz="0" w:space="0" w:color="auto"/>
            <w:bottom w:val="none" w:sz="0" w:space="0" w:color="auto"/>
            <w:right w:val="none" w:sz="0" w:space="0" w:color="auto"/>
          </w:divBdr>
        </w:div>
        <w:div w:id="527645398">
          <w:marLeft w:val="0"/>
          <w:marRight w:val="0"/>
          <w:marTop w:val="0"/>
          <w:marBottom w:val="0"/>
          <w:divBdr>
            <w:top w:val="none" w:sz="0" w:space="0" w:color="auto"/>
            <w:left w:val="none" w:sz="0" w:space="0" w:color="auto"/>
            <w:bottom w:val="none" w:sz="0" w:space="0" w:color="auto"/>
            <w:right w:val="none" w:sz="0" w:space="0" w:color="auto"/>
          </w:divBdr>
        </w:div>
        <w:div w:id="1247035638">
          <w:marLeft w:val="0"/>
          <w:marRight w:val="0"/>
          <w:marTop w:val="0"/>
          <w:marBottom w:val="0"/>
          <w:divBdr>
            <w:top w:val="none" w:sz="0" w:space="0" w:color="auto"/>
            <w:left w:val="none" w:sz="0" w:space="0" w:color="auto"/>
            <w:bottom w:val="none" w:sz="0" w:space="0" w:color="auto"/>
            <w:right w:val="none" w:sz="0" w:space="0" w:color="auto"/>
          </w:divBdr>
        </w:div>
        <w:div w:id="998850335">
          <w:marLeft w:val="0"/>
          <w:marRight w:val="0"/>
          <w:marTop w:val="0"/>
          <w:marBottom w:val="0"/>
          <w:divBdr>
            <w:top w:val="none" w:sz="0" w:space="0" w:color="auto"/>
            <w:left w:val="none" w:sz="0" w:space="0" w:color="auto"/>
            <w:bottom w:val="none" w:sz="0" w:space="0" w:color="auto"/>
            <w:right w:val="none" w:sz="0" w:space="0" w:color="auto"/>
          </w:divBdr>
        </w:div>
        <w:div w:id="821194954">
          <w:marLeft w:val="0"/>
          <w:marRight w:val="0"/>
          <w:marTop w:val="0"/>
          <w:marBottom w:val="0"/>
          <w:divBdr>
            <w:top w:val="none" w:sz="0" w:space="0" w:color="auto"/>
            <w:left w:val="none" w:sz="0" w:space="0" w:color="auto"/>
            <w:bottom w:val="none" w:sz="0" w:space="0" w:color="auto"/>
            <w:right w:val="none" w:sz="0" w:space="0" w:color="auto"/>
          </w:divBdr>
        </w:div>
        <w:div w:id="431707319">
          <w:marLeft w:val="0"/>
          <w:marRight w:val="0"/>
          <w:marTop w:val="0"/>
          <w:marBottom w:val="0"/>
          <w:divBdr>
            <w:top w:val="none" w:sz="0" w:space="0" w:color="auto"/>
            <w:left w:val="none" w:sz="0" w:space="0" w:color="auto"/>
            <w:bottom w:val="none" w:sz="0" w:space="0" w:color="auto"/>
            <w:right w:val="none" w:sz="0" w:space="0" w:color="auto"/>
          </w:divBdr>
        </w:div>
        <w:div w:id="185100535">
          <w:marLeft w:val="0"/>
          <w:marRight w:val="0"/>
          <w:marTop w:val="0"/>
          <w:marBottom w:val="0"/>
          <w:divBdr>
            <w:top w:val="none" w:sz="0" w:space="0" w:color="auto"/>
            <w:left w:val="none" w:sz="0" w:space="0" w:color="auto"/>
            <w:bottom w:val="none" w:sz="0" w:space="0" w:color="auto"/>
            <w:right w:val="none" w:sz="0" w:space="0" w:color="auto"/>
          </w:divBdr>
        </w:div>
        <w:div w:id="1985044648">
          <w:marLeft w:val="0"/>
          <w:marRight w:val="0"/>
          <w:marTop w:val="0"/>
          <w:marBottom w:val="0"/>
          <w:divBdr>
            <w:top w:val="none" w:sz="0" w:space="0" w:color="auto"/>
            <w:left w:val="none" w:sz="0" w:space="0" w:color="auto"/>
            <w:bottom w:val="none" w:sz="0" w:space="0" w:color="auto"/>
            <w:right w:val="none" w:sz="0" w:space="0" w:color="auto"/>
          </w:divBdr>
        </w:div>
        <w:div w:id="760641554">
          <w:marLeft w:val="0"/>
          <w:marRight w:val="0"/>
          <w:marTop w:val="0"/>
          <w:marBottom w:val="0"/>
          <w:divBdr>
            <w:top w:val="none" w:sz="0" w:space="0" w:color="auto"/>
            <w:left w:val="none" w:sz="0" w:space="0" w:color="auto"/>
            <w:bottom w:val="none" w:sz="0" w:space="0" w:color="auto"/>
            <w:right w:val="none" w:sz="0" w:space="0" w:color="auto"/>
          </w:divBdr>
        </w:div>
        <w:div w:id="1816606876">
          <w:marLeft w:val="0"/>
          <w:marRight w:val="0"/>
          <w:marTop w:val="0"/>
          <w:marBottom w:val="0"/>
          <w:divBdr>
            <w:top w:val="none" w:sz="0" w:space="0" w:color="auto"/>
            <w:left w:val="none" w:sz="0" w:space="0" w:color="auto"/>
            <w:bottom w:val="none" w:sz="0" w:space="0" w:color="auto"/>
            <w:right w:val="none" w:sz="0" w:space="0" w:color="auto"/>
          </w:divBdr>
        </w:div>
        <w:div w:id="1520587219">
          <w:marLeft w:val="0"/>
          <w:marRight w:val="0"/>
          <w:marTop w:val="0"/>
          <w:marBottom w:val="0"/>
          <w:divBdr>
            <w:top w:val="none" w:sz="0" w:space="0" w:color="auto"/>
            <w:left w:val="none" w:sz="0" w:space="0" w:color="auto"/>
            <w:bottom w:val="none" w:sz="0" w:space="0" w:color="auto"/>
            <w:right w:val="none" w:sz="0" w:space="0" w:color="auto"/>
          </w:divBdr>
        </w:div>
      </w:divsChild>
    </w:div>
    <w:div w:id="521819828">
      <w:bodyDiv w:val="1"/>
      <w:marLeft w:val="0"/>
      <w:marRight w:val="0"/>
      <w:marTop w:val="0"/>
      <w:marBottom w:val="0"/>
      <w:divBdr>
        <w:top w:val="none" w:sz="0" w:space="0" w:color="auto"/>
        <w:left w:val="none" w:sz="0" w:space="0" w:color="auto"/>
        <w:bottom w:val="none" w:sz="0" w:space="0" w:color="auto"/>
        <w:right w:val="none" w:sz="0" w:space="0" w:color="auto"/>
      </w:divBdr>
      <w:divsChild>
        <w:div w:id="772555539">
          <w:marLeft w:val="0"/>
          <w:marRight w:val="0"/>
          <w:marTop w:val="0"/>
          <w:marBottom w:val="0"/>
          <w:divBdr>
            <w:top w:val="none" w:sz="0" w:space="0" w:color="auto"/>
            <w:left w:val="none" w:sz="0" w:space="0" w:color="auto"/>
            <w:bottom w:val="none" w:sz="0" w:space="0" w:color="auto"/>
            <w:right w:val="none" w:sz="0" w:space="0" w:color="auto"/>
          </w:divBdr>
        </w:div>
        <w:div w:id="1136946490">
          <w:marLeft w:val="0"/>
          <w:marRight w:val="0"/>
          <w:marTop w:val="0"/>
          <w:marBottom w:val="0"/>
          <w:divBdr>
            <w:top w:val="none" w:sz="0" w:space="0" w:color="auto"/>
            <w:left w:val="none" w:sz="0" w:space="0" w:color="auto"/>
            <w:bottom w:val="none" w:sz="0" w:space="0" w:color="auto"/>
            <w:right w:val="none" w:sz="0" w:space="0" w:color="auto"/>
          </w:divBdr>
        </w:div>
        <w:div w:id="1816021613">
          <w:marLeft w:val="0"/>
          <w:marRight w:val="0"/>
          <w:marTop w:val="0"/>
          <w:marBottom w:val="0"/>
          <w:divBdr>
            <w:top w:val="none" w:sz="0" w:space="0" w:color="auto"/>
            <w:left w:val="none" w:sz="0" w:space="0" w:color="auto"/>
            <w:bottom w:val="none" w:sz="0" w:space="0" w:color="auto"/>
            <w:right w:val="none" w:sz="0" w:space="0" w:color="auto"/>
          </w:divBdr>
        </w:div>
        <w:div w:id="1409575937">
          <w:marLeft w:val="0"/>
          <w:marRight w:val="0"/>
          <w:marTop w:val="0"/>
          <w:marBottom w:val="0"/>
          <w:divBdr>
            <w:top w:val="none" w:sz="0" w:space="0" w:color="auto"/>
            <w:left w:val="none" w:sz="0" w:space="0" w:color="auto"/>
            <w:bottom w:val="none" w:sz="0" w:space="0" w:color="auto"/>
            <w:right w:val="none" w:sz="0" w:space="0" w:color="auto"/>
          </w:divBdr>
        </w:div>
        <w:div w:id="2070227058">
          <w:marLeft w:val="0"/>
          <w:marRight w:val="0"/>
          <w:marTop w:val="0"/>
          <w:marBottom w:val="0"/>
          <w:divBdr>
            <w:top w:val="none" w:sz="0" w:space="0" w:color="auto"/>
            <w:left w:val="none" w:sz="0" w:space="0" w:color="auto"/>
            <w:bottom w:val="none" w:sz="0" w:space="0" w:color="auto"/>
            <w:right w:val="none" w:sz="0" w:space="0" w:color="auto"/>
          </w:divBdr>
        </w:div>
        <w:div w:id="797143628">
          <w:marLeft w:val="0"/>
          <w:marRight w:val="0"/>
          <w:marTop w:val="0"/>
          <w:marBottom w:val="0"/>
          <w:divBdr>
            <w:top w:val="none" w:sz="0" w:space="0" w:color="auto"/>
            <w:left w:val="none" w:sz="0" w:space="0" w:color="auto"/>
            <w:bottom w:val="none" w:sz="0" w:space="0" w:color="auto"/>
            <w:right w:val="none" w:sz="0" w:space="0" w:color="auto"/>
          </w:divBdr>
        </w:div>
        <w:div w:id="2100060284">
          <w:marLeft w:val="0"/>
          <w:marRight w:val="0"/>
          <w:marTop w:val="0"/>
          <w:marBottom w:val="0"/>
          <w:divBdr>
            <w:top w:val="none" w:sz="0" w:space="0" w:color="auto"/>
            <w:left w:val="none" w:sz="0" w:space="0" w:color="auto"/>
            <w:bottom w:val="none" w:sz="0" w:space="0" w:color="auto"/>
            <w:right w:val="none" w:sz="0" w:space="0" w:color="auto"/>
          </w:divBdr>
        </w:div>
        <w:div w:id="644700963">
          <w:marLeft w:val="0"/>
          <w:marRight w:val="0"/>
          <w:marTop w:val="0"/>
          <w:marBottom w:val="0"/>
          <w:divBdr>
            <w:top w:val="none" w:sz="0" w:space="0" w:color="auto"/>
            <w:left w:val="none" w:sz="0" w:space="0" w:color="auto"/>
            <w:bottom w:val="none" w:sz="0" w:space="0" w:color="auto"/>
            <w:right w:val="none" w:sz="0" w:space="0" w:color="auto"/>
          </w:divBdr>
        </w:div>
        <w:div w:id="1623728212">
          <w:marLeft w:val="0"/>
          <w:marRight w:val="0"/>
          <w:marTop w:val="0"/>
          <w:marBottom w:val="0"/>
          <w:divBdr>
            <w:top w:val="none" w:sz="0" w:space="0" w:color="auto"/>
            <w:left w:val="none" w:sz="0" w:space="0" w:color="auto"/>
            <w:bottom w:val="none" w:sz="0" w:space="0" w:color="auto"/>
            <w:right w:val="none" w:sz="0" w:space="0" w:color="auto"/>
          </w:divBdr>
        </w:div>
        <w:div w:id="1072238230">
          <w:marLeft w:val="0"/>
          <w:marRight w:val="0"/>
          <w:marTop w:val="0"/>
          <w:marBottom w:val="0"/>
          <w:divBdr>
            <w:top w:val="none" w:sz="0" w:space="0" w:color="auto"/>
            <w:left w:val="none" w:sz="0" w:space="0" w:color="auto"/>
            <w:bottom w:val="none" w:sz="0" w:space="0" w:color="auto"/>
            <w:right w:val="none" w:sz="0" w:space="0" w:color="auto"/>
          </w:divBdr>
        </w:div>
        <w:div w:id="188028508">
          <w:marLeft w:val="0"/>
          <w:marRight w:val="0"/>
          <w:marTop w:val="0"/>
          <w:marBottom w:val="0"/>
          <w:divBdr>
            <w:top w:val="none" w:sz="0" w:space="0" w:color="auto"/>
            <w:left w:val="none" w:sz="0" w:space="0" w:color="auto"/>
            <w:bottom w:val="none" w:sz="0" w:space="0" w:color="auto"/>
            <w:right w:val="none" w:sz="0" w:space="0" w:color="auto"/>
          </w:divBdr>
        </w:div>
        <w:div w:id="1269003581">
          <w:marLeft w:val="0"/>
          <w:marRight w:val="0"/>
          <w:marTop w:val="0"/>
          <w:marBottom w:val="0"/>
          <w:divBdr>
            <w:top w:val="none" w:sz="0" w:space="0" w:color="auto"/>
            <w:left w:val="none" w:sz="0" w:space="0" w:color="auto"/>
            <w:bottom w:val="none" w:sz="0" w:space="0" w:color="auto"/>
            <w:right w:val="none" w:sz="0" w:space="0" w:color="auto"/>
          </w:divBdr>
        </w:div>
        <w:div w:id="1053507367">
          <w:marLeft w:val="0"/>
          <w:marRight w:val="0"/>
          <w:marTop w:val="0"/>
          <w:marBottom w:val="0"/>
          <w:divBdr>
            <w:top w:val="none" w:sz="0" w:space="0" w:color="auto"/>
            <w:left w:val="none" w:sz="0" w:space="0" w:color="auto"/>
            <w:bottom w:val="none" w:sz="0" w:space="0" w:color="auto"/>
            <w:right w:val="none" w:sz="0" w:space="0" w:color="auto"/>
          </w:divBdr>
        </w:div>
        <w:div w:id="1371765433">
          <w:marLeft w:val="0"/>
          <w:marRight w:val="0"/>
          <w:marTop w:val="0"/>
          <w:marBottom w:val="0"/>
          <w:divBdr>
            <w:top w:val="none" w:sz="0" w:space="0" w:color="auto"/>
            <w:left w:val="none" w:sz="0" w:space="0" w:color="auto"/>
            <w:bottom w:val="none" w:sz="0" w:space="0" w:color="auto"/>
            <w:right w:val="none" w:sz="0" w:space="0" w:color="auto"/>
          </w:divBdr>
        </w:div>
        <w:div w:id="961419556">
          <w:marLeft w:val="0"/>
          <w:marRight w:val="0"/>
          <w:marTop w:val="0"/>
          <w:marBottom w:val="0"/>
          <w:divBdr>
            <w:top w:val="none" w:sz="0" w:space="0" w:color="auto"/>
            <w:left w:val="none" w:sz="0" w:space="0" w:color="auto"/>
            <w:bottom w:val="none" w:sz="0" w:space="0" w:color="auto"/>
            <w:right w:val="none" w:sz="0" w:space="0" w:color="auto"/>
          </w:divBdr>
        </w:div>
        <w:div w:id="2129280514">
          <w:marLeft w:val="0"/>
          <w:marRight w:val="0"/>
          <w:marTop w:val="0"/>
          <w:marBottom w:val="0"/>
          <w:divBdr>
            <w:top w:val="none" w:sz="0" w:space="0" w:color="auto"/>
            <w:left w:val="none" w:sz="0" w:space="0" w:color="auto"/>
            <w:bottom w:val="none" w:sz="0" w:space="0" w:color="auto"/>
            <w:right w:val="none" w:sz="0" w:space="0" w:color="auto"/>
          </w:divBdr>
        </w:div>
        <w:div w:id="1556089411">
          <w:marLeft w:val="0"/>
          <w:marRight w:val="0"/>
          <w:marTop w:val="0"/>
          <w:marBottom w:val="0"/>
          <w:divBdr>
            <w:top w:val="none" w:sz="0" w:space="0" w:color="auto"/>
            <w:left w:val="none" w:sz="0" w:space="0" w:color="auto"/>
            <w:bottom w:val="none" w:sz="0" w:space="0" w:color="auto"/>
            <w:right w:val="none" w:sz="0" w:space="0" w:color="auto"/>
          </w:divBdr>
        </w:div>
        <w:div w:id="1011880249">
          <w:marLeft w:val="0"/>
          <w:marRight w:val="0"/>
          <w:marTop w:val="0"/>
          <w:marBottom w:val="0"/>
          <w:divBdr>
            <w:top w:val="none" w:sz="0" w:space="0" w:color="auto"/>
            <w:left w:val="none" w:sz="0" w:space="0" w:color="auto"/>
            <w:bottom w:val="none" w:sz="0" w:space="0" w:color="auto"/>
            <w:right w:val="none" w:sz="0" w:space="0" w:color="auto"/>
          </w:divBdr>
        </w:div>
        <w:div w:id="1070544123">
          <w:marLeft w:val="0"/>
          <w:marRight w:val="0"/>
          <w:marTop w:val="0"/>
          <w:marBottom w:val="0"/>
          <w:divBdr>
            <w:top w:val="none" w:sz="0" w:space="0" w:color="auto"/>
            <w:left w:val="none" w:sz="0" w:space="0" w:color="auto"/>
            <w:bottom w:val="none" w:sz="0" w:space="0" w:color="auto"/>
            <w:right w:val="none" w:sz="0" w:space="0" w:color="auto"/>
          </w:divBdr>
        </w:div>
        <w:div w:id="427847774">
          <w:marLeft w:val="0"/>
          <w:marRight w:val="0"/>
          <w:marTop w:val="0"/>
          <w:marBottom w:val="0"/>
          <w:divBdr>
            <w:top w:val="none" w:sz="0" w:space="0" w:color="auto"/>
            <w:left w:val="none" w:sz="0" w:space="0" w:color="auto"/>
            <w:bottom w:val="none" w:sz="0" w:space="0" w:color="auto"/>
            <w:right w:val="none" w:sz="0" w:space="0" w:color="auto"/>
          </w:divBdr>
        </w:div>
        <w:div w:id="1957564291">
          <w:marLeft w:val="0"/>
          <w:marRight w:val="0"/>
          <w:marTop w:val="0"/>
          <w:marBottom w:val="0"/>
          <w:divBdr>
            <w:top w:val="none" w:sz="0" w:space="0" w:color="auto"/>
            <w:left w:val="none" w:sz="0" w:space="0" w:color="auto"/>
            <w:bottom w:val="none" w:sz="0" w:space="0" w:color="auto"/>
            <w:right w:val="none" w:sz="0" w:space="0" w:color="auto"/>
          </w:divBdr>
        </w:div>
      </w:divsChild>
    </w:div>
    <w:div w:id="622542894">
      <w:bodyDiv w:val="1"/>
      <w:marLeft w:val="0"/>
      <w:marRight w:val="0"/>
      <w:marTop w:val="0"/>
      <w:marBottom w:val="0"/>
      <w:divBdr>
        <w:top w:val="none" w:sz="0" w:space="0" w:color="auto"/>
        <w:left w:val="none" w:sz="0" w:space="0" w:color="auto"/>
        <w:bottom w:val="none" w:sz="0" w:space="0" w:color="auto"/>
        <w:right w:val="none" w:sz="0" w:space="0" w:color="auto"/>
      </w:divBdr>
      <w:divsChild>
        <w:div w:id="1899393038">
          <w:marLeft w:val="0"/>
          <w:marRight w:val="0"/>
          <w:marTop w:val="0"/>
          <w:marBottom w:val="0"/>
          <w:divBdr>
            <w:top w:val="none" w:sz="0" w:space="0" w:color="auto"/>
            <w:left w:val="none" w:sz="0" w:space="0" w:color="auto"/>
            <w:bottom w:val="none" w:sz="0" w:space="0" w:color="auto"/>
            <w:right w:val="none" w:sz="0" w:space="0" w:color="auto"/>
          </w:divBdr>
        </w:div>
        <w:div w:id="1932809344">
          <w:marLeft w:val="0"/>
          <w:marRight w:val="0"/>
          <w:marTop w:val="0"/>
          <w:marBottom w:val="0"/>
          <w:divBdr>
            <w:top w:val="none" w:sz="0" w:space="0" w:color="auto"/>
            <w:left w:val="none" w:sz="0" w:space="0" w:color="auto"/>
            <w:bottom w:val="none" w:sz="0" w:space="0" w:color="auto"/>
            <w:right w:val="none" w:sz="0" w:space="0" w:color="auto"/>
          </w:divBdr>
        </w:div>
        <w:div w:id="1410078758">
          <w:marLeft w:val="0"/>
          <w:marRight w:val="0"/>
          <w:marTop w:val="0"/>
          <w:marBottom w:val="0"/>
          <w:divBdr>
            <w:top w:val="none" w:sz="0" w:space="0" w:color="auto"/>
            <w:left w:val="none" w:sz="0" w:space="0" w:color="auto"/>
            <w:bottom w:val="none" w:sz="0" w:space="0" w:color="auto"/>
            <w:right w:val="none" w:sz="0" w:space="0" w:color="auto"/>
          </w:divBdr>
        </w:div>
        <w:div w:id="2080784259">
          <w:marLeft w:val="0"/>
          <w:marRight w:val="0"/>
          <w:marTop w:val="0"/>
          <w:marBottom w:val="0"/>
          <w:divBdr>
            <w:top w:val="none" w:sz="0" w:space="0" w:color="auto"/>
            <w:left w:val="none" w:sz="0" w:space="0" w:color="auto"/>
            <w:bottom w:val="none" w:sz="0" w:space="0" w:color="auto"/>
            <w:right w:val="none" w:sz="0" w:space="0" w:color="auto"/>
          </w:divBdr>
        </w:div>
        <w:div w:id="579825722">
          <w:marLeft w:val="0"/>
          <w:marRight w:val="0"/>
          <w:marTop w:val="0"/>
          <w:marBottom w:val="0"/>
          <w:divBdr>
            <w:top w:val="none" w:sz="0" w:space="0" w:color="auto"/>
            <w:left w:val="none" w:sz="0" w:space="0" w:color="auto"/>
            <w:bottom w:val="none" w:sz="0" w:space="0" w:color="auto"/>
            <w:right w:val="none" w:sz="0" w:space="0" w:color="auto"/>
          </w:divBdr>
        </w:div>
        <w:div w:id="384914870">
          <w:marLeft w:val="0"/>
          <w:marRight w:val="0"/>
          <w:marTop w:val="0"/>
          <w:marBottom w:val="0"/>
          <w:divBdr>
            <w:top w:val="none" w:sz="0" w:space="0" w:color="auto"/>
            <w:left w:val="none" w:sz="0" w:space="0" w:color="auto"/>
            <w:bottom w:val="none" w:sz="0" w:space="0" w:color="auto"/>
            <w:right w:val="none" w:sz="0" w:space="0" w:color="auto"/>
          </w:divBdr>
        </w:div>
        <w:div w:id="1290018170">
          <w:marLeft w:val="0"/>
          <w:marRight w:val="0"/>
          <w:marTop w:val="0"/>
          <w:marBottom w:val="0"/>
          <w:divBdr>
            <w:top w:val="none" w:sz="0" w:space="0" w:color="auto"/>
            <w:left w:val="none" w:sz="0" w:space="0" w:color="auto"/>
            <w:bottom w:val="none" w:sz="0" w:space="0" w:color="auto"/>
            <w:right w:val="none" w:sz="0" w:space="0" w:color="auto"/>
          </w:divBdr>
        </w:div>
        <w:div w:id="1785536586">
          <w:marLeft w:val="0"/>
          <w:marRight w:val="0"/>
          <w:marTop w:val="0"/>
          <w:marBottom w:val="0"/>
          <w:divBdr>
            <w:top w:val="none" w:sz="0" w:space="0" w:color="auto"/>
            <w:left w:val="none" w:sz="0" w:space="0" w:color="auto"/>
            <w:bottom w:val="none" w:sz="0" w:space="0" w:color="auto"/>
            <w:right w:val="none" w:sz="0" w:space="0" w:color="auto"/>
          </w:divBdr>
        </w:div>
        <w:div w:id="1200899497">
          <w:marLeft w:val="0"/>
          <w:marRight w:val="0"/>
          <w:marTop w:val="0"/>
          <w:marBottom w:val="0"/>
          <w:divBdr>
            <w:top w:val="none" w:sz="0" w:space="0" w:color="auto"/>
            <w:left w:val="none" w:sz="0" w:space="0" w:color="auto"/>
            <w:bottom w:val="none" w:sz="0" w:space="0" w:color="auto"/>
            <w:right w:val="none" w:sz="0" w:space="0" w:color="auto"/>
          </w:divBdr>
        </w:div>
        <w:div w:id="221645337">
          <w:marLeft w:val="0"/>
          <w:marRight w:val="0"/>
          <w:marTop w:val="0"/>
          <w:marBottom w:val="0"/>
          <w:divBdr>
            <w:top w:val="none" w:sz="0" w:space="0" w:color="auto"/>
            <w:left w:val="none" w:sz="0" w:space="0" w:color="auto"/>
            <w:bottom w:val="none" w:sz="0" w:space="0" w:color="auto"/>
            <w:right w:val="none" w:sz="0" w:space="0" w:color="auto"/>
          </w:divBdr>
        </w:div>
        <w:div w:id="2057657779">
          <w:marLeft w:val="0"/>
          <w:marRight w:val="0"/>
          <w:marTop w:val="0"/>
          <w:marBottom w:val="0"/>
          <w:divBdr>
            <w:top w:val="none" w:sz="0" w:space="0" w:color="auto"/>
            <w:left w:val="none" w:sz="0" w:space="0" w:color="auto"/>
            <w:bottom w:val="none" w:sz="0" w:space="0" w:color="auto"/>
            <w:right w:val="none" w:sz="0" w:space="0" w:color="auto"/>
          </w:divBdr>
        </w:div>
        <w:div w:id="1329940980">
          <w:marLeft w:val="0"/>
          <w:marRight w:val="0"/>
          <w:marTop w:val="0"/>
          <w:marBottom w:val="0"/>
          <w:divBdr>
            <w:top w:val="none" w:sz="0" w:space="0" w:color="auto"/>
            <w:left w:val="none" w:sz="0" w:space="0" w:color="auto"/>
            <w:bottom w:val="none" w:sz="0" w:space="0" w:color="auto"/>
            <w:right w:val="none" w:sz="0" w:space="0" w:color="auto"/>
          </w:divBdr>
        </w:div>
        <w:div w:id="1052773374">
          <w:marLeft w:val="0"/>
          <w:marRight w:val="0"/>
          <w:marTop w:val="0"/>
          <w:marBottom w:val="0"/>
          <w:divBdr>
            <w:top w:val="none" w:sz="0" w:space="0" w:color="auto"/>
            <w:left w:val="none" w:sz="0" w:space="0" w:color="auto"/>
            <w:bottom w:val="none" w:sz="0" w:space="0" w:color="auto"/>
            <w:right w:val="none" w:sz="0" w:space="0" w:color="auto"/>
          </w:divBdr>
        </w:div>
        <w:div w:id="280497847">
          <w:marLeft w:val="0"/>
          <w:marRight w:val="0"/>
          <w:marTop w:val="0"/>
          <w:marBottom w:val="0"/>
          <w:divBdr>
            <w:top w:val="none" w:sz="0" w:space="0" w:color="auto"/>
            <w:left w:val="none" w:sz="0" w:space="0" w:color="auto"/>
            <w:bottom w:val="none" w:sz="0" w:space="0" w:color="auto"/>
            <w:right w:val="none" w:sz="0" w:space="0" w:color="auto"/>
          </w:divBdr>
        </w:div>
        <w:div w:id="338044151">
          <w:marLeft w:val="0"/>
          <w:marRight w:val="0"/>
          <w:marTop w:val="0"/>
          <w:marBottom w:val="0"/>
          <w:divBdr>
            <w:top w:val="none" w:sz="0" w:space="0" w:color="auto"/>
            <w:left w:val="none" w:sz="0" w:space="0" w:color="auto"/>
            <w:bottom w:val="none" w:sz="0" w:space="0" w:color="auto"/>
            <w:right w:val="none" w:sz="0" w:space="0" w:color="auto"/>
          </w:divBdr>
        </w:div>
        <w:div w:id="400758837">
          <w:marLeft w:val="0"/>
          <w:marRight w:val="0"/>
          <w:marTop w:val="0"/>
          <w:marBottom w:val="0"/>
          <w:divBdr>
            <w:top w:val="none" w:sz="0" w:space="0" w:color="auto"/>
            <w:left w:val="none" w:sz="0" w:space="0" w:color="auto"/>
            <w:bottom w:val="none" w:sz="0" w:space="0" w:color="auto"/>
            <w:right w:val="none" w:sz="0" w:space="0" w:color="auto"/>
          </w:divBdr>
        </w:div>
        <w:div w:id="666400008">
          <w:marLeft w:val="0"/>
          <w:marRight w:val="0"/>
          <w:marTop w:val="0"/>
          <w:marBottom w:val="0"/>
          <w:divBdr>
            <w:top w:val="none" w:sz="0" w:space="0" w:color="auto"/>
            <w:left w:val="none" w:sz="0" w:space="0" w:color="auto"/>
            <w:bottom w:val="none" w:sz="0" w:space="0" w:color="auto"/>
            <w:right w:val="none" w:sz="0" w:space="0" w:color="auto"/>
          </w:divBdr>
        </w:div>
        <w:div w:id="1601795514">
          <w:marLeft w:val="0"/>
          <w:marRight w:val="0"/>
          <w:marTop w:val="0"/>
          <w:marBottom w:val="0"/>
          <w:divBdr>
            <w:top w:val="none" w:sz="0" w:space="0" w:color="auto"/>
            <w:left w:val="none" w:sz="0" w:space="0" w:color="auto"/>
            <w:bottom w:val="none" w:sz="0" w:space="0" w:color="auto"/>
            <w:right w:val="none" w:sz="0" w:space="0" w:color="auto"/>
          </w:divBdr>
        </w:div>
        <w:div w:id="369308660">
          <w:marLeft w:val="0"/>
          <w:marRight w:val="0"/>
          <w:marTop w:val="0"/>
          <w:marBottom w:val="0"/>
          <w:divBdr>
            <w:top w:val="none" w:sz="0" w:space="0" w:color="auto"/>
            <w:left w:val="none" w:sz="0" w:space="0" w:color="auto"/>
            <w:bottom w:val="none" w:sz="0" w:space="0" w:color="auto"/>
            <w:right w:val="none" w:sz="0" w:space="0" w:color="auto"/>
          </w:divBdr>
        </w:div>
        <w:div w:id="929508864">
          <w:marLeft w:val="0"/>
          <w:marRight w:val="0"/>
          <w:marTop w:val="0"/>
          <w:marBottom w:val="0"/>
          <w:divBdr>
            <w:top w:val="none" w:sz="0" w:space="0" w:color="auto"/>
            <w:left w:val="none" w:sz="0" w:space="0" w:color="auto"/>
            <w:bottom w:val="none" w:sz="0" w:space="0" w:color="auto"/>
            <w:right w:val="none" w:sz="0" w:space="0" w:color="auto"/>
          </w:divBdr>
        </w:div>
        <w:div w:id="1272274724">
          <w:marLeft w:val="0"/>
          <w:marRight w:val="0"/>
          <w:marTop w:val="0"/>
          <w:marBottom w:val="0"/>
          <w:divBdr>
            <w:top w:val="none" w:sz="0" w:space="0" w:color="auto"/>
            <w:left w:val="none" w:sz="0" w:space="0" w:color="auto"/>
            <w:bottom w:val="none" w:sz="0" w:space="0" w:color="auto"/>
            <w:right w:val="none" w:sz="0" w:space="0" w:color="auto"/>
          </w:divBdr>
        </w:div>
        <w:div w:id="2046052349">
          <w:marLeft w:val="0"/>
          <w:marRight w:val="0"/>
          <w:marTop w:val="0"/>
          <w:marBottom w:val="0"/>
          <w:divBdr>
            <w:top w:val="none" w:sz="0" w:space="0" w:color="auto"/>
            <w:left w:val="none" w:sz="0" w:space="0" w:color="auto"/>
            <w:bottom w:val="none" w:sz="0" w:space="0" w:color="auto"/>
            <w:right w:val="none" w:sz="0" w:space="0" w:color="auto"/>
          </w:divBdr>
        </w:div>
        <w:div w:id="1555694691">
          <w:marLeft w:val="0"/>
          <w:marRight w:val="0"/>
          <w:marTop w:val="0"/>
          <w:marBottom w:val="0"/>
          <w:divBdr>
            <w:top w:val="none" w:sz="0" w:space="0" w:color="auto"/>
            <w:left w:val="none" w:sz="0" w:space="0" w:color="auto"/>
            <w:bottom w:val="none" w:sz="0" w:space="0" w:color="auto"/>
            <w:right w:val="none" w:sz="0" w:space="0" w:color="auto"/>
          </w:divBdr>
        </w:div>
        <w:div w:id="1354302357">
          <w:marLeft w:val="0"/>
          <w:marRight w:val="0"/>
          <w:marTop w:val="0"/>
          <w:marBottom w:val="0"/>
          <w:divBdr>
            <w:top w:val="none" w:sz="0" w:space="0" w:color="auto"/>
            <w:left w:val="none" w:sz="0" w:space="0" w:color="auto"/>
            <w:bottom w:val="none" w:sz="0" w:space="0" w:color="auto"/>
            <w:right w:val="none" w:sz="0" w:space="0" w:color="auto"/>
          </w:divBdr>
        </w:div>
        <w:div w:id="1767995975">
          <w:marLeft w:val="0"/>
          <w:marRight w:val="0"/>
          <w:marTop w:val="0"/>
          <w:marBottom w:val="0"/>
          <w:divBdr>
            <w:top w:val="none" w:sz="0" w:space="0" w:color="auto"/>
            <w:left w:val="none" w:sz="0" w:space="0" w:color="auto"/>
            <w:bottom w:val="none" w:sz="0" w:space="0" w:color="auto"/>
            <w:right w:val="none" w:sz="0" w:space="0" w:color="auto"/>
          </w:divBdr>
        </w:div>
        <w:div w:id="554319881">
          <w:marLeft w:val="0"/>
          <w:marRight w:val="0"/>
          <w:marTop w:val="0"/>
          <w:marBottom w:val="0"/>
          <w:divBdr>
            <w:top w:val="none" w:sz="0" w:space="0" w:color="auto"/>
            <w:left w:val="none" w:sz="0" w:space="0" w:color="auto"/>
            <w:bottom w:val="none" w:sz="0" w:space="0" w:color="auto"/>
            <w:right w:val="none" w:sz="0" w:space="0" w:color="auto"/>
          </w:divBdr>
        </w:div>
        <w:div w:id="762650290">
          <w:marLeft w:val="0"/>
          <w:marRight w:val="0"/>
          <w:marTop w:val="0"/>
          <w:marBottom w:val="0"/>
          <w:divBdr>
            <w:top w:val="none" w:sz="0" w:space="0" w:color="auto"/>
            <w:left w:val="none" w:sz="0" w:space="0" w:color="auto"/>
            <w:bottom w:val="none" w:sz="0" w:space="0" w:color="auto"/>
            <w:right w:val="none" w:sz="0" w:space="0" w:color="auto"/>
          </w:divBdr>
        </w:div>
      </w:divsChild>
    </w:div>
    <w:div w:id="733622676">
      <w:bodyDiv w:val="1"/>
      <w:marLeft w:val="0"/>
      <w:marRight w:val="0"/>
      <w:marTop w:val="0"/>
      <w:marBottom w:val="0"/>
      <w:divBdr>
        <w:top w:val="none" w:sz="0" w:space="0" w:color="auto"/>
        <w:left w:val="none" w:sz="0" w:space="0" w:color="auto"/>
        <w:bottom w:val="none" w:sz="0" w:space="0" w:color="auto"/>
        <w:right w:val="none" w:sz="0" w:space="0" w:color="auto"/>
      </w:divBdr>
      <w:divsChild>
        <w:div w:id="143476539">
          <w:marLeft w:val="0"/>
          <w:marRight w:val="0"/>
          <w:marTop w:val="0"/>
          <w:marBottom w:val="0"/>
          <w:divBdr>
            <w:top w:val="none" w:sz="0" w:space="0" w:color="auto"/>
            <w:left w:val="none" w:sz="0" w:space="0" w:color="auto"/>
            <w:bottom w:val="none" w:sz="0" w:space="0" w:color="auto"/>
            <w:right w:val="none" w:sz="0" w:space="0" w:color="auto"/>
          </w:divBdr>
        </w:div>
        <w:div w:id="1247416534">
          <w:marLeft w:val="0"/>
          <w:marRight w:val="0"/>
          <w:marTop w:val="0"/>
          <w:marBottom w:val="0"/>
          <w:divBdr>
            <w:top w:val="none" w:sz="0" w:space="0" w:color="auto"/>
            <w:left w:val="none" w:sz="0" w:space="0" w:color="auto"/>
            <w:bottom w:val="none" w:sz="0" w:space="0" w:color="auto"/>
            <w:right w:val="none" w:sz="0" w:space="0" w:color="auto"/>
          </w:divBdr>
        </w:div>
        <w:div w:id="1624186250">
          <w:marLeft w:val="0"/>
          <w:marRight w:val="0"/>
          <w:marTop w:val="0"/>
          <w:marBottom w:val="0"/>
          <w:divBdr>
            <w:top w:val="none" w:sz="0" w:space="0" w:color="auto"/>
            <w:left w:val="none" w:sz="0" w:space="0" w:color="auto"/>
            <w:bottom w:val="none" w:sz="0" w:space="0" w:color="auto"/>
            <w:right w:val="none" w:sz="0" w:space="0" w:color="auto"/>
          </w:divBdr>
        </w:div>
        <w:div w:id="1507860057">
          <w:marLeft w:val="0"/>
          <w:marRight w:val="0"/>
          <w:marTop w:val="0"/>
          <w:marBottom w:val="0"/>
          <w:divBdr>
            <w:top w:val="none" w:sz="0" w:space="0" w:color="auto"/>
            <w:left w:val="none" w:sz="0" w:space="0" w:color="auto"/>
            <w:bottom w:val="none" w:sz="0" w:space="0" w:color="auto"/>
            <w:right w:val="none" w:sz="0" w:space="0" w:color="auto"/>
          </w:divBdr>
        </w:div>
        <w:div w:id="1113284604">
          <w:marLeft w:val="0"/>
          <w:marRight w:val="0"/>
          <w:marTop w:val="0"/>
          <w:marBottom w:val="0"/>
          <w:divBdr>
            <w:top w:val="none" w:sz="0" w:space="0" w:color="auto"/>
            <w:left w:val="none" w:sz="0" w:space="0" w:color="auto"/>
            <w:bottom w:val="none" w:sz="0" w:space="0" w:color="auto"/>
            <w:right w:val="none" w:sz="0" w:space="0" w:color="auto"/>
          </w:divBdr>
        </w:div>
        <w:div w:id="1783189798">
          <w:marLeft w:val="0"/>
          <w:marRight w:val="0"/>
          <w:marTop w:val="0"/>
          <w:marBottom w:val="0"/>
          <w:divBdr>
            <w:top w:val="none" w:sz="0" w:space="0" w:color="auto"/>
            <w:left w:val="none" w:sz="0" w:space="0" w:color="auto"/>
            <w:bottom w:val="none" w:sz="0" w:space="0" w:color="auto"/>
            <w:right w:val="none" w:sz="0" w:space="0" w:color="auto"/>
          </w:divBdr>
        </w:div>
        <w:div w:id="1024597228">
          <w:marLeft w:val="0"/>
          <w:marRight w:val="0"/>
          <w:marTop w:val="0"/>
          <w:marBottom w:val="0"/>
          <w:divBdr>
            <w:top w:val="none" w:sz="0" w:space="0" w:color="auto"/>
            <w:left w:val="none" w:sz="0" w:space="0" w:color="auto"/>
            <w:bottom w:val="none" w:sz="0" w:space="0" w:color="auto"/>
            <w:right w:val="none" w:sz="0" w:space="0" w:color="auto"/>
          </w:divBdr>
        </w:div>
        <w:div w:id="146825975">
          <w:marLeft w:val="0"/>
          <w:marRight w:val="0"/>
          <w:marTop w:val="0"/>
          <w:marBottom w:val="0"/>
          <w:divBdr>
            <w:top w:val="none" w:sz="0" w:space="0" w:color="auto"/>
            <w:left w:val="none" w:sz="0" w:space="0" w:color="auto"/>
            <w:bottom w:val="none" w:sz="0" w:space="0" w:color="auto"/>
            <w:right w:val="none" w:sz="0" w:space="0" w:color="auto"/>
          </w:divBdr>
        </w:div>
        <w:div w:id="1293093141">
          <w:marLeft w:val="0"/>
          <w:marRight w:val="0"/>
          <w:marTop w:val="0"/>
          <w:marBottom w:val="0"/>
          <w:divBdr>
            <w:top w:val="none" w:sz="0" w:space="0" w:color="auto"/>
            <w:left w:val="none" w:sz="0" w:space="0" w:color="auto"/>
            <w:bottom w:val="none" w:sz="0" w:space="0" w:color="auto"/>
            <w:right w:val="none" w:sz="0" w:space="0" w:color="auto"/>
          </w:divBdr>
        </w:div>
        <w:div w:id="1712849086">
          <w:marLeft w:val="0"/>
          <w:marRight w:val="0"/>
          <w:marTop w:val="0"/>
          <w:marBottom w:val="0"/>
          <w:divBdr>
            <w:top w:val="none" w:sz="0" w:space="0" w:color="auto"/>
            <w:left w:val="none" w:sz="0" w:space="0" w:color="auto"/>
            <w:bottom w:val="none" w:sz="0" w:space="0" w:color="auto"/>
            <w:right w:val="none" w:sz="0" w:space="0" w:color="auto"/>
          </w:divBdr>
        </w:div>
        <w:div w:id="2035570756">
          <w:marLeft w:val="0"/>
          <w:marRight w:val="0"/>
          <w:marTop w:val="0"/>
          <w:marBottom w:val="0"/>
          <w:divBdr>
            <w:top w:val="none" w:sz="0" w:space="0" w:color="auto"/>
            <w:left w:val="none" w:sz="0" w:space="0" w:color="auto"/>
            <w:bottom w:val="none" w:sz="0" w:space="0" w:color="auto"/>
            <w:right w:val="none" w:sz="0" w:space="0" w:color="auto"/>
          </w:divBdr>
        </w:div>
        <w:div w:id="1227951595">
          <w:marLeft w:val="0"/>
          <w:marRight w:val="0"/>
          <w:marTop w:val="0"/>
          <w:marBottom w:val="0"/>
          <w:divBdr>
            <w:top w:val="none" w:sz="0" w:space="0" w:color="auto"/>
            <w:left w:val="none" w:sz="0" w:space="0" w:color="auto"/>
            <w:bottom w:val="none" w:sz="0" w:space="0" w:color="auto"/>
            <w:right w:val="none" w:sz="0" w:space="0" w:color="auto"/>
          </w:divBdr>
        </w:div>
        <w:div w:id="1878663498">
          <w:marLeft w:val="0"/>
          <w:marRight w:val="0"/>
          <w:marTop w:val="0"/>
          <w:marBottom w:val="0"/>
          <w:divBdr>
            <w:top w:val="none" w:sz="0" w:space="0" w:color="auto"/>
            <w:left w:val="none" w:sz="0" w:space="0" w:color="auto"/>
            <w:bottom w:val="none" w:sz="0" w:space="0" w:color="auto"/>
            <w:right w:val="none" w:sz="0" w:space="0" w:color="auto"/>
          </w:divBdr>
        </w:div>
        <w:div w:id="618608062">
          <w:marLeft w:val="0"/>
          <w:marRight w:val="0"/>
          <w:marTop w:val="0"/>
          <w:marBottom w:val="0"/>
          <w:divBdr>
            <w:top w:val="none" w:sz="0" w:space="0" w:color="auto"/>
            <w:left w:val="none" w:sz="0" w:space="0" w:color="auto"/>
            <w:bottom w:val="none" w:sz="0" w:space="0" w:color="auto"/>
            <w:right w:val="none" w:sz="0" w:space="0" w:color="auto"/>
          </w:divBdr>
        </w:div>
        <w:div w:id="1447505402">
          <w:marLeft w:val="0"/>
          <w:marRight w:val="0"/>
          <w:marTop w:val="0"/>
          <w:marBottom w:val="0"/>
          <w:divBdr>
            <w:top w:val="none" w:sz="0" w:space="0" w:color="auto"/>
            <w:left w:val="none" w:sz="0" w:space="0" w:color="auto"/>
            <w:bottom w:val="none" w:sz="0" w:space="0" w:color="auto"/>
            <w:right w:val="none" w:sz="0" w:space="0" w:color="auto"/>
          </w:divBdr>
        </w:div>
        <w:div w:id="1822388580">
          <w:marLeft w:val="0"/>
          <w:marRight w:val="0"/>
          <w:marTop w:val="0"/>
          <w:marBottom w:val="0"/>
          <w:divBdr>
            <w:top w:val="none" w:sz="0" w:space="0" w:color="auto"/>
            <w:left w:val="none" w:sz="0" w:space="0" w:color="auto"/>
            <w:bottom w:val="none" w:sz="0" w:space="0" w:color="auto"/>
            <w:right w:val="none" w:sz="0" w:space="0" w:color="auto"/>
          </w:divBdr>
        </w:div>
      </w:divsChild>
    </w:div>
    <w:div w:id="736979078">
      <w:bodyDiv w:val="1"/>
      <w:marLeft w:val="0"/>
      <w:marRight w:val="0"/>
      <w:marTop w:val="0"/>
      <w:marBottom w:val="0"/>
      <w:divBdr>
        <w:top w:val="none" w:sz="0" w:space="0" w:color="auto"/>
        <w:left w:val="none" w:sz="0" w:space="0" w:color="auto"/>
        <w:bottom w:val="none" w:sz="0" w:space="0" w:color="auto"/>
        <w:right w:val="none" w:sz="0" w:space="0" w:color="auto"/>
      </w:divBdr>
      <w:divsChild>
        <w:div w:id="638221484">
          <w:marLeft w:val="0"/>
          <w:marRight w:val="0"/>
          <w:marTop w:val="0"/>
          <w:marBottom w:val="0"/>
          <w:divBdr>
            <w:top w:val="none" w:sz="0" w:space="0" w:color="auto"/>
            <w:left w:val="none" w:sz="0" w:space="0" w:color="auto"/>
            <w:bottom w:val="none" w:sz="0" w:space="0" w:color="auto"/>
            <w:right w:val="none" w:sz="0" w:space="0" w:color="auto"/>
          </w:divBdr>
        </w:div>
        <w:div w:id="220873755">
          <w:marLeft w:val="0"/>
          <w:marRight w:val="0"/>
          <w:marTop w:val="0"/>
          <w:marBottom w:val="0"/>
          <w:divBdr>
            <w:top w:val="none" w:sz="0" w:space="0" w:color="auto"/>
            <w:left w:val="none" w:sz="0" w:space="0" w:color="auto"/>
            <w:bottom w:val="none" w:sz="0" w:space="0" w:color="auto"/>
            <w:right w:val="none" w:sz="0" w:space="0" w:color="auto"/>
          </w:divBdr>
        </w:div>
        <w:div w:id="1612004743">
          <w:marLeft w:val="0"/>
          <w:marRight w:val="0"/>
          <w:marTop w:val="0"/>
          <w:marBottom w:val="0"/>
          <w:divBdr>
            <w:top w:val="none" w:sz="0" w:space="0" w:color="auto"/>
            <w:left w:val="none" w:sz="0" w:space="0" w:color="auto"/>
            <w:bottom w:val="none" w:sz="0" w:space="0" w:color="auto"/>
            <w:right w:val="none" w:sz="0" w:space="0" w:color="auto"/>
          </w:divBdr>
        </w:div>
        <w:div w:id="1832519995">
          <w:marLeft w:val="0"/>
          <w:marRight w:val="0"/>
          <w:marTop w:val="0"/>
          <w:marBottom w:val="0"/>
          <w:divBdr>
            <w:top w:val="none" w:sz="0" w:space="0" w:color="auto"/>
            <w:left w:val="none" w:sz="0" w:space="0" w:color="auto"/>
            <w:bottom w:val="none" w:sz="0" w:space="0" w:color="auto"/>
            <w:right w:val="none" w:sz="0" w:space="0" w:color="auto"/>
          </w:divBdr>
        </w:div>
        <w:div w:id="490635154">
          <w:marLeft w:val="0"/>
          <w:marRight w:val="0"/>
          <w:marTop w:val="0"/>
          <w:marBottom w:val="0"/>
          <w:divBdr>
            <w:top w:val="none" w:sz="0" w:space="0" w:color="auto"/>
            <w:left w:val="none" w:sz="0" w:space="0" w:color="auto"/>
            <w:bottom w:val="none" w:sz="0" w:space="0" w:color="auto"/>
            <w:right w:val="none" w:sz="0" w:space="0" w:color="auto"/>
          </w:divBdr>
        </w:div>
      </w:divsChild>
    </w:div>
    <w:div w:id="820846037">
      <w:bodyDiv w:val="1"/>
      <w:marLeft w:val="0"/>
      <w:marRight w:val="0"/>
      <w:marTop w:val="0"/>
      <w:marBottom w:val="0"/>
      <w:divBdr>
        <w:top w:val="none" w:sz="0" w:space="0" w:color="auto"/>
        <w:left w:val="none" w:sz="0" w:space="0" w:color="auto"/>
        <w:bottom w:val="none" w:sz="0" w:space="0" w:color="auto"/>
        <w:right w:val="none" w:sz="0" w:space="0" w:color="auto"/>
      </w:divBdr>
      <w:divsChild>
        <w:div w:id="934635605">
          <w:marLeft w:val="547"/>
          <w:marRight w:val="0"/>
          <w:marTop w:val="144"/>
          <w:marBottom w:val="0"/>
          <w:divBdr>
            <w:top w:val="none" w:sz="0" w:space="0" w:color="auto"/>
            <w:left w:val="none" w:sz="0" w:space="0" w:color="auto"/>
            <w:bottom w:val="none" w:sz="0" w:space="0" w:color="auto"/>
            <w:right w:val="none" w:sz="0" w:space="0" w:color="auto"/>
          </w:divBdr>
        </w:div>
        <w:div w:id="274562892">
          <w:marLeft w:val="547"/>
          <w:marRight w:val="0"/>
          <w:marTop w:val="144"/>
          <w:marBottom w:val="0"/>
          <w:divBdr>
            <w:top w:val="none" w:sz="0" w:space="0" w:color="auto"/>
            <w:left w:val="none" w:sz="0" w:space="0" w:color="auto"/>
            <w:bottom w:val="none" w:sz="0" w:space="0" w:color="auto"/>
            <w:right w:val="none" w:sz="0" w:space="0" w:color="auto"/>
          </w:divBdr>
        </w:div>
        <w:div w:id="2034263382">
          <w:marLeft w:val="547"/>
          <w:marRight w:val="0"/>
          <w:marTop w:val="144"/>
          <w:marBottom w:val="0"/>
          <w:divBdr>
            <w:top w:val="none" w:sz="0" w:space="0" w:color="auto"/>
            <w:left w:val="none" w:sz="0" w:space="0" w:color="auto"/>
            <w:bottom w:val="none" w:sz="0" w:space="0" w:color="auto"/>
            <w:right w:val="none" w:sz="0" w:space="0" w:color="auto"/>
          </w:divBdr>
        </w:div>
      </w:divsChild>
    </w:div>
    <w:div w:id="1036393883">
      <w:bodyDiv w:val="1"/>
      <w:marLeft w:val="0"/>
      <w:marRight w:val="0"/>
      <w:marTop w:val="0"/>
      <w:marBottom w:val="0"/>
      <w:divBdr>
        <w:top w:val="none" w:sz="0" w:space="0" w:color="auto"/>
        <w:left w:val="none" w:sz="0" w:space="0" w:color="auto"/>
        <w:bottom w:val="none" w:sz="0" w:space="0" w:color="auto"/>
        <w:right w:val="none" w:sz="0" w:space="0" w:color="auto"/>
      </w:divBdr>
      <w:divsChild>
        <w:div w:id="1277175968">
          <w:marLeft w:val="0"/>
          <w:marRight w:val="0"/>
          <w:marTop w:val="0"/>
          <w:marBottom w:val="0"/>
          <w:divBdr>
            <w:top w:val="none" w:sz="0" w:space="0" w:color="auto"/>
            <w:left w:val="none" w:sz="0" w:space="0" w:color="auto"/>
            <w:bottom w:val="none" w:sz="0" w:space="0" w:color="auto"/>
            <w:right w:val="none" w:sz="0" w:space="0" w:color="auto"/>
          </w:divBdr>
        </w:div>
        <w:div w:id="157230233">
          <w:marLeft w:val="0"/>
          <w:marRight w:val="0"/>
          <w:marTop w:val="0"/>
          <w:marBottom w:val="0"/>
          <w:divBdr>
            <w:top w:val="none" w:sz="0" w:space="0" w:color="auto"/>
            <w:left w:val="none" w:sz="0" w:space="0" w:color="auto"/>
            <w:bottom w:val="none" w:sz="0" w:space="0" w:color="auto"/>
            <w:right w:val="none" w:sz="0" w:space="0" w:color="auto"/>
          </w:divBdr>
        </w:div>
        <w:div w:id="108821085">
          <w:marLeft w:val="0"/>
          <w:marRight w:val="0"/>
          <w:marTop w:val="0"/>
          <w:marBottom w:val="0"/>
          <w:divBdr>
            <w:top w:val="none" w:sz="0" w:space="0" w:color="auto"/>
            <w:left w:val="none" w:sz="0" w:space="0" w:color="auto"/>
            <w:bottom w:val="none" w:sz="0" w:space="0" w:color="auto"/>
            <w:right w:val="none" w:sz="0" w:space="0" w:color="auto"/>
          </w:divBdr>
        </w:div>
        <w:div w:id="2110655544">
          <w:marLeft w:val="0"/>
          <w:marRight w:val="0"/>
          <w:marTop w:val="0"/>
          <w:marBottom w:val="0"/>
          <w:divBdr>
            <w:top w:val="none" w:sz="0" w:space="0" w:color="auto"/>
            <w:left w:val="none" w:sz="0" w:space="0" w:color="auto"/>
            <w:bottom w:val="none" w:sz="0" w:space="0" w:color="auto"/>
            <w:right w:val="none" w:sz="0" w:space="0" w:color="auto"/>
          </w:divBdr>
        </w:div>
      </w:divsChild>
    </w:div>
    <w:div w:id="1161699767">
      <w:bodyDiv w:val="1"/>
      <w:marLeft w:val="0"/>
      <w:marRight w:val="0"/>
      <w:marTop w:val="0"/>
      <w:marBottom w:val="0"/>
      <w:divBdr>
        <w:top w:val="none" w:sz="0" w:space="0" w:color="auto"/>
        <w:left w:val="none" w:sz="0" w:space="0" w:color="auto"/>
        <w:bottom w:val="none" w:sz="0" w:space="0" w:color="auto"/>
        <w:right w:val="none" w:sz="0" w:space="0" w:color="auto"/>
      </w:divBdr>
    </w:div>
    <w:div w:id="1174370862">
      <w:bodyDiv w:val="1"/>
      <w:marLeft w:val="0"/>
      <w:marRight w:val="0"/>
      <w:marTop w:val="0"/>
      <w:marBottom w:val="0"/>
      <w:divBdr>
        <w:top w:val="none" w:sz="0" w:space="0" w:color="auto"/>
        <w:left w:val="none" w:sz="0" w:space="0" w:color="auto"/>
        <w:bottom w:val="none" w:sz="0" w:space="0" w:color="auto"/>
        <w:right w:val="none" w:sz="0" w:space="0" w:color="auto"/>
      </w:divBdr>
      <w:divsChild>
        <w:div w:id="1774325595">
          <w:marLeft w:val="0"/>
          <w:marRight w:val="0"/>
          <w:marTop w:val="0"/>
          <w:marBottom w:val="0"/>
          <w:divBdr>
            <w:top w:val="none" w:sz="0" w:space="0" w:color="auto"/>
            <w:left w:val="none" w:sz="0" w:space="0" w:color="auto"/>
            <w:bottom w:val="none" w:sz="0" w:space="0" w:color="auto"/>
            <w:right w:val="none" w:sz="0" w:space="0" w:color="auto"/>
          </w:divBdr>
        </w:div>
        <w:div w:id="478227913">
          <w:marLeft w:val="0"/>
          <w:marRight w:val="0"/>
          <w:marTop w:val="0"/>
          <w:marBottom w:val="0"/>
          <w:divBdr>
            <w:top w:val="none" w:sz="0" w:space="0" w:color="auto"/>
            <w:left w:val="none" w:sz="0" w:space="0" w:color="auto"/>
            <w:bottom w:val="none" w:sz="0" w:space="0" w:color="auto"/>
            <w:right w:val="none" w:sz="0" w:space="0" w:color="auto"/>
          </w:divBdr>
        </w:div>
        <w:div w:id="116682976">
          <w:marLeft w:val="0"/>
          <w:marRight w:val="0"/>
          <w:marTop w:val="0"/>
          <w:marBottom w:val="0"/>
          <w:divBdr>
            <w:top w:val="none" w:sz="0" w:space="0" w:color="auto"/>
            <w:left w:val="none" w:sz="0" w:space="0" w:color="auto"/>
            <w:bottom w:val="none" w:sz="0" w:space="0" w:color="auto"/>
            <w:right w:val="none" w:sz="0" w:space="0" w:color="auto"/>
          </w:divBdr>
        </w:div>
        <w:div w:id="1941374089">
          <w:marLeft w:val="0"/>
          <w:marRight w:val="0"/>
          <w:marTop w:val="0"/>
          <w:marBottom w:val="0"/>
          <w:divBdr>
            <w:top w:val="none" w:sz="0" w:space="0" w:color="auto"/>
            <w:left w:val="none" w:sz="0" w:space="0" w:color="auto"/>
            <w:bottom w:val="none" w:sz="0" w:space="0" w:color="auto"/>
            <w:right w:val="none" w:sz="0" w:space="0" w:color="auto"/>
          </w:divBdr>
        </w:div>
        <w:div w:id="92868814">
          <w:marLeft w:val="0"/>
          <w:marRight w:val="0"/>
          <w:marTop w:val="0"/>
          <w:marBottom w:val="0"/>
          <w:divBdr>
            <w:top w:val="none" w:sz="0" w:space="0" w:color="auto"/>
            <w:left w:val="none" w:sz="0" w:space="0" w:color="auto"/>
            <w:bottom w:val="none" w:sz="0" w:space="0" w:color="auto"/>
            <w:right w:val="none" w:sz="0" w:space="0" w:color="auto"/>
          </w:divBdr>
        </w:div>
        <w:div w:id="974526528">
          <w:marLeft w:val="0"/>
          <w:marRight w:val="0"/>
          <w:marTop w:val="0"/>
          <w:marBottom w:val="0"/>
          <w:divBdr>
            <w:top w:val="none" w:sz="0" w:space="0" w:color="auto"/>
            <w:left w:val="none" w:sz="0" w:space="0" w:color="auto"/>
            <w:bottom w:val="none" w:sz="0" w:space="0" w:color="auto"/>
            <w:right w:val="none" w:sz="0" w:space="0" w:color="auto"/>
          </w:divBdr>
        </w:div>
        <w:div w:id="1371490472">
          <w:marLeft w:val="0"/>
          <w:marRight w:val="0"/>
          <w:marTop w:val="0"/>
          <w:marBottom w:val="0"/>
          <w:divBdr>
            <w:top w:val="none" w:sz="0" w:space="0" w:color="auto"/>
            <w:left w:val="none" w:sz="0" w:space="0" w:color="auto"/>
            <w:bottom w:val="none" w:sz="0" w:space="0" w:color="auto"/>
            <w:right w:val="none" w:sz="0" w:space="0" w:color="auto"/>
          </w:divBdr>
        </w:div>
        <w:div w:id="1864173194">
          <w:marLeft w:val="0"/>
          <w:marRight w:val="0"/>
          <w:marTop w:val="0"/>
          <w:marBottom w:val="0"/>
          <w:divBdr>
            <w:top w:val="none" w:sz="0" w:space="0" w:color="auto"/>
            <w:left w:val="none" w:sz="0" w:space="0" w:color="auto"/>
            <w:bottom w:val="none" w:sz="0" w:space="0" w:color="auto"/>
            <w:right w:val="none" w:sz="0" w:space="0" w:color="auto"/>
          </w:divBdr>
        </w:div>
        <w:div w:id="1859467911">
          <w:marLeft w:val="0"/>
          <w:marRight w:val="0"/>
          <w:marTop w:val="0"/>
          <w:marBottom w:val="0"/>
          <w:divBdr>
            <w:top w:val="none" w:sz="0" w:space="0" w:color="auto"/>
            <w:left w:val="none" w:sz="0" w:space="0" w:color="auto"/>
            <w:bottom w:val="none" w:sz="0" w:space="0" w:color="auto"/>
            <w:right w:val="none" w:sz="0" w:space="0" w:color="auto"/>
          </w:divBdr>
        </w:div>
        <w:div w:id="1422682400">
          <w:marLeft w:val="0"/>
          <w:marRight w:val="0"/>
          <w:marTop w:val="0"/>
          <w:marBottom w:val="0"/>
          <w:divBdr>
            <w:top w:val="none" w:sz="0" w:space="0" w:color="auto"/>
            <w:left w:val="none" w:sz="0" w:space="0" w:color="auto"/>
            <w:bottom w:val="none" w:sz="0" w:space="0" w:color="auto"/>
            <w:right w:val="none" w:sz="0" w:space="0" w:color="auto"/>
          </w:divBdr>
        </w:div>
        <w:div w:id="525219202">
          <w:marLeft w:val="0"/>
          <w:marRight w:val="0"/>
          <w:marTop w:val="0"/>
          <w:marBottom w:val="0"/>
          <w:divBdr>
            <w:top w:val="none" w:sz="0" w:space="0" w:color="auto"/>
            <w:left w:val="none" w:sz="0" w:space="0" w:color="auto"/>
            <w:bottom w:val="none" w:sz="0" w:space="0" w:color="auto"/>
            <w:right w:val="none" w:sz="0" w:space="0" w:color="auto"/>
          </w:divBdr>
        </w:div>
        <w:div w:id="1127238582">
          <w:marLeft w:val="0"/>
          <w:marRight w:val="0"/>
          <w:marTop w:val="0"/>
          <w:marBottom w:val="0"/>
          <w:divBdr>
            <w:top w:val="none" w:sz="0" w:space="0" w:color="auto"/>
            <w:left w:val="none" w:sz="0" w:space="0" w:color="auto"/>
            <w:bottom w:val="none" w:sz="0" w:space="0" w:color="auto"/>
            <w:right w:val="none" w:sz="0" w:space="0" w:color="auto"/>
          </w:divBdr>
        </w:div>
        <w:div w:id="602153755">
          <w:marLeft w:val="0"/>
          <w:marRight w:val="0"/>
          <w:marTop w:val="0"/>
          <w:marBottom w:val="0"/>
          <w:divBdr>
            <w:top w:val="none" w:sz="0" w:space="0" w:color="auto"/>
            <w:left w:val="none" w:sz="0" w:space="0" w:color="auto"/>
            <w:bottom w:val="none" w:sz="0" w:space="0" w:color="auto"/>
            <w:right w:val="none" w:sz="0" w:space="0" w:color="auto"/>
          </w:divBdr>
        </w:div>
        <w:div w:id="1748070863">
          <w:marLeft w:val="0"/>
          <w:marRight w:val="0"/>
          <w:marTop w:val="0"/>
          <w:marBottom w:val="0"/>
          <w:divBdr>
            <w:top w:val="none" w:sz="0" w:space="0" w:color="auto"/>
            <w:left w:val="none" w:sz="0" w:space="0" w:color="auto"/>
            <w:bottom w:val="none" w:sz="0" w:space="0" w:color="auto"/>
            <w:right w:val="none" w:sz="0" w:space="0" w:color="auto"/>
          </w:divBdr>
        </w:div>
        <w:div w:id="1327199282">
          <w:marLeft w:val="0"/>
          <w:marRight w:val="0"/>
          <w:marTop w:val="0"/>
          <w:marBottom w:val="0"/>
          <w:divBdr>
            <w:top w:val="none" w:sz="0" w:space="0" w:color="auto"/>
            <w:left w:val="none" w:sz="0" w:space="0" w:color="auto"/>
            <w:bottom w:val="none" w:sz="0" w:space="0" w:color="auto"/>
            <w:right w:val="none" w:sz="0" w:space="0" w:color="auto"/>
          </w:divBdr>
        </w:div>
        <w:div w:id="1012074205">
          <w:marLeft w:val="0"/>
          <w:marRight w:val="0"/>
          <w:marTop w:val="0"/>
          <w:marBottom w:val="0"/>
          <w:divBdr>
            <w:top w:val="none" w:sz="0" w:space="0" w:color="auto"/>
            <w:left w:val="none" w:sz="0" w:space="0" w:color="auto"/>
            <w:bottom w:val="none" w:sz="0" w:space="0" w:color="auto"/>
            <w:right w:val="none" w:sz="0" w:space="0" w:color="auto"/>
          </w:divBdr>
        </w:div>
        <w:div w:id="1650356304">
          <w:marLeft w:val="0"/>
          <w:marRight w:val="0"/>
          <w:marTop w:val="0"/>
          <w:marBottom w:val="0"/>
          <w:divBdr>
            <w:top w:val="none" w:sz="0" w:space="0" w:color="auto"/>
            <w:left w:val="none" w:sz="0" w:space="0" w:color="auto"/>
            <w:bottom w:val="none" w:sz="0" w:space="0" w:color="auto"/>
            <w:right w:val="none" w:sz="0" w:space="0" w:color="auto"/>
          </w:divBdr>
        </w:div>
        <w:div w:id="1231841065">
          <w:marLeft w:val="0"/>
          <w:marRight w:val="0"/>
          <w:marTop w:val="0"/>
          <w:marBottom w:val="0"/>
          <w:divBdr>
            <w:top w:val="none" w:sz="0" w:space="0" w:color="auto"/>
            <w:left w:val="none" w:sz="0" w:space="0" w:color="auto"/>
            <w:bottom w:val="none" w:sz="0" w:space="0" w:color="auto"/>
            <w:right w:val="none" w:sz="0" w:space="0" w:color="auto"/>
          </w:divBdr>
        </w:div>
      </w:divsChild>
    </w:div>
    <w:div w:id="1603487806">
      <w:bodyDiv w:val="1"/>
      <w:marLeft w:val="0"/>
      <w:marRight w:val="0"/>
      <w:marTop w:val="0"/>
      <w:marBottom w:val="0"/>
      <w:divBdr>
        <w:top w:val="none" w:sz="0" w:space="0" w:color="auto"/>
        <w:left w:val="none" w:sz="0" w:space="0" w:color="auto"/>
        <w:bottom w:val="none" w:sz="0" w:space="0" w:color="auto"/>
        <w:right w:val="none" w:sz="0" w:space="0" w:color="auto"/>
      </w:divBdr>
      <w:divsChild>
        <w:div w:id="1501964023">
          <w:marLeft w:val="0"/>
          <w:marRight w:val="0"/>
          <w:marTop w:val="0"/>
          <w:marBottom w:val="0"/>
          <w:divBdr>
            <w:top w:val="none" w:sz="0" w:space="0" w:color="auto"/>
            <w:left w:val="none" w:sz="0" w:space="0" w:color="auto"/>
            <w:bottom w:val="none" w:sz="0" w:space="0" w:color="auto"/>
            <w:right w:val="none" w:sz="0" w:space="0" w:color="auto"/>
          </w:divBdr>
        </w:div>
        <w:div w:id="1676764371">
          <w:marLeft w:val="0"/>
          <w:marRight w:val="0"/>
          <w:marTop w:val="0"/>
          <w:marBottom w:val="0"/>
          <w:divBdr>
            <w:top w:val="none" w:sz="0" w:space="0" w:color="auto"/>
            <w:left w:val="none" w:sz="0" w:space="0" w:color="auto"/>
            <w:bottom w:val="none" w:sz="0" w:space="0" w:color="auto"/>
            <w:right w:val="none" w:sz="0" w:space="0" w:color="auto"/>
          </w:divBdr>
        </w:div>
        <w:div w:id="725907469">
          <w:marLeft w:val="0"/>
          <w:marRight w:val="0"/>
          <w:marTop w:val="0"/>
          <w:marBottom w:val="0"/>
          <w:divBdr>
            <w:top w:val="none" w:sz="0" w:space="0" w:color="auto"/>
            <w:left w:val="none" w:sz="0" w:space="0" w:color="auto"/>
            <w:bottom w:val="none" w:sz="0" w:space="0" w:color="auto"/>
            <w:right w:val="none" w:sz="0" w:space="0" w:color="auto"/>
          </w:divBdr>
        </w:div>
        <w:div w:id="670449480">
          <w:marLeft w:val="0"/>
          <w:marRight w:val="0"/>
          <w:marTop w:val="0"/>
          <w:marBottom w:val="0"/>
          <w:divBdr>
            <w:top w:val="none" w:sz="0" w:space="0" w:color="auto"/>
            <w:left w:val="none" w:sz="0" w:space="0" w:color="auto"/>
            <w:bottom w:val="none" w:sz="0" w:space="0" w:color="auto"/>
            <w:right w:val="none" w:sz="0" w:space="0" w:color="auto"/>
          </w:divBdr>
        </w:div>
        <w:div w:id="1164708310">
          <w:marLeft w:val="0"/>
          <w:marRight w:val="0"/>
          <w:marTop w:val="0"/>
          <w:marBottom w:val="0"/>
          <w:divBdr>
            <w:top w:val="none" w:sz="0" w:space="0" w:color="auto"/>
            <w:left w:val="none" w:sz="0" w:space="0" w:color="auto"/>
            <w:bottom w:val="none" w:sz="0" w:space="0" w:color="auto"/>
            <w:right w:val="none" w:sz="0" w:space="0" w:color="auto"/>
          </w:divBdr>
        </w:div>
        <w:div w:id="1766339290">
          <w:marLeft w:val="0"/>
          <w:marRight w:val="0"/>
          <w:marTop w:val="0"/>
          <w:marBottom w:val="0"/>
          <w:divBdr>
            <w:top w:val="none" w:sz="0" w:space="0" w:color="auto"/>
            <w:left w:val="none" w:sz="0" w:space="0" w:color="auto"/>
            <w:bottom w:val="none" w:sz="0" w:space="0" w:color="auto"/>
            <w:right w:val="none" w:sz="0" w:space="0" w:color="auto"/>
          </w:divBdr>
        </w:div>
        <w:div w:id="1949458894">
          <w:marLeft w:val="0"/>
          <w:marRight w:val="0"/>
          <w:marTop w:val="0"/>
          <w:marBottom w:val="0"/>
          <w:divBdr>
            <w:top w:val="none" w:sz="0" w:space="0" w:color="auto"/>
            <w:left w:val="none" w:sz="0" w:space="0" w:color="auto"/>
            <w:bottom w:val="none" w:sz="0" w:space="0" w:color="auto"/>
            <w:right w:val="none" w:sz="0" w:space="0" w:color="auto"/>
          </w:divBdr>
        </w:div>
        <w:div w:id="991836632">
          <w:marLeft w:val="0"/>
          <w:marRight w:val="0"/>
          <w:marTop w:val="0"/>
          <w:marBottom w:val="0"/>
          <w:divBdr>
            <w:top w:val="none" w:sz="0" w:space="0" w:color="auto"/>
            <w:left w:val="none" w:sz="0" w:space="0" w:color="auto"/>
            <w:bottom w:val="none" w:sz="0" w:space="0" w:color="auto"/>
            <w:right w:val="none" w:sz="0" w:space="0" w:color="auto"/>
          </w:divBdr>
        </w:div>
        <w:div w:id="722603409">
          <w:marLeft w:val="0"/>
          <w:marRight w:val="0"/>
          <w:marTop w:val="0"/>
          <w:marBottom w:val="0"/>
          <w:divBdr>
            <w:top w:val="none" w:sz="0" w:space="0" w:color="auto"/>
            <w:left w:val="none" w:sz="0" w:space="0" w:color="auto"/>
            <w:bottom w:val="none" w:sz="0" w:space="0" w:color="auto"/>
            <w:right w:val="none" w:sz="0" w:space="0" w:color="auto"/>
          </w:divBdr>
        </w:div>
        <w:div w:id="43140780">
          <w:marLeft w:val="0"/>
          <w:marRight w:val="0"/>
          <w:marTop w:val="0"/>
          <w:marBottom w:val="0"/>
          <w:divBdr>
            <w:top w:val="none" w:sz="0" w:space="0" w:color="auto"/>
            <w:left w:val="none" w:sz="0" w:space="0" w:color="auto"/>
            <w:bottom w:val="none" w:sz="0" w:space="0" w:color="auto"/>
            <w:right w:val="none" w:sz="0" w:space="0" w:color="auto"/>
          </w:divBdr>
        </w:div>
        <w:div w:id="1600942256">
          <w:marLeft w:val="0"/>
          <w:marRight w:val="0"/>
          <w:marTop w:val="0"/>
          <w:marBottom w:val="0"/>
          <w:divBdr>
            <w:top w:val="none" w:sz="0" w:space="0" w:color="auto"/>
            <w:left w:val="none" w:sz="0" w:space="0" w:color="auto"/>
            <w:bottom w:val="none" w:sz="0" w:space="0" w:color="auto"/>
            <w:right w:val="none" w:sz="0" w:space="0" w:color="auto"/>
          </w:divBdr>
        </w:div>
        <w:div w:id="1034580150">
          <w:marLeft w:val="0"/>
          <w:marRight w:val="0"/>
          <w:marTop w:val="0"/>
          <w:marBottom w:val="0"/>
          <w:divBdr>
            <w:top w:val="none" w:sz="0" w:space="0" w:color="auto"/>
            <w:left w:val="none" w:sz="0" w:space="0" w:color="auto"/>
            <w:bottom w:val="none" w:sz="0" w:space="0" w:color="auto"/>
            <w:right w:val="none" w:sz="0" w:space="0" w:color="auto"/>
          </w:divBdr>
        </w:div>
        <w:div w:id="425809899">
          <w:marLeft w:val="0"/>
          <w:marRight w:val="0"/>
          <w:marTop w:val="0"/>
          <w:marBottom w:val="0"/>
          <w:divBdr>
            <w:top w:val="none" w:sz="0" w:space="0" w:color="auto"/>
            <w:left w:val="none" w:sz="0" w:space="0" w:color="auto"/>
            <w:bottom w:val="none" w:sz="0" w:space="0" w:color="auto"/>
            <w:right w:val="none" w:sz="0" w:space="0" w:color="auto"/>
          </w:divBdr>
        </w:div>
        <w:div w:id="1718814528">
          <w:marLeft w:val="0"/>
          <w:marRight w:val="0"/>
          <w:marTop w:val="0"/>
          <w:marBottom w:val="0"/>
          <w:divBdr>
            <w:top w:val="none" w:sz="0" w:space="0" w:color="auto"/>
            <w:left w:val="none" w:sz="0" w:space="0" w:color="auto"/>
            <w:bottom w:val="none" w:sz="0" w:space="0" w:color="auto"/>
            <w:right w:val="none" w:sz="0" w:space="0" w:color="auto"/>
          </w:divBdr>
        </w:div>
        <w:div w:id="443352965">
          <w:marLeft w:val="0"/>
          <w:marRight w:val="0"/>
          <w:marTop w:val="0"/>
          <w:marBottom w:val="0"/>
          <w:divBdr>
            <w:top w:val="none" w:sz="0" w:space="0" w:color="auto"/>
            <w:left w:val="none" w:sz="0" w:space="0" w:color="auto"/>
            <w:bottom w:val="none" w:sz="0" w:space="0" w:color="auto"/>
            <w:right w:val="none" w:sz="0" w:space="0" w:color="auto"/>
          </w:divBdr>
        </w:div>
        <w:div w:id="29694856">
          <w:marLeft w:val="0"/>
          <w:marRight w:val="0"/>
          <w:marTop w:val="0"/>
          <w:marBottom w:val="0"/>
          <w:divBdr>
            <w:top w:val="none" w:sz="0" w:space="0" w:color="auto"/>
            <w:left w:val="none" w:sz="0" w:space="0" w:color="auto"/>
            <w:bottom w:val="none" w:sz="0" w:space="0" w:color="auto"/>
            <w:right w:val="none" w:sz="0" w:space="0" w:color="auto"/>
          </w:divBdr>
        </w:div>
        <w:div w:id="851336413">
          <w:marLeft w:val="0"/>
          <w:marRight w:val="0"/>
          <w:marTop w:val="0"/>
          <w:marBottom w:val="0"/>
          <w:divBdr>
            <w:top w:val="none" w:sz="0" w:space="0" w:color="auto"/>
            <w:left w:val="none" w:sz="0" w:space="0" w:color="auto"/>
            <w:bottom w:val="none" w:sz="0" w:space="0" w:color="auto"/>
            <w:right w:val="none" w:sz="0" w:space="0" w:color="auto"/>
          </w:divBdr>
        </w:div>
        <w:div w:id="668168548">
          <w:marLeft w:val="0"/>
          <w:marRight w:val="0"/>
          <w:marTop w:val="0"/>
          <w:marBottom w:val="0"/>
          <w:divBdr>
            <w:top w:val="none" w:sz="0" w:space="0" w:color="auto"/>
            <w:left w:val="none" w:sz="0" w:space="0" w:color="auto"/>
            <w:bottom w:val="none" w:sz="0" w:space="0" w:color="auto"/>
            <w:right w:val="none" w:sz="0" w:space="0" w:color="auto"/>
          </w:divBdr>
        </w:div>
        <w:div w:id="1146358938">
          <w:marLeft w:val="0"/>
          <w:marRight w:val="0"/>
          <w:marTop w:val="0"/>
          <w:marBottom w:val="0"/>
          <w:divBdr>
            <w:top w:val="none" w:sz="0" w:space="0" w:color="auto"/>
            <w:left w:val="none" w:sz="0" w:space="0" w:color="auto"/>
            <w:bottom w:val="none" w:sz="0" w:space="0" w:color="auto"/>
            <w:right w:val="none" w:sz="0" w:space="0" w:color="auto"/>
          </w:divBdr>
        </w:div>
        <w:div w:id="146671932">
          <w:marLeft w:val="0"/>
          <w:marRight w:val="0"/>
          <w:marTop w:val="0"/>
          <w:marBottom w:val="0"/>
          <w:divBdr>
            <w:top w:val="none" w:sz="0" w:space="0" w:color="auto"/>
            <w:left w:val="none" w:sz="0" w:space="0" w:color="auto"/>
            <w:bottom w:val="none" w:sz="0" w:space="0" w:color="auto"/>
            <w:right w:val="none" w:sz="0" w:space="0" w:color="auto"/>
          </w:divBdr>
        </w:div>
      </w:divsChild>
    </w:div>
    <w:div w:id="1657102269">
      <w:bodyDiv w:val="1"/>
      <w:marLeft w:val="0"/>
      <w:marRight w:val="0"/>
      <w:marTop w:val="0"/>
      <w:marBottom w:val="0"/>
      <w:divBdr>
        <w:top w:val="none" w:sz="0" w:space="0" w:color="auto"/>
        <w:left w:val="none" w:sz="0" w:space="0" w:color="auto"/>
        <w:bottom w:val="none" w:sz="0" w:space="0" w:color="auto"/>
        <w:right w:val="none" w:sz="0" w:space="0" w:color="auto"/>
      </w:divBdr>
      <w:divsChild>
        <w:div w:id="1244291351">
          <w:marLeft w:val="547"/>
          <w:marRight w:val="0"/>
          <w:marTop w:val="86"/>
          <w:marBottom w:val="0"/>
          <w:divBdr>
            <w:top w:val="none" w:sz="0" w:space="0" w:color="auto"/>
            <w:left w:val="none" w:sz="0" w:space="0" w:color="auto"/>
            <w:bottom w:val="none" w:sz="0" w:space="0" w:color="auto"/>
            <w:right w:val="none" w:sz="0" w:space="0" w:color="auto"/>
          </w:divBdr>
        </w:div>
        <w:div w:id="1521821163">
          <w:marLeft w:val="547"/>
          <w:marRight w:val="0"/>
          <w:marTop w:val="86"/>
          <w:marBottom w:val="0"/>
          <w:divBdr>
            <w:top w:val="none" w:sz="0" w:space="0" w:color="auto"/>
            <w:left w:val="none" w:sz="0" w:space="0" w:color="auto"/>
            <w:bottom w:val="none" w:sz="0" w:space="0" w:color="auto"/>
            <w:right w:val="none" w:sz="0" w:space="0" w:color="auto"/>
          </w:divBdr>
        </w:div>
        <w:div w:id="803430017">
          <w:marLeft w:val="547"/>
          <w:marRight w:val="0"/>
          <w:marTop w:val="86"/>
          <w:marBottom w:val="0"/>
          <w:divBdr>
            <w:top w:val="none" w:sz="0" w:space="0" w:color="auto"/>
            <w:left w:val="none" w:sz="0" w:space="0" w:color="auto"/>
            <w:bottom w:val="none" w:sz="0" w:space="0" w:color="auto"/>
            <w:right w:val="none" w:sz="0" w:space="0" w:color="auto"/>
          </w:divBdr>
        </w:div>
        <w:div w:id="689725837">
          <w:marLeft w:val="547"/>
          <w:marRight w:val="0"/>
          <w:marTop w:val="86"/>
          <w:marBottom w:val="0"/>
          <w:divBdr>
            <w:top w:val="none" w:sz="0" w:space="0" w:color="auto"/>
            <w:left w:val="none" w:sz="0" w:space="0" w:color="auto"/>
            <w:bottom w:val="none" w:sz="0" w:space="0" w:color="auto"/>
            <w:right w:val="none" w:sz="0" w:space="0" w:color="auto"/>
          </w:divBdr>
        </w:div>
        <w:div w:id="15549093">
          <w:marLeft w:val="547"/>
          <w:marRight w:val="0"/>
          <w:marTop w:val="86"/>
          <w:marBottom w:val="0"/>
          <w:divBdr>
            <w:top w:val="none" w:sz="0" w:space="0" w:color="auto"/>
            <w:left w:val="none" w:sz="0" w:space="0" w:color="auto"/>
            <w:bottom w:val="none" w:sz="0" w:space="0" w:color="auto"/>
            <w:right w:val="none" w:sz="0" w:space="0" w:color="auto"/>
          </w:divBdr>
        </w:div>
        <w:div w:id="1610233953">
          <w:marLeft w:val="547"/>
          <w:marRight w:val="0"/>
          <w:marTop w:val="86"/>
          <w:marBottom w:val="0"/>
          <w:divBdr>
            <w:top w:val="none" w:sz="0" w:space="0" w:color="auto"/>
            <w:left w:val="none" w:sz="0" w:space="0" w:color="auto"/>
            <w:bottom w:val="none" w:sz="0" w:space="0" w:color="auto"/>
            <w:right w:val="none" w:sz="0" w:space="0" w:color="auto"/>
          </w:divBdr>
        </w:div>
        <w:div w:id="975375603">
          <w:marLeft w:val="547"/>
          <w:marRight w:val="0"/>
          <w:marTop w:val="86"/>
          <w:marBottom w:val="0"/>
          <w:divBdr>
            <w:top w:val="none" w:sz="0" w:space="0" w:color="auto"/>
            <w:left w:val="none" w:sz="0" w:space="0" w:color="auto"/>
            <w:bottom w:val="none" w:sz="0" w:space="0" w:color="auto"/>
            <w:right w:val="none" w:sz="0" w:space="0" w:color="auto"/>
          </w:divBdr>
        </w:div>
      </w:divsChild>
    </w:div>
    <w:div w:id="1786801929">
      <w:bodyDiv w:val="1"/>
      <w:marLeft w:val="0"/>
      <w:marRight w:val="0"/>
      <w:marTop w:val="0"/>
      <w:marBottom w:val="0"/>
      <w:divBdr>
        <w:top w:val="none" w:sz="0" w:space="0" w:color="auto"/>
        <w:left w:val="none" w:sz="0" w:space="0" w:color="auto"/>
        <w:bottom w:val="none" w:sz="0" w:space="0" w:color="auto"/>
        <w:right w:val="none" w:sz="0" w:space="0" w:color="auto"/>
      </w:divBdr>
      <w:divsChild>
        <w:div w:id="1966542568">
          <w:marLeft w:val="547"/>
          <w:marRight w:val="0"/>
          <w:marTop w:val="120"/>
          <w:marBottom w:val="0"/>
          <w:divBdr>
            <w:top w:val="none" w:sz="0" w:space="0" w:color="auto"/>
            <w:left w:val="none" w:sz="0" w:space="0" w:color="auto"/>
            <w:bottom w:val="none" w:sz="0" w:space="0" w:color="auto"/>
            <w:right w:val="none" w:sz="0" w:space="0" w:color="auto"/>
          </w:divBdr>
        </w:div>
        <w:div w:id="1745177471">
          <w:marLeft w:val="547"/>
          <w:marRight w:val="0"/>
          <w:marTop w:val="120"/>
          <w:marBottom w:val="0"/>
          <w:divBdr>
            <w:top w:val="none" w:sz="0" w:space="0" w:color="auto"/>
            <w:left w:val="none" w:sz="0" w:space="0" w:color="auto"/>
            <w:bottom w:val="none" w:sz="0" w:space="0" w:color="auto"/>
            <w:right w:val="none" w:sz="0" w:space="0" w:color="auto"/>
          </w:divBdr>
        </w:div>
        <w:div w:id="2138986410">
          <w:marLeft w:val="547"/>
          <w:marRight w:val="0"/>
          <w:marTop w:val="120"/>
          <w:marBottom w:val="0"/>
          <w:divBdr>
            <w:top w:val="none" w:sz="0" w:space="0" w:color="auto"/>
            <w:left w:val="none" w:sz="0" w:space="0" w:color="auto"/>
            <w:bottom w:val="none" w:sz="0" w:space="0" w:color="auto"/>
            <w:right w:val="none" w:sz="0" w:space="0" w:color="auto"/>
          </w:divBdr>
        </w:div>
        <w:div w:id="1500073693">
          <w:marLeft w:val="547"/>
          <w:marRight w:val="0"/>
          <w:marTop w:val="120"/>
          <w:marBottom w:val="0"/>
          <w:divBdr>
            <w:top w:val="none" w:sz="0" w:space="0" w:color="auto"/>
            <w:left w:val="none" w:sz="0" w:space="0" w:color="auto"/>
            <w:bottom w:val="none" w:sz="0" w:space="0" w:color="auto"/>
            <w:right w:val="none" w:sz="0" w:space="0" w:color="auto"/>
          </w:divBdr>
        </w:div>
        <w:div w:id="1597253371">
          <w:marLeft w:val="547"/>
          <w:marRight w:val="0"/>
          <w:marTop w:val="120"/>
          <w:marBottom w:val="0"/>
          <w:divBdr>
            <w:top w:val="none" w:sz="0" w:space="0" w:color="auto"/>
            <w:left w:val="none" w:sz="0" w:space="0" w:color="auto"/>
            <w:bottom w:val="none" w:sz="0" w:space="0" w:color="auto"/>
            <w:right w:val="none" w:sz="0" w:space="0" w:color="auto"/>
          </w:divBdr>
        </w:div>
        <w:div w:id="595358157">
          <w:marLeft w:val="547"/>
          <w:marRight w:val="0"/>
          <w:marTop w:val="120"/>
          <w:marBottom w:val="0"/>
          <w:divBdr>
            <w:top w:val="none" w:sz="0" w:space="0" w:color="auto"/>
            <w:left w:val="none" w:sz="0" w:space="0" w:color="auto"/>
            <w:bottom w:val="none" w:sz="0" w:space="0" w:color="auto"/>
            <w:right w:val="none" w:sz="0" w:space="0" w:color="auto"/>
          </w:divBdr>
        </w:div>
        <w:div w:id="2004311553">
          <w:marLeft w:val="547"/>
          <w:marRight w:val="0"/>
          <w:marTop w:val="120"/>
          <w:marBottom w:val="0"/>
          <w:divBdr>
            <w:top w:val="none" w:sz="0" w:space="0" w:color="auto"/>
            <w:left w:val="none" w:sz="0" w:space="0" w:color="auto"/>
            <w:bottom w:val="none" w:sz="0" w:space="0" w:color="auto"/>
            <w:right w:val="none" w:sz="0" w:space="0" w:color="auto"/>
          </w:divBdr>
        </w:div>
      </w:divsChild>
    </w:div>
    <w:div w:id="2040739714">
      <w:bodyDiv w:val="1"/>
      <w:marLeft w:val="0"/>
      <w:marRight w:val="0"/>
      <w:marTop w:val="0"/>
      <w:marBottom w:val="0"/>
      <w:divBdr>
        <w:top w:val="none" w:sz="0" w:space="0" w:color="auto"/>
        <w:left w:val="none" w:sz="0" w:space="0" w:color="auto"/>
        <w:bottom w:val="none" w:sz="0" w:space="0" w:color="auto"/>
        <w:right w:val="none" w:sz="0" w:space="0" w:color="auto"/>
      </w:divBdr>
      <w:divsChild>
        <w:div w:id="1810513387">
          <w:marLeft w:val="0"/>
          <w:marRight w:val="0"/>
          <w:marTop w:val="0"/>
          <w:marBottom w:val="0"/>
          <w:divBdr>
            <w:top w:val="none" w:sz="0" w:space="0" w:color="auto"/>
            <w:left w:val="none" w:sz="0" w:space="0" w:color="auto"/>
            <w:bottom w:val="none" w:sz="0" w:space="0" w:color="auto"/>
            <w:right w:val="none" w:sz="0" w:space="0" w:color="auto"/>
          </w:divBdr>
        </w:div>
        <w:div w:id="2070612170">
          <w:marLeft w:val="0"/>
          <w:marRight w:val="0"/>
          <w:marTop w:val="0"/>
          <w:marBottom w:val="0"/>
          <w:divBdr>
            <w:top w:val="none" w:sz="0" w:space="0" w:color="auto"/>
            <w:left w:val="none" w:sz="0" w:space="0" w:color="auto"/>
            <w:bottom w:val="none" w:sz="0" w:space="0" w:color="auto"/>
            <w:right w:val="none" w:sz="0" w:space="0" w:color="auto"/>
          </w:divBdr>
        </w:div>
        <w:div w:id="999848725">
          <w:marLeft w:val="0"/>
          <w:marRight w:val="0"/>
          <w:marTop w:val="0"/>
          <w:marBottom w:val="0"/>
          <w:divBdr>
            <w:top w:val="none" w:sz="0" w:space="0" w:color="auto"/>
            <w:left w:val="none" w:sz="0" w:space="0" w:color="auto"/>
            <w:bottom w:val="none" w:sz="0" w:space="0" w:color="auto"/>
            <w:right w:val="none" w:sz="0" w:space="0" w:color="auto"/>
          </w:divBdr>
        </w:div>
        <w:div w:id="98336330">
          <w:marLeft w:val="0"/>
          <w:marRight w:val="0"/>
          <w:marTop w:val="0"/>
          <w:marBottom w:val="0"/>
          <w:divBdr>
            <w:top w:val="none" w:sz="0" w:space="0" w:color="auto"/>
            <w:left w:val="none" w:sz="0" w:space="0" w:color="auto"/>
            <w:bottom w:val="none" w:sz="0" w:space="0" w:color="auto"/>
            <w:right w:val="none" w:sz="0" w:space="0" w:color="auto"/>
          </w:divBdr>
        </w:div>
        <w:div w:id="172110980">
          <w:marLeft w:val="0"/>
          <w:marRight w:val="0"/>
          <w:marTop w:val="0"/>
          <w:marBottom w:val="0"/>
          <w:divBdr>
            <w:top w:val="none" w:sz="0" w:space="0" w:color="auto"/>
            <w:left w:val="none" w:sz="0" w:space="0" w:color="auto"/>
            <w:bottom w:val="none" w:sz="0" w:space="0" w:color="auto"/>
            <w:right w:val="none" w:sz="0" w:space="0" w:color="auto"/>
          </w:divBdr>
        </w:div>
        <w:div w:id="848255737">
          <w:marLeft w:val="0"/>
          <w:marRight w:val="0"/>
          <w:marTop w:val="0"/>
          <w:marBottom w:val="0"/>
          <w:divBdr>
            <w:top w:val="none" w:sz="0" w:space="0" w:color="auto"/>
            <w:left w:val="none" w:sz="0" w:space="0" w:color="auto"/>
            <w:bottom w:val="none" w:sz="0" w:space="0" w:color="auto"/>
            <w:right w:val="none" w:sz="0" w:space="0" w:color="auto"/>
          </w:divBdr>
        </w:div>
        <w:div w:id="365646332">
          <w:marLeft w:val="0"/>
          <w:marRight w:val="0"/>
          <w:marTop w:val="0"/>
          <w:marBottom w:val="0"/>
          <w:divBdr>
            <w:top w:val="none" w:sz="0" w:space="0" w:color="auto"/>
            <w:left w:val="none" w:sz="0" w:space="0" w:color="auto"/>
            <w:bottom w:val="none" w:sz="0" w:space="0" w:color="auto"/>
            <w:right w:val="none" w:sz="0" w:space="0" w:color="auto"/>
          </w:divBdr>
        </w:div>
        <w:div w:id="1545364532">
          <w:marLeft w:val="0"/>
          <w:marRight w:val="0"/>
          <w:marTop w:val="0"/>
          <w:marBottom w:val="0"/>
          <w:divBdr>
            <w:top w:val="none" w:sz="0" w:space="0" w:color="auto"/>
            <w:left w:val="none" w:sz="0" w:space="0" w:color="auto"/>
            <w:bottom w:val="none" w:sz="0" w:space="0" w:color="auto"/>
            <w:right w:val="none" w:sz="0" w:space="0" w:color="auto"/>
          </w:divBdr>
        </w:div>
        <w:div w:id="1307934283">
          <w:marLeft w:val="0"/>
          <w:marRight w:val="0"/>
          <w:marTop w:val="0"/>
          <w:marBottom w:val="0"/>
          <w:divBdr>
            <w:top w:val="none" w:sz="0" w:space="0" w:color="auto"/>
            <w:left w:val="none" w:sz="0" w:space="0" w:color="auto"/>
            <w:bottom w:val="none" w:sz="0" w:space="0" w:color="auto"/>
            <w:right w:val="none" w:sz="0" w:space="0" w:color="auto"/>
          </w:divBdr>
        </w:div>
        <w:div w:id="947545041">
          <w:marLeft w:val="0"/>
          <w:marRight w:val="0"/>
          <w:marTop w:val="0"/>
          <w:marBottom w:val="0"/>
          <w:divBdr>
            <w:top w:val="none" w:sz="0" w:space="0" w:color="auto"/>
            <w:left w:val="none" w:sz="0" w:space="0" w:color="auto"/>
            <w:bottom w:val="none" w:sz="0" w:space="0" w:color="auto"/>
            <w:right w:val="none" w:sz="0" w:space="0" w:color="auto"/>
          </w:divBdr>
        </w:div>
        <w:div w:id="1869174281">
          <w:marLeft w:val="0"/>
          <w:marRight w:val="0"/>
          <w:marTop w:val="0"/>
          <w:marBottom w:val="0"/>
          <w:divBdr>
            <w:top w:val="none" w:sz="0" w:space="0" w:color="auto"/>
            <w:left w:val="none" w:sz="0" w:space="0" w:color="auto"/>
            <w:bottom w:val="none" w:sz="0" w:space="0" w:color="auto"/>
            <w:right w:val="none" w:sz="0" w:space="0" w:color="auto"/>
          </w:divBdr>
        </w:div>
        <w:div w:id="1022589235">
          <w:marLeft w:val="0"/>
          <w:marRight w:val="0"/>
          <w:marTop w:val="0"/>
          <w:marBottom w:val="0"/>
          <w:divBdr>
            <w:top w:val="none" w:sz="0" w:space="0" w:color="auto"/>
            <w:left w:val="none" w:sz="0" w:space="0" w:color="auto"/>
            <w:bottom w:val="none" w:sz="0" w:space="0" w:color="auto"/>
            <w:right w:val="none" w:sz="0" w:space="0" w:color="auto"/>
          </w:divBdr>
        </w:div>
        <w:div w:id="1291206857">
          <w:marLeft w:val="0"/>
          <w:marRight w:val="0"/>
          <w:marTop w:val="0"/>
          <w:marBottom w:val="0"/>
          <w:divBdr>
            <w:top w:val="none" w:sz="0" w:space="0" w:color="auto"/>
            <w:left w:val="none" w:sz="0" w:space="0" w:color="auto"/>
            <w:bottom w:val="none" w:sz="0" w:space="0" w:color="auto"/>
            <w:right w:val="none" w:sz="0" w:space="0" w:color="auto"/>
          </w:divBdr>
        </w:div>
        <w:div w:id="2018534247">
          <w:marLeft w:val="0"/>
          <w:marRight w:val="0"/>
          <w:marTop w:val="0"/>
          <w:marBottom w:val="0"/>
          <w:divBdr>
            <w:top w:val="none" w:sz="0" w:space="0" w:color="auto"/>
            <w:left w:val="none" w:sz="0" w:space="0" w:color="auto"/>
            <w:bottom w:val="none" w:sz="0" w:space="0" w:color="auto"/>
            <w:right w:val="none" w:sz="0" w:space="0" w:color="auto"/>
          </w:divBdr>
        </w:div>
        <w:div w:id="107162476">
          <w:marLeft w:val="0"/>
          <w:marRight w:val="0"/>
          <w:marTop w:val="0"/>
          <w:marBottom w:val="0"/>
          <w:divBdr>
            <w:top w:val="none" w:sz="0" w:space="0" w:color="auto"/>
            <w:left w:val="none" w:sz="0" w:space="0" w:color="auto"/>
            <w:bottom w:val="none" w:sz="0" w:space="0" w:color="auto"/>
            <w:right w:val="none" w:sz="0" w:space="0" w:color="auto"/>
          </w:divBdr>
        </w:div>
        <w:div w:id="162257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http://docplayer.ru/65702705-Klastery-v-turizme-osobennosti-klassifikacii-process-formirovaniya-i-metody-ocenki.html" TargetMode="External"/><Relationship Id="rId10" Type="http://schemas.openxmlformats.org/officeDocument/2006/relationships/diagramLayout" Target="diagrams/layout1.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www.mgoroda.ru/node/33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goroda.ru/node/336" TargetMode="External"/><Relationship Id="rId2" Type="http://schemas.openxmlformats.org/officeDocument/2006/relationships/hyperlink" Target="http://grant.rfh.ru/sys/a/?colfilter=0&amp;context=_anonymous~&amp;pgoffset=0&amp;ro_" TargetMode="External"/><Relationship Id="rId1" Type="http://schemas.openxmlformats.org/officeDocument/2006/relationships/hyperlink" Target="https://books.google.ru/books?id=f0bZDQAAQBAJ&amp;printse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D72862-492E-4D0D-92CE-7A0038FCFE04}"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ru-RU"/>
        </a:p>
      </dgm:t>
    </dgm:pt>
    <dgm:pt modelId="{C4F2EB2D-00C7-4BDC-B954-CF2B07F8F22E}">
      <dgm:prSet phldrT="[Текст]"/>
      <dgm:spPr/>
      <dgm:t>
        <a:bodyPr/>
        <a:lstStyle/>
        <a:p>
          <a:pPr algn="ctr"/>
          <a:r>
            <a:rPr lang="ru-RU"/>
            <a:t>Цепочки поставщиков</a:t>
          </a:r>
        </a:p>
      </dgm:t>
    </dgm:pt>
    <dgm:pt modelId="{EFF27D85-6D5E-41D8-82A8-E47DF3CFBA30}" type="parTrans" cxnId="{9D1A292B-AA21-4393-B5A3-A6E2DDC48DF8}">
      <dgm:prSet/>
      <dgm:spPr/>
      <dgm:t>
        <a:bodyPr/>
        <a:lstStyle/>
        <a:p>
          <a:pPr algn="ctr"/>
          <a:endParaRPr lang="ru-RU"/>
        </a:p>
      </dgm:t>
    </dgm:pt>
    <dgm:pt modelId="{90ECA28B-36E5-4E82-AB2D-27E43DC2814E}" type="sibTrans" cxnId="{9D1A292B-AA21-4393-B5A3-A6E2DDC48DF8}">
      <dgm:prSet/>
      <dgm:spPr/>
      <dgm:t>
        <a:bodyPr/>
        <a:lstStyle/>
        <a:p>
          <a:pPr algn="ctr"/>
          <a:endParaRPr lang="ru-RU"/>
        </a:p>
      </dgm:t>
    </dgm:pt>
    <dgm:pt modelId="{7A367FA7-824F-49DA-9A24-223F951FE083}">
      <dgm:prSet phldrT="[Текст]"/>
      <dgm:spPr/>
      <dgm:t>
        <a:bodyPr/>
        <a:lstStyle/>
        <a:p>
          <a:pPr algn="ctr"/>
          <a:r>
            <a:rPr lang="ru-RU"/>
            <a:t>Цепочки средств размещения</a:t>
          </a:r>
        </a:p>
      </dgm:t>
    </dgm:pt>
    <dgm:pt modelId="{6523A059-7F23-417C-8B09-59D9943B5F16}" type="parTrans" cxnId="{DA4BF05B-408C-470C-8002-FAEBAF3D807C}">
      <dgm:prSet/>
      <dgm:spPr/>
      <dgm:t>
        <a:bodyPr/>
        <a:lstStyle/>
        <a:p>
          <a:pPr algn="ctr"/>
          <a:endParaRPr lang="ru-RU"/>
        </a:p>
      </dgm:t>
    </dgm:pt>
    <dgm:pt modelId="{BF746141-E66C-4B47-9A4B-B97C1DAAB69E}" type="sibTrans" cxnId="{DA4BF05B-408C-470C-8002-FAEBAF3D807C}">
      <dgm:prSet/>
      <dgm:spPr/>
      <dgm:t>
        <a:bodyPr/>
        <a:lstStyle/>
        <a:p>
          <a:pPr algn="ctr"/>
          <a:endParaRPr lang="ru-RU"/>
        </a:p>
      </dgm:t>
    </dgm:pt>
    <dgm:pt modelId="{F9F7C69B-FE0F-4014-8BA7-6CAE5FC617DE}">
      <dgm:prSet phldrT="[Текст]"/>
      <dgm:spPr/>
      <dgm:t>
        <a:bodyPr/>
        <a:lstStyle/>
        <a:p>
          <a:pPr algn="ctr"/>
          <a:r>
            <a:rPr lang="ru-RU"/>
            <a:t>Цепочки каналов сбыта</a:t>
          </a:r>
        </a:p>
      </dgm:t>
    </dgm:pt>
    <dgm:pt modelId="{F5873D98-358D-4624-9E72-17CD69728979}" type="parTrans" cxnId="{EF06A787-6756-4A95-B96F-B9178588A606}">
      <dgm:prSet/>
      <dgm:spPr/>
      <dgm:t>
        <a:bodyPr/>
        <a:lstStyle/>
        <a:p>
          <a:pPr algn="ctr"/>
          <a:endParaRPr lang="ru-RU"/>
        </a:p>
      </dgm:t>
    </dgm:pt>
    <dgm:pt modelId="{4D43DB26-7DDB-46E7-99D7-FDB97FAA58C4}" type="sibTrans" cxnId="{EF06A787-6756-4A95-B96F-B9178588A606}">
      <dgm:prSet/>
      <dgm:spPr/>
      <dgm:t>
        <a:bodyPr/>
        <a:lstStyle/>
        <a:p>
          <a:pPr algn="ctr"/>
          <a:endParaRPr lang="ru-RU"/>
        </a:p>
      </dgm:t>
    </dgm:pt>
    <dgm:pt modelId="{BEFC6977-C729-43E5-818D-A86B6EFBE053}">
      <dgm:prSet phldrT="[Текст]"/>
      <dgm:spPr/>
      <dgm:t>
        <a:bodyPr/>
        <a:lstStyle/>
        <a:p>
          <a:pPr algn="ctr"/>
          <a:r>
            <a:rPr lang="ru-RU"/>
            <a:t>Цепочки туристов</a:t>
          </a:r>
        </a:p>
      </dgm:t>
    </dgm:pt>
    <dgm:pt modelId="{B94863EC-C7E2-49AD-83B1-F51E57E48D47}" type="parTrans" cxnId="{8EF02CB9-63E8-4A37-9842-3D5F85BAE7EC}">
      <dgm:prSet/>
      <dgm:spPr/>
      <dgm:t>
        <a:bodyPr/>
        <a:lstStyle/>
        <a:p>
          <a:pPr algn="ctr"/>
          <a:endParaRPr lang="ru-RU"/>
        </a:p>
      </dgm:t>
    </dgm:pt>
    <dgm:pt modelId="{7552D8DA-CA2A-46B0-9841-731F81F9FB30}" type="sibTrans" cxnId="{8EF02CB9-63E8-4A37-9842-3D5F85BAE7EC}">
      <dgm:prSet/>
      <dgm:spPr/>
      <dgm:t>
        <a:bodyPr/>
        <a:lstStyle/>
        <a:p>
          <a:pPr algn="ctr"/>
          <a:endParaRPr lang="ru-RU"/>
        </a:p>
      </dgm:t>
    </dgm:pt>
    <dgm:pt modelId="{97867EC2-3735-4429-A97D-D8EAE334B83B}" type="pres">
      <dgm:prSet presAssocID="{CBD72862-492E-4D0D-92CE-7A0038FCFE04}" presName="CompostProcess" presStyleCnt="0">
        <dgm:presLayoutVars>
          <dgm:dir/>
          <dgm:resizeHandles val="exact"/>
        </dgm:presLayoutVars>
      </dgm:prSet>
      <dgm:spPr/>
      <dgm:t>
        <a:bodyPr/>
        <a:lstStyle/>
        <a:p>
          <a:endParaRPr lang="ru-RU"/>
        </a:p>
      </dgm:t>
    </dgm:pt>
    <dgm:pt modelId="{D85D5C42-A9BF-4947-A5A1-9A74EFE5ECF6}" type="pres">
      <dgm:prSet presAssocID="{CBD72862-492E-4D0D-92CE-7A0038FCFE04}" presName="arrow" presStyleLbl="bgShp" presStyleIdx="0" presStyleCnt="1"/>
      <dgm:spPr/>
    </dgm:pt>
    <dgm:pt modelId="{80028CAE-40B4-4DC5-B0CD-4FFFE8F7831A}" type="pres">
      <dgm:prSet presAssocID="{CBD72862-492E-4D0D-92CE-7A0038FCFE04}" presName="linearProcess" presStyleCnt="0"/>
      <dgm:spPr/>
    </dgm:pt>
    <dgm:pt modelId="{A1F9D9FF-20E7-4306-A760-EAE238297CAE}" type="pres">
      <dgm:prSet presAssocID="{C4F2EB2D-00C7-4BDC-B954-CF2B07F8F22E}" presName="textNode" presStyleLbl="node1" presStyleIdx="0" presStyleCnt="4">
        <dgm:presLayoutVars>
          <dgm:bulletEnabled val="1"/>
        </dgm:presLayoutVars>
      </dgm:prSet>
      <dgm:spPr/>
      <dgm:t>
        <a:bodyPr/>
        <a:lstStyle/>
        <a:p>
          <a:endParaRPr lang="ru-RU"/>
        </a:p>
      </dgm:t>
    </dgm:pt>
    <dgm:pt modelId="{9CB76FDE-B08E-4ED1-B100-4C04C8DE243B}" type="pres">
      <dgm:prSet presAssocID="{90ECA28B-36E5-4E82-AB2D-27E43DC2814E}" presName="sibTrans" presStyleCnt="0"/>
      <dgm:spPr/>
    </dgm:pt>
    <dgm:pt modelId="{37BC3CF6-FEFD-4354-8E6A-2C9D57F049E2}" type="pres">
      <dgm:prSet presAssocID="{7A367FA7-824F-49DA-9A24-223F951FE083}" presName="textNode" presStyleLbl="node1" presStyleIdx="1" presStyleCnt="4">
        <dgm:presLayoutVars>
          <dgm:bulletEnabled val="1"/>
        </dgm:presLayoutVars>
      </dgm:prSet>
      <dgm:spPr/>
      <dgm:t>
        <a:bodyPr/>
        <a:lstStyle/>
        <a:p>
          <a:endParaRPr lang="ru-RU"/>
        </a:p>
      </dgm:t>
    </dgm:pt>
    <dgm:pt modelId="{A792EC0B-CBEE-4FB9-95B8-6557655E18FA}" type="pres">
      <dgm:prSet presAssocID="{BF746141-E66C-4B47-9A4B-B97C1DAAB69E}" presName="sibTrans" presStyleCnt="0"/>
      <dgm:spPr/>
    </dgm:pt>
    <dgm:pt modelId="{1B92EF36-E86A-41C0-9084-8EFB771D1DFF}" type="pres">
      <dgm:prSet presAssocID="{F9F7C69B-FE0F-4014-8BA7-6CAE5FC617DE}" presName="textNode" presStyleLbl="node1" presStyleIdx="2" presStyleCnt="4">
        <dgm:presLayoutVars>
          <dgm:bulletEnabled val="1"/>
        </dgm:presLayoutVars>
      </dgm:prSet>
      <dgm:spPr/>
      <dgm:t>
        <a:bodyPr/>
        <a:lstStyle/>
        <a:p>
          <a:endParaRPr lang="ru-RU"/>
        </a:p>
      </dgm:t>
    </dgm:pt>
    <dgm:pt modelId="{6D00ADD7-662D-43EB-A48A-810FB6A70F93}" type="pres">
      <dgm:prSet presAssocID="{4D43DB26-7DDB-46E7-99D7-FDB97FAA58C4}" presName="sibTrans" presStyleCnt="0"/>
      <dgm:spPr/>
    </dgm:pt>
    <dgm:pt modelId="{4A205A57-4CCC-4429-9419-11AE18C15BBC}" type="pres">
      <dgm:prSet presAssocID="{BEFC6977-C729-43E5-818D-A86B6EFBE053}" presName="textNode" presStyleLbl="node1" presStyleIdx="3" presStyleCnt="4">
        <dgm:presLayoutVars>
          <dgm:bulletEnabled val="1"/>
        </dgm:presLayoutVars>
      </dgm:prSet>
      <dgm:spPr/>
      <dgm:t>
        <a:bodyPr/>
        <a:lstStyle/>
        <a:p>
          <a:endParaRPr lang="ru-RU"/>
        </a:p>
      </dgm:t>
    </dgm:pt>
  </dgm:ptLst>
  <dgm:cxnLst>
    <dgm:cxn modelId="{8EF02CB9-63E8-4A37-9842-3D5F85BAE7EC}" srcId="{CBD72862-492E-4D0D-92CE-7A0038FCFE04}" destId="{BEFC6977-C729-43E5-818D-A86B6EFBE053}" srcOrd="3" destOrd="0" parTransId="{B94863EC-C7E2-49AD-83B1-F51E57E48D47}" sibTransId="{7552D8DA-CA2A-46B0-9841-731F81F9FB30}"/>
    <dgm:cxn modelId="{9D1A292B-AA21-4393-B5A3-A6E2DDC48DF8}" srcId="{CBD72862-492E-4D0D-92CE-7A0038FCFE04}" destId="{C4F2EB2D-00C7-4BDC-B954-CF2B07F8F22E}" srcOrd="0" destOrd="0" parTransId="{EFF27D85-6D5E-41D8-82A8-E47DF3CFBA30}" sibTransId="{90ECA28B-36E5-4E82-AB2D-27E43DC2814E}"/>
    <dgm:cxn modelId="{DA4BF05B-408C-470C-8002-FAEBAF3D807C}" srcId="{CBD72862-492E-4D0D-92CE-7A0038FCFE04}" destId="{7A367FA7-824F-49DA-9A24-223F951FE083}" srcOrd="1" destOrd="0" parTransId="{6523A059-7F23-417C-8B09-59D9943B5F16}" sibTransId="{BF746141-E66C-4B47-9A4B-B97C1DAAB69E}"/>
    <dgm:cxn modelId="{EF06A787-6756-4A95-B96F-B9178588A606}" srcId="{CBD72862-492E-4D0D-92CE-7A0038FCFE04}" destId="{F9F7C69B-FE0F-4014-8BA7-6CAE5FC617DE}" srcOrd="2" destOrd="0" parTransId="{F5873D98-358D-4624-9E72-17CD69728979}" sibTransId="{4D43DB26-7DDB-46E7-99D7-FDB97FAA58C4}"/>
    <dgm:cxn modelId="{13072483-7E7B-41CB-9889-89240F2000A5}" type="presOf" srcId="{C4F2EB2D-00C7-4BDC-B954-CF2B07F8F22E}" destId="{A1F9D9FF-20E7-4306-A760-EAE238297CAE}" srcOrd="0" destOrd="0" presId="urn:microsoft.com/office/officeart/2005/8/layout/hProcess9"/>
    <dgm:cxn modelId="{EE14EBD5-0A60-4FE1-8CC3-39B11B810B26}" type="presOf" srcId="{CBD72862-492E-4D0D-92CE-7A0038FCFE04}" destId="{97867EC2-3735-4429-A97D-D8EAE334B83B}" srcOrd="0" destOrd="0" presId="urn:microsoft.com/office/officeart/2005/8/layout/hProcess9"/>
    <dgm:cxn modelId="{FE8860D1-52FB-43EF-BBDE-1EC999DF8613}" type="presOf" srcId="{7A367FA7-824F-49DA-9A24-223F951FE083}" destId="{37BC3CF6-FEFD-4354-8E6A-2C9D57F049E2}" srcOrd="0" destOrd="0" presId="urn:microsoft.com/office/officeart/2005/8/layout/hProcess9"/>
    <dgm:cxn modelId="{3F104208-3E65-4FD5-B616-411BA041AD25}" type="presOf" srcId="{BEFC6977-C729-43E5-818D-A86B6EFBE053}" destId="{4A205A57-4CCC-4429-9419-11AE18C15BBC}" srcOrd="0" destOrd="0" presId="urn:microsoft.com/office/officeart/2005/8/layout/hProcess9"/>
    <dgm:cxn modelId="{BBA073DF-464D-4055-84F2-8F41B74AC0F2}" type="presOf" srcId="{F9F7C69B-FE0F-4014-8BA7-6CAE5FC617DE}" destId="{1B92EF36-E86A-41C0-9084-8EFB771D1DFF}" srcOrd="0" destOrd="0" presId="urn:microsoft.com/office/officeart/2005/8/layout/hProcess9"/>
    <dgm:cxn modelId="{BDB915D5-8CEE-4DBB-852E-21E2F582345D}" type="presParOf" srcId="{97867EC2-3735-4429-A97D-D8EAE334B83B}" destId="{D85D5C42-A9BF-4947-A5A1-9A74EFE5ECF6}" srcOrd="0" destOrd="0" presId="urn:microsoft.com/office/officeart/2005/8/layout/hProcess9"/>
    <dgm:cxn modelId="{AB18FC4D-E481-48B0-B9CE-4F0169AA4A8D}" type="presParOf" srcId="{97867EC2-3735-4429-A97D-D8EAE334B83B}" destId="{80028CAE-40B4-4DC5-B0CD-4FFFE8F7831A}" srcOrd="1" destOrd="0" presId="urn:microsoft.com/office/officeart/2005/8/layout/hProcess9"/>
    <dgm:cxn modelId="{8F5A434F-47E3-4222-961E-9E88E62B5BB6}" type="presParOf" srcId="{80028CAE-40B4-4DC5-B0CD-4FFFE8F7831A}" destId="{A1F9D9FF-20E7-4306-A760-EAE238297CAE}" srcOrd="0" destOrd="0" presId="urn:microsoft.com/office/officeart/2005/8/layout/hProcess9"/>
    <dgm:cxn modelId="{6134F203-4435-44F5-97EF-11B4C817F960}" type="presParOf" srcId="{80028CAE-40B4-4DC5-B0CD-4FFFE8F7831A}" destId="{9CB76FDE-B08E-4ED1-B100-4C04C8DE243B}" srcOrd="1" destOrd="0" presId="urn:microsoft.com/office/officeart/2005/8/layout/hProcess9"/>
    <dgm:cxn modelId="{1F95043D-F7C4-4F0B-8107-D17198368E6E}" type="presParOf" srcId="{80028CAE-40B4-4DC5-B0CD-4FFFE8F7831A}" destId="{37BC3CF6-FEFD-4354-8E6A-2C9D57F049E2}" srcOrd="2" destOrd="0" presId="urn:microsoft.com/office/officeart/2005/8/layout/hProcess9"/>
    <dgm:cxn modelId="{D69FBC7F-685F-4021-8824-1401B907706C}" type="presParOf" srcId="{80028CAE-40B4-4DC5-B0CD-4FFFE8F7831A}" destId="{A792EC0B-CBEE-4FB9-95B8-6557655E18FA}" srcOrd="3" destOrd="0" presId="urn:microsoft.com/office/officeart/2005/8/layout/hProcess9"/>
    <dgm:cxn modelId="{D9A768FB-0DBF-469D-919A-298C522DD31A}" type="presParOf" srcId="{80028CAE-40B4-4DC5-B0CD-4FFFE8F7831A}" destId="{1B92EF36-E86A-41C0-9084-8EFB771D1DFF}" srcOrd="4" destOrd="0" presId="urn:microsoft.com/office/officeart/2005/8/layout/hProcess9"/>
    <dgm:cxn modelId="{9B8A65E5-BCAB-4D5C-819A-1E2C94B9B163}" type="presParOf" srcId="{80028CAE-40B4-4DC5-B0CD-4FFFE8F7831A}" destId="{6D00ADD7-662D-43EB-A48A-810FB6A70F93}" srcOrd="5" destOrd="0" presId="urn:microsoft.com/office/officeart/2005/8/layout/hProcess9"/>
    <dgm:cxn modelId="{06A50B40-3EBC-4D0D-AF73-5E15A6A008CA}" type="presParOf" srcId="{80028CAE-40B4-4DC5-B0CD-4FFFE8F7831A}" destId="{4A205A57-4CCC-4429-9419-11AE18C15BBC}" srcOrd="6"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5D5C42-A9BF-4947-A5A1-9A74EFE5ECF6}">
      <dsp:nvSpPr>
        <dsp:cNvPr id="0" name=""/>
        <dsp:cNvSpPr/>
      </dsp:nvSpPr>
      <dsp:spPr>
        <a:xfrm>
          <a:off x="438626" y="0"/>
          <a:ext cx="4971097" cy="160972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1F9D9FF-20E7-4306-A760-EAE238297CAE}">
      <dsp:nvSpPr>
        <dsp:cNvPr id="0" name=""/>
        <dsp:cNvSpPr/>
      </dsp:nvSpPr>
      <dsp:spPr>
        <a:xfrm>
          <a:off x="2927" y="482917"/>
          <a:ext cx="1407830" cy="643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Цепочки поставщиков</a:t>
          </a:r>
        </a:p>
      </dsp:txBody>
      <dsp:txXfrm>
        <a:off x="34359" y="514349"/>
        <a:ext cx="1344966" cy="581026"/>
      </dsp:txXfrm>
    </dsp:sp>
    <dsp:sp modelId="{37BC3CF6-FEFD-4354-8E6A-2C9D57F049E2}">
      <dsp:nvSpPr>
        <dsp:cNvPr id="0" name=""/>
        <dsp:cNvSpPr/>
      </dsp:nvSpPr>
      <dsp:spPr>
        <a:xfrm>
          <a:off x="1481148" y="482917"/>
          <a:ext cx="1407830" cy="643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Цепочки средств размещения</a:t>
          </a:r>
        </a:p>
      </dsp:txBody>
      <dsp:txXfrm>
        <a:off x="1512580" y="514349"/>
        <a:ext cx="1344966" cy="581026"/>
      </dsp:txXfrm>
    </dsp:sp>
    <dsp:sp modelId="{1B92EF36-E86A-41C0-9084-8EFB771D1DFF}">
      <dsp:nvSpPr>
        <dsp:cNvPr id="0" name=""/>
        <dsp:cNvSpPr/>
      </dsp:nvSpPr>
      <dsp:spPr>
        <a:xfrm>
          <a:off x="2959370" y="482917"/>
          <a:ext cx="1407830" cy="643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Цепочки каналов сбыта</a:t>
          </a:r>
        </a:p>
      </dsp:txBody>
      <dsp:txXfrm>
        <a:off x="2990802" y="514349"/>
        <a:ext cx="1344966" cy="581026"/>
      </dsp:txXfrm>
    </dsp:sp>
    <dsp:sp modelId="{4A205A57-4CCC-4429-9419-11AE18C15BBC}">
      <dsp:nvSpPr>
        <dsp:cNvPr id="0" name=""/>
        <dsp:cNvSpPr/>
      </dsp:nvSpPr>
      <dsp:spPr>
        <a:xfrm>
          <a:off x="4437592" y="482917"/>
          <a:ext cx="1407830" cy="6438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t>Цепочки туристов</a:t>
          </a:r>
        </a:p>
      </dsp:txBody>
      <dsp:txXfrm>
        <a:off x="4469024" y="514349"/>
        <a:ext cx="1344966" cy="58102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458A7-E093-43E5-A1FD-6675A2F4A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13824</Words>
  <Characters>78803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Белоглазов</dc:creator>
  <cp:lastModifiedBy>User</cp:lastModifiedBy>
  <cp:revision>2</cp:revision>
  <dcterms:created xsi:type="dcterms:W3CDTF">2018-06-13T15:25:00Z</dcterms:created>
  <dcterms:modified xsi:type="dcterms:W3CDTF">2018-06-13T15:25:00Z</dcterms:modified>
</cp:coreProperties>
</file>