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EB" w:rsidRPr="00B55698" w:rsidRDefault="003139EB" w:rsidP="003139EB">
      <w:pPr>
        <w:suppressAutoHyphens/>
        <w:spacing w:after="0" w:line="240" w:lineRule="auto"/>
        <w:jc w:val="center"/>
        <w:rPr>
          <w:rFonts w:ascii="Times New Roman" w:eastAsia="Times New Roman" w:hAnsi="Times New Roman" w:cs="Calibri"/>
          <w:b/>
          <w:sz w:val="18"/>
          <w:szCs w:val="18"/>
          <w:lang w:eastAsia="zh-CN"/>
        </w:rPr>
      </w:pPr>
      <w:bookmarkStart w:id="0" w:name="_GoBack"/>
      <w:bookmarkEnd w:id="0"/>
      <w:r w:rsidRPr="00B55698">
        <w:rPr>
          <w:rFonts w:ascii="Times New Roman" w:eastAsia="Times New Roman" w:hAnsi="Times New Roman" w:cs="Calibri"/>
          <w:b/>
          <w:caps/>
          <w:sz w:val="24"/>
          <w:szCs w:val="24"/>
          <w:lang w:eastAsia="zh-CN"/>
        </w:rPr>
        <w:t>Министерство образования и науки РФ</w:t>
      </w:r>
    </w:p>
    <w:p w:rsidR="003139EB" w:rsidRPr="00B55698" w:rsidRDefault="003139EB" w:rsidP="003139EB">
      <w:pPr>
        <w:suppressAutoHyphens/>
        <w:spacing w:after="0" w:line="240" w:lineRule="auto"/>
        <w:jc w:val="center"/>
        <w:rPr>
          <w:rFonts w:ascii="Times New Roman" w:eastAsia="Times New Roman" w:hAnsi="Times New Roman" w:cs="Calibri"/>
          <w:sz w:val="20"/>
          <w:szCs w:val="20"/>
          <w:lang w:eastAsia="zh-CN"/>
        </w:rPr>
      </w:pPr>
      <w:r w:rsidRPr="007D0276">
        <w:rPr>
          <w:rFonts w:ascii="Times New Roman" w:eastAsia="Times New Roman" w:hAnsi="Times New Roman" w:cs="Calibri"/>
          <w:sz w:val="20"/>
          <w:szCs w:val="20"/>
          <w:lang w:eastAsia="zh-CN"/>
        </w:rPr>
        <w:t>федеральное государственное бюджетное образовательное учреждение высшего образования</w:t>
      </w:r>
    </w:p>
    <w:p w:rsidR="003139EB" w:rsidRPr="00B55698" w:rsidRDefault="003139EB" w:rsidP="003139EB">
      <w:pPr>
        <w:suppressAutoHyphens/>
        <w:spacing w:after="0" w:line="240" w:lineRule="auto"/>
        <w:jc w:val="center"/>
        <w:rPr>
          <w:rFonts w:ascii="Times New Roman" w:eastAsia="Times New Roman" w:hAnsi="Times New Roman" w:cs="Times New Roman"/>
          <w:b/>
          <w:sz w:val="18"/>
          <w:szCs w:val="18"/>
          <w:lang w:eastAsia="zh-CN"/>
        </w:rPr>
      </w:pPr>
      <w:r w:rsidRPr="00B55698">
        <w:rPr>
          <w:rFonts w:ascii="Times New Roman" w:eastAsia="Times New Roman" w:hAnsi="Times New Roman" w:cs="Calibri"/>
          <w:b/>
          <w:caps/>
          <w:sz w:val="18"/>
          <w:szCs w:val="18"/>
          <w:lang w:eastAsia="zh-CN"/>
        </w:rPr>
        <w:t xml:space="preserve">Красноярский государственный педагогический университет </w:t>
      </w:r>
      <w:r w:rsidRPr="00B55698">
        <w:rPr>
          <w:rFonts w:ascii="Times New Roman" w:eastAsia="Times New Roman" w:hAnsi="Times New Roman" w:cs="Calibri"/>
          <w:b/>
          <w:sz w:val="18"/>
          <w:szCs w:val="18"/>
          <w:lang w:eastAsia="zh-CN"/>
        </w:rPr>
        <w:t>им</w:t>
      </w:r>
      <w:r w:rsidRPr="00B55698">
        <w:rPr>
          <w:rFonts w:ascii="Times New Roman" w:eastAsia="Times New Roman" w:hAnsi="Times New Roman" w:cs="Calibri"/>
          <w:b/>
          <w:caps/>
          <w:sz w:val="18"/>
          <w:szCs w:val="18"/>
          <w:lang w:eastAsia="zh-CN"/>
        </w:rPr>
        <w:t>. В.П. Астафьева</w:t>
      </w:r>
    </w:p>
    <w:p w:rsidR="003139EB" w:rsidRPr="007D0276" w:rsidRDefault="003139EB" w:rsidP="003139EB">
      <w:pPr>
        <w:suppressAutoHyphens/>
        <w:spacing w:before="120" w:after="120" w:line="240" w:lineRule="auto"/>
        <w:jc w:val="center"/>
        <w:rPr>
          <w:rFonts w:ascii="Times New Roman" w:eastAsia="Times New Roman" w:hAnsi="Times New Roman" w:cs="Calibri"/>
          <w:sz w:val="20"/>
          <w:szCs w:val="20"/>
          <w:lang w:eastAsia="zh-CN"/>
        </w:rPr>
      </w:pPr>
      <w:r w:rsidRPr="007D0276">
        <w:rPr>
          <w:rFonts w:ascii="Times New Roman" w:eastAsia="Times New Roman" w:hAnsi="Times New Roman" w:cs="Times New Roman"/>
          <w:sz w:val="20"/>
          <w:szCs w:val="20"/>
          <w:lang w:eastAsia="zh-CN"/>
        </w:rPr>
        <w:t>(КГПУ им.В.П.Астафьева)</w:t>
      </w:r>
    </w:p>
    <w:p w:rsidR="003139EB" w:rsidRPr="008D3F66" w:rsidRDefault="003139EB" w:rsidP="003139EB">
      <w:pPr>
        <w:widowControl w:val="0"/>
        <w:suppressAutoHyphens/>
        <w:spacing w:after="0" w:line="100" w:lineRule="atLeast"/>
        <w:textAlignment w:val="baseline"/>
        <w:rPr>
          <w:rFonts w:ascii="Arial" w:eastAsia="Times New Roman" w:hAnsi="Arial" w:cs="Tahoma"/>
          <w:color w:val="00000A"/>
          <w:kern w:val="1"/>
          <w:sz w:val="12"/>
          <w:szCs w:val="12"/>
          <w:lang w:eastAsia="zh-CN" w:bidi="hi-IN"/>
        </w:rPr>
      </w:pPr>
    </w:p>
    <w:p w:rsidR="003139EB" w:rsidRPr="008D3F66" w:rsidRDefault="003139EB" w:rsidP="003139EB">
      <w:pPr>
        <w:widowControl w:val="0"/>
        <w:suppressAutoHyphens/>
        <w:spacing w:after="0" w:line="100" w:lineRule="atLeast"/>
        <w:jc w:val="center"/>
        <w:textAlignment w:val="baseline"/>
        <w:rPr>
          <w:rFonts w:ascii="Arial" w:eastAsia="Times New Roman" w:hAnsi="Arial" w:cs="Tahoma"/>
          <w:color w:val="00000A"/>
          <w:kern w:val="1"/>
          <w:sz w:val="12"/>
          <w:szCs w:val="12"/>
          <w:lang w:eastAsia="zh-CN" w:bidi="hi-IN"/>
        </w:rPr>
      </w:pPr>
    </w:p>
    <w:p w:rsidR="003139EB" w:rsidRPr="008D3F66" w:rsidRDefault="003139EB" w:rsidP="003139EB">
      <w:pPr>
        <w:widowControl w:val="0"/>
        <w:suppressAutoHyphens/>
        <w:spacing w:after="0" w:line="100" w:lineRule="atLeast"/>
        <w:jc w:val="center"/>
        <w:textAlignment w:val="baseline"/>
        <w:rPr>
          <w:rFonts w:ascii="Arial" w:eastAsia="Times New Roman" w:hAnsi="Arial" w:cs="Tahoma"/>
          <w:color w:val="00000A"/>
          <w:kern w:val="1"/>
          <w:sz w:val="20"/>
          <w:szCs w:val="20"/>
          <w:lang w:eastAsia="zh-CN" w:bidi="hi-IN"/>
        </w:rPr>
      </w:pP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28"/>
          <w:szCs w:val="28"/>
          <w:lang w:eastAsia="zh-CN" w:bidi="hi-IN"/>
        </w:rPr>
      </w:pPr>
      <w:r w:rsidRPr="008D3F66">
        <w:rPr>
          <w:rFonts w:ascii="Times New Roman" w:eastAsia="Times New Roman" w:hAnsi="Times New Roman" w:cs="Times New Roman"/>
          <w:color w:val="00000A"/>
          <w:kern w:val="1"/>
          <w:sz w:val="28"/>
          <w:szCs w:val="28"/>
          <w:lang w:eastAsia="zh-CN" w:bidi="hi-IN"/>
        </w:rPr>
        <w:t>Институт психолого-педагогического образования</w:t>
      </w: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24"/>
          <w:szCs w:val="24"/>
          <w:lang w:eastAsia="zh-CN" w:bidi="hi-IN"/>
        </w:rPr>
      </w:pPr>
      <w:r w:rsidRPr="008D3F66">
        <w:rPr>
          <w:rFonts w:ascii="Times New Roman" w:eastAsia="Times New Roman" w:hAnsi="Times New Roman" w:cs="Times New Roman"/>
          <w:color w:val="00000A"/>
          <w:kern w:val="1"/>
          <w:sz w:val="28"/>
          <w:szCs w:val="28"/>
          <w:lang w:eastAsia="zh-CN" w:bidi="hi-IN"/>
        </w:rPr>
        <w:t>Кафедра менеджмента организации</w:t>
      </w:r>
    </w:p>
    <w:p w:rsidR="003139EB" w:rsidRPr="008D3F66" w:rsidRDefault="003139EB" w:rsidP="003139EB">
      <w:pPr>
        <w:widowControl w:val="0"/>
        <w:suppressAutoHyphens/>
        <w:spacing w:after="0" w:line="100" w:lineRule="atLeast"/>
        <w:textAlignment w:val="baseline"/>
        <w:rPr>
          <w:rFonts w:ascii="Times New Roman" w:eastAsia="Times New Roman" w:hAnsi="Times New Roman" w:cs="Times New Roman"/>
          <w:color w:val="00000A"/>
          <w:kern w:val="1"/>
          <w:sz w:val="24"/>
          <w:szCs w:val="24"/>
          <w:lang w:eastAsia="zh-CN" w:bidi="hi-IN"/>
        </w:rPr>
      </w:pPr>
    </w:p>
    <w:p w:rsidR="003139EB" w:rsidRPr="008D3F66" w:rsidRDefault="003139EB" w:rsidP="003139EB">
      <w:pPr>
        <w:widowControl w:val="0"/>
        <w:suppressAutoHyphens/>
        <w:spacing w:after="0" w:line="100" w:lineRule="atLeast"/>
        <w:textAlignment w:val="baseline"/>
        <w:rPr>
          <w:rFonts w:ascii="Times New Roman" w:eastAsia="Times New Roman" w:hAnsi="Times New Roman" w:cs="Times New Roman"/>
          <w:color w:val="00000A"/>
          <w:kern w:val="1"/>
          <w:sz w:val="20"/>
          <w:szCs w:val="20"/>
          <w:lang w:eastAsia="zh-CN" w:bidi="hi-IN"/>
        </w:rPr>
      </w:pPr>
    </w:p>
    <w:p w:rsidR="003139EB" w:rsidRPr="007D0276" w:rsidRDefault="003139EB" w:rsidP="003139EB">
      <w:pPr>
        <w:widowControl w:val="0"/>
        <w:suppressAutoHyphens/>
        <w:spacing w:after="0" w:line="100" w:lineRule="atLeast"/>
        <w:jc w:val="center"/>
        <w:textAlignment w:val="baseline"/>
        <w:rPr>
          <w:rFonts w:ascii="Times New Roman" w:eastAsia="Times New Roman" w:hAnsi="Times New Roman" w:cs="Times New Roman"/>
          <w:b/>
          <w:color w:val="00000A"/>
          <w:kern w:val="1"/>
          <w:sz w:val="28"/>
          <w:szCs w:val="28"/>
          <w:lang w:eastAsia="zh-CN" w:bidi="hi-IN"/>
        </w:rPr>
      </w:pPr>
      <w:r>
        <w:rPr>
          <w:rFonts w:ascii="Times New Roman" w:eastAsia="Times New Roman" w:hAnsi="Times New Roman" w:cs="Times New Roman"/>
          <w:b/>
          <w:color w:val="00000A"/>
          <w:kern w:val="1"/>
          <w:sz w:val="28"/>
          <w:szCs w:val="28"/>
          <w:lang w:eastAsia="zh-CN" w:bidi="hi-IN"/>
        </w:rPr>
        <w:t>Кель Кирилл Геннадьевич</w:t>
      </w:r>
    </w:p>
    <w:p w:rsidR="003139EB" w:rsidRPr="007D0276" w:rsidRDefault="003139EB" w:rsidP="003139EB">
      <w:pPr>
        <w:widowControl w:val="0"/>
        <w:suppressAutoHyphens/>
        <w:spacing w:after="0" w:line="100" w:lineRule="atLeast"/>
        <w:jc w:val="center"/>
        <w:textAlignment w:val="baseline"/>
        <w:rPr>
          <w:rFonts w:ascii="Times New Roman" w:eastAsia="Times New Roman" w:hAnsi="Times New Roman" w:cs="Times New Roman"/>
          <w:b/>
          <w:color w:val="00000A"/>
          <w:kern w:val="1"/>
          <w:sz w:val="28"/>
          <w:szCs w:val="28"/>
          <w:lang w:eastAsia="zh-CN" w:bidi="hi-IN"/>
        </w:rPr>
      </w:pP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20"/>
          <w:szCs w:val="20"/>
          <w:lang w:eastAsia="zh-CN" w:bidi="hi-IN"/>
        </w:rPr>
      </w:pP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32"/>
          <w:szCs w:val="32"/>
          <w:lang w:eastAsia="zh-CN" w:bidi="hi-IN"/>
        </w:rPr>
      </w:pPr>
      <w:r w:rsidRPr="008D3F66">
        <w:rPr>
          <w:rFonts w:ascii="Times New Roman" w:eastAsia="Times New Roman" w:hAnsi="Times New Roman" w:cs="Times New Roman"/>
          <w:color w:val="00000A"/>
          <w:kern w:val="1"/>
          <w:sz w:val="28"/>
          <w:szCs w:val="28"/>
          <w:lang w:eastAsia="zh-CN" w:bidi="hi-IN"/>
        </w:rPr>
        <w:t>ВЫПУСКНАЯ КВАЛИФИКАЦИОННАЯ РАБОТА</w:t>
      </w: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32"/>
          <w:szCs w:val="32"/>
          <w:lang w:eastAsia="zh-CN" w:bidi="hi-IN"/>
        </w:rPr>
      </w:pPr>
    </w:p>
    <w:p w:rsidR="003139EB" w:rsidRPr="00E54C0F" w:rsidRDefault="003139EB" w:rsidP="003139EB">
      <w:pPr>
        <w:spacing w:line="240" w:lineRule="auto"/>
        <w:jc w:val="center"/>
        <w:rPr>
          <w:rFonts w:ascii="Times New Roman" w:hAnsi="Times New Roman" w:cs="Times New Roman"/>
          <w:b/>
          <w:color w:val="000000"/>
          <w:sz w:val="28"/>
          <w:szCs w:val="28"/>
          <w:shd w:val="clear" w:color="auto" w:fill="FFFFFF"/>
        </w:rPr>
      </w:pPr>
      <w:r w:rsidRPr="00E54C0F">
        <w:rPr>
          <w:rFonts w:ascii="Times New Roman" w:hAnsi="Times New Roman" w:cs="Times New Roman"/>
          <w:b/>
          <w:bCs/>
          <w:color w:val="000000"/>
          <w:sz w:val="28"/>
          <w:szCs w:val="28"/>
          <w:shd w:val="clear" w:color="auto" w:fill="FFFFFF"/>
        </w:rPr>
        <w:t xml:space="preserve">УПРАВЛЕНИЕ АДАПТАЦИЕЙ ПЕРСОНАЛА ОРГАНИЗАЦИИ РАБОТАЮЩЕЙ В СФЕРЕ </w:t>
      </w:r>
      <w:r>
        <w:rPr>
          <w:rFonts w:ascii="Times New Roman" w:hAnsi="Times New Roman" w:cs="Times New Roman"/>
          <w:b/>
          <w:bCs/>
          <w:color w:val="000000"/>
          <w:sz w:val="28"/>
          <w:szCs w:val="28"/>
          <w:shd w:val="clear" w:color="auto" w:fill="FFFFFF"/>
        </w:rPr>
        <w:t>ЖИЛИЩНО-КОММУНАЛЬНОГО ХОЗЯЙСТВА</w:t>
      </w:r>
      <w:r w:rsidRPr="00E54C0F">
        <w:rPr>
          <w:rFonts w:ascii="Times New Roman" w:hAnsi="Times New Roman" w:cs="Times New Roman"/>
          <w:b/>
          <w:color w:val="000000"/>
          <w:sz w:val="28"/>
          <w:szCs w:val="28"/>
          <w:shd w:val="clear" w:color="auto" w:fill="FFFFFF"/>
        </w:rPr>
        <w:t xml:space="preserve"> </w:t>
      </w:r>
      <w:r>
        <w:rPr>
          <w:rFonts w:ascii="Times New Roman" w:hAnsi="Times New Roman" w:cs="Times New Roman"/>
          <w:b/>
          <w:bCs/>
          <w:color w:val="000000"/>
          <w:sz w:val="28"/>
          <w:szCs w:val="28"/>
          <w:shd w:val="clear" w:color="auto" w:fill="FFFFFF"/>
        </w:rPr>
        <w:t>(</w:t>
      </w:r>
      <w:r w:rsidRPr="00E54C0F">
        <w:rPr>
          <w:rFonts w:ascii="Times New Roman" w:hAnsi="Times New Roman" w:cs="Times New Roman"/>
          <w:b/>
          <w:bCs/>
          <w:color w:val="000000"/>
          <w:sz w:val="28"/>
          <w:szCs w:val="28"/>
          <w:shd w:val="clear" w:color="auto" w:fill="FFFFFF"/>
        </w:rPr>
        <w:t>НА ПРИМЕРЕ ОБЩЕСТВА С ОГРАНИЧЕННОЙ ОТВЕТСТВЕННОСТЬЮ «</w:t>
      </w:r>
      <w:r>
        <w:rPr>
          <w:rFonts w:ascii="Times New Roman" w:hAnsi="Times New Roman" w:cs="Times New Roman"/>
          <w:b/>
          <w:bCs/>
          <w:color w:val="000000"/>
          <w:sz w:val="28"/>
          <w:szCs w:val="28"/>
          <w:shd w:val="clear" w:color="auto" w:fill="FFFFFF"/>
        </w:rPr>
        <w:t>КРАСНОЯРСКОГО ЖИЛИЩНО-КОММУНАЛЬНОГО КОМПЛЕКСА</w:t>
      </w:r>
      <w:r w:rsidRPr="00E54C0F">
        <w:rPr>
          <w:rFonts w:ascii="Times New Roman" w:hAnsi="Times New Roman" w:cs="Times New Roman"/>
          <w:b/>
          <w:bCs/>
          <w:color w:val="000000"/>
          <w:sz w:val="28"/>
          <w:szCs w:val="28"/>
          <w:shd w:val="clear" w:color="auto" w:fill="FFFFFF"/>
        </w:rPr>
        <w:t>»)</w:t>
      </w: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28"/>
          <w:szCs w:val="28"/>
          <w:lang w:eastAsia="zh-CN" w:bidi="hi-IN"/>
        </w:rPr>
      </w:pPr>
      <w:r w:rsidRPr="008D3F66">
        <w:rPr>
          <w:rFonts w:ascii="Times New Roman" w:eastAsia="Times New Roman" w:hAnsi="Times New Roman" w:cs="Times New Roman"/>
          <w:color w:val="00000A"/>
          <w:kern w:val="1"/>
          <w:sz w:val="28"/>
          <w:szCs w:val="28"/>
          <w:lang w:eastAsia="zh-CN" w:bidi="hi-IN"/>
        </w:rPr>
        <w:t>Направление подготовки: 38.03.02 менеджмент</w:t>
      </w: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28"/>
          <w:szCs w:val="28"/>
          <w:lang w:eastAsia="zh-CN" w:bidi="hi-IN"/>
        </w:rPr>
      </w:pPr>
      <w:r w:rsidRPr="008D3F66">
        <w:rPr>
          <w:rFonts w:ascii="Times New Roman" w:eastAsia="Times New Roman" w:hAnsi="Times New Roman" w:cs="Times New Roman"/>
          <w:color w:val="00000A"/>
          <w:kern w:val="1"/>
          <w:sz w:val="28"/>
          <w:szCs w:val="28"/>
          <w:lang w:eastAsia="zh-CN" w:bidi="hi-IN"/>
        </w:rPr>
        <w:t>Направленность (профиль) образовательной программы:</w:t>
      </w: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12"/>
          <w:szCs w:val="12"/>
          <w:lang w:eastAsia="zh-CN" w:bidi="hi-IN"/>
        </w:rPr>
      </w:pPr>
      <w:r w:rsidRPr="008D3F66">
        <w:rPr>
          <w:rFonts w:ascii="Times New Roman" w:eastAsia="Times New Roman" w:hAnsi="Times New Roman" w:cs="Times New Roman"/>
          <w:color w:val="00000A"/>
          <w:kern w:val="1"/>
          <w:sz w:val="28"/>
          <w:szCs w:val="28"/>
          <w:lang w:eastAsia="zh-CN" w:bidi="hi-IN"/>
        </w:rPr>
        <w:t>менеджмент организации</w:t>
      </w:r>
    </w:p>
    <w:p w:rsidR="003139EB" w:rsidRPr="008D3F66" w:rsidRDefault="003139EB" w:rsidP="003139EB">
      <w:pPr>
        <w:widowControl w:val="0"/>
        <w:suppressAutoHyphens/>
        <w:spacing w:after="0" w:line="100" w:lineRule="atLeast"/>
        <w:jc w:val="center"/>
        <w:textAlignment w:val="baseline"/>
        <w:rPr>
          <w:rFonts w:ascii="Times New Roman" w:eastAsia="Times New Roman" w:hAnsi="Times New Roman" w:cs="Times New Roman"/>
          <w:color w:val="00000A"/>
          <w:kern w:val="1"/>
          <w:sz w:val="12"/>
          <w:szCs w:val="12"/>
          <w:lang w:eastAsia="zh-CN" w:bidi="hi-IN"/>
        </w:rPr>
      </w:pPr>
    </w:p>
    <w:p w:rsidR="003139EB" w:rsidRPr="008D3F66" w:rsidRDefault="003139EB" w:rsidP="003139EB">
      <w:pPr>
        <w:widowControl w:val="0"/>
        <w:suppressAutoHyphens/>
        <w:spacing w:after="0" w:line="0" w:lineRule="atLeast"/>
        <w:jc w:val="right"/>
        <w:textAlignment w:val="baseline"/>
        <w:rPr>
          <w:rFonts w:ascii="Times New Roman" w:eastAsia="Times New Roman" w:hAnsi="Times New Roman" w:cs="Times New Roman"/>
          <w:color w:val="00000A"/>
          <w:kern w:val="1"/>
          <w:sz w:val="32"/>
          <w:szCs w:val="32"/>
          <w:lang w:eastAsia="zh-CN" w:bidi="hi-IN"/>
        </w:rPr>
      </w:pP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4"/>
          <w:szCs w:val="24"/>
          <w:lang w:eastAsia="zh-CN" w:bidi="hi-IN"/>
        </w:rPr>
      </w:pPr>
      <w:r w:rsidRPr="008D3F66">
        <w:rPr>
          <w:rFonts w:ascii="Times New Roman" w:eastAsia="Times New Roman" w:hAnsi="Times New Roman" w:cs="Times New Roman"/>
          <w:color w:val="00000A"/>
          <w:kern w:val="1"/>
          <w:sz w:val="28"/>
          <w:szCs w:val="28"/>
          <w:lang w:eastAsia="zh-CN" w:bidi="hi-IN"/>
        </w:rPr>
        <w:t>ДОПУСКАЮ К ЗАЩИТЕ</w:t>
      </w:r>
      <w:r>
        <w:rPr>
          <w:rFonts w:ascii="Times New Roman" w:eastAsia="Times New Roman" w:hAnsi="Times New Roman" w:cs="Times New Roman"/>
          <w:color w:val="00000A"/>
          <w:kern w:val="1"/>
          <w:sz w:val="28"/>
          <w:szCs w:val="28"/>
          <w:lang w:eastAsia="zh-CN" w:bidi="hi-IN"/>
        </w:rPr>
        <w:t>:</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4"/>
          <w:szCs w:val="24"/>
          <w:lang w:eastAsia="zh-CN" w:bidi="hi-IN"/>
        </w:rPr>
      </w:pP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5"/>
          <w:szCs w:val="25"/>
          <w:lang w:eastAsia="zh-CN" w:bidi="hi-IN"/>
        </w:rPr>
      </w:pPr>
      <w:r w:rsidRPr="008D3F66">
        <w:rPr>
          <w:rFonts w:ascii="Times New Roman" w:eastAsia="Times New Roman" w:hAnsi="Times New Roman" w:cs="Times New Roman"/>
          <w:color w:val="00000A"/>
          <w:kern w:val="1"/>
          <w:sz w:val="25"/>
          <w:szCs w:val="25"/>
          <w:lang w:eastAsia="zh-CN" w:bidi="hi-IN"/>
        </w:rPr>
        <w:t xml:space="preserve">Заведующий кафедрой д.э.н., профессор   </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8"/>
          <w:szCs w:val="28"/>
          <w:lang w:eastAsia="zh-CN" w:bidi="hi-IN"/>
        </w:rPr>
      </w:pPr>
      <w:r>
        <w:rPr>
          <w:rFonts w:ascii="Times New Roman" w:eastAsia="Times New Roman" w:hAnsi="Times New Roman" w:cs="Times New Roman"/>
          <w:color w:val="00000A"/>
          <w:kern w:val="1"/>
          <w:sz w:val="25"/>
          <w:szCs w:val="25"/>
          <w:lang w:eastAsia="zh-CN" w:bidi="hi-IN"/>
        </w:rPr>
        <w:t>Лукьянова Анна Александровна</w:t>
      </w:r>
      <w:r w:rsidRPr="008D3F66">
        <w:rPr>
          <w:rFonts w:ascii="Times New Roman" w:eastAsia="Times New Roman" w:hAnsi="Times New Roman" w:cs="Times New Roman"/>
          <w:color w:val="00000A"/>
          <w:kern w:val="1"/>
          <w:sz w:val="25"/>
          <w:szCs w:val="25"/>
          <w:lang w:eastAsia="zh-CN" w:bidi="hi-IN"/>
        </w:rPr>
        <w:t xml:space="preserve">                               </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0"/>
          <w:szCs w:val="20"/>
          <w:lang w:eastAsia="zh-CN" w:bidi="hi-IN"/>
        </w:rPr>
      </w:pPr>
      <w:r w:rsidRPr="008D3F66">
        <w:rPr>
          <w:rFonts w:ascii="Times New Roman" w:eastAsia="Times New Roman" w:hAnsi="Times New Roman" w:cs="Times New Roman"/>
          <w:color w:val="00000A"/>
          <w:kern w:val="1"/>
          <w:sz w:val="28"/>
          <w:szCs w:val="28"/>
          <w:lang w:eastAsia="zh-CN" w:bidi="hi-IN"/>
        </w:rPr>
        <w:t>____________________________________</w:t>
      </w:r>
      <w:r w:rsidRPr="008D3F66">
        <w:rPr>
          <w:rFonts w:ascii="Times New Roman" w:eastAsia="Times New Roman" w:hAnsi="Times New Roman" w:cs="Times New Roman"/>
          <w:color w:val="00000A"/>
          <w:kern w:val="1"/>
          <w:sz w:val="20"/>
          <w:szCs w:val="20"/>
          <w:lang w:eastAsia="zh-CN" w:bidi="hi-IN"/>
        </w:rPr>
        <w:t xml:space="preserve">                                                                   </w:t>
      </w:r>
    </w:p>
    <w:p w:rsidR="003139EB" w:rsidRPr="008D3F66" w:rsidRDefault="003139EB" w:rsidP="003139EB">
      <w:pPr>
        <w:widowControl w:val="0"/>
        <w:suppressAutoHyphens/>
        <w:spacing w:after="0" w:line="100" w:lineRule="atLeast"/>
        <w:ind w:firstLine="4252"/>
        <w:textAlignment w:val="baseline"/>
        <w:rPr>
          <w:rFonts w:ascii="Arial" w:eastAsia="Times New Roman" w:hAnsi="Arial" w:cs="Tahoma"/>
          <w:color w:val="00000A"/>
          <w:kern w:val="1"/>
          <w:sz w:val="21"/>
          <w:szCs w:val="24"/>
          <w:lang w:eastAsia="zh-CN" w:bidi="hi-IN"/>
        </w:rPr>
      </w:pPr>
      <w:r w:rsidRPr="008D3F66">
        <w:rPr>
          <w:rFonts w:ascii="Times New Roman" w:eastAsia="Times New Roman" w:hAnsi="Times New Roman" w:cs="Times New Roman"/>
          <w:color w:val="00000A"/>
          <w:kern w:val="1"/>
          <w:sz w:val="20"/>
          <w:szCs w:val="20"/>
          <w:lang w:eastAsia="zh-CN" w:bidi="hi-IN"/>
        </w:rPr>
        <w:t xml:space="preserve">  </w:t>
      </w:r>
      <w:r>
        <w:rPr>
          <w:rFonts w:ascii="Times New Roman" w:eastAsia="Times New Roman" w:hAnsi="Times New Roman" w:cs="Times New Roman"/>
          <w:color w:val="00000A"/>
          <w:kern w:val="1"/>
          <w:sz w:val="20"/>
          <w:szCs w:val="20"/>
          <w:lang w:eastAsia="zh-CN" w:bidi="hi-IN"/>
        </w:rPr>
        <w:t xml:space="preserve">                               </w:t>
      </w:r>
      <w:r w:rsidRPr="008D3F66">
        <w:rPr>
          <w:rFonts w:ascii="Times New Roman" w:eastAsia="Times New Roman" w:hAnsi="Times New Roman" w:cs="Times New Roman"/>
          <w:color w:val="00000A"/>
          <w:kern w:val="1"/>
          <w:sz w:val="20"/>
          <w:szCs w:val="20"/>
          <w:lang w:eastAsia="zh-CN" w:bidi="hi-IN"/>
        </w:rPr>
        <w:t>(дата, подпись)</w:t>
      </w:r>
    </w:p>
    <w:p w:rsidR="003139EB" w:rsidRPr="008D3F66" w:rsidRDefault="003139EB" w:rsidP="003139EB">
      <w:pPr>
        <w:widowControl w:val="0"/>
        <w:suppressAutoHyphens/>
        <w:spacing w:after="0" w:line="100" w:lineRule="atLeast"/>
        <w:ind w:firstLine="4252"/>
        <w:jc w:val="center"/>
        <w:textAlignment w:val="baseline"/>
        <w:rPr>
          <w:rFonts w:ascii="Arial" w:eastAsia="Times New Roman" w:hAnsi="Arial" w:cs="Tahoma"/>
          <w:color w:val="00000A"/>
          <w:kern w:val="1"/>
          <w:sz w:val="21"/>
          <w:szCs w:val="24"/>
          <w:lang w:eastAsia="zh-CN" w:bidi="hi-IN"/>
        </w:rPr>
      </w:pPr>
    </w:p>
    <w:p w:rsidR="003139EB"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5"/>
          <w:szCs w:val="25"/>
          <w:lang w:eastAsia="zh-CN" w:bidi="hi-IN"/>
        </w:rPr>
      </w:pPr>
      <w:r w:rsidRPr="008D3F66">
        <w:rPr>
          <w:rFonts w:ascii="Times New Roman" w:eastAsia="Times New Roman" w:hAnsi="Times New Roman" w:cs="Times New Roman"/>
          <w:color w:val="00000A"/>
          <w:kern w:val="1"/>
          <w:sz w:val="25"/>
          <w:szCs w:val="25"/>
          <w:lang w:eastAsia="zh-CN" w:bidi="hi-IN"/>
        </w:rPr>
        <w:t>Руководитель</w:t>
      </w:r>
      <w:r>
        <w:rPr>
          <w:rFonts w:ascii="Times New Roman" w:eastAsia="Times New Roman" w:hAnsi="Times New Roman" w:cs="Times New Roman"/>
          <w:color w:val="00000A"/>
          <w:kern w:val="1"/>
          <w:sz w:val="25"/>
          <w:szCs w:val="25"/>
          <w:lang w:eastAsia="zh-CN" w:bidi="hi-IN"/>
        </w:rPr>
        <w:t xml:space="preserve"> доцент Москвин Сергей </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8"/>
          <w:szCs w:val="28"/>
          <w:lang w:eastAsia="zh-CN" w:bidi="hi-IN"/>
        </w:rPr>
      </w:pPr>
      <w:r>
        <w:rPr>
          <w:rFonts w:ascii="Times New Roman" w:eastAsia="Times New Roman" w:hAnsi="Times New Roman" w:cs="Times New Roman"/>
          <w:color w:val="00000A"/>
          <w:kern w:val="1"/>
          <w:sz w:val="25"/>
          <w:szCs w:val="25"/>
          <w:lang w:eastAsia="zh-CN" w:bidi="hi-IN"/>
        </w:rPr>
        <w:t xml:space="preserve">Николаевич     </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0"/>
          <w:szCs w:val="20"/>
          <w:lang w:eastAsia="zh-CN" w:bidi="hi-IN"/>
        </w:rPr>
      </w:pPr>
      <w:r w:rsidRPr="008D3F66">
        <w:rPr>
          <w:rFonts w:ascii="Times New Roman" w:eastAsia="Times New Roman" w:hAnsi="Times New Roman" w:cs="Times New Roman"/>
          <w:color w:val="00000A"/>
          <w:kern w:val="1"/>
          <w:sz w:val="28"/>
          <w:szCs w:val="28"/>
          <w:lang w:eastAsia="zh-CN" w:bidi="hi-IN"/>
        </w:rPr>
        <w:t>____________________________________</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16"/>
          <w:szCs w:val="16"/>
          <w:lang w:eastAsia="zh-CN" w:bidi="hi-IN"/>
        </w:rPr>
      </w:pPr>
      <w:r w:rsidRPr="008D3F66">
        <w:rPr>
          <w:rFonts w:ascii="Times New Roman" w:eastAsia="Times New Roman" w:hAnsi="Times New Roman" w:cs="Times New Roman"/>
          <w:color w:val="00000A"/>
          <w:kern w:val="1"/>
          <w:sz w:val="20"/>
          <w:szCs w:val="20"/>
          <w:lang w:eastAsia="zh-CN" w:bidi="hi-IN"/>
        </w:rPr>
        <w:t xml:space="preserve">                                 (дата, подпись)</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16"/>
          <w:szCs w:val="16"/>
          <w:lang w:eastAsia="zh-CN" w:bidi="hi-IN"/>
        </w:rPr>
      </w:pP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7"/>
          <w:szCs w:val="27"/>
          <w:lang w:eastAsia="zh-CN" w:bidi="hi-IN"/>
        </w:rPr>
      </w:pPr>
      <w:r w:rsidRPr="008D3F66">
        <w:rPr>
          <w:rFonts w:ascii="Times New Roman" w:eastAsia="Times New Roman" w:hAnsi="Times New Roman" w:cs="Times New Roman"/>
          <w:color w:val="00000A"/>
          <w:kern w:val="1"/>
          <w:sz w:val="25"/>
          <w:szCs w:val="25"/>
          <w:lang w:eastAsia="zh-CN" w:bidi="hi-IN"/>
        </w:rPr>
        <w:t>Дата защиты</w:t>
      </w:r>
      <w:r w:rsidRPr="008D3F66">
        <w:rPr>
          <w:rFonts w:ascii="Times New Roman" w:eastAsia="Times New Roman" w:hAnsi="Times New Roman" w:cs="Times New Roman"/>
          <w:color w:val="00000A"/>
          <w:kern w:val="1"/>
          <w:sz w:val="28"/>
          <w:szCs w:val="28"/>
          <w:lang w:eastAsia="zh-CN" w:bidi="hi-IN"/>
        </w:rPr>
        <w:t>__________________________</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7"/>
          <w:szCs w:val="27"/>
          <w:lang w:eastAsia="zh-CN" w:bidi="hi-IN"/>
        </w:rPr>
      </w:pP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8"/>
          <w:szCs w:val="28"/>
          <w:lang w:eastAsia="zh-CN" w:bidi="hi-IN"/>
        </w:rPr>
      </w:pPr>
      <w:r w:rsidRPr="008D3F66">
        <w:rPr>
          <w:rFonts w:ascii="Times New Roman" w:eastAsia="Times New Roman" w:hAnsi="Times New Roman" w:cs="Times New Roman"/>
          <w:color w:val="00000A"/>
          <w:kern w:val="1"/>
          <w:sz w:val="25"/>
          <w:szCs w:val="25"/>
          <w:lang w:eastAsia="zh-CN" w:bidi="hi-IN"/>
        </w:rPr>
        <w:t xml:space="preserve">Обучающийся </w:t>
      </w:r>
      <w:r>
        <w:rPr>
          <w:rFonts w:ascii="Times New Roman" w:eastAsia="Times New Roman" w:hAnsi="Times New Roman" w:cs="Times New Roman"/>
          <w:color w:val="00000A"/>
          <w:kern w:val="1"/>
          <w:sz w:val="25"/>
          <w:szCs w:val="25"/>
          <w:lang w:eastAsia="zh-CN" w:bidi="hi-IN"/>
        </w:rPr>
        <w:t>Кель Кирилл Геннадьевич</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0"/>
          <w:szCs w:val="20"/>
          <w:lang w:eastAsia="zh-CN" w:bidi="hi-IN"/>
        </w:rPr>
      </w:pPr>
      <w:r w:rsidRPr="008D3F66">
        <w:rPr>
          <w:rFonts w:ascii="Times New Roman" w:eastAsia="Times New Roman" w:hAnsi="Times New Roman" w:cs="Times New Roman"/>
          <w:color w:val="00000A"/>
          <w:kern w:val="1"/>
          <w:sz w:val="28"/>
          <w:szCs w:val="28"/>
          <w:lang w:eastAsia="zh-CN" w:bidi="hi-IN"/>
        </w:rPr>
        <w:t>____________________________________</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16"/>
          <w:szCs w:val="16"/>
          <w:lang w:eastAsia="zh-CN" w:bidi="hi-IN"/>
        </w:rPr>
      </w:pPr>
      <w:r w:rsidRPr="008D3F66">
        <w:rPr>
          <w:rFonts w:ascii="Times New Roman" w:eastAsia="Times New Roman" w:hAnsi="Times New Roman" w:cs="Times New Roman"/>
          <w:color w:val="00000A"/>
          <w:kern w:val="1"/>
          <w:sz w:val="20"/>
          <w:szCs w:val="20"/>
          <w:lang w:eastAsia="zh-CN" w:bidi="hi-IN"/>
        </w:rPr>
        <w:t xml:space="preserve">                                 (дата, подпись)</w:t>
      </w: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16"/>
          <w:szCs w:val="16"/>
          <w:lang w:eastAsia="zh-CN" w:bidi="hi-IN"/>
        </w:rPr>
      </w:pP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0"/>
          <w:szCs w:val="20"/>
          <w:lang w:eastAsia="zh-CN" w:bidi="hi-IN"/>
        </w:rPr>
      </w:pPr>
    </w:p>
    <w:p w:rsidR="003139EB" w:rsidRPr="008D3F66" w:rsidRDefault="003139EB" w:rsidP="003139EB">
      <w:pPr>
        <w:widowControl w:val="0"/>
        <w:suppressAutoHyphens/>
        <w:spacing w:after="0" w:line="100" w:lineRule="atLeast"/>
        <w:ind w:firstLine="4252"/>
        <w:textAlignment w:val="baseline"/>
        <w:rPr>
          <w:rFonts w:ascii="Times New Roman" w:eastAsia="Times New Roman" w:hAnsi="Times New Roman" w:cs="Times New Roman"/>
          <w:color w:val="00000A"/>
          <w:kern w:val="1"/>
          <w:sz w:val="20"/>
          <w:szCs w:val="20"/>
          <w:lang w:eastAsia="zh-CN" w:bidi="hi-IN"/>
        </w:rPr>
      </w:pPr>
      <w:r w:rsidRPr="008D3F66">
        <w:rPr>
          <w:rFonts w:ascii="Times New Roman" w:eastAsia="Times New Roman" w:hAnsi="Times New Roman" w:cs="Times New Roman"/>
          <w:color w:val="00000A"/>
          <w:kern w:val="1"/>
          <w:sz w:val="25"/>
          <w:szCs w:val="25"/>
          <w:lang w:eastAsia="zh-CN" w:bidi="hi-IN"/>
        </w:rPr>
        <w:t xml:space="preserve">Оценка </w:t>
      </w:r>
      <w:r w:rsidRPr="008D3F66">
        <w:rPr>
          <w:rFonts w:ascii="Times New Roman" w:eastAsia="Times New Roman" w:hAnsi="Times New Roman" w:cs="Times New Roman"/>
          <w:color w:val="00000A"/>
          <w:kern w:val="1"/>
          <w:sz w:val="28"/>
          <w:szCs w:val="28"/>
          <w:lang w:eastAsia="zh-CN" w:bidi="hi-IN"/>
        </w:rPr>
        <w:t>______________________________</w:t>
      </w:r>
    </w:p>
    <w:p w:rsidR="003139EB" w:rsidRPr="007D0276" w:rsidRDefault="003139EB" w:rsidP="003139EB">
      <w:pPr>
        <w:widowControl w:val="0"/>
        <w:suppressAutoHyphens/>
        <w:spacing w:after="0" w:line="100" w:lineRule="atLeast"/>
        <w:ind w:firstLine="4252"/>
        <w:textAlignment w:val="baseline"/>
        <w:rPr>
          <w:rFonts w:ascii="Arial" w:eastAsia="Times New Roman" w:hAnsi="Arial" w:cs="Tahoma"/>
          <w:color w:val="00000A"/>
          <w:kern w:val="1"/>
          <w:sz w:val="21"/>
          <w:szCs w:val="24"/>
          <w:lang w:eastAsia="zh-CN" w:bidi="hi-IN"/>
        </w:rPr>
      </w:pPr>
      <w:r w:rsidRPr="008D3F66">
        <w:rPr>
          <w:rFonts w:ascii="Times New Roman" w:eastAsia="Times New Roman" w:hAnsi="Times New Roman" w:cs="Times New Roman"/>
          <w:color w:val="00000A"/>
          <w:kern w:val="1"/>
          <w:sz w:val="20"/>
          <w:szCs w:val="20"/>
          <w:lang w:eastAsia="zh-CN" w:bidi="hi-IN"/>
        </w:rPr>
        <w:t xml:space="preserve">                                    (прописью)</w:t>
      </w:r>
    </w:p>
    <w:p w:rsidR="003139EB" w:rsidRDefault="003139EB" w:rsidP="003139EB">
      <w:pPr>
        <w:widowControl w:val="0"/>
        <w:suppressAutoHyphens/>
        <w:spacing w:after="0" w:line="100" w:lineRule="atLeast"/>
        <w:textAlignment w:val="baseline"/>
        <w:rPr>
          <w:rFonts w:ascii="Times New Roman" w:eastAsia="Times New Roman" w:hAnsi="Times New Roman" w:cs="Times New Roman"/>
          <w:color w:val="00000A"/>
          <w:kern w:val="1"/>
          <w:sz w:val="28"/>
          <w:szCs w:val="28"/>
          <w:lang w:eastAsia="zh-CN" w:bidi="hi-IN"/>
        </w:rPr>
      </w:pPr>
    </w:p>
    <w:p w:rsidR="003139EB" w:rsidRPr="00F17FDA" w:rsidRDefault="003139EB" w:rsidP="003139EB">
      <w:pPr>
        <w:widowControl w:val="0"/>
        <w:suppressAutoHyphens/>
        <w:spacing w:after="0" w:line="240" w:lineRule="auto"/>
        <w:jc w:val="center"/>
        <w:textAlignment w:val="baseline"/>
        <w:rPr>
          <w:rFonts w:ascii="Times New Roman" w:eastAsia="Times New Roman" w:hAnsi="Times New Roman" w:cs="Times New Roman"/>
          <w:color w:val="00000A"/>
          <w:kern w:val="1"/>
          <w:sz w:val="28"/>
          <w:szCs w:val="28"/>
          <w:lang w:eastAsia="zh-CN" w:bidi="hi-IN"/>
        </w:rPr>
      </w:pPr>
      <w:r w:rsidRPr="008D3F66">
        <w:rPr>
          <w:rFonts w:ascii="Times New Roman" w:eastAsia="Times New Roman" w:hAnsi="Times New Roman" w:cs="Times New Roman"/>
          <w:color w:val="00000A"/>
          <w:kern w:val="1"/>
          <w:sz w:val="28"/>
          <w:szCs w:val="28"/>
          <w:lang w:eastAsia="zh-CN" w:bidi="hi-IN"/>
        </w:rPr>
        <w:t>Красноярск 2017</w:t>
      </w:r>
      <w:r>
        <w:rPr>
          <w:rFonts w:ascii="Times New Roman" w:eastAsia="Times New Roman" w:hAnsi="Times New Roman" w:cs="Times New Roman"/>
          <w:color w:val="00000A"/>
          <w:kern w:val="1"/>
          <w:sz w:val="28"/>
          <w:szCs w:val="28"/>
          <w:lang w:eastAsia="zh-CN" w:bidi="hi-IN"/>
        </w:rPr>
        <w:br w:type="page"/>
      </w:r>
      <w:r w:rsidRPr="000617C7">
        <w:rPr>
          <w:rFonts w:ascii="Times New Roman" w:eastAsia="Times New Roman" w:hAnsi="Times New Roman" w:cs="Calibri"/>
          <w:b/>
          <w:bCs/>
          <w:sz w:val="24"/>
          <w:szCs w:val="24"/>
          <w:lang w:eastAsia="zh-CN"/>
        </w:rPr>
        <w:lastRenderedPageBreak/>
        <w:t>МИНИСТЕРСТВО ОБРАЗОВАНИЯ И НАУКИ РФ</w:t>
      </w:r>
    </w:p>
    <w:p w:rsidR="003139EB" w:rsidRPr="000617C7" w:rsidRDefault="003139EB" w:rsidP="003139EB">
      <w:pPr>
        <w:suppressAutoHyphens/>
        <w:autoSpaceDE w:val="0"/>
        <w:spacing w:after="0" w:line="240" w:lineRule="auto"/>
        <w:jc w:val="center"/>
        <w:rPr>
          <w:rFonts w:ascii="Times New Roman" w:eastAsia="Times New Roman" w:hAnsi="Times New Roman" w:cs="Calibri"/>
          <w:b/>
          <w:bCs/>
          <w:sz w:val="18"/>
          <w:szCs w:val="18"/>
          <w:lang w:eastAsia="zh-CN"/>
        </w:rPr>
      </w:pPr>
      <w:r w:rsidRPr="000617C7">
        <w:rPr>
          <w:rFonts w:ascii="Times New Roman" w:eastAsia="Times New Roman" w:hAnsi="Times New Roman" w:cs="Calibri"/>
          <w:sz w:val="18"/>
          <w:szCs w:val="18"/>
          <w:lang w:eastAsia="zh-CN"/>
        </w:rPr>
        <w:t>федеральное государственное бюджетное обра</w:t>
      </w:r>
      <w:r>
        <w:rPr>
          <w:rFonts w:ascii="Times New Roman" w:eastAsia="Times New Roman" w:hAnsi="Times New Roman" w:cs="Calibri"/>
          <w:sz w:val="18"/>
          <w:szCs w:val="18"/>
          <w:lang w:eastAsia="zh-CN"/>
        </w:rPr>
        <w:t xml:space="preserve">зовательное учреждение высшего </w:t>
      </w:r>
      <w:r w:rsidRPr="000617C7">
        <w:rPr>
          <w:rFonts w:ascii="Times New Roman" w:eastAsia="Times New Roman" w:hAnsi="Times New Roman" w:cs="Calibri"/>
          <w:sz w:val="18"/>
          <w:szCs w:val="18"/>
          <w:lang w:eastAsia="zh-CN"/>
        </w:rPr>
        <w:t>образования</w:t>
      </w:r>
    </w:p>
    <w:p w:rsidR="003139EB" w:rsidRPr="000617C7" w:rsidRDefault="003139EB" w:rsidP="003139EB">
      <w:pPr>
        <w:suppressAutoHyphens/>
        <w:autoSpaceDE w:val="0"/>
        <w:spacing w:after="170" w:line="240" w:lineRule="auto"/>
        <w:jc w:val="center"/>
        <w:rPr>
          <w:rFonts w:ascii="Times New Roman" w:eastAsia="Times New Roman" w:hAnsi="Times New Roman" w:cs="Calibri"/>
          <w:sz w:val="24"/>
          <w:szCs w:val="20"/>
          <w:lang w:eastAsia="zh-CN"/>
        </w:rPr>
      </w:pPr>
      <w:r w:rsidRPr="000617C7">
        <w:rPr>
          <w:rFonts w:ascii="Times New Roman" w:eastAsia="Times New Roman" w:hAnsi="Times New Roman" w:cs="Calibri"/>
          <w:b/>
          <w:bCs/>
          <w:sz w:val="18"/>
          <w:szCs w:val="18"/>
          <w:lang w:eastAsia="zh-CN"/>
        </w:rPr>
        <w:t>КРАСНОЯРСКИЙ ГОСУДАРСТВЕННЫЙ ПЕДАГОГИЧЕСКИЙ УНИВЕРСИТЕТ им. В.П. АСТАФЬЕВА</w:t>
      </w:r>
    </w:p>
    <w:p w:rsidR="003139EB" w:rsidRPr="00825B5F" w:rsidRDefault="003139EB" w:rsidP="003139EB">
      <w:pPr>
        <w:suppressAutoHyphens/>
        <w:autoSpaceDE w:val="0"/>
        <w:spacing w:after="170" w:line="240" w:lineRule="auto"/>
        <w:jc w:val="center"/>
        <w:rPr>
          <w:rFonts w:ascii="Times New Roman" w:eastAsia="Times New Roman" w:hAnsi="Times New Roman" w:cs="Calibri"/>
          <w:sz w:val="20"/>
          <w:szCs w:val="20"/>
          <w:lang w:eastAsia="zh-CN"/>
        </w:rPr>
      </w:pPr>
      <w:r w:rsidRPr="00825B5F">
        <w:rPr>
          <w:rFonts w:ascii="Times New Roman" w:eastAsia="Times New Roman" w:hAnsi="Times New Roman" w:cs="Calibri"/>
          <w:sz w:val="20"/>
          <w:szCs w:val="20"/>
          <w:lang w:eastAsia="zh-CN"/>
        </w:rPr>
        <w:t>(КГПУ им.В.П.Астафьева)</w:t>
      </w:r>
    </w:p>
    <w:p w:rsidR="003139EB" w:rsidRPr="000617C7" w:rsidRDefault="003139EB" w:rsidP="003139EB">
      <w:pPr>
        <w:suppressAutoHyphens/>
        <w:autoSpaceDE w:val="0"/>
        <w:spacing w:after="0" w:line="240" w:lineRule="auto"/>
        <w:jc w:val="center"/>
        <w:rPr>
          <w:rFonts w:ascii="Times New Roman" w:eastAsia="Times New Roman" w:hAnsi="Times New Roman" w:cs="Calibri"/>
          <w:sz w:val="16"/>
          <w:szCs w:val="16"/>
          <w:lang w:eastAsia="zh-CN"/>
        </w:rPr>
      </w:pPr>
    </w:p>
    <w:p w:rsidR="003139EB" w:rsidRPr="000617C7" w:rsidRDefault="003139EB" w:rsidP="003139EB">
      <w:pPr>
        <w:suppressAutoHyphens/>
        <w:autoSpaceDE w:val="0"/>
        <w:spacing w:after="0" w:line="240" w:lineRule="auto"/>
        <w:jc w:val="center"/>
        <w:rPr>
          <w:rFonts w:ascii="Times New Roman" w:eastAsia="Times New Roman" w:hAnsi="Times New Roman" w:cs="Calibri"/>
          <w:sz w:val="16"/>
          <w:szCs w:val="16"/>
          <w:lang w:eastAsia="zh-CN"/>
        </w:rPr>
      </w:pPr>
      <w:r w:rsidRPr="000617C7">
        <w:rPr>
          <w:rFonts w:ascii="Times New Roman" w:eastAsia="Times New Roman" w:hAnsi="Times New Roman" w:cs="Calibri"/>
          <w:sz w:val="28"/>
          <w:szCs w:val="28"/>
          <w:lang w:eastAsia="zh-CN"/>
        </w:rPr>
        <w:t>Институт психолого-педагогического образования</w:t>
      </w:r>
    </w:p>
    <w:p w:rsidR="003139EB" w:rsidRPr="000617C7" w:rsidRDefault="003139EB" w:rsidP="003139EB">
      <w:pPr>
        <w:suppressAutoHyphens/>
        <w:autoSpaceDE w:val="0"/>
        <w:spacing w:after="0" w:line="240" w:lineRule="auto"/>
        <w:jc w:val="center"/>
        <w:rPr>
          <w:rFonts w:ascii="Times New Roman" w:eastAsia="Times New Roman" w:hAnsi="Times New Roman" w:cs="Calibri"/>
          <w:sz w:val="16"/>
          <w:szCs w:val="16"/>
          <w:lang w:eastAsia="zh-CN"/>
        </w:rPr>
      </w:pPr>
      <w:r w:rsidRPr="000617C7">
        <w:rPr>
          <w:rFonts w:ascii="Times New Roman" w:eastAsia="Times New Roman" w:hAnsi="Times New Roman" w:cs="Calibri"/>
          <w:sz w:val="16"/>
          <w:szCs w:val="16"/>
          <w:lang w:eastAsia="zh-CN"/>
        </w:rPr>
        <w:t>(полное наименование института/факультета)</w:t>
      </w:r>
    </w:p>
    <w:p w:rsidR="003139EB" w:rsidRPr="000617C7" w:rsidRDefault="003139EB" w:rsidP="003139EB">
      <w:pPr>
        <w:suppressAutoHyphens/>
        <w:autoSpaceDE w:val="0"/>
        <w:spacing w:after="0" w:line="240" w:lineRule="auto"/>
        <w:ind w:firstLine="708"/>
        <w:jc w:val="center"/>
        <w:rPr>
          <w:rFonts w:ascii="Times New Roman" w:eastAsia="Times New Roman" w:hAnsi="Times New Roman" w:cs="Calibri"/>
          <w:sz w:val="16"/>
          <w:szCs w:val="16"/>
          <w:lang w:eastAsia="zh-CN"/>
        </w:rPr>
      </w:pPr>
    </w:p>
    <w:p w:rsidR="003139EB" w:rsidRPr="000617C7" w:rsidRDefault="003139EB" w:rsidP="003139EB">
      <w:pPr>
        <w:suppressAutoHyphens/>
        <w:autoSpaceDE w:val="0"/>
        <w:spacing w:after="0" w:line="240" w:lineRule="auto"/>
        <w:jc w:val="center"/>
        <w:rPr>
          <w:rFonts w:ascii="Times New Roman" w:eastAsia="Times New Roman" w:hAnsi="Times New Roman" w:cs="Calibri"/>
          <w:sz w:val="16"/>
          <w:szCs w:val="16"/>
          <w:lang w:eastAsia="zh-CN"/>
        </w:rPr>
      </w:pPr>
      <w:r w:rsidRPr="000617C7">
        <w:rPr>
          <w:rFonts w:ascii="Times New Roman" w:eastAsia="Times New Roman" w:hAnsi="Times New Roman" w:cs="Calibri"/>
          <w:sz w:val="28"/>
          <w:szCs w:val="28"/>
          <w:lang w:eastAsia="zh-CN"/>
        </w:rPr>
        <w:t>Кафедра менеджмента организации</w:t>
      </w:r>
    </w:p>
    <w:p w:rsidR="003139EB" w:rsidRPr="000617C7" w:rsidRDefault="003139EB" w:rsidP="003139EB">
      <w:pPr>
        <w:suppressAutoHyphens/>
        <w:autoSpaceDE w:val="0"/>
        <w:spacing w:after="0" w:line="240" w:lineRule="auto"/>
        <w:jc w:val="center"/>
        <w:rPr>
          <w:rFonts w:ascii="Times New Roman" w:eastAsia="Times New Roman" w:hAnsi="Times New Roman" w:cs="Calibri"/>
          <w:b/>
          <w:sz w:val="28"/>
          <w:szCs w:val="28"/>
          <w:lang w:eastAsia="zh-CN"/>
        </w:rPr>
      </w:pPr>
      <w:r w:rsidRPr="000617C7">
        <w:rPr>
          <w:rFonts w:ascii="Times New Roman" w:eastAsia="Times New Roman" w:hAnsi="Times New Roman" w:cs="Calibri"/>
          <w:sz w:val="16"/>
          <w:szCs w:val="16"/>
          <w:lang w:eastAsia="zh-CN"/>
        </w:rPr>
        <w:t>(полное наименование кафедры)</w:t>
      </w:r>
    </w:p>
    <w:p w:rsidR="003139EB" w:rsidRPr="000617C7" w:rsidRDefault="003139EB" w:rsidP="003139EB">
      <w:pPr>
        <w:suppressAutoHyphens/>
        <w:spacing w:after="0" w:line="240" w:lineRule="auto"/>
        <w:jc w:val="both"/>
        <w:rPr>
          <w:rFonts w:ascii="Times New Roman" w:eastAsia="Times New Roman" w:hAnsi="Times New Roman" w:cs="Calibri"/>
          <w:b/>
          <w:sz w:val="28"/>
          <w:szCs w:val="28"/>
          <w:lang w:eastAsia="zh-CN"/>
        </w:rPr>
      </w:pPr>
    </w:p>
    <w:p w:rsidR="003139EB" w:rsidRPr="000A042D" w:rsidRDefault="003139EB" w:rsidP="003139EB">
      <w:pPr>
        <w:keepNext/>
        <w:numPr>
          <w:ilvl w:val="1"/>
          <w:numId w:val="49"/>
        </w:numPr>
        <w:tabs>
          <w:tab w:val="left" w:pos="576"/>
        </w:tabs>
        <w:suppressAutoHyphens/>
        <w:spacing w:after="0" w:line="300" w:lineRule="auto"/>
        <w:ind w:left="0" w:firstLine="4678"/>
        <w:jc w:val="both"/>
        <w:outlineLvl w:val="1"/>
        <w:rPr>
          <w:rFonts w:ascii="Times New Roman" w:eastAsia="Batang" w:hAnsi="Times New Roman" w:cs="Times New Roman"/>
          <w:sz w:val="24"/>
          <w:szCs w:val="20"/>
          <w:lang w:eastAsia="zh-CN"/>
        </w:rPr>
      </w:pPr>
      <w:r w:rsidRPr="000A042D">
        <w:rPr>
          <w:rFonts w:ascii="Times New Roman" w:eastAsia="Times New Roman" w:hAnsi="Times New Roman" w:cs="Times New Roman"/>
          <w:iCs/>
          <w:caps/>
          <w:sz w:val="28"/>
          <w:szCs w:val="28"/>
          <w:lang w:eastAsia="zh-CN"/>
        </w:rPr>
        <w:t>Утверждаю</w:t>
      </w:r>
    </w:p>
    <w:p w:rsidR="003139EB" w:rsidRPr="000A042D" w:rsidRDefault="003139EB" w:rsidP="003139EB">
      <w:pPr>
        <w:keepNext/>
        <w:numPr>
          <w:ilvl w:val="1"/>
          <w:numId w:val="49"/>
        </w:numPr>
        <w:tabs>
          <w:tab w:val="left" w:pos="576"/>
        </w:tabs>
        <w:suppressAutoHyphens/>
        <w:spacing w:after="0" w:line="300" w:lineRule="auto"/>
        <w:ind w:left="0" w:firstLine="4678"/>
        <w:jc w:val="both"/>
        <w:outlineLvl w:val="1"/>
        <w:rPr>
          <w:rFonts w:ascii="Times New Roman" w:eastAsia="Batang" w:hAnsi="Times New Roman" w:cs="Times New Roman"/>
          <w:sz w:val="24"/>
          <w:szCs w:val="20"/>
          <w:lang w:eastAsia="zh-CN"/>
        </w:rPr>
      </w:pPr>
      <w:r w:rsidRPr="000A042D">
        <w:rPr>
          <w:rFonts w:ascii="Times New Roman" w:eastAsia="Batang" w:hAnsi="Times New Roman" w:cs="Times New Roman"/>
          <w:sz w:val="24"/>
          <w:szCs w:val="20"/>
          <w:lang w:eastAsia="zh-CN"/>
        </w:rPr>
        <w:t>Заведующий кафедрой менеджмента</w:t>
      </w:r>
    </w:p>
    <w:p w:rsidR="003139EB" w:rsidRPr="000617C7" w:rsidRDefault="003139EB" w:rsidP="003139EB">
      <w:pPr>
        <w:suppressAutoHyphens/>
        <w:spacing w:after="0" w:line="300" w:lineRule="auto"/>
        <w:ind w:firstLine="709"/>
        <w:rPr>
          <w:rFonts w:ascii="Times New Roman" w:eastAsia="Batang" w:hAnsi="Times New Roman" w:cs="Times New Roman"/>
          <w:sz w:val="28"/>
          <w:szCs w:val="20"/>
          <w:lang w:eastAsia="zh-CN"/>
        </w:rPr>
      </w:pPr>
      <w:r w:rsidRPr="009731A4">
        <w:rPr>
          <w:rFonts w:ascii="Times New Roman" w:eastAsia="Batang" w:hAnsi="Times New Roman" w:cs="Times New Roman"/>
          <w:sz w:val="24"/>
          <w:szCs w:val="20"/>
          <w:lang w:eastAsia="zh-CN"/>
        </w:rPr>
        <w:t xml:space="preserve">                                                               </w:t>
      </w:r>
      <w:r>
        <w:rPr>
          <w:rFonts w:ascii="Times New Roman" w:eastAsia="Batang" w:hAnsi="Times New Roman" w:cs="Times New Roman"/>
          <w:sz w:val="24"/>
          <w:szCs w:val="20"/>
          <w:lang w:eastAsia="zh-CN"/>
        </w:rPr>
        <w:t xml:space="preserve">   </w:t>
      </w:r>
      <w:r w:rsidRPr="009731A4">
        <w:rPr>
          <w:rFonts w:ascii="Times New Roman" w:eastAsia="Batang" w:hAnsi="Times New Roman" w:cs="Times New Roman"/>
          <w:sz w:val="24"/>
          <w:szCs w:val="20"/>
          <w:lang w:eastAsia="zh-CN"/>
        </w:rPr>
        <w:t xml:space="preserve"> организации </w:t>
      </w:r>
    </w:p>
    <w:p w:rsidR="003139EB" w:rsidRPr="000617C7" w:rsidRDefault="003139EB" w:rsidP="003139EB">
      <w:pPr>
        <w:suppressAutoHyphens/>
        <w:spacing w:after="0" w:line="240" w:lineRule="auto"/>
        <w:ind w:firstLine="4678"/>
        <w:jc w:val="both"/>
        <w:rPr>
          <w:rFonts w:ascii="Times New Roman" w:eastAsia="Times New Roman" w:hAnsi="Times New Roman" w:cs="Times New Roman"/>
          <w:sz w:val="28"/>
          <w:szCs w:val="24"/>
          <w:lang w:eastAsia="zh-CN"/>
        </w:rPr>
      </w:pPr>
      <w:r w:rsidRPr="000617C7">
        <w:rPr>
          <w:rFonts w:ascii="Times New Roman" w:eastAsia="Times New Roman" w:hAnsi="Times New Roman" w:cs="Calibri"/>
          <w:sz w:val="28"/>
          <w:szCs w:val="24"/>
          <w:lang w:eastAsia="zh-CN"/>
        </w:rPr>
        <w:t>________________ А.А. Лукьянова</w:t>
      </w:r>
    </w:p>
    <w:p w:rsidR="003139EB" w:rsidRPr="000617C7" w:rsidRDefault="003139EB" w:rsidP="003139EB">
      <w:pPr>
        <w:suppressAutoHyphens/>
        <w:spacing w:after="0" w:line="240" w:lineRule="auto"/>
        <w:ind w:firstLine="4678"/>
        <w:jc w:val="both"/>
        <w:rPr>
          <w:rFonts w:ascii="Times New Roman" w:eastAsia="Times New Roman" w:hAnsi="Times New Roman" w:cs="Calibri"/>
          <w:sz w:val="28"/>
          <w:szCs w:val="28"/>
          <w:lang w:eastAsia="zh-CN"/>
        </w:rPr>
      </w:pPr>
      <w:r w:rsidRPr="000617C7">
        <w:rPr>
          <w:rFonts w:ascii="Times New Roman" w:eastAsia="Times New Roman" w:hAnsi="Times New Roman" w:cs="Calibri"/>
          <w:sz w:val="28"/>
          <w:szCs w:val="24"/>
          <w:lang w:eastAsia="zh-CN"/>
        </w:rPr>
        <w:t>"___" __________________ 201</w:t>
      </w:r>
      <w:r>
        <w:rPr>
          <w:rFonts w:ascii="Times New Roman" w:eastAsia="Times New Roman" w:hAnsi="Times New Roman" w:cs="Calibri"/>
          <w:sz w:val="28"/>
          <w:szCs w:val="24"/>
          <w:lang w:eastAsia="zh-CN"/>
        </w:rPr>
        <w:t>6</w:t>
      </w:r>
      <w:r w:rsidRPr="000617C7">
        <w:rPr>
          <w:rFonts w:ascii="Times New Roman" w:eastAsia="Times New Roman" w:hAnsi="Times New Roman" w:cs="Calibri"/>
          <w:sz w:val="28"/>
          <w:szCs w:val="24"/>
          <w:lang w:eastAsia="zh-CN"/>
        </w:rPr>
        <w:t xml:space="preserve"> г</w:t>
      </w:r>
      <w:r>
        <w:rPr>
          <w:rFonts w:ascii="Times New Roman" w:eastAsia="Times New Roman" w:hAnsi="Times New Roman" w:cs="Calibri"/>
          <w:sz w:val="28"/>
          <w:szCs w:val="24"/>
          <w:lang w:eastAsia="zh-CN"/>
        </w:rPr>
        <w:t>.</w:t>
      </w:r>
      <w:r w:rsidRPr="000617C7">
        <w:rPr>
          <w:rFonts w:ascii="Times New Roman" w:eastAsia="Times New Roman" w:hAnsi="Times New Roman" w:cs="Calibri"/>
          <w:sz w:val="28"/>
          <w:szCs w:val="24"/>
          <w:lang w:eastAsia="zh-CN"/>
        </w:rPr>
        <w:t xml:space="preserve"> </w:t>
      </w:r>
    </w:p>
    <w:p w:rsidR="003139EB" w:rsidRPr="000617C7" w:rsidRDefault="003139EB" w:rsidP="003139EB">
      <w:pPr>
        <w:suppressAutoHyphens/>
        <w:spacing w:after="0" w:line="240" w:lineRule="auto"/>
        <w:jc w:val="center"/>
        <w:rPr>
          <w:rFonts w:ascii="Times New Roman" w:eastAsia="Times New Roman" w:hAnsi="Times New Roman" w:cs="Calibri"/>
          <w:sz w:val="28"/>
          <w:szCs w:val="28"/>
          <w:lang w:eastAsia="zh-CN"/>
        </w:rPr>
      </w:pPr>
    </w:p>
    <w:p w:rsidR="003139EB" w:rsidRPr="000617C7" w:rsidRDefault="003139EB" w:rsidP="003139EB">
      <w:pPr>
        <w:suppressAutoHyphens/>
        <w:spacing w:after="0" w:line="240" w:lineRule="auto"/>
        <w:jc w:val="center"/>
        <w:rPr>
          <w:rFonts w:ascii="Times New Roman" w:eastAsia="Times New Roman" w:hAnsi="Times New Roman" w:cs="Calibri"/>
          <w:b/>
          <w:caps/>
          <w:sz w:val="28"/>
          <w:szCs w:val="28"/>
          <w:lang w:eastAsia="zh-CN"/>
        </w:rPr>
      </w:pPr>
      <w:r>
        <w:rPr>
          <w:rFonts w:ascii="Times New Roman" w:eastAsia="Times New Roman" w:hAnsi="Times New Roman" w:cs="Calibri"/>
          <w:b/>
          <w:caps/>
          <w:sz w:val="28"/>
          <w:szCs w:val="28"/>
          <w:lang w:eastAsia="zh-CN"/>
        </w:rPr>
        <w:t>Задание</w:t>
      </w:r>
      <w:r w:rsidRPr="000617C7">
        <w:rPr>
          <w:rFonts w:ascii="Times New Roman" w:eastAsia="Times New Roman" w:hAnsi="Times New Roman" w:cs="Calibri"/>
          <w:b/>
          <w:caps/>
          <w:sz w:val="28"/>
          <w:szCs w:val="28"/>
          <w:lang w:eastAsia="zh-CN"/>
        </w:rPr>
        <w:t xml:space="preserve"> на ВКР </w:t>
      </w:r>
    </w:p>
    <w:p w:rsidR="003139EB" w:rsidRPr="000617C7" w:rsidRDefault="003139EB" w:rsidP="003139EB">
      <w:pPr>
        <w:suppressAutoHyphens/>
        <w:spacing w:after="0" w:line="240" w:lineRule="auto"/>
        <w:jc w:val="center"/>
        <w:rPr>
          <w:rFonts w:ascii="Times New Roman" w:eastAsia="Times New Roman" w:hAnsi="Times New Roman" w:cs="Calibri"/>
          <w:b/>
          <w:caps/>
          <w:sz w:val="28"/>
          <w:szCs w:val="28"/>
          <w:lang w:eastAsia="zh-CN"/>
        </w:rPr>
      </w:pPr>
    </w:p>
    <w:p w:rsidR="003139EB" w:rsidRPr="00F61634" w:rsidRDefault="003139EB" w:rsidP="003139EB">
      <w:pPr>
        <w:suppressAutoHyphens/>
        <w:spacing w:after="0" w:line="240" w:lineRule="auto"/>
        <w:jc w:val="both"/>
        <w:rPr>
          <w:rFonts w:ascii="Times New Roman" w:eastAsia="Times New Roman" w:hAnsi="Times New Roman" w:cs="Calibri"/>
          <w:sz w:val="28"/>
          <w:szCs w:val="28"/>
          <w:u w:val="single"/>
          <w:lang w:eastAsia="zh-CN"/>
        </w:rPr>
      </w:pPr>
      <w:r w:rsidRPr="000617C7">
        <w:rPr>
          <w:rFonts w:ascii="Times New Roman" w:eastAsia="Times New Roman" w:hAnsi="Times New Roman" w:cs="Calibri"/>
          <w:sz w:val="28"/>
          <w:szCs w:val="28"/>
          <w:lang w:eastAsia="zh-CN"/>
        </w:rPr>
        <w:t xml:space="preserve">Студент </w:t>
      </w:r>
      <w:r>
        <w:rPr>
          <w:rFonts w:ascii="Times New Roman" w:eastAsia="Times New Roman" w:hAnsi="Times New Roman" w:cs="Calibri"/>
          <w:sz w:val="28"/>
          <w:szCs w:val="28"/>
          <w:u w:val="single"/>
          <w:lang w:eastAsia="zh-CN"/>
        </w:rPr>
        <w:t>Кель Кирилл Геннадьевич</w:t>
      </w:r>
    </w:p>
    <w:p w:rsidR="003139EB" w:rsidRPr="00AA2CF5" w:rsidRDefault="003139EB" w:rsidP="003139EB">
      <w:pPr>
        <w:suppressAutoHyphens/>
        <w:spacing w:after="0" w:line="240" w:lineRule="auto"/>
        <w:jc w:val="both"/>
        <w:rPr>
          <w:rFonts w:ascii="Times New Roman" w:eastAsia="Times New Roman" w:hAnsi="Times New Roman" w:cs="Calibri"/>
          <w:sz w:val="28"/>
          <w:szCs w:val="28"/>
          <w:u w:val="single"/>
          <w:lang w:eastAsia="zh-CN"/>
        </w:rPr>
      </w:pPr>
      <w:r w:rsidRPr="000617C7">
        <w:rPr>
          <w:rFonts w:ascii="Times New Roman" w:eastAsia="Times New Roman" w:hAnsi="Times New Roman" w:cs="Calibri"/>
          <w:sz w:val="28"/>
          <w:szCs w:val="28"/>
          <w:lang w:eastAsia="zh-CN"/>
        </w:rPr>
        <w:t>Группа</w:t>
      </w:r>
      <w:r>
        <w:rPr>
          <w:rFonts w:ascii="Times New Roman" w:eastAsia="Times New Roman" w:hAnsi="Times New Roman" w:cs="Calibri"/>
          <w:sz w:val="28"/>
          <w:szCs w:val="28"/>
          <w:u w:val="single"/>
          <w:lang w:eastAsia="zh-CN"/>
        </w:rPr>
        <w:tab/>
        <w:t>46</w:t>
      </w:r>
      <w:r>
        <w:rPr>
          <w:rFonts w:ascii="Times New Roman" w:eastAsia="Times New Roman" w:hAnsi="Times New Roman" w:cs="Calibri"/>
          <w:sz w:val="28"/>
          <w:szCs w:val="28"/>
          <w:u w:val="single"/>
          <w:lang w:eastAsia="zh-CN"/>
        </w:rPr>
        <w:tab/>
      </w:r>
    </w:p>
    <w:p w:rsidR="003139EB" w:rsidRDefault="003139EB" w:rsidP="003139EB">
      <w:pPr>
        <w:spacing w:after="0" w:line="240" w:lineRule="auto"/>
        <w:rPr>
          <w:rFonts w:ascii="Times New Roman" w:hAnsi="Times New Roman" w:cs="Times New Roman"/>
          <w:color w:val="000000"/>
          <w:sz w:val="28"/>
          <w:szCs w:val="28"/>
          <w:shd w:val="clear" w:color="auto" w:fill="FFFFFF"/>
        </w:rPr>
      </w:pPr>
      <w:r w:rsidRPr="000617C7">
        <w:rPr>
          <w:rFonts w:ascii="Times New Roman" w:eastAsia="Times New Roman" w:hAnsi="Times New Roman" w:cs="Calibri"/>
          <w:sz w:val="28"/>
          <w:szCs w:val="28"/>
          <w:lang w:eastAsia="zh-CN"/>
        </w:rPr>
        <w:t>1. Тема:</w:t>
      </w:r>
      <w:r w:rsidRPr="000617C7">
        <w:rPr>
          <w:rFonts w:ascii="Nimbus Roman No9 L" w:eastAsia="Times New Roman" w:hAnsi="Nimbus Roman No9 L" w:cs="Nimbus Roman No9 L"/>
          <w:sz w:val="28"/>
          <w:szCs w:val="28"/>
          <w:lang w:eastAsia="zh-CN"/>
        </w:rPr>
        <w:t xml:space="preserve"> </w:t>
      </w:r>
      <w:r>
        <w:rPr>
          <w:rFonts w:ascii="Times New Roman" w:hAnsi="Times New Roman" w:cs="Times New Roman"/>
          <w:bCs/>
          <w:color w:val="000000"/>
          <w:sz w:val="28"/>
          <w:szCs w:val="28"/>
          <w:shd w:val="clear" w:color="auto" w:fill="FFFFFF"/>
        </w:rPr>
        <w:t>У</w:t>
      </w:r>
      <w:r w:rsidRPr="0000487A">
        <w:rPr>
          <w:rFonts w:ascii="Times New Roman" w:hAnsi="Times New Roman" w:cs="Times New Roman"/>
          <w:bCs/>
          <w:color w:val="000000"/>
          <w:sz w:val="28"/>
          <w:szCs w:val="28"/>
          <w:shd w:val="clear" w:color="auto" w:fill="FFFFFF"/>
        </w:rPr>
        <w:t>правление адаптацией персонала ор</w:t>
      </w:r>
      <w:r>
        <w:rPr>
          <w:rFonts w:ascii="Times New Roman" w:hAnsi="Times New Roman" w:cs="Times New Roman"/>
          <w:bCs/>
          <w:color w:val="000000"/>
          <w:sz w:val="28"/>
          <w:szCs w:val="28"/>
          <w:shd w:val="clear" w:color="auto" w:fill="FFFFFF"/>
        </w:rPr>
        <w:t>ганизации работающей в сфере жилищно-коммунального хозяйства</w:t>
      </w:r>
      <w:r>
        <w:rPr>
          <w:rFonts w:ascii="Times New Roman" w:hAnsi="Times New Roman" w:cs="Times New Roman"/>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(на примере общества с ограниченной ответственностью «Красноярского-жилищно коммунального комплекса</w:t>
      </w:r>
      <w:r w:rsidRPr="0000487A">
        <w:rPr>
          <w:rFonts w:ascii="Times New Roman" w:hAnsi="Times New Roman" w:cs="Times New Roman"/>
          <w:bCs/>
          <w:color w:val="000000"/>
          <w:sz w:val="28"/>
          <w:szCs w:val="28"/>
          <w:shd w:val="clear" w:color="auto" w:fill="FFFFFF"/>
        </w:rPr>
        <w:t>»)</w:t>
      </w:r>
    </w:p>
    <w:p w:rsidR="003139EB" w:rsidRPr="00E54C0F" w:rsidRDefault="003139EB" w:rsidP="003139EB">
      <w:pPr>
        <w:spacing w:after="0" w:line="240" w:lineRule="auto"/>
        <w:rPr>
          <w:rFonts w:ascii="Times New Roman" w:hAnsi="Times New Roman" w:cs="Times New Roman"/>
          <w:color w:val="000000"/>
          <w:sz w:val="28"/>
          <w:szCs w:val="28"/>
          <w:shd w:val="clear" w:color="auto" w:fill="FFFFFF"/>
        </w:rPr>
      </w:pPr>
      <w:r w:rsidRPr="000617C7">
        <w:rPr>
          <w:rFonts w:ascii="Times New Roman" w:eastAsia="Times New Roman" w:hAnsi="Times New Roman" w:cs="Calibri"/>
          <w:sz w:val="28"/>
          <w:szCs w:val="28"/>
          <w:lang w:eastAsia="zh-CN"/>
        </w:rPr>
        <w:t>утвержден приказом по КГПУ № _</w:t>
      </w:r>
      <w:r>
        <w:rPr>
          <w:rFonts w:ascii="Times New Roman" w:eastAsia="Times New Roman" w:hAnsi="Times New Roman" w:cs="Calibri"/>
          <w:sz w:val="28"/>
          <w:szCs w:val="28"/>
          <w:lang w:eastAsia="zh-CN"/>
        </w:rPr>
        <w:t>_______ от _______________</w:t>
      </w:r>
      <w:r w:rsidRPr="000617C7">
        <w:rPr>
          <w:rFonts w:ascii="Times New Roman" w:eastAsia="Times New Roman" w:hAnsi="Times New Roman" w:cs="Calibri"/>
          <w:sz w:val="28"/>
          <w:szCs w:val="28"/>
          <w:lang w:eastAsia="zh-CN"/>
        </w:rPr>
        <w:t>___ 2017г.</w:t>
      </w:r>
    </w:p>
    <w:p w:rsidR="003139EB" w:rsidRPr="000617C7" w:rsidRDefault="003139EB" w:rsidP="003139EB">
      <w:pPr>
        <w:suppressAutoHyphens/>
        <w:spacing w:after="0" w:line="240" w:lineRule="auto"/>
        <w:jc w:val="both"/>
        <w:rPr>
          <w:rFonts w:ascii="Times New Roman" w:eastAsia="Times New Roman" w:hAnsi="Times New Roman" w:cs="Calibri"/>
          <w:sz w:val="28"/>
          <w:szCs w:val="28"/>
          <w:lang w:eastAsia="zh-CN"/>
        </w:rPr>
      </w:pPr>
      <w:r w:rsidRPr="000617C7">
        <w:rPr>
          <w:rFonts w:ascii="Times New Roman" w:eastAsia="Times New Roman" w:hAnsi="Times New Roman" w:cs="Calibri"/>
          <w:sz w:val="28"/>
          <w:szCs w:val="28"/>
          <w:lang w:eastAsia="zh-CN"/>
        </w:rPr>
        <w:t>2. Срок представления проекта к защите __</w:t>
      </w:r>
      <w:r>
        <w:rPr>
          <w:rFonts w:ascii="Times New Roman" w:eastAsia="Times New Roman" w:hAnsi="Times New Roman" w:cs="Calibri"/>
          <w:sz w:val="28"/>
          <w:szCs w:val="28"/>
          <w:lang w:eastAsia="zh-CN"/>
        </w:rPr>
        <w:t>____</w:t>
      </w:r>
      <w:r w:rsidRPr="000617C7">
        <w:rPr>
          <w:rFonts w:ascii="Times New Roman" w:eastAsia="Times New Roman" w:hAnsi="Times New Roman" w:cs="Calibri"/>
          <w:sz w:val="28"/>
          <w:szCs w:val="28"/>
          <w:lang w:eastAsia="zh-CN"/>
        </w:rPr>
        <w:t>____________</w:t>
      </w:r>
      <w:r>
        <w:rPr>
          <w:rFonts w:ascii="Times New Roman" w:eastAsia="Times New Roman" w:hAnsi="Times New Roman" w:cs="Calibri"/>
          <w:sz w:val="28"/>
          <w:szCs w:val="28"/>
          <w:lang w:eastAsia="zh-CN"/>
        </w:rPr>
        <w:t>_____</w:t>
      </w:r>
      <w:r w:rsidRPr="000617C7">
        <w:rPr>
          <w:rFonts w:ascii="Times New Roman" w:eastAsia="Times New Roman" w:hAnsi="Times New Roman" w:cs="Calibri"/>
          <w:sz w:val="28"/>
          <w:szCs w:val="28"/>
          <w:lang w:eastAsia="zh-CN"/>
        </w:rPr>
        <w:t xml:space="preserve"> 2017г.</w:t>
      </w:r>
    </w:p>
    <w:p w:rsidR="003139EB" w:rsidRPr="000617C7" w:rsidRDefault="003139EB" w:rsidP="003139EB">
      <w:pPr>
        <w:suppressAutoHyphens/>
        <w:spacing w:after="0" w:line="240" w:lineRule="auto"/>
        <w:jc w:val="both"/>
        <w:rPr>
          <w:rFonts w:ascii="Times New Roman" w:eastAsia="Times New Roman" w:hAnsi="Times New Roman" w:cs="Times New Roman"/>
          <w:sz w:val="28"/>
          <w:szCs w:val="28"/>
          <w:lang w:eastAsia="zh-CN"/>
        </w:rPr>
      </w:pPr>
      <w:r w:rsidRPr="000617C7">
        <w:rPr>
          <w:rFonts w:ascii="Times New Roman" w:eastAsia="Times New Roman" w:hAnsi="Times New Roman" w:cs="Calibri"/>
          <w:sz w:val="28"/>
          <w:szCs w:val="28"/>
          <w:lang w:eastAsia="zh-CN"/>
        </w:rPr>
        <w:t>3. Исходные данные для научного исследования:</w:t>
      </w:r>
    </w:p>
    <w:p w:rsidR="003139EB" w:rsidRPr="000617C7" w:rsidRDefault="003139EB" w:rsidP="003139EB">
      <w:pPr>
        <w:suppressAutoHyphens/>
        <w:spacing w:after="0" w:line="240" w:lineRule="auto"/>
        <w:jc w:val="both"/>
        <w:rPr>
          <w:rFonts w:ascii="Times New Roman" w:eastAsia="Times New Roman" w:hAnsi="Times New Roman" w:cs="Calibri"/>
          <w:sz w:val="28"/>
          <w:szCs w:val="28"/>
          <w:lang w:eastAsia="zh-CN"/>
        </w:rPr>
      </w:pPr>
      <w:r w:rsidRPr="000617C7">
        <w:rPr>
          <w:rFonts w:ascii="Times New Roman" w:eastAsia="Times New Roman" w:hAnsi="Times New Roman" w:cs="Calibri"/>
          <w:sz w:val="28"/>
          <w:szCs w:val="28"/>
          <w:lang w:eastAsia="zh-CN"/>
        </w:rPr>
        <w:t xml:space="preserve">Нормативная документация, регулирующая деятельность </w:t>
      </w:r>
      <w:r>
        <w:rPr>
          <w:rFonts w:ascii="Nimbus Roman No9 L" w:eastAsia="Times New Roman" w:hAnsi="Nimbus Roman No9 L" w:cs="Nimbus Roman No9 L"/>
          <w:sz w:val="28"/>
          <w:szCs w:val="28"/>
          <w:lang w:eastAsia="zh-CN"/>
        </w:rPr>
        <w:t>общества с ограниченной ответственностью «</w:t>
      </w:r>
      <w:r>
        <w:rPr>
          <w:rFonts w:ascii="Times New Roman" w:hAnsi="Times New Roman" w:cs="Times New Roman"/>
          <w:bCs/>
          <w:color w:val="000000"/>
          <w:sz w:val="28"/>
          <w:szCs w:val="28"/>
          <w:shd w:val="clear" w:color="auto" w:fill="FFFFFF"/>
        </w:rPr>
        <w:t>Красноярского-жилищно коммунального комплекса</w:t>
      </w:r>
      <w:r>
        <w:rPr>
          <w:rFonts w:ascii="Nimbus Roman No9 L" w:eastAsia="Times New Roman" w:hAnsi="Nimbus Roman No9 L" w:cs="Nimbus Roman No9 L"/>
          <w:sz w:val="28"/>
          <w:szCs w:val="28"/>
          <w:lang w:eastAsia="zh-CN"/>
        </w:rPr>
        <w:t>»</w:t>
      </w:r>
      <w:r w:rsidRPr="000617C7">
        <w:rPr>
          <w:rFonts w:ascii="Nimbus Roman No9 L" w:eastAsia="Times New Roman" w:hAnsi="Nimbus Roman No9 L" w:cs="Nimbus Roman No9 L"/>
          <w:sz w:val="28"/>
          <w:szCs w:val="28"/>
          <w:lang w:eastAsia="zh-CN"/>
        </w:rPr>
        <w:t>, библиографические источники, освещающие проблемы</w:t>
      </w:r>
      <w:r>
        <w:rPr>
          <w:rFonts w:ascii="Nimbus Roman No9 L" w:eastAsia="Times New Roman" w:hAnsi="Nimbus Roman No9 L" w:cs="Nimbus Roman No9 L"/>
          <w:sz w:val="28"/>
          <w:szCs w:val="28"/>
          <w:lang w:eastAsia="zh-CN"/>
        </w:rPr>
        <w:t xml:space="preserve"> управления адаптации</w:t>
      </w:r>
      <w:r w:rsidRPr="000617C7">
        <w:rPr>
          <w:rFonts w:ascii="Nimbus Roman No9 L" w:eastAsia="Times New Roman" w:hAnsi="Nimbus Roman No9 L" w:cs="Nimbus Roman No9 L"/>
          <w:sz w:val="28"/>
          <w:szCs w:val="28"/>
          <w:lang w:eastAsia="zh-CN"/>
        </w:rPr>
        <w:t xml:space="preserve"> </w:t>
      </w:r>
      <w:r>
        <w:rPr>
          <w:rFonts w:ascii="Nimbus Roman No9 L" w:eastAsia="Times New Roman" w:hAnsi="Nimbus Roman No9 L" w:cs="Nimbus Roman No9 L"/>
          <w:sz w:val="28"/>
          <w:szCs w:val="28"/>
          <w:lang w:eastAsia="zh-CN"/>
        </w:rPr>
        <w:t>в организации.</w:t>
      </w:r>
    </w:p>
    <w:p w:rsidR="003139EB" w:rsidRPr="000617C7" w:rsidRDefault="003139EB" w:rsidP="003139EB">
      <w:pPr>
        <w:suppressAutoHyphens/>
        <w:spacing w:after="0" w:line="240" w:lineRule="auto"/>
        <w:jc w:val="both"/>
        <w:rPr>
          <w:rFonts w:ascii="Times New Roman" w:eastAsia="Times New Roman" w:hAnsi="Times New Roman" w:cs="Calibri"/>
          <w:sz w:val="28"/>
          <w:szCs w:val="28"/>
          <w:lang w:eastAsia="zh-CN"/>
        </w:rPr>
      </w:pPr>
      <w:r w:rsidRPr="000617C7">
        <w:rPr>
          <w:rFonts w:ascii="Times New Roman" w:eastAsia="Times New Roman" w:hAnsi="Times New Roman" w:cs="Calibri"/>
          <w:sz w:val="28"/>
          <w:szCs w:val="28"/>
          <w:lang w:eastAsia="zh-CN"/>
        </w:rPr>
        <w:t xml:space="preserve">4. Содержание дипломного проекта: </w:t>
      </w:r>
    </w:p>
    <w:p w:rsidR="003139EB" w:rsidRPr="000617C7" w:rsidRDefault="003139EB" w:rsidP="003139EB">
      <w:pPr>
        <w:suppressAutoHyphens/>
        <w:spacing w:after="0" w:line="240" w:lineRule="auto"/>
        <w:jc w:val="both"/>
        <w:rPr>
          <w:rFonts w:ascii="Times New Roman" w:eastAsia="Times New Roman" w:hAnsi="Times New Roman" w:cs="Calibri"/>
          <w:sz w:val="28"/>
          <w:szCs w:val="28"/>
          <w:lang w:eastAsia="zh-CN"/>
        </w:rPr>
      </w:pPr>
      <w:r>
        <w:rPr>
          <w:rFonts w:ascii="Times New Roman" w:eastAsia="Times New Roman" w:hAnsi="Times New Roman" w:cs="Calibri"/>
          <w:sz w:val="28"/>
          <w:szCs w:val="28"/>
          <w:lang w:eastAsia="zh-CN"/>
        </w:rPr>
        <w:t>4.1.</w:t>
      </w:r>
      <w:r w:rsidRPr="000617C7">
        <w:rPr>
          <w:rFonts w:ascii="Times New Roman" w:eastAsia="Times New Roman" w:hAnsi="Times New Roman" w:cs="Calibri"/>
          <w:sz w:val="28"/>
          <w:szCs w:val="28"/>
          <w:lang w:eastAsia="zh-CN"/>
        </w:rPr>
        <w:t>Изучить основы</w:t>
      </w:r>
      <w:r>
        <w:rPr>
          <w:rFonts w:ascii="Times New Roman" w:eastAsia="Times New Roman" w:hAnsi="Times New Roman" w:cs="Calibri"/>
          <w:sz w:val="28"/>
          <w:szCs w:val="28"/>
          <w:lang w:eastAsia="zh-CN"/>
        </w:rPr>
        <w:t xml:space="preserve"> адаптации персонала </w:t>
      </w:r>
      <w:r w:rsidRPr="000617C7">
        <w:rPr>
          <w:rFonts w:ascii="Times New Roman" w:eastAsia="Times New Roman" w:hAnsi="Times New Roman" w:cs="Calibri"/>
          <w:sz w:val="28"/>
          <w:szCs w:val="28"/>
          <w:lang w:eastAsia="zh-CN"/>
        </w:rPr>
        <w:t>организации, систематизировать имеющиеся подходы к данной проблеме</w:t>
      </w:r>
      <w:r>
        <w:rPr>
          <w:rFonts w:ascii="Times New Roman" w:eastAsia="Times New Roman" w:hAnsi="Times New Roman" w:cs="Calibri"/>
          <w:sz w:val="28"/>
          <w:szCs w:val="28"/>
          <w:lang w:eastAsia="zh-CN"/>
        </w:rPr>
        <w:t>;</w:t>
      </w:r>
    </w:p>
    <w:p w:rsidR="003139EB" w:rsidRPr="000617C7" w:rsidRDefault="003139EB" w:rsidP="003139EB">
      <w:pPr>
        <w:suppressAutoHyphens/>
        <w:spacing w:after="0" w:line="240" w:lineRule="auto"/>
        <w:ind w:right="-286"/>
        <w:jc w:val="both"/>
        <w:rPr>
          <w:rFonts w:ascii="Times New Roman" w:eastAsia="Times New Roman" w:hAnsi="Times New Roman" w:cs="Calibri"/>
          <w:sz w:val="28"/>
          <w:szCs w:val="28"/>
          <w:lang w:eastAsia="zh-CN"/>
        </w:rPr>
      </w:pPr>
      <w:r w:rsidRPr="000617C7">
        <w:rPr>
          <w:rFonts w:ascii="Times New Roman" w:eastAsia="Times New Roman" w:hAnsi="Times New Roman" w:cs="Calibri"/>
          <w:sz w:val="28"/>
          <w:szCs w:val="28"/>
          <w:lang w:eastAsia="zh-CN"/>
        </w:rPr>
        <w:t>4.2.</w:t>
      </w:r>
      <w:r>
        <w:rPr>
          <w:rFonts w:ascii="Times New Roman" w:eastAsia="Times New Roman" w:hAnsi="Times New Roman" w:cs="Calibri"/>
          <w:sz w:val="28"/>
          <w:szCs w:val="28"/>
          <w:lang w:eastAsia="zh-CN"/>
        </w:rPr>
        <w:t>Провести анализ</w:t>
      </w:r>
      <w:r w:rsidRPr="000617C7">
        <w:rPr>
          <w:rFonts w:ascii="Times New Roman" w:eastAsia="Times New Roman" w:hAnsi="Times New Roman" w:cs="Calibri"/>
          <w:sz w:val="28"/>
          <w:szCs w:val="28"/>
          <w:lang w:eastAsia="zh-CN"/>
        </w:rPr>
        <w:t xml:space="preserve"> состояние</w:t>
      </w:r>
      <w:r>
        <w:rPr>
          <w:rFonts w:ascii="Times New Roman" w:eastAsia="Times New Roman" w:hAnsi="Times New Roman" w:cs="Calibri"/>
          <w:sz w:val="28"/>
          <w:szCs w:val="28"/>
          <w:lang w:eastAsia="zh-CN"/>
        </w:rPr>
        <w:t xml:space="preserve"> адаптации персонала</w:t>
      </w:r>
      <w:r w:rsidRPr="000617C7">
        <w:rPr>
          <w:rFonts w:ascii="Times New Roman" w:eastAsia="Times New Roman" w:hAnsi="Times New Roman" w:cs="Calibri"/>
          <w:sz w:val="28"/>
          <w:szCs w:val="28"/>
          <w:lang w:eastAsia="zh-CN"/>
        </w:rPr>
        <w:t xml:space="preserve"> </w:t>
      </w:r>
      <w:r>
        <w:rPr>
          <w:rFonts w:ascii="Times New Roman" w:eastAsia="Times New Roman" w:hAnsi="Times New Roman" w:cs="Calibri"/>
          <w:sz w:val="28"/>
          <w:szCs w:val="28"/>
          <w:lang w:eastAsia="zh-CN"/>
        </w:rPr>
        <w:t>в обществе с ограниченной ответственностью «</w:t>
      </w:r>
      <w:r>
        <w:rPr>
          <w:rFonts w:ascii="Times New Roman" w:hAnsi="Times New Roman" w:cs="Times New Roman"/>
          <w:bCs/>
          <w:color w:val="000000"/>
          <w:sz w:val="28"/>
          <w:szCs w:val="28"/>
          <w:shd w:val="clear" w:color="auto" w:fill="FFFFFF"/>
        </w:rPr>
        <w:t>Красноярского-жилищно коммунального комплекса</w:t>
      </w:r>
      <w:r>
        <w:rPr>
          <w:rFonts w:ascii="Times New Roman" w:eastAsia="Times New Roman" w:hAnsi="Times New Roman" w:cs="Calibri"/>
          <w:sz w:val="28"/>
          <w:szCs w:val="28"/>
          <w:lang w:eastAsia="zh-CN"/>
        </w:rPr>
        <w:t>»;</w:t>
      </w:r>
    </w:p>
    <w:p w:rsidR="003139EB" w:rsidRDefault="003139EB" w:rsidP="003139EB">
      <w:pPr>
        <w:suppressAutoHyphens/>
        <w:spacing w:after="0" w:line="240" w:lineRule="auto"/>
        <w:jc w:val="both"/>
        <w:rPr>
          <w:rFonts w:ascii="Times New Roman" w:eastAsia="Times New Roman" w:hAnsi="Times New Roman" w:cs="Calibri"/>
          <w:sz w:val="28"/>
          <w:szCs w:val="28"/>
          <w:lang w:eastAsia="zh-CN"/>
        </w:rPr>
      </w:pPr>
      <w:r>
        <w:rPr>
          <w:rFonts w:ascii="Times New Roman" w:eastAsia="Times New Roman" w:hAnsi="Times New Roman" w:cs="Calibri"/>
          <w:sz w:val="28"/>
          <w:szCs w:val="28"/>
          <w:lang w:eastAsia="zh-CN"/>
        </w:rPr>
        <w:t>4.3.Разработать мероприятия адаптации персонала</w:t>
      </w:r>
      <w:r w:rsidRPr="000617C7">
        <w:rPr>
          <w:rFonts w:ascii="Times New Roman" w:eastAsia="Times New Roman" w:hAnsi="Times New Roman" w:cs="Calibri"/>
          <w:sz w:val="28"/>
          <w:szCs w:val="28"/>
          <w:lang w:eastAsia="zh-CN"/>
        </w:rPr>
        <w:t xml:space="preserve"> в </w:t>
      </w:r>
      <w:r>
        <w:rPr>
          <w:rFonts w:ascii="Times New Roman" w:eastAsia="Times New Roman" w:hAnsi="Times New Roman" w:cs="Calibri"/>
          <w:sz w:val="28"/>
          <w:szCs w:val="28"/>
          <w:lang w:eastAsia="zh-CN"/>
        </w:rPr>
        <w:t>обществе с ограниченной ответственностью «</w:t>
      </w:r>
      <w:r>
        <w:rPr>
          <w:rFonts w:ascii="Times New Roman" w:hAnsi="Times New Roman" w:cs="Times New Roman"/>
          <w:bCs/>
          <w:color w:val="000000"/>
          <w:sz w:val="28"/>
          <w:szCs w:val="28"/>
          <w:shd w:val="clear" w:color="auto" w:fill="FFFFFF"/>
        </w:rPr>
        <w:t>Красноярского-жилищно коммунального комплекса</w:t>
      </w:r>
      <w:r>
        <w:rPr>
          <w:rFonts w:ascii="Times New Roman" w:eastAsia="Times New Roman" w:hAnsi="Times New Roman" w:cs="Calibri"/>
          <w:sz w:val="28"/>
          <w:szCs w:val="28"/>
          <w:lang w:eastAsia="zh-CN"/>
        </w:rPr>
        <w:t>», учитывающие</w:t>
      </w:r>
      <w:r w:rsidRPr="000617C7">
        <w:rPr>
          <w:rFonts w:ascii="Times New Roman" w:eastAsia="Times New Roman" w:hAnsi="Times New Roman" w:cs="Calibri"/>
          <w:sz w:val="28"/>
          <w:szCs w:val="28"/>
          <w:lang w:eastAsia="zh-CN"/>
        </w:rPr>
        <w:t xml:space="preserve"> специфические</w:t>
      </w:r>
      <w:r>
        <w:rPr>
          <w:rFonts w:ascii="Times New Roman" w:eastAsia="Times New Roman" w:hAnsi="Times New Roman" w:cs="Calibri"/>
          <w:sz w:val="28"/>
          <w:szCs w:val="28"/>
          <w:lang w:eastAsia="zh-CN"/>
        </w:rPr>
        <w:t xml:space="preserve"> особенности данной организации;</w:t>
      </w:r>
    </w:p>
    <w:p w:rsidR="003139EB" w:rsidRPr="000617C7" w:rsidRDefault="003139EB" w:rsidP="003139EB">
      <w:pPr>
        <w:suppressAutoHyphens/>
        <w:spacing w:after="0" w:line="240" w:lineRule="auto"/>
        <w:jc w:val="both"/>
        <w:rPr>
          <w:rFonts w:ascii="Times New Roman" w:eastAsia="Times New Roman" w:hAnsi="Times New Roman" w:cs="Calibri"/>
          <w:sz w:val="28"/>
          <w:szCs w:val="28"/>
          <w:lang w:eastAsia="zh-CN"/>
        </w:rPr>
      </w:pPr>
      <w:r w:rsidRPr="000617C7">
        <w:rPr>
          <w:rFonts w:ascii="Times New Roman" w:eastAsia="Times New Roman" w:hAnsi="Times New Roman" w:cs="Calibri"/>
          <w:sz w:val="28"/>
          <w:szCs w:val="28"/>
          <w:lang w:eastAsia="zh-CN"/>
        </w:rPr>
        <w:t>4.4.</w:t>
      </w:r>
      <w:r>
        <w:rPr>
          <w:rFonts w:ascii="Times New Roman" w:eastAsia="Times New Roman" w:hAnsi="Times New Roman" w:cs="Calibri"/>
          <w:sz w:val="28"/>
          <w:szCs w:val="28"/>
          <w:lang w:eastAsia="zh-CN"/>
        </w:rPr>
        <w:t>Оценить эффективность внедряемых мероприятий;</w:t>
      </w:r>
      <w:r w:rsidRPr="000617C7">
        <w:rPr>
          <w:rFonts w:ascii="Times New Roman" w:eastAsia="Times New Roman" w:hAnsi="Times New Roman" w:cs="Calibri"/>
          <w:sz w:val="28"/>
          <w:szCs w:val="28"/>
          <w:lang w:eastAsia="zh-CN"/>
        </w:rPr>
        <w:t xml:space="preserve"> </w:t>
      </w:r>
    </w:p>
    <w:p w:rsidR="003139EB" w:rsidRPr="000617C7" w:rsidRDefault="003139EB" w:rsidP="003139EB">
      <w:pPr>
        <w:suppressAutoHyphens/>
        <w:spacing w:after="0" w:line="240" w:lineRule="auto"/>
        <w:ind w:right="140"/>
        <w:jc w:val="both"/>
        <w:rPr>
          <w:rFonts w:ascii="Times New Roman" w:eastAsia="Times New Roman" w:hAnsi="Times New Roman" w:cs="Calibri"/>
          <w:sz w:val="28"/>
          <w:szCs w:val="28"/>
          <w:lang w:eastAsia="zh-CN"/>
        </w:rPr>
      </w:pPr>
      <w:r>
        <w:rPr>
          <w:rFonts w:ascii="Times New Roman" w:eastAsia="Times New Roman" w:hAnsi="Times New Roman" w:cs="Calibri"/>
          <w:sz w:val="28"/>
          <w:szCs w:val="28"/>
          <w:lang w:eastAsia="zh-CN"/>
        </w:rPr>
        <w:t>4.5.Оценить затраты от внедренных мероприятий.</w:t>
      </w:r>
    </w:p>
    <w:p w:rsidR="003139EB" w:rsidRDefault="003139EB" w:rsidP="003139EB">
      <w:pPr>
        <w:suppressAutoHyphens/>
        <w:spacing w:after="0" w:line="240" w:lineRule="auto"/>
        <w:jc w:val="both"/>
        <w:rPr>
          <w:rFonts w:ascii="Times New Roman" w:eastAsia="Times New Roman" w:hAnsi="Times New Roman" w:cs="Calibri"/>
          <w:sz w:val="28"/>
          <w:szCs w:val="28"/>
          <w:lang w:eastAsia="zh-CN"/>
        </w:rPr>
      </w:pPr>
    </w:p>
    <w:p w:rsidR="003139EB" w:rsidRPr="000617C7" w:rsidRDefault="003139EB" w:rsidP="003139EB">
      <w:pPr>
        <w:suppressAutoHyphens/>
        <w:spacing w:after="0" w:line="240" w:lineRule="auto"/>
        <w:jc w:val="both"/>
        <w:rPr>
          <w:rFonts w:ascii="Times New Roman" w:eastAsia="Times New Roman" w:hAnsi="Times New Roman" w:cs="Times New Roman"/>
          <w:i/>
          <w:sz w:val="28"/>
          <w:szCs w:val="28"/>
          <w:lang w:eastAsia="zh-CN"/>
        </w:rPr>
      </w:pPr>
      <w:r w:rsidRPr="000617C7">
        <w:rPr>
          <w:rFonts w:ascii="Times New Roman" w:eastAsia="Times New Roman" w:hAnsi="Times New Roman" w:cs="Calibri"/>
          <w:sz w:val="28"/>
          <w:szCs w:val="28"/>
          <w:lang w:eastAsia="zh-CN"/>
        </w:rPr>
        <w:t>Руководитель проекта______________________________</w:t>
      </w:r>
      <w:r>
        <w:rPr>
          <w:rFonts w:ascii="Times New Roman" w:eastAsia="Times New Roman" w:hAnsi="Times New Roman" w:cs="Calibri"/>
          <w:sz w:val="28"/>
          <w:szCs w:val="28"/>
          <w:lang w:eastAsia="zh-CN"/>
        </w:rPr>
        <w:t xml:space="preserve"> </w:t>
      </w:r>
      <w:r>
        <w:rPr>
          <w:rFonts w:ascii="Times New Roman" w:eastAsia="Times New Roman" w:hAnsi="Times New Roman" w:cs="Calibri"/>
          <w:sz w:val="28"/>
          <w:szCs w:val="28"/>
          <w:u w:val="single"/>
          <w:lang w:eastAsia="zh-CN"/>
        </w:rPr>
        <w:t>С. Н. Москвин</w:t>
      </w:r>
    </w:p>
    <w:p w:rsidR="003139EB" w:rsidRPr="000617C7" w:rsidRDefault="003139EB" w:rsidP="003139EB">
      <w:pPr>
        <w:suppressAutoHyphens/>
        <w:spacing w:after="0" w:line="240" w:lineRule="auto"/>
        <w:jc w:val="both"/>
        <w:rPr>
          <w:rFonts w:ascii="Times New Roman" w:eastAsia="Times New Roman" w:hAnsi="Times New Roman" w:cs="Calibri"/>
          <w:sz w:val="28"/>
          <w:szCs w:val="28"/>
          <w:lang w:eastAsia="zh-CN"/>
        </w:rPr>
      </w:pPr>
      <w:r w:rsidRPr="000617C7">
        <w:rPr>
          <w:rFonts w:ascii="Times New Roman" w:eastAsia="Times New Roman" w:hAnsi="Times New Roman" w:cs="Times New Roman"/>
          <w:i/>
          <w:sz w:val="28"/>
          <w:szCs w:val="28"/>
          <w:lang w:eastAsia="zh-CN"/>
        </w:rPr>
        <w:t xml:space="preserve">                                                   </w:t>
      </w:r>
      <w:r w:rsidRPr="000617C7">
        <w:rPr>
          <w:rFonts w:ascii="Times New Roman" w:eastAsia="Times New Roman" w:hAnsi="Times New Roman" w:cs="Calibri"/>
          <w:i/>
          <w:sz w:val="28"/>
          <w:szCs w:val="28"/>
          <w:vertAlign w:val="superscript"/>
          <w:lang w:eastAsia="zh-CN"/>
        </w:rPr>
        <w:t>(</w:t>
      </w:r>
      <w:r w:rsidRPr="000617C7">
        <w:rPr>
          <w:rFonts w:ascii="Times New Roman" w:eastAsia="Times New Roman" w:hAnsi="Times New Roman" w:cs="Calibri"/>
          <w:i/>
          <w:sz w:val="28"/>
          <w:szCs w:val="28"/>
          <w:lang w:eastAsia="zh-CN"/>
        </w:rPr>
        <w:t xml:space="preserve"> </w:t>
      </w:r>
      <w:r w:rsidRPr="000617C7">
        <w:rPr>
          <w:rFonts w:ascii="Times New Roman" w:eastAsia="Times New Roman" w:hAnsi="Times New Roman" w:cs="Calibri"/>
          <w:i/>
          <w:sz w:val="28"/>
          <w:szCs w:val="28"/>
          <w:vertAlign w:val="superscript"/>
          <w:lang w:eastAsia="zh-CN"/>
        </w:rPr>
        <w:t xml:space="preserve">подпись, дата)                                        </w:t>
      </w:r>
      <w:r>
        <w:rPr>
          <w:rFonts w:ascii="Times New Roman" w:eastAsia="Times New Roman" w:hAnsi="Times New Roman" w:cs="Calibri"/>
          <w:i/>
          <w:sz w:val="28"/>
          <w:szCs w:val="28"/>
          <w:vertAlign w:val="superscript"/>
          <w:lang w:eastAsia="zh-CN"/>
        </w:rPr>
        <w:t xml:space="preserve">         </w:t>
      </w:r>
      <w:r w:rsidRPr="000617C7">
        <w:rPr>
          <w:rFonts w:ascii="Times New Roman" w:eastAsia="Times New Roman" w:hAnsi="Times New Roman" w:cs="Calibri"/>
          <w:i/>
          <w:sz w:val="28"/>
          <w:szCs w:val="28"/>
          <w:vertAlign w:val="superscript"/>
          <w:lang w:eastAsia="zh-CN"/>
        </w:rPr>
        <w:t>(инициалы, фамилия)</w:t>
      </w:r>
    </w:p>
    <w:p w:rsidR="003139EB" w:rsidRPr="003139EB" w:rsidRDefault="003139EB" w:rsidP="003139EB">
      <w:pPr>
        <w:suppressAutoHyphens/>
        <w:spacing w:after="0" w:line="240" w:lineRule="auto"/>
        <w:jc w:val="both"/>
        <w:rPr>
          <w:rFonts w:ascii="Times New Roman" w:eastAsia="Times New Roman" w:hAnsi="Times New Roman" w:cs="Times New Roman"/>
          <w:b/>
          <w:bCs/>
          <w:sz w:val="28"/>
          <w:szCs w:val="28"/>
          <w:lang w:eastAsia="zh-CN"/>
        </w:rPr>
      </w:pPr>
      <w:r w:rsidRPr="000617C7">
        <w:rPr>
          <w:rFonts w:ascii="Times New Roman" w:eastAsia="Times New Roman" w:hAnsi="Times New Roman" w:cs="Calibri"/>
          <w:sz w:val="28"/>
          <w:szCs w:val="28"/>
          <w:lang w:eastAsia="zh-CN"/>
        </w:rPr>
        <w:t>Задание к исполнению принял  __</w:t>
      </w:r>
      <w:r>
        <w:rPr>
          <w:rFonts w:ascii="Times New Roman" w:eastAsia="Times New Roman" w:hAnsi="Times New Roman" w:cs="Calibri"/>
          <w:sz w:val="28"/>
          <w:szCs w:val="28"/>
          <w:lang w:eastAsia="zh-CN"/>
        </w:rPr>
        <w:t>__</w:t>
      </w:r>
      <w:r w:rsidRPr="000617C7">
        <w:rPr>
          <w:rFonts w:ascii="Times New Roman" w:eastAsia="Times New Roman" w:hAnsi="Times New Roman" w:cs="Calibri"/>
          <w:sz w:val="28"/>
          <w:szCs w:val="28"/>
          <w:lang w:eastAsia="zh-CN"/>
        </w:rPr>
        <w:t xml:space="preserve">  __</w:t>
      </w:r>
      <w:r>
        <w:rPr>
          <w:rFonts w:ascii="Times New Roman" w:eastAsia="Times New Roman" w:hAnsi="Times New Roman" w:cs="Calibri"/>
          <w:sz w:val="28"/>
          <w:szCs w:val="28"/>
          <w:lang w:eastAsia="zh-CN"/>
        </w:rPr>
        <w:t>________2016</w:t>
      </w:r>
      <w:r w:rsidRPr="000617C7">
        <w:rPr>
          <w:rFonts w:ascii="Times New Roman" w:eastAsia="Times New Roman" w:hAnsi="Times New Roman" w:cs="Calibri"/>
          <w:sz w:val="28"/>
          <w:szCs w:val="28"/>
          <w:lang w:eastAsia="zh-CN"/>
        </w:rPr>
        <w:t>г. ______________</w:t>
      </w:r>
    </w:p>
    <w:p w:rsidR="003139EB" w:rsidRDefault="003139EB" w:rsidP="003139EB">
      <w:pPr>
        <w:spacing w:after="0" w:line="240" w:lineRule="auto"/>
        <w:jc w:val="center"/>
        <w:rPr>
          <w:rFonts w:ascii="Times New Roman" w:hAnsi="Times New Roman" w:cs="Times New Roman"/>
          <w:b/>
          <w:sz w:val="28"/>
          <w:szCs w:val="28"/>
        </w:rPr>
      </w:pPr>
      <w:r w:rsidRPr="009A308B">
        <w:rPr>
          <w:rFonts w:ascii="Times New Roman" w:hAnsi="Times New Roman" w:cs="Times New Roman"/>
          <w:b/>
          <w:sz w:val="28"/>
          <w:szCs w:val="28"/>
        </w:rPr>
        <w:lastRenderedPageBreak/>
        <w:t>СОДЕРЖАНИЕ</w:t>
      </w:r>
    </w:p>
    <w:p w:rsidR="003139EB" w:rsidRDefault="003139EB" w:rsidP="003139EB">
      <w:pPr>
        <w:spacing w:after="0" w:line="240" w:lineRule="auto"/>
        <w:jc w:val="center"/>
        <w:rPr>
          <w:rFonts w:ascii="Times New Roman" w:hAnsi="Times New Roman" w:cs="Times New Roman"/>
          <w:b/>
          <w:sz w:val="28"/>
          <w:szCs w:val="28"/>
        </w:rPr>
      </w:pPr>
    </w:p>
    <w:p w:rsidR="003139EB" w:rsidRPr="009A308B" w:rsidRDefault="003139EB" w:rsidP="003139EB">
      <w:pPr>
        <w:spacing w:after="0" w:line="240" w:lineRule="auto"/>
        <w:jc w:val="center"/>
        <w:rPr>
          <w:rFonts w:ascii="Times New Roman" w:hAnsi="Times New Roman" w:cs="Times New Roman"/>
          <w:b/>
          <w:sz w:val="28"/>
          <w:szCs w:val="28"/>
        </w:rPr>
      </w:pPr>
    </w:p>
    <w:tbl>
      <w:tblPr>
        <w:tblStyle w:val="a8"/>
        <w:tblpPr w:leftFromText="180" w:rightFromText="180" w:vertAnchor="text" w:tblpY="1"/>
        <w:tblOverlap w:val="never"/>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3"/>
        <w:gridCol w:w="496"/>
      </w:tblGrid>
      <w:tr w:rsidR="003139EB" w:rsidRPr="00CF17A8" w:rsidTr="008C7CFC">
        <w:trPr>
          <w:trHeight w:val="369"/>
        </w:trPr>
        <w:tc>
          <w:tcPr>
            <w:tcW w:w="9273" w:type="dxa"/>
          </w:tcPr>
          <w:p w:rsidR="003139EB" w:rsidRPr="00E83EE4" w:rsidRDefault="003139EB" w:rsidP="008C7CFC">
            <w:pPr>
              <w:rPr>
                <w:rFonts w:ascii="Times New Roman" w:hAnsi="Times New Roman" w:cs="Times New Roman"/>
                <w:b/>
                <w:color w:val="000000" w:themeColor="text1"/>
                <w:sz w:val="28"/>
                <w:szCs w:val="28"/>
              </w:rPr>
            </w:pPr>
            <w:r w:rsidRPr="00E83EE4">
              <w:rPr>
                <w:rFonts w:ascii="Times New Roman" w:hAnsi="Times New Roman" w:cs="Times New Roman"/>
                <w:b/>
                <w:color w:val="000000" w:themeColor="text1"/>
                <w:sz w:val="28"/>
                <w:szCs w:val="28"/>
              </w:rPr>
              <w:t>Введение…………………………………………………………………………</w:t>
            </w:r>
          </w:p>
        </w:tc>
        <w:tc>
          <w:tcPr>
            <w:tcW w:w="500" w:type="dxa"/>
            <w:vAlign w:val="bottom"/>
          </w:tcPr>
          <w:p w:rsidR="003139EB" w:rsidRPr="00E83EE4" w:rsidRDefault="003139EB" w:rsidP="008C7CFC">
            <w:pPr>
              <w:rPr>
                <w:rFonts w:ascii="Times New Roman" w:hAnsi="Times New Roman" w:cs="Times New Roman"/>
                <w:color w:val="000000" w:themeColor="text1"/>
                <w:sz w:val="28"/>
                <w:szCs w:val="28"/>
              </w:rPr>
            </w:pPr>
            <w:r w:rsidRPr="00E83EE4">
              <w:rPr>
                <w:rFonts w:ascii="Times New Roman" w:hAnsi="Times New Roman" w:cs="Times New Roman"/>
                <w:color w:val="000000" w:themeColor="text1"/>
                <w:sz w:val="28"/>
                <w:szCs w:val="28"/>
              </w:rPr>
              <w:t>4</w:t>
            </w:r>
          </w:p>
        </w:tc>
      </w:tr>
      <w:tr w:rsidR="003139EB" w:rsidRPr="00CF17A8" w:rsidTr="008C7CFC">
        <w:trPr>
          <w:trHeight w:val="613"/>
        </w:trPr>
        <w:tc>
          <w:tcPr>
            <w:tcW w:w="9273" w:type="dxa"/>
          </w:tcPr>
          <w:p w:rsidR="003139EB" w:rsidRPr="00E83EE4" w:rsidRDefault="003139EB" w:rsidP="008C7CFC">
            <w:pPr>
              <w:rPr>
                <w:rFonts w:ascii="Times New Roman" w:hAnsi="Times New Roman" w:cs="Times New Roman"/>
                <w:b/>
                <w:sz w:val="28"/>
                <w:szCs w:val="28"/>
              </w:rPr>
            </w:pPr>
            <w:r w:rsidRPr="00E83EE4">
              <w:rPr>
                <w:rFonts w:ascii="Times New Roman" w:hAnsi="Times New Roman" w:cs="Times New Roman"/>
                <w:b/>
                <w:sz w:val="28"/>
                <w:szCs w:val="28"/>
              </w:rPr>
              <w:t>Глава 1. Теоретические основы адаптации персонала организации…………………………………………………………………….</w:t>
            </w:r>
          </w:p>
        </w:tc>
        <w:tc>
          <w:tcPr>
            <w:tcW w:w="500" w:type="dxa"/>
            <w:vAlign w:val="bottom"/>
          </w:tcPr>
          <w:p w:rsidR="003139EB" w:rsidRPr="00E83EE4" w:rsidRDefault="003139EB" w:rsidP="008C7CFC">
            <w:pPr>
              <w:rPr>
                <w:rFonts w:ascii="Times New Roman" w:hAnsi="Times New Roman" w:cs="Times New Roman"/>
                <w:sz w:val="28"/>
                <w:szCs w:val="28"/>
              </w:rPr>
            </w:pPr>
          </w:p>
          <w:p w:rsidR="003139EB" w:rsidRPr="00E83EE4" w:rsidRDefault="003139EB" w:rsidP="008C7CFC">
            <w:pPr>
              <w:rPr>
                <w:rFonts w:ascii="Times New Roman" w:hAnsi="Times New Roman" w:cs="Times New Roman"/>
                <w:sz w:val="28"/>
                <w:szCs w:val="28"/>
              </w:rPr>
            </w:pPr>
            <w:r w:rsidRPr="00E83EE4">
              <w:rPr>
                <w:rFonts w:ascii="Times New Roman" w:hAnsi="Times New Roman" w:cs="Times New Roman"/>
                <w:sz w:val="28"/>
                <w:szCs w:val="28"/>
              </w:rPr>
              <w:t>7</w:t>
            </w:r>
          </w:p>
        </w:tc>
      </w:tr>
      <w:tr w:rsidR="003139EB" w:rsidRPr="00CF17A8" w:rsidTr="008C7CFC">
        <w:trPr>
          <w:trHeight w:val="381"/>
        </w:trPr>
        <w:tc>
          <w:tcPr>
            <w:tcW w:w="9273" w:type="dxa"/>
          </w:tcPr>
          <w:p w:rsidR="003139EB" w:rsidRPr="00E83EE4" w:rsidRDefault="003139EB" w:rsidP="008C7CFC">
            <w:pPr>
              <w:rPr>
                <w:rFonts w:ascii="Times New Roman" w:hAnsi="Times New Roman" w:cs="Times New Roman"/>
                <w:sz w:val="28"/>
                <w:szCs w:val="28"/>
              </w:rPr>
            </w:pPr>
            <w:r w:rsidRPr="00E83EE4">
              <w:rPr>
                <w:rFonts w:ascii="Times New Roman" w:hAnsi="Times New Roman" w:cs="Times New Roman"/>
                <w:sz w:val="28"/>
                <w:szCs w:val="28"/>
              </w:rPr>
              <w:t>1.1. Понятие и виды адаптации  персонала …………………………………...</w:t>
            </w:r>
          </w:p>
        </w:tc>
        <w:tc>
          <w:tcPr>
            <w:tcW w:w="500" w:type="dxa"/>
            <w:vAlign w:val="bottom"/>
          </w:tcPr>
          <w:p w:rsidR="003139EB" w:rsidRPr="00E83EE4" w:rsidRDefault="003139EB" w:rsidP="008C7CFC">
            <w:pPr>
              <w:pStyle w:val="a5"/>
              <w:ind w:left="0"/>
              <w:rPr>
                <w:sz w:val="28"/>
                <w:szCs w:val="28"/>
              </w:rPr>
            </w:pPr>
            <w:r w:rsidRPr="00E83EE4">
              <w:rPr>
                <w:sz w:val="28"/>
                <w:szCs w:val="28"/>
              </w:rPr>
              <w:t>7</w:t>
            </w:r>
          </w:p>
        </w:tc>
      </w:tr>
      <w:tr w:rsidR="003139EB" w:rsidRPr="00CF17A8" w:rsidTr="008C7CFC">
        <w:trPr>
          <w:trHeight w:val="295"/>
        </w:trPr>
        <w:tc>
          <w:tcPr>
            <w:tcW w:w="9273" w:type="dxa"/>
          </w:tcPr>
          <w:p w:rsidR="003139EB" w:rsidRPr="00E83EE4" w:rsidRDefault="003139EB" w:rsidP="008C7CFC">
            <w:pPr>
              <w:rPr>
                <w:rFonts w:ascii="Times New Roman" w:hAnsi="Times New Roman" w:cs="Times New Roman"/>
                <w:sz w:val="28"/>
                <w:szCs w:val="28"/>
              </w:rPr>
            </w:pPr>
            <w:r w:rsidRPr="00E83EE4">
              <w:rPr>
                <w:rFonts w:ascii="Times New Roman" w:hAnsi="Times New Roman" w:cs="Times New Roman"/>
                <w:sz w:val="28"/>
                <w:szCs w:val="28"/>
              </w:rPr>
              <w:t>1.2. Структура и содержание деятельности по адаптации персонала……….</w:t>
            </w:r>
          </w:p>
        </w:tc>
        <w:tc>
          <w:tcPr>
            <w:tcW w:w="500" w:type="dxa"/>
            <w:vAlign w:val="bottom"/>
          </w:tcPr>
          <w:p w:rsidR="003139EB" w:rsidRPr="00E83EE4" w:rsidRDefault="003139EB" w:rsidP="008C7CFC">
            <w:pPr>
              <w:pStyle w:val="a5"/>
              <w:ind w:left="0"/>
              <w:rPr>
                <w:sz w:val="28"/>
                <w:szCs w:val="28"/>
              </w:rPr>
            </w:pPr>
            <w:r w:rsidRPr="00E83EE4">
              <w:rPr>
                <w:sz w:val="28"/>
                <w:szCs w:val="28"/>
              </w:rPr>
              <w:t>11</w:t>
            </w:r>
          </w:p>
        </w:tc>
      </w:tr>
      <w:tr w:rsidR="003139EB" w:rsidRPr="00CF17A8" w:rsidTr="008C7CFC">
        <w:trPr>
          <w:trHeight w:val="353"/>
        </w:trPr>
        <w:tc>
          <w:tcPr>
            <w:tcW w:w="9273" w:type="dxa"/>
          </w:tcPr>
          <w:p w:rsidR="003139EB" w:rsidRPr="00E83EE4" w:rsidRDefault="003139EB" w:rsidP="008C7CFC">
            <w:pPr>
              <w:pStyle w:val="a5"/>
              <w:ind w:left="0"/>
              <w:rPr>
                <w:sz w:val="28"/>
                <w:szCs w:val="28"/>
              </w:rPr>
            </w:pPr>
            <w:r w:rsidRPr="00E83EE4">
              <w:rPr>
                <w:sz w:val="28"/>
                <w:szCs w:val="28"/>
              </w:rPr>
              <w:t>1.3. Факторы адаптации и их влияние на новых сотрудников……………….</w:t>
            </w:r>
          </w:p>
        </w:tc>
        <w:tc>
          <w:tcPr>
            <w:tcW w:w="500" w:type="dxa"/>
            <w:vAlign w:val="bottom"/>
          </w:tcPr>
          <w:p w:rsidR="003139EB" w:rsidRPr="00E83EE4" w:rsidRDefault="003139EB" w:rsidP="008C7CFC">
            <w:pPr>
              <w:pStyle w:val="a5"/>
              <w:ind w:left="0"/>
              <w:rPr>
                <w:sz w:val="28"/>
                <w:szCs w:val="28"/>
              </w:rPr>
            </w:pPr>
            <w:r w:rsidRPr="00E83EE4">
              <w:rPr>
                <w:sz w:val="28"/>
                <w:szCs w:val="28"/>
              </w:rPr>
              <w:t>27</w:t>
            </w:r>
          </w:p>
        </w:tc>
      </w:tr>
      <w:tr w:rsidR="003139EB" w:rsidRPr="00CF17A8" w:rsidTr="008C7CFC">
        <w:trPr>
          <w:trHeight w:val="276"/>
        </w:trPr>
        <w:tc>
          <w:tcPr>
            <w:tcW w:w="9273" w:type="dxa"/>
          </w:tcPr>
          <w:p w:rsidR="003139EB" w:rsidRPr="00E83EE4" w:rsidRDefault="003139EB" w:rsidP="008C7CFC">
            <w:pPr>
              <w:pStyle w:val="2"/>
              <w:shd w:val="clear" w:color="auto" w:fill="FFFFFF"/>
              <w:spacing w:before="0"/>
              <w:outlineLvl w:val="1"/>
              <w:rPr>
                <w:rFonts w:ascii="Times New Roman" w:hAnsi="Times New Roman" w:cs="Times New Roman"/>
                <w:color w:val="000000" w:themeColor="text1"/>
                <w:sz w:val="28"/>
                <w:szCs w:val="28"/>
              </w:rPr>
            </w:pPr>
            <w:r w:rsidRPr="00E83EE4">
              <w:rPr>
                <w:rFonts w:ascii="Times New Roman" w:hAnsi="Times New Roman" w:cs="Times New Roman"/>
                <w:color w:val="000000" w:themeColor="text1"/>
                <w:sz w:val="28"/>
                <w:szCs w:val="28"/>
              </w:rPr>
              <w:t>Глава 2. Анализ существующей адаптации  ООО «КрасКом»………………………………………………………………………</w:t>
            </w:r>
          </w:p>
        </w:tc>
        <w:tc>
          <w:tcPr>
            <w:tcW w:w="500" w:type="dxa"/>
            <w:vAlign w:val="bottom"/>
          </w:tcPr>
          <w:p w:rsidR="003139EB" w:rsidRPr="00E83EE4" w:rsidRDefault="003139EB" w:rsidP="008C7CFC">
            <w:pPr>
              <w:rPr>
                <w:rFonts w:ascii="Times New Roman" w:hAnsi="Times New Roman" w:cs="Times New Roman"/>
                <w:sz w:val="28"/>
                <w:szCs w:val="28"/>
              </w:rPr>
            </w:pPr>
            <w:r w:rsidRPr="00E83EE4">
              <w:rPr>
                <w:rFonts w:ascii="Times New Roman" w:hAnsi="Times New Roman" w:cs="Times New Roman"/>
                <w:sz w:val="28"/>
                <w:szCs w:val="28"/>
              </w:rPr>
              <w:t>30</w:t>
            </w:r>
          </w:p>
        </w:tc>
      </w:tr>
      <w:tr w:rsidR="003139EB" w:rsidRPr="00CF17A8" w:rsidTr="008C7CFC">
        <w:trPr>
          <w:trHeight w:val="314"/>
        </w:trPr>
        <w:tc>
          <w:tcPr>
            <w:tcW w:w="9273" w:type="dxa"/>
          </w:tcPr>
          <w:p w:rsidR="003139EB" w:rsidRPr="00E83EE4" w:rsidRDefault="003139EB" w:rsidP="008C7CFC">
            <w:pPr>
              <w:rPr>
                <w:rFonts w:ascii="Times New Roman" w:hAnsi="Times New Roman" w:cs="Times New Roman"/>
                <w:sz w:val="28"/>
                <w:szCs w:val="28"/>
              </w:rPr>
            </w:pPr>
            <w:r w:rsidRPr="00E83EE4">
              <w:rPr>
                <w:rFonts w:ascii="Times New Roman" w:hAnsi="Times New Roman" w:cs="Times New Roman"/>
                <w:sz w:val="28"/>
                <w:szCs w:val="28"/>
              </w:rPr>
              <w:t xml:space="preserve">2.1. Общая характеристика </w:t>
            </w:r>
            <w:r w:rsidRPr="00E83EE4">
              <w:rPr>
                <w:rFonts w:ascii="Times New Roman" w:hAnsi="Times New Roman" w:cs="Times New Roman"/>
                <w:color w:val="000000"/>
                <w:sz w:val="28"/>
                <w:szCs w:val="28"/>
              </w:rPr>
              <w:t>организации ООО «КрасКом»………………….</w:t>
            </w:r>
          </w:p>
        </w:tc>
        <w:tc>
          <w:tcPr>
            <w:tcW w:w="500" w:type="dxa"/>
            <w:vAlign w:val="bottom"/>
          </w:tcPr>
          <w:p w:rsidR="003139EB" w:rsidRPr="00E83EE4" w:rsidRDefault="003139EB" w:rsidP="008C7CFC">
            <w:pPr>
              <w:rPr>
                <w:rFonts w:ascii="Times New Roman" w:hAnsi="Times New Roman" w:cs="Times New Roman"/>
                <w:sz w:val="28"/>
                <w:szCs w:val="28"/>
              </w:rPr>
            </w:pPr>
            <w:r w:rsidRPr="00E83EE4">
              <w:rPr>
                <w:rFonts w:ascii="Times New Roman" w:hAnsi="Times New Roman" w:cs="Times New Roman"/>
                <w:sz w:val="28"/>
                <w:szCs w:val="28"/>
              </w:rPr>
              <w:t>30</w:t>
            </w:r>
          </w:p>
        </w:tc>
      </w:tr>
      <w:tr w:rsidR="003139EB" w:rsidRPr="00CF17A8" w:rsidTr="008C7CFC">
        <w:trPr>
          <w:trHeight w:val="364"/>
        </w:trPr>
        <w:tc>
          <w:tcPr>
            <w:tcW w:w="9273" w:type="dxa"/>
          </w:tcPr>
          <w:p w:rsidR="003139EB" w:rsidRPr="00E83EE4" w:rsidRDefault="003139EB" w:rsidP="008C7CFC">
            <w:pPr>
              <w:rPr>
                <w:rFonts w:ascii="Times New Roman" w:hAnsi="Times New Roman" w:cs="Times New Roman"/>
                <w:color w:val="000000"/>
                <w:sz w:val="28"/>
                <w:szCs w:val="28"/>
              </w:rPr>
            </w:pPr>
            <w:r w:rsidRPr="00E83EE4">
              <w:rPr>
                <w:rFonts w:ascii="Times New Roman" w:hAnsi="Times New Roman" w:cs="Times New Roman"/>
                <w:color w:val="000000"/>
                <w:sz w:val="28"/>
                <w:szCs w:val="28"/>
              </w:rPr>
              <w:t>2.2. Характеристика структуры организации и персонала ООО «КрасКом»……………………………………………………………………….</w:t>
            </w:r>
          </w:p>
        </w:tc>
        <w:tc>
          <w:tcPr>
            <w:tcW w:w="500" w:type="dxa"/>
            <w:vAlign w:val="bottom"/>
          </w:tcPr>
          <w:p w:rsidR="003139EB" w:rsidRPr="00E83EE4" w:rsidRDefault="003139EB" w:rsidP="008C7CFC">
            <w:pPr>
              <w:pStyle w:val="a5"/>
              <w:ind w:left="0"/>
              <w:rPr>
                <w:color w:val="000000"/>
                <w:sz w:val="28"/>
                <w:szCs w:val="28"/>
              </w:rPr>
            </w:pPr>
            <w:r w:rsidRPr="00E83EE4">
              <w:rPr>
                <w:color w:val="000000"/>
                <w:sz w:val="28"/>
                <w:szCs w:val="28"/>
              </w:rPr>
              <w:t>33</w:t>
            </w:r>
          </w:p>
        </w:tc>
      </w:tr>
      <w:tr w:rsidR="003139EB" w:rsidRPr="00CF17A8" w:rsidTr="008C7CFC">
        <w:trPr>
          <w:trHeight w:val="232"/>
        </w:trPr>
        <w:tc>
          <w:tcPr>
            <w:tcW w:w="9273" w:type="dxa"/>
          </w:tcPr>
          <w:p w:rsidR="003139EB" w:rsidRPr="00E83EE4" w:rsidRDefault="003139EB" w:rsidP="008C7CFC">
            <w:pPr>
              <w:rPr>
                <w:rFonts w:ascii="Times New Roman" w:hAnsi="Times New Roman" w:cs="Times New Roman"/>
                <w:color w:val="000000"/>
                <w:sz w:val="28"/>
                <w:szCs w:val="28"/>
              </w:rPr>
            </w:pPr>
            <w:r w:rsidRPr="00E83EE4">
              <w:rPr>
                <w:rFonts w:ascii="Times New Roman" w:eastAsia="Times New Roman" w:hAnsi="Times New Roman" w:cs="Times New Roman"/>
                <w:color w:val="000000"/>
                <w:sz w:val="28"/>
                <w:szCs w:val="28"/>
              </w:rPr>
              <w:t>2.3. Анализ персонала организации ООО «КрасКом»………………………...</w:t>
            </w:r>
          </w:p>
        </w:tc>
        <w:tc>
          <w:tcPr>
            <w:tcW w:w="500" w:type="dxa"/>
            <w:vAlign w:val="bottom"/>
          </w:tcPr>
          <w:p w:rsidR="003139EB" w:rsidRPr="00E83EE4" w:rsidRDefault="003139EB" w:rsidP="008C7CFC">
            <w:pPr>
              <w:pStyle w:val="a5"/>
              <w:ind w:left="0"/>
              <w:rPr>
                <w:color w:val="000000"/>
                <w:sz w:val="28"/>
                <w:szCs w:val="28"/>
              </w:rPr>
            </w:pPr>
            <w:r w:rsidRPr="00E83EE4">
              <w:rPr>
                <w:color w:val="000000"/>
                <w:sz w:val="28"/>
                <w:szCs w:val="28"/>
              </w:rPr>
              <w:t>39</w:t>
            </w:r>
          </w:p>
        </w:tc>
      </w:tr>
      <w:tr w:rsidR="003139EB" w:rsidRPr="00CF17A8" w:rsidTr="008C7CFC">
        <w:trPr>
          <w:trHeight w:val="630"/>
        </w:trPr>
        <w:tc>
          <w:tcPr>
            <w:tcW w:w="9273" w:type="dxa"/>
          </w:tcPr>
          <w:p w:rsidR="003139EB" w:rsidRPr="00E83EE4" w:rsidRDefault="003139EB" w:rsidP="008C7CFC">
            <w:pPr>
              <w:rPr>
                <w:rFonts w:ascii="Times New Roman" w:hAnsi="Times New Roman" w:cs="Times New Roman"/>
                <w:b/>
                <w:sz w:val="28"/>
                <w:szCs w:val="28"/>
              </w:rPr>
            </w:pPr>
            <w:r w:rsidRPr="00E83EE4">
              <w:rPr>
                <w:rFonts w:ascii="Times New Roman" w:hAnsi="Times New Roman" w:cs="Times New Roman"/>
                <w:b/>
                <w:sz w:val="28"/>
                <w:szCs w:val="28"/>
              </w:rPr>
              <w:t>Глава 3. Совершенствование управления адаптации персонала ООО «КрасКом»……………………………………………………………………….</w:t>
            </w:r>
          </w:p>
        </w:tc>
        <w:tc>
          <w:tcPr>
            <w:tcW w:w="500" w:type="dxa"/>
            <w:vAlign w:val="bottom"/>
          </w:tcPr>
          <w:p w:rsidR="003139EB" w:rsidRPr="00E83EE4" w:rsidRDefault="003139EB" w:rsidP="008C7CFC">
            <w:pPr>
              <w:rPr>
                <w:rFonts w:ascii="Times New Roman" w:hAnsi="Times New Roman" w:cs="Times New Roman"/>
                <w:sz w:val="28"/>
                <w:szCs w:val="28"/>
              </w:rPr>
            </w:pPr>
            <w:r w:rsidRPr="00E83EE4">
              <w:rPr>
                <w:rFonts w:ascii="Times New Roman" w:hAnsi="Times New Roman" w:cs="Times New Roman"/>
                <w:sz w:val="28"/>
                <w:szCs w:val="28"/>
              </w:rPr>
              <w:t>53</w:t>
            </w:r>
          </w:p>
        </w:tc>
      </w:tr>
      <w:tr w:rsidR="003139EB" w:rsidRPr="00CF17A8" w:rsidTr="008C7CFC">
        <w:trPr>
          <w:trHeight w:val="382"/>
        </w:trPr>
        <w:tc>
          <w:tcPr>
            <w:tcW w:w="9273" w:type="dxa"/>
          </w:tcPr>
          <w:p w:rsidR="003139EB" w:rsidRPr="00E83EE4" w:rsidRDefault="003139EB" w:rsidP="008C7CFC">
            <w:pPr>
              <w:pStyle w:val="a5"/>
              <w:ind w:left="0"/>
              <w:rPr>
                <w:sz w:val="28"/>
                <w:szCs w:val="28"/>
              </w:rPr>
            </w:pPr>
            <w:r w:rsidRPr="00E83EE4">
              <w:rPr>
                <w:sz w:val="28"/>
                <w:szCs w:val="28"/>
              </w:rPr>
              <w:t>3.1. Разработка мероприятий управления адаптацией……………………………………………………………………….</w:t>
            </w:r>
          </w:p>
        </w:tc>
        <w:tc>
          <w:tcPr>
            <w:tcW w:w="500" w:type="dxa"/>
            <w:vAlign w:val="bottom"/>
          </w:tcPr>
          <w:p w:rsidR="003139EB" w:rsidRPr="00E83EE4" w:rsidRDefault="003139EB" w:rsidP="008C7CFC">
            <w:pPr>
              <w:pStyle w:val="a5"/>
              <w:ind w:left="0"/>
              <w:rPr>
                <w:sz w:val="28"/>
                <w:szCs w:val="28"/>
              </w:rPr>
            </w:pPr>
            <w:r w:rsidRPr="00E83EE4">
              <w:rPr>
                <w:sz w:val="28"/>
                <w:szCs w:val="28"/>
              </w:rPr>
              <w:t>53</w:t>
            </w:r>
          </w:p>
        </w:tc>
      </w:tr>
      <w:tr w:rsidR="003139EB" w:rsidRPr="00CF17A8" w:rsidTr="008C7CFC">
        <w:trPr>
          <w:trHeight w:val="382"/>
        </w:trPr>
        <w:tc>
          <w:tcPr>
            <w:tcW w:w="9273" w:type="dxa"/>
          </w:tcPr>
          <w:p w:rsidR="003139EB" w:rsidRPr="00E83EE4" w:rsidRDefault="003139EB" w:rsidP="008C7CFC">
            <w:pPr>
              <w:pStyle w:val="a5"/>
              <w:ind w:left="0"/>
              <w:rPr>
                <w:sz w:val="28"/>
                <w:szCs w:val="28"/>
              </w:rPr>
            </w:pPr>
            <w:r w:rsidRPr="00E83EE4">
              <w:rPr>
                <w:sz w:val="28"/>
                <w:szCs w:val="28"/>
              </w:rPr>
              <w:t>3.2. Оценка и показатели эффективности адаптации работников……………………………………………………………………….</w:t>
            </w:r>
          </w:p>
        </w:tc>
        <w:tc>
          <w:tcPr>
            <w:tcW w:w="500" w:type="dxa"/>
            <w:vAlign w:val="bottom"/>
          </w:tcPr>
          <w:p w:rsidR="003139EB" w:rsidRPr="00E83EE4" w:rsidRDefault="003139EB" w:rsidP="008C7CFC">
            <w:pPr>
              <w:pStyle w:val="a5"/>
              <w:ind w:left="0"/>
              <w:rPr>
                <w:sz w:val="28"/>
                <w:szCs w:val="28"/>
              </w:rPr>
            </w:pPr>
            <w:r w:rsidRPr="00E83EE4">
              <w:rPr>
                <w:sz w:val="28"/>
                <w:szCs w:val="28"/>
              </w:rPr>
              <w:t>59</w:t>
            </w:r>
          </w:p>
        </w:tc>
      </w:tr>
      <w:tr w:rsidR="003139EB" w:rsidRPr="00CF17A8" w:rsidTr="008C7CFC">
        <w:trPr>
          <w:trHeight w:val="382"/>
        </w:trPr>
        <w:tc>
          <w:tcPr>
            <w:tcW w:w="9273" w:type="dxa"/>
          </w:tcPr>
          <w:p w:rsidR="003139EB" w:rsidRPr="00E83EE4" w:rsidRDefault="003139EB" w:rsidP="008C7CFC">
            <w:pPr>
              <w:pStyle w:val="a5"/>
              <w:ind w:left="0"/>
              <w:rPr>
                <w:b/>
                <w:sz w:val="28"/>
                <w:szCs w:val="28"/>
              </w:rPr>
            </w:pPr>
            <w:r w:rsidRPr="00E83EE4">
              <w:rPr>
                <w:b/>
                <w:sz w:val="28"/>
                <w:szCs w:val="28"/>
              </w:rPr>
              <w:t>Заключение …………………………………………………………………….</w:t>
            </w:r>
          </w:p>
        </w:tc>
        <w:tc>
          <w:tcPr>
            <w:tcW w:w="500" w:type="dxa"/>
            <w:vAlign w:val="bottom"/>
          </w:tcPr>
          <w:p w:rsidR="003139EB" w:rsidRPr="00E83EE4" w:rsidRDefault="003139EB" w:rsidP="008C7CFC">
            <w:pPr>
              <w:pStyle w:val="a5"/>
              <w:ind w:left="0"/>
              <w:rPr>
                <w:sz w:val="28"/>
                <w:szCs w:val="28"/>
              </w:rPr>
            </w:pPr>
            <w:r w:rsidRPr="00E83EE4">
              <w:rPr>
                <w:sz w:val="28"/>
                <w:szCs w:val="28"/>
              </w:rPr>
              <w:t>63</w:t>
            </w:r>
          </w:p>
        </w:tc>
      </w:tr>
      <w:tr w:rsidR="003139EB" w:rsidRPr="00CF17A8" w:rsidTr="008C7CFC">
        <w:trPr>
          <w:trHeight w:val="382"/>
        </w:trPr>
        <w:tc>
          <w:tcPr>
            <w:tcW w:w="9273" w:type="dxa"/>
          </w:tcPr>
          <w:p w:rsidR="003139EB" w:rsidRPr="00E83EE4" w:rsidRDefault="003139EB" w:rsidP="008C7CFC">
            <w:pPr>
              <w:pStyle w:val="a5"/>
              <w:ind w:left="0"/>
              <w:rPr>
                <w:b/>
                <w:sz w:val="28"/>
                <w:szCs w:val="28"/>
              </w:rPr>
            </w:pPr>
            <w:r w:rsidRPr="00E83EE4">
              <w:rPr>
                <w:b/>
                <w:sz w:val="28"/>
                <w:szCs w:val="28"/>
              </w:rPr>
              <w:t xml:space="preserve">Список использованной литературы……………………………………….. </w:t>
            </w:r>
          </w:p>
        </w:tc>
        <w:tc>
          <w:tcPr>
            <w:tcW w:w="500" w:type="dxa"/>
            <w:vAlign w:val="bottom"/>
          </w:tcPr>
          <w:p w:rsidR="003139EB" w:rsidRPr="00E83EE4" w:rsidRDefault="003139EB" w:rsidP="008C7CFC">
            <w:pPr>
              <w:pStyle w:val="a5"/>
              <w:ind w:left="0"/>
              <w:rPr>
                <w:sz w:val="28"/>
                <w:szCs w:val="28"/>
              </w:rPr>
            </w:pPr>
            <w:r w:rsidRPr="00E83EE4">
              <w:rPr>
                <w:sz w:val="28"/>
                <w:szCs w:val="28"/>
              </w:rPr>
              <w:t>65</w:t>
            </w:r>
          </w:p>
        </w:tc>
      </w:tr>
    </w:tbl>
    <w:p w:rsidR="003139EB" w:rsidRDefault="003139EB" w:rsidP="003139EB"/>
    <w:p w:rsidR="003139EB" w:rsidRDefault="003139EB" w:rsidP="003139EB"/>
    <w:p w:rsidR="003139EB" w:rsidRDefault="003139EB" w:rsidP="003139EB"/>
    <w:p w:rsidR="003139EB" w:rsidRDefault="003139EB" w:rsidP="003139EB"/>
    <w:p w:rsidR="003139EB" w:rsidRDefault="003139EB" w:rsidP="003139EB"/>
    <w:p w:rsidR="003139EB" w:rsidRDefault="003139EB" w:rsidP="003139EB"/>
    <w:p w:rsidR="003139EB" w:rsidRDefault="003139EB" w:rsidP="003139EB"/>
    <w:p w:rsidR="003139EB" w:rsidRDefault="003139EB" w:rsidP="003139EB"/>
    <w:p w:rsidR="003139EB" w:rsidRDefault="003139EB" w:rsidP="003139EB"/>
    <w:p w:rsidR="003139EB" w:rsidRDefault="003139EB" w:rsidP="003139EB"/>
    <w:p w:rsidR="003139EB" w:rsidRDefault="003139EB" w:rsidP="003139EB"/>
    <w:p w:rsidR="003139EB" w:rsidRDefault="003139EB" w:rsidP="003139EB"/>
    <w:p w:rsidR="003139EB" w:rsidRDefault="003139EB" w:rsidP="003139EB">
      <w:pPr>
        <w:pStyle w:val="a3"/>
        <w:shd w:val="clear" w:color="auto" w:fill="FFFFFF"/>
        <w:spacing w:before="0" w:beforeAutospacing="0" w:after="0" w:afterAutospacing="0" w:line="360" w:lineRule="auto"/>
        <w:textAlignment w:val="baseline"/>
        <w:rPr>
          <w:b/>
          <w:color w:val="000000" w:themeColor="text1"/>
          <w:sz w:val="28"/>
          <w:szCs w:val="28"/>
        </w:rPr>
      </w:pPr>
    </w:p>
    <w:p w:rsidR="00EB6808" w:rsidRDefault="00EB6808" w:rsidP="002006A1">
      <w:pPr>
        <w:pStyle w:val="a3"/>
        <w:shd w:val="clear" w:color="auto" w:fill="FFFFFF"/>
        <w:spacing w:before="0" w:beforeAutospacing="0" w:after="0" w:afterAutospacing="0" w:line="360" w:lineRule="auto"/>
        <w:jc w:val="center"/>
        <w:textAlignment w:val="baseline"/>
        <w:rPr>
          <w:b/>
          <w:color w:val="000000" w:themeColor="text1"/>
          <w:sz w:val="28"/>
          <w:szCs w:val="28"/>
        </w:rPr>
      </w:pPr>
      <w:r w:rsidRPr="00FB075D">
        <w:rPr>
          <w:b/>
          <w:color w:val="000000" w:themeColor="text1"/>
          <w:sz w:val="28"/>
          <w:szCs w:val="28"/>
        </w:rPr>
        <w:t>ВВЕДЕНИЕ</w:t>
      </w:r>
    </w:p>
    <w:p w:rsidR="00EB6808" w:rsidRPr="00EB6808" w:rsidRDefault="00EB6808" w:rsidP="00EB6808">
      <w:pPr>
        <w:pStyle w:val="a3"/>
        <w:shd w:val="clear" w:color="auto" w:fill="FFFFFF"/>
        <w:spacing w:before="0" w:beforeAutospacing="0" w:after="0" w:afterAutospacing="0" w:line="360" w:lineRule="auto"/>
        <w:ind w:firstLine="709"/>
        <w:jc w:val="both"/>
        <w:textAlignment w:val="baseline"/>
        <w:rPr>
          <w:b/>
          <w:color w:val="000000" w:themeColor="text1"/>
          <w:sz w:val="28"/>
          <w:szCs w:val="28"/>
        </w:rPr>
      </w:pPr>
    </w:p>
    <w:p w:rsidR="00EB6808" w:rsidRPr="00CF17A8"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Адаптация является одним из элементов системы управления персоналом предприятия. Несмотря на это, адаптационным мероприятиям в компании подчас уделяется минимум внимания, так как организационные ресурсы персонала инвестируются преимущественно в развитие систем оценки и обучения.</w:t>
      </w:r>
    </w:p>
    <w:p w:rsidR="00EB6808" w:rsidRPr="00CF17A8"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Зачем нужна «организованная» адаптация новых сотрудников, да и нужна ли она вообще? На практике довольно редко в компаниях уделяется внимание адаптационным процессам, «акклиматизации» новых сотрудников. Как правило, происходит стихийная адаптация нового сотрудника на рабочем месте, без каких-либо адаптационных программ. Никто не будет возражать, что новому сотруднику живется непросто. Ситуация – новая, организация рабочего времени и пространства - либо малознакома, либо – в лучшем случае – имеет нюансы. Вообще, сама компания знакома пока только «понаслышке». Личность начальника уже видна в наиболее ярких своих проявлениях, но еще не ясна по сути. Знакомых – пока нет (скорее всего). Как и у кого спросить о важном в первые дни не совсем понятно, так как группировки и «расстановка сил» тоже пока неясны.</w:t>
      </w:r>
    </w:p>
    <w:p w:rsidR="00EB6808"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Преодоление всех этих моментов требует массы сил и энергии, первый месяц работы (как минимум до первой зарплаты) всегда особенно стрессовый для нового работника. Конечно, степень сложности различна. Это зависит и от особенностей компании, и от особенностей самого трудоустроившегося: от его социальной компетенции, от особенностей мотивации, от текущей жизненной ситуации. Учитывая интенсивный темп и насыщенность жизни современных организаций, задача еще усложняется. Это стоит помножить на нетерпеливость обеих сторон: организация ждет от нового сотрудника скорейших результатов, он – ждет реализации своих заветных целей (финансовых, карьерных и проч.).</w:t>
      </w:r>
    </w:p>
    <w:p w:rsidR="00EB6808" w:rsidRPr="00CF17A8"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В какой-то момент напряжение возрастает до критической точки, и новому работнику может начать казаться, что в другом месте ему было бы лучше (проще, денежнее, начальник был бы более компетентным и человечным, компания могла бы быть ближе к дому и т.п.). Обычно это сочетается с личным ощущением своей «ненужности» в компании, недооцененности. Лояльность к конкретному работодателю также еще не сформирована – компания её пока не успела заслужить, и, с точки зрения работника, он «этой конторе еще ничего не должен». В итоге постепенно вызревает решение об уходе из организации, как наименьшем зле.</w:t>
      </w:r>
    </w:p>
    <w:p w:rsidR="00EB6808" w:rsidRPr="00CF17A8"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На рациональном уровне работник может обосновывать это решение (в том числе и для себя) совершенно разными причинами, но истинной причиной часто является то, что новому сотруднику просто-напросто не хватило сил пройти трудности адаптационного периода, перейти на следующий этап взаимоотношений с организацией.</w:t>
      </w:r>
    </w:p>
    <w:p w:rsidR="00EB6808" w:rsidRPr="00CF17A8"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И это вовсе не означает, что он – плохой работник. При этом новый сотрудник может быть хорошим, или даже отличным профессионалом. Но глубокое владение профессиональной сферой отнюдь не означает обладания еще и высокой степенью социальной компетенции, менеджерскими качествами. Например: сильный бухгалтер, инженер-технолог, дизайнер могут, тем не менее, испытывать серьезные трудности в процессе адаптации. Несколько иначе дело обстоит с теми отраслями, когда именно коммуникативная компетентность является ведущей в профессиональной сфере, например: управление, продажи.</w:t>
      </w:r>
    </w:p>
    <w:p w:rsidR="00EB6808" w:rsidRPr="00CF17A8"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 xml:space="preserve">Можно было бы считать, что всё это – личные проблемы самого работника, и организацию это не касается. Но в реальности проблемы новых сотрудников очень скоро становятся в первую очередь проблемами организации. </w:t>
      </w:r>
    </w:p>
    <w:p w:rsidR="00EB6808" w:rsidRPr="00CF5CAB"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Что теряет новый сотрудник, ушедший «по собственному желанию» из организации, где не смог (или не успел) адаптироваться? Он теряет немало: силы, потраченные на вхождение в организацию и освоение новых профессиональных обязанностей, на какое-то время – теряет душевное равновесие. Могут быть и финансовые потери, связанные с дополнительным периодом поиска работы. Приобретает же «ухудшенный вариант» резюме, ненужную (ввиду маленького периода работы) запись в трудовой книжке, не очень приятный, но, безусловно, ценный, жизненный опыт. Любое трудоустройство – это очередная ступень «школы жизни», даже если само трудоустройство оказалось малоудачным.</w:t>
      </w:r>
      <w:r>
        <w:rPr>
          <w:rFonts w:ascii="Times New Roman" w:hAnsi="Times New Roman" w:cs="Times New Roman"/>
          <w:sz w:val="28"/>
          <w:szCs w:val="28"/>
        </w:rPr>
        <w:t xml:space="preserve"> </w:t>
      </w:r>
      <w:r w:rsidRPr="00CF5CAB">
        <w:rPr>
          <w:rFonts w:ascii="Times New Roman" w:hAnsi="Times New Roman" w:cs="Times New Roman"/>
          <w:sz w:val="28"/>
          <w:szCs w:val="28"/>
        </w:rPr>
        <w:t>Выше изложенное,  определяет актуальность темы ВКР</w:t>
      </w:r>
      <w:r>
        <w:rPr>
          <w:rFonts w:ascii="Times New Roman" w:hAnsi="Times New Roman" w:cs="Times New Roman"/>
          <w:sz w:val="28"/>
          <w:szCs w:val="28"/>
        </w:rPr>
        <w:t>.</w:t>
      </w:r>
    </w:p>
    <w:p w:rsidR="00EB6808" w:rsidRPr="00CF5CAB" w:rsidRDefault="00EB6808" w:rsidP="00EB6808">
      <w:pPr>
        <w:spacing w:after="0" w:line="360" w:lineRule="auto"/>
        <w:ind w:firstLine="709"/>
        <w:jc w:val="both"/>
        <w:rPr>
          <w:rFonts w:ascii="Times New Roman" w:hAnsi="Times New Roman" w:cs="Times New Roman"/>
          <w:sz w:val="28"/>
          <w:szCs w:val="28"/>
        </w:rPr>
      </w:pPr>
      <w:r w:rsidRPr="00CF5CAB">
        <w:rPr>
          <w:rFonts w:ascii="Times New Roman" w:hAnsi="Times New Roman" w:cs="Times New Roman"/>
          <w:sz w:val="28"/>
          <w:szCs w:val="28"/>
        </w:rPr>
        <w:t>Цель работы - разработать и обосновать мероприятия</w:t>
      </w:r>
      <w:r w:rsidR="00F70FED">
        <w:rPr>
          <w:rFonts w:ascii="Times New Roman" w:hAnsi="Times New Roman" w:cs="Times New Roman"/>
          <w:sz w:val="28"/>
          <w:szCs w:val="28"/>
        </w:rPr>
        <w:t xml:space="preserve"> по управлению адаптацией</w:t>
      </w:r>
      <w:r w:rsidRPr="00CF5CAB">
        <w:rPr>
          <w:rFonts w:ascii="Times New Roman" w:hAnsi="Times New Roman" w:cs="Times New Roman"/>
          <w:sz w:val="28"/>
          <w:szCs w:val="28"/>
        </w:rPr>
        <w:t xml:space="preserve"> персонала в организации</w:t>
      </w:r>
      <w:r>
        <w:rPr>
          <w:rFonts w:ascii="Times New Roman" w:hAnsi="Times New Roman" w:cs="Times New Roman"/>
          <w:sz w:val="28"/>
          <w:szCs w:val="28"/>
        </w:rPr>
        <w:t>.</w:t>
      </w:r>
    </w:p>
    <w:p w:rsidR="00EB6808" w:rsidRPr="00CF5CAB" w:rsidRDefault="00EB6808" w:rsidP="00EB6808">
      <w:pPr>
        <w:spacing w:after="0" w:line="360" w:lineRule="auto"/>
        <w:ind w:firstLine="709"/>
        <w:jc w:val="both"/>
        <w:rPr>
          <w:rFonts w:ascii="Times New Roman" w:hAnsi="Times New Roman" w:cs="Times New Roman"/>
          <w:sz w:val="28"/>
          <w:szCs w:val="28"/>
        </w:rPr>
      </w:pPr>
      <w:r w:rsidRPr="00CF5CAB">
        <w:rPr>
          <w:rFonts w:ascii="Times New Roman" w:hAnsi="Times New Roman" w:cs="Times New Roman"/>
          <w:sz w:val="28"/>
          <w:szCs w:val="28"/>
        </w:rPr>
        <w:t>Объект</w:t>
      </w:r>
      <w:r>
        <w:rPr>
          <w:rFonts w:ascii="Times New Roman" w:hAnsi="Times New Roman" w:cs="Times New Roman"/>
          <w:sz w:val="28"/>
          <w:szCs w:val="28"/>
        </w:rPr>
        <w:t xml:space="preserve"> </w:t>
      </w:r>
      <w:r w:rsidRPr="00CF5CAB">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CF5CAB">
        <w:rPr>
          <w:rFonts w:ascii="Times New Roman" w:hAnsi="Times New Roman" w:cs="Times New Roman"/>
          <w:sz w:val="28"/>
          <w:szCs w:val="28"/>
        </w:rPr>
        <w:t>процесс</w:t>
      </w:r>
      <w:r w:rsidR="00F70FED">
        <w:rPr>
          <w:rFonts w:ascii="Times New Roman" w:hAnsi="Times New Roman" w:cs="Times New Roman"/>
          <w:sz w:val="28"/>
          <w:szCs w:val="28"/>
        </w:rPr>
        <w:t xml:space="preserve"> управления адаптацией</w:t>
      </w:r>
      <w:r w:rsidRPr="00CF5CAB">
        <w:rPr>
          <w:rFonts w:ascii="Times New Roman" w:hAnsi="Times New Roman" w:cs="Times New Roman"/>
          <w:sz w:val="28"/>
          <w:szCs w:val="28"/>
        </w:rPr>
        <w:t xml:space="preserve"> </w:t>
      </w:r>
      <w:r>
        <w:rPr>
          <w:rFonts w:ascii="Times New Roman" w:hAnsi="Times New Roman" w:cs="Times New Roman"/>
          <w:sz w:val="28"/>
          <w:szCs w:val="28"/>
        </w:rPr>
        <w:t>персонала организации.</w:t>
      </w:r>
    </w:p>
    <w:p w:rsidR="00EB6808" w:rsidRPr="00CF5CAB" w:rsidRDefault="00F70FED"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 - мероприятия по</w:t>
      </w:r>
      <w:r w:rsidR="00EB6808" w:rsidRPr="00CF5CAB">
        <w:rPr>
          <w:rFonts w:ascii="Times New Roman" w:hAnsi="Times New Roman" w:cs="Times New Roman"/>
          <w:sz w:val="28"/>
          <w:szCs w:val="28"/>
        </w:rPr>
        <w:t xml:space="preserve"> адаптации персонала организации</w:t>
      </w:r>
      <w:r w:rsidR="00EB6808">
        <w:rPr>
          <w:rFonts w:ascii="Times New Roman" w:hAnsi="Times New Roman" w:cs="Times New Roman"/>
          <w:sz w:val="28"/>
          <w:szCs w:val="28"/>
        </w:rPr>
        <w:t>.</w:t>
      </w:r>
    </w:p>
    <w:p w:rsidR="00EB6808" w:rsidRDefault="00EB6808" w:rsidP="00EB6808">
      <w:pPr>
        <w:spacing w:after="0" w:line="360" w:lineRule="auto"/>
        <w:ind w:firstLine="709"/>
        <w:jc w:val="both"/>
        <w:rPr>
          <w:rFonts w:ascii="Times New Roman" w:hAnsi="Times New Roman" w:cs="Times New Roman"/>
          <w:sz w:val="28"/>
          <w:szCs w:val="28"/>
        </w:rPr>
      </w:pPr>
      <w:r w:rsidRPr="00CF17A8">
        <w:rPr>
          <w:rFonts w:ascii="Times New Roman" w:hAnsi="Times New Roman" w:cs="Times New Roman"/>
          <w:sz w:val="28"/>
          <w:szCs w:val="28"/>
        </w:rPr>
        <w:t xml:space="preserve">Задачи: </w:t>
      </w:r>
    </w:p>
    <w:p w:rsidR="00EB6808" w:rsidRPr="00A96A71" w:rsidRDefault="00EB6808" w:rsidP="00EB6808">
      <w:pPr>
        <w:pStyle w:val="a5"/>
        <w:numPr>
          <w:ilvl w:val="0"/>
          <w:numId w:val="14"/>
        </w:numPr>
        <w:spacing w:line="360" w:lineRule="auto"/>
        <w:ind w:left="0" w:firstLine="709"/>
        <w:jc w:val="both"/>
        <w:rPr>
          <w:sz w:val="28"/>
          <w:szCs w:val="28"/>
        </w:rPr>
      </w:pPr>
      <w:r>
        <w:rPr>
          <w:sz w:val="28"/>
          <w:szCs w:val="28"/>
        </w:rPr>
        <w:t>п</w:t>
      </w:r>
      <w:r w:rsidRPr="00A96A71">
        <w:rPr>
          <w:sz w:val="28"/>
          <w:szCs w:val="28"/>
        </w:rPr>
        <w:t>роанализировать теоретические основы адаптации в организации</w:t>
      </w:r>
      <w:r>
        <w:rPr>
          <w:sz w:val="28"/>
          <w:szCs w:val="28"/>
        </w:rPr>
        <w:t>;</w:t>
      </w:r>
      <w:r w:rsidRPr="00A96A71">
        <w:rPr>
          <w:sz w:val="28"/>
          <w:szCs w:val="28"/>
        </w:rPr>
        <w:t xml:space="preserve"> </w:t>
      </w:r>
    </w:p>
    <w:p w:rsidR="00EB6808" w:rsidRPr="00A96A71" w:rsidRDefault="00EB6808" w:rsidP="00EB6808">
      <w:pPr>
        <w:pStyle w:val="a5"/>
        <w:numPr>
          <w:ilvl w:val="0"/>
          <w:numId w:val="14"/>
        </w:numPr>
        <w:spacing w:line="360" w:lineRule="auto"/>
        <w:ind w:left="0" w:firstLine="709"/>
        <w:jc w:val="both"/>
        <w:rPr>
          <w:sz w:val="28"/>
          <w:szCs w:val="28"/>
        </w:rPr>
      </w:pPr>
      <w:r>
        <w:rPr>
          <w:sz w:val="28"/>
          <w:szCs w:val="28"/>
        </w:rPr>
        <w:t>п</w:t>
      </w:r>
      <w:r w:rsidRPr="00A96A71">
        <w:rPr>
          <w:sz w:val="28"/>
          <w:szCs w:val="28"/>
        </w:rPr>
        <w:t>роанализировать деят</w:t>
      </w:r>
      <w:r w:rsidR="00C7155D">
        <w:rPr>
          <w:sz w:val="28"/>
          <w:szCs w:val="28"/>
        </w:rPr>
        <w:t>ельность организации, ООО «КрасК</w:t>
      </w:r>
      <w:r w:rsidRPr="00A96A71">
        <w:rPr>
          <w:sz w:val="28"/>
          <w:szCs w:val="28"/>
        </w:rPr>
        <w:t>ом» и оценить эффективность существующей адаптации персонала</w:t>
      </w:r>
      <w:r>
        <w:rPr>
          <w:sz w:val="28"/>
          <w:szCs w:val="28"/>
        </w:rPr>
        <w:t>;</w:t>
      </w:r>
    </w:p>
    <w:p w:rsidR="00EB6808" w:rsidRPr="00A96A71" w:rsidRDefault="00EB6808" w:rsidP="00EB6808">
      <w:pPr>
        <w:pStyle w:val="a5"/>
        <w:numPr>
          <w:ilvl w:val="0"/>
          <w:numId w:val="14"/>
        </w:numPr>
        <w:spacing w:line="360" w:lineRule="auto"/>
        <w:ind w:left="0" w:firstLine="709"/>
        <w:jc w:val="both"/>
        <w:rPr>
          <w:sz w:val="28"/>
          <w:szCs w:val="28"/>
        </w:rPr>
      </w:pPr>
      <w:r>
        <w:rPr>
          <w:sz w:val="28"/>
          <w:szCs w:val="28"/>
        </w:rPr>
        <w:t>р</w:t>
      </w:r>
      <w:r w:rsidRPr="00A96A71">
        <w:rPr>
          <w:sz w:val="28"/>
          <w:szCs w:val="28"/>
        </w:rPr>
        <w:t xml:space="preserve">азработать </w:t>
      </w:r>
      <w:r>
        <w:rPr>
          <w:sz w:val="28"/>
          <w:szCs w:val="28"/>
        </w:rPr>
        <w:t>мероприятия по</w:t>
      </w:r>
      <w:r w:rsidRPr="00A96A71">
        <w:rPr>
          <w:sz w:val="28"/>
          <w:szCs w:val="28"/>
        </w:rPr>
        <w:t xml:space="preserve"> адаптации </w:t>
      </w:r>
      <w:r>
        <w:rPr>
          <w:sz w:val="28"/>
          <w:szCs w:val="28"/>
        </w:rPr>
        <w:t>персонала в организации;</w:t>
      </w:r>
    </w:p>
    <w:p w:rsidR="00EB6808" w:rsidRPr="00A96A71" w:rsidRDefault="00EB6808" w:rsidP="00EB6808">
      <w:pPr>
        <w:pStyle w:val="a5"/>
        <w:numPr>
          <w:ilvl w:val="0"/>
          <w:numId w:val="14"/>
        </w:numPr>
        <w:spacing w:line="360" w:lineRule="auto"/>
        <w:ind w:left="0" w:firstLine="709"/>
        <w:jc w:val="both"/>
        <w:rPr>
          <w:sz w:val="28"/>
          <w:szCs w:val="28"/>
        </w:rPr>
      </w:pPr>
      <w:r>
        <w:rPr>
          <w:sz w:val="28"/>
          <w:szCs w:val="28"/>
        </w:rPr>
        <w:t>о</w:t>
      </w:r>
      <w:r w:rsidRPr="00A96A71">
        <w:rPr>
          <w:sz w:val="28"/>
          <w:szCs w:val="28"/>
        </w:rPr>
        <w:t>ценить эффективность предложенных решений</w:t>
      </w:r>
      <w:r>
        <w:rPr>
          <w:sz w:val="28"/>
          <w:szCs w:val="28"/>
        </w:rPr>
        <w:t>.</w:t>
      </w:r>
    </w:p>
    <w:p w:rsidR="00EB6808" w:rsidRPr="00CF17A8" w:rsidRDefault="00EB6808" w:rsidP="00EB6808">
      <w:pPr>
        <w:spacing w:after="0" w:line="360" w:lineRule="auto"/>
        <w:ind w:firstLine="709"/>
        <w:jc w:val="both"/>
      </w:pPr>
    </w:p>
    <w:p w:rsidR="00EB6808" w:rsidRPr="00CF17A8" w:rsidRDefault="00EB6808" w:rsidP="00EB6808"/>
    <w:p w:rsidR="00EB6808" w:rsidRPr="00CF17A8" w:rsidRDefault="00EB6808" w:rsidP="00EB6808"/>
    <w:p w:rsidR="00EB6808" w:rsidRPr="00CF17A8" w:rsidRDefault="00EB6808" w:rsidP="00EB6808"/>
    <w:p w:rsidR="00EB6808" w:rsidRPr="00CF17A8" w:rsidRDefault="00EB6808" w:rsidP="00EB6808"/>
    <w:p w:rsidR="00EB6808" w:rsidRDefault="00EB6808" w:rsidP="00EB6808">
      <w:pPr>
        <w:spacing w:after="0" w:line="360" w:lineRule="auto"/>
        <w:ind w:firstLine="709"/>
        <w:jc w:val="both"/>
        <w:rPr>
          <w:rFonts w:ascii="Times New Roman" w:hAnsi="Times New Roman" w:cs="Times New Roman"/>
          <w:sz w:val="28"/>
          <w:szCs w:val="28"/>
        </w:rPr>
      </w:pPr>
    </w:p>
    <w:p w:rsidR="00EB6808" w:rsidRDefault="00EB6808" w:rsidP="00EB6808">
      <w:pPr>
        <w:spacing w:after="0" w:line="360" w:lineRule="auto"/>
        <w:ind w:firstLine="709"/>
        <w:jc w:val="both"/>
        <w:rPr>
          <w:rFonts w:ascii="Times New Roman" w:hAnsi="Times New Roman" w:cs="Times New Roman"/>
          <w:sz w:val="28"/>
          <w:szCs w:val="28"/>
        </w:rPr>
      </w:pPr>
    </w:p>
    <w:p w:rsidR="00EB6808" w:rsidRPr="007404E7" w:rsidRDefault="00EB6808" w:rsidP="00EB6808">
      <w:pPr>
        <w:spacing w:after="0" w:line="360" w:lineRule="auto"/>
        <w:ind w:firstLine="709"/>
        <w:jc w:val="both"/>
        <w:rPr>
          <w:rFonts w:ascii="Times New Roman" w:hAnsi="Times New Roman" w:cs="Times New Roman"/>
          <w:sz w:val="28"/>
          <w:szCs w:val="28"/>
        </w:rPr>
      </w:pPr>
    </w:p>
    <w:p w:rsidR="00EB6808" w:rsidRDefault="00EB6808" w:rsidP="00EB6808">
      <w:pPr>
        <w:spacing w:after="0" w:line="360" w:lineRule="auto"/>
        <w:rPr>
          <w:rFonts w:ascii="Times New Roman" w:hAnsi="Times New Roman" w:cs="Times New Roman"/>
          <w:sz w:val="28"/>
          <w:szCs w:val="28"/>
        </w:rPr>
      </w:pPr>
    </w:p>
    <w:p w:rsidR="00EB6808" w:rsidRPr="00CD4126" w:rsidRDefault="00EB6808" w:rsidP="00EB6808">
      <w:pPr>
        <w:spacing w:after="0" w:line="360" w:lineRule="auto"/>
        <w:ind w:firstLine="709"/>
        <w:jc w:val="both"/>
        <w:rPr>
          <w:rFonts w:ascii="Times New Roman" w:hAnsi="Times New Roman" w:cs="Times New Roman"/>
          <w:b/>
          <w:sz w:val="28"/>
          <w:szCs w:val="28"/>
        </w:rPr>
      </w:pPr>
      <w:r w:rsidRPr="00CD4126">
        <w:rPr>
          <w:rFonts w:ascii="Times New Roman" w:hAnsi="Times New Roman" w:cs="Times New Roman"/>
          <w:b/>
          <w:sz w:val="28"/>
          <w:szCs w:val="28"/>
        </w:rPr>
        <w:t>Глава 1</w:t>
      </w:r>
      <w:r>
        <w:rPr>
          <w:rFonts w:ascii="Times New Roman" w:hAnsi="Times New Roman" w:cs="Times New Roman"/>
          <w:b/>
          <w:sz w:val="28"/>
          <w:szCs w:val="28"/>
        </w:rPr>
        <w:t>.</w:t>
      </w:r>
      <w:r w:rsidRPr="00CD4126">
        <w:rPr>
          <w:rFonts w:ascii="Times New Roman" w:hAnsi="Times New Roman" w:cs="Times New Roman"/>
          <w:b/>
          <w:sz w:val="28"/>
          <w:szCs w:val="28"/>
        </w:rPr>
        <w:t xml:space="preserve"> Теоретические основы адаптации персонала</w:t>
      </w:r>
      <w:r w:rsidR="00243286">
        <w:rPr>
          <w:rFonts w:ascii="Times New Roman" w:hAnsi="Times New Roman" w:cs="Times New Roman"/>
          <w:b/>
          <w:sz w:val="28"/>
          <w:szCs w:val="28"/>
        </w:rPr>
        <w:t xml:space="preserve"> организации</w:t>
      </w:r>
    </w:p>
    <w:p w:rsidR="00EB6808" w:rsidRPr="00B32EBF" w:rsidRDefault="00EB6808" w:rsidP="00EB6808">
      <w:pPr>
        <w:spacing w:after="0" w:line="360" w:lineRule="auto"/>
        <w:jc w:val="both"/>
        <w:rPr>
          <w:rFonts w:ascii="Times New Roman" w:hAnsi="Times New Roman" w:cs="Times New Roman"/>
          <w:sz w:val="28"/>
          <w:szCs w:val="28"/>
        </w:rPr>
      </w:pPr>
    </w:p>
    <w:p w:rsidR="00EB6808" w:rsidRPr="00B32EBF" w:rsidRDefault="00AE6697"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EB6808">
        <w:rPr>
          <w:rFonts w:ascii="Times New Roman" w:hAnsi="Times New Roman" w:cs="Times New Roman"/>
          <w:sz w:val="28"/>
          <w:szCs w:val="28"/>
        </w:rPr>
        <w:t xml:space="preserve"> </w:t>
      </w:r>
      <w:r w:rsidR="00243286" w:rsidRPr="00A96A71">
        <w:rPr>
          <w:rFonts w:ascii="Times New Roman" w:hAnsi="Times New Roman" w:cs="Times New Roman"/>
          <w:sz w:val="28"/>
          <w:szCs w:val="28"/>
        </w:rPr>
        <w:t xml:space="preserve">Понятие и виды адаптации  </w:t>
      </w:r>
      <w:r w:rsidR="00243286">
        <w:rPr>
          <w:rFonts w:ascii="Times New Roman" w:hAnsi="Times New Roman" w:cs="Times New Roman"/>
          <w:sz w:val="28"/>
          <w:szCs w:val="28"/>
        </w:rPr>
        <w:t xml:space="preserve">персонала </w:t>
      </w:r>
    </w:p>
    <w:p w:rsidR="00EB6808" w:rsidRDefault="00EB6808" w:rsidP="00EB6808">
      <w:pPr>
        <w:spacing w:after="0" w:line="360" w:lineRule="auto"/>
        <w:ind w:firstLine="709"/>
        <w:jc w:val="both"/>
        <w:rPr>
          <w:rFonts w:ascii="Times New Roman" w:hAnsi="Times New Roman" w:cs="Times New Roman"/>
          <w:sz w:val="28"/>
          <w:szCs w:val="28"/>
        </w:rPr>
      </w:pPr>
    </w:p>
    <w:p w:rsidR="00EB6808" w:rsidRPr="0053355F" w:rsidRDefault="00EB6808" w:rsidP="00EB6808">
      <w:pPr>
        <w:spacing w:after="0" w:line="360" w:lineRule="auto"/>
        <w:ind w:firstLine="709"/>
        <w:jc w:val="both"/>
        <w:rPr>
          <w:rFonts w:ascii="Times New Roman" w:hAnsi="Times New Roman" w:cs="Times New Roman"/>
          <w:sz w:val="28"/>
          <w:szCs w:val="28"/>
        </w:rPr>
      </w:pPr>
      <w:r w:rsidRPr="00E134A9">
        <w:rPr>
          <w:rFonts w:ascii="Times New Roman" w:hAnsi="Times New Roman" w:cs="Times New Roman"/>
          <w:sz w:val="28"/>
          <w:szCs w:val="28"/>
        </w:rPr>
        <w:t>В психологии под термином «адаптация» понимается перестройка психики индивида под воздействием объективных факторов окружающей среды, а также способность человека приспосабливаться к различным требованиям среды без ощущения внутреннего дискомфорта и без ко</w:t>
      </w:r>
      <w:r>
        <w:rPr>
          <w:rFonts w:ascii="Times New Roman" w:hAnsi="Times New Roman" w:cs="Times New Roman"/>
          <w:sz w:val="28"/>
          <w:szCs w:val="28"/>
        </w:rPr>
        <w:t>нфликта со средой</w:t>
      </w:r>
      <w:r w:rsidRPr="00E134A9">
        <w:rPr>
          <w:rFonts w:ascii="Times New Roman" w:hAnsi="Times New Roman" w:cs="Times New Roman"/>
          <w:sz w:val="28"/>
          <w:szCs w:val="28"/>
        </w:rPr>
        <w:t>. При этом подразумевается процессуальная сторона собственно явления адаптации в отличи</w:t>
      </w:r>
      <w:r>
        <w:rPr>
          <w:rFonts w:ascii="Times New Roman" w:hAnsi="Times New Roman" w:cs="Times New Roman"/>
          <w:sz w:val="28"/>
          <w:szCs w:val="28"/>
        </w:rPr>
        <w:t xml:space="preserve">е от приспособления животных , преодоления трудностей </w:t>
      </w:r>
      <w:r w:rsidRPr="00E134A9">
        <w:rPr>
          <w:rFonts w:ascii="Times New Roman" w:hAnsi="Times New Roman" w:cs="Times New Roman"/>
          <w:sz w:val="28"/>
          <w:szCs w:val="28"/>
        </w:rPr>
        <w:t xml:space="preserve"> или формирования определенных свойств личности, напр</w:t>
      </w:r>
      <w:r>
        <w:rPr>
          <w:rFonts w:ascii="Times New Roman" w:hAnsi="Times New Roman" w:cs="Times New Roman"/>
          <w:sz w:val="28"/>
          <w:szCs w:val="28"/>
        </w:rPr>
        <w:t xml:space="preserve">имер, профессиональных качеств </w:t>
      </w:r>
      <w:r w:rsidRPr="0053355F">
        <w:rPr>
          <w:rFonts w:ascii="Times New Roman" w:hAnsi="Times New Roman" w:cs="Times New Roman"/>
          <w:sz w:val="28"/>
          <w:szCs w:val="28"/>
        </w:rPr>
        <w:t>[8</w:t>
      </w:r>
      <w:r>
        <w:rPr>
          <w:rFonts w:ascii="Times New Roman" w:hAnsi="Times New Roman" w:cs="Times New Roman"/>
          <w:sz w:val="28"/>
          <w:szCs w:val="28"/>
        </w:rPr>
        <w:t>, с.40</w:t>
      </w:r>
      <w:r w:rsidRPr="0053355F">
        <w:rPr>
          <w:rFonts w:ascii="Times New Roman" w:hAnsi="Times New Roman" w:cs="Times New Roman"/>
          <w:sz w:val="28"/>
          <w:szCs w:val="28"/>
        </w:rPr>
        <w:t>]</w:t>
      </w:r>
      <w:r>
        <w:rPr>
          <w:rFonts w:ascii="Times New Roman" w:hAnsi="Times New Roman" w:cs="Times New Roman"/>
          <w:sz w:val="28"/>
          <w:szCs w:val="28"/>
        </w:rPr>
        <w:t>.</w:t>
      </w:r>
    </w:p>
    <w:p w:rsidR="00EB6808" w:rsidRPr="00E134A9" w:rsidRDefault="00EB6808" w:rsidP="00EB6808">
      <w:pPr>
        <w:spacing w:after="0" w:line="360" w:lineRule="auto"/>
        <w:ind w:firstLine="709"/>
        <w:jc w:val="both"/>
        <w:rPr>
          <w:rFonts w:ascii="Times New Roman" w:hAnsi="Times New Roman" w:cs="Times New Roman"/>
          <w:sz w:val="28"/>
          <w:szCs w:val="28"/>
        </w:rPr>
      </w:pPr>
      <w:r w:rsidRPr="00E134A9">
        <w:rPr>
          <w:rFonts w:ascii="Times New Roman" w:hAnsi="Times New Roman" w:cs="Times New Roman"/>
          <w:sz w:val="28"/>
          <w:szCs w:val="28"/>
        </w:rPr>
        <w:t xml:space="preserve">В рамках социологического подхода адаптация рассматривается как момент взаимодействия личности и социальной среды. Субъективная сторона этого процесса понимается как усвоение личностью основных норм и ценностей общества. </w:t>
      </w:r>
    </w:p>
    <w:p w:rsidR="00EB6808" w:rsidRPr="00E134A9" w:rsidRDefault="00EB6808" w:rsidP="00EB6808">
      <w:pPr>
        <w:spacing w:after="0" w:line="360" w:lineRule="auto"/>
        <w:ind w:firstLine="709"/>
        <w:jc w:val="both"/>
        <w:rPr>
          <w:rFonts w:ascii="Times New Roman" w:hAnsi="Times New Roman" w:cs="Times New Roman"/>
          <w:sz w:val="28"/>
          <w:szCs w:val="28"/>
        </w:rPr>
      </w:pPr>
      <w:r w:rsidRPr="00E134A9">
        <w:rPr>
          <w:rFonts w:ascii="Times New Roman" w:hAnsi="Times New Roman" w:cs="Times New Roman"/>
          <w:sz w:val="28"/>
          <w:szCs w:val="28"/>
        </w:rPr>
        <w:t>Некоторые авторы рассматривают адаптацию в качестве условия выполнения личностью ее основных функций, решения сло</w:t>
      </w:r>
      <w:r>
        <w:rPr>
          <w:rFonts w:ascii="Times New Roman" w:hAnsi="Times New Roman" w:cs="Times New Roman"/>
          <w:sz w:val="28"/>
          <w:szCs w:val="28"/>
        </w:rPr>
        <w:t xml:space="preserve">жных творческих проблем. Г.А. Горошидзе </w:t>
      </w:r>
      <w:r w:rsidRPr="00E134A9">
        <w:rPr>
          <w:rFonts w:ascii="Times New Roman" w:hAnsi="Times New Roman" w:cs="Times New Roman"/>
          <w:sz w:val="28"/>
          <w:szCs w:val="28"/>
        </w:rPr>
        <w:t xml:space="preserve"> рекомендует проводить профессиональный отбор творческих работников по показателям их адаптированности к профессиональным и социально-психологическим параметрам социальной среды.</w:t>
      </w:r>
    </w:p>
    <w:p w:rsidR="00EB6808" w:rsidRPr="00E134A9" w:rsidRDefault="00EB6808"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E134A9">
        <w:rPr>
          <w:rFonts w:ascii="Times New Roman" w:hAnsi="Times New Roman" w:cs="Times New Roman"/>
          <w:sz w:val="28"/>
          <w:szCs w:val="28"/>
        </w:rPr>
        <w:t>рактуя адаптацию как форму защитного приспособления человека к социальным требованиям, как выход из стрессовой ситуации, как овладение новыми социальными ролями, как преодоле</w:t>
      </w:r>
      <w:r>
        <w:rPr>
          <w:rFonts w:ascii="Times New Roman" w:hAnsi="Times New Roman" w:cs="Times New Roman"/>
          <w:sz w:val="28"/>
          <w:szCs w:val="28"/>
        </w:rPr>
        <w:t xml:space="preserve">ние напряжения. Т. Шибутани </w:t>
      </w:r>
      <w:r w:rsidRPr="00E134A9">
        <w:rPr>
          <w:rFonts w:ascii="Times New Roman" w:hAnsi="Times New Roman" w:cs="Times New Roman"/>
          <w:sz w:val="28"/>
          <w:szCs w:val="28"/>
        </w:rPr>
        <w:t xml:space="preserve"> высказывает мнение о том, что адаптация – есть совокупность приспособительных реакций, в основе которых лежит активное освоение среды, ее изменение и создание необходимых условий для успешной деятельности. </w:t>
      </w:r>
      <w:r>
        <w:rPr>
          <w:rFonts w:ascii="Times New Roman" w:hAnsi="Times New Roman" w:cs="Times New Roman"/>
          <w:sz w:val="28"/>
          <w:szCs w:val="28"/>
        </w:rPr>
        <w:t xml:space="preserve"> </w:t>
      </w:r>
      <w:r w:rsidRPr="00E134A9">
        <w:rPr>
          <w:rFonts w:ascii="Times New Roman" w:hAnsi="Times New Roman" w:cs="Times New Roman"/>
          <w:sz w:val="28"/>
          <w:szCs w:val="28"/>
        </w:rPr>
        <w:t xml:space="preserve">В трудах отечественных исследователей, занимающихся социальной психологией, социологией труда, психологией управления, </w:t>
      </w:r>
      <w:r>
        <w:rPr>
          <w:rFonts w:ascii="Times New Roman" w:hAnsi="Times New Roman" w:cs="Times New Roman"/>
          <w:sz w:val="28"/>
          <w:szCs w:val="28"/>
        </w:rPr>
        <w:t>можно</w:t>
      </w:r>
      <w:r w:rsidRPr="00E134A9">
        <w:rPr>
          <w:rFonts w:ascii="Times New Roman" w:hAnsi="Times New Roman" w:cs="Times New Roman"/>
          <w:sz w:val="28"/>
          <w:szCs w:val="28"/>
        </w:rPr>
        <w:t xml:space="preserve"> выделить два базовых варианта понимания сущности явления адаптации, в основу которых положены различия по признаку отношений субъекта и объекта адаптации: среды и адаптанта.</w:t>
      </w:r>
    </w:p>
    <w:p w:rsidR="00EB6808" w:rsidRPr="00E134A9" w:rsidRDefault="00EB6808" w:rsidP="00EB6808">
      <w:pPr>
        <w:spacing w:after="0" w:line="360" w:lineRule="auto"/>
        <w:ind w:firstLine="709"/>
        <w:jc w:val="both"/>
        <w:rPr>
          <w:rFonts w:ascii="Times New Roman" w:hAnsi="Times New Roman" w:cs="Times New Roman"/>
          <w:sz w:val="28"/>
          <w:szCs w:val="28"/>
        </w:rPr>
      </w:pPr>
      <w:r w:rsidRPr="00E134A9">
        <w:rPr>
          <w:rFonts w:ascii="Times New Roman" w:hAnsi="Times New Roman" w:cs="Times New Roman"/>
          <w:sz w:val="28"/>
          <w:szCs w:val="28"/>
        </w:rPr>
        <w:t xml:space="preserve">И.П. Павловым было отмечено, что психологическое состояние человека, возникающие в ходе разнообразных адаптационных процессов при изменении обычного образа жизни, при прекращении обычных занятий, при потере близких людей, имеют </w:t>
      </w:r>
      <w:r>
        <w:rPr>
          <w:rFonts w:ascii="Times New Roman" w:hAnsi="Times New Roman" w:cs="Times New Roman"/>
          <w:sz w:val="28"/>
          <w:szCs w:val="28"/>
        </w:rPr>
        <w:t>своё физиологическое основание.</w:t>
      </w:r>
    </w:p>
    <w:p w:rsidR="00EB6808" w:rsidRPr="00E134A9" w:rsidRDefault="00EB6808" w:rsidP="00EB6808">
      <w:pPr>
        <w:spacing w:after="0" w:line="360" w:lineRule="auto"/>
        <w:ind w:firstLine="709"/>
        <w:jc w:val="both"/>
        <w:rPr>
          <w:rFonts w:ascii="Times New Roman" w:hAnsi="Times New Roman" w:cs="Times New Roman"/>
          <w:sz w:val="28"/>
          <w:szCs w:val="28"/>
        </w:rPr>
      </w:pPr>
      <w:r w:rsidRPr="00E134A9">
        <w:rPr>
          <w:rFonts w:ascii="Times New Roman" w:hAnsi="Times New Roman" w:cs="Times New Roman"/>
          <w:sz w:val="28"/>
          <w:szCs w:val="28"/>
        </w:rPr>
        <w:t>Отечественные учёные С.Д. Артемов и А.Н. Розенберг были одними из первых современных представителей рассматриваемого направления, изучавших процесс адаптации человека в условиях производства с философских и социологических позиций. С.Д. Артемов рассматривал социальную адаптацию как «…процесс активного усвоения молодой сменой рабочего класса исторически сложившихся материальных и духовных условий деятельности произв</w:t>
      </w:r>
      <w:r>
        <w:rPr>
          <w:rFonts w:ascii="Times New Roman" w:hAnsi="Times New Roman" w:cs="Times New Roman"/>
          <w:sz w:val="28"/>
          <w:szCs w:val="28"/>
        </w:rPr>
        <w:t>одственных коллективов»</w:t>
      </w:r>
      <w:r w:rsidRPr="00E134A9">
        <w:rPr>
          <w:rFonts w:ascii="Times New Roman" w:hAnsi="Times New Roman" w:cs="Times New Roman"/>
          <w:sz w:val="28"/>
          <w:szCs w:val="28"/>
        </w:rPr>
        <w:t>.</w:t>
      </w:r>
    </w:p>
    <w:p w:rsidR="00EB6808" w:rsidRPr="00E134A9" w:rsidRDefault="00EB6808" w:rsidP="00EB6808">
      <w:pPr>
        <w:spacing w:after="0" w:line="360" w:lineRule="auto"/>
        <w:ind w:firstLine="709"/>
        <w:jc w:val="both"/>
        <w:rPr>
          <w:rFonts w:ascii="Times New Roman" w:hAnsi="Times New Roman" w:cs="Times New Roman"/>
          <w:sz w:val="28"/>
          <w:szCs w:val="28"/>
        </w:rPr>
      </w:pPr>
      <w:r w:rsidRPr="00E134A9">
        <w:rPr>
          <w:rFonts w:ascii="Times New Roman" w:hAnsi="Times New Roman" w:cs="Times New Roman"/>
          <w:sz w:val="28"/>
          <w:szCs w:val="28"/>
        </w:rPr>
        <w:t>А.М. Розенберг трактовал социальную адаптацию иначе, определив ее как «сложный и внутренне противоречивый процесс приспособления личности к социальной среде предприятия, к различным структурным элементам производственной среды для выполнения определенных социальных функций в данном произво</w:t>
      </w:r>
      <w:r>
        <w:rPr>
          <w:rFonts w:ascii="Times New Roman" w:hAnsi="Times New Roman" w:cs="Times New Roman"/>
          <w:sz w:val="28"/>
          <w:szCs w:val="28"/>
        </w:rPr>
        <w:t>дственном коллективе»</w:t>
      </w:r>
      <w:r w:rsidRPr="00E134A9">
        <w:rPr>
          <w:rFonts w:ascii="Times New Roman" w:hAnsi="Times New Roman" w:cs="Times New Roman"/>
          <w:sz w:val="28"/>
          <w:szCs w:val="28"/>
        </w:rPr>
        <w:t>.  </w:t>
      </w:r>
    </w:p>
    <w:p w:rsidR="00EB6808" w:rsidRPr="00E134A9" w:rsidRDefault="00EB6808" w:rsidP="00EB6808">
      <w:pPr>
        <w:spacing w:after="0" w:line="360" w:lineRule="auto"/>
        <w:ind w:firstLine="709"/>
        <w:jc w:val="both"/>
        <w:rPr>
          <w:rFonts w:ascii="Times New Roman" w:hAnsi="Times New Roman" w:cs="Times New Roman"/>
          <w:sz w:val="28"/>
          <w:szCs w:val="28"/>
        </w:rPr>
      </w:pPr>
      <w:r w:rsidRPr="00E134A9">
        <w:rPr>
          <w:rFonts w:ascii="Times New Roman" w:hAnsi="Times New Roman" w:cs="Times New Roman"/>
          <w:sz w:val="28"/>
          <w:szCs w:val="28"/>
        </w:rPr>
        <w:t>А.Л. Журалев и Б.Ф. Ломов акцентируют внимание на трудовой адаптации, то есть адаптации к условиям конкретного предприятия, особенностям организации труда и дисциплины на нем.</w:t>
      </w:r>
    </w:p>
    <w:p w:rsidR="00EB6808" w:rsidRDefault="00EB6808"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 Арефьев, В.В. Синявский</w:t>
      </w:r>
      <w:r w:rsidRPr="00E134A9">
        <w:rPr>
          <w:rFonts w:ascii="Times New Roman" w:hAnsi="Times New Roman" w:cs="Times New Roman"/>
          <w:sz w:val="28"/>
          <w:szCs w:val="28"/>
        </w:rPr>
        <w:t xml:space="preserve"> высказывают мнение о том, что  профессиональную адаптацию нельзя рассматривать вне социально-психологической адаптации.</w:t>
      </w:r>
      <w:r>
        <w:rPr>
          <w:rFonts w:ascii="Times New Roman" w:hAnsi="Times New Roman" w:cs="Times New Roman"/>
          <w:sz w:val="28"/>
          <w:szCs w:val="28"/>
        </w:rPr>
        <w:t xml:space="preserve"> </w:t>
      </w:r>
      <w:r w:rsidRPr="00B32EBF">
        <w:rPr>
          <w:rFonts w:ascii="Times New Roman" w:hAnsi="Times New Roman" w:cs="Times New Roman"/>
          <w:sz w:val="28"/>
          <w:szCs w:val="28"/>
        </w:rPr>
        <w:t>Адаптация (от лат. adaptatio - приспособление) - это процесс приспособления работника к изменяющимся условиям внешней среды, про</w:t>
      </w:r>
      <w:r>
        <w:rPr>
          <w:rFonts w:ascii="Times New Roman" w:hAnsi="Times New Roman" w:cs="Times New Roman"/>
          <w:sz w:val="28"/>
          <w:szCs w:val="28"/>
        </w:rPr>
        <w:t>изводства, труда, обмена, жизни [</w:t>
      </w:r>
      <w:r w:rsidRPr="00EB6808">
        <w:rPr>
          <w:rFonts w:ascii="Times New Roman" w:hAnsi="Times New Roman" w:cs="Times New Roman"/>
          <w:sz w:val="28"/>
          <w:szCs w:val="28"/>
        </w:rPr>
        <w:t>14</w:t>
      </w:r>
      <w:r>
        <w:rPr>
          <w:rFonts w:ascii="Times New Roman" w:hAnsi="Times New Roman" w:cs="Times New Roman"/>
          <w:sz w:val="28"/>
          <w:szCs w:val="28"/>
        </w:rPr>
        <w:t>, с.13</w:t>
      </w:r>
      <w:r w:rsidRPr="00EB6808">
        <w:rPr>
          <w:rFonts w:ascii="Times New Roman" w:hAnsi="Times New Roman" w:cs="Times New Roman"/>
          <w:sz w:val="28"/>
          <w:szCs w:val="28"/>
        </w:rPr>
        <w:t>]</w:t>
      </w:r>
      <w:r>
        <w:rPr>
          <w:rFonts w:ascii="Times New Roman" w:hAnsi="Times New Roman" w:cs="Times New Roman"/>
          <w:sz w:val="28"/>
          <w:szCs w:val="28"/>
        </w:rPr>
        <w:t xml:space="preserve">. </w:t>
      </w:r>
      <w:r w:rsidRPr="00B32EBF">
        <w:rPr>
          <w:rFonts w:ascii="Times New Roman" w:hAnsi="Times New Roman" w:cs="Times New Roman"/>
          <w:sz w:val="28"/>
          <w:szCs w:val="28"/>
        </w:rPr>
        <w:t>В пользу адаптации красноречиво говорят следующие цифры. Порядка 80% людей, уволившихся в первые полгода-год работы, принимают решение об уходе из компании в первые две недели.</w:t>
      </w:r>
      <w:r>
        <w:rPr>
          <w:rFonts w:ascii="Times New Roman" w:hAnsi="Times New Roman" w:cs="Times New Roman"/>
          <w:sz w:val="28"/>
          <w:szCs w:val="28"/>
        </w:rPr>
        <w:t xml:space="preserve"> </w:t>
      </w:r>
      <w:r w:rsidRPr="00B32EBF">
        <w:rPr>
          <w:rFonts w:ascii="Times New Roman" w:hAnsi="Times New Roman" w:cs="Times New Roman"/>
          <w:sz w:val="28"/>
          <w:szCs w:val="28"/>
        </w:rPr>
        <w:t>Почему так случается? Обычна ситуация, когда новичок сталкивается с большим количеством трудностей, причем основная их масса порождается отсутствием информации о порядке работы и месте расположения отдельных подразделений организации. Реальность, в которую попадают новые сотрудники, не всегда отвечает их ожиданиям. Причины тому могут быть разные. Например, информация о положении дел в компании, полученная сотрудником в ходе его собеседований с представителями службы персонала и непосредственным руководителем, не соответствуют истинной ситуации, или же, приступив к работе, сотрудник оказывается в ненамеренно созданном информационном вакууме, что влияет как на объективные результаты его работы, так и на его личную удовлетворенность.</w:t>
      </w:r>
    </w:p>
    <w:p w:rsidR="00EB6808" w:rsidRPr="005052B8" w:rsidRDefault="00EB6808" w:rsidP="00EB6808">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C точки зрения работодателя, профессиональная адаптация - система мер, способствующих профессиональному становлению работника, формированию у него соответствующих социальных и профессиональных качеств, установок и потребностей к активному творческому труду, достижению высш</w:t>
      </w:r>
      <w:r>
        <w:rPr>
          <w:rFonts w:ascii="Times New Roman" w:hAnsi="Times New Roman" w:cs="Times New Roman"/>
          <w:sz w:val="28"/>
          <w:szCs w:val="28"/>
        </w:rPr>
        <w:t>его уровня профессионализма</w:t>
      </w:r>
      <w:r w:rsidRPr="005052B8">
        <w:rPr>
          <w:rFonts w:ascii="Times New Roman" w:hAnsi="Times New Roman" w:cs="Times New Roman"/>
          <w:sz w:val="28"/>
          <w:szCs w:val="28"/>
        </w:rPr>
        <w:t>.</w:t>
      </w:r>
    </w:p>
    <w:p w:rsidR="00EB6808" w:rsidRDefault="00EB6808" w:rsidP="00EB6808">
      <w:pPr>
        <w:spacing w:after="0" w:line="360" w:lineRule="auto"/>
        <w:ind w:firstLine="709"/>
        <w:jc w:val="both"/>
      </w:pPr>
      <w:r w:rsidRPr="005052B8">
        <w:rPr>
          <w:rFonts w:ascii="Times New Roman" w:hAnsi="Times New Roman" w:cs="Times New Roman"/>
          <w:sz w:val="28"/>
          <w:szCs w:val="28"/>
        </w:rPr>
        <w:t>А</w:t>
      </w:r>
      <w:r>
        <w:rPr>
          <w:rFonts w:ascii="Times New Roman" w:hAnsi="Times New Roman" w:cs="Times New Roman"/>
          <w:sz w:val="28"/>
          <w:szCs w:val="28"/>
        </w:rPr>
        <w:t xml:space="preserve">даптация молодого рабочего </w:t>
      </w:r>
      <w:r w:rsidRPr="005052B8">
        <w:rPr>
          <w:rFonts w:ascii="Times New Roman" w:hAnsi="Times New Roman" w:cs="Times New Roman"/>
          <w:sz w:val="28"/>
          <w:szCs w:val="28"/>
        </w:rPr>
        <w:t>– процесс формирования у личности устойчивого положительного отношения к задачам, традициям и перспективам предприятия, в ходе которого личность активно включается в новую для нее производственную деятельность, систему межличностных отношений, общественную и культурную жизнь предприятия, находит там условия для самореализации и превращает новую среду в основу своей жизнедеятельности.</w:t>
      </w:r>
      <w:r w:rsidRPr="005052B8">
        <w:t xml:space="preserve"> </w:t>
      </w:r>
    </w:p>
    <w:p w:rsidR="00EB6808" w:rsidRPr="005052B8" w:rsidRDefault="00EB6808" w:rsidP="00851B7E">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Консультанты утверждают, что в случае успешной адаптации сотрудник начинает эффективно работать уже через несколько месяцев, а в случае спонтанного развития - только по истечении года.</w:t>
      </w:r>
      <w:r w:rsidR="00851B7E">
        <w:rPr>
          <w:rFonts w:ascii="Times New Roman" w:hAnsi="Times New Roman" w:cs="Times New Roman"/>
          <w:sz w:val="28"/>
          <w:szCs w:val="28"/>
        </w:rPr>
        <w:t xml:space="preserve"> </w:t>
      </w:r>
      <w:r>
        <w:rPr>
          <w:rFonts w:ascii="Times New Roman" w:hAnsi="Times New Roman" w:cs="Times New Roman"/>
          <w:sz w:val="28"/>
          <w:szCs w:val="28"/>
        </w:rPr>
        <w:t>Существует</w:t>
      </w:r>
      <w:r w:rsidRPr="005052B8">
        <w:rPr>
          <w:rFonts w:ascii="Times New Roman" w:hAnsi="Times New Roman" w:cs="Times New Roman"/>
          <w:sz w:val="28"/>
          <w:szCs w:val="28"/>
        </w:rPr>
        <w:t xml:space="preserve"> несколько</w:t>
      </w:r>
      <w:r>
        <w:rPr>
          <w:rFonts w:ascii="Times New Roman" w:hAnsi="Times New Roman" w:cs="Times New Roman"/>
          <w:sz w:val="28"/>
          <w:szCs w:val="28"/>
        </w:rPr>
        <w:t xml:space="preserve"> видов</w:t>
      </w:r>
      <w:r w:rsidR="00851B7E">
        <w:rPr>
          <w:rFonts w:ascii="Times New Roman" w:hAnsi="Times New Roman" w:cs="Times New Roman"/>
          <w:sz w:val="28"/>
          <w:szCs w:val="28"/>
        </w:rPr>
        <w:t xml:space="preserve"> процесса адаптации.</w:t>
      </w:r>
    </w:p>
    <w:p w:rsidR="00EB6808" w:rsidRPr="005052B8" w:rsidRDefault="00EB6808" w:rsidP="00851B7E">
      <w:pPr>
        <w:spacing w:after="0" w:line="360" w:lineRule="auto"/>
        <w:jc w:val="both"/>
        <w:rPr>
          <w:rFonts w:ascii="Times New Roman" w:hAnsi="Times New Roman" w:cs="Times New Roman"/>
          <w:sz w:val="28"/>
          <w:szCs w:val="28"/>
        </w:rPr>
      </w:pPr>
      <w:r w:rsidRPr="005052B8">
        <w:rPr>
          <w:rFonts w:ascii="Times New Roman" w:hAnsi="Times New Roman" w:cs="Times New Roman"/>
          <w:sz w:val="28"/>
          <w:szCs w:val="28"/>
        </w:rPr>
        <w:t>Организационная адаптация - один из самых сложных этапов освоения сотрудника в компании, так как она подразумевает получение и анализ большого объема информации.</w:t>
      </w:r>
    </w:p>
    <w:p w:rsidR="00EB6808" w:rsidRDefault="00EB6808" w:rsidP="00EB6808">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К сожалению, немногие предприятия в состоянии обеспечить сотрудников необходимой информацией в структурированном виде из-за отсутствия прописанных правил и процедур, поэтому новичку приходится разбираться во всех тонкостях самостоятельно.</w:t>
      </w:r>
    </w:p>
    <w:p w:rsidR="00EB6808" w:rsidRPr="005052B8" w:rsidRDefault="00EB6808" w:rsidP="00851B7E">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Соци</w:t>
      </w:r>
      <w:r w:rsidR="00851B7E">
        <w:rPr>
          <w:rFonts w:ascii="Times New Roman" w:hAnsi="Times New Roman" w:cs="Times New Roman"/>
          <w:sz w:val="28"/>
          <w:szCs w:val="28"/>
        </w:rPr>
        <w:t xml:space="preserve">ально-психологическая адаптация. </w:t>
      </w:r>
      <w:r w:rsidRPr="005052B8">
        <w:rPr>
          <w:rFonts w:ascii="Times New Roman" w:hAnsi="Times New Roman" w:cs="Times New Roman"/>
          <w:sz w:val="28"/>
          <w:szCs w:val="28"/>
        </w:rPr>
        <w:t>Приходя на работу, человек принимает те нормы поведения и общения, которые существуют в коллективе, включается в систему взаимоотношений с коллегами. На этом этапе он знакомится с «атмосферой компании» - корпоративной культурой. Часто случается, что хорошего кандидата «отбраковывают» на этапе подбора, из-за того что он не подходит по стилю поведения и вероятность неприятия им ценностей организации очень высока.</w:t>
      </w:r>
    </w:p>
    <w:p w:rsidR="00EB6808" w:rsidRPr="005052B8" w:rsidRDefault="00EB6808" w:rsidP="00EB6808">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Очень важно приложить максимальные усилия, чтобы выбранный специалист чувствовал себя в коллективе комфортно. Здесь по большому счету компании надо постараться ему понравиться.</w:t>
      </w:r>
    </w:p>
    <w:p w:rsidR="00EB6808" w:rsidRPr="005052B8" w:rsidRDefault="00851B7E" w:rsidP="00851B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адаптация. </w:t>
      </w:r>
      <w:r w:rsidR="00EB6808" w:rsidRPr="005052B8">
        <w:rPr>
          <w:rFonts w:ascii="Times New Roman" w:hAnsi="Times New Roman" w:cs="Times New Roman"/>
          <w:sz w:val="28"/>
          <w:szCs w:val="28"/>
        </w:rPr>
        <w:t xml:space="preserve">Данный </w:t>
      </w:r>
      <w:r w:rsidR="00EB6808">
        <w:rPr>
          <w:rFonts w:ascii="Times New Roman" w:hAnsi="Times New Roman" w:cs="Times New Roman"/>
          <w:sz w:val="28"/>
          <w:szCs w:val="28"/>
        </w:rPr>
        <w:t>вид</w:t>
      </w:r>
      <w:r w:rsidR="00EB6808" w:rsidRPr="005052B8">
        <w:rPr>
          <w:rFonts w:ascii="Times New Roman" w:hAnsi="Times New Roman" w:cs="Times New Roman"/>
          <w:sz w:val="28"/>
          <w:szCs w:val="28"/>
        </w:rPr>
        <w:t xml:space="preserve"> адаптации можно назвать «дообучением». Он напрямую связан с приобретением новым сотрудником недостающих знаний и навыков в профессиональной области. </w:t>
      </w:r>
    </w:p>
    <w:p w:rsidR="00EB6808" w:rsidRPr="005052B8" w:rsidRDefault="00EB6808" w:rsidP="00EB6808">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Если новичок обладает заведомо более низкими профессиональными компетенциями, чем требуется для эффективного выполнения его должностных обязанностей. В этом случае для него разрабатывается дополнительный план развития, и он проходит обучение в первые месяцы работы.</w:t>
      </w:r>
    </w:p>
    <w:p w:rsidR="00EB6808" w:rsidRPr="00710796" w:rsidRDefault="00EB6808"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5052B8">
        <w:rPr>
          <w:rFonts w:ascii="Times New Roman" w:hAnsi="Times New Roman" w:cs="Times New Roman"/>
          <w:sz w:val="28"/>
          <w:szCs w:val="28"/>
        </w:rPr>
        <w:t>компании приняты собственные стандарты работы (профессиональные или технологические). Например, в дистрибьюторских компаниях принятый на должность супервайзера отдела продаж специалист, вне зависимости от своего предыдущего опыта, посещает тренинг «Техника продаж». Это нужно не столько для отработки непосредственно навыков продаж, сколько для ознакомления с существующими в компании профессиональ</w:t>
      </w:r>
      <w:r w:rsidR="00851B7E">
        <w:rPr>
          <w:rFonts w:ascii="Times New Roman" w:hAnsi="Times New Roman" w:cs="Times New Roman"/>
          <w:sz w:val="28"/>
          <w:szCs w:val="28"/>
        </w:rPr>
        <w:t>ными стандартами в этой области</w:t>
      </w:r>
      <w:r w:rsidRPr="00710796">
        <w:rPr>
          <w:rFonts w:ascii="Times New Roman" w:hAnsi="Times New Roman" w:cs="Times New Roman"/>
          <w:sz w:val="28"/>
          <w:szCs w:val="28"/>
        </w:rPr>
        <w:t xml:space="preserve"> [5</w:t>
      </w:r>
      <w:r>
        <w:rPr>
          <w:rFonts w:ascii="Times New Roman" w:hAnsi="Times New Roman" w:cs="Times New Roman"/>
          <w:sz w:val="28"/>
          <w:szCs w:val="28"/>
        </w:rPr>
        <w:t>,</w:t>
      </w:r>
      <w:r w:rsidRPr="00710796">
        <w:rPr>
          <w:rFonts w:ascii="Times New Roman" w:hAnsi="Times New Roman" w:cs="Times New Roman"/>
          <w:sz w:val="28"/>
          <w:szCs w:val="28"/>
        </w:rPr>
        <w:t xml:space="preserve"> </w:t>
      </w:r>
      <w:r>
        <w:rPr>
          <w:rFonts w:ascii="Times New Roman" w:hAnsi="Times New Roman" w:cs="Times New Roman"/>
          <w:sz w:val="28"/>
          <w:szCs w:val="28"/>
          <w:lang w:val="en-US"/>
        </w:rPr>
        <w:t>c</w:t>
      </w:r>
      <w:r w:rsidR="00851B7E">
        <w:rPr>
          <w:rFonts w:ascii="Times New Roman" w:hAnsi="Times New Roman" w:cs="Times New Roman"/>
          <w:sz w:val="28"/>
          <w:szCs w:val="28"/>
        </w:rPr>
        <w:t>.</w:t>
      </w:r>
      <w:r>
        <w:rPr>
          <w:rFonts w:ascii="Times New Roman" w:hAnsi="Times New Roman" w:cs="Times New Roman"/>
          <w:sz w:val="28"/>
          <w:szCs w:val="28"/>
        </w:rPr>
        <w:t>12</w:t>
      </w:r>
      <w:r w:rsidRPr="00710796">
        <w:rPr>
          <w:rFonts w:ascii="Times New Roman" w:hAnsi="Times New Roman" w:cs="Times New Roman"/>
          <w:sz w:val="28"/>
          <w:szCs w:val="28"/>
        </w:rPr>
        <w:t>]</w:t>
      </w:r>
      <w:r w:rsidR="00851B7E">
        <w:rPr>
          <w:rFonts w:ascii="Times New Roman" w:hAnsi="Times New Roman" w:cs="Times New Roman"/>
          <w:sz w:val="28"/>
          <w:szCs w:val="28"/>
        </w:rPr>
        <w:t>.</w:t>
      </w:r>
    </w:p>
    <w:p w:rsidR="00EB6808" w:rsidRPr="005052B8" w:rsidRDefault="00851B7E" w:rsidP="00851B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Психофизиологическая адаптация. </w:t>
      </w:r>
      <w:r w:rsidR="00EB6808" w:rsidRPr="005052B8">
        <w:rPr>
          <w:rFonts w:ascii="Times New Roman" w:hAnsi="Times New Roman" w:cs="Times New Roman"/>
          <w:sz w:val="28"/>
          <w:szCs w:val="28"/>
        </w:rPr>
        <w:t xml:space="preserve">Данный </w:t>
      </w:r>
      <w:r w:rsidR="00EB6808">
        <w:rPr>
          <w:rFonts w:ascii="Times New Roman" w:hAnsi="Times New Roman" w:cs="Times New Roman"/>
          <w:sz w:val="28"/>
          <w:szCs w:val="28"/>
        </w:rPr>
        <w:t>вид</w:t>
      </w:r>
      <w:r w:rsidR="00EB6808" w:rsidRPr="005052B8">
        <w:rPr>
          <w:rFonts w:ascii="Times New Roman" w:hAnsi="Times New Roman" w:cs="Times New Roman"/>
          <w:sz w:val="28"/>
          <w:szCs w:val="28"/>
        </w:rPr>
        <w:t xml:space="preserve"> в первую очередь включает приспособление к определенному, часто отличному от привычного, режиму труда и отдыха.</w:t>
      </w:r>
      <w:r>
        <w:rPr>
          <w:rFonts w:ascii="Times New Roman" w:hAnsi="Times New Roman" w:cs="Times New Roman"/>
          <w:sz w:val="28"/>
          <w:szCs w:val="28"/>
        </w:rPr>
        <w:t xml:space="preserve"> </w:t>
      </w:r>
      <w:r w:rsidR="00EB6808" w:rsidRPr="005052B8">
        <w:rPr>
          <w:rFonts w:ascii="Times New Roman" w:hAnsi="Times New Roman" w:cs="Times New Roman"/>
          <w:sz w:val="28"/>
          <w:szCs w:val="28"/>
        </w:rPr>
        <w:t>Особое внимание психофизиологической адаптации нужно уделять в следующих ситуациях.</w:t>
      </w:r>
    </w:p>
    <w:p w:rsidR="00EB6808" w:rsidRPr="005052B8" w:rsidRDefault="00EB6808" w:rsidP="00EB6808">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При сменном графике работы. Если человек никогда не работал по ночам, ему объективно будет тяжело работать в смену или менять время преб</w:t>
      </w:r>
      <w:r w:rsidR="00851B7E">
        <w:rPr>
          <w:rFonts w:ascii="Times New Roman" w:hAnsi="Times New Roman" w:cs="Times New Roman"/>
          <w:sz w:val="28"/>
          <w:szCs w:val="28"/>
        </w:rPr>
        <w:t>ывания на работе, к примеру, с восьми часов на двенадцати</w:t>
      </w:r>
      <w:r w:rsidRPr="005052B8">
        <w:rPr>
          <w:rFonts w:ascii="Times New Roman" w:hAnsi="Times New Roman" w:cs="Times New Roman"/>
          <w:sz w:val="28"/>
          <w:szCs w:val="28"/>
        </w:rPr>
        <w:t>.</w:t>
      </w:r>
    </w:p>
    <w:p w:rsidR="00EB6808" w:rsidRPr="005052B8" w:rsidRDefault="00EB6808" w:rsidP="00EB6808">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Если график работы сдвинут. В некоторых компания</w:t>
      </w:r>
      <w:r w:rsidR="00851B7E">
        <w:rPr>
          <w:rFonts w:ascii="Times New Roman" w:hAnsi="Times New Roman" w:cs="Times New Roman"/>
          <w:sz w:val="28"/>
          <w:szCs w:val="28"/>
        </w:rPr>
        <w:t>х предлагается график работы с восьми до пяти, в других - с одиннадцати до восьми</w:t>
      </w:r>
      <w:r w:rsidRPr="005052B8">
        <w:rPr>
          <w:rFonts w:ascii="Times New Roman" w:hAnsi="Times New Roman" w:cs="Times New Roman"/>
          <w:sz w:val="28"/>
          <w:szCs w:val="28"/>
        </w:rPr>
        <w:t>.</w:t>
      </w:r>
    </w:p>
    <w:p w:rsidR="00EB6808" w:rsidRPr="005052B8" w:rsidRDefault="00EB6808" w:rsidP="00851B7E">
      <w:pPr>
        <w:spacing w:after="0" w:line="360" w:lineRule="auto"/>
        <w:ind w:firstLine="709"/>
        <w:jc w:val="both"/>
        <w:rPr>
          <w:rFonts w:ascii="Times New Roman" w:hAnsi="Times New Roman" w:cs="Times New Roman"/>
          <w:sz w:val="28"/>
          <w:szCs w:val="28"/>
        </w:rPr>
      </w:pPr>
      <w:r w:rsidRPr="005052B8">
        <w:rPr>
          <w:rFonts w:ascii="Times New Roman" w:hAnsi="Times New Roman" w:cs="Times New Roman"/>
          <w:sz w:val="28"/>
          <w:szCs w:val="28"/>
        </w:rPr>
        <w:t>В компании ненормированный рабочий день. К ненормированной работе сложно привыкнуть, если на предыдущем месте работы у сотру</w:t>
      </w:r>
      <w:r w:rsidR="00851B7E">
        <w:rPr>
          <w:rFonts w:ascii="Times New Roman" w:hAnsi="Times New Roman" w:cs="Times New Roman"/>
          <w:sz w:val="28"/>
          <w:szCs w:val="28"/>
        </w:rPr>
        <w:t xml:space="preserve">дника был нормированный график. </w:t>
      </w:r>
      <w:r w:rsidRPr="005052B8">
        <w:rPr>
          <w:rFonts w:ascii="Times New Roman" w:hAnsi="Times New Roman" w:cs="Times New Roman"/>
          <w:sz w:val="28"/>
          <w:szCs w:val="28"/>
        </w:rPr>
        <w:t>Когда предусмотрены длительные командировки - для ряда сотрудников это может стать дополнительным стрессом.</w:t>
      </w:r>
      <w:r w:rsidR="00851B7E">
        <w:rPr>
          <w:rFonts w:ascii="Times New Roman" w:hAnsi="Times New Roman" w:cs="Times New Roman"/>
          <w:sz w:val="28"/>
          <w:szCs w:val="28"/>
        </w:rPr>
        <w:t xml:space="preserve"> </w:t>
      </w:r>
      <w:r w:rsidRPr="005052B8">
        <w:rPr>
          <w:rFonts w:ascii="Times New Roman" w:hAnsi="Times New Roman" w:cs="Times New Roman"/>
          <w:sz w:val="28"/>
          <w:szCs w:val="28"/>
        </w:rPr>
        <w:t>Проектная работа - в этом случае сотрудник должен быть готов к пиковым нагрузкам, которые обычно возникают перед сдачей проекта.</w:t>
      </w:r>
    </w:p>
    <w:p w:rsidR="00EB6808" w:rsidRPr="0053355F" w:rsidRDefault="00EB6808" w:rsidP="00EB6808">
      <w:pPr>
        <w:spacing w:after="0" w:line="360" w:lineRule="auto"/>
        <w:ind w:firstLine="709"/>
        <w:jc w:val="both"/>
        <w:rPr>
          <w:color w:val="000000" w:themeColor="text1"/>
        </w:rPr>
      </w:pPr>
      <w:r w:rsidRPr="005052B8">
        <w:rPr>
          <w:rFonts w:ascii="Times New Roman" w:hAnsi="Times New Roman" w:cs="Times New Roman"/>
          <w:sz w:val="28"/>
          <w:szCs w:val="28"/>
        </w:rPr>
        <w:t>Работа в режиме домашнего офиса (home office). Данная форма становится все более распространенной в России: компании приглашают региональных представителей или нанимают специалистов, например</w:t>
      </w:r>
      <w:r w:rsidRPr="005052B8">
        <w:rPr>
          <w:rFonts w:ascii="Times New Roman" w:hAnsi="Times New Roman" w:cs="Times New Roman"/>
          <w:color w:val="000000" w:themeColor="text1"/>
          <w:sz w:val="28"/>
          <w:szCs w:val="28"/>
        </w:rPr>
        <w:t xml:space="preserve"> программистов или веб-дизайнеров, из других городов, не создавая при этом специал</w:t>
      </w:r>
      <w:r w:rsidR="00851B7E">
        <w:rPr>
          <w:rFonts w:ascii="Times New Roman" w:hAnsi="Times New Roman" w:cs="Times New Roman"/>
          <w:color w:val="000000" w:themeColor="text1"/>
          <w:sz w:val="28"/>
          <w:szCs w:val="28"/>
        </w:rPr>
        <w:t xml:space="preserve">ьных подразделений или филиалов </w:t>
      </w:r>
      <w:r>
        <w:rPr>
          <w:rFonts w:ascii="Times New Roman" w:hAnsi="Times New Roman" w:cs="Times New Roman"/>
          <w:color w:val="000000" w:themeColor="text1"/>
          <w:sz w:val="28"/>
          <w:szCs w:val="28"/>
        </w:rPr>
        <w:t>[13</w:t>
      </w:r>
      <w:r w:rsidR="00851B7E">
        <w:rPr>
          <w:rFonts w:ascii="Times New Roman" w:hAnsi="Times New Roman" w:cs="Times New Roman"/>
          <w:color w:val="000000" w:themeColor="text1"/>
          <w:sz w:val="28"/>
          <w:szCs w:val="28"/>
        </w:rPr>
        <w:t>, с.</w:t>
      </w:r>
      <w:r>
        <w:rPr>
          <w:rFonts w:ascii="Times New Roman" w:hAnsi="Times New Roman" w:cs="Times New Roman"/>
          <w:color w:val="000000" w:themeColor="text1"/>
          <w:sz w:val="28"/>
          <w:szCs w:val="28"/>
        </w:rPr>
        <w:t>21</w:t>
      </w:r>
      <w:r w:rsidRPr="0053355F">
        <w:rPr>
          <w:rFonts w:ascii="Times New Roman" w:hAnsi="Times New Roman" w:cs="Times New Roman"/>
          <w:color w:val="000000" w:themeColor="text1"/>
          <w:sz w:val="28"/>
          <w:szCs w:val="28"/>
        </w:rPr>
        <w:t>]</w:t>
      </w:r>
      <w:r w:rsidR="00851B7E">
        <w:rPr>
          <w:rFonts w:ascii="Times New Roman" w:hAnsi="Times New Roman" w:cs="Times New Roman"/>
          <w:color w:val="000000" w:themeColor="text1"/>
          <w:sz w:val="28"/>
          <w:szCs w:val="28"/>
        </w:rPr>
        <w:t>.</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 xml:space="preserve"> </w:t>
      </w:r>
    </w:p>
    <w:p w:rsidR="00EB6808" w:rsidRDefault="00CF63BE"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EB6808" w:rsidRPr="007404E7">
        <w:rPr>
          <w:rFonts w:ascii="Times New Roman" w:hAnsi="Times New Roman" w:cs="Times New Roman"/>
          <w:sz w:val="28"/>
          <w:szCs w:val="28"/>
        </w:rPr>
        <w:t xml:space="preserve">Структура и содержание </w:t>
      </w:r>
      <w:r w:rsidR="00EB6808">
        <w:rPr>
          <w:rFonts w:ascii="Times New Roman" w:hAnsi="Times New Roman" w:cs="Times New Roman"/>
          <w:sz w:val="28"/>
          <w:szCs w:val="28"/>
        </w:rPr>
        <w:t>деятельности по адаптации персонала</w:t>
      </w:r>
    </w:p>
    <w:p w:rsidR="00851B7E" w:rsidRDefault="00851B7E" w:rsidP="00EB6808">
      <w:pPr>
        <w:spacing w:after="0" w:line="360" w:lineRule="auto"/>
        <w:ind w:firstLine="709"/>
        <w:jc w:val="both"/>
        <w:rPr>
          <w:rFonts w:ascii="Times New Roman" w:hAnsi="Times New Roman" w:cs="Times New Roman"/>
          <w:sz w:val="28"/>
          <w:szCs w:val="28"/>
        </w:rPr>
      </w:pPr>
    </w:p>
    <w:p w:rsidR="00EB6808" w:rsidRPr="007404E7" w:rsidRDefault="00851B7E" w:rsidP="00851B7E">
      <w:pPr>
        <w:spacing w:after="0" w:line="360" w:lineRule="auto"/>
        <w:ind w:firstLine="709"/>
        <w:jc w:val="both"/>
        <w:rPr>
          <w:rFonts w:ascii="Times New Roman" w:hAnsi="Times New Roman" w:cs="Times New Roman"/>
          <w:sz w:val="28"/>
          <w:szCs w:val="28"/>
        </w:rPr>
      </w:pPr>
      <w:r w:rsidRPr="00851B7E">
        <w:rPr>
          <w:rFonts w:ascii="Times New Roman" w:hAnsi="Times New Roman" w:cs="Times New Roman"/>
          <w:color w:val="000000"/>
          <w:sz w:val="28"/>
          <w:szCs w:val="28"/>
          <w:shd w:val="clear" w:color="auto" w:fill="FFFFFF"/>
        </w:rPr>
        <w:t>Адаптация работника на производстве, требует большой организационной работы. Важно отметить, что при переходе на новую должность или в другое подразделение акцент адаптации перемещается со знакомства с самой компанией и внутренними процедурами на освоение новых профессиональных знаний и навыков, бизнес-процессов, необходимых для выполнения новых должностных обязанностей.</w:t>
      </w:r>
    </w:p>
    <w:p w:rsidR="00EB6808" w:rsidRPr="005052B8" w:rsidRDefault="00EB6808"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w:t>
      </w:r>
      <w:r w:rsidRPr="005052B8">
        <w:rPr>
          <w:rFonts w:ascii="Times New Roman" w:hAnsi="Times New Roman" w:cs="Times New Roman"/>
          <w:sz w:val="28"/>
          <w:szCs w:val="28"/>
        </w:rPr>
        <w:t xml:space="preserve"> адаптации</w:t>
      </w:r>
      <w:r>
        <w:rPr>
          <w:rFonts w:ascii="Times New Roman" w:hAnsi="Times New Roman" w:cs="Times New Roman"/>
          <w:sz w:val="28"/>
          <w:szCs w:val="28"/>
        </w:rPr>
        <w:t>:</w:t>
      </w:r>
    </w:p>
    <w:p w:rsidR="00EB6808" w:rsidRPr="000773CD" w:rsidRDefault="00EB6808" w:rsidP="00EB6808">
      <w:pPr>
        <w:spacing w:after="0" w:line="360" w:lineRule="auto"/>
        <w:ind w:firstLine="709"/>
        <w:jc w:val="both"/>
        <w:rPr>
          <w:rFonts w:ascii="Times New Roman" w:hAnsi="Times New Roman" w:cs="Times New Roman"/>
          <w:sz w:val="28"/>
          <w:szCs w:val="28"/>
        </w:rPr>
      </w:pPr>
      <w:r w:rsidRPr="000773CD">
        <w:rPr>
          <w:rFonts w:ascii="Times New Roman" w:hAnsi="Times New Roman" w:cs="Times New Roman"/>
          <w:sz w:val="28"/>
          <w:szCs w:val="28"/>
        </w:rPr>
        <w:t>Ускорение процесса вхождения нового сотрудника в должность:</w:t>
      </w:r>
    </w:p>
    <w:p w:rsidR="00EB6808" w:rsidRPr="000773CD" w:rsidRDefault="00EB6808" w:rsidP="00EB6808">
      <w:pPr>
        <w:pStyle w:val="a5"/>
        <w:numPr>
          <w:ilvl w:val="0"/>
          <w:numId w:val="5"/>
        </w:numPr>
        <w:spacing w:line="360" w:lineRule="auto"/>
        <w:ind w:left="0" w:firstLine="709"/>
        <w:jc w:val="both"/>
        <w:rPr>
          <w:sz w:val="28"/>
          <w:szCs w:val="28"/>
        </w:rPr>
      </w:pPr>
      <w:r w:rsidRPr="000773CD">
        <w:rPr>
          <w:sz w:val="28"/>
          <w:szCs w:val="28"/>
        </w:rPr>
        <w:t>достижение им необходимой эффективности работы в минимальные сроки;</w:t>
      </w:r>
    </w:p>
    <w:p w:rsidR="00EB6808" w:rsidRPr="000773CD" w:rsidRDefault="00EB6808" w:rsidP="00EB6808">
      <w:pPr>
        <w:pStyle w:val="a5"/>
        <w:numPr>
          <w:ilvl w:val="0"/>
          <w:numId w:val="5"/>
        </w:numPr>
        <w:spacing w:line="360" w:lineRule="auto"/>
        <w:ind w:left="0" w:firstLine="709"/>
        <w:jc w:val="both"/>
        <w:rPr>
          <w:sz w:val="28"/>
          <w:szCs w:val="28"/>
        </w:rPr>
      </w:pPr>
      <w:r w:rsidRPr="000773CD">
        <w:rPr>
          <w:sz w:val="28"/>
          <w:szCs w:val="28"/>
        </w:rPr>
        <w:t>уменьшение количества возможных ошибок, связанных с освоением функциональных обязанностей.</w:t>
      </w:r>
    </w:p>
    <w:p w:rsidR="00EB6808" w:rsidRPr="000773CD" w:rsidRDefault="00EB6808" w:rsidP="007B74C3">
      <w:pPr>
        <w:pStyle w:val="a5"/>
        <w:spacing w:line="360" w:lineRule="auto"/>
        <w:ind w:left="0" w:firstLine="709"/>
        <w:jc w:val="both"/>
        <w:rPr>
          <w:sz w:val="28"/>
          <w:szCs w:val="28"/>
        </w:rPr>
      </w:pPr>
      <w:r w:rsidRPr="000773CD">
        <w:rPr>
          <w:sz w:val="28"/>
          <w:szCs w:val="28"/>
        </w:rPr>
        <w:t>По результатам исследований, только к концу испытательного срока человек начинает раб</w:t>
      </w:r>
      <w:r w:rsidR="007B74C3">
        <w:rPr>
          <w:sz w:val="28"/>
          <w:szCs w:val="28"/>
        </w:rPr>
        <w:t xml:space="preserve">отать на 70% своих возможностей. </w:t>
      </w:r>
      <w:r w:rsidRPr="000773CD">
        <w:rPr>
          <w:sz w:val="28"/>
          <w:szCs w:val="28"/>
        </w:rPr>
        <w:t>Формирование у нового члена коллектива чувства удовлетворенности работой, снижение тревожности и неуверенности</w:t>
      </w:r>
      <w:r w:rsidR="007B74C3">
        <w:rPr>
          <w:sz w:val="28"/>
          <w:szCs w:val="28"/>
        </w:rPr>
        <w:t xml:space="preserve"> </w:t>
      </w:r>
      <w:r w:rsidR="007B74C3" w:rsidRPr="00AF45F5">
        <w:rPr>
          <w:sz w:val="28"/>
          <w:szCs w:val="28"/>
        </w:rPr>
        <w:t>[</w:t>
      </w:r>
      <w:r w:rsidR="007B74C3">
        <w:rPr>
          <w:sz w:val="28"/>
          <w:szCs w:val="28"/>
        </w:rPr>
        <w:t>7,  с.</w:t>
      </w:r>
      <w:r w:rsidR="007B74C3" w:rsidRPr="00AF45F5">
        <w:rPr>
          <w:sz w:val="28"/>
          <w:szCs w:val="28"/>
        </w:rPr>
        <w:t>8]</w:t>
      </w:r>
      <w:r w:rsidRPr="000773CD">
        <w:rPr>
          <w:sz w:val="28"/>
          <w:szCs w:val="28"/>
        </w:rPr>
        <w:t>.</w:t>
      </w:r>
    </w:p>
    <w:p w:rsidR="00EB6808" w:rsidRPr="000773CD" w:rsidRDefault="00EB6808" w:rsidP="00EB6808">
      <w:pPr>
        <w:spacing w:after="0" w:line="360" w:lineRule="auto"/>
        <w:ind w:firstLine="709"/>
        <w:jc w:val="both"/>
        <w:rPr>
          <w:rFonts w:ascii="Times New Roman" w:hAnsi="Times New Roman" w:cs="Times New Roman"/>
          <w:sz w:val="28"/>
          <w:szCs w:val="28"/>
        </w:rPr>
      </w:pPr>
      <w:r w:rsidRPr="000773CD">
        <w:rPr>
          <w:rFonts w:ascii="Times New Roman" w:hAnsi="Times New Roman" w:cs="Times New Roman"/>
          <w:sz w:val="28"/>
          <w:szCs w:val="28"/>
        </w:rPr>
        <w:t>Адаптация проходила бы легче для новичка, если бы коллеги объясняли основные моменты в работе, проявляли понимание, тренировали и постепенно включали в самостоятельную работу, ошибок в его работе становилось меньше, а удовлетворенности собой и работой больше.</w:t>
      </w:r>
    </w:p>
    <w:p w:rsidR="00EB6808" w:rsidRPr="000773CD" w:rsidRDefault="00EB6808" w:rsidP="00EB6808">
      <w:pPr>
        <w:spacing w:after="0" w:line="360" w:lineRule="auto"/>
        <w:ind w:firstLine="709"/>
        <w:jc w:val="both"/>
        <w:rPr>
          <w:rFonts w:ascii="Times New Roman" w:hAnsi="Times New Roman" w:cs="Times New Roman"/>
          <w:sz w:val="28"/>
          <w:szCs w:val="28"/>
        </w:rPr>
      </w:pPr>
      <w:r w:rsidRPr="000773CD">
        <w:rPr>
          <w:rFonts w:ascii="Times New Roman" w:hAnsi="Times New Roman" w:cs="Times New Roman"/>
          <w:sz w:val="28"/>
          <w:szCs w:val="28"/>
        </w:rPr>
        <w:t>Сокращение уровня текучести кадров:</w:t>
      </w:r>
    </w:p>
    <w:p w:rsidR="00EB6808" w:rsidRPr="000773CD" w:rsidRDefault="00EB6808" w:rsidP="00EB6808">
      <w:pPr>
        <w:pStyle w:val="a5"/>
        <w:numPr>
          <w:ilvl w:val="0"/>
          <w:numId w:val="6"/>
        </w:numPr>
        <w:spacing w:line="360" w:lineRule="auto"/>
        <w:ind w:left="0" w:firstLine="709"/>
        <w:jc w:val="both"/>
        <w:rPr>
          <w:sz w:val="28"/>
          <w:szCs w:val="28"/>
        </w:rPr>
      </w:pPr>
      <w:r w:rsidRPr="000773CD">
        <w:rPr>
          <w:sz w:val="28"/>
          <w:szCs w:val="28"/>
        </w:rPr>
        <w:t>снижение количества сотрудников, не прошедших испытательный срок;</w:t>
      </w:r>
    </w:p>
    <w:p w:rsidR="00EB6808" w:rsidRPr="000773CD" w:rsidRDefault="00EB6808" w:rsidP="00EB6808">
      <w:pPr>
        <w:pStyle w:val="a5"/>
        <w:numPr>
          <w:ilvl w:val="0"/>
          <w:numId w:val="6"/>
        </w:numPr>
        <w:spacing w:line="360" w:lineRule="auto"/>
        <w:ind w:left="0" w:firstLine="709"/>
        <w:jc w:val="both"/>
        <w:rPr>
          <w:sz w:val="28"/>
          <w:szCs w:val="28"/>
        </w:rPr>
      </w:pPr>
      <w:r w:rsidRPr="000773CD">
        <w:rPr>
          <w:sz w:val="28"/>
          <w:szCs w:val="28"/>
        </w:rPr>
        <w:t>снижение количества сотрудников, покинувших компани</w:t>
      </w:r>
      <w:r w:rsidR="007B74C3">
        <w:rPr>
          <w:sz w:val="28"/>
          <w:szCs w:val="28"/>
        </w:rPr>
        <w:t>ю в течение первого года работы.</w:t>
      </w:r>
    </w:p>
    <w:p w:rsidR="00EB6808" w:rsidRPr="007B74C3" w:rsidRDefault="007B74C3" w:rsidP="007B74C3">
      <w:pPr>
        <w:spacing w:after="0" w:line="360" w:lineRule="auto"/>
        <w:ind w:firstLine="709"/>
        <w:jc w:val="both"/>
        <w:rPr>
          <w:rFonts w:ascii="Times New Roman" w:hAnsi="Times New Roman" w:cs="Times New Roman"/>
          <w:sz w:val="28"/>
          <w:szCs w:val="28"/>
        </w:rPr>
      </w:pPr>
      <w:r w:rsidRPr="007B74C3">
        <w:rPr>
          <w:rFonts w:ascii="Times New Roman" w:hAnsi="Times New Roman" w:cs="Times New Roman"/>
          <w:sz w:val="28"/>
          <w:szCs w:val="28"/>
        </w:rPr>
        <w:t>В</w:t>
      </w:r>
      <w:r w:rsidR="00EB6808" w:rsidRPr="007B74C3">
        <w:rPr>
          <w:rFonts w:ascii="Times New Roman" w:hAnsi="Times New Roman" w:cs="Times New Roman"/>
          <w:sz w:val="28"/>
          <w:szCs w:val="28"/>
        </w:rPr>
        <w:t>ыгодами, получаемыми сотрудником после прохождения адаптации, являются:</w:t>
      </w:r>
    </w:p>
    <w:p w:rsidR="00EB6808" w:rsidRPr="000773CD" w:rsidRDefault="00EB6808" w:rsidP="00EB6808">
      <w:pPr>
        <w:pStyle w:val="a5"/>
        <w:numPr>
          <w:ilvl w:val="0"/>
          <w:numId w:val="6"/>
        </w:numPr>
        <w:spacing w:line="360" w:lineRule="auto"/>
        <w:ind w:left="0" w:firstLine="709"/>
        <w:jc w:val="both"/>
        <w:rPr>
          <w:sz w:val="28"/>
          <w:szCs w:val="28"/>
        </w:rPr>
      </w:pPr>
      <w:r w:rsidRPr="000773CD">
        <w:rPr>
          <w:sz w:val="28"/>
          <w:szCs w:val="28"/>
        </w:rPr>
        <w:t>владение полной информацией, необходимой для эффективной работы;</w:t>
      </w:r>
    </w:p>
    <w:p w:rsidR="00EB6808" w:rsidRPr="000773CD" w:rsidRDefault="00EB6808" w:rsidP="00EB6808">
      <w:pPr>
        <w:pStyle w:val="a5"/>
        <w:numPr>
          <w:ilvl w:val="0"/>
          <w:numId w:val="6"/>
        </w:numPr>
        <w:spacing w:line="360" w:lineRule="auto"/>
        <w:ind w:left="0" w:firstLine="709"/>
        <w:jc w:val="both"/>
        <w:rPr>
          <w:sz w:val="28"/>
          <w:szCs w:val="28"/>
        </w:rPr>
      </w:pPr>
      <w:r w:rsidRPr="000773CD">
        <w:rPr>
          <w:sz w:val="28"/>
          <w:szCs w:val="28"/>
        </w:rPr>
        <w:t>снижение уровня неопределенности и беспокойства;</w:t>
      </w:r>
    </w:p>
    <w:p w:rsidR="00EB6808" w:rsidRPr="000773CD" w:rsidRDefault="00EB6808" w:rsidP="00EB6808">
      <w:pPr>
        <w:pStyle w:val="a5"/>
        <w:numPr>
          <w:ilvl w:val="0"/>
          <w:numId w:val="6"/>
        </w:numPr>
        <w:spacing w:line="360" w:lineRule="auto"/>
        <w:ind w:left="0" w:firstLine="709"/>
        <w:jc w:val="both"/>
        <w:rPr>
          <w:sz w:val="28"/>
          <w:szCs w:val="28"/>
        </w:rPr>
      </w:pPr>
      <w:r w:rsidRPr="000773CD">
        <w:rPr>
          <w:sz w:val="28"/>
          <w:szCs w:val="28"/>
        </w:rPr>
        <w:t>повышение удовлетворенности работой и развитие позитивного отношения к компании в целом;</w:t>
      </w:r>
    </w:p>
    <w:p w:rsidR="00EB6808" w:rsidRPr="000773CD" w:rsidRDefault="00EB6808" w:rsidP="00EB6808">
      <w:pPr>
        <w:pStyle w:val="a5"/>
        <w:numPr>
          <w:ilvl w:val="0"/>
          <w:numId w:val="6"/>
        </w:numPr>
        <w:spacing w:line="360" w:lineRule="auto"/>
        <w:ind w:left="0" w:firstLine="709"/>
        <w:jc w:val="both"/>
        <w:rPr>
          <w:sz w:val="28"/>
          <w:szCs w:val="28"/>
        </w:rPr>
      </w:pPr>
      <w:r w:rsidRPr="000773CD">
        <w:rPr>
          <w:sz w:val="28"/>
          <w:szCs w:val="28"/>
        </w:rPr>
        <w:t>освоение основных норм корпоративной культуры и правил поведения;</w:t>
      </w:r>
    </w:p>
    <w:p w:rsidR="00EB6808" w:rsidRPr="000773CD" w:rsidRDefault="00EB6808" w:rsidP="00EB6808">
      <w:pPr>
        <w:pStyle w:val="a5"/>
        <w:numPr>
          <w:ilvl w:val="0"/>
          <w:numId w:val="6"/>
        </w:numPr>
        <w:spacing w:line="360" w:lineRule="auto"/>
        <w:ind w:left="0" w:firstLine="709"/>
        <w:jc w:val="both"/>
        <w:rPr>
          <w:sz w:val="28"/>
          <w:szCs w:val="28"/>
        </w:rPr>
      </w:pPr>
      <w:r w:rsidRPr="000773CD">
        <w:rPr>
          <w:sz w:val="28"/>
          <w:szCs w:val="28"/>
        </w:rPr>
        <w:t>выстраивание схем взаимодействия с коллегами;</w:t>
      </w:r>
    </w:p>
    <w:p w:rsidR="00EB6808" w:rsidRPr="000773CD" w:rsidRDefault="00EB6808" w:rsidP="00EB6808">
      <w:pPr>
        <w:pStyle w:val="a5"/>
        <w:numPr>
          <w:ilvl w:val="0"/>
          <w:numId w:val="6"/>
        </w:numPr>
        <w:spacing w:line="360" w:lineRule="auto"/>
        <w:ind w:left="0" w:firstLine="709"/>
        <w:jc w:val="both"/>
        <w:rPr>
          <w:sz w:val="28"/>
          <w:szCs w:val="28"/>
        </w:rPr>
      </w:pPr>
      <w:r w:rsidRPr="000773CD">
        <w:rPr>
          <w:sz w:val="28"/>
          <w:szCs w:val="28"/>
        </w:rPr>
        <w:t>получение обратной связи от наставника и линейного руководителя по итогам испытательного срока.</w:t>
      </w:r>
    </w:p>
    <w:p w:rsidR="00EB6808" w:rsidRPr="000773CD" w:rsidRDefault="00EB6808" w:rsidP="00EB6808">
      <w:pPr>
        <w:spacing w:after="0" w:line="360" w:lineRule="auto"/>
        <w:ind w:firstLine="709"/>
        <w:jc w:val="both"/>
        <w:rPr>
          <w:rFonts w:ascii="Times New Roman" w:hAnsi="Times New Roman" w:cs="Times New Roman"/>
          <w:sz w:val="28"/>
          <w:szCs w:val="28"/>
        </w:rPr>
      </w:pPr>
      <w:r w:rsidRPr="000773CD">
        <w:rPr>
          <w:rFonts w:ascii="Times New Roman" w:hAnsi="Times New Roman" w:cs="Times New Roman"/>
          <w:sz w:val="28"/>
          <w:szCs w:val="28"/>
        </w:rPr>
        <w:t>Выгодами, получаемыми компанией с выстроенной системой адаптации, являются:</w:t>
      </w:r>
    </w:p>
    <w:p w:rsidR="00EB6808" w:rsidRPr="000773CD" w:rsidRDefault="00EB6808" w:rsidP="00EB6808">
      <w:pPr>
        <w:pStyle w:val="a5"/>
        <w:numPr>
          <w:ilvl w:val="0"/>
          <w:numId w:val="7"/>
        </w:numPr>
        <w:spacing w:line="360" w:lineRule="auto"/>
        <w:ind w:left="0" w:firstLine="709"/>
        <w:jc w:val="both"/>
        <w:rPr>
          <w:sz w:val="28"/>
          <w:szCs w:val="28"/>
        </w:rPr>
      </w:pPr>
      <w:r w:rsidRPr="000773CD">
        <w:rPr>
          <w:sz w:val="28"/>
          <w:szCs w:val="28"/>
        </w:rPr>
        <w:t>создание механизма оценки профессиональных и управленческих компетенций сотрудника и его потенциала по итогам работы в первые месяцы;</w:t>
      </w:r>
    </w:p>
    <w:p w:rsidR="00EB6808" w:rsidRPr="000773CD" w:rsidRDefault="00EB6808" w:rsidP="00EB6808">
      <w:pPr>
        <w:pStyle w:val="a5"/>
        <w:numPr>
          <w:ilvl w:val="0"/>
          <w:numId w:val="7"/>
        </w:numPr>
        <w:spacing w:line="360" w:lineRule="auto"/>
        <w:ind w:left="0" w:firstLine="709"/>
        <w:jc w:val="both"/>
        <w:rPr>
          <w:sz w:val="28"/>
          <w:szCs w:val="28"/>
        </w:rPr>
      </w:pPr>
      <w:r w:rsidRPr="000773CD">
        <w:rPr>
          <w:sz w:val="28"/>
          <w:szCs w:val="28"/>
        </w:rPr>
        <w:t>выявление недостатков существующей в компании системы подбора;</w:t>
      </w:r>
    </w:p>
    <w:p w:rsidR="00EB6808" w:rsidRPr="000773CD" w:rsidRDefault="00EB6808" w:rsidP="00EB6808">
      <w:pPr>
        <w:pStyle w:val="a5"/>
        <w:numPr>
          <w:ilvl w:val="0"/>
          <w:numId w:val="7"/>
        </w:numPr>
        <w:spacing w:line="360" w:lineRule="auto"/>
        <w:ind w:left="0" w:firstLine="709"/>
        <w:jc w:val="both"/>
        <w:rPr>
          <w:sz w:val="28"/>
          <w:szCs w:val="28"/>
        </w:rPr>
      </w:pPr>
      <w:r w:rsidRPr="000773CD">
        <w:rPr>
          <w:sz w:val="28"/>
          <w:szCs w:val="28"/>
        </w:rPr>
        <w:t>возможность планирования карьеры нового сотрудника на период от одного до двух лет;</w:t>
      </w:r>
    </w:p>
    <w:p w:rsidR="00EB6808" w:rsidRPr="000773CD" w:rsidRDefault="00EB6808" w:rsidP="00EB6808">
      <w:pPr>
        <w:pStyle w:val="a5"/>
        <w:numPr>
          <w:ilvl w:val="0"/>
          <w:numId w:val="7"/>
        </w:numPr>
        <w:spacing w:line="360" w:lineRule="auto"/>
        <w:ind w:left="0" w:firstLine="709"/>
        <w:jc w:val="both"/>
        <w:rPr>
          <w:sz w:val="28"/>
          <w:szCs w:val="28"/>
        </w:rPr>
      </w:pPr>
      <w:r w:rsidRPr="000773CD">
        <w:rPr>
          <w:sz w:val="28"/>
          <w:szCs w:val="28"/>
        </w:rPr>
        <w:t>развитие управленческих компетенций наставников и линейных руководителей;</w:t>
      </w:r>
    </w:p>
    <w:p w:rsidR="00EB6808" w:rsidRPr="000773CD" w:rsidRDefault="00EB6808" w:rsidP="00EB6808">
      <w:pPr>
        <w:pStyle w:val="a5"/>
        <w:numPr>
          <w:ilvl w:val="0"/>
          <w:numId w:val="7"/>
        </w:numPr>
        <w:spacing w:line="360" w:lineRule="auto"/>
        <w:ind w:left="0" w:firstLine="709"/>
        <w:jc w:val="both"/>
        <w:rPr>
          <w:sz w:val="28"/>
          <w:szCs w:val="28"/>
        </w:rPr>
      </w:pPr>
      <w:r w:rsidRPr="000773CD">
        <w:rPr>
          <w:sz w:val="28"/>
          <w:szCs w:val="28"/>
        </w:rPr>
        <w:t>обоснование кадровых решений в отношении как новичков, так и наставников после окончания адаптационного периода;</w:t>
      </w:r>
    </w:p>
    <w:p w:rsidR="00EB6808" w:rsidRPr="000773CD" w:rsidRDefault="00EB6808" w:rsidP="00EB6808">
      <w:pPr>
        <w:pStyle w:val="a5"/>
        <w:numPr>
          <w:ilvl w:val="0"/>
          <w:numId w:val="7"/>
        </w:numPr>
        <w:spacing w:line="360" w:lineRule="auto"/>
        <w:ind w:left="0" w:firstLine="709"/>
        <w:jc w:val="both"/>
        <w:rPr>
          <w:sz w:val="28"/>
          <w:szCs w:val="28"/>
        </w:rPr>
      </w:pPr>
      <w:r w:rsidRPr="000773CD">
        <w:rPr>
          <w:sz w:val="28"/>
          <w:szCs w:val="28"/>
        </w:rPr>
        <w:t>повышение лояльности сотрудника</w:t>
      </w:r>
      <w:r w:rsidR="007B74C3">
        <w:rPr>
          <w:sz w:val="28"/>
          <w:szCs w:val="28"/>
        </w:rPr>
        <w:t xml:space="preserve"> к организации </w:t>
      </w:r>
      <w:r w:rsidRPr="00AF45F5">
        <w:rPr>
          <w:sz w:val="28"/>
          <w:szCs w:val="28"/>
        </w:rPr>
        <w:t>[34</w:t>
      </w:r>
      <w:r>
        <w:rPr>
          <w:sz w:val="28"/>
          <w:szCs w:val="28"/>
        </w:rPr>
        <w:t xml:space="preserve">, с. </w:t>
      </w:r>
      <w:r w:rsidRPr="00AF45F5">
        <w:rPr>
          <w:sz w:val="28"/>
          <w:szCs w:val="28"/>
        </w:rPr>
        <w:t>7]</w:t>
      </w:r>
      <w:r w:rsidR="007B74C3">
        <w:rPr>
          <w:sz w:val="28"/>
          <w:szCs w:val="28"/>
        </w:rPr>
        <w:t>.</w:t>
      </w:r>
    </w:p>
    <w:p w:rsidR="00EB6808" w:rsidRDefault="00EB6808"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адаптации:</w:t>
      </w:r>
    </w:p>
    <w:p w:rsidR="00EB6808" w:rsidRPr="000773CD" w:rsidRDefault="00EB6808" w:rsidP="00EB6808">
      <w:pPr>
        <w:spacing w:after="0" w:line="360" w:lineRule="auto"/>
        <w:ind w:firstLine="709"/>
        <w:jc w:val="both"/>
        <w:rPr>
          <w:rFonts w:ascii="Times New Roman" w:hAnsi="Times New Roman" w:cs="Times New Roman"/>
          <w:sz w:val="28"/>
          <w:szCs w:val="28"/>
        </w:rPr>
      </w:pPr>
      <w:r w:rsidRPr="000773CD">
        <w:rPr>
          <w:rFonts w:ascii="Times New Roman" w:hAnsi="Times New Roman" w:cs="Times New Roman"/>
          <w:sz w:val="28"/>
          <w:szCs w:val="28"/>
        </w:rPr>
        <w:t>Исходя из определенных целей периода адаптации, следует определить задачи, которые стоят перед компанией и новым сотрудником:</w:t>
      </w:r>
    </w:p>
    <w:p w:rsidR="00EB6808" w:rsidRPr="000773CD" w:rsidRDefault="00EB6808" w:rsidP="00EB6808">
      <w:pPr>
        <w:spacing w:after="0" w:line="360" w:lineRule="auto"/>
        <w:ind w:firstLine="709"/>
        <w:jc w:val="both"/>
        <w:rPr>
          <w:rFonts w:ascii="Times New Roman" w:hAnsi="Times New Roman" w:cs="Times New Roman"/>
          <w:sz w:val="28"/>
          <w:szCs w:val="28"/>
        </w:rPr>
      </w:pPr>
      <w:r w:rsidRPr="000773CD">
        <w:rPr>
          <w:rFonts w:ascii="Times New Roman" w:hAnsi="Times New Roman" w:cs="Times New Roman"/>
          <w:sz w:val="28"/>
          <w:szCs w:val="28"/>
        </w:rPr>
        <w:t>Со стороны организации требуется:</w:t>
      </w:r>
    </w:p>
    <w:p w:rsidR="00EB6808" w:rsidRPr="000773CD" w:rsidRDefault="00EB6808" w:rsidP="00EB6808">
      <w:pPr>
        <w:pStyle w:val="a5"/>
        <w:numPr>
          <w:ilvl w:val="0"/>
          <w:numId w:val="3"/>
        </w:numPr>
        <w:spacing w:line="360" w:lineRule="auto"/>
        <w:ind w:left="0" w:firstLine="709"/>
        <w:jc w:val="both"/>
        <w:rPr>
          <w:sz w:val="28"/>
          <w:szCs w:val="28"/>
        </w:rPr>
      </w:pPr>
      <w:r w:rsidRPr="000773CD">
        <w:rPr>
          <w:sz w:val="28"/>
          <w:szCs w:val="28"/>
        </w:rPr>
        <w:t>обеспечить всем необходимым для процесса ускоренного достижения работником необходимого уровня производительности и качества труда;</w:t>
      </w:r>
    </w:p>
    <w:p w:rsidR="00EB6808" w:rsidRPr="000773CD" w:rsidRDefault="00EB6808" w:rsidP="00EB6808">
      <w:pPr>
        <w:pStyle w:val="a5"/>
        <w:numPr>
          <w:ilvl w:val="0"/>
          <w:numId w:val="3"/>
        </w:numPr>
        <w:spacing w:line="360" w:lineRule="auto"/>
        <w:ind w:left="0" w:firstLine="709"/>
        <w:jc w:val="both"/>
        <w:rPr>
          <w:sz w:val="28"/>
          <w:szCs w:val="28"/>
        </w:rPr>
      </w:pPr>
      <w:r w:rsidRPr="000773CD">
        <w:rPr>
          <w:sz w:val="28"/>
          <w:szCs w:val="28"/>
        </w:rPr>
        <w:t>создать благоприятный психологический климат в коллективе;</w:t>
      </w:r>
    </w:p>
    <w:p w:rsidR="007B74C3" w:rsidRDefault="00EB6808" w:rsidP="007B74C3">
      <w:pPr>
        <w:pStyle w:val="a5"/>
        <w:numPr>
          <w:ilvl w:val="0"/>
          <w:numId w:val="3"/>
        </w:numPr>
        <w:spacing w:line="360" w:lineRule="auto"/>
        <w:ind w:left="0" w:firstLine="709"/>
        <w:jc w:val="both"/>
        <w:rPr>
          <w:sz w:val="28"/>
          <w:szCs w:val="28"/>
        </w:rPr>
      </w:pPr>
      <w:r w:rsidRPr="000773CD">
        <w:rPr>
          <w:sz w:val="28"/>
          <w:szCs w:val="28"/>
        </w:rPr>
        <w:t>обеспечение полной информативной поддержке, как нового сотрудника, так и участников процесса адаптац</w:t>
      </w:r>
      <w:r w:rsidR="007B74C3">
        <w:rPr>
          <w:sz w:val="28"/>
          <w:szCs w:val="28"/>
        </w:rPr>
        <w:t>ии.</w:t>
      </w:r>
    </w:p>
    <w:p w:rsidR="00EB6808" w:rsidRPr="000773CD" w:rsidRDefault="00EB6808" w:rsidP="007B74C3">
      <w:pPr>
        <w:pStyle w:val="a5"/>
        <w:spacing w:line="360" w:lineRule="auto"/>
        <w:ind w:left="0" w:firstLine="709"/>
        <w:jc w:val="both"/>
        <w:rPr>
          <w:sz w:val="28"/>
          <w:szCs w:val="28"/>
        </w:rPr>
      </w:pPr>
      <w:r w:rsidRPr="007B74C3">
        <w:rPr>
          <w:sz w:val="28"/>
          <w:szCs w:val="28"/>
        </w:rPr>
        <w:t>Со стороны сотрудника следует ожидать ответственного выполнения мероприятий адаптации и выполнения поставленных задач.</w:t>
      </w:r>
      <w:r w:rsidR="007B74C3">
        <w:rPr>
          <w:sz w:val="28"/>
          <w:szCs w:val="28"/>
        </w:rPr>
        <w:t xml:space="preserve"> </w:t>
      </w:r>
      <w:r w:rsidRPr="000773CD">
        <w:rPr>
          <w:sz w:val="28"/>
          <w:szCs w:val="28"/>
        </w:rPr>
        <w:t>Задачами подразделения или специалиста отвечающего за организацию процессов адаптации, являются:</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организация семинаров, курсов по различным вопросам адаптации;</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проведение индивидуальных бесед руководителя, наставника с новым сотрудником;</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интенсивные краткосрочные курсы для руководителей, вновь вступающих в должность;</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специальные курсы подготовки наставников;</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использование метода постепенного усложнения выполняемых новичком заданий;</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выполнение разовых общественных поручений для установления контактов нового работника с коллективом;</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подготовка замены при ротации кадров; проведение в коллективе специальных ролевых игр по сплочению сотрудников;</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управление проектами по разработке адаптационных процедур и инструментов;</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периодический мониторинг системы адаптации, оценка эффективности адаптационных инструментов и системы в целом;</w:t>
      </w:r>
    </w:p>
    <w:p w:rsidR="00EB6808" w:rsidRPr="000773CD" w:rsidRDefault="00EB6808" w:rsidP="00EB6808">
      <w:pPr>
        <w:pStyle w:val="a5"/>
        <w:numPr>
          <w:ilvl w:val="0"/>
          <w:numId w:val="4"/>
        </w:numPr>
        <w:spacing w:line="360" w:lineRule="auto"/>
        <w:ind w:left="0" w:firstLine="709"/>
        <w:jc w:val="both"/>
        <w:rPr>
          <w:sz w:val="28"/>
          <w:szCs w:val="28"/>
        </w:rPr>
      </w:pPr>
      <w:r w:rsidRPr="000773CD">
        <w:rPr>
          <w:sz w:val="28"/>
          <w:szCs w:val="28"/>
        </w:rPr>
        <w:t>участие в проведении функциональных мероприятий по адаптации, например, проведение вводного инструктажа о правилах внутреннего распорядка, нормах техники безопасности, положение о коммерческой тайне и т.д.</w:t>
      </w:r>
    </w:p>
    <w:p w:rsidR="00EB6808" w:rsidRDefault="00EB6808" w:rsidP="00EB6808">
      <w:pPr>
        <w:pStyle w:val="a5"/>
        <w:numPr>
          <w:ilvl w:val="0"/>
          <w:numId w:val="4"/>
        </w:numPr>
        <w:spacing w:line="360" w:lineRule="auto"/>
        <w:ind w:left="0" w:firstLine="709"/>
        <w:jc w:val="both"/>
        <w:rPr>
          <w:sz w:val="28"/>
          <w:szCs w:val="28"/>
        </w:rPr>
      </w:pPr>
      <w:r w:rsidRPr="000773CD">
        <w:rPr>
          <w:sz w:val="28"/>
          <w:szCs w:val="28"/>
        </w:rPr>
        <w:t>эмоциональная поддержка новичка во время всего периода адаптации.</w:t>
      </w:r>
    </w:p>
    <w:p w:rsidR="00AE6697" w:rsidRPr="00232CB3" w:rsidRDefault="007B74C3" w:rsidP="00232CB3">
      <w:pPr>
        <w:spacing w:after="0" w:line="360" w:lineRule="auto"/>
        <w:ind w:firstLine="709"/>
        <w:jc w:val="both"/>
        <w:rPr>
          <w:sz w:val="28"/>
          <w:szCs w:val="28"/>
        </w:rPr>
      </w:pPr>
      <w:r w:rsidRPr="007B74C3">
        <w:rPr>
          <w:rFonts w:ascii="Times New Roman" w:hAnsi="Times New Roman" w:cs="Times New Roman"/>
          <w:color w:val="000000"/>
          <w:sz w:val="28"/>
          <w:szCs w:val="28"/>
          <w:shd w:val="clear" w:color="auto" w:fill="FFFFFF"/>
        </w:rPr>
        <w:t>Приход в новую организацию - психологически сложный момент для любого человека. Если он не ощущает поддержки со стороны организации, у него появляются сомнения в правильности выбора нового места работы, происходят ошибки в рабочем процессе, причины которых кроются в психологически некомфортном, неуверенном состоянии человека.</w:t>
      </w:r>
      <w:r w:rsidR="007F7E00">
        <w:rPr>
          <w:rFonts w:ascii="Times New Roman" w:hAnsi="Times New Roman" w:cs="Times New Roman"/>
          <w:color w:val="000000"/>
          <w:sz w:val="28"/>
          <w:szCs w:val="28"/>
          <w:shd w:val="clear" w:color="auto" w:fill="FFFFFF"/>
        </w:rPr>
        <w:t xml:space="preserve"> </w:t>
      </w:r>
    </w:p>
    <w:p w:rsidR="00EB6808" w:rsidRPr="007B74C3" w:rsidRDefault="00EB6808" w:rsidP="007F7E00">
      <w:pPr>
        <w:spacing w:after="0" w:line="360" w:lineRule="auto"/>
        <w:ind w:firstLine="709"/>
        <w:jc w:val="right"/>
        <w:rPr>
          <w:rFonts w:ascii="Times New Roman" w:hAnsi="Times New Roman" w:cs="Times New Roman"/>
          <w:color w:val="000000"/>
          <w:sz w:val="28"/>
          <w:szCs w:val="28"/>
          <w:shd w:val="clear" w:color="auto" w:fill="FFFFFF"/>
        </w:rPr>
      </w:pPr>
      <w:r w:rsidRPr="007F7E00">
        <w:rPr>
          <w:rFonts w:ascii="Times New Roman" w:hAnsi="Times New Roman" w:cs="Times New Roman"/>
          <w:sz w:val="28"/>
          <w:szCs w:val="28"/>
        </w:rPr>
        <w:t>Таблица 1</w:t>
      </w:r>
    </w:p>
    <w:p w:rsidR="00EB6808" w:rsidRPr="0017141B" w:rsidRDefault="00EB6808" w:rsidP="00EB6808">
      <w:pPr>
        <w:spacing w:after="0" w:line="360" w:lineRule="auto"/>
        <w:jc w:val="center"/>
        <w:rPr>
          <w:rFonts w:ascii="Times New Roman" w:hAnsi="Times New Roman" w:cs="Times New Roman"/>
          <w:sz w:val="28"/>
          <w:szCs w:val="28"/>
        </w:rPr>
      </w:pPr>
      <w:r w:rsidRPr="0017141B">
        <w:rPr>
          <w:rFonts w:ascii="Times New Roman" w:hAnsi="Times New Roman" w:cs="Times New Roman"/>
          <w:sz w:val="28"/>
          <w:szCs w:val="28"/>
        </w:rPr>
        <w:t>Принципы адаптации</w:t>
      </w:r>
    </w:p>
    <w:tbl>
      <w:tblPr>
        <w:tblStyle w:val="a8"/>
        <w:tblW w:w="5000" w:type="pct"/>
        <w:jc w:val="center"/>
        <w:tblLook w:val="04A0" w:firstRow="1" w:lastRow="0" w:firstColumn="1" w:lastColumn="0" w:noHBand="0" w:noVBand="1"/>
      </w:tblPr>
      <w:tblGrid>
        <w:gridCol w:w="1991"/>
        <w:gridCol w:w="7579"/>
      </w:tblGrid>
      <w:tr w:rsidR="00EB6808" w:rsidTr="007F7E00">
        <w:trPr>
          <w:trHeight w:val="380"/>
          <w:jc w:val="center"/>
        </w:trPr>
        <w:tc>
          <w:tcPr>
            <w:tcW w:w="1040" w:type="pct"/>
          </w:tcPr>
          <w:p w:rsidR="00EB6808" w:rsidRPr="0017141B" w:rsidRDefault="00EB6808" w:rsidP="007F7E00">
            <w:pPr>
              <w:spacing w:line="360" w:lineRule="auto"/>
              <w:jc w:val="center"/>
              <w:rPr>
                <w:rFonts w:ascii="Times New Roman" w:hAnsi="Times New Roman" w:cs="Times New Roman"/>
                <w:sz w:val="24"/>
                <w:szCs w:val="24"/>
              </w:rPr>
            </w:pPr>
            <w:r w:rsidRPr="0017141B">
              <w:rPr>
                <w:rFonts w:ascii="Times New Roman" w:hAnsi="Times New Roman" w:cs="Times New Roman"/>
                <w:sz w:val="24"/>
                <w:szCs w:val="24"/>
              </w:rPr>
              <w:t>Принципы</w:t>
            </w:r>
          </w:p>
        </w:tc>
        <w:tc>
          <w:tcPr>
            <w:tcW w:w="3960" w:type="pct"/>
          </w:tcPr>
          <w:p w:rsidR="00EB6808" w:rsidRPr="0017141B" w:rsidRDefault="00EB6808" w:rsidP="007F7E00">
            <w:pPr>
              <w:spacing w:line="360" w:lineRule="auto"/>
              <w:jc w:val="center"/>
              <w:rPr>
                <w:rFonts w:ascii="Times New Roman" w:hAnsi="Times New Roman" w:cs="Times New Roman"/>
                <w:sz w:val="24"/>
                <w:szCs w:val="24"/>
              </w:rPr>
            </w:pPr>
            <w:r w:rsidRPr="0017141B">
              <w:rPr>
                <w:rFonts w:ascii="Times New Roman" w:hAnsi="Times New Roman" w:cs="Times New Roman"/>
                <w:sz w:val="24"/>
                <w:szCs w:val="24"/>
              </w:rPr>
              <w:t>Содержание</w:t>
            </w:r>
          </w:p>
        </w:tc>
      </w:tr>
      <w:tr w:rsidR="00EB6808" w:rsidTr="007F7E00">
        <w:trPr>
          <w:trHeight w:val="868"/>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Непрерывность</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Работник должен постоянно адаптироваться к изменяющимся условиям функционирования и деятельности организации, чтобы изменяться с минимальными затратами</w:t>
            </w:r>
          </w:p>
        </w:tc>
      </w:tr>
      <w:tr w:rsidR="00EB6808" w:rsidTr="007F7E00">
        <w:trPr>
          <w:trHeight w:val="696"/>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Прогрессивность</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 xml:space="preserve">Методы и способы должны постоянно совершенствоваться  в зависимости от требований реальности </w:t>
            </w:r>
          </w:p>
        </w:tc>
      </w:tr>
      <w:tr w:rsidR="00EB6808" w:rsidTr="007F7E00">
        <w:trPr>
          <w:trHeight w:val="841"/>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Перспективность</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При формировании системы адаптации необходимо учитывать перспективы развития организации</w:t>
            </w:r>
          </w:p>
        </w:tc>
      </w:tr>
      <w:tr w:rsidR="00EB6808" w:rsidTr="007F7E00">
        <w:trPr>
          <w:trHeight w:val="421"/>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Комплексность</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Осуществлять взаимосвязь со всеми элементами адаптации</w:t>
            </w:r>
          </w:p>
        </w:tc>
      </w:tr>
      <w:tr w:rsidR="00EB6808" w:rsidTr="007F7E00">
        <w:trPr>
          <w:trHeight w:val="380"/>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Оперативность</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Быстрое принятие решений</w:t>
            </w:r>
          </w:p>
        </w:tc>
      </w:tr>
      <w:tr w:rsidR="00EB6808" w:rsidTr="007F7E00">
        <w:trPr>
          <w:trHeight w:val="380"/>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Оптимальность</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Более рациональные варианты</w:t>
            </w:r>
          </w:p>
        </w:tc>
      </w:tr>
      <w:tr w:rsidR="00EB6808" w:rsidTr="007F7E00">
        <w:trPr>
          <w:trHeight w:val="850"/>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Простота</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Чтобы процессы адаптации были наиболее эффективными, необходимо как можно более упростить их без ущерба для основного результата</w:t>
            </w:r>
          </w:p>
        </w:tc>
      </w:tr>
      <w:tr w:rsidR="00EB6808" w:rsidTr="007F7E00">
        <w:trPr>
          <w:trHeight w:val="707"/>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Экономичность</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Затраты на адаптацию персонала должны быть меньше достигаемого ею эффекта</w:t>
            </w:r>
          </w:p>
        </w:tc>
      </w:tr>
      <w:tr w:rsidR="00EB6808" w:rsidTr="007F7E00">
        <w:trPr>
          <w:trHeight w:val="533"/>
          <w:jc w:val="center"/>
        </w:trPr>
        <w:tc>
          <w:tcPr>
            <w:tcW w:w="1040" w:type="pct"/>
            <w:vAlign w:val="center"/>
          </w:tcPr>
          <w:p w:rsidR="00EB6808" w:rsidRPr="0017141B" w:rsidRDefault="00EB6808" w:rsidP="002E6D46">
            <w:pPr>
              <w:spacing w:line="360" w:lineRule="auto"/>
              <w:rPr>
                <w:rFonts w:ascii="Times New Roman" w:hAnsi="Times New Roman" w:cs="Times New Roman"/>
                <w:sz w:val="24"/>
                <w:szCs w:val="24"/>
              </w:rPr>
            </w:pPr>
            <w:r w:rsidRPr="0017141B">
              <w:rPr>
                <w:rFonts w:ascii="Times New Roman" w:hAnsi="Times New Roman" w:cs="Times New Roman"/>
                <w:sz w:val="24"/>
                <w:szCs w:val="24"/>
              </w:rPr>
              <w:t>Прозрачность</w:t>
            </w:r>
          </w:p>
        </w:tc>
        <w:tc>
          <w:tcPr>
            <w:tcW w:w="3960" w:type="pct"/>
          </w:tcPr>
          <w:p w:rsidR="00EB6808" w:rsidRPr="0017141B" w:rsidRDefault="00EB6808" w:rsidP="002E6D46">
            <w:pPr>
              <w:jc w:val="both"/>
              <w:rPr>
                <w:rFonts w:ascii="Times New Roman" w:hAnsi="Times New Roman" w:cs="Times New Roman"/>
                <w:sz w:val="24"/>
                <w:szCs w:val="24"/>
              </w:rPr>
            </w:pPr>
            <w:r w:rsidRPr="0017141B">
              <w:rPr>
                <w:rFonts w:ascii="Times New Roman" w:hAnsi="Times New Roman" w:cs="Times New Roman"/>
                <w:sz w:val="24"/>
                <w:szCs w:val="24"/>
              </w:rPr>
              <w:t xml:space="preserve">Должно обладать определенное единство, содержать единую терминологии, строиться по единым для всех правилам </w:t>
            </w:r>
          </w:p>
        </w:tc>
      </w:tr>
    </w:tbl>
    <w:p w:rsidR="00EB6808" w:rsidRPr="0017141B" w:rsidRDefault="00EB6808" w:rsidP="00EB6808">
      <w:pPr>
        <w:rPr>
          <w:sz w:val="28"/>
          <w:szCs w:val="28"/>
        </w:rPr>
      </w:pPr>
    </w:p>
    <w:p w:rsidR="00EB6808" w:rsidRPr="0053355F" w:rsidRDefault="00EB6808" w:rsidP="00EB6808">
      <w:pPr>
        <w:spacing w:after="0" w:line="360" w:lineRule="auto"/>
        <w:ind w:firstLine="709"/>
        <w:jc w:val="both"/>
        <w:rPr>
          <w:sz w:val="28"/>
          <w:szCs w:val="28"/>
        </w:rPr>
      </w:pPr>
      <w:r w:rsidRPr="00DD2188">
        <w:rPr>
          <w:rFonts w:ascii="Times New Roman" w:hAnsi="Times New Roman" w:cs="Times New Roman"/>
          <w:sz w:val="28"/>
          <w:szCs w:val="28"/>
        </w:rPr>
        <w:t>Методы адаптации</w:t>
      </w:r>
      <w:r>
        <w:rPr>
          <w:rFonts w:ascii="Times New Roman" w:hAnsi="Times New Roman" w:cs="Times New Roman"/>
          <w:sz w:val="28"/>
          <w:szCs w:val="28"/>
        </w:rPr>
        <w:t>:</w:t>
      </w:r>
    </w:p>
    <w:p w:rsidR="00EB6808" w:rsidRPr="001609E4" w:rsidRDefault="00EB6808" w:rsidP="00EB6808">
      <w:pPr>
        <w:spacing w:after="0" w:line="360" w:lineRule="auto"/>
        <w:ind w:firstLine="709"/>
        <w:jc w:val="both"/>
        <w:rPr>
          <w:rFonts w:ascii="Times New Roman" w:hAnsi="Times New Roman" w:cs="Times New Roman"/>
          <w:color w:val="000000" w:themeColor="text1"/>
          <w:sz w:val="28"/>
          <w:szCs w:val="28"/>
        </w:rPr>
      </w:pPr>
      <w:r w:rsidRPr="001609E4">
        <w:rPr>
          <w:rFonts w:ascii="Times New Roman" w:hAnsi="Times New Roman" w:cs="Times New Roman"/>
          <w:color w:val="000000" w:themeColor="text1"/>
          <w:sz w:val="28"/>
          <w:szCs w:val="28"/>
        </w:rPr>
        <w:t>Наставничество</w:t>
      </w:r>
      <w:r>
        <w:rPr>
          <w:rFonts w:ascii="Times New Roman" w:hAnsi="Times New Roman" w:cs="Times New Roman"/>
          <w:color w:val="000000" w:themeColor="text1"/>
          <w:sz w:val="28"/>
          <w:szCs w:val="28"/>
        </w:rPr>
        <w:t xml:space="preserve">. </w:t>
      </w:r>
      <w:r w:rsidRPr="001609E4">
        <w:rPr>
          <w:rFonts w:ascii="Times New Roman" w:hAnsi="Times New Roman" w:cs="Times New Roman"/>
          <w:color w:val="000000" w:themeColor="text1"/>
          <w:sz w:val="28"/>
          <w:szCs w:val="28"/>
        </w:rPr>
        <w:t>Наставничество осуществляется более опытным сотрудником по отношению к менее опытному или сразу к группе сотрудников. Опыт и авторитет наставника в данном случае повышают уровень доверия обучаемых к нему.</w:t>
      </w:r>
    </w:p>
    <w:p w:rsidR="00EB6808" w:rsidRPr="0053355F" w:rsidRDefault="00EB6808" w:rsidP="00EB6808">
      <w:pPr>
        <w:spacing w:after="0" w:line="360" w:lineRule="auto"/>
        <w:ind w:firstLine="709"/>
        <w:jc w:val="both"/>
        <w:rPr>
          <w:rFonts w:ascii="Times New Roman" w:hAnsi="Times New Roman" w:cs="Times New Roman"/>
          <w:color w:val="000000" w:themeColor="text1"/>
          <w:sz w:val="28"/>
          <w:szCs w:val="28"/>
        </w:rPr>
      </w:pPr>
      <w:r w:rsidRPr="001609E4">
        <w:rPr>
          <w:rFonts w:ascii="Times New Roman" w:hAnsi="Times New Roman" w:cs="Times New Roman"/>
          <w:color w:val="000000" w:themeColor="text1"/>
          <w:sz w:val="28"/>
          <w:szCs w:val="28"/>
        </w:rPr>
        <w:t xml:space="preserve">Обучение по методу наставничества применимо там, где продуктивность работы находится в прямой зависимости от практического </w:t>
      </w:r>
      <w:r w:rsidRPr="0053355F">
        <w:rPr>
          <w:rFonts w:ascii="Times New Roman" w:hAnsi="Times New Roman" w:cs="Times New Roman"/>
          <w:color w:val="000000" w:themeColor="text1"/>
          <w:sz w:val="28"/>
          <w:szCs w:val="28"/>
        </w:rPr>
        <w:t>опыта. То есть, учитывая разницу между уровнем подготовки молодых специалистов и потребностями бизнеса, практически во всех компаниях.</w:t>
      </w:r>
    </w:p>
    <w:p w:rsidR="00EB6808" w:rsidRPr="0053355F" w:rsidRDefault="00EB6808" w:rsidP="00EB6808">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Наставником способен стать не каждый сотрудник, ведь хорошо делать свою работу и уметь объяснить, как это делается — разные вещи. Кроме того, у наставника должно быть желание делиться опытом и обучать. Мотивацией для него могут стать дополнительные бонусы.</w:t>
      </w:r>
    </w:p>
    <w:p w:rsidR="00EB6808" w:rsidRPr="0053355F" w:rsidRDefault="00EB6808" w:rsidP="00EB6808">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Коучинг. Коучинг с наставничеством довольно похожи. Но если наставничество — работа под руководством опытного коллеги, то </w:t>
      </w:r>
      <w:hyperlink r:id="rId9" w:history="1">
        <w:r w:rsidRPr="0053355F">
          <w:rPr>
            <w:rStyle w:val="a4"/>
            <w:rFonts w:ascii="Times New Roman" w:hAnsi="Times New Roman" w:cs="Times New Roman"/>
            <w:color w:val="000000" w:themeColor="text1"/>
            <w:sz w:val="28"/>
            <w:szCs w:val="28"/>
          </w:rPr>
          <w:t>коучинг</w:t>
        </w:r>
      </w:hyperlink>
      <w:r w:rsidRPr="0053355F">
        <w:rPr>
          <w:rFonts w:ascii="Times New Roman" w:hAnsi="Times New Roman" w:cs="Times New Roman"/>
          <w:color w:val="000000" w:themeColor="text1"/>
          <w:sz w:val="28"/>
          <w:szCs w:val="28"/>
        </w:rPr>
        <w:t> — это индивидуальный тренинг, развивающий какие-то конкретные навыки. Коуч обучение — это не сотрудник, который делает какую-либо работу лучше, это специалист, знающий, как помочь обучаемому повысить эффективность работы. Коучем может быть непосредственный руководитель, коллега или специалист по тренингам. Последний вариант наиболее оптимален, так как профессиональный коуч обладает навыками, которых недостает штатным наставникам. В первую очередь это навык задавать вопросы, чтобы помочь обучаемому самому найти ответ по какой-либо проблеме.</w:t>
      </w:r>
    </w:p>
    <w:p w:rsidR="00EB6808" w:rsidRPr="0053355F" w:rsidRDefault="00EB6808" w:rsidP="00EB6808">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Buddying. Buddy («дружище», «приятель») отличается от наставника и коуча. Он с обучаемым в данном случае абсолютно равноправны. Buddy предоставляет непредвзятую обратную связь о степени успешности работы и приобретения знаний обучаемым. Buddying отлично подходит для адаптации новых</w:t>
      </w:r>
      <w:r w:rsidRPr="00AE6697">
        <w:rPr>
          <w:rFonts w:ascii="Times New Roman" w:hAnsi="Times New Roman" w:cs="Times New Roman"/>
          <w:color w:val="000000" w:themeColor="text1"/>
          <w:sz w:val="28"/>
          <w:szCs w:val="28"/>
        </w:rPr>
        <w:t> </w:t>
      </w:r>
      <w:hyperlink r:id="rId10" w:history="1">
        <w:r w:rsidRPr="00AE6697">
          <w:rPr>
            <w:rStyle w:val="a4"/>
            <w:rFonts w:ascii="Times New Roman" w:hAnsi="Times New Roman" w:cs="Times New Roman"/>
            <w:color w:val="000000" w:themeColor="text1"/>
            <w:sz w:val="28"/>
            <w:szCs w:val="28"/>
            <w:u w:val="none"/>
          </w:rPr>
          <w:t>топ-менеджеров</w:t>
        </w:r>
      </w:hyperlink>
      <w:r w:rsidRPr="0053355F">
        <w:rPr>
          <w:rFonts w:ascii="Times New Roman" w:hAnsi="Times New Roman" w:cs="Times New Roman"/>
          <w:color w:val="000000" w:themeColor="text1"/>
          <w:sz w:val="28"/>
          <w:szCs w:val="28"/>
        </w:rPr>
        <w:t>.</w:t>
      </w:r>
    </w:p>
    <w:p w:rsidR="00EB6808" w:rsidRPr="0053355F" w:rsidRDefault="00EB6808" w:rsidP="00EB6808">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Контролировать работу обучаемого в условиях равноправия не так просто, поэтому к buddy предъявляются высокие требования. Обратная связь в этом случае строится на безоценочных формулировках текущей проблемы, отмечании успехов обучаемого в данной ситуации и подсказках, что ещё можно сделать для ещё более успешной работы.</w:t>
      </w:r>
    </w:p>
    <w:p w:rsidR="007F7E00" w:rsidRDefault="00EB6808" w:rsidP="007F7E00">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Shadowing («слежка»). Это довольно редкий, но интересный метод обучения сотрудников. Новичок на какой-то отрезок времени становится «тенью» более </w:t>
      </w:r>
      <w:hyperlink r:id="rId11" w:history="1">
        <w:r w:rsidRPr="007F7E00">
          <w:rPr>
            <w:rStyle w:val="a4"/>
            <w:rFonts w:ascii="Times New Roman" w:hAnsi="Times New Roman" w:cs="Times New Roman"/>
            <w:color w:val="000000" w:themeColor="text1"/>
            <w:sz w:val="28"/>
            <w:szCs w:val="28"/>
            <w:u w:val="none"/>
          </w:rPr>
          <w:t>опытного специалиста</w:t>
        </w:r>
      </w:hyperlink>
      <w:r w:rsidRPr="0053355F">
        <w:rPr>
          <w:rFonts w:ascii="Times New Roman" w:hAnsi="Times New Roman" w:cs="Times New Roman"/>
          <w:color w:val="000000" w:themeColor="text1"/>
          <w:sz w:val="28"/>
          <w:szCs w:val="28"/>
        </w:rPr>
        <w:t xml:space="preserve">: наблюдает за процессом работы, выезжает с ним на переговоры, выполняет нетрудные задания. И, что самое главное, задает вопросы. </w:t>
      </w:r>
    </w:p>
    <w:p w:rsidR="007F7E00" w:rsidRDefault="00EB6808" w:rsidP="007F7E00">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Таким образом он знако</w:t>
      </w:r>
      <w:r w:rsidR="007F7E00">
        <w:rPr>
          <w:rFonts w:ascii="Times New Roman" w:hAnsi="Times New Roman" w:cs="Times New Roman"/>
          <w:color w:val="000000" w:themeColor="text1"/>
          <w:sz w:val="28"/>
          <w:szCs w:val="28"/>
        </w:rPr>
        <w:t xml:space="preserve">мится со своей будущей работой. </w:t>
      </w:r>
      <w:r w:rsidRPr="0053355F">
        <w:rPr>
          <w:rFonts w:ascii="Times New Roman" w:hAnsi="Times New Roman" w:cs="Times New Roman"/>
          <w:color w:val="000000" w:themeColor="text1"/>
          <w:sz w:val="28"/>
          <w:szCs w:val="28"/>
        </w:rPr>
        <w:t>Этот метод может применяться при подготовке сотру</w:t>
      </w:r>
      <w:r w:rsidR="007F7E00">
        <w:rPr>
          <w:rFonts w:ascii="Times New Roman" w:hAnsi="Times New Roman" w:cs="Times New Roman"/>
          <w:color w:val="000000" w:themeColor="text1"/>
          <w:sz w:val="28"/>
          <w:szCs w:val="28"/>
        </w:rPr>
        <w:t xml:space="preserve">дника на руководящую должность. </w:t>
      </w:r>
      <w:r w:rsidRPr="0053355F">
        <w:rPr>
          <w:rFonts w:ascii="Times New Roman" w:hAnsi="Times New Roman" w:cs="Times New Roman"/>
          <w:color w:val="000000" w:themeColor="text1"/>
          <w:sz w:val="28"/>
          <w:szCs w:val="28"/>
        </w:rPr>
        <w:t>Также shadowing подойдет для стажировок </w:t>
      </w:r>
      <w:hyperlink r:id="rId12" w:history="1">
        <w:r w:rsidRPr="007F7E00">
          <w:rPr>
            <w:rStyle w:val="a4"/>
            <w:rFonts w:ascii="Times New Roman" w:hAnsi="Times New Roman" w:cs="Times New Roman"/>
            <w:color w:val="000000" w:themeColor="text1"/>
            <w:sz w:val="28"/>
            <w:szCs w:val="28"/>
            <w:u w:val="none"/>
          </w:rPr>
          <w:t>молодых специалистов</w:t>
        </w:r>
      </w:hyperlink>
      <w:r w:rsidRPr="007F7E00">
        <w:rPr>
          <w:rFonts w:ascii="Times New Roman" w:hAnsi="Times New Roman" w:cs="Times New Roman"/>
          <w:color w:val="000000" w:themeColor="text1"/>
          <w:sz w:val="28"/>
          <w:szCs w:val="28"/>
        </w:rPr>
        <w:t>. П</w:t>
      </w:r>
      <w:r w:rsidRPr="0053355F">
        <w:rPr>
          <w:rFonts w:ascii="Times New Roman" w:hAnsi="Times New Roman" w:cs="Times New Roman"/>
          <w:color w:val="000000" w:themeColor="text1"/>
          <w:sz w:val="28"/>
          <w:szCs w:val="28"/>
        </w:rPr>
        <w:t>осле такого обучения студенты проявляют большее рвение к профессии и адекватнее оценивают свои способности и уровень профессионализма.</w:t>
      </w:r>
    </w:p>
    <w:p w:rsidR="00EB6808" w:rsidRPr="00C120BB" w:rsidRDefault="00EB6808" w:rsidP="007F7E00">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Ротация и командирование. Ротация — это обмен сотрудниками между отделами или региональными подразделениями, командирование — обмен персоналом между компаниями. Так специалисты приобретают навыки и знания, не использующиеся в их обычной работе, являющиеся для их со</w:t>
      </w:r>
      <w:r w:rsidR="00F878BF">
        <w:rPr>
          <w:rFonts w:ascii="Times New Roman" w:hAnsi="Times New Roman" w:cs="Times New Roman"/>
          <w:color w:val="000000" w:themeColor="text1"/>
          <w:sz w:val="28"/>
          <w:szCs w:val="28"/>
        </w:rPr>
        <w:t>бственной компании эксклюзивные</w:t>
      </w:r>
      <w:r w:rsidR="00C120BB" w:rsidRPr="00C120BB">
        <w:rPr>
          <w:rFonts w:ascii="Times New Roman" w:hAnsi="Times New Roman" w:cs="Times New Roman"/>
          <w:color w:val="000000" w:themeColor="text1"/>
          <w:sz w:val="28"/>
          <w:szCs w:val="28"/>
        </w:rPr>
        <w:t xml:space="preserve"> [8</w:t>
      </w:r>
      <w:r w:rsidR="00C120BB">
        <w:rPr>
          <w:rFonts w:ascii="Times New Roman" w:hAnsi="Times New Roman" w:cs="Times New Roman"/>
          <w:color w:val="000000" w:themeColor="text1"/>
          <w:sz w:val="28"/>
          <w:szCs w:val="28"/>
        </w:rPr>
        <w:t>,</w:t>
      </w:r>
      <w:r w:rsidR="00C120BB" w:rsidRPr="00C120BB">
        <w:rPr>
          <w:rFonts w:ascii="Times New Roman" w:hAnsi="Times New Roman" w:cs="Times New Roman"/>
          <w:color w:val="000000" w:themeColor="text1"/>
          <w:sz w:val="28"/>
          <w:szCs w:val="28"/>
        </w:rPr>
        <w:t xml:space="preserve"> </w:t>
      </w:r>
      <w:r w:rsidR="00C120BB">
        <w:rPr>
          <w:rFonts w:ascii="Times New Roman" w:hAnsi="Times New Roman" w:cs="Times New Roman"/>
          <w:color w:val="000000" w:themeColor="text1"/>
          <w:sz w:val="28"/>
          <w:szCs w:val="28"/>
          <w:lang w:val="en-US"/>
        </w:rPr>
        <w:t>c</w:t>
      </w:r>
      <w:r w:rsidR="00C120BB">
        <w:rPr>
          <w:rFonts w:ascii="Times New Roman" w:hAnsi="Times New Roman" w:cs="Times New Roman"/>
          <w:color w:val="000000" w:themeColor="text1"/>
          <w:sz w:val="28"/>
          <w:szCs w:val="28"/>
        </w:rPr>
        <w:t>. 4</w:t>
      </w:r>
      <w:r w:rsidR="00C120BB" w:rsidRPr="00C120BB">
        <w:rPr>
          <w:rFonts w:ascii="Times New Roman" w:hAnsi="Times New Roman" w:cs="Times New Roman"/>
          <w:color w:val="000000" w:themeColor="text1"/>
          <w:sz w:val="28"/>
          <w:szCs w:val="28"/>
        </w:rPr>
        <w:t>]</w:t>
      </w:r>
      <w:r w:rsidR="00F878BF">
        <w:rPr>
          <w:rFonts w:ascii="Times New Roman" w:hAnsi="Times New Roman" w:cs="Times New Roman"/>
          <w:color w:val="000000" w:themeColor="text1"/>
          <w:sz w:val="28"/>
          <w:szCs w:val="28"/>
        </w:rPr>
        <w:t>.</w:t>
      </w:r>
    </w:p>
    <w:p w:rsidR="00EB6808" w:rsidRPr="0053355F" w:rsidRDefault="00EB6808" w:rsidP="00EB6808">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Обычно это:</w:t>
      </w:r>
    </w:p>
    <w:p w:rsidR="00EB6808" w:rsidRPr="0053355F" w:rsidRDefault="00EB6808" w:rsidP="00EB6808">
      <w:pPr>
        <w:pStyle w:val="a5"/>
        <w:numPr>
          <w:ilvl w:val="0"/>
          <w:numId w:val="13"/>
        </w:numPr>
        <w:spacing w:line="360" w:lineRule="auto"/>
        <w:ind w:left="0" w:firstLine="709"/>
        <w:jc w:val="both"/>
        <w:rPr>
          <w:color w:val="000000" w:themeColor="text1"/>
          <w:sz w:val="28"/>
          <w:szCs w:val="28"/>
        </w:rPr>
      </w:pPr>
      <w:r w:rsidRPr="0053355F">
        <w:rPr>
          <w:color w:val="000000" w:themeColor="text1"/>
          <w:sz w:val="28"/>
          <w:szCs w:val="28"/>
        </w:rPr>
        <w:t>навыки, необходимые для повседневной работы, по которым нет наставника нужного уровня в собственной организации;</w:t>
      </w:r>
    </w:p>
    <w:p w:rsidR="00EB6808" w:rsidRPr="0053355F" w:rsidRDefault="00EB6808" w:rsidP="00EB6808">
      <w:pPr>
        <w:pStyle w:val="a5"/>
        <w:numPr>
          <w:ilvl w:val="0"/>
          <w:numId w:val="13"/>
        </w:numPr>
        <w:spacing w:line="360" w:lineRule="auto"/>
        <w:ind w:left="0" w:firstLine="709"/>
        <w:jc w:val="both"/>
        <w:rPr>
          <w:color w:val="000000" w:themeColor="text1"/>
          <w:sz w:val="28"/>
          <w:szCs w:val="28"/>
        </w:rPr>
      </w:pPr>
      <w:r w:rsidRPr="0053355F">
        <w:rPr>
          <w:color w:val="000000" w:themeColor="text1"/>
          <w:sz w:val="28"/>
          <w:szCs w:val="28"/>
        </w:rPr>
        <w:t>навыки, требующиеся сотрудникам в связи с расширением компании.</w:t>
      </w:r>
    </w:p>
    <w:p w:rsidR="00EB6808" w:rsidRPr="0053355F" w:rsidRDefault="00EB6808" w:rsidP="00EB6808">
      <w:pPr>
        <w:spacing w:after="0" w:line="360" w:lineRule="auto"/>
        <w:ind w:firstLine="709"/>
        <w:jc w:val="both"/>
        <w:rPr>
          <w:rFonts w:ascii="Times New Roman" w:hAnsi="Times New Roman" w:cs="Times New Roman"/>
          <w:color w:val="000000" w:themeColor="text1"/>
          <w:sz w:val="28"/>
          <w:szCs w:val="28"/>
        </w:rPr>
      </w:pPr>
      <w:r w:rsidRPr="0053355F">
        <w:rPr>
          <w:rFonts w:ascii="Times New Roman" w:hAnsi="Times New Roman" w:cs="Times New Roman"/>
          <w:color w:val="000000" w:themeColor="text1"/>
          <w:sz w:val="28"/>
          <w:szCs w:val="28"/>
        </w:rPr>
        <w:t>Обучения сотрудников на рабочем месте очень удобно, но лучше все же совмещать его с обучением и вне рабочего места. Это могут быть </w:t>
      </w:r>
      <w:hyperlink r:id="rId13" w:history="1">
        <w:r w:rsidRPr="007F7E00">
          <w:rPr>
            <w:rStyle w:val="a4"/>
            <w:rFonts w:ascii="Times New Roman" w:hAnsi="Times New Roman" w:cs="Times New Roman"/>
            <w:color w:val="000000" w:themeColor="text1"/>
            <w:sz w:val="28"/>
            <w:szCs w:val="28"/>
            <w:u w:val="none"/>
          </w:rPr>
          <w:t>семинары, тренинги</w:t>
        </w:r>
      </w:hyperlink>
      <w:r w:rsidRPr="007F7E00">
        <w:rPr>
          <w:rFonts w:ascii="Times New Roman" w:hAnsi="Times New Roman" w:cs="Times New Roman"/>
          <w:color w:val="000000" w:themeColor="text1"/>
          <w:sz w:val="28"/>
          <w:szCs w:val="28"/>
        </w:rPr>
        <w:t> коучинг с пр</w:t>
      </w:r>
      <w:r w:rsidRPr="0053355F">
        <w:rPr>
          <w:rFonts w:ascii="Times New Roman" w:hAnsi="Times New Roman" w:cs="Times New Roman"/>
          <w:color w:val="000000" w:themeColor="text1"/>
          <w:sz w:val="28"/>
          <w:szCs w:val="28"/>
        </w:rPr>
        <w:t>иглашенным  специалистом.</w:t>
      </w:r>
    </w:p>
    <w:p w:rsidR="007F7E00" w:rsidRDefault="00EB6808" w:rsidP="007F7E00">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color w:val="000000" w:themeColor="text1"/>
          <w:sz w:val="28"/>
          <w:szCs w:val="28"/>
        </w:rPr>
        <w:t>Каждый метод подходит к определенным условиям, также возможны и сочетания различных методов. Выбор делается, исходя из целей обучения и возможностей компании.</w:t>
      </w:r>
      <w:r w:rsidR="007F7E00" w:rsidRPr="007F7E00">
        <w:rPr>
          <w:rFonts w:ascii="Times New Roman" w:hAnsi="Times New Roman" w:cs="Times New Roman"/>
          <w:sz w:val="28"/>
          <w:szCs w:val="28"/>
        </w:rPr>
        <w:t xml:space="preserve"> </w:t>
      </w:r>
    </w:p>
    <w:p w:rsidR="00EB6808" w:rsidRPr="007F7E00" w:rsidRDefault="007F7E00" w:rsidP="007F7E00">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До начала адаптации требуется понять уровень подготовленности новичка, так как от этого будет зависеть индивидуальный набор адаптационных мероприятий. Если есть возможность дифференциации, то наполнение адаптационной програ</w:t>
      </w:r>
      <w:r>
        <w:rPr>
          <w:rFonts w:ascii="Times New Roman" w:hAnsi="Times New Roman" w:cs="Times New Roman"/>
          <w:sz w:val="28"/>
          <w:szCs w:val="28"/>
        </w:rPr>
        <w:t>ммы лучше всего сделать разным.</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Этапы адаптации:</w:t>
      </w:r>
    </w:p>
    <w:p w:rsidR="007F7E00" w:rsidRDefault="007F7E00" w:rsidP="005D0F5A">
      <w:pPr>
        <w:spacing w:after="0" w:line="360" w:lineRule="auto"/>
        <w:ind w:firstLine="709"/>
        <w:jc w:val="both"/>
        <w:rPr>
          <w:rFonts w:ascii="Times New Roman" w:hAnsi="Times New Roman" w:cs="Times New Roman"/>
          <w:sz w:val="28"/>
          <w:szCs w:val="28"/>
        </w:rPr>
      </w:pPr>
      <w:r w:rsidRPr="005D0F5A">
        <w:rPr>
          <w:rFonts w:ascii="Times New Roman" w:hAnsi="Times New Roman" w:cs="Times New Roman"/>
          <w:color w:val="000000" w:themeColor="text1"/>
          <w:sz w:val="28"/>
          <w:szCs w:val="28"/>
        </w:rPr>
        <w:t>Этап первый</w:t>
      </w:r>
      <w:r w:rsidR="00EB6808" w:rsidRPr="005D0F5A">
        <w:rPr>
          <w:rFonts w:ascii="Times New Roman" w:hAnsi="Times New Roman" w:cs="Times New Roman"/>
          <w:color w:val="000000" w:themeColor="text1"/>
          <w:sz w:val="28"/>
          <w:szCs w:val="28"/>
        </w:rPr>
        <w:t xml:space="preserve">. Общая ориентация. </w:t>
      </w:r>
      <w:r w:rsidR="005D0F5A" w:rsidRPr="005D0F5A">
        <w:rPr>
          <w:rFonts w:ascii="Times New Roman" w:hAnsi="Times New Roman" w:cs="Times New Roman"/>
          <w:color w:val="000000" w:themeColor="text1"/>
          <w:sz w:val="28"/>
          <w:szCs w:val="28"/>
          <w:shd w:val="clear" w:color="auto" w:fill="FFFFFF"/>
        </w:rPr>
        <w:t>Оценка уровня подготовленности новичка необхо</w:t>
      </w:r>
      <w:r w:rsidR="005D0F5A" w:rsidRPr="005D0F5A">
        <w:rPr>
          <w:rFonts w:ascii="Times New Roman" w:hAnsi="Times New Roman" w:cs="Times New Roman"/>
          <w:color w:val="000000" w:themeColor="text1"/>
          <w:sz w:val="28"/>
          <w:szCs w:val="28"/>
          <w:shd w:val="clear" w:color="auto" w:fill="FFFFFF"/>
        </w:rPr>
        <w:softHyphen/>
        <w:t>дима для разработки наиболее эффективной программы адап</w:t>
      </w:r>
      <w:r w:rsidR="005D0F5A" w:rsidRPr="005D0F5A">
        <w:rPr>
          <w:rFonts w:ascii="Times New Roman" w:hAnsi="Times New Roman" w:cs="Times New Roman"/>
          <w:color w:val="000000" w:themeColor="text1"/>
          <w:sz w:val="28"/>
          <w:szCs w:val="28"/>
          <w:shd w:val="clear" w:color="auto" w:fill="FFFFFF"/>
        </w:rPr>
        <w:softHyphen/>
        <w:t>тации. Если сотрудник имеет не только специальную подготов</w:t>
      </w:r>
      <w:r w:rsidR="005D0F5A" w:rsidRPr="005D0F5A">
        <w:rPr>
          <w:rFonts w:ascii="Times New Roman" w:hAnsi="Times New Roman" w:cs="Times New Roman"/>
          <w:color w:val="000000" w:themeColor="text1"/>
          <w:sz w:val="28"/>
          <w:szCs w:val="28"/>
          <w:shd w:val="clear" w:color="auto" w:fill="FFFFFF"/>
        </w:rPr>
        <w:softHyphen/>
        <w:t>ку, но и опыт работы в аналогичных подразделениях других компаний, период его адаптации будет минимальным. Однако следует помнить, что даже в этих случаях в организации воз</w:t>
      </w:r>
      <w:r w:rsidR="005D0F5A" w:rsidRPr="005D0F5A">
        <w:rPr>
          <w:rFonts w:ascii="Times New Roman" w:hAnsi="Times New Roman" w:cs="Times New Roman"/>
          <w:color w:val="000000" w:themeColor="text1"/>
          <w:sz w:val="28"/>
          <w:szCs w:val="28"/>
          <w:shd w:val="clear" w:color="auto" w:fill="FFFFFF"/>
        </w:rPr>
        <w:softHyphen/>
        <w:t>можны непривычные для него варианты решения уже извест</w:t>
      </w:r>
      <w:r w:rsidR="005D0F5A" w:rsidRPr="005D0F5A">
        <w:rPr>
          <w:rFonts w:ascii="Times New Roman" w:hAnsi="Times New Roman" w:cs="Times New Roman"/>
          <w:color w:val="000000" w:themeColor="text1"/>
          <w:sz w:val="28"/>
          <w:szCs w:val="28"/>
          <w:shd w:val="clear" w:color="auto" w:fill="FFFFFF"/>
        </w:rPr>
        <w:softHyphen/>
        <w:t>ных ему задач.</w:t>
      </w:r>
      <w:r w:rsidR="005D0F5A" w:rsidRPr="005D0F5A">
        <w:rPr>
          <w:rStyle w:val="apple-converted-space"/>
          <w:rFonts w:ascii="Times New Roman" w:hAnsi="Times New Roman" w:cs="Times New Roman"/>
          <w:color w:val="000000" w:themeColor="text1"/>
          <w:sz w:val="28"/>
          <w:szCs w:val="28"/>
          <w:shd w:val="clear" w:color="auto" w:fill="FFFFFF"/>
        </w:rPr>
        <w:t> </w:t>
      </w:r>
      <w:r w:rsidR="00EB6808" w:rsidRPr="005D0F5A">
        <w:rPr>
          <w:rFonts w:ascii="Times New Roman" w:hAnsi="Times New Roman" w:cs="Times New Roman"/>
          <w:color w:val="000000" w:themeColor="text1"/>
          <w:sz w:val="28"/>
          <w:szCs w:val="28"/>
        </w:rPr>
        <w:t xml:space="preserve">На данном этапе происходит ознакомление нового сотрудника с компанией, корпоративными правилами, историей, структурой, рабочим распорядком, традициями, политикой в области управления персоналом и т. </w:t>
      </w:r>
      <w:r w:rsidR="00EB6808" w:rsidRPr="0053355F">
        <w:rPr>
          <w:rFonts w:ascii="Times New Roman" w:hAnsi="Times New Roman" w:cs="Times New Roman"/>
          <w:sz w:val="28"/>
          <w:szCs w:val="28"/>
        </w:rPr>
        <w:t>д.</w:t>
      </w:r>
      <w:r>
        <w:rPr>
          <w:rFonts w:ascii="Times New Roman" w:hAnsi="Times New Roman" w:cs="Times New Roman"/>
          <w:sz w:val="28"/>
          <w:szCs w:val="28"/>
        </w:rPr>
        <w:t xml:space="preserve"> </w:t>
      </w:r>
      <w:r w:rsidR="00EB6808" w:rsidRPr="0053355F">
        <w:rPr>
          <w:rFonts w:ascii="Times New Roman" w:hAnsi="Times New Roman" w:cs="Times New Roman"/>
          <w:sz w:val="28"/>
          <w:szCs w:val="28"/>
        </w:rPr>
        <w:t>Инструменты, применяемые на первом этапе, - проведение вводных тренингов и инструктажей, ознакомление с корпоративной документацией.</w:t>
      </w:r>
      <w:r>
        <w:rPr>
          <w:rFonts w:ascii="Times New Roman" w:hAnsi="Times New Roman" w:cs="Times New Roman"/>
          <w:sz w:val="28"/>
          <w:szCs w:val="28"/>
        </w:rPr>
        <w:t xml:space="preserve"> </w:t>
      </w:r>
    </w:p>
    <w:p w:rsidR="00EB6808" w:rsidRPr="0053355F" w:rsidRDefault="005D0F5A" w:rsidP="005D0F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Этап второй</w:t>
      </w:r>
      <w:r w:rsidR="00EB6808" w:rsidRPr="0053355F">
        <w:rPr>
          <w:rFonts w:ascii="Times New Roman" w:hAnsi="Times New Roman" w:cs="Times New Roman"/>
          <w:sz w:val="28"/>
          <w:szCs w:val="28"/>
        </w:rPr>
        <w:t>. Вхождение в должность. Второй этап включает ознакомление с функциями и целями подразделения, целями и задачами самого сотрудника, процедурами и правилами, а также установление отношений с коллегами.</w:t>
      </w:r>
      <w:r>
        <w:rPr>
          <w:rFonts w:ascii="Times New Roman" w:hAnsi="Times New Roman" w:cs="Times New Roman"/>
          <w:sz w:val="28"/>
          <w:szCs w:val="28"/>
        </w:rPr>
        <w:t xml:space="preserve"> </w:t>
      </w:r>
      <w:r w:rsidR="00EB6808" w:rsidRPr="0053355F">
        <w:rPr>
          <w:rFonts w:ascii="Times New Roman" w:hAnsi="Times New Roman" w:cs="Times New Roman"/>
          <w:sz w:val="28"/>
          <w:szCs w:val="28"/>
        </w:rPr>
        <w:t>Инструментами данного этапа являются Положение о подразделении, Должностная инструкция сотрудника, составленный План работы нового сотрудника на первые три месяца, содержащийся в Адаптационном листе, утвержденные регламенты и правила.</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 xml:space="preserve">Этап  </w:t>
      </w:r>
      <w:r w:rsidR="005D0F5A">
        <w:rPr>
          <w:rFonts w:ascii="Times New Roman" w:hAnsi="Times New Roman" w:cs="Times New Roman"/>
          <w:sz w:val="28"/>
          <w:szCs w:val="28"/>
        </w:rPr>
        <w:t>третий</w:t>
      </w:r>
      <w:r w:rsidRPr="0053355F">
        <w:rPr>
          <w:rFonts w:ascii="Times New Roman" w:hAnsi="Times New Roman" w:cs="Times New Roman"/>
          <w:sz w:val="28"/>
          <w:szCs w:val="28"/>
        </w:rPr>
        <w:t>. Действенная ориентация. На данном этапе у нового сотрудника появляется возможность применить имеющиеся или только что приобретенные знания и получить обратную связь от руководителя и/или наставника. Этот этап начинается не ранее, чем через неделю после его выхода на работу.</w:t>
      </w:r>
    </w:p>
    <w:p w:rsidR="00EB6808" w:rsidRPr="0053355F" w:rsidRDefault="005D0F5A" w:rsidP="005D0F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Этап четвертый</w:t>
      </w:r>
      <w:r w:rsidR="00EB6808" w:rsidRPr="0053355F">
        <w:rPr>
          <w:rFonts w:ascii="Times New Roman" w:hAnsi="Times New Roman" w:cs="Times New Roman"/>
          <w:sz w:val="28"/>
          <w:szCs w:val="28"/>
        </w:rPr>
        <w:t>. Функционирование. В любой компании полезно иметь статистику по должностям относительно средней продолжительности адаптационного периода, т.е. следует представлять, через какое время после трудоустройства сотрудник начинает работать в полную силу. Такие данные относительно позиций высшего звена собрать довольно сложно, но если речь идет о более распространенных должностях (например, обслуживающего персонала, менеджеров по продажам, технических специалистов), то накапливать подоб</w:t>
      </w:r>
      <w:r>
        <w:rPr>
          <w:rFonts w:ascii="Times New Roman" w:hAnsi="Times New Roman" w:cs="Times New Roman"/>
          <w:sz w:val="28"/>
          <w:szCs w:val="28"/>
        </w:rPr>
        <w:t xml:space="preserve">ные сведения нужно обязательно.  </w:t>
      </w:r>
      <w:r w:rsidR="00EB6808" w:rsidRPr="0053355F">
        <w:rPr>
          <w:rFonts w:ascii="Times New Roman" w:hAnsi="Times New Roman" w:cs="Times New Roman"/>
          <w:sz w:val="28"/>
          <w:szCs w:val="28"/>
        </w:rPr>
        <w:t>Функционирование персонала — это процесс, позволяющий осуществить комплекс мероприятий, направленных на обеспечение определенного организационного поведения и создающих условия для наиболее эффективной реализации трудового потенциала работников.</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Функционирование персонала должно отвечать целям организации, не ущемлять интересы личности и обеспечивать строгое соблюдение законодательства о труде в процессе этой работы. Функционирование персонала организации должно быть таким, чтобы работники могли осуществлять необходимые функции на рабочем месте и воспроизводить требуемое для организации поведение.</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Основные задачи функционирования персонала организации следующие:</w:t>
      </w:r>
    </w:p>
    <w:p w:rsidR="00EB6808" w:rsidRPr="00002924" w:rsidRDefault="00EB6808" w:rsidP="00EB6808">
      <w:pPr>
        <w:pStyle w:val="a5"/>
        <w:numPr>
          <w:ilvl w:val="0"/>
          <w:numId w:val="33"/>
        </w:numPr>
        <w:spacing w:line="360" w:lineRule="auto"/>
        <w:ind w:left="0" w:firstLine="709"/>
        <w:jc w:val="both"/>
        <w:rPr>
          <w:sz w:val="28"/>
          <w:szCs w:val="28"/>
        </w:rPr>
      </w:pPr>
      <w:r w:rsidRPr="00002924">
        <w:rPr>
          <w:sz w:val="28"/>
          <w:szCs w:val="28"/>
        </w:rPr>
        <w:t>обеспечение рациональной, стабильной и равномерной загрузки работников в течение рабочего периода (дня, месяца, недели, года);</w:t>
      </w:r>
    </w:p>
    <w:p w:rsidR="00EB6808" w:rsidRPr="00002924" w:rsidRDefault="00EB6808" w:rsidP="00EB6808">
      <w:pPr>
        <w:pStyle w:val="a5"/>
        <w:numPr>
          <w:ilvl w:val="0"/>
          <w:numId w:val="33"/>
        </w:numPr>
        <w:spacing w:line="360" w:lineRule="auto"/>
        <w:ind w:left="0" w:firstLine="709"/>
        <w:jc w:val="both"/>
        <w:rPr>
          <w:sz w:val="28"/>
          <w:szCs w:val="28"/>
        </w:rPr>
      </w:pPr>
      <w:r w:rsidRPr="00002924">
        <w:rPr>
          <w:sz w:val="28"/>
          <w:szCs w:val="28"/>
        </w:rPr>
        <w:t>ротация персонала (периодический переход работника с одного рабочего места на другое, обеспечивающий разнообразие выполняемых работ и возможность гибкого маневрирования в процессе производства и управления);</w:t>
      </w:r>
    </w:p>
    <w:p w:rsidR="00EB6808" w:rsidRPr="00002924" w:rsidRDefault="00EB6808" w:rsidP="00EB6808">
      <w:pPr>
        <w:pStyle w:val="a5"/>
        <w:numPr>
          <w:ilvl w:val="0"/>
          <w:numId w:val="33"/>
        </w:numPr>
        <w:spacing w:line="360" w:lineRule="auto"/>
        <w:ind w:left="0" w:firstLine="709"/>
        <w:jc w:val="both"/>
        <w:rPr>
          <w:sz w:val="28"/>
          <w:szCs w:val="28"/>
        </w:rPr>
      </w:pPr>
      <w:r w:rsidRPr="00002924">
        <w:rPr>
          <w:sz w:val="28"/>
          <w:szCs w:val="28"/>
        </w:rPr>
        <w:t>обеспечение максимальной возможности выполнения на рабочем месте разнообразных трудовых функций, позволяющих чередовать различные виды физической и психологической нагрузки на работника.</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При функционировании работников необходимо соблюдение следующих принципов:</w:t>
      </w:r>
    </w:p>
    <w:p w:rsidR="00EB6808" w:rsidRPr="0053355F" w:rsidRDefault="00EB6808" w:rsidP="005D0F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53355F">
        <w:rPr>
          <w:rFonts w:ascii="Times New Roman" w:hAnsi="Times New Roman" w:cs="Times New Roman"/>
          <w:sz w:val="28"/>
          <w:szCs w:val="28"/>
        </w:rPr>
        <w:t>оответствия — означает соответствие не только профессиональных качеств работника требованиям рабочего места, но и соответствие его нравственных и деловых качеств существующей организационно</w:t>
      </w:r>
      <w:r w:rsidR="005D0F5A">
        <w:rPr>
          <w:rFonts w:ascii="Times New Roman" w:hAnsi="Times New Roman" w:cs="Times New Roman"/>
          <w:sz w:val="28"/>
          <w:szCs w:val="28"/>
        </w:rPr>
        <w:t xml:space="preserve">й культуре, имиджу организации </w:t>
      </w:r>
      <w:r>
        <w:rPr>
          <w:rFonts w:ascii="Times New Roman" w:hAnsi="Times New Roman" w:cs="Times New Roman"/>
          <w:sz w:val="28"/>
          <w:szCs w:val="28"/>
        </w:rPr>
        <w:t>П</w:t>
      </w:r>
      <w:r w:rsidRPr="0053355F">
        <w:rPr>
          <w:rFonts w:ascii="Times New Roman" w:hAnsi="Times New Roman" w:cs="Times New Roman"/>
          <w:sz w:val="28"/>
          <w:szCs w:val="28"/>
        </w:rPr>
        <w:t>ерспе</w:t>
      </w:r>
      <w:r w:rsidR="005D0F5A">
        <w:rPr>
          <w:rFonts w:ascii="Times New Roman" w:hAnsi="Times New Roman" w:cs="Times New Roman"/>
          <w:sz w:val="28"/>
          <w:szCs w:val="28"/>
        </w:rPr>
        <w:t xml:space="preserve">ктивности  </w:t>
      </w:r>
      <w:r w:rsidRPr="0053355F">
        <w:rPr>
          <w:rFonts w:ascii="Times New Roman" w:hAnsi="Times New Roman" w:cs="Times New Roman"/>
          <w:sz w:val="28"/>
          <w:szCs w:val="28"/>
        </w:rPr>
        <w:t>означает возможности карьерного роста и повышения квалификации.</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Для повышения эффективности функционирования персонала организации необходимо:</w:t>
      </w:r>
    </w:p>
    <w:p w:rsidR="00EB6808" w:rsidRPr="0053355F" w:rsidRDefault="00EB6808" w:rsidP="00EB6808">
      <w:pPr>
        <w:pStyle w:val="a5"/>
        <w:numPr>
          <w:ilvl w:val="0"/>
          <w:numId w:val="9"/>
        </w:numPr>
        <w:spacing w:line="360" w:lineRule="auto"/>
        <w:ind w:left="0" w:firstLine="709"/>
        <w:jc w:val="both"/>
        <w:rPr>
          <w:sz w:val="28"/>
          <w:szCs w:val="28"/>
        </w:rPr>
      </w:pPr>
      <w:r w:rsidRPr="0053355F">
        <w:rPr>
          <w:sz w:val="28"/>
          <w:szCs w:val="28"/>
        </w:rPr>
        <w:t>эффективно использовать трудовой потенциал, интеллектуальные, организаторские, творческие возможности работников через улучшение социально-экономического содержания труда, посредством его обогащения, гуманизации, исключения элементов монотонности и бессодержательности труда;</w:t>
      </w:r>
    </w:p>
    <w:p w:rsidR="00EB6808" w:rsidRPr="0053355F" w:rsidRDefault="00EB6808" w:rsidP="00EB6808">
      <w:pPr>
        <w:pStyle w:val="a5"/>
        <w:numPr>
          <w:ilvl w:val="0"/>
          <w:numId w:val="9"/>
        </w:numPr>
        <w:spacing w:line="360" w:lineRule="auto"/>
        <w:ind w:left="0" w:firstLine="709"/>
        <w:jc w:val="both"/>
        <w:rPr>
          <w:sz w:val="28"/>
          <w:szCs w:val="28"/>
        </w:rPr>
      </w:pPr>
      <w:r w:rsidRPr="0053355F">
        <w:rPr>
          <w:sz w:val="28"/>
          <w:szCs w:val="28"/>
        </w:rPr>
        <w:t>повысить уровень безопасности и надежности производственных и управленческих процессов;</w:t>
      </w:r>
    </w:p>
    <w:p w:rsidR="00EB6808" w:rsidRPr="0053355F" w:rsidRDefault="00EB6808" w:rsidP="00EB6808">
      <w:pPr>
        <w:pStyle w:val="a5"/>
        <w:numPr>
          <w:ilvl w:val="0"/>
          <w:numId w:val="9"/>
        </w:numPr>
        <w:spacing w:line="360" w:lineRule="auto"/>
        <w:ind w:left="0" w:firstLine="709"/>
        <w:jc w:val="both"/>
        <w:rPr>
          <w:sz w:val="28"/>
          <w:szCs w:val="28"/>
        </w:rPr>
      </w:pPr>
      <w:r w:rsidRPr="0053355F">
        <w:rPr>
          <w:sz w:val="28"/>
          <w:szCs w:val="28"/>
        </w:rPr>
        <w:t>обеспечить нормальные, достойные человека условия труда и отдыха путем развития социальной инфраструктуры;</w:t>
      </w:r>
    </w:p>
    <w:p w:rsidR="00EB6808" w:rsidRPr="0053355F" w:rsidRDefault="00EB6808" w:rsidP="00EB6808">
      <w:pPr>
        <w:pStyle w:val="a5"/>
        <w:numPr>
          <w:ilvl w:val="0"/>
          <w:numId w:val="9"/>
        </w:numPr>
        <w:spacing w:line="360" w:lineRule="auto"/>
        <w:ind w:left="0" w:firstLine="709"/>
        <w:jc w:val="both"/>
        <w:rPr>
          <w:sz w:val="28"/>
          <w:szCs w:val="28"/>
        </w:rPr>
      </w:pPr>
      <w:r w:rsidRPr="0053355F">
        <w:rPr>
          <w:sz w:val="28"/>
          <w:szCs w:val="28"/>
        </w:rPr>
        <w:t>регулировать и модифицировать организационное поведение работников.</w:t>
      </w:r>
    </w:p>
    <w:p w:rsidR="00EB6808" w:rsidRPr="003D6351"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Непосредственная адаптация. Этот этап состоит в приспособлении нового работника к своему статусу и в значительной степени обусловливается его включением в межличностные отношения с коллегами. Этот элемент адаптации является ключевым, поскольку от него зависит, как новый сотрудни</w:t>
      </w:r>
      <w:r w:rsidR="00F878BF">
        <w:rPr>
          <w:rFonts w:ascii="Times New Roman" w:hAnsi="Times New Roman" w:cs="Times New Roman"/>
          <w:sz w:val="28"/>
          <w:szCs w:val="28"/>
        </w:rPr>
        <w:t>к будет принят на рабочем месте</w:t>
      </w:r>
      <w:r w:rsidR="00C120BB" w:rsidRPr="00C120BB">
        <w:rPr>
          <w:rFonts w:ascii="Times New Roman" w:hAnsi="Times New Roman" w:cs="Times New Roman"/>
          <w:sz w:val="28"/>
          <w:szCs w:val="28"/>
        </w:rPr>
        <w:t xml:space="preserve"> [12</w:t>
      </w:r>
      <w:r w:rsidR="00C120BB">
        <w:rPr>
          <w:rFonts w:ascii="Times New Roman" w:hAnsi="Times New Roman" w:cs="Times New Roman"/>
          <w:sz w:val="28"/>
          <w:szCs w:val="28"/>
        </w:rPr>
        <w:t>,</w:t>
      </w:r>
      <w:r w:rsidR="00C120BB" w:rsidRPr="00C120BB">
        <w:rPr>
          <w:rFonts w:ascii="Times New Roman" w:hAnsi="Times New Roman" w:cs="Times New Roman"/>
          <w:sz w:val="28"/>
          <w:szCs w:val="28"/>
        </w:rPr>
        <w:t xml:space="preserve"> </w:t>
      </w:r>
      <w:r w:rsidR="00C120BB">
        <w:rPr>
          <w:rFonts w:ascii="Times New Roman" w:hAnsi="Times New Roman" w:cs="Times New Roman"/>
          <w:sz w:val="28"/>
          <w:szCs w:val="28"/>
          <w:lang w:val="en-US"/>
        </w:rPr>
        <w:t>c</w:t>
      </w:r>
      <w:r w:rsidR="00C120BB">
        <w:rPr>
          <w:rFonts w:ascii="Times New Roman" w:hAnsi="Times New Roman" w:cs="Times New Roman"/>
          <w:sz w:val="28"/>
          <w:szCs w:val="28"/>
        </w:rPr>
        <w:t>. 53</w:t>
      </w:r>
      <w:r w:rsidR="00C120BB" w:rsidRPr="003D6351">
        <w:rPr>
          <w:rFonts w:ascii="Times New Roman" w:hAnsi="Times New Roman" w:cs="Times New Roman"/>
          <w:sz w:val="28"/>
          <w:szCs w:val="28"/>
        </w:rPr>
        <w:t>]</w:t>
      </w:r>
      <w:r w:rsidR="00F878BF">
        <w:rPr>
          <w:rFonts w:ascii="Times New Roman" w:hAnsi="Times New Roman" w:cs="Times New Roman"/>
          <w:sz w:val="28"/>
          <w:szCs w:val="28"/>
        </w:rPr>
        <w:t>.</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Важно в рамках этого этапа оказывать максимальную психологическую поддержку работнику, регулярно проводить беседы и оценивать эффективность его деятельности на новом рабочем месте.</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Если процессом адаптации не управлять, то возникает дезадаптация работника, которая проявляется в недоумении — все позитивные представления об организации разрушаются; испуге — неизвестно, что делать и как себя вести; унынии — появляется ощущение, что нет необходимости себя проявлять; возмущении — возникает склонность негодовать по пустякам; нарушении режимов работы, отсутствии инициативы и т.д.</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Об успешной адаптации можно судить по следующим характеристикам:</w:t>
      </w:r>
    </w:p>
    <w:p w:rsidR="00EB6808" w:rsidRPr="0053355F" w:rsidRDefault="00EB6808" w:rsidP="00EB6808">
      <w:pPr>
        <w:pStyle w:val="a5"/>
        <w:numPr>
          <w:ilvl w:val="0"/>
          <w:numId w:val="12"/>
        </w:numPr>
        <w:spacing w:line="360" w:lineRule="auto"/>
        <w:ind w:left="0" w:firstLine="709"/>
        <w:jc w:val="both"/>
        <w:rPr>
          <w:sz w:val="28"/>
          <w:szCs w:val="28"/>
        </w:rPr>
      </w:pPr>
      <w:r w:rsidRPr="0053355F">
        <w:rPr>
          <w:sz w:val="28"/>
          <w:szCs w:val="28"/>
        </w:rPr>
        <w:t>новый работник не испытывает чувства напряжения, страха, неуверенности;</w:t>
      </w:r>
    </w:p>
    <w:p w:rsidR="00EB6808" w:rsidRPr="0053355F" w:rsidRDefault="00EB6808" w:rsidP="00EB6808">
      <w:pPr>
        <w:pStyle w:val="a5"/>
        <w:numPr>
          <w:ilvl w:val="0"/>
          <w:numId w:val="12"/>
        </w:numPr>
        <w:spacing w:line="360" w:lineRule="auto"/>
        <w:ind w:left="0" w:firstLine="709"/>
        <w:jc w:val="both"/>
        <w:rPr>
          <w:sz w:val="28"/>
          <w:szCs w:val="28"/>
        </w:rPr>
      </w:pPr>
      <w:r w:rsidRPr="0053355F">
        <w:rPr>
          <w:sz w:val="28"/>
          <w:szCs w:val="28"/>
        </w:rPr>
        <w:t>новый работник овладел необходимым объемом знаний и навыков, профессиональной ролью;</w:t>
      </w:r>
    </w:p>
    <w:p w:rsidR="00EB6808" w:rsidRPr="0053355F" w:rsidRDefault="00EB6808" w:rsidP="00EB6808">
      <w:pPr>
        <w:pStyle w:val="a5"/>
        <w:numPr>
          <w:ilvl w:val="0"/>
          <w:numId w:val="12"/>
        </w:numPr>
        <w:spacing w:line="360" w:lineRule="auto"/>
        <w:ind w:left="0" w:firstLine="709"/>
        <w:jc w:val="both"/>
        <w:rPr>
          <w:sz w:val="28"/>
          <w:szCs w:val="28"/>
        </w:rPr>
      </w:pPr>
      <w:r w:rsidRPr="0053355F">
        <w:rPr>
          <w:sz w:val="28"/>
          <w:szCs w:val="28"/>
        </w:rPr>
        <w:t>показатели работы новичка устраивают руководителя подразделения;</w:t>
      </w:r>
    </w:p>
    <w:p w:rsidR="00EB6808" w:rsidRPr="0053355F" w:rsidRDefault="00EB6808" w:rsidP="00EB6808">
      <w:pPr>
        <w:pStyle w:val="a5"/>
        <w:numPr>
          <w:ilvl w:val="0"/>
          <w:numId w:val="12"/>
        </w:numPr>
        <w:spacing w:line="360" w:lineRule="auto"/>
        <w:ind w:left="0" w:firstLine="709"/>
        <w:jc w:val="both"/>
        <w:rPr>
          <w:sz w:val="28"/>
          <w:szCs w:val="28"/>
        </w:rPr>
      </w:pPr>
      <w:r w:rsidRPr="0053355F">
        <w:rPr>
          <w:sz w:val="28"/>
          <w:szCs w:val="28"/>
        </w:rPr>
        <w:t>у нового работника выражено желание совершенствоваться и это желание связано с данной работой;</w:t>
      </w:r>
    </w:p>
    <w:p w:rsidR="00EB6808" w:rsidRPr="0053355F" w:rsidRDefault="00EB6808" w:rsidP="00EB6808">
      <w:pPr>
        <w:pStyle w:val="a5"/>
        <w:numPr>
          <w:ilvl w:val="0"/>
          <w:numId w:val="12"/>
        </w:numPr>
        <w:spacing w:line="360" w:lineRule="auto"/>
        <w:ind w:left="0" w:firstLine="709"/>
        <w:jc w:val="both"/>
        <w:rPr>
          <w:sz w:val="28"/>
          <w:szCs w:val="28"/>
        </w:rPr>
      </w:pPr>
      <w:r w:rsidRPr="0053355F">
        <w:rPr>
          <w:sz w:val="28"/>
          <w:szCs w:val="28"/>
        </w:rPr>
        <w:t>работника удовлетворяет справедливость оценки его трудового вклада;</w:t>
      </w:r>
    </w:p>
    <w:p w:rsidR="00EB6808" w:rsidRPr="00002924" w:rsidRDefault="00EB6808" w:rsidP="00EB6808">
      <w:pPr>
        <w:pStyle w:val="a5"/>
        <w:numPr>
          <w:ilvl w:val="0"/>
          <w:numId w:val="12"/>
        </w:numPr>
        <w:spacing w:line="360" w:lineRule="auto"/>
        <w:ind w:left="0" w:firstLine="709"/>
        <w:jc w:val="both"/>
        <w:rPr>
          <w:sz w:val="28"/>
          <w:szCs w:val="28"/>
        </w:rPr>
      </w:pPr>
      <w:r w:rsidRPr="0053355F">
        <w:rPr>
          <w:sz w:val="28"/>
          <w:szCs w:val="28"/>
        </w:rPr>
        <w:t>успех в работе у нового работника связан с ощущением жизненного успеха.</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Понятие "молодые специалисты" употребляется в узком и широком смысле. В узком смысле - юридическое понятие, при котором молодые специалисты  в течение трех лет после окончания считаются выпускниками высших и средних специальных учебных заведений, закончившие полный курс обучения, защитившие дипломный проект и сдавшие государственные экзамены.</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В широком смысле - это молодежь с высшим и средним специальным образованием в возрасте до 30 лет, составляющая особую группу персонала, характеризующуюся, прежде всего тем, что она находится в стадии трудового и социального самоопределения и обладает рядом специфических признаков, отличающих ее от других Поколений.</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Специфическими социальными и возрастными особенностями молодых специалистов являются:</w:t>
      </w:r>
    </w:p>
    <w:p w:rsidR="00EB6808" w:rsidRPr="0053355F" w:rsidRDefault="00EB6808" w:rsidP="00EB6808">
      <w:pPr>
        <w:pStyle w:val="a5"/>
        <w:numPr>
          <w:ilvl w:val="0"/>
          <w:numId w:val="8"/>
        </w:numPr>
        <w:spacing w:line="360" w:lineRule="auto"/>
        <w:ind w:left="0" w:firstLine="709"/>
        <w:jc w:val="both"/>
        <w:rPr>
          <w:sz w:val="28"/>
          <w:szCs w:val="28"/>
        </w:rPr>
      </w:pPr>
      <w:r w:rsidRPr="0053355F">
        <w:rPr>
          <w:sz w:val="28"/>
          <w:szCs w:val="28"/>
        </w:rPr>
        <w:t>труд молодых специалистов в большей мере исполнительский, менее творческий;</w:t>
      </w:r>
    </w:p>
    <w:p w:rsidR="00EB6808" w:rsidRPr="0053355F" w:rsidRDefault="00EB6808" w:rsidP="00EB6808">
      <w:pPr>
        <w:pStyle w:val="a5"/>
        <w:numPr>
          <w:ilvl w:val="0"/>
          <w:numId w:val="8"/>
        </w:numPr>
        <w:spacing w:line="360" w:lineRule="auto"/>
        <w:ind w:left="0" w:firstLine="709"/>
        <w:jc w:val="both"/>
        <w:rPr>
          <w:sz w:val="28"/>
          <w:szCs w:val="28"/>
        </w:rPr>
      </w:pPr>
      <w:r w:rsidRPr="0053355F">
        <w:rPr>
          <w:sz w:val="28"/>
          <w:szCs w:val="28"/>
        </w:rPr>
        <w:t>начиная свою трудовую деятельность с нижних ступеней иерархии, молодые специалисты получают и меньшую заработную плату. Это сказывается на уровне удовлетворения их потребностей;</w:t>
      </w:r>
    </w:p>
    <w:p w:rsidR="00EB6808" w:rsidRPr="0053355F" w:rsidRDefault="00EB6808" w:rsidP="00EB6808">
      <w:pPr>
        <w:pStyle w:val="a5"/>
        <w:numPr>
          <w:ilvl w:val="0"/>
          <w:numId w:val="8"/>
        </w:numPr>
        <w:spacing w:line="360" w:lineRule="auto"/>
        <w:ind w:left="0" w:firstLine="709"/>
        <w:jc w:val="both"/>
        <w:rPr>
          <w:sz w:val="28"/>
          <w:szCs w:val="28"/>
        </w:rPr>
      </w:pPr>
      <w:r w:rsidRPr="0053355F">
        <w:rPr>
          <w:sz w:val="28"/>
          <w:szCs w:val="28"/>
        </w:rPr>
        <w:t>относясь к старшей возрастной группе молодежи, молодые специалисты, с одной стороны, отличаются большой рациональностью поступков и меньшей степенью внушаемости, а с другой стороны - имеют, по сравнению со своими сверстниками, меньший стаж (опыт) практической работы;</w:t>
      </w:r>
    </w:p>
    <w:p w:rsidR="00EB6808" w:rsidRPr="0053355F" w:rsidRDefault="00EB6808" w:rsidP="00EB6808">
      <w:pPr>
        <w:pStyle w:val="a5"/>
        <w:numPr>
          <w:ilvl w:val="0"/>
          <w:numId w:val="8"/>
        </w:numPr>
        <w:spacing w:line="360" w:lineRule="auto"/>
        <w:ind w:left="0" w:firstLine="709"/>
        <w:jc w:val="both"/>
        <w:rPr>
          <w:sz w:val="28"/>
          <w:szCs w:val="28"/>
        </w:rPr>
      </w:pPr>
      <w:r w:rsidRPr="0053355F">
        <w:rPr>
          <w:sz w:val="28"/>
          <w:szCs w:val="28"/>
        </w:rPr>
        <w:t>молодые специалисты обладают большей мобильностью, передовыми знаниями и профессиональной подготовкой, в результате чего представляют для организации особую ценность.</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Быстрое включение молодых специалистов в производственную деятельность организации имеет большое значение, поскольку от степени, сроков и результатов адаптации в определенной мере зависит эффективность всей последующей трудовой деятельности молодых специалистов, их стабильность, уровень активности, состояние трудовой дисциплины, процесс формирования личности.</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Результаты адаптации молодого специалиста отражаются на показателях работы всей организации в виде потерь рабочего времени, дополнительных издержек, связанных с переквалификацией, и др. сокращение текучести кадров в настоящее время в определенной мере зависит от адаптации человека к производственной и социальной среде, вхождения человека в новый для него коллектив.</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Комплексный подход к организации работы с молодыми специалистами, а также планирование ее на перспективу являются основой успешной их адаптации, способствуют росту трудовой активности, повышению квалификации и профессионального мастерства.</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Для молодого специалиста в период адаптации большую опасность представляет некомпетентный первый руководитель, безразличный к его нуждам и потребностям и чинящий различные препятствия вместо помощи.</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Процесс адаптации молодых специалистов состоит из шести этапов.</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Первый этап. Служба управления персоналом информирует о коллективе в целом, о будущей работе. Более подробные сведения он получает от руководителя подразделения, группы при знакомстве с будущим местом работы и формально принимается в коллектив. Посредниками в вопросах деловых отношений должны быть руководители.</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Второй этап. Расширяется круг знакомых, выбранных по общности интересов, с которыми устанавливаются нормальные деловые взаимоотношения. Приход на работу воспринимается положительно, так как коллектив в основном приятен. В конфликтных ситуациях молодой специалист себя еще не проявил, поэтому он «хорош» для коллектива. Ничем плохим он еще не отличился.</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Третий этап. Молодой специалист быстро улавливает общее настроение, сам настроен благожелательно по отношению к коллективу. Положительное, с точки зрения коллектива, поведение в нескольких конфликтных ситуациях приводит к тому, что с ним считаются, он приобретает авторитет.</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Четвертый этап. Молодой специалист принимает участие в общественной жизни, нововведениях, предлагает новые идеи. У него появляется определенный творческий накал в работе, способствующий дальнейшему продвижению.</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Пятый этап. Все успехи и неудачи коллектива воспринимает как личные. Часто выступает на собраниях коллектива, где отстаивает свою точку зрения. С его мнением начинают считаться.</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Шестой этап. Демонстрирует хорошую работу по специальности. Проявляет уравновешенность и здравый смысл при разборе конкретных производственных ситуаций. Его выдвигают на ответственные должности.</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Процесс адаптации можно считать завершенным лишь в том случае, если производственным успехам молодого специалиста сопутствуют хорошие отношения в производственном коллективе. Критерием оценки такой адаптации служит чувство удовлетворенности работой. В этом случае различные производственные помехи не будут влиять на ритмичность выполняемой работы, что само по себе – гарантия стабилизации кадров.</w:t>
      </w:r>
    </w:p>
    <w:p w:rsidR="00EB6808" w:rsidRPr="0053355F" w:rsidRDefault="00EB6808" w:rsidP="00EB6808">
      <w:pPr>
        <w:spacing w:after="0" w:line="360" w:lineRule="auto"/>
        <w:ind w:firstLine="709"/>
        <w:jc w:val="both"/>
        <w:rPr>
          <w:rFonts w:ascii="Times New Roman" w:hAnsi="Times New Roman" w:cs="Times New Roman"/>
          <w:sz w:val="28"/>
          <w:szCs w:val="28"/>
        </w:rPr>
      </w:pPr>
      <w:r w:rsidRPr="0053355F">
        <w:rPr>
          <w:rFonts w:ascii="Times New Roman" w:hAnsi="Times New Roman" w:cs="Times New Roman"/>
          <w:sz w:val="28"/>
          <w:szCs w:val="28"/>
        </w:rPr>
        <w:t>Зная темп различных этапов адаптации, организациям легко установить, на каком этапе находится в данный момент молодой специалист, задержался ли он на этом этапе по сравнению с нормой или прошел его быстрее.</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Если адаптация проходит успешно, то достигается стабилизация коллектива, означающая, что работник нашел свое место в нем, стал его органической частью.</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Адаптация новых сотрудников. Приход в новую организацию - психологически сложный момент для любого человека. Если он не ощущает поддержки со стороны организации, у него появляются сомнения в правильности выбора нового места работы, происходят ошибки в рабочем процессе, причины которых кроются в психологически некомфортном, неуверенном состоянии человека.</w:t>
      </w:r>
    </w:p>
    <w:p w:rsidR="005D0F5A" w:rsidRDefault="00EB6808" w:rsidP="005D0F5A">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 xml:space="preserve">Новый сотрудник также заинтересован в том, чтобы его как можно быстрее и без каких-либо осложнений ввели в курс дела. Опыт показывает, что неплохо бы на первые несколько месяцев выбрать сотрудника, который взял бы над новичком шефство, чтобы было, у кого спросить о </w:t>
      </w:r>
      <w:r w:rsidR="005D0F5A">
        <w:rPr>
          <w:rFonts w:ascii="Times New Roman" w:hAnsi="Times New Roman" w:cs="Times New Roman"/>
          <w:sz w:val="28"/>
          <w:szCs w:val="28"/>
        </w:rPr>
        <w:t xml:space="preserve">нормах и традициях организации. </w:t>
      </w:r>
      <w:r w:rsidRPr="007404E7">
        <w:rPr>
          <w:rFonts w:ascii="Times New Roman" w:hAnsi="Times New Roman" w:cs="Times New Roman"/>
          <w:sz w:val="28"/>
          <w:szCs w:val="28"/>
        </w:rPr>
        <w:t xml:space="preserve">Довольно быстро проявляются сильные и слабые стороны нового сотрудника. Желательно поговорить с ним о возможностях повышения квалификации. Чем раньше это произойдет, тем безболезненней для организации будет его отсутствие в течение нескольких недель. Если новичок увидит, какой интерес проявляет организация к углублению и совершенствованию его знаний и навыков, он постарается </w:t>
      </w:r>
      <w:r w:rsidR="005D0F5A">
        <w:rPr>
          <w:rFonts w:ascii="Times New Roman" w:hAnsi="Times New Roman" w:cs="Times New Roman"/>
          <w:sz w:val="28"/>
          <w:szCs w:val="28"/>
        </w:rPr>
        <w:t xml:space="preserve">оправдать ожидания руководства. </w:t>
      </w:r>
    </w:p>
    <w:p w:rsidR="00EB6808" w:rsidRPr="007404E7" w:rsidRDefault="00EB6808" w:rsidP="005D0F5A">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Организации приходится тратить немало средств, чтобы подобрать способного специалиста, но его потеря обходится еще дороже. Тот, кто считает, что новичок должен найти в себе силы, чтобы завоевать свое место, должен иметь в виду, что он может найти в себе силы и для того, чтобы его покинуть.</w:t>
      </w:r>
      <w:r w:rsidR="005D0F5A">
        <w:rPr>
          <w:rFonts w:ascii="Times New Roman" w:hAnsi="Times New Roman" w:cs="Times New Roman"/>
          <w:sz w:val="28"/>
          <w:szCs w:val="28"/>
        </w:rPr>
        <w:t xml:space="preserve"> </w:t>
      </w:r>
      <w:r w:rsidRPr="007404E7">
        <w:rPr>
          <w:rFonts w:ascii="Times New Roman" w:hAnsi="Times New Roman" w:cs="Times New Roman"/>
          <w:sz w:val="28"/>
          <w:szCs w:val="28"/>
        </w:rPr>
        <w:t>Если новый сотрудник хорошо проинструктирован, он будет испытывать доверие к руководителю, организации, усвоит их требования, будет комфортно себя чувствовать, эффективно и с желанием работать.</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Особенно сложна адаптация руководителей. Это происходит, прежде всего, из-за несоответствия их уровня и уровня новых подчиненных. Если руководитель будет на голову выше коллектива, последний не сможет воспринимать его требований.</w:t>
      </w:r>
    </w:p>
    <w:p w:rsidR="00EB6808" w:rsidRPr="007C709A" w:rsidRDefault="00EB6808" w:rsidP="00EB6808">
      <w:pPr>
        <w:spacing w:after="0" w:line="360" w:lineRule="auto"/>
        <w:ind w:firstLine="709"/>
        <w:jc w:val="both"/>
        <w:rPr>
          <w:rFonts w:ascii="Times New Roman" w:hAnsi="Times New Roman" w:cs="Times New Roman"/>
          <w:sz w:val="28"/>
          <w:szCs w:val="28"/>
        </w:rPr>
      </w:pPr>
      <w:r w:rsidRPr="007C709A">
        <w:rPr>
          <w:rFonts w:ascii="Times New Roman" w:hAnsi="Times New Roman" w:cs="Times New Roman"/>
          <w:sz w:val="28"/>
          <w:szCs w:val="28"/>
        </w:rPr>
        <w:t>Стратегий может быть несколько:</w:t>
      </w:r>
    </w:p>
    <w:p w:rsidR="002E6D46" w:rsidRDefault="00EB6808" w:rsidP="00EB6808">
      <w:pPr>
        <w:spacing w:after="0" w:line="360" w:lineRule="auto"/>
        <w:ind w:firstLine="709"/>
        <w:jc w:val="both"/>
        <w:rPr>
          <w:rFonts w:ascii="Times New Roman" w:hAnsi="Times New Roman" w:cs="Times New Roman"/>
          <w:sz w:val="28"/>
          <w:szCs w:val="28"/>
        </w:rPr>
      </w:pPr>
      <w:r w:rsidRPr="007C709A">
        <w:rPr>
          <w:rFonts w:ascii="Times New Roman" w:hAnsi="Times New Roman" w:cs="Times New Roman"/>
          <w:sz w:val="28"/>
          <w:szCs w:val="28"/>
        </w:rPr>
        <w:t xml:space="preserve">Выжидательная. </w:t>
      </w:r>
    </w:p>
    <w:p w:rsidR="00EB6808" w:rsidRPr="007C709A" w:rsidRDefault="00EB6808" w:rsidP="00EB6808">
      <w:pPr>
        <w:spacing w:after="0" w:line="360" w:lineRule="auto"/>
        <w:ind w:firstLine="709"/>
        <w:jc w:val="both"/>
        <w:rPr>
          <w:rFonts w:ascii="Times New Roman" w:hAnsi="Times New Roman" w:cs="Times New Roman"/>
          <w:sz w:val="28"/>
          <w:szCs w:val="28"/>
        </w:rPr>
      </w:pPr>
      <w:r w:rsidRPr="007C709A">
        <w:rPr>
          <w:rFonts w:ascii="Times New Roman" w:hAnsi="Times New Roman" w:cs="Times New Roman"/>
          <w:sz w:val="28"/>
          <w:szCs w:val="28"/>
        </w:rPr>
        <w:t>Состоит в постепенном изучении ситуации, проблем подразделения и особенностей работы предшественника. Характеризуется повышенной осторожностью, детальным выяснением работы предшественника, обшей ситуации, знакомства с нереализованными проектами и лишь после этого началом активных действий (обычно не ранее чем через 100 дней).</w:t>
      </w:r>
    </w:p>
    <w:p w:rsidR="002E6D46" w:rsidRDefault="00EB6808" w:rsidP="00EB6808">
      <w:pPr>
        <w:spacing w:after="0" w:line="360" w:lineRule="auto"/>
        <w:ind w:firstLine="709"/>
        <w:jc w:val="both"/>
        <w:rPr>
          <w:rFonts w:ascii="Times New Roman" w:hAnsi="Times New Roman" w:cs="Times New Roman"/>
          <w:sz w:val="28"/>
          <w:szCs w:val="28"/>
        </w:rPr>
      </w:pPr>
      <w:r w:rsidRPr="007C709A">
        <w:rPr>
          <w:rFonts w:ascii="Times New Roman" w:hAnsi="Times New Roman" w:cs="Times New Roman"/>
          <w:sz w:val="28"/>
          <w:szCs w:val="28"/>
        </w:rPr>
        <w:t xml:space="preserve">Критическая. </w:t>
      </w:r>
    </w:p>
    <w:p w:rsidR="00EB6808" w:rsidRPr="007C709A" w:rsidRDefault="00EB6808" w:rsidP="00EB6808">
      <w:pPr>
        <w:spacing w:after="0" w:line="360" w:lineRule="auto"/>
        <w:ind w:firstLine="709"/>
        <w:jc w:val="both"/>
        <w:rPr>
          <w:rFonts w:ascii="Times New Roman" w:hAnsi="Times New Roman" w:cs="Times New Roman"/>
          <w:sz w:val="28"/>
          <w:szCs w:val="28"/>
        </w:rPr>
      </w:pPr>
      <w:r w:rsidRPr="007C709A">
        <w:rPr>
          <w:rFonts w:ascii="Times New Roman" w:hAnsi="Times New Roman" w:cs="Times New Roman"/>
          <w:sz w:val="28"/>
          <w:szCs w:val="28"/>
        </w:rPr>
        <w:t>Исходя из оценки всего предшествующего как неудовлетворительного, а окружающих - как благодушных рутинеров и попытки сразу привести все в норму. Эта стратегия, как правило, приводит к быстрому провалу.</w:t>
      </w:r>
    </w:p>
    <w:p w:rsidR="002E6D46" w:rsidRDefault="00EB6808" w:rsidP="002E6D46">
      <w:pPr>
        <w:spacing w:after="0" w:line="360" w:lineRule="auto"/>
        <w:ind w:firstLine="709"/>
        <w:jc w:val="both"/>
        <w:rPr>
          <w:rFonts w:ascii="Times New Roman" w:hAnsi="Times New Roman" w:cs="Times New Roman"/>
          <w:sz w:val="28"/>
          <w:szCs w:val="28"/>
        </w:rPr>
      </w:pPr>
      <w:r w:rsidRPr="007C709A">
        <w:rPr>
          <w:rFonts w:ascii="Times New Roman" w:hAnsi="Times New Roman" w:cs="Times New Roman"/>
          <w:sz w:val="28"/>
          <w:szCs w:val="28"/>
        </w:rPr>
        <w:t>Традиционная.</w:t>
      </w:r>
    </w:p>
    <w:p w:rsidR="00EB6808" w:rsidRPr="007C709A" w:rsidRDefault="00EB6808" w:rsidP="002E6D46">
      <w:pPr>
        <w:spacing w:after="0" w:line="360" w:lineRule="auto"/>
        <w:ind w:firstLine="709"/>
        <w:jc w:val="both"/>
        <w:rPr>
          <w:rFonts w:ascii="Times New Roman" w:hAnsi="Times New Roman" w:cs="Times New Roman"/>
          <w:sz w:val="28"/>
          <w:szCs w:val="28"/>
        </w:rPr>
      </w:pPr>
      <w:r w:rsidRPr="007C709A">
        <w:rPr>
          <w:rFonts w:ascii="Times New Roman" w:hAnsi="Times New Roman" w:cs="Times New Roman"/>
          <w:sz w:val="28"/>
          <w:szCs w:val="28"/>
        </w:rPr>
        <w:t>Предполагает действия по проторенной предшествующим руководителем дороге и использование прежних приемов.</w:t>
      </w:r>
    </w:p>
    <w:p w:rsidR="002E6D46" w:rsidRDefault="00232CB3"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Рациональная. </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 xml:space="preserve">Основывается на отборе нескольких направлений деятельности с целью решить насущные, волнующие </w:t>
      </w:r>
      <w:r w:rsidR="005D0F5A">
        <w:rPr>
          <w:rFonts w:ascii="Times New Roman" w:hAnsi="Times New Roman" w:cs="Times New Roman"/>
          <w:sz w:val="28"/>
          <w:szCs w:val="28"/>
        </w:rPr>
        <w:t>большинство проблемы в течение четыре -шесть</w:t>
      </w:r>
      <w:r w:rsidRPr="007404E7">
        <w:rPr>
          <w:rFonts w:ascii="Times New Roman" w:hAnsi="Times New Roman" w:cs="Times New Roman"/>
          <w:sz w:val="28"/>
          <w:szCs w:val="28"/>
        </w:rPr>
        <w:t xml:space="preserve"> недель и улучшить тем самым положение дел. Она может принести новичку успех, показать его умелое руководство. В процессе реализации этой стратегии нужно постепенно учить подчиненных работать по-новому, поставив им конкретные цели, при трудностях не опускать руки, помня, что сила инерции часто бывает большой.</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Подчиненные и вышестоящие руководители имеют свои интересы и ожидания в отношении нового сотрудника. Новый руководитель испытывает давление как сверху, так и снизу. Поэтому перемены не должны быть резкими, создавать опасность нарушения работы других подразделений. В связи с этим заинтересованным лицам сразу же рекомендуется дать понять, что их интересы при всех преобразованиях будут учтены, но с практическими действиями не спешить.</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Те, кто прежде работал в организации, хорошо известны, но их выдвижение на руководящую должность может вызвать отчуждение и зависть бывших коллег. Кроме того, над ними довлеют привычки и традиции кажущиеся знания внутренних проблем, а поэтому своего "производственная слепота".</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Возникают также сложности, связанные с тем, что принятие коллективом нового руководителя во многом зависит от его сопоставления с предшественником. Новый руководитель сможет добиться успеха только тогда, когда будет хорошо ориентироваться во внутренних взаимоотношениях и опираться на ключевые фигуры, например на временно исполняющего эти обязанности для него. К нему целесообразно обратиться за советом в первую очередь и обсудить возможности сотрудничества.</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Процесс вхождения нового руководителя в коллектив облегчается также предварительным изучением будущих подчиненных, их достоинств, недостатков, потенциальных возможностей; утверждением себя с первого дня человеком решительным, но при этом осмотрительным, осторожным, не меняющим всего сразу, однако немедленно устраняющим помехи в работе, внимательно относящимся к мнению и предложениям подчиненных. При этом не следует критиковать прежнего руководителя.</w:t>
      </w:r>
    </w:p>
    <w:p w:rsidR="00EB6808" w:rsidRPr="007404E7" w:rsidRDefault="00EB6808" w:rsidP="005D0F5A">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Заключающей ступенью работы службы управления персоналом по адаптации новых сотрудников является организация контроля процесса адаптации, который призван решать проблемы, возникающие у новичков, и устранять факторы, мешающие их закреплению в коллективе. По завершении адаптации непосредственный руководитель должен написать краткую характеристику на работника и передать бланк адаптации в службу управления персоналом.</w:t>
      </w:r>
      <w:r w:rsidR="005D0F5A">
        <w:rPr>
          <w:rFonts w:ascii="Times New Roman" w:hAnsi="Times New Roman" w:cs="Times New Roman"/>
          <w:sz w:val="28"/>
          <w:szCs w:val="28"/>
        </w:rPr>
        <w:t xml:space="preserve"> </w:t>
      </w:r>
      <w:r w:rsidRPr="007404E7">
        <w:rPr>
          <w:rFonts w:ascii="Times New Roman" w:hAnsi="Times New Roman" w:cs="Times New Roman"/>
          <w:sz w:val="28"/>
          <w:szCs w:val="28"/>
        </w:rPr>
        <w:t>Адаптация работника на производстве, эффективное управление этим процессом требуют большой организационной работы. Поэтому на многих предприятиях страны создаются специализированные службы адаптации кадров. Однако организационно это делается по-разному, в зависимости от численности персонала предприятия, структуры управления предприятием, наличия и организации системы управления персоналом, нацеленности администрации предприятия на решение социальных задач в сфере управления производством и других моментов.</w:t>
      </w:r>
    </w:p>
    <w:p w:rsidR="00EB6808" w:rsidRPr="007404E7" w:rsidRDefault="00EB6808" w:rsidP="00EB6808">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Службы адаптации работника могут выступать как самостоятельные структурные подразделения (отдел, лаборатория) или же входить в состав других функциональных подразделений (как бюро, группа и отдельные работники) — в отдел кадров, социологическую лабораторию, отдел труда и заработной платы и т.п. Иногда должность специалиста по адаптации вводится в штатное расписание цеховых управленческих структур. Важно, чтобы служба адаптации была составным звеном общей систем, управления кадрами на предприятии.</w:t>
      </w:r>
    </w:p>
    <w:p w:rsidR="00EB6808" w:rsidRPr="007404E7" w:rsidRDefault="00EB6808" w:rsidP="00EB6808">
      <w:pPr>
        <w:spacing w:after="0" w:line="360" w:lineRule="auto"/>
        <w:jc w:val="both"/>
        <w:rPr>
          <w:rFonts w:ascii="Times New Roman" w:hAnsi="Times New Roman" w:cs="Times New Roman"/>
          <w:sz w:val="28"/>
          <w:szCs w:val="28"/>
        </w:rPr>
      </w:pPr>
    </w:p>
    <w:p w:rsidR="00810F1F" w:rsidRDefault="00243286" w:rsidP="00243286">
      <w:pPr>
        <w:pStyle w:val="a5"/>
        <w:numPr>
          <w:ilvl w:val="1"/>
          <w:numId w:val="39"/>
        </w:numPr>
        <w:spacing w:line="360" w:lineRule="auto"/>
        <w:jc w:val="both"/>
        <w:rPr>
          <w:sz w:val="28"/>
          <w:szCs w:val="28"/>
        </w:rPr>
      </w:pPr>
      <w:r>
        <w:rPr>
          <w:sz w:val="28"/>
          <w:szCs w:val="28"/>
        </w:rPr>
        <w:t xml:space="preserve">. </w:t>
      </w:r>
      <w:r w:rsidR="00EB6808" w:rsidRPr="00FC7EAF">
        <w:rPr>
          <w:sz w:val="28"/>
          <w:szCs w:val="28"/>
        </w:rPr>
        <w:t>Факторы адаптации и их влияние на новых сотрудников</w:t>
      </w:r>
    </w:p>
    <w:p w:rsidR="00810F1F" w:rsidRPr="00810F1F" w:rsidRDefault="00810F1F" w:rsidP="00810F1F">
      <w:pPr>
        <w:spacing w:line="240" w:lineRule="auto"/>
        <w:jc w:val="both"/>
        <w:rPr>
          <w:sz w:val="28"/>
          <w:szCs w:val="28"/>
        </w:rPr>
      </w:pPr>
    </w:p>
    <w:p w:rsidR="00EB6808" w:rsidRPr="00810F1F" w:rsidRDefault="00810F1F" w:rsidP="00810F1F">
      <w:pPr>
        <w:spacing w:after="0" w:line="360" w:lineRule="auto"/>
        <w:ind w:firstLine="709"/>
        <w:jc w:val="both"/>
        <w:rPr>
          <w:rFonts w:ascii="Times New Roman" w:hAnsi="Times New Roman" w:cs="Times New Roman"/>
          <w:color w:val="000000" w:themeColor="text1"/>
          <w:sz w:val="28"/>
          <w:szCs w:val="28"/>
        </w:rPr>
      </w:pPr>
      <w:r w:rsidRPr="00810F1F">
        <w:rPr>
          <w:rFonts w:ascii="Times New Roman" w:hAnsi="Times New Roman" w:cs="Times New Roman"/>
          <w:color w:val="000000" w:themeColor="text1"/>
          <w:sz w:val="28"/>
          <w:szCs w:val="28"/>
        </w:rPr>
        <w:t>Наиболее распространено деление адаптации на производственную и внепроизводственную. В рамках производственной адаптации выделяют профессиональную, психофизиологическую, социально-психологическую, организационно-административную, экономическую, санитарно-гигиеническую виды адаптаций.</w:t>
      </w:r>
    </w:p>
    <w:p w:rsidR="00EB6808" w:rsidRDefault="00EB6808" w:rsidP="00EB6808">
      <w:pPr>
        <w:pStyle w:val="a5"/>
        <w:spacing w:line="360" w:lineRule="auto"/>
        <w:ind w:left="0" w:firstLine="709"/>
        <w:jc w:val="both"/>
        <w:rPr>
          <w:sz w:val="28"/>
          <w:szCs w:val="28"/>
        </w:rPr>
      </w:pPr>
      <w:r>
        <w:rPr>
          <w:sz w:val="28"/>
          <w:szCs w:val="28"/>
        </w:rPr>
        <w:t>Внешние факторы:</w:t>
      </w:r>
    </w:p>
    <w:p w:rsidR="00EB6808" w:rsidRPr="0056171D" w:rsidRDefault="00810F1F" w:rsidP="00EB6808">
      <w:pPr>
        <w:pStyle w:val="a5"/>
        <w:numPr>
          <w:ilvl w:val="0"/>
          <w:numId w:val="10"/>
        </w:numPr>
        <w:spacing w:line="360" w:lineRule="auto"/>
        <w:ind w:left="0" w:firstLine="709"/>
        <w:jc w:val="both"/>
        <w:rPr>
          <w:color w:val="000000" w:themeColor="text1"/>
          <w:sz w:val="28"/>
          <w:szCs w:val="28"/>
        </w:rPr>
      </w:pPr>
      <w:r>
        <w:rPr>
          <w:color w:val="000000" w:themeColor="text1"/>
          <w:sz w:val="28"/>
          <w:szCs w:val="28"/>
        </w:rPr>
        <w:t>э</w:t>
      </w:r>
      <w:r w:rsidR="00EB6808" w:rsidRPr="0056171D">
        <w:rPr>
          <w:color w:val="000000" w:themeColor="text1"/>
          <w:sz w:val="28"/>
          <w:szCs w:val="28"/>
        </w:rPr>
        <w:t>кологический фактор  – это любое условие среды, способное оказывать прямое или косвенное влияние на живые организмы, хотя бы на протяжении одной из фаз их индивидуального развития. В свою очередь организм реагирует на экологический фактор специфичными приспособительными реакциями.</w:t>
      </w:r>
    </w:p>
    <w:p w:rsidR="00EB6808" w:rsidRPr="0056171D" w:rsidRDefault="00810F1F" w:rsidP="00EB6808">
      <w:pPr>
        <w:pStyle w:val="a5"/>
        <w:numPr>
          <w:ilvl w:val="0"/>
          <w:numId w:val="10"/>
        </w:numPr>
        <w:spacing w:line="360" w:lineRule="auto"/>
        <w:ind w:left="0" w:firstLine="709"/>
        <w:jc w:val="both"/>
        <w:rPr>
          <w:color w:val="000000" w:themeColor="text1"/>
          <w:sz w:val="28"/>
          <w:szCs w:val="28"/>
        </w:rPr>
      </w:pPr>
      <w:r>
        <w:rPr>
          <w:color w:val="000000" w:themeColor="text1"/>
          <w:sz w:val="28"/>
          <w:szCs w:val="28"/>
        </w:rPr>
        <w:t>с</w:t>
      </w:r>
      <w:r w:rsidR="00EB6808" w:rsidRPr="0056171D">
        <w:rPr>
          <w:color w:val="000000" w:themeColor="text1"/>
          <w:sz w:val="28"/>
          <w:szCs w:val="28"/>
        </w:rPr>
        <w:t xml:space="preserve">оциальные и культурные факторы формируют стиль нашей жизни, работы, потребления и оказывают значительное воздействие практически на все организации. Новые тенденции создают тип потребителя и, соответственно, вызывают потребность в других товарах и услугах, определяя новые стратегии организации. </w:t>
      </w:r>
    </w:p>
    <w:p w:rsidR="00EB6808" w:rsidRPr="0056171D" w:rsidRDefault="00810F1F" w:rsidP="00EB6808">
      <w:pPr>
        <w:pStyle w:val="a5"/>
        <w:numPr>
          <w:ilvl w:val="0"/>
          <w:numId w:val="10"/>
        </w:numPr>
        <w:spacing w:line="360" w:lineRule="auto"/>
        <w:ind w:left="0" w:firstLine="709"/>
        <w:jc w:val="both"/>
        <w:rPr>
          <w:color w:val="000000" w:themeColor="text1"/>
          <w:sz w:val="28"/>
          <w:szCs w:val="28"/>
        </w:rPr>
      </w:pPr>
      <w:r>
        <w:rPr>
          <w:color w:val="000000" w:themeColor="text1"/>
          <w:sz w:val="28"/>
          <w:szCs w:val="28"/>
        </w:rPr>
        <w:t>т</w:t>
      </w:r>
      <w:r w:rsidR="00EB6808" w:rsidRPr="0056171D">
        <w:rPr>
          <w:color w:val="000000" w:themeColor="text1"/>
          <w:sz w:val="28"/>
          <w:szCs w:val="28"/>
        </w:rPr>
        <w:t>ехнологические факторы. Их влияние на организации часто столь очевидно, что их считают основным двигателем производственного и социального прогресса. Революционные технологические перемены и открытия последних десятилетий, например, производство с помощью роботов, проникновение в повседневную жизнь человека компьютеров, новые виды связи, транспорта, оружия и многое другое, представляют большие возможности и серьезные угрозы, воздействие которых менеджеры должны осознавать и оценивать.</w:t>
      </w:r>
    </w:p>
    <w:p w:rsidR="00EB6808" w:rsidRPr="007B4F4E" w:rsidRDefault="00810F1F" w:rsidP="00EB6808">
      <w:pPr>
        <w:pStyle w:val="a5"/>
        <w:numPr>
          <w:ilvl w:val="0"/>
          <w:numId w:val="10"/>
        </w:numPr>
        <w:spacing w:line="360" w:lineRule="auto"/>
        <w:ind w:left="0" w:firstLine="709"/>
        <w:jc w:val="both"/>
        <w:rPr>
          <w:sz w:val="28"/>
          <w:szCs w:val="28"/>
        </w:rPr>
      </w:pPr>
      <w:r>
        <w:rPr>
          <w:sz w:val="28"/>
          <w:szCs w:val="28"/>
        </w:rPr>
        <w:t>р</w:t>
      </w:r>
      <w:r w:rsidR="00EB6808" w:rsidRPr="0056171D">
        <w:rPr>
          <w:sz w:val="28"/>
          <w:szCs w:val="28"/>
        </w:rPr>
        <w:t>ыночные факторы - это взаимосвязанный комплекс экономических сил и интересов, оказывающих основное воздействие на формирование цен. В условиях свободного ценообразования и самостоятельности предприятий перед ними встают проблемы экономически выгодного установления цен их продукции, выбора и реализации стратегии с учетом факторов, влияющих на уровень и структуру цен продукции своего предприятия и приобретаемых им ресурсов. При этом действуют факторы, которые определяются государственными органами и которые, безусловно, приходится учитывать. Но доминирующее воздействие на формирование цен оказывают условия объективно складывающегося рынка, которые обусловливаются факторами макроэкономической конъюнктуры, определяющей общую динамику или стабилизацию цен.</w:t>
      </w:r>
    </w:p>
    <w:p w:rsidR="00EB6808" w:rsidRPr="007404E7" w:rsidRDefault="00EB6808" w:rsidP="00EB6808">
      <w:pPr>
        <w:pStyle w:val="a3"/>
        <w:spacing w:before="0" w:beforeAutospacing="0" w:after="0" w:afterAutospacing="0" w:line="360" w:lineRule="auto"/>
        <w:ind w:firstLine="709"/>
        <w:jc w:val="both"/>
        <w:rPr>
          <w:color w:val="000000"/>
          <w:sz w:val="28"/>
          <w:szCs w:val="28"/>
        </w:rPr>
      </w:pPr>
      <w:r w:rsidRPr="007404E7">
        <w:rPr>
          <w:color w:val="000000"/>
          <w:sz w:val="28"/>
          <w:szCs w:val="28"/>
        </w:rPr>
        <w:t xml:space="preserve"> </w:t>
      </w:r>
      <w:r>
        <w:rPr>
          <w:color w:val="000000"/>
          <w:sz w:val="28"/>
          <w:szCs w:val="28"/>
        </w:rPr>
        <w:t>Внутренние факторы:</w:t>
      </w:r>
    </w:p>
    <w:p w:rsidR="00EB6808" w:rsidRPr="007404E7" w:rsidRDefault="00810F1F" w:rsidP="00EB6808">
      <w:pPr>
        <w:pStyle w:val="a3"/>
        <w:numPr>
          <w:ilvl w:val="0"/>
          <w:numId w:val="11"/>
        </w:numPr>
        <w:spacing w:before="0" w:beforeAutospacing="0" w:after="0" w:afterAutospacing="0" w:line="360" w:lineRule="auto"/>
        <w:ind w:left="0" w:firstLine="709"/>
        <w:jc w:val="both"/>
        <w:rPr>
          <w:color w:val="000000"/>
          <w:sz w:val="28"/>
          <w:szCs w:val="28"/>
        </w:rPr>
      </w:pPr>
      <w:r>
        <w:rPr>
          <w:bCs/>
          <w:color w:val="000000"/>
          <w:sz w:val="28"/>
          <w:szCs w:val="28"/>
        </w:rPr>
        <w:t>п</w:t>
      </w:r>
      <w:r w:rsidR="00EB6808" w:rsidRPr="007404E7">
        <w:rPr>
          <w:bCs/>
          <w:color w:val="000000"/>
          <w:sz w:val="28"/>
          <w:szCs w:val="28"/>
        </w:rPr>
        <w:t>равильность проведения процедуры найма</w:t>
      </w:r>
      <w:r w:rsidR="00EB6808" w:rsidRPr="007404E7">
        <w:rPr>
          <w:rStyle w:val="apple-converted-space"/>
          <w:color w:val="000000"/>
          <w:sz w:val="28"/>
          <w:szCs w:val="28"/>
        </w:rPr>
        <w:t> </w:t>
      </w:r>
      <w:r w:rsidR="00EB6808" w:rsidRPr="007404E7">
        <w:rPr>
          <w:color w:val="000000"/>
          <w:sz w:val="28"/>
          <w:szCs w:val="28"/>
        </w:rPr>
        <w:t>(отсутствие ошибки типа «прием на работу непригодного кандидата» и пр.) Соответствие профессиональных навыков нанятого персонала требованиям рабочего места позволяет сократить время введения в должность, избежать недоразумений, связанных с неадекватным поведением работников в новых организационных условиях. Кроме того, при ошибках, связанных с наймом непригодного кандидата, возникают косвенные затраты, определяемые как потери, вызванные отказом в приеме на работу более достойному.</w:t>
      </w:r>
    </w:p>
    <w:p w:rsidR="00EB6808" w:rsidRPr="007404E7" w:rsidRDefault="00810F1F" w:rsidP="00EB6808">
      <w:pPr>
        <w:pStyle w:val="a3"/>
        <w:numPr>
          <w:ilvl w:val="0"/>
          <w:numId w:val="11"/>
        </w:numPr>
        <w:spacing w:before="0" w:beforeAutospacing="0" w:after="0" w:afterAutospacing="0" w:line="360" w:lineRule="auto"/>
        <w:ind w:left="0" w:firstLine="709"/>
        <w:jc w:val="both"/>
        <w:rPr>
          <w:color w:val="000000"/>
          <w:sz w:val="28"/>
          <w:szCs w:val="28"/>
        </w:rPr>
      </w:pPr>
      <w:r>
        <w:rPr>
          <w:bCs/>
          <w:color w:val="000000"/>
          <w:sz w:val="28"/>
          <w:szCs w:val="28"/>
        </w:rPr>
        <w:t>р</w:t>
      </w:r>
      <w:r w:rsidR="00EB6808" w:rsidRPr="007404E7">
        <w:rPr>
          <w:bCs/>
          <w:color w:val="000000"/>
          <w:sz w:val="28"/>
          <w:szCs w:val="28"/>
        </w:rPr>
        <w:t>азмер организации.</w:t>
      </w:r>
      <w:r w:rsidR="00EB6808" w:rsidRPr="007404E7">
        <w:rPr>
          <w:rStyle w:val="apple-converted-space"/>
          <w:color w:val="000000"/>
          <w:sz w:val="28"/>
          <w:szCs w:val="28"/>
        </w:rPr>
        <w:t> </w:t>
      </w:r>
      <w:r w:rsidR="00EB6808" w:rsidRPr="007404E7">
        <w:rPr>
          <w:color w:val="000000"/>
          <w:sz w:val="28"/>
          <w:szCs w:val="28"/>
        </w:rPr>
        <w:t>Чем меньше организация, тем более неформальными являются процедуры адаптации в ней. Поэтому, если нет необходимости в дополнительном обучении, затраты организации будут связаны с ознакомительной беседой, проводимой, как правило, во время трудового процесса. С ростом размера организации увеличивается количество функциональных и информационных связей. В процессе адаптации необходимо их освоение, что требует определенного времени и соответственно затрат.</w:t>
      </w:r>
    </w:p>
    <w:p w:rsidR="00EB6808" w:rsidRPr="007404E7" w:rsidRDefault="00810F1F" w:rsidP="00EB6808">
      <w:pPr>
        <w:pStyle w:val="a3"/>
        <w:numPr>
          <w:ilvl w:val="0"/>
          <w:numId w:val="11"/>
        </w:numPr>
        <w:spacing w:before="0" w:beforeAutospacing="0" w:after="0" w:afterAutospacing="0" w:line="360" w:lineRule="auto"/>
        <w:ind w:left="0" w:firstLine="709"/>
        <w:jc w:val="both"/>
        <w:rPr>
          <w:color w:val="000000"/>
          <w:sz w:val="28"/>
          <w:szCs w:val="28"/>
        </w:rPr>
      </w:pPr>
      <w:r>
        <w:rPr>
          <w:bCs/>
          <w:color w:val="000000"/>
          <w:sz w:val="28"/>
          <w:szCs w:val="28"/>
        </w:rPr>
        <w:t>у</w:t>
      </w:r>
      <w:r w:rsidR="00EB6808" w:rsidRPr="007404E7">
        <w:rPr>
          <w:bCs/>
          <w:color w:val="000000"/>
          <w:sz w:val="28"/>
          <w:szCs w:val="28"/>
        </w:rPr>
        <w:t>ровень межличностного общения в коллективе и морально-психологический климат.</w:t>
      </w:r>
      <w:r w:rsidR="00EB6808" w:rsidRPr="007404E7">
        <w:rPr>
          <w:rStyle w:val="apple-converted-space"/>
          <w:bCs/>
          <w:color w:val="000000"/>
          <w:sz w:val="28"/>
          <w:szCs w:val="28"/>
        </w:rPr>
        <w:t> </w:t>
      </w:r>
      <w:r w:rsidR="00EB6808" w:rsidRPr="007404E7">
        <w:rPr>
          <w:color w:val="000000"/>
          <w:sz w:val="28"/>
          <w:szCs w:val="28"/>
        </w:rPr>
        <w:t>Высокий уровень межличностного общения в коллективе и комфортный морально-психологический климат в организации уменьшают ее затраты на адаптацию персонала. Вновь нанимаемый персонал попадает в условия, способствующие сокращению времени адаптации за счет построения доверительных отношений, неформального обмена опытом, отсутствия конфликтов, связанных с возможными ошибками нанятых работников.</w:t>
      </w:r>
    </w:p>
    <w:p w:rsidR="00EB6808" w:rsidRDefault="00810F1F" w:rsidP="00EB6808">
      <w:pPr>
        <w:pStyle w:val="a3"/>
        <w:numPr>
          <w:ilvl w:val="0"/>
          <w:numId w:val="11"/>
        </w:numPr>
        <w:spacing w:before="0" w:beforeAutospacing="0" w:after="0" w:afterAutospacing="0" w:line="360" w:lineRule="auto"/>
        <w:ind w:left="0" w:firstLine="709"/>
        <w:jc w:val="both"/>
        <w:rPr>
          <w:color w:val="000000"/>
          <w:sz w:val="28"/>
          <w:szCs w:val="28"/>
        </w:rPr>
      </w:pPr>
      <w:r>
        <w:rPr>
          <w:bCs/>
          <w:color w:val="000000"/>
          <w:sz w:val="28"/>
          <w:szCs w:val="28"/>
        </w:rPr>
        <w:t>с</w:t>
      </w:r>
      <w:r w:rsidR="00EB6808" w:rsidRPr="007404E7">
        <w:rPr>
          <w:bCs/>
          <w:color w:val="000000"/>
          <w:sz w:val="28"/>
          <w:szCs w:val="28"/>
        </w:rPr>
        <w:t>оциально-</w:t>
      </w:r>
      <w:r w:rsidR="00EB6808">
        <w:rPr>
          <w:bCs/>
          <w:color w:val="000000"/>
          <w:sz w:val="28"/>
          <w:szCs w:val="28"/>
        </w:rPr>
        <w:t>личностные</w:t>
      </w:r>
      <w:r w:rsidR="00EB6808" w:rsidRPr="007404E7">
        <w:rPr>
          <w:bCs/>
          <w:color w:val="000000"/>
          <w:sz w:val="28"/>
          <w:szCs w:val="28"/>
        </w:rPr>
        <w:t xml:space="preserve"> характеристики и свойства личности</w:t>
      </w:r>
      <w:r w:rsidR="00EB6808" w:rsidRPr="007404E7">
        <w:rPr>
          <w:rStyle w:val="apple-converted-space"/>
          <w:color w:val="000000"/>
          <w:sz w:val="28"/>
          <w:szCs w:val="28"/>
        </w:rPr>
        <w:t> </w:t>
      </w:r>
      <w:r w:rsidR="00EB6808" w:rsidRPr="007404E7">
        <w:rPr>
          <w:color w:val="000000"/>
          <w:sz w:val="28"/>
          <w:szCs w:val="28"/>
        </w:rPr>
        <w:t>(пол, возраст, семейное положение, образование, степень соответствия образования и выполняемой работы, профессиональная квалификация). Все они в разной степени влияют на время прохождения процесса адаптации, а соответственно и на затраты на нее. Воздействие данных факторов может изменять интенсивность и скорость протекания процесса адаптации. Его продолжительность может занимать от одной недели до двух лет, что в конечном итоге скажется на затратах на адаптацию персонала.</w:t>
      </w:r>
      <w:r w:rsidR="00C120BB" w:rsidRPr="00C120BB">
        <w:rPr>
          <w:color w:val="000000"/>
          <w:sz w:val="28"/>
          <w:szCs w:val="28"/>
        </w:rPr>
        <w:t xml:space="preserve"> </w:t>
      </w:r>
      <w:r w:rsidR="00C120BB">
        <w:rPr>
          <w:color w:val="000000"/>
          <w:sz w:val="28"/>
          <w:szCs w:val="28"/>
          <w:lang w:val="en-US"/>
        </w:rPr>
        <w:t>[9</w:t>
      </w:r>
      <w:r w:rsidR="00C120BB">
        <w:rPr>
          <w:color w:val="000000"/>
          <w:sz w:val="28"/>
          <w:szCs w:val="28"/>
        </w:rPr>
        <w:t>,</w:t>
      </w:r>
      <w:r w:rsidR="00C120BB">
        <w:rPr>
          <w:color w:val="000000"/>
          <w:sz w:val="28"/>
          <w:szCs w:val="28"/>
          <w:lang w:val="en-US"/>
        </w:rPr>
        <w:t xml:space="preserve"> c</w:t>
      </w:r>
      <w:r w:rsidR="00C120BB">
        <w:rPr>
          <w:color w:val="000000"/>
          <w:sz w:val="28"/>
          <w:szCs w:val="28"/>
        </w:rPr>
        <w:t>.</w:t>
      </w:r>
      <w:r w:rsidR="00C120BB">
        <w:rPr>
          <w:color w:val="000000"/>
          <w:sz w:val="28"/>
          <w:szCs w:val="28"/>
          <w:lang w:val="en-US"/>
        </w:rPr>
        <w:t xml:space="preserve"> 43]</w:t>
      </w:r>
    </w:p>
    <w:p w:rsidR="00810F1F" w:rsidRPr="00810F1F" w:rsidRDefault="00810F1F" w:rsidP="00810F1F">
      <w:pPr>
        <w:pStyle w:val="a3"/>
        <w:spacing w:before="0" w:beforeAutospacing="0" w:after="0" w:afterAutospacing="0" w:line="360" w:lineRule="auto"/>
        <w:jc w:val="both"/>
        <w:rPr>
          <w:color w:val="000000"/>
          <w:sz w:val="28"/>
          <w:szCs w:val="28"/>
        </w:rPr>
      </w:pPr>
    </w:p>
    <w:p w:rsidR="00EB6808" w:rsidRPr="00002924" w:rsidRDefault="00EB6808" w:rsidP="00810F1F">
      <w:pPr>
        <w:spacing w:after="0" w:line="360" w:lineRule="auto"/>
        <w:ind w:firstLine="709"/>
        <w:jc w:val="both"/>
        <w:rPr>
          <w:b/>
        </w:rPr>
      </w:pPr>
      <w:r w:rsidRPr="00002924">
        <w:rPr>
          <w:rFonts w:ascii="Times New Roman" w:eastAsia="Times New Roman" w:hAnsi="Times New Roman" w:cs="Times New Roman"/>
          <w:b/>
          <w:sz w:val="28"/>
          <w:szCs w:val="28"/>
          <w:lang w:bidi="hi-IN"/>
        </w:rPr>
        <w:t xml:space="preserve">Глава </w:t>
      </w:r>
      <w:r w:rsidRPr="00002924">
        <w:rPr>
          <w:rFonts w:ascii="Times New Roman" w:hAnsi="Times New Roman" w:cs="Times New Roman"/>
          <w:b/>
          <w:color w:val="000000" w:themeColor="text1"/>
          <w:sz w:val="28"/>
          <w:szCs w:val="28"/>
        </w:rPr>
        <w:t xml:space="preserve">2. Анализ существующей адаптации  </w:t>
      </w:r>
      <w:r>
        <w:rPr>
          <w:rFonts w:ascii="Times New Roman" w:hAnsi="Times New Roman" w:cs="Times New Roman"/>
          <w:b/>
          <w:color w:val="000000" w:themeColor="text1"/>
          <w:sz w:val="32"/>
          <w:szCs w:val="28"/>
        </w:rPr>
        <w:t>ООО</w:t>
      </w:r>
      <w:r>
        <w:rPr>
          <w:rFonts w:ascii="Times New Roman" w:hAnsi="Times New Roman" w:cs="Times New Roman"/>
          <w:b/>
          <w:color w:val="000000" w:themeColor="text1"/>
          <w:sz w:val="28"/>
          <w:szCs w:val="28"/>
        </w:rPr>
        <w:t xml:space="preserve"> </w:t>
      </w:r>
      <w:r w:rsidR="002C1752">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К</w:t>
      </w:r>
      <w:r w:rsidR="00F878BF">
        <w:rPr>
          <w:rFonts w:ascii="Times New Roman" w:hAnsi="Times New Roman" w:cs="Times New Roman"/>
          <w:b/>
          <w:color w:val="000000" w:themeColor="text1"/>
          <w:sz w:val="28"/>
          <w:szCs w:val="28"/>
        </w:rPr>
        <w:t>расК</w:t>
      </w:r>
      <w:r w:rsidRPr="00002924">
        <w:rPr>
          <w:rFonts w:ascii="Times New Roman" w:hAnsi="Times New Roman" w:cs="Times New Roman"/>
          <w:b/>
          <w:color w:val="000000" w:themeColor="text1"/>
          <w:sz w:val="28"/>
          <w:szCs w:val="28"/>
        </w:rPr>
        <w:t>ом»</w:t>
      </w:r>
    </w:p>
    <w:p w:rsidR="00EB6808" w:rsidRPr="007404E7" w:rsidRDefault="00EB6808" w:rsidP="00810F1F">
      <w:pPr>
        <w:spacing w:after="0" w:line="360" w:lineRule="auto"/>
        <w:ind w:firstLine="709"/>
        <w:jc w:val="both"/>
        <w:rPr>
          <w:rFonts w:ascii="Times New Roman" w:hAnsi="Times New Roman" w:cs="Times New Roman"/>
          <w:sz w:val="28"/>
          <w:szCs w:val="28"/>
        </w:rPr>
      </w:pPr>
    </w:p>
    <w:p w:rsidR="00EB6808" w:rsidRPr="007404E7" w:rsidRDefault="00AE6697" w:rsidP="00810F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EB6808" w:rsidRPr="007404E7">
        <w:rPr>
          <w:rFonts w:ascii="Times New Roman" w:hAnsi="Times New Roman" w:cs="Times New Roman"/>
          <w:sz w:val="28"/>
          <w:szCs w:val="28"/>
        </w:rPr>
        <w:t xml:space="preserve">Общая характеристика </w:t>
      </w:r>
      <w:r w:rsidR="002C1752">
        <w:rPr>
          <w:rFonts w:ascii="Times New Roman" w:hAnsi="Times New Roman" w:cs="Times New Roman"/>
          <w:color w:val="000000"/>
          <w:sz w:val="28"/>
          <w:szCs w:val="28"/>
        </w:rPr>
        <w:t>организации ООО</w:t>
      </w:r>
      <w:r w:rsidR="00EB6808">
        <w:rPr>
          <w:rFonts w:ascii="Times New Roman" w:hAnsi="Times New Roman" w:cs="Times New Roman"/>
          <w:color w:val="000000"/>
          <w:sz w:val="28"/>
          <w:szCs w:val="28"/>
        </w:rPr>
        <w:t xml:space="preserve"> </w:t>
      </w:r>
      <w:r w:rsidR="002C1752">
        <w:rPr>
          <w:rFonts w:ascii="Times New Roman" w:hAnsi="Times New Roman" w:cs="Times New Roman"/>
          <w:color w:val="000000"/>
          <w:sz w:val="28"/>
          <w:szCs w:val="28"/>
        </w:rPr>
        <w:t>«</w:t>
      </w:r>
      <w:r w:rsidR="00F878BF">
        <w:rPr>
          <w:rFonts w:ascii="Times New Roman" w:hAnsi="Times New Roman" w:cs="Times New Roman"/>
          <w:color w:val="000000"/>
          <w:sz w:val="28"/>
          <w:szCs w:val="28"/>
        </w:rPr>
        <w:t>КрасК</w:t>
      </w:r>
      <w:r w:rsidR="00EB6808">
        <w:rPr>
          <w:rFonts w:ascii="Times New Roman" w:hAnsi="Times New Roman" w:cs="Times New Roman"/>
          <w:color w:val="000000"/>
          <w:sz w:val="28"/>
          <w:szCs w:val="28"/>
        </w:rPr>
        <w:t>ом»</w:t>
      </w:r>
    </w:p>
    <w:p w:rsidR="00EB6808" w:rsidRPr="007404E7" w:rsidRDefault="00EB6808" w:rsidP="00EB6808">
      <w:pPr>
        <w:pStyle w:val="a5"/>
        <w:spacing w:line="360" w:lineRule="auto"/>
        <w:ind w:left="0" w:firstLine="709"/>
        <w:jc w:val="both"/>
        <w:rPr>
          <w:b/>
          <w:sz w:val="28"/>
          <w:szCs w:val="28"/>
        </w:rPr>
      </w:pP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bCs/>
          <w:sz w:val="28"/>
          <w:szCs w:val="28"/>
        </w:rPr>
        <w:t xml:space="preserve">«Красноярский жилищно-коммунальный комплекс» </w:t>
      </w:r>
      <w:r w:rsidRPr="007404E7">
        <w:rPr>
          <w:rFonts w:ascii="Times New Roman" w:eastAsia="Times New Roman" w:hAnsi="Times New Roman" w:cs="Times New Roman"/>
          <w:sz w:val="28"/>
          <w:szCs w:val="28"/>
        </w:rPr>
        <w:t>ООО  «Красноярский жилищно-коммунальный комплекс» образовано 25 декабря 2003 года для реализации планов по реформированию ЖКХ Красноярска на принципах эффективного государственно-частного партнерства.</w:t>
      </w: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sz w:val="28"/>
          <w:szCs w:val="28"/>
        </w:rPr>
        <w:t>Основная задача компании — предоставление качественных жилищно-коммунальных услуг потребителям в требуемом объеме,  устойчивое развитие и эксплуатация коммунальных систем на принципах компромисса между техническими задачами, финансовыми потребностями и платежеспособностью потребителей.</w:t>
      </w: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hAnsi="Times New Roman" w:cs="Times New Roman"/>
          <w:bCs/>
          <w:sz w:val="28"/>
          <w:szCs w:val="28"/>
        </w:rPr>
        <w:t>Основные виды деятельности компании:</w:t>
      </w:r>
    </w:p>
    <w:p w:rsidR="00EB6808" w:rsidRPr="00810F1F" w:rsidRDefault="00810F1F" w:rsidP="00810F1F">
      <w:pPr>
        <w:pStyle w:val="a5"/>
        <w:numPr>
          <w:ilvl w:val="0"/>
          <w:numId w:val="11"/>
        </w:numPr>
        <w:spacing w:line="360" w:lineRule="auto"/>
        <w:ind w:left="0" w:firstLine="709"/>
        <w:jc w:val="both"/>
        <w:rPr>
          <w:sz w:val="28"/>
          <w:szCs w:val="28"/>
        </w:rPr>
      </w:pPr>
      <w:r>
        <w:rPr>
          <w:sz w:val="28"/>
          <w:szCs w:val="28"/>
        </w:rPr>
        <w:t>к</w:t>
      </w:r>
      <w:r w:rsidR="00EB6808" w:rsidRPr="00810F1F">
        <w:rPr>
          <w:sz w:val="28"/>
          <w:szCs w:val="28"/>
        </w:rPr>
        <w:t>орпоративное управление жилищно-коммунальной, обслуживающей и сбытовой инфраструктурой;</w:t>
      </w:r>
    </w:p>
    <w:p w:rsidR="00EB6808" w:rsidRPr="00810F1F" w:rsidRDefault="00810F1F" w:rsidP="00810F1F">
      <w:pPr>
        <w:pStyle w:val="a5"/>
        <w:numPr>
          <w:ilvl w:val="0"/>
          <w:numId w:val="11"/>
        </w:numPr>
        <w:spacing w:line="360" w:lineRule="auto"/>
        <w:ind w:left="0" w:firstLine="709"/>
        <w:jc w:val="both"/>
        <w:rPr>
          <w:sz w:val="28"/>
          <w:szCs w:val="28"/>
        </w:rPr>
      </w:pPr>
      <w:r>
        <w:rPr>
          <w:sz w:val="28"/>
          <w:szCs w:val="28"/>
        </w:rPr>
        <w:t>э</w:t>
      </w:r>
      <w:r w:rsidR="00EB6808" w:rsidRPr="00810F1F">
        <w:rPr>
          <w:sz w:val="28"/>
          <w:szCs w:val="28"/>
        </w:rPr>
        <w:t>ксплуатация, техническое обслуживание, поддержание и развитие жилищно-коммунальной, сбытовой и обслуживающей инфраструктуры. Организация электро-, тепло-, газо- и водоснабжения и водоотведения;</w:t>
      </w:r>
    </w:p>
    <w:p w:rsidR="00EB6808" w:rsidRPr="00810F1F" w:rsidRDefault="00810F1F" w:rsidP="00810F1F">
      <w:pPr>
        <w:pStyle w:val="a5"/>
        <w:numPr>
          <w:ilvl w:val="0"/>
          <w:numId w:val="11"/>
        </w:numPr>
        <w:spacing w:line="360" w:lineRule="auto"/>
        <w:ind w:left="0" w:firstLine="709"/>
        <w:jc w:val="both"/>
        <w:rPr>
          <w:sz w:val="28"/>
          <w:szCs w:val="28"/>
        </w:rPr>
      </w:pPr>
      <w:r>
        <w:rPr>
          <w:sz w:val="28"/>
          <w:szCs w:val="28"/>
        </w:rPr>
        <w:t>с</w:t>
      </w:r>
      <w:r w:rsidR="00EB6808" w:rsidRPr="00810F1F">
        <w:rPr>
          <w:sz w:val="28"/>
          <w:szCs w:val="28"/>
        </w:rPr>
        <w:t>троительство, реконструкция и эксплуатация промышленных и социальных объектов, жилых и нежилых зданий, сооружений, объектов инфраструктуры;</w:t>
      </w:r>
    </w:p>
    <w:p w:rsidR="00EB6808" w:rsidRPr="00810F1F" w:rsidRDefault="00810F1F" w:rsidP="00810F1F">
      <w:pPr>
        <w:pStyle w:val="a5"/>
        <w:numPr>
          <w:ilvl w:val="0"/>
          <w:numId w:val="11"/>
        </w:numPr>
        <w:spacing w:line="360" w:lineRule="auto"/>
        <w:ind w:left="0" w:firstLine="709"/>
        <w:jc w:val="both"/>
        <w:rPr>
          <w:sz w:val="28"/>
          <w:szCs w:val="28"/>
        </w:rPr>
      </w:pPr>
      <w:r>
        <w:rPr>
          <w:sz w:val="28"/>
          <w:szCs w:val="28"/>
        </w:rPr>
        <w:t>о</w:t>
      </w:r>
      <w:r w:rsidR="00EB6808" w:rsidRPr="00810F1F">
        <w:rPr>
          <w:sz w:val="28"/>
          <w:szCs w:val="28"/>
        </w:rPr>
        <w:t>рганизация и развитие производственной деятельности по оказанию услуг в области телекоммуникаций, проводного, радио, телевизионного вещания;</w:t>
      </w:r>
    </w:p>
    <w:p w:rsidR="00EB6808" w:rsidRPr="00810F1F" w:rsidRDefault="00810F1F" w:rsidP="00810F1F">
      <w:pPr>
        <w:pStyle w:val="a5"/>
        <w:numPr>
          <w:ilvl w:val="0"/>
          <w:numId w:val="11"/>
        </w:numPr>
        <w:spacing w:line="360" w:lineRule="auto"/>
        <w:ind w:left="0" w:firstLine="709"/>
        <w:jc w:val="both"/>
        <w:rPr>
          <w:sz w:val="28"/>
          <w:szCs w:val="28"/>
        </w:rPr>
      </w:pPr>
      <w:r>
        <w:rPr>
          <w:sz w:val="28"/>
          <w:szCs w:val="28"/>
        </w:rPr>
        <w:t>к</w:t>
      </w:r>
      <w:r w:rsidR="00EB6808" w:rsidRPr="00810F1F">
        <w:rPr>
          <w:sz w:val="28"/>
          <w:szCs w:val="28"/>
        </w:rPr>
        <w:t>оммерческая деятельность.</w:t>
      </w:r>
    </w:p>
    <w:p w:rsidR="00EB6808" w:rsidRPr="007404E7" w:rsidRDefault="00EB6808" w:rsidP="00EB6808">
      <w:pPr>
        <w:spacing w:after="0" w:line="360" w:lineRule="auto"/>
        <w:ind w:firstLine="709"/>
        <w:jc w:val="both"/>
        <w:rPr>
          <w:rFonts w:ascii="Times New Roman" w:hAnsi="Times New Roman" w:cs="Times New Roman"/>
          <w:bCs/>
          <w:sz w:val="28"/>
          <w:szCs w:val="28"/>
        </w:rPr>
      </w:pPr>
      <w:r w:rsidRPr="007404E7">
        <w:rPr>
          <w:rFonts w:ascii="Times New Roman" w:hAnsi="Times New Roman" w:cs="Times New Roman"/>
          <w:bCs/>
          <w:sz w:val="28"/>
          <w:szCs w:val="28"/>
        </w:rPr>
        <w:t>Долгосрочные задачи компании: </w:t>
      </w:r>
    </w:p>
    <w:p w:rsidR="00EB6808" w:rsidRPr="00810F1F" w:rsidRDefault="00810F1F" w:rsidP="00810F1F">
      <w:pPr>
        <w:pStyle w:val="a5"/>
        <w:numPr>
          <w:ilvl w:val="0"/>
          <w:numId w:val="38"/>
        </w:numPr>
        <w:tabs>
          <w:tab w:val="left" w:pos="426"/>
        </w:tabs>
        <w:spacing w:line="360" w:lineRule="auto"/>
        <w:ind w:left="0" w:firstLine="709"/>
        <w:jc w:val="both"/>
        <w:rPr>
          <w:sz w:val="28"/>
          <w:szCs w:val="28"/>
        </w:rPr>
      </w:pPr>
      <w:r>
        <w:rPr>
          <w:sz w:val="28"/>
          <w:szCs w:val="28"/>
        </w:rPr>
        <w:t>м</w:t>
      </w:r>
      <w:r w:rsidR="00EB6808" w:rsidRPr="00810F1F">
        <w:rPr>
          <w:sz w:val="28"/>
          <w:szCs w:val="28"/>
        </w:rPr>
        <w:t>одернизация муниципальных систем водоснабжения и теплоснабжения;</w:t>
      </w:r>
    </w:p>
    <w:p w:rsidR="00EB6808" w:rsidRPr="00810F1F" w:rsidRDefault="00810F1F" w:rsidP="00810F1F">
      <w:pPr>
        <w:pStyle w:val="a5"/>
        <w:numPr>
          <w:ilvl w:val="0"/>
          <w:numId w:val="38"/>
        </w:numPr>
        <w:tabs>
          <w:tab w:val="left" w:pos="426"/>
        </w:tabs>
        <w:spacing w:line="360" w:lineRule="auto"/>
        <w:ind w:left="0" w:firstLine="709"/>
        <w:jc w:val="both"/>
        <w:rPr>
          <w:sz w:val="28"/>
          <w:szCs w:val="28"/>
        </w:rPr>
      </w:pPr>
      <w:r>
        <w:rPr>
          <w:sz w:val="28"/>
          <w:szCs w:val="28"/>
        </w:rPr>
        <w:t>п</w:t>
      </w:r>
      <w:r w:rsidR="00EB6808" w:rsidRPr="00810F1F">
        <w:rPr>
          <w:sz w:val="28"/>
          <w:szCs w:val="28"/>
        </w:rPr>
        <w:t>овышение стоимости и качественных характеристик имущества и доходности долей участников (учредителей);</w:t>
      </w:r>
    </w:p>
    <w:p w:rsidR="00EB6808" w:rsidRPr="00810F1F" w:rsidRDefault="00810F1F" w:rsidP="00810F1F">
      <w:pPr>
        <w:pStyle w:val="a5"/>
        <w:numPr>
          <w:ilvl w:val="0"/>
          <w:numId w:val="38"/>
        </w:numPr>
        <w:tabs>
          <w:tab w:val="left" w:pos="426"/>
        </w:tabs>
        <w:spacing w:line="360" w:lineRule="auto"/>
        <w:ind w:left="0" w:firstLine="709"/>
        <w:jc w:val="both"/>
        <w:rPr>
          <w:sz w:val="28"/>
          <w:szCs w:val="28"/>
        </w:rPr>
      </w:pPr>
      <w:r>
        <w:rPr>
          <w:sz w:val="28"/>
          <w:szCs w:val="28"/>
        </w:rPr>
        <w:t>с</w:t>
      </w:r>
      <w:r w:rsidR="00EB6808" w:rsidRPr="00810F1F">
        <w:rPr>
          <w:sz w:val="28"/>
          <w:szCs w:val="28"/>
        </w:rPr>
        <w:t>оздание эффективного механизма управления;</w:t>
      </w:r>
    </w:p>
    <w:p w:rsidR="00EB6808" w:rsidRPr="00810F1F" w:rsidRDefault="00810F1F" w:rsidP="00810F1F">
      <w:pPr>
        <w:pStyle w:val="a5"/>
        <w:numPr>
          <w:ilvl w:val="0"/>
          <w:numId w:val="38"/>
        </w:numPr>
        <w:tabs>
          <w:tab w:val="left" w:pos="426"/>
        </w:tabs>
        <w:spacing w:line="360" w:lineRule="auto"/>
        <w:ind w:left="0" w:firstLine="709"/>
        <w:jc w:val="both"/>
        <w:rPr>
          <w:sz w:val="28"/>
          <w:szCs w:val="28"/>
        </w:rPr>
      </w:pPr>
      <w:r>
        <w:rPr>
          <w:sz w:val="28"/>
          <w:szCs w:val="28"/>
        </w:rPr>
        <w:t>д</w:t>
      </w:r>
      <w:r w:rsidR="00EB6808" w:rsidRPr="00810F1F">
        <w:rPr>
          <w:sz w:val="28"/>
          <w:szCs w:val="28"/>
        </w:rPr>
        <w:t>остижение финансово-экономической устойчивости и прибыльности;</w:t>
      </w:r>
    </w:p>
    <w:p w:rsidR="00EB6808" w:rsidRPr="00810F1F" w:rsidRDefault="00810F1F" w:rsidP="00810F1F">
      <w:pPr>
        <w:pStyle w:val="a5"/>
        <w:numPr>
          <w:ilvl w:val="0"/>
          <w:numId w:val="38"/>
        </w:numPr>
        <w:tabs>
          <w:tab w:val="left" w:pos="426"/>
        </w:tabs>
        <w:spacing w:line="360" w:lineRule="auto"/>
        <w:ind w:left="0" w:firstLine="709"/>
        <w:jc w:val="both"/>
        <w:rPr>
          <w:sz w:val="28"/>
          <w:szCs w:val="28"/>
        </w:rPr>
      </w:pPr>
      <w:r>
        <w:rPr>
          <w:sz w:val="28"/>
          <w:szCs w:val="28"/>
        </w:rPr>
        <w:t>д</w:t>
      </w:r>
      <w:r w:rsidR="00EB6808" w:rsidRPr="00810F1F">
        <w:rPr>
          <w:sz w:val="28"/>
          <w:szCs w:val="28"/>
        </w:rPr>
        <w:t>остижение прозрачности финансово-экономического состояния для участников (учредителей), инвесторов, кредиторов;</w:t>
      </w:r>
    </w:p>
    <w:p w:rsidR="00EB6808" w:rsidRPr="00810F1F" w:rsidRDefault="00810F1F" w:rsidP="00810F1F">
      <w:pPr>
        <w:pStyle w:val="a5"/>
        <w:numPr>
          <w:ilvl w:val="0"/>
          <w:numId w:val="38"/>
        </w:numPr>
        <w:tabs>
          <w:tab w:val="left" w:pos="426"/>
        </w:tabs>
        <w:spacing w:line="360" w:lineRule="auto"/>
        <w:ind w:left="0" w:firstLine="709"/>
        <w:jc w:val="both"/>
        <w:rPr>
          <w:sz w:val="28"/>
          <w:szCs w:val="28"/>
        </w:rPr>
      </w:pPr>
      <w:r>
        <w:rPr>
          <w:sz w:val="28"/>
          <w:szCs w:val="28"/>
        </w:rPr>
        <w:t>о</w:t>
      </w:r>
      <w:r w:rsidR="00EB6808" w:rsidRPr="00810F1F">
        <w:rPr>
          <w:sz w:val="28"/>
          <w:szCs w:val="28"/>
        </w:rPr>
        <w:t>беспечение инвестиционной привлекательности;</w:t>
      </w:r>
    </w:p>
    <w:p w:rsidR="00EB6808" w:rsidRPr="00810F1F" w:rsidRDefault="00810F1F" w:rsidP="00810F1F">
      <w:pPr>
        <w:pStyle w:val="a5"/>
        <w:numPr>
          <w:ilvl w:val="0"/>
          <w:numId w:val="38"/>
        </w:numPr>
        <w:tabs>
          <w:tab w:val="left" w:pos="426"/>
        </w:tabs>
        <w:spacing w:line="360" w:lineRule="auto"/>
        <w:ind w:left="0" w:firstLine="709"/>
        <w:jc w:val="both"/>
        <w:rPr>
          <w:sz w:val="28"/>
          <w:szCs w:val="28"/>
        </w:rPr>
      </w:pPr>
      <w:r>
        <w:rPr>
          <w:sz w:val="28"/>
          <w:szCs w:val="28"/>
        </w:rPr>
        <w:t>с</w:t>
      </w:r>
      <w:r w:rsidR="00EB6808" w:rsidRPr="00810F1F">
        <w:rPr>
          <w:sz w:val="28"/>
          <w:szCs w:val="28"/>
        </w:rPr>
        <w:t>оздание системы хозяйственно-договорной деятельности, обеспечивающей соблюдение контрактных обязательств;</w:t>
      </w:r>
    </w:p>
    <w:p w:rsidR="00EB6808" w:rsidRPr="00810F1F" w:rsidRDefault="00810F1F" w:rsidP="00810F1F">
      <w:pPr>
        <w:pStyle w:val="a5"/>
        <w:numPr>
          <w:ilvl w:val="0"/>
          <w:numId w:val="38"/>
        </w:numPr>
        <w:tabs>
          <w:tab w:val="left" w:pos="426"/>
        </w:tabs>
        <w:spacing w:line="360" w:lineRule="auto"/>
        <w:ind w:left="0" w:firstLine="709"/>
        <w:jc w:val="both"/>
        <w:rPr>
          <w:sz w:val="28"/>
          <w:szCs w:val="28"/>
        </w:rPr>
      </w:pPr>
      <w:r>
        <w:rPr>
          <w:sz w:val="28"/>
          <w:szCs w:val="28"/>
        </w:rPr>
        <w:t>п</w:t>
      </w:r>
      <w:r w:rsidR="00EB6808" w:rsidRPr="00810F1F">
        <w:rPr>
          <w:sz w:val="28"/>
          <w:szCs w:val="28"/>
        </w:rPr>
        <w:t>овышение квалификации работников предприятия, как одного из факторов повышения устойчивости развития.</w:t>
      </w:r>
    </w:p>
    <w:p w:rsidR="00EB6808" w:rsidRPr="00810F1F" w:rsidRDefault="00EB6808" w:rsidP="00810F1F">
      <w:pPr>
        <w:spacing w:after="0" w:line="360" w:lineRule="auto"/>
        <w:ind w:firstLine="709"/>
        <w:jc w:val="both"/>
        <w:rPr>
          <w:rFonts w:ascii="Times New Roman" w:hAnsi="Times New Roman" w:cs="Times New Roman"/>
          <w:sz w:val="28"/>
          <w:szCs w:val="28"/>
        </w:rPr>
      </w:pPr>
      <w:r w:rsidRPr="007404E7">
        <w:rPr>
          <w:rFonts w:ascii="Times New Roman" w:hAnsi="Times New Roman" w:cs="Times New Roman"/>
          <w:sz w:val="28"/>
          <w:szCs w:val="28"/>
        </w:rPr>
        <w:t>Строительство водопровода в Кр</w:t>
      </w:r>
      <w:r w:rsidR="00810F1F">
        <w:rPr>
          <w:rFonts w:ascii="Times New Roman" w:hAnsi="Times New Roman" w:cs="Times New Roman"/>
          <w:sz w:val="28"/>
          <w:szCs w:val="28"/>
        </w:rPr>
        <w:t xml:space="preserve">асноярске началось в 1913 году. </w:t>
      </w:r>
      <w:r w:rsidRPr="007404E7">
        <w:rPr>
          <w:rFonts w:ascii="Times New Roman" w:eastAsia="Times New Roman" w:hAnsi="Times New Roman" w:cs="Times New Roman"/>
          <w:sz w:val="28"/>
          <w:szCs w:val="28"/>
        </w:rPr>
        <w:t>Затраты на строительство оценивались в 750 тысяч рублей. Красноярское общественное управление решило строить водопровод своими силами. Выпустили облигационный займ на 600 тысяч рублей, 100 тысяч рублей одолжил иркутский генерал — губернатор, ещё 50 тысяч взяли в городской казне.</w:t>
      </w:r>
    </w:p>
    <w:p w:rsidR="00EB6808" w:rsidRPr="007404E7" w:rsidRDefault="002E6D46" w:rsidP="00EB680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w:t>
      </w:r>
      <w:r w:rsidR="00EB6808" w:rsidRPr="007404E7">
        <w:rPr>
          <w:rFonts w:ascii="Times New Roman" w:eastAsia="Times New Roman" w:hAnsi="Times New Roman" w:cs="Times New Roman"/>
          <w:sz w:val="28"/>
          <w:szCs w:val="28"/>
        </w:rPr>
        <w:t>строительству первой очереди сооружений красноярского водопровода приступили вскоре же после выпуска займа. Водопроводно-электрическую станцию возвели на берегу Енисея напротив острова Посадный. Одновременно на острове Посадный сооружался шахтный водозаборный колодец инфильтрационного типа.</w:t>
      </w: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sz w:val="28"/>
          <w:szCs w:val="28"/>
        </w:rPr>
        <w:t xml:space="preserve">Строительство вела известная водопроводная фирма «Нептун», а на месте всеми работами руководил инженер-электротехник Болеслав Юлианович Гецен. </w:t>
      </w: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hAnsi="Times New Roman" w:cs="Times New Roman"/>
          <w:sz w:val="28"/>
          <w:szCs w:val="28"/>
        </w:rPr>
        <w:t>В марте 1913 года началась прокладка магистрального трубопровода. Городское управление вынуждено было объявить торги на производство земляных работ и укладку водопроводных труб. В объявлениях, развешенных по городу и опубликованных в местной печати, по этому поводу говорилось: «…Лица, желающие торговаться на выполнение указанных работ, до начала работ должны внести залог в сумме 1 000 рублей».</w:t>
      </w: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sz w:val="28"/>
          <w:szCs w:val="28"/>
        </w:rPr>
        <w:t>Первоначально водопровод состоял из пятидюймовых деревянных труб, соединенных муфтами. Трубы укладывали в траншеи на глубину 4,5 аршина (аршин равен 0,7112 м) и обкладывали навозом и черноземом.</w:t>
      </w: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sz w:val="28"/>
          <w:szCs w:val="28"/>
        </w:rPr>
        <w:t>Дюкер через протоку Енисея, соединяющий водозабор с городским водопроводом, был выполнен из стальных цельнотянутых труб диаметром 12 дюймов (дюйм равен 2,54 см) фирмы «Маннесман», выдерживающих давление в 50 атмосфер.</w:t>
      </w:r>
    </w:p>
    <w:p w:rsidR="00810F1F" w:rsidRDefault="00EB6808" w:rsidP="00810F1F">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sz w:val="28"/>
          <w:szCs w:val="28"/>
        </w:rPr>
        <w:t xml:space="preserve">Водопровод был опробован 14 сентября 1913 года. Пожарная дружина вольно - пожарного общества, подключив рукава к гидрантам, устроила показательный водяной фейерверк на радость собравшихся горожан. На воду был установлен </w:t>
      </w:r>
      <w:r w:rsidR="00810F1F">
        <w:rPr>
          <w:rFonts w:ascii="Times New Roman" w:eastAsia="Times New Roman" w:hAnsi="Times New Roman" w:cs="Times New Roman"/>
          <w:sz w:val="28"/>
          <w:szCs w:val="28"/>
        </w:rPr>
        <w:t xml:space="preserve">тариф – 20 копеек за 100 ведер. </w:t>
      </w:r>
      <w:r w:rsidRPr="007404E7">
        <w:rPr>
          <w:rFonts w:ascii="Times New Roman" w:eastAsia="Times New Roman" w:hAnsi="Times New Roman" w:cs="Times New Roman"/>
          <w:sz w:val="28"/>
          <w:szCs w:val="28"/>
        </w:rPr>
        <w:t>Окончательно водопровод был запущен 28 декабря 1913 года (по старому стилю). Газеты того времени сообщали, что на водопроводно-электрической станции: «в присутствии представителей высшей власти губернии, города, общественных организаций и большом стечении публики было совершено торжественное открытие городского водопровода. После торжественного молебна, совершенного его Преосвященством, и речи Владыки машины были пущены в ход… Переход города в разряд культурных городов был ознаменован торжественным банкетом с р</w:t>
      </w:r>
      <w:r w:rsidR="00810F1F">
        <w:rPr>
          <w:rFonts w:ascii="Times New Roman" w:eastAsia="Times New Roman" w:hAnsi="Times New Roman" w:cs="Times New Roman"/>
          <w:sz w:val="28"/>
          <w:szCs w:val="28"/>
        </w:rPr>
        <w:t xml:space="preserve">ечами в общественном собрании». </w:t>
      </w:r>
    </w:p>
    <w:p w:rsidR="00EB6808" w:rsidRPr="007404E7" w:rsidRDefault="00EB6808" w:rsidP="00810F1F">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sz w:val="28"/>
          <w:szCs w:val="28"/>
        </w:rPr>
        <w:t>Первым заведующим водопроводно-электрическ</w:t>
      </w:r>
      <w:r w:rsidR="00810F1F">
        <w:rPr>
          <w:rFonts w:ascii="Times New Roman" w:eastAsia="Times New Roman" w:hAnsi="Times New Roman" w:cs="Times New Roman"/>
          <w:sz w:val="28"/>
          <w:szCs w:val="28"/>
        </w:rPr>
        <w:t xml:space="preserve">ой станции стал Болеслав Гецен. </w:t>
      </w:r>
      <w:r w:rsidRPr="007404E7">
        <w:rPr>
          <w:rFonts w:ascii="Times New Roman" w:eastAsia="Times New Roman" w:hAnsi="Times New Roman" w:cs="Times New Roman"/>
          <w:sz w:val="28"/>
          <w:szCs w:val="28"/>
        </w:rPr>
        <w:t>Водопровод охватывал периметр старого города и имел продолжительность 12 км. Были устроено 90 смотровых колодцев, водонапорная башня в Николаевской слободе и две водоразборные будки. Производительность водозабора составляла 500 тысяч ведер в сутки.</w:t>
      </w: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sz w:val="28"/>
          <w:szCs w:val="28"/>
        </w:rPr>
        <w:t>Однако в последующее десятилетие в связи с войнами и социальными потрясениями развитие приостановилось. Через десять лет, в 1923 году, длина водопровода составляла всего 26 км.</w:t>
      </w:r>
    </w:p>
    <w:p w:rsidR="00EB6808" w:rsidRPr="007404E7" w:rsidRDefault="00EB6808" w:rsidP="00EB6808">
      <w:pPr>
        <w:spacing w:after="0" w:line="360" w:lineRule="auto"/>
        <w:ind w:firstLine="709"/>
        <w:jc w:val="both"/>
        <w:rPr>
          <w:rFonts w:ascii="Times New Roman" w:eastAsia="Times New Roman" w:hAnsi="Times New Roman" w:cs="Times New Roman"/>
          <w:sz w:val="28"/>
          <w:szCs w:val="28"/>
        </w:rPr>
      </w:pPr>
      <w:r w:rsidRPr="007404E7">
        <w:rPr>
          <w:rFonts w:ascii="Times New Roman" w:eastAsia="Times New Roman" w:hAnsi="Times New Roman" w:cs="Times New Roman"/>
          <w:sz w:val="28"/>
          <w:szCs w:val="28"/>
        </w:rPr>
        <w:t>С объявлением в стране новой экономической политики экономическое положение водопроводно-электрической станции начинает стабилизироваться. Прокладываются новые водопроводные магистрали, водоразборные будки. В 1926 году построен второй дюкер через протоку Енисея.</w:t>
      </w:r>
    </w:p>
    <w:p w:rsidR="00EB6808" w:rsidRDefault="00EB6808" w:rsidP="00AE6697">
      <w:pPr>
        <w:spacing w:after="0" w:line="360" w:lineRule="auto"/>
        <w:ind w:firstLine="709"/>
        <w:jc w:val="both"/>
        <w:rPr>
          <w:rFonts w:ascii="Times New Roman" w:hAnsi="Times New Roman" w:cs="Times New Roman"/>
          <w:sz w:val="28"/>
          <w:szCs w:val="28"/>
        </w:rPr>
      </w:pPr>
      <w:r w:rsidRPr="007404E7">
        <w:rPr>
          <w:rFonts w:ascii="Times New Roman" w:eastAsia="Times New Roman" w:hAnsi="Times New Roman" w:cs="Times New Roman"/>
          <w:sz w:val="28"/>
          <w:szCs w:val="28"/>
        </w:rPr>
        <w:t> В 1928 году на базе станции создается коммунальный трест «Водосвет», в который кроме водопровода и станции вошли го</w:t>
      </w:r>
      <w:r w:rsidR="00810F1F">
        <w:rPr>
          <w:rFonts w:ascii="Times New Roman" w:eastAsia="Times New Roman" w:hAnsi="Times New Roman" w:cs="Times New Roman"/>
          <w:sz w:val="28"/>
          <w:szCs w:val="28"/>
        </w:rPr>
        <w:t xml:space="preserve">родские бани и кирпичный завод. </w:t>
      </w:r>
      <w:r w:rsidRPr="007404E7">
        <w:rPr>
          <w:rFonts w:ascii="Times New Roman" w:eastAsia="Times New Roman" w:hAnsi="Times New Roman" w:cs="Times New Roman"/>
          <w:sz w:val="28"/>
          <w:szCs w:val="28"/>
        </w:rPr>
        <w:t>С началом в стране индустриализации водопроводные хозяйства стали формироваться в самостоятельную отрасль коммунального хозяйства, стали образовываться тресты «Водоканализации».</w:t>
      </w:r>
      <w:r w:rsidR="00810F1F">
        <w:rPr>
          <w:rFonts w:ascii="Times New Roman" w:eastAsia="Times New Roman" w:hAnsi="Times New Roman" w:cs="Times New Roman"/>
          <w:sz w:val="28"/>
          <w:szCs w:val="28"/>
        </w:rPr>
        <w:t xml:space="preserve"> </w:t>
      </w:r>
      <w:r w:rsidRPr="007404E7">
        <w:rPr>
          <w:rFonts w:ascii="Times New Roman" w:hAnsi="Times New Roman" w:cs="Times New Roman"/>
          <w:sz w:val="28"/>
          <w:szCs w:val="28"/>
        </w:rPr>
        <w:t>7 сентября 1936 года трест «Водосвет» реорганизуется в два самостоятельных предприятия: Центральные электрические сети (ЦЭС) и коммунальный трест «Водоканализации». С этого момента начинается самостоятельная история Красноярского водопроводно-канализационного хозяйства.</w:t>
      </w:r>
    </w:p>
    <w:p w:rsidR="00232CB3" w:rsidRPr="00AE6697" w:rsidRDefault="00232CB3" w:rsidP="00AE6697">
      <w:pPr>
        <w:spacing w:after="0" w:line="360" w:lineRule="auto"/>
        <w:ind w:firstLine="709"/>
        <w:jc w:val="both"/>
        <w:rPr>
          <w:rFonts w:ascii="Times New Roman" w:eastAsia="Times New Roman" w:hAnsi="Times New Roman" w:cs="Times New Roman"/>
          <w:sz w:val="28"/>
          <w:szCs w:val="28"/>
        </w:rPr>
      </w:pPr>
    </w:p>
    <w:p w:rsidR="00EB6808" w:rsidRPr="00810F1F" w:rsidRDefault="00AE6697" w:rsidP="003A24FE">
      <w:pPr>
        <w:spacing w:after="0" w:line="360" w:lineRule="auto"/>
        <w:ind w:left="709"/>
        <w:rPr>
          <w:rFonts w:ascii="Times New Roman" w:hAnsi="Times New Roman" w:cs="Times New Roman"/>
          <w:color w:val="000000"/>
          <w:sz w:val="28"/>
          <w:szCs w:val="28"/>
        </w:rPr>
      </w:pPr>
      <w:r>
        <w:rPr>
          <w:rFonts w:ascii="Times New Roman" w:hAnsi="Times New Roman" w:cs="Times New Roman"/>
          <w:color w:val="000000"/>
          <w:sz w:val="28"/>
          <w:szCs w:val="28"/>
        </w:rPr>
        <w:t>2.2.</w:t>
      </w:r>
      <w:r w:rsidR="003A24FE">
        <w:rPr>
          <w:rFonts w:ascii="Times New Roman" w:hAnsi="Times New Roman" w:cs="Times New Roman"/>
          <w:color w:val="000000"/>
          <w:sz w:val="28"/>
          <w:szCs w:val="28"/>
        </w:rPr>
        <w:t xml:space="preserve"> </w:t>
      </w:r>
      <w:r w:rsidR="00EB6808" w:rsidRPr="00810F1F">
        <w:rPr>
          <w:rFonts w:ascii="Times New Roman" w:hAnsi="Times New Roman" w:cs="Times New Roman"/>
          <w:color w:val="000000"/>
          <w:sz w:val="28"/>
          <w:szCs w:val="28"/>
        </w:rPr>
        <w:t xml:space="preserve">Характеристика </w:t>
      </w:r>
      <w:r w:rsidR="00243286">
        <w:rPr>
          <w:rFonts w:ascii="Times New Roman" w:hAnsi="Times New Roman" w:cs="Times New Roman"/>
          <w:color w:val="000000"/>
          <w:sz w:val="28"/>
          <w:szCs w:val="28"/>
        </w:rPr>
        <w:t xml:space="preserve">структуры </w:t>
      </w:r>
      <w:r w:rsidR="00EB6808" w:rsidRPr="00810F1F">
        <w:rPr>
          <w:rFonts w:ascii="Times New Roman" w:hAnsi="Times New Roman" w:cs="Times New Roman"/>
          <w:color w:val="000000"/>
          <w:sz w:val="28"/>
          <w:szCs w:val="28"/>
        </w:rPr>
        <w:t xml:space="preserve">организации и персонала </w:t>
      </w:r>
      <w:r w:rsidR="00F878BF">
        <w:rPr>
          <w:rFonts w:ascii="Times New Roman" w:hAnsi="Times New Roman" w:cs="Times New Roman"/>
          <w:color w:val="000000"/>
          <w:sz w:val="28"/>
          <w:szCs w:val="28"/>
        </w:rPr>
        <w:t>ООО «КрасК</w:t>
      </w:r>
      <w:r w:rsidR="00243286">
        <w:rPr>
          <w:rFonts w:ascii="Times New Roman" w:hAnsi="Times New Roman" w:cs="Times New Roman"/>
          <w:color w:val="000000"/>
          <w:sz w:val="28"/>
          <w:szCs w:val="28"/>
        </w:rPr>
        <w:t>ом»</w:t>
      </w:r>
    </w:p>
    <w:p w:rsidR="00EB6808" w:rsidRPr="007404E7" w:rsidRDefault="00EB6808" w:rsidP="00EB6808">
      <w:pPr>
        <w:spacing w:after="0" w:line="360" w:lineRule="auto"/>
        <w:jc w:val="both"/>
        <w:rPr>
          <w:rFonts w:ascii="Times New Roman" w:eastAsia="Times New Roman" w:hAnsi="Times New Roman" w:cs="Times New Roman"/>
          <w:color w:val="000000"/>
          <w:sz w:val="28"/>
          <w:szCs w:val="28"/>
        </w:rPr>
      </w:pPr>
    </w:p>
    <w:p w:rsidR="00EB6808" w:rsidRPr="00002924"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002924">
        <w:rPr>
          <w:rFonts w:ascii="Times New Roman" w:eastAsia="Times New Roman" w:hAnsi="Times New Roman" w:cs="Times New Roman"/>
          <w:color w:val="000000"/>
          <w:sz w:val="28"/>
          <w:szCs w:val="28"/>
        </w:rPr>
        <w:t xml:space="preserve">Организационная структура управления предприятием адекватна структуре самого предприятия и соответствует масштабам и функциональному назначению управляемых объектов. Организационная структура предприятия относится к функциональному типу. </w:t>
      </w:r>
    </w:p>
    <w:p w:rsidR="00EB6808" w:rsidRPr="00002924"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002924">
        <w:rPr>
          <w:rFonts w:ascii="Times New Roman" w:eastAsia="Times New Roman" w:hAnsi="Times New Roman" w:cs="Times New Roman"/>
          <w:color w:val="000000"/>
          <w:sz w:val="28"/>
          <w:szCs w:val="28"/>
        </w:rPr>
        <w:t>Функциональная форма управления состоит в том, что руководитель предприятия часть своих полномочий передаёт (делегирует) своим заместителям или руководителям функциональных отделов и цехов. Например, главный инженер, будучи заместителем директора по инженерно – техническим вопросам, в соответствии с его полномочиями, от своего имени издаёт распоряжения по всей тематике, связанной с техническим обслуживанием и перевооружением производства, осуществляя руководство техническими службами предприятия. Другой заместитель, скажем, по материально-техническому обеспечению предприятия, от имени предприятия заключает договоры поставщиками и потребителями услуг. В рамках своих полномочий он не спрашивает особого на то разрешения у директора. Такие полномочия могут передаваться не только директором своему заместителю, но и заместителем своим подчиненным – руководителям отделов и цехов. В таком случае исполнители получают задания не непосредственно от директора предприятия, а от руководителей функциональных подразделений или от заместителей директора.</w:t>
      </w:r>
      <w:r w:rsidRPr="00002924">
        <w:rPr>
          <w:rFonts w:ascii="Times New Roman" w:hAnsi="Times New Roman" w:cs="Times New Roman"/>
          <w:sz w:val="28"/>
          <w:szCs w:val="28"/>
        </w:rPr>
        <w:t xml:space="preserve"> </w:t>
      </w:r>
    </w:p>
    <w:p w:rsidR="00EB6808" w:rsidRPr="00002924"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002924">
        <w:rPr>
          <w:rFonts w:ascii="Times New Roman" w:eastAsia="Times New Roman" w:hAnsi="Times New Roman" w:cs="Times New Roman"/>
          <w:color w:val="000000"/>
          <w:sz w:val="28"/>
          <w:szCs w:val="28"/>
        </w:rPr>
        <w:t>Функциональная форма управления позволяет рассредоточить административно-управленческую работу и поручить её наиболее квалифицированным кадрам. Вместе с тем использование подобной структуры приводит к необходимости сложных согласований между управленческими органами при подготовке почти каждого документа, которому придаётся важное значение. Это снижает оперативность работы, удлиняет сроки прохождения документации и сроки принятия решений. Кроме того, нередко возникают противоречия в формулировках и неоднозначность трактовки и подхода к выполнению отдельных заданий, несоответствие содержания одних распоряжений другим. Управленческий аппарат, устраняя указанные недостатки, теряет время и дополнительные ресурсы. Однако на крупных предприятиях отказаться от применения функциональной формы управления невозможно. Поэтому надо устранять недостатки механизма управления, использовать информационные технологии.</w:t>
      </w:r>
    </w:p>
    <w:p w:rsidR="00EB6808" w:rsidRPr="00002924" w:rsidRDefault="00EB6808" w:rsidP="00EB6808">
      <w:pPr>
        <w:spacing w:after="0" w:line="360" w:lineRule="auto"/>
        <w:ind w:firstLine="709"/>
        <w:jc w:val="both"/>
        <w:rPr>
          <w:rFonts w:ascii="Times New Roman" w:eastAsia="Times New Roman" w:hAnsi="Times New Roman" w:cs="Times New Roman"/>
          <w:sz w:val="28"/>
          <w:szCs w:val="28"/>
          <w:shd w:val="clear" w:color="auto" w:fill="FFFFFF"/>
        </w:rPr>
      </w:pPr>
      <w:r w:rsidRPr="00002924">
        <w:rPr>
          <w:rFonts w:ascii="Times New Roman" w:eastAsia="Times New Roman" w:hAnsi="Times New Roman" w:cs="Times New Roman"/>
          <w:sz w:val="28"/>
          <w:szCs w:val="28"/>
          <w:shd w:val="clear" w:color="auto" w:fill="FFFFFF"/>
        </w:rPr>
        <w:t>Непосредственное руководство и координация административно-хозяйственного и финансово-экономического направления организации (в прямом подчинении отдел главного бухгалтера, экономический отдел, транспортный отдел, АХО, отдел снабжения и матери</w:t>
      </w:r>
      <w:r w:rsidR="002E6D46">
        <w:rPr>
          <w:rFonts w:ascii="Times New Roman" w:eastAsia="Times New Roman" w:hAnsi="Times New Roman" w:cs="Times New Roman"/>
          <w:sz w:val="28"/>
          <w:szCs w:val="28"/>
          <w:shd w:val="clear" w:color="auto" w:fill="FFFFFF"/>
        </w:rPr>
        <w:t>ально-технического обеспечения).</w:t>
      </w:r>
    </w:p>
    <w:p w:rsidR="00EB6808" w:rsidRPr="00002924" w:rsidRDefault="00EB6808" w:rsidP="00810F1F">
      <w:pPr>
        <w:spacing w:after="0" w:line="360" w:lineRule="auto"/>
        <w:ind w:firstLine="709"/>
        <w:jc w:val="both"/>
        <w:rPr>
          <w:rFonts w:ascii="Times New Roman" w:eastAsia="Times New Roman" w:hAnsi="Times New Roman" w:cs="Times New Roman"/>
          <w:sz w:val="28"/>
          <w:szCs w:val="28"/>
          <w:shd w:val="clear" w:color="auto" w:fill="FFFFFF"/>
        </w:rPr>
      </w:pPr>
      <w:r w:rsidRPr="00002924">
        <w:rPr>
          <w:rFonts w:ascii="Times New Roman" w:eastAsia="Times New Roman" w:hAnsi="Times New Roman" w:cs="Times New Roman"/>
          <w:sz w:val="28"/>
          <w:szCs w:val="28"/>
          <w:shd w:val="clear" w:color="auto" w:fill="FFFFFF"/>
        </w:rPr>
        <w:t>Организация противопожарной защиты зданий, помещений организации, а также контроль за исправностью оборудования (освещения, систе</w:t>
      </w:r>
      <w:r w:rsidR="00810F1F">
        <w:rPr>
          <w:rFonts w:ascii="Times New Roman" w:eastAsia="Times New Roman" w:hAnsi="Times New Roman" w:cs="Times New Roman"/>
          <w:sz w:val="28"/>
          <w:szCs w:val="28"/>
          <w:shd w:val="clear" w:color="auto" w:fill="FFFFFF"/>
        </w:rPr>
        <w:t xml:space="preserve">м отопления, канализации и др.). </w:t>
      </w:r>
      <w:r w:rsidRPr="00002924">
        <w:rPr>
          <w:rFonts w:ascii="Times New Roman" w:hAnsi="Times New Roman" w:cs="Times New Roman"/>
          <w:sz w:val="28"/>
          <w:szCs w:val="28"/>
        </w:rPr>
        <w:t>Из данных таблицы 2 видно, что наибольший удельный вес в производственной структуре занимает основное производств</w:t>
      </w:r>
      <w:r w:rsidR="003D6351">
        <w:rPr>
          <w:rFonts w:ascii="Times New Roman" w:hAnsi="Times New Roman" w:cs="Times New Roman"/>
          <w:sz w:val="28"/>
          <w:szCs w:val="28"/>
        </w:rPr>
        <w:t>о 83,1%</w:t>
      </w:r>
      <w:r w:rsidRPr="00002924">
        <w:rPr>
          <w:rFonts w:ascii="Times New Roman" w:hAnsi="Times New Roman" w:cs="Times New Roman"/>
          <w:sz w:val="28"/>
          <w:szCs w:val="28"/>
        </w:rPr>
        <w:t>. На долю вспомогательного и обслуживающего производства</w:t>
      </w:r>
      <w:r w:rsidR="003D6351">
        <w:rPr>
          <w:rFonts w:ascii="Times New Roman" w:hAnsi="Times New Roman" w:cs="Times New Roman"/>
          <w:sz w:val="28"/>
          <w:szCs w:val="28"/>
        </w:rPr>
        <w:t xml:space="preserve"> приходится соответственно 11,9 </w:t>
      </w:r>
      <w:r w:rsidRPr="00002924">
        <w:rPr>
          <w:rFonts w:ascii="Times New Roman" w:hAnsi="Times New Roman" w:cs="Times New Roman"/>
          <w:sz w:val="28"/>
          <w:szCs w:val="28"/>
        </w:rPr>
        <w:t>% и 5,0 %.</w:t>
      </w:r>
    </w:p>
    <w:p w:rsidR="00EB6808" w:rsidRPr="00002924" w:rsidRDefault="00EB6808" w:rsidP="00EB6808">
      <w:pPr>
        <w:pStyle w:val="a5"/>
        <w:spacing w:line="360" w:lineRule="auto"/>
        <w:ind w:left="0" w:firstLine="709"/>
        <w:contextualSpacing w:val="0"/>
        <w:jc w:val="both"/>
        <w:rPr>
          <w:sz w:val="28"/>
          <w:szCs w:val="28"/>
        </w:rPr>
      </w:pPr>
      <w:r w:rsidRPr="00002924">
        <w:rPr>
          <w:sz w:val="28"/>
          <w:szCs w:val="28"/>
        </w:rPr>
        <w:t>Соотношение между основным, вспомогательным и обслуживающим производством является рациональным, т.к. на долю основного производства приходится максимальный удельный вес.</w:t>
      </w:r>
    </w:p>
    <w:p w:rsidR="00EB6808" w:rsidRPr="00002924" w:rsidRDefault="00EB6808" w:rsidP="00EB6808">
      <w:pPr>
        <w:pStyle w:val="a5"/>
        <w:spacing w:line="360" w:lineRule="auto"/>
        <w:ind w:left="0" w:firstLine="709"/>
        <w:contextualSpacing w:val="0"/>
        <w:jc w:val="both"/>
        <w:rPr>
          <w:sz w:val="28"/>
          <w:szCs w:val="28"/>
        </w:rPr>
      </w:pPr>
      <w:r w:rsidRPr="00002924">
        <w:rPr>
          <w:sz w:val="28"/>
          <w:szCs w:val="28"/>
        </w:rPr>
        <w:t>Однако из динамики производственной системы за последний год видно, что доля основного производства увеличилась с 82,8 % до 83,1 %, несмотря на то, что численность работающих всех цехов основного производства снизилась.</w:t>
      </w:r>
    </w:p>
    <w:p w:rsidR="00EB6808" w:rsidRPr="00002924" w:rsidRDefault="00EB6808" w:rsidP="00EB6808">
      <w:pPr>
        <w:spacing w:line="360" w:lineRule="auto"/>
        <w:jc w:val="right"/>
        <w:rPr>
          <w:rFonts w:ascii="Times New Roman" w:eastAsia="Times New Roman" w:hAnsi="Times New Roman" w:cs="Times New Roman"/>
          <w:sz w:val="28"/>
          <w:szCs w:val="28"/>
        </w:rPr>
      </w:pPr>
      <w:r w:rsidRPr="00002924">
        <w:rPr>
          <w:rFonts w:ascii="Times New Roman" w:eastAsia="Times New Roman" w:hAnsi="Times New Roman" w:cs="Times New Roman"/>
          <w:sz w:val="28"/>
          <w:szCs w:val="28"/>
        </w:rPr>
        <w:t>Таблица 2</w:t>
      </w:r>
    </w:p>
    <w:p w:rsidR="00EB6808" w:rsidRDefault="00EB6808" w:rsidP="00704FDA">
      <w:pPr>
        <w:spacing w:line="360" w:lineRule="auto"/>
        <w:jc w:val="center"/>
        <w:rPr>
          <w:rFonts w:ascii="Times New Roman" w:eastAsia="Times New Roman" w:hAnsi="Times New Roman" w:cs="Times New Roman"/>
          <w:sz w:val="28"/>
          <w:szCs w:val="28"/>
          <w:shd w:val="clear" w:color="auto" w:fill="FFFFFF"/>
        </w:rPr>
      </w:pPr>
      <w:r w:rsidRPr="00002924">
        <w:rPr>
          <w:rFonts w:ascii="Times New Roman" w:eastAsia="Times New Roman" w:hAnsi="Times New Roman" w:cs="Times New Roman"/>
          <w:sz w:val="28"/>
          <w:szCs w:val="28"/>
        </w:rPr>
        <w:t>Пок</w:t>
      </w:r>
      <w:r w:rsidR="003D6351">
        <w:rPr>
          <w:rFonts w:ascii="Times New Roman" w:eastAsia="Times New Roman" w:hAnsi="Times New Roman" w:cs="Times New Roman"/>
          <w:sz w:val="28"/>
          <w:szCs w:val="28"/>
        </w:rPr>
        <w:t>азатели,</w:t>
      </w:r>
      <w:r w:rsidRPr="00002924">
        <w:rPr>
          <w:rFonts w:ascii="Times New Roman" w:eastAsia="Times New Roman" w:hAnsi="Times New Roman" w:cs="Times New Roman"/>
          <w:sz w:val="28"/>
          <w:szCs w:val="28"/>
        </w:rPr>
        <w:t xml:space="preserve"> характеризующие производственную структуру</w:t>
      </w:r>
    </w:p>
    <w:tbl>
      <w:tblPr>
        <w:tblpPr w:leftFromText="180" w:rightFromText="180" w:vertAnchor="text" w:tblpY="1"/>
        <w:tblOverlap w:val="never"/>
        <w:tblW w:w="935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27"/>
        <w:gridCol w:w="1193"/>
        <w:gridCol w:w="1262"/>
        <w:gridCol w:w="1130"/>
        <w:gridCol w:w="1134"/>
        <w:gridCol w:w="1134"/>
        <w:gridCol w:w="1276"/>
      </w:tblGrid>
      <w:tr w:rsidR="00704FDA" w:rsidRPr="006A0B6A" w:rsidTr="00F241A8">
        <w:trPr>
          <w:trHeight w:val="532"/>
        </w:trPr>
        <w:tc>
          <w:tcPr>
            <w:tcW w:w="2227"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Наименование структурных подразделений предприятия</w:t>
            </w:r>
          </w:p>
        </w:tc>
        <w:tc>
          <w:tcPr>
            <w:tcW w:w="24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2015г.</w:t>
            </w:r>
          </w:p>
        </w:tc>
        <w:tc>
          <w:tcPr>
            <w:tcW w:w="22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2016г.</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2017г.</w:t>
            </w:r>
          </w:p>
        </w:tc>
      </w:tr>
      <w:tr w:rsidR="00704FDA" w:rsidRPr="006A0B6A" w:rsidTr="002006A1">
        <w:trPr>
          <w:trHeight w:val="532"/>
        </w:trPr>
        <w:tc>
          <w:tcPr>
            <w:tcW w:w="2227" w:type="dxa"/>
            <w:vMerge/>
            <w:tcBorders>
              <w:left w:val="single" w:sz="4" w:space="0" w:color="00000A"/>
              <w:bottom w:val="single" w:sz="4" w:space="0" w:color="00000A"/>
              <w:right w:val="single" w:sz="4" w:space="0" w:color="00000A"/>
            </w:tcBorders>
            <w:shd w:val="clear" w:color="auto" w:fill="auto"/>
            <w:tcMar>
              <w:left w:w="108" w:type="dxa"/>
            </w:tcMar>
          </w:tcPr>
          <w:p w:rsidR="00704FDA" w:rsidRPr="00704FDA" w:rsidRDefault="00704FDA" w:rsidP="003D6351">
            <w:pPr>
              <w:spacing w:after="0" w:line="240" w:lineRule="auto"/>
              <w:rPr>
                <w:rFonts w:ascii="Times New Roman" w:eastAsia="Times New Roman" w:hAnsi="Times New Roman" w:cs="Times New Roman"/>
                <w:sz w:val="24"/>
                <w:szCs w:val="24"/>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Числен-ность,чел</w:t>
            </w:r>
          </w:p>
        </w:tc>
        <w:tc>
          <w:tcPr>
            <w:tcW w:w="12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Удельный вес, %</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Численность, чел.</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Удельный вес,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Числен-ность, чел.</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04FDA" w:rsidRPr="00704FDA" w:rsidRDefault="00704FDA"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Удельный вес, %</w:t>
            </w:r>
          </w:p>
        </w:tc>
      </w:tr>
      <w:tr w:rsidR="00EB6808" w:rsidRPr="006A0B6A" w:rsidTr="00704FDA">
        <w:trPr>
          <w:trHeight w:val="532"/>
        </w:trPr>
        <w:tc>
          <w:tcPr>
            <w:tcW w:w="2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808" w:rsidRPr="00704FDA" w:rsidRDefault="00EB6808" w:rsidP="003D6351">
            <w:pPr>
              <w:spacing w:after="0" w:line="240" w:lineRule="auto"/>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Основное производство</w:t>
            </w: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1487</w:t>
            </w:r>
          </w:p>
        </w:tc>
        <w:tc>
          <w:tcPr>
            <w:tcW w:w="12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81,9</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1353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1222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83,1</w:t>
            </w:r>
          </w:p>
        </w:tc>
      </w:tr>
      <w:tr w:rsidR="00EB6808" w:rsidRPr="006A0B6A" w:rsidTr="00704FDA">
        <w:trPr>
          <w:trHeight w:val="638"/>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3D6351" w:rsidP="003D63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00EB6808" w:rsidRPr="00704FDA">
              <w:rPr>
                <w:rFonts w:ascii="Times New Roman" w:eastAsia="Times New Roman" w:hAnsi="Times New Roman" w:cs="Times New Roman"/>
                <w:sz w:val="24"/>
                <w:szCs w:val="24"/>
              </w:rPr>
              <w:t>ех №1</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520</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28,6</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495</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30,3</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480</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32,6</w:t>
            </w:r>
          </w:p>
        </w:tc>
      </w:tr>
      <w:tr w:rsidR="00EB6808" w:rsidRPr="006A0B6A" w:rsidTr="00704FDA">
        <w:trPr>
          <w:trHeight w:val="659"/>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3D6351" w:rsidP="003D63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00EB6808" w:rsidRPr="00704FDA">
              <w:rPr>
                <w:rFonts w:ascii="Times New Roman" w:eastAsia="Times New Roman" w:hAnsi="Times New Roman" w:cs="Times New Roman"/>
                <w:sz w:val="24"/>
                <w:szCs w:val="24"/>
              </w:rPr>
              <w:t>ех №2</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495</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27,3</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436</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26,7</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371</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B6808" w:rsidRPr="00704FDA" w:rsidRDefault="00EB6808" w:rsidP="003D6351">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25,2</w:t>
            </w:r>
          </w:p>
        </w:tc>
      </w:tr>
    </w:tbl>
    <w:p w:rsidR="003D6351" w:rsidRDefault="003D6351" w:rsidP="003D6351">
      <w:pPr>
        <w:spacing w:after="0" w:line="360" w:lineRule="auto"/>
        <w:rPr>
          <w:rFonts w:ascii="Times New Roman" w:eastAsia="Times New Roman" w:hAnsi="Times New Roman" w:cs="Times New Roman"/>
          <w:sz w:val="28"/>
          <w:szCs w:val="28"/>
          <w:shd w:val="clear" w:color="auto" w:fill="FFFFFF"/>
        </w:rPr>
      </w:pPr>
    </w:p>
    <w:p w:rsidR="00C7155D" w:rsidRDefault="00C7155D" w:rsidP="003D6351">
      <w:pPr>
        <w:spacing w:after="0" w:line="360" w:lineRule="auto"/>
        <w:jc w:val="right"/>
        <w:rPr>
          <w:rFonts w:ascii="Times New Roman" w:eastAsia="Times New Roman" w:hAnsi="Times New Roman" w:cs="Times New Roman"/>
          <w:sz w:val="28"/>
          <w:szCs w:val="28"/>
          <w:shd w:val="clear" w:color="auto" w:fill="FFFFFF"/>
        </w:rPr>
      </w:pPr>
    </w:p>
    <w:p w:rsidR="00D81487" w:rsidRDefault="003D6351" w:rsidP="003D6351">
      <w:pPr>
        <w:spacing w:after="0" w:line="360" w:lineRule="auto"/>
        <w:jc w:val="right"/>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Продолжение таблицы 2</w:t>
      </w:r>
    </w:p>
    <w:tbl>
      <w:tblPr>
        <w:tblpPr w:leftFromText="180" w:rightFromText="180" w:vertAnchor="text" w:tblpY="1"/>
        <w:tblOverlap w:val="never"/>
        <w:tblW w:w="935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27"/>
        <w:gridCol w:w="1193"/>
        <w:gridCol w:w="1262"/>
        <w:gridCol w:w="1130"/>
        <w:gridCol w:w="1134"/>
        <w:gridCol w:w="1134"/>
        <w:gridCol w:w="1276"/>
      </w:tblGrid>
      <w:tr w:rsidR="00232CB3" w:rsidRPr="00704FDA" w:rsidTr="00132316">
        <w:trPr>
          <w:trHeight w:val="929"/>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232CB3" w:rsidRPr="00704FDA">
              <w:rPr>
                <w:rFonts w:ascii="Times New Roman" w:eastAsia="Times New Roman" w:hAnsi="Times New Roman" w:cs="Times New Roman"/>
                <w:sz w:val="24"/>
                <w:szCs w:val="24"/>
              </w:rPr>
              <w:t>руборемонтный цех</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125</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6,9</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100</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6,1</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90</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6,1</w:t>
            </w:r>
          </w:p>
        </w:tc>
      </w:tr>
      <w:tr w:rsidR="00232CB3" w:rsidRPr="00704FDA" w:rsidTr="00132316">
        <w:trPr>
          <w:trHeight w:val="800"/>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w:t>
            </w:r>
            <w:r w:rsidR="00232CB3" w:rsidRPr="00704FDA">
              <w:rPr>
                <w:rFonts w:ascii="Times New Roman" w:eastAsia="Times New Roman" w:hAnsi="Times New Roman" w:cs="Times New Roman"/>
                <w:sz w:val="24"/>
                <w:szCs w:val="24"/>
              </w:rPr>
              <w:t>лектроремонтный цех</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186</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10,2</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168</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10,2</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153</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10,4</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r>
      <w:tr w:rsidR="00232CB3" w:rsidRPr="00704FDA" w:rsidTr="00132316">
        <w:trPr>
          <w:trHeight w:val="969"/>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00232CB3" w:rsidRPr="00704FDA">
              <w:rPr>
                <w:rFonts w:ascii="Times New Roman" w:eastAsia="Times New Roman" w:hAnsi="Times New Roman" w:cs="Times New Roman"/>
                <w:sz w:val="24"/>
                <w:szCs w:val="24"/>
              </w:rPr>
              <w:t>ех тепловой изоляции и обмуровки</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96</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5,3</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86</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5,3</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75</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5,1</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r>
      <w:tr w:rsidR="00232CB3" w:rsidRPr="00704FDA" w:rsidTr="00132316">
        <w:trPr>
          <w:trHeight w:val="1144"/>
        </w:trPr>
        <w:tc>
          <w:tcPr>
            <w:tcW w:w="2227"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232CB3" w:rsidRPr="00704FDA">
              <w:rPr>
                <w:rFonts w:ascii="Times New Roman" w:eastAsia="Times New Roman" w:hAnsi="Times New Roman" w:cs="Times New Roman"/>
                <w:sz w:val="24"/>
                <w:szCs w:val="24"/>
              </w:rPr>
              <w:t>пециальный котлоремонтный участок</w:t>
            </w:r>
          </w:p>
        </w:tc>
        <w:tc>
          <w:tcPr>
            <w:tcW w:w="1193"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65</w:t>
            </w:r>
          </w:p>
        </w:tc>
        <w:tc>
          <w:tcPr>
            <w:tcW w:w="1262"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3,6</w:t>
            </w:r>
          </w:p>
        </w:tc>
        <w:tc>
          <w:tcPr>
            <w:tcW w:w="113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68</w:t>
            </w:r>
          </w:p>
        </w:tc>
        <w:tc>
          <w:tcPr>
            <w:tcW w:w="113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4,2</w:t>
            </w:r>
          </w:p>
        </w:tc>
        <w:tc>
          <w:tcPr>
            <w:tcW w:w="113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53</w:t>
            </w:r>
          </w:p>
        </w:tc>
        <w:tc>
          <w:tcPr>
            <w:tcW w:w="127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3,6</w:t>
            </w:r>
          </w:p>
        </w:tc>
      </w:tr>
      <w:tr w:rsidR="00232CB3" w:rsidRPr="00704FDA" w:rsidTr="00502109">
        <w:trPr>
          <w:trHeight w:val="706"/>
        </w:trPr>
        <w:tc>
          <w:tcPr>
            <w:tcW w:w="2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Вспомогательное производство</w:t>
            </w: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217</w:t>
            </w:r>
          </w:p>
        </w:tc>
        <w:tc>
          <w:tcPr>
            <w:tcW w:w="12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02109" w:rsidRDefault="00502109" w:rsidP="00502109">
            <w:pPr>
              <w:spacing w:after="0" w:line="240" w:lineRule="auto"/>
              <w:jc w:val="center"/>
              <w:rPr>
                <w:rFonts w:ascii="Times New Roman" w:eastAsia="Times New Roman" w:hAnsi="Times New Roman" w:cs="Times New Roman"/>
                <w:sz w:val="24"/>
                <w:szCs w:val="24"/>
              </w:rPr>
            </w:pPr>
          </w:p>
          <w:p w:rsidR="00232CB3" w:rsidRPr="00704FDA" w:rsidRDefault="00232CB3" w:rsidP="00502109">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175</w:t>
            </w:r>
          </w:p>
          <w:p w:rsidR="00232CB3" w:rsidRPr="00704FDA" w:rsidRDefault="00232CB3" w:rsidP="00502109">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11,9</w:t>
            </w:r>
          </w:p>
        </w:tc>
      </w:tr>
      <w:tr w:rsidR="00232CB3" w:rsidRPr="00704FDA" w:rsidTr="00132316">
        <w:trPr>
          <w:trHeight w:val="1531"/>
        </w:trPr>
        <w:tc>
          <w:tcPr>
            <w:tcW w:w="2227"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232CB3" w:rsidRPr="00704FDA">
              <w:rPr>
                <w:rFonts w:ascii="Times New Roman" w:eastAsia="Times New Roman" w:hAnsi="Times New Roman" w:cs="Times New Roman"/>
                <w:sz w:val="24"/>
                <w:szCs w:val="24"/>
              </w:rPr>
              <w:t>емонтно-механическое производство</w:t>
            </w:r>
          </w:p>
        </w:tc>
        <w:tc>
          <w:tcPr>
            <w:tcW w:w="1193"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159</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262"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8,8</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139</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8,5</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129</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8,8</w:t>
            </w:r>
          </w:p>
          <w:p w:rsidR="00232CB3" w:rsidRPr="00704FDA" w:rsidRDefault="00232CB3" w:rsidP="00132316">
            <w:pPr>
              <w:spacing w:after="0" w:line="240" w:lineRule="auto"/>
              <w:jc w:val="center"/>
              <w:rPr>
                <w:rFonts w:ascii="Times New Roman" w:eastAsia="Times New Roman" w:hAnsi="Times New Roman" w:cs="Times New Roman"/>
                <w:sz w:val="24"/>
                <w:szCs w:val="24"/>
              </w:rPr>
            </w:pPr>
          </w:p>
        </w:tc>
      </w:tr>
      <w:tr w:rsidR="00232CB3" w:rsidRPr="00704FDA" w:rsidTr="00132316">
        <w:trPr>
          <w:trHeight w:val="955"/>
        </w:trPr>
        <w:tc>
          <w:tcPr>
            <w:tcW w:w="2227"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232CB3" w:rsidRPr="00704FDA">
              <w:rPr>
                <w:rFonts w:ascii="Times New Roman" w:eastAsia="Times New Roman" w:hAnsi="Times New Roman" w:cs="Times New Roman"/>
                <w:sz w:val="24"/>
                <w:szCs w:val="24"/>
              </w:rPr>
              <w:t>нструментальный цех</w:t>
            </w:r>
          </w:p>
        </w:tc>
        <w:tc>
          <w:tcPr>
            <w:tcW w:w="1193"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58</w:t>
            </w:r>
          </w:p>
        </w:tc>
        <w:tc>
          <w:tcPr>
            <w:tcW w:w="1262"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3,2</w:t>
            </w:r>
          </w:p>
        </w:tc>
        <w:tc>
          <w:tcPr>
            <w:tcW w:w="113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47</w:t>
            </w:r>
          </w:p>
        </w:tc>
        <w:tc>
          <w:tcPr>
            <w:tcW w:w="113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2,9</w:t>
            </w:r>
          </w:p>
        </w:tc>
        <w:tc>
          <w:tcPr>
            <w:tcW w:w="113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46</w:t>
            </w:r>
          </w:p>
        </w:tc>
        <w:tc>
          <w:tcPr>
            <w:tcW w:w="127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3,1</w:t>
            </w:r>
          </w:p>
        </w:tc>
      </w:tr>
      <w:tr w:rsidR="00232CB3" w:rsidRPr="00704FDA" w:rsidTr="00132316">
        <w:trPr>
          <w:trHeight w:val="502"/>
        </w:trPr>
        <w:tc>
          <w:tcPr>
            <w:tcW w:w="2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Обслуживающее производство</w:t>
            </w: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112</w:t>
            </w:r>
          </w:p>
        </w:tc>
        <w:tc>
          <w:tcPr>
            <w:tcW w:w="12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6,1</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95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74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5,0</w:t>
            </w:r>
          </w:p>
        </w:tc>
      </w:tr>
      <w:tr w:rsidR="00232CB3" w:rsidRPr="00704FDA" w:rsidTr="00132316">
        <w:trPr>
          <w:trHeight w:val="1194"/>
        </w:trPr>
        <w:tc>
          <w:tcPr>
            <w:tcW w:w="2227"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232CB3" w:rsidRPr="00704FDA">
              <w:rPr>
                <w:rFonts w:ascii="Times New Roman" w:eastAsia="Times New Roman" w:hAnsi="Times New Roman" w:cs="Times New Roman"/>
                <w:sz w:val="24"/>
                <w:szCs w:val="24"/>
              </w:rPr>
              <w:t>втотранспортное хозяйство</w:t>
            </w:r>
          </w:p>
        </w:tc>
        <w:tc>
          <w:tcPr>
            <w:tcW w:w="1193"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35</w:t>
            </w:r>
          </w:p>
        </w:tc>
        <w:tc>
          <w:tcPr>
            <w:tcW w:w="1262"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1,9</w:t>
            </w:r>
          </w:p>
        </w:tc>
        <w:tc>
          <w:tcPr>
            <w:tcW w:w="113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29</w:t>
            </w: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1,8</w:t>
            </w: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24</w:t>
            </w:r>
          </w:p>
        </w:tc>
        <w:tc>
          <w:tcPr>
            <w:tcW w:w="127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1,6</w:t>
            </w:r>
          </w:p>
        </w:tc>
      </w:tr>
      <w:tr w:rsidR="00232CB3"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232CB3" w:rsidRPr="00704FDA">
              <w:rPr>
                <w:rFonts w:ascii="Times New Roman" w:eastAsia="Times New Roman" w:hAnsi="Times New Roman" w:cs="Times New Roman"/>
                <w:sz w:val="24"/>
                <w:szCs w:val="24"/>
              </w:rPr>
              <w:t>кладское хозяйство</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26</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1,4</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20</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p>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0,7</w:t>
            </w:r>
          </w:p>
        </w:tc>
      </w:tr>
      <w:tr w:rsidR="00232CB3"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232CB3" w:rsidRPr="00704FDA">
              <w:rPr>
                <w:rFonts w:ascii="Times New Roman" w:eastAsia="Times New Roman" w:hAnsi="Times New Roman" w:cs="Times New Roman"/>
                <w:sz w:val="24"/>
                <w:szCs w:val="24"/>
              </w:rPr>
              <w:t>етский сад</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0,5</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0,8</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0,7</w:t>
            </w:r>
          </w:p>
        </w:tc>
      </w:tr>
      <w:tr w:rsidR="00232CB3"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3D6351"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232CB3" w:rsidRPr="00704FDA">
              <w:rPr>
                <w:rFonts w:ascii="Times New Roman" w:eastAsia="Times New Roman" w:hAnsi="Times New Roman" w:cs="Times New Roman"/>
                <w:sz w:val="24"/>
                <w:szCs w:val="24"/>
              </w:rPr>
              <w:t>аза отдыха</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24</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0,7</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22</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18</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232CB3" w:rsidRPr="00704FDA" w:rsidRDefault="00232CB3"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w:t>
            </w:r>
          </w:p>
        </w:tc>
      </w:tr>
      <w:tr w:rsidR="00FB2502"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3D6351"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FB2502" w:rsidRPr="00704FDA">
              <w:rPr>
                <w:rFonts w:ascii="Times New Roman" w:eastAsia="Times New Roman" w:hAnsi="Times New Roman" w:cs="Times New Roman"/>
                <w:sz w:val="24"/>
                <w:szCs w:val="24"/>
              </w:rPr>
              <w:t>бщежитие</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0,2</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0,3</w:t>
            </w:r>
          </w:p>
        </w:tc>
      </w:tr>
      <w:tr w:rsidR="00FB2502" w:rsidRPr="00704FDA" w:rsidTr="00132316">
        <w:trPr>
          <w:trHeight w:val="929"/>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3D6351"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FB2502" w:rsidRPr="00704FDA">
              <w:rPr>
                <w:rFonts w:ascii="Times New Roman" w:eastAsia="Times New Roman" w:hAnsi="Times New Roman" w:cs="Times New Roman"/>
                <w:sz w:val="24"/>
                <w:szCs w:val="24"/>
              </w:rPr>
              <w:t>руборемонтный цех</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125</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6,9</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100</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6,1</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90</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FB2502" w:rsidRPr="00704FDA" w:rsidRDefault="00FB2502"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6,1</w:t>
            </w:r>
          </w:p>
        </w:tc>
      </w:tr>
    </w:tbl>
    <w:p w:rsidR="00FB2502" w:rsidRDefault="00132316" w:rsidP="00EB6808">
      <w:pPr>
        <w:spacing w:after="0" w:line="360" w:lineRule="auto"/>
        <w:ind w:firstLine="709"/>
        <w:jc w:val="right"/>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Окончание таблицы 2</w:t>
      </w:r>
    </w:p>
    <w:tbl>
      <w:tblPr>
        <w:tblpPr w:leftFromText="180" w:rightFromText="180" w:vertAnchor="text" w:tblpY="1"/>
        <w:tblOverlap w:val="never"/>
        <w:tblW w:w="935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27"/>
        <w:gridCol w:w="1193"/>
        <w:gridCol w:w="1262"/>
        <w:gridCol w:w="1130"/>
        <w:gridCol w:w="1134"/>
        <w:gridCol w:w="1134"/>
        <w:gridCol w:w="1276"/>
      </w:tblGrid>
      <w:tr w:rsidR="00132316" w:rsidRPr="00704FDA" w:rsidTr="00502109">
        <w:trPr>
          <w:trHeight w:val="800"/>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w:t>
            </w:r>
            <w:r w:rsidRPr="00704FDA">
              <w:rPr>
                <w:rFonts w:ascii="Times New Roman" w:eastAsia="Times New Roman" w:hAnsi="Times New Roman" w:cs="Times New Roman"/>
                <w:sz w:val="24"/>
                <w:szCs w:val="24"/>
              </w:rPr>
              <w:t>лектроремонтный цех</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186</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10,2</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168</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10,2</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153</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10,4</w:t>
            </w:r>
          </w:p>
          <w:p w:rsidR="00132316" w:rsidRPr="00704FDA" w:rsidRDefault="00132316" w:rsidP="00502109">
            <w:pPr>
              <w:spacing w:line="240" w:lineRule="auto"/>
              <w:jc w:val="center"/>
              <w:rPr>
                <w:rFonts w:ascii="Times New Roman" w:eastAsia="Times New Roman" w:hAnsi="Times New Roman" w:cs="Times New Roman"/>
                <w:sz w:val="24"/>
                <w:szCs w:val="24"/>
              </w:rPr>
            </w:pPr>
          </w:p>
        </w:tc>
      </w:tr>
      <w:tr w:rsidR="00132316" w:rsidRPr="00704FDA" w:rsidTr="00502109">
        <w:trPr>
          <w:trHeight w:val="969"/>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Pr="00704FDA">
              <w:rPr>
                <w:rFonts w:ascii="Times New Roman" w:eastAsia="Times New Roman" w:hAnsi="Times New Roman" w:cs="Times New Roman"/>
                <w:sz w:val="24"/>
                <w:szCs w:val="24"/>
              </w:rPr>
              <w:t>ех тепловой изоляции и обмуровки</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96</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5,3</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86</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5,3</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75</w:t>
            </w:r>
          </w:p>
          <w:p w:rsidR="00132316" w:rsidRPr="00704FDA" w:rsidRDefault="00132316" w:rsidP="00502109">
            <w:pPr>
              <w:spacing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502109">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5,1</w:t>
            </w:r>
          </w:p>
          <w:p w:rsidR="00132316" w:rsidRPr="00704FDA" w:rsidRDefault="00132316" w:rsidP="00502109">
            <w:pPr>
              <w:spacing w:line="240" w:lineRule="auto"/>
              <w:jc w:val="center"/>
              <w:rPr>
                <w:rFonts w:ascii="Times New Roman" w:eastAsia="Times New Roman" w:hAnsi="Times New Roman" w:cs="Times New Roman"/>
                <w:sz w:val="24"/>
                <w:szCs w:val="24"/>
              </w:rPr>
            </w:pPr>
          </w:p>
        </w:tc>
      </w:tr>
      <w:tr w:rsidR="00132316" w:rsidRPr="00704FDA" w:rsidTr="00132316">
        <w:trPr>
          <w:trHeight w:val="1144"/>
        </w:trPr>
        <w:tc>
          <w:tcPr>
            <w:tcW w:w="2227"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502109"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132316" w:rsidRPr="00704FDA">
              <w:rPr>
                <w:rFonts w:ascii="Times New Roman" w:eastAsia="Times New Roman" w:hAnsi="Times New Roman" w:cs="Times New Roman"/>
                <w:sz w:val="24"/>
                <w:szCs w:val="24"/>
              </w:rPr>
              <w:t>пециальный котлоремонтный участок</w:t>
            </w:r>
          </w:p>
        </w:tc>
        <w:tc>
          <w:tcPr>
            <w:tcW w:w="1193"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65</w:t>
            </w:r>
          </w:p>
        </w:tc>
        <w:tc>
          <w:tcPr>
            <w:tcW w:w="1262"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3,6</w:t>
            </w:r>
          </w:p>
        </w:tc>
        <w:tc>
          <w:tcPr>
            <w:tcW w:w="113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68</w:t>
            </w:r>
          </w:p>
        </w:tc>
        <w:tc>
          <w:tcPr>
            <w:tcW w:w="113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4,2</w:t>
            </w:r>
          </w:p>
        </w:tc>
        <w:tc>
          <w:tcPr>
            <w:tcW w:w="113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53</w:t>
            </w:r>
          </w:p>
        </w:tc>
        <w:tc>
          <w:tcPr>
            <w:tcW w:w="127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3,6</w:t>
            </w:r>
          </w:p>
        </w:tc>
      </w:tr>
      <w:tr w:rsidR="00132316" w:rsidRPr="00704FDA" w:rsidTr="00132316">
        <w:trPr>
          <w:trHeight w:val="706"/>
        </w:trPr>
        <w:tc>
          <w:tcPr>
            <w:tcW w:w="2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Вспомогательное производство</w:t>
            </w: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217</w:t>
            </w:r>
          </w:p>
        </w:tc>
        <w:tc>
          <w:tcPr>
            <w:tcW w:w="12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175</w:t>
            </w:r>
          </w:p>
          <w:p w:rsidR="00132316" w:rsidRPr="00704FDA" w:rsidRDefault="00132316" w:rsidP="00132316">
            <w:pPr>
              <w:spacing w:line="240" w:lineRule="auto"/>
              <w:jc w:val="center"/>
              <w:rPr>
                <w:rFonts w:ascii="Times New Roman" w:eastAsia="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11,9</w:t>
            </w:r>
          </w:p>
        </w:tc>
      </w:tr>
      <w:tr w:rsidR="00132316" w:rsidRPr="00704FDA" w:rsidTr="00132316">
        <w:trPr>
          <w:trHeight w:val="1531"/>
        </w:trPr>
        <w:tc>
          <w:tcPr>
            <w:tcW w:w="2227"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704FDA">
              <w:rPr>
                <w:rFonts w:ascii="Times New Roman" w:eastAsia="Times New Roman" w:hAnsi="Times New Roman" w:cs="Times New Roman"/>
                <w:sz w:val="24"/>
                <w:szCs w:val="24"/>
              </w:rPr>
              <w:t>емонтно-механическое производство</w:t>
            </w:r>
          </w:p>
        </w:tc>
        <w:tc>
          <w:tcPr>
            <w:tcW w:w="1193"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159</w:t>
            </w:r>
          </w:p>
          <w:p w:rsidR="00132316" w:rsidRPr="00704FDA" w:rsidRDefault="00132316" w:rsidP="00132316">
            <w:pPr>
              <w:spacing w:line="240" w:lineRule="auto"/>
              <w:jc w:val="center"/>
              <w:rPr>
                <w:rFonts w:ascii="Times New Roman" w:eastAsia="Times New Roman" w:hAnsi="Times New Roman" w:cs="Times New Roman"/>
                <w:sz w:val="24"/>
                <w:szCs w:val="24"/>
              </w:rPr>
            </w:pPr>
          </w:p>
        </w:tc>
        <w:tc>
          <w:tcPr>
            <w:tcW w:w="1262"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8,8</w:t>
            </w:r>
          </w:p>
          <w:p w:rsidR="00132316" w:rsidRPr="00704FDA" w:rsidRDefault="00132316" w:rsidP="00132316">
            <w:pPr>
              <w:spacing w:line="240" w:lineRule="auto"/>
              <w:jc w:val="center"/>
              <w:rPr>
                <w:rFonts w:ascii="Times New Roman" w:eastAsia="Times New Roman" w:hAnsi="Times New Roman" w:cs="Times New Roman"/>
                <w:sz w:val="24"/>
                <w:szCs w:val="24"/>
              </w:rPr>
            </w:pPr>
          </w:p>
        </w:tc>
        <w:tc>
          <w:tcPr>
            <w:tcW w:w="113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139</w:t>
            </w:r>
          </w:p>
          <w:p w:rsidR="00132316" w:rsidRPr="00704FDA" w:rsidRDefault="00132316" w:rsidP="00132316">
            <w:pPr>
              <w:spacing w:line="240" w:lineRule="auto"/>
              <w:jc w:val="center"/>
              <w:rPr>
                <w:rFonts w:ascii="Times New Roman" w:eastAsia="Times New Roman" w:hAnsi="Times New Roman" w:cs="Times New Roman"/>
                <w:sz w:val="24"/>
                <w:szCs w:val="24"/>
              </w:rPr>
            </w:pP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8,5</w:t>
            </w:r>
          </w:p>
          <w:p w:rsidR="00132316" w:rsidRPr="00704FDA" w:rsidRDefault="00132316" w:rsidP="00132316">
            <w:pPr>
              <w:spacing w:line="240" w:lineRule="auto"/>
              <w:jc w:val="center"/>
              <w:rPr>
                <w:rFonts w:ascii="Times New Roman" w:eastAsia="Times New Roman" w:hAnsi="Times New Roman" w:cs="Times New Roman"/>
                <w:sz w:val="24"/>
                <w:szCs w:val="24"/>
              </w:rPr>
            </w:pP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129</w:t>
            </w:r>
          </w:p>
          <w:p w:rsidR="00132316" w:rsidRPr="00704FDA" w:rsidRDefault="00132316" w:rsidP="00132316">
            <w:pPr>
              <w:spacing w:line="240" w:lineRule="auto"/>
              <w:jc w:val="center"/>
              <w:rPr>
                <w:rFonts w:ascii="Times New Roman" w:eastAsia="Times New Roman" w:hAnsi="Times New Roman" w:cs="Times New Roman"/>
                <w:sz w:val="24"/>
                <w:szCs w:val="24"/>
              </w:rPr>
            </w:pPr>
          </w:p>
        </w:tc>
        <w:tc>
          <w:tcPr>
            <w:tcW w:w="127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8,8</w:t>
            </w:r>
          </w:p>
          <w:p w:rsidR="00132316" w:rsidRPr="00704FDA" w:rsidRDefault="00132316" w:rsidP="00132316">
            <w:pPr>
              <w:spacing w:line="240" w:lineRule="auto"/>
              <w:jc w:val="center"/>
              <w:rPr>
                <w:rFonts w:ascii="Times New Roman" w:eastAsia="Times New Roman" w:hAnsi="Times New Roman" w:cs="Times New Roman"/>
                <w:sz w:val="24"/>
                <w:szCs w:val="24"/>
              </w:rPr>
            </w:pPr>
          </w:p>
        </w:tc>
      </w:tr>
      <w:tr w:rsidR="00132316" w:rsidRPr="00704FDA" w:rsidTr="00132316">
        <w:trPr>
          <w:trHeight w:val="955"/>
        </w:trPr>
        <w:tc>
          <w:tcPr>
            <w:tcW w:w="2227"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704FDA">
              <w:rPr>
                <w:rFonts w:ascii="Times New Roman" w:eastAsia="Times New Roman" w:hAnsi="Times New Roman" w:cs="Times New Roman"/>
                <w:sz w:val="24"/>
                <w:szCs w:val="24"/>
              </w:rPr>
              <w:t>нструментальный цех</w:t>
            </w:r>
          </w:p>
        </w:tc>
        <w:tc>
          <w:tcPr>
            <w:tcW w:w="1193"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58</w:t>
            </w:r>
          </w:p>
        </w:tc>
        <w:tc>
          <w:tcPr>
            <w:tcW w:w="1262"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3,2</w:t>
            </w:r>
          </w:p>
        </w:tc>
        <w:tc>
          <w:tcPr>
            <w:tcW w:w="113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47</w:t>
            </w:r>
          </w:p>
        </w:tc>
        <w:tc>
          <w:tcPr>
            <w:tcW w:w="113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2,9</w:t>
            </w:r>
          </w:p>
        </w:tc>
        <w:tc>
          <w:tcPr>
            <w:tcW w:w="113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46</w:t>
            </w:r>
          </w:p>
        </w:tc>
        <w:tc>
          <w:tcPr>
            <w:tcW w:w="127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3,1</w:t>
            </w:r>
          </w:p>
        </w:tc>
      </w:tr>
      <w:tr w:rsidR="00132316" w:rsidRPr="00704FDA" w:rsidTr="00132316">
        <w:trPr>
          <w:trHeight w:val="502"/>
        </w:trPr>
        <w:tc>
          <w:tcPr>
            <w:tcW w:w="2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 xml:space="preserve">Обслуживающее </w:t>
            </w: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112</w:t>
            </w:r>
          </w:p>
        </w:tc>
        <w:tc>
          <w:tcPr>
            <w:tcW w:w="12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6,1</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95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74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5,0</w:t>
            </w:r>
          </w:p>
        </w:tc>
      </w:tr>
      <w:tr w:rsidR="00132316" w:rsidRPr="00704FDA" w:rsidTr="00132316">
        <w:trPr>
          <w:trHeight w:val="1194"/>
        </w:trPr>
        <w:tc>
          <w:tcPr>
            <w:tcW w:w="2227"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704FDA">
              <w:rPr>
                <w:rFonts w:ascii="Times New Roman" w:eastAsia="Times New Roman" w:hAnsi="Times New Roman" w:cs="Times New Roman"/>
                <w:sz w:val="24"/>
                <w:szCs w:val="24"/>
              </w:rPr>
              <w:t>втотранспортное хозяйство</w:t>
            </w:r>
          </w:p>
        </w:tc>
        <w:tc>
          <w:tcPr>
            <w:tcW w:w="1193"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35</w:t>
            </w:r>
          </w:p>
        </w:tc>
        <w:tc>
          <w:tcPr>
            <w:tcW w:w="1262"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1,9</w:t>
            </w:r>
          </w:p>
        </w:tc>
        <w:tc>
          <w:tcPr>
            <w:tcW w:w="113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29</w:t>
            </w: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1,8</w:t>
            </w: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24</w:t>
            </w:r>
          </w:p>
        </w:tc>
        <w:tc>
          <w:tcPr>
            <w:tcW w:w="127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1,6</w:t>
            </w:r>
          </w:p>
        </w:tc>
      </w:tr>
      <w:tr w:rsidR="00132316"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704FDA">
              <w:rPr>
                <w:rFonts w:ascii="Times New Roman" w:eastAsia="Times New Roman" w:hAnsi="Times New Roman" w:cs="Times New Roman"/>
                <w:sz w:val="24"/>
                <w:szCs w:val="24"/>
              </w:rPr>
              <w:t>кладское хозяйство</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26</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1,4</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20</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p>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0,7</w:t>
            </w:r>
          </w:p>
        </w:tc>
      </w:tr>
      <w:tr w:rsidR="00132316"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704FDA">
              <w:rPr>
                <w:rFonts w:ascii="Times New Roman" w:eastAsia="Times New Roman" w:hAnsi="Times New Roman" w:cs="Times New Roman"/>
                <w:sz w:val="24"/>
                <w:szCs w:val="24"/>
              </w:rPr>
              <w:t>етский сад</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0,5</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0,8</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10</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0,7</w:t>
            </w:r>
          </w:p>
        </w:tc>
      </w:tr>
      <w:tr w:rsidR="00132316"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704FDA">
              <w:rPr>
                <w:rFonts w:ascii="Times New Roman" w:eastAsia="Times New Roman" w:hAnsi="Times New Roman" w:cs="Times New Roman"/>
                <w:sz w:val="24"/>
                <w:szCs w:val="24"/>
              </w:rPr>
              <w:t>аза отдыха</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24</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0,7</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22</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18</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1,2</w:t>
            </w:r>
          </w:p>
        </w:tc>
      </w:tr>
      <w:tr w:rsidR="00132316"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704FDA">
              <w:rPr>
                <w:rFonts w:ascii="Times New Roman" w:eastAsia="Times New Roman" w:hAnsi="Times New Roman" w:cs="Times New Roman"/>
                <w:sz w:val="24"/>
                <w:szCs w:val="24"/>
              </w:rPr>
              <w:t>бщежитие</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5</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1,3</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0,2</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4</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0,3</w:t>
            </w:r>
          </w:p>
        </w:tc>
      </w:tr>
      <w:tr w:rsidR="00132316"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704FDA">
              <w:rPr>
                <w:rFonts w:ascii="Times New Roman" w:eastAsia="Times New Roman" w:hAnsi="Times New Roman" w:cs="Times New Roman"/>
                <w:sz w:val="24"/>
                <w:szCs w:val="24"/>
              </w:rPr>
              <w:t>толовая</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9</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0,3</w:t>
            </w: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0,5</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8</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0,5</w:t>
            </w:r>
          </w:p>
        </w:tc>
      </w:tr>
      <w:tr w:rsidR="00132316" w:rsidRPr="00704FDA" w:rsidTr="00132316">
        <w:trPr>
          <w:trHeight w:val="845"/>
        </w:trPr>
        <w:tc>
          <w:tcPr>
            <w:tcW w:w="2227"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Итого:</w:t>
            </w:r>
          </w:p>
        </w:tc>
        <w:tc>
          <w:tcPr>
            <w:tcW w:w="1193"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3619</w:t>
            </w:r>
          </w:p>
        </w:tc>
        <w:tc>
          <w:tcPr>
            <w:tcW w:w="1262"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p>
        </w:tc>
        <w:tc>
          <w:tcPr>
            <w:tcW w:w="113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3268</w:t>
            </w: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r w:rsidRPr="00704FDA">
              <w:rPr>
                <w:rFonts w:ascii="Times New Roman" w:eastAsia="Times New Roman" w:hAnsi="Times New Roman" w:cs="Times New Roman"/>
                <w:sz w:val="24"/>
                <w:szCs w:val="24"/>
              </w:rPr>
              <w:t>2942</w:t>
            </w:r>
          </w:p>
        </w:tc>
        <w:tc>
          <w:tcPr>
            <w:tcW w:w="1276"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32316" w:rsidRPr="00704FDA" w:rsidRDefault="00132316" w:rsidP="00132316">
            <w:pPr>
              <w:spacing w:after="0" w:line="240" w:lineRule="auto"/>
              <w:jc w:val="center"/>
              <w:rPr>
                <w:rFonts w:ascii="Times New Roman" w:eastAsia="Times New Roman" w:hAnsi="Times New Roman" w:cs="Times New Roman"/>
                <w:sz w:val="24"/>
                <w:szCs w:val="24"/>
              </w:rPr>
            </w:pPr>
          </w:p>
        </w:tc>
      </w:tr>
    </w:tbl>
    <w:p w:rsidR="00EB6808" w:rsidRPr="007404E7" w:rsidRDefault="00EB6808" w:rsidP="00132316">
      <w:pPr>
        <w:spacing w:after="0" w:line="36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На основании таблицы 2, можно сделать вывод, что общая численность персонала в организации на 2017 год составляет 2942 человека, а в период с 2015 по 2017 год численность персонала сократилась на 351 человек.</w:t>
      </w:r>
    </w:p>
    <w:p w:rsidR="00EB6808" w:rsidRPr="007404E7"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Руководство текущей деятельностью фирмы и принятие всех решений выполняет директор. К компетенции директора относятся все вопросы руководства текущей деятельностью. Распоряжения директора в пределах его компетенции являются обязанностями для всех работников. На предприятии вопросами кадрового планирования занимается кадровый менеджер. Специального отдела планирования и маркетингового персонала нет.</w:t>
      </w:r>
    </w:p>
    <w:p w:rsidR="00EB6808" w:rsidRPr="007404E7"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Набор кадров осуществлялся через кадровые агентства, службу занятости, публикацию объявлений в газетах.</w:t>
      </w:r>
    </w:p>
    <w:p w:rsidR="00EB6808" w:rsidRPr="007404E7"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Списочная численность предприятия 46 человек. Компания «Краском» располагает квалифицированным персоналом. Значительная часть сотрудников работает с момента его образования. Предприятие большое внимание уделяет охране труда и вопросам техники безопасности. На предприятии действует комплексная программа по оказанию социальной помощи работникам фирмы.</w:t>
      </w:r>
    </w:p>
    <w:p w:rsidR="00EB6808" w:rsidRPr="007404E7"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На предприятии установлена смешанная форма оплаты труда, которая включает в себя:</w:t>
      </w:r>
    </w:p>
    <w:p w:rsidR="00EB6808" w:rsidRPr="00024692" w:rsidRDefault="00EB6808" w:rsidP="00EB6808">
      <w:pPr>
        <w:pStyle w:val="a5"/>
        <w:numPr>
          <w:ilvl w:val="0"/>
          <w:numId w:val="20"/>
        </w:numPr>
        <w:spacing w:line="360" w:lineRule="auto"/>
        <w:ind w:left="0" w:firstLine="709"/>
        <w:jc w:val="both"/>
        <w:rPr>
          <w:color w:val="000000"/>
          <w:sz w:val="28"/>
          <w:szCs w:val="28"/>
        </w:rPr>
      </w:pPr>
      <w:r w:rsidRPr="00024692">
        <w:rPr>
          <w:color w:val="000000"/>
          <w:sz w:val="28"/>
          <w:szCs w:val="28"/>
        </w:rPr>
        <w:t>оплата труда на комиссионной основе (размер заработной платы установлен в % от выручки, которую получает организация в результате деятельности определённой группы работников);</w:t>
      </w:r>
    </w:p>
    <w:p w:rsidR="00EB6808" w:rsidRPr="00024692" w:rsidRDefault="00EB6808" w:rsidP="00EB6808">
      <w:pPr>
        <w:pStyle w:val="a5"/>
        <w:numPr>
          <w:ilvl w:val="0"/>
          <w:numId w:val="20"/>
        </w:numPr>
        <w:spacing w:line="360" w:lineRule="auto"/>
        <w:ind w:left="0" w:firstLine="709"/>
        <w:jc w:val="both"/>
        <w:rPr>
          <w:color w:val="000000"/>
          <w:sz w:val="28"/>
          <w:szCs w:val="28"/>
        </w:rPr>
      </w:pPr>
      <w:r w:rsidRPr="00024692">
        <w:rPr>
          <w:color w:val="000000"/>
          <w:sz w:val="28"/>
          <w:szCs w:val="28"/>
        </w:rPr>
        <w:t>повременная (тарифная), при которой труд работников оплачивается исходя из установленного месячного оклада и фактически отработанного времени. Размеры окладов для различных работников установлены в положении об оплате труда и указаны в штатном расписании.</w:t>
      </w:r>
    </w:p>
    <w:p w:rsidR="00EB6808" w:rsidRPr="007404E7"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Для контроля за соблюдением работниками режима работы и начисления заработной платы (при повременной оплате труда) используют табель учёта использования рабочего времени. В табеле указывают фактически отработанные дни и часы, время болезни и отпуска, а также причины неявок по каждому сотруднику, состоящему в штате предприятия. Отметки в табеле о причинах неявки делают на основании соответствующих документов (л/н и т.д.). В конце месяца табель передают в бухгалтерию. Срок выдачи заработной платы 5-е число месяца следующего за расчётным.</w:t>
      </w:r>
    </w:p>
    <w:p w:rsidR="00EB6808" w:rsidRPr="007404E7" w:rsidRDefault="00EB6808" w:rsidP="00F241A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Определённой категории работников беспла</w:t>
      </w:r>
      <w:r w:rsidR="00F241A8">
        <w:rPr>
          <w:rFonts w:ascii="Times New Roman" w:eastAsia="Times New Roman" w:hAnsi="Times New Roman" w:cs="Times New Roman"/>
          <w:color w:val="000000"/>
          <w:sz w:val="28"/>
          <w:szCs w:val="28"/>
        </w:rPr>
        <w:t xml:space="preserve">тно выдаётся форменная одежда. </w:t>
      </w:r>
      <w:r w:rsidRPr="007404E7">
        <w:rPr>
          <w:rFonts w:ascii="Times New Roman" w:eastAsia="Times New Roman" w:hAnsi="Times New Roman" w:cs="Times New Roman"/>
          <w:color w:val="000000"/>
          <w:sz w:val="28"/>
          <w:szCs w:val="28"/>
        </w:rPr>
        <w:t>Проводятся культурно-ма</w:t>
      </w:r>
      <w:r w:rsidR="00F241A8">
        <w:rPr>
          <w:rFonts w:ascii="Times New Roman" w:eastAsia="Times New Roman" w:hAnsi="Times New Roman" w:cs="Times New Roman"/>
          <w:color w:val="000000"/>
          <w:sz w:val="28"/>
          <w:szCs w:val="28"/>
        </w:rPr>
        <w:t xml:space="preserve">ссовые, спортивные мероприятия. </w:t>
      </w:r>
      <w:r w:rsidRPr="007404E7">
        <w:rPr>
          <w:rFonts w:ascii="Times New Roman" w:eastAsia="Times New Roman" w:hAnsi="Times New Roman" w:cs="Times New Roman"/>
          <w:color w:val="000000"/>
          <w:sz w:val="28"/>
          <w:szCs w:val="28"/>
        </w:rPr>
        <w:t xml:space="preserve">Выдаются беспроцентные ссуды. </w:t>
      </w:r>
    </w:p>
    <w:p w:rsidR="00EB6808" w:rsidRPr="007404E7"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Стиль руководства управления предприятием можно определить как демократичный. Подчинённым предоставляется самостоятельность, соразмерная их квалификации и выполняемым функциям. Они широко привлекаются к подготовке и принятию решений.</w:t>
      </w:r>
    </w:p>
    <w:p w:rsidR="00EB6808" w:rsidRPr="007404E7"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В Компании «Краском» поощряется инициативность и творческая активность, что практически всегда приводит к положительному результату.</w:t>
      </w:r>
    </w:p>
    <w:p w:rsidR="00EB6808" w:rsidRDefault="00EB6808" w:rsidP="00F241A8">
      <w:pPr>
        <w:spacing w:after="0" w:line="360" w:lineRule="auto"/>
        <w:ind w:firstLine="709"/>
        <w:jc w:val="both"/>
        <w:rPr>
          <w:rFonts w:ascii="Times New Roman" w:eastAsia="Times New Roman" w:hAnsi="Times New Roman" w:cs="Times New Roman"/>
          <w:color w:val="000000"/>
          <w:sz w:val="28"/>
          <w:szCs w:val="28"/>
        </w:rPr>
      </w:pPr>
      <w:r w:rsidRPr="007404E7">
        <w:rPr>
          <w:rFonts w:ascii="Times New Roman" w:eastAsia="Times New Roman" w:hAnsi="Times New Roman" w:cs="Times New Roman"/>
          <w:color w:val="000000"/>
          <w:sz w:val="28"/>
          <w:szCs w:val="28"/>
        </w:rPr>
        <w:t>Существует система материального и морального поощрения работников. Используются ср</w:t>
      </w:r>
      <w:r w:rsidR="00F241A8">
        <w:rPr>
          <w:rFonts w:ascii="Times New Roman" w:eastAsia="Times New Roman" w:hAnsi="Times New Roman" w:cs="Times New Roman"/>
          <w:color w:val="000000"/>
          <w:sz w:val="28"/>
          <w:szCs w:val="28"/>
        </w:rPr>
        <w:t>едства социального страхования.</w:t>
      </w:r>
    </w:p>
    <w:p w:rsidR="00F241A8" w:rsidRPr="00F241A8" w:rsidRDefault="00F241A8" w:rsidP="00F241A8">
      <w:pPr>
        <w:spacing w:after="0" w:line="360" w:lineRule="auto"/>
        <w:ind w:firstLine="709"/>
        <w:jc w:val="both"/>
        <w:rPr>
          <w:rFonts w:ascii="Times New Roman" w:eastAsia="Times New Roman" w:hAnsi="Times New Roman" w:cs="Times New Roman"/>
          <w:color w:val="000000"/>
          <w:sz w:val="28"/>
          <w:szCs w:val="28"/>
        </w:rPr>
      </w:pPr>
    </w:p>
    <w:p w:rsidR="00EB6808" w:rsidRPr="00002924"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002924">
        <w:rPr>
          <w:rFonts w:ascii="Times New Roman" w:eastAsia="Times New Roman" w:hAnsi="Times New Roman" w:cs="Times New Roman"/>
          <w:color w:val="000000"/>
          <w:sz w:val="28"/>
          <w:szCs w:val="28"/>
        </w:rPr>
        <w:t>2.3</w:t>
      </w:r>
      <w:r w:rsidR="002C1752">
        <w:rPr>
          <w:rFonts w:ascii="Times New Roman" w:eastAsia="Times New Roman" w:hAnsi="Times New Roman" w:cs="Times New Roman"/>
          <w:color w:val="000000"/>
          <w:sz w:val="28"/>
          <w:szCs w:val="28"/>
        </w:rPr>
        <w:t>.</w:t>
      </w:r>
      <w:r w:rsidRPr="00002924">
        <w:rPr>
          <w:rFonts w:ascii="Times New Roman" w:eastAsia="Times New Roman" w:hAnsi="Times New Roman" w:cs="Times New Roman"/>
          <w:color w:val="000000"/>
          <w:sz w:val="28"/>
          <w:szCs w:val="28"/>
        </w:rPr>
        <w:t xml:space="preserve"> Анализ </w:t>
      </w:r>
      <w:r w:rsidR="00F878BF">
        <w:rPr>
          <w:rFonts w:ascii="Times New Roman" w:eastAsia="Times New Roman" w:hAnsi="Times New Roman" w:cs="Times New Roman"/>
          <w:color w:val="000000"/>
          <w:sz w:val="28"/>
          <w:szCs w:val="28"/>
        </w:rPr>
        <w:t>персонала организации ООО «КрасК</w:t>
      </w:r>
      <w:r w:rsidRPr="00002924">
        <w:rPr>
          <w:rFonts w:ascii="Times New Roman" w:eastAsia="Times New Roman" w:hAnsi="Times New Roman" w:cs="Times New Roman"/>
          <w:color w:val="000000"/>
          <w:sz w:val="28"/>
          <w:szCs w:val="28"/>
        </w:rPr>
        <w:t>ом»</w:t>
      </w:r>
    </w:p>
    <w:p w:rsidR="00EB6808" w:rsidRDefault="00EB6808" w:rsidP="00EB6808">
      <w:pPr>
        <w:spacing w:after="0" w:line="360" w:lineRule="auto"/>
        <w:jc w:val="both"/>
        <w:rPr>
          <w:rFonts w:ascii="Times New Roman" w:eastAsia="Times New Roman" w:hAnsi="Times New Roman" w:cs="Times New Roman"/>
          <w:color w:val="000000"/>
          <w:sz w:val="28"/>
          <w:szCs w:val="28"/>
        </w:rPr>
      </w:pPr>
    </w:p>
    <w:p w:rsidR="00EB6808" w:rsidRPr="007404E7" w:rsidRDefault="00F878BF" w:rsidP="00EB680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Набор персонала в ООО «КрасК</w:t>
      </w:r>
      <w:r w:rsidR="00EB6808" w:rsidRPr="007404E7">
        <w:rPr>
          <w:rFonts w:ascii="Times New Roman" w:hAnsi="Times New Roman" w:cs="Times New Roman"/>
          <w:color w:val="000000"/>
          <w:sz w:val="28"/>
          <w:szCs w:val="28"/>
        </w:rPr>
        <w:t>ом» проводится в соответствии с законодательством Российской Федерации и внутренними регламентами, согласно процедуре отбора и най</w:t>
      </w:r>
      <w:r w:rsidR="00EB6808">
        <w:rPr>
          <w:rFonts w:ascii="Times New Roman" w:hAnsi="Times New Roman" w:cs="Times New Roman"/>
          <w:color w:val="000000"/>
          <w:sz w:val="28"/>
          <w:szCs w:val="28"/>
        </w:rPr>
        <w:t>ма персонала организации.</w:t>
      </w:r>
      <w:r w:rsidR="00EB6808" w:rsidRPr="007404E7">
        <w:rPr>
          <w:rFonts w:ascii="Times New Roman" w:hAnsi="Times New Roman" w:cs="Times New Roman"/>
          <w:color w:val="000000"/>
          <w:sz w:val="28"/>
          <w:szCs w:val="28"/>
        </w:rPr>
        <w:t> Кандидат на вакантную должность проходит первичный отбор по резюме и два тура собеседования:      </w:t>
      </w:r>
    </w:p>
    <w:p w:rsidR="00EB6808" w:rsidRPr="00E82F13" w:rsidRDefault="00EB6808" w:rsidP="00EB6808">
      <w:pPr>
        <w:pStyle w:val="a5"/>
        <w:numPr>
          <w:ilvl w:val="0"/>
          <w:numId w:val="16"/>
        </w:numPr>
        <w:spacing w:line="360" w:lineRule="auto"/>
        <w:ind w:left="0" w:firstLine="851"/>
        <w:jc w:val="both"/>
        <w:rPr>
          <w:color w:val="000000"/>
          <w:sz w:val="28"/>
          <w:szCs w:val="28"/>
        </w:rPr>
      </w:pPr>
      <w:r w:rsidRPr="00E82F13">
        <w:rPr>
          <w:color w:val="000000"/>
          <w:sz w:val="28"/>
          <w:szCs w:val="28"/>
        </w:rPr>
        <w:t>первый тур с руководителем отдела кадров;        </w:t>
      </w:r>
    </w:p>
    <w:p w:rsidR="00EB6808" w:rsidRPr="00E82F13" w:rsidRDefault="00EB6808" w:rsidP="00EB6808">
      <w:pPr>
        <w:pStyle w:val="a5"/>
        <w:numPr>
          <w:ilvl w:val="0"/>
          <w:numId w:val="16"/>
        </w:numPr>
        <w:spacing w:line="360" w:lineRule="auto"/>
        <w:ind w:left="0" w:firstLine="851"/>
        <w:jc w:val="both"/>
        <w:rPr>
          <w:color w:val="000000"/>
          <w:sz w:val="28"/>
          <w:szCs w:val="28"/>
        </w:rPr>
      </w:pPr>
      <w:r w:rsidRPr="00E82F13">
        <w:rPr>
          <w:color w:val="000000"/>
          <w:sz w:val="28"/>
          <w:szCs w:val="28"/>
        </w:rPr>
        <w:t>второй тур с непосредственным руководителем.</w:t>
      </w:r>
    </w:p>
    <w:p w:rsidR="00EB6808" w:rsidRPr="00F7146F" w:rsidRDefault="00EB6808" w:rsidP="00EB6808">
      <w:pPr>
        <w:spacing w:after="0" w:line="360" w:lineRule="auto"/>
        <w:ind w:firstLine="709"/>
        <w:jc w:val="both"/>
        <w:rPr>
          <w:rFonts w:ascii="Times New Roman" w:hAnsi="Times New Roman" w:cs="Times New Roman"/>
          <w:color w:val="000000"/>
          <w:sz w:val="28"/>
          <w:szCs w:val="28"/>
        </w:rPr>
      </w:pPr>
      <w:r w:rsidRPr="007404E7">
        <w:rPr>
          <w:rFonts w:ascii="Times New Roman" w:hAnsi="Times New Roman" w:cs="Times New Roman"/>
          <w:color w:val="000000"/>
          <w:sz w:val="28"/>
          <w:szCs w:val="28"/>
        </w:rPr>
        <w:t>Отбор на вакантные места ведется в форме собеседования с претендентом, которое проводят лично генеральный директор ООО «Краском» и его заместитель. По результатам собеседования выносится решение о найме работника либо на неопределенный срок, либо на временную работу. Принятому на работу устанавливается испытательный срок в пределах трех месяцев. В целом порядок найма осуществляется в соответствии с новым трудовым кодексом Российской Федерации. Отобранный после второго тура собеседования кандидат выходит на испытательный срок; проходит стажировку развития профессиональных навыков и обучение в период не более 30 дней.        По итогам стажировки и обучения кандидата непосредственный руководитель принимает решение о приеме на работу, согласуя с директором, сообщает о решении кандидату. Кандидат проходит медицинское освидетельствование и выходит на испытательный срок. </w:t>
      </w:r>
      <w:r w:rsidRPr="00F7146F">
        <w:rPr>
          <w:color w:val="000000"/>
          <w:sz w:val="28"/>
          <w:szCs w:val="28"/>
        </w:rPr>
        <w:t>      </w:t>
      </w:r>
    </w:p>
    <w:p w:rsidR="00EB6808" w:rsidRDefault="00EB6808" w:rsidP="00EB6808">
      <w:pPr>
        <w:spacing w:after="0" w:line="360" w:lineRule="auto"/>
        <w:ind w:firstLine="709"/>
        <w:jc w:val="both"/>
        <w:rPr>
          <w:rFonts w:ascii="Times New Roman" w:hAnsi="Times New Roman" w:cs="Times New Roman"/>
          <w:color w:val="000000"/>
          <w:sz w:val="28"/>
          <w:szCs w:val="28"/>
        </w:rPr>
      </w:pPr>
      <w:r w:rsidRPr="007404E7">
        <w:rPr>
          <w:rFonts w:ascii="Times New Roman" w:hAnsi="Times New Roman" w:cs="Times New Roman"/>
          <w:color w:val="000000"/>
          <w:sz w:val="28"/>
          <w:szCs w:val="28"/>
        </w:rPr>
        <w:t> Менеджер по персоналу заполняет личную карточку сотрудника (типовая междуведомственная форма № Т-2), куда вносит точную запись о приеме на работу и знакомит с н</w:t>
      </w:r>
      <w:r>
        <w:rPr>
          <w:rFonts w:ascii="Times New Roman" w:hAnsi="Times New Roman" w:cs="Times New Roman"/>
          <w:color w:val="000000"/>
          <w:sz w:val="28"/>
          <w:szCs w:val="28"/>
        </w:rPr>
        <w:t>ей сотрудника под расписку.</w:t>
      </w:r>
      <w:r w:rsidRPr="007404E7">
        <w:rPr>
          <w:rFonts w:ascii="Times New Roman" w:hAnsi="Times New Roman" w:cs="Times New Roman"/>
          <w:color w:val="000000"/>
          <w:sz w:val="28"/>
          <w:szCs w:val="28"/>
        </w:rPr>
        <w:t> В случае наличия полного пакета документов работника, специалист формирует приказы о приеме на работу сотрудника, трудовой договор, которые подписываются работником, руководителем, трудовой договор подтверждается печатью. Второй экземпляр трудового договора отдается работнику. Все документы архивируются в папках с личными делами сотрудников в отделе кадров. Однако, процесс набора работников чрезвычайно упрощен и носит субъективный характер. Претенденты на вакантную должность не проходят объективно</w:t>
      </w:r>
      <w:r>
        <w:rPr>
          <w:rFonts w:ascii="Times New Roman" w:hAnsi="Times New Roman" w:cs="Times New Roman"/>
          <w:color w:val="000000"/>
          <w:sz w:val="28"/>
          <w:szCs w:val="28"/>
        </w:rPr>
        <w:t xml:space="preserve">й и качественной оценки. </w:t>
      </w:r>
    </w:p>
    <w:p w:rsidR="00EB6808" w:rsidRPr="007404E7" w:rsidRDefault="00EB6808" w:rsidP="00EB6808">
      <w:pPr>
        <w:spacing w:after="0" w:line="360" w:lineRule="auto"/>
        <w:ind w:firstLine="709"/>
        <w:jc w:val="both"/>
        <w:rPr>
          <w:rFonts w:ascii="Times New Roman" w:hAnsi="Times New Roman" w:cs="Times New Roman"/>
          <w:color w:val="000000"/>
          <w:sz w:val="28"/>
          <w:szCs w:val="28"/>
        </w:rPr>
      </w:pPr>
      <w:r w:rsidRPr="007404E7">
        <w:rPr>
          <w:rFonts w:ascii="Times New Roman" w:hAnsi="Times New Roman" w:cs="Times New Roman"/>
          <w:color w:val="000000"/>
          <w:sz w:val="28"/>
          <w:szCs w:val="28"/>
        </w:rPr>
        <w:t>Локал</w:t>
      </w:r>
      <w:r w:rsidR="00F878BF">
        <w:rPr>
          <w:rFonts w:ascii="Times New Roman" w:hAnsi="Times New Roman" w:cs="Times New Roman"/>
          <w:color w:val="000000"/>
          <w:sz w:val="28"/>
          <w:szCs w:val="28"/>
        </w:rPr>
        <w:t>ьные нормативные акты ООО «КрасК</w:t>
      </w:r>
      <w:r w:rsidRPr="007404E7">
        <w:rPr>
          <w:rFonts w:ascii="Times New Roman" w:hAnsi="Times New Roman" w:cs="Times New Roman"/>
          <w:color w:val="000000"/>
          <w:sz w:val="28"/>
          <w:szCs w:val="28"/>
        </w:rPr>
        <w:t>ом» содержат особенности организации труда, процесс найма, адаптации, повышения квалификации персонала, а также нормативные акты мероприятий, направленных на мотивацию и стимулирование кадрового состава.     </w:t>
      </w:r>
    </w:p>
    <w:p w:rsidR="00EB6808" w:rsidRPr="007404E7" w:rsidRDefault="00EB6808" w:rsidP="00EB6808">
      <w:pPr>
        <w:spacing w:after="0" w:line="360" w:lineRule="auto"/>
        <w:ind w:firstLine="709"/>
        <w:jc w:val="both"/>
        <w:rPr>
          <w:rFonts w:ascii="Times New Roman" w:hAnsi="Times New Roman" w:cs="Times New Roman"/>
          <w:color w:val="000000"/>
          <w:sz w:val="28"/>
          <w:szCs w:val="28"/>
        </w:rPr>
      </w:pPr>
      <w:r w:rsidRPr="007404E7">
        <w:rPr>
          <w:rFonts w:ascii="Times New Roman" w:hAnsi="Times New Roman" w:cs="Times New Roman"/>
          <w:color w:val="000000"/>
          <w:sz w:val="28"/>
          <w:szCs w:val="28"/>
        </w:rPr>
        <w:t>   </w:t>
      </w:r>
      <w:r w:rsidR="00F878BF">
        <w:rPr>
          <w:rFonts w:ascii="Times New Roman" w:hAnsi="Times New Roman" w:cs="Times New Roman"/>
          <w:color w:val="000000"/>
          <w:sz w:val="28"/>
          <w:szCs w:val="28"/>
        </w:rPr>
        <w:t>На сегодняшний день в ООО «КрасК</w:t>
      </w:r>
      <w:r w:rsidRPr="007404E7">
        <w:rPr>
          <w:rFonts w:ascii="Times New Roman" w:hAnsi="Times New Roman" w:cs="Times New Roman"/>
          <w:color w:val="000000"/>
          <w:sz w:val="28"/>
          <w:szCs w:val="28"/>
        </w:rPr>
        <w:t>ом» утверждены следующие локальные нормативные акты:        </w:t>
      </w:r>
    </w:p>
    <w:p w:rsidR="00EB6808" w:rsidRPr="007404E7" w:rsidRDefault="00EB6808" w:rsidP="00EB6808">
      <w:pPr>
        <w:pStyle w:val="a5"/>
        <w:numPr>
          <w:ilvl w:val="0"/>
          <w:numId w:val="15"/>
        </w:numPr>
        <w:spacing w:line="360" w:lineRule="auto"/>
        <w:ind w:left="0" w:firstLine="709"/>
        <w:jc w:val="both"/>
        <w:rPr>
          <w:color w:val="000000"/>
          <w:sz w:val="28"/>
          <w:szCs w:val="28"/>
        </w:rPr>
      </w:pPr>
      <w:r w:rsidRPr="007404E7">
        <w:rPr>
          <w:color w:val="000000"/>
          <w:sz w:val="28"/>
          <w:szCs w:val="28"/>
        </w:rPr>
        <w:t>Правила внутреннего распорядка.       </w:t>
      </w:r>
    </w:p>
    <w:p w:rsidR="00EB6808" w:rsidRPr="007404E7" w:rsidRDefault="00EB6808" w:rsidP="00EB6808">
      <w:pPr>
        <w:pStyle w:val="a5"/>
        <w:numPr>
          <w:ilvl w:val="0"/>
          <w:numId w:val="15"/>
        </w:numPr>
        <w:spacing w:line="360" w:lineRule="auto"/>
        <w:ind w:left="0" w:firstLine="709"/>
        <w:jc w:val="both"/>
        <w:rPr>
          <w:color w:val="000000"/>
          <w:sz w:val="28"/>
          <w:szCs w:val="28"/>
        </w:rPr>
      </w:pPr>
      <w:r w:rsidRPr="007404E7">
        <w:rPr>
          <w:color w:val="000000"/>
          <w:sz w:val="28"/>
          <w:szCs w:val="28"/>
        </w:rPr>
        <w:t>Процедура увольнения персонала.       </w:t>
      </w:r>
    </w:p>
    <w:p w:rsidR="00EB6808" w:rsidRPr="007404E7" w:rsidRDefault="00EB6808" w:rsidP="00EB6808">
      <w:pPr>
        <w:pStyle w:val="a5"/>
        <w:numPr>
          <w:ilvl w:val="0"/>
          <w:numId w:val="15"/>
        </w:numPr>
        <w:spacing w:line="360" w:lineRule="auto"/>
        <w:ind w:left="0" w:firstLine="709"/>
        <w:jc w:val="both"/>
        <w:rPr>
          <w:color w:val="000000"/>
          <w:sz w:val="28"/>
          <w:szCs w:val="28"/>
        </w:rPr>
      </w:pPr>
      <w:r w:rsidRPr="007404E7">
        <w:rPr>
          <w:color w:val="000000"/>
          <w:sz w:val="28"/>
          <w:szCs w:val="28"/>
        </w:rPr>
        <w:t>Стандарты корпоративной культуры.       </w:t>
      </w:r>
    </w:p>
    <w:p w:rsidR="00EB6808" w:rsidRDefault="00EB6808" w:rsidP="00EB6808">
      <w:pPr>
        <w:spacing w:after="0" w:line="360" w:lineRule="auto"/>
        <w:ind w:firstLine="709"/>
        <w:jc w:val="both"/>
        <w:rPr>
          <w:rFonts w:ascii="Times New Roman" w:hAnsi="Times New Roman" w:cs="Times New Roman"/>
          <w:color w:val="000000"/>
          <w:sz w:val="28"/>
          <w:szCs w:val="28"/>
        </w:rPr>
      </w:pPr>
      <w:r w:rsidRPr="007404E7">
        <w:rPr>
          <w:rFonts w:ascii="Times New Roman" w:hAnsi="Times New Roman" w:cs="Times New Roman"/>
          <w:color w:val="000000"/>
          <w:sz w:val="28"/>
          <w:szCs w:val="28"/>
        </w:rPr>
        <w:t> Наличие такого небольшого числа локальных нормативных актов говорит о недостаточно продуманно</w:t>
      </w:r>
      <w:r w:rsidR="00F878BF">
        <w:rPr>
          <w:rFonts w:ascii="Times New Roman" w:hAnsi="Times New Roman" w:cs="Times New Roman"/>
          <w:color w:val="000000"/>
          <w:sz w:val="28"/>
          <w:szCs w:val="28"/>
        </w:rPr>
        <w:t>й кадровой политике в ООО «КрасК</w:t>
      </w:r>
      <w:r w:rsidRPr="007404E7">
        <w:rPr>
          <w:rFonts w:ascii="Times New Roman" w:hAnsi="Times New Roman" w:cs="Times New Roman"/>
          <w:color w:val="000000"/>
          <w:sz w:val="28"/>
          <w:szCs w:val="28"/>
        </w:rPr>
        <w:t>ом</w:t>
      </w:r>
      <w:r>
        <w:rPr>
          <w:rFonts w:ascii="Times New Roman" w:hAnsi="Times New Roman" w:cs="Times New Roman"/>
          <w:color w:val="000000"/>
          <w:sz w:val="28"/>
          <w:szCs w:val="28"/>
        </w:rPr>
        <w:t xml:space="preserve">». </w:t>
      </w:r>
      <w:r w:rsidRPr="007404E7">
        <w:rPr>
          <w:rFonts w:ascii="Times New Roman" w:hAnsi="Times New Roman" w:cs="Times New Roman"/>
          <w:color w:val="000000"/>
          <w:sz w:val="28"/>
          <w:szCs w:val="28"/>
        </w:rPr>
        <w:t xml:space="preserve">При возникновении вакантной должности руководители подразделений подают заявку на персонал, в которой указываются требования к кандидату и кратко описываются рабочие функции. </w:t>
      </w:r>
    </w:p>
    <w:p w:rsidR="00EB6808" w:rsidRPr="004F3D50"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4F3D50">
        <w:rPr>
          <w:rFonts w:ascii="Times New Roman" w:eastAsia="Times New Roman" w:hAnsi="Times New Roman" w:cs="Times New Roman"/>
          <w:color w:val="000000"/>
          <w:sz w:val="28"/>
          <w:szCs w:val="28"/>
        </w:rPr>
        <w:t>В организации было проведено исследование по вопросу удовлетворенности основных потребностей работников на основе анкетирования</w:t>
      </w:r>
    </w:p>
    <w:p w:rsidR="002C1752" w:rsidRDefault="00EB6808" w:rsidP="002C1752">
      <w:pPr>
        <w:spacing w:after="0" w:line="360" w:lineRule="auto"/>
        <w:ind w:firstLine="709"/>
        <w:jc w:val="both"/>
        <w:rPr>
          <w:rFonts w:ascii="Times New Roman" w:eastAsia="Times New Roman" w:hAnsi="Times New Roman" w:cs="Times New Roman"/>
          <w:color w:val="000000"/>
          <w:sz w:val="28"/>
          <w:szCs w:val="28"/>
        </w:rPr>
      </w:pPr>
      <w:r w:rsidRPr="004F3D50">
        <w:rPr>
          <w:rFonts w:ascii="Times New Roman" w:eastAsia="Times New Roman" w:hAnsi="Times New Roman" w:cs="Times New Roman"/>
          <w:color w:val="000000"/>
          <w:sz w:val="28"/>
          <w:szCs w:val="28"/>
        </w:rPr>
        <w:t>В ходе анкетирования выявлялась степень удовлетворенности потребностей в безопасности, в развитии, социальных потребностей и отнош</w:t>
      </w:r>
      <w:r w:rsidR="002C1752">
        <w:rPr>
          <w:rFonts w:ascii="Times New Roman" w:eastAsia="Times New Roman" w:hAnsi="Times New Roman" w:cs="Times New Roman"/>
          <w:color w:val="000000"/>
          <w:sz w:val="28"/>
          <w:szCs w:val="28"/>
        </w:rPr>
        <w:t>ение сотрудников к организации.</w:t>
      </w:r>
    </w:p>
    <w:p w:rsidR="00EB6808" w:rsidRPr="004F3D50" w:rsidRDefault="00EB6808" w:rsidP="002C1752">
      <w:pPr>
        <w:spacing w:after="0" w:line="360" w:lineRule="auto"/>
        <w:ind w:firstLine="709"/>
        <w:jc w:val="both"/>
        <w:rPr>
          <w:rFonts w:ascii="Times New Roman" w:eastAsia="Times New Roman" w:hAnsi="Times New Roman" w:cs="Times New Roman"/>
          <w:color w:val="000000"/>
          <w:sz w:val="28"/>
          <w:szCs w:val="28"/>
        </w:rPr>
      </w:pPr>
      <w:r w:rsidRPr="004F3D50">
        <w:rPr>
          <w:rFonts w:ascii="Times New Roman" w:eastAsia="Times New Roman" w:hAnsi="Times New Roman" w:cs="Times New Roman"/>
          <w:color w:val="000000"/>
          <w:sz w:val="28"/>
          <w:szCs w:val="28"/>
        </w:rPr>
        <w:t>При этом в данных параметрах были выделены отдельные составляющие:</w:t>
      </w:r>
    </w:p>
    <w:p w:rsidR="00EB6808" w:rsidRPr="004F3D50" w:rsidRDefault="00EB6808" w:rsidP="00EB6808">
      <w:pPr>
        <w:pStyle w:val="a5"/>
        <w:numPr>
          <w:ilvl w:val="0"/>
          <w:numId w:val="18"/>
        </w:numPr>
        <w:spacing w:line="360" w:lineRule="auto"/>
        <w:ind w:left="0" w:firstLine="709"/>
        <w:jc w:val="both"/>
        <w:rPr>
          <w:color w:val="000000"/>
          <w:sz w:val="28"/>
          <w:szCs w:val="28"/>
        </w:rPr>
      </w:pPr>
      <w:r w:rsidRPr="004F3D50">
        <w:rPr>
          <w:color w:val="000000"/>
          <w:sz w:val="28"/>
          <w:szCs w:val="28"/>
        </w:rPr>
        <w:t>потребность в безопасности (условия труда, социальный пакет, рабочая нагрузка, отношение к изменениям и нововведениям, вознаграждение);</w:t>
      </w:r>
    </w:p>
    <w:p w:rsidR="00EB6808" w:rsidRPr="004F3D50" w:rsidRDefault="00EB6808" w:rsidP="00EB6808">
      <w:pPr>
        <w:pStyle w:val="a5"/>
        <w:numPr>
          <w:ilvl w:val="0"/>
          <w:numId w:val="18"/>
        </w:numPr>
        <w:spacing w:line="360" w:lineRule="auto"/>
        <w:ind w:left="0" w:firstLine="709"/>
        <w:jc w:val="both"/>
        <w:rPr>
          <w:color w:val="000000"/>
          <w:sz w:val="28"/>
          <w:szCs w:val="28"/>
        </w:rPr>
      </w:pPr>
      <w:r w:rsidRPr="004F3D50">
        <w:rPr>
          <w:color w:val="000000"/>
          <w:sz w:val="28"/>
          <w:szCs w:val="28"/>
        </w:rPr>
        <w:t>социальные потребности (социально-психологический климат, информация и обратная связь, стиль управления, особенности взаимодействия);</w:t>
      </w:r>
    </w:p>
    <w:p w:rsidR="00AE6697" w:rsidRPr="00FB2502" w:rsidRDefault="00F878BF" w:rsidP="00FB2502">
      <w:pPr>
        <w:pStyle w:val="a5"/>
        <w:numPr>
          <w:ilvl w:val="0"/>
          <w:numId w:val="18"/>
        </w:numPr>
        <w:spacing w:line="360" w:lineRule="auto"/>
        <w:ind w:left="0" w:firstLine="709"/>
        <w:jc w:val="both"/>
        <w:rPr>
          <w:color w:val="000000"/>
          <w:sz w:val="28"/>
          <w:szCs w:val="28"/>
        </w:rPr>
      </w:pPr>
      <w:r>
        <w:rPr>
          <w:color w:val="000000"/>
          <w:sz w:val="28"/>
          <w:szCs w:val="28"/>
        </w:rPr>
        <w:t>потребность в развитии (</w:t>
      </w:r>
      <w:r w:rsidR="00EB6808" w:rsidRPr="004F3D50">
        <w:rPr>
          <w:color w:val="000000"/>
          <w:sz w:val="28"/>
          <w:szCs w:val="28"/>
        </w:rPr>
        <w:t>профессиональный рост, карьерный рост);</w:t>
      </w:r>
    </w:p>
    <w:p w:rsidR="00F878BF" w:rsidRDefault="00F878BF" w:rsidP="00F878BF">
      <w:pPr>
        <w:pStyle w:val="a5"/>
        <w:numPr>
          <w:ilvl w:val="0"/>
          <w:numId w:val="18"/>
        </w:numPr>
        <w:spacing w:line="360" w:lineRule="auto"/>
        <w:rPr>
          <w:color w:val="000000"/>
          <w:sz w:val="28"/>
          <w:szCs w:val="28"/>
        </w:rPr>
      </w:pPr>
      <w:r>
        <w:rPr>
          <w:color w:val="000000"/>
          <w:sz w:val="28"/>
          <w:szCs w:val="28"/>
        </w:rPr>
        <w:t>потребность в заработной плате</w:t>
      </w:r>
    </w:p>
    <w:p w:rsidR="00EB6808" w:rsidRDefault="00EB6808" w:rsidP="00EB6808">
      <w:pPr>
        <w:pStyle w:val="a5"/>
        <w:spacing w:line="360" w:lineRule="auto"/>
        <w:ind w:left="0" w:firstLine="709"/>
        <w:jc w:val="right"/>
        <w:rPr>
          <w:color w:val="000000"/>
          <w:sz w:val="28"/>
          <w:szCs w:val="28"/>
        </w:rPr>
      </w:pPr>
      <w:r>
        <w:rPr>
          <w:color w:val="000000"/>
          <w:sz w:val="28"/>
          <w:szCs w:val="28"/>
        </w:rPr>
        <w:t>Таблица 3</w:t>
      </w:r>
      <w:r w:rsidRPr="00024692">
        <w:rPr>
          <w:color w:val="000000"/>
          <w:sz w:val="28"/>
          <w:szCs w:val="28"/>
        </w:rPr>
        <w:t xml:space="preserve"> </w:t>
      </w:r>
    </w:p>
    <w:p w:rsidR="00EB6808" w:rsidRPr="00024692" w:rsidRDefault="00EB6808" w:rsidP="00EB6808">
      <w:pPr>
        <w:pStyle w:val="a5"/>
        <w:spacing w:line="360" w:lineRule="auto"/>
        <w:ind w:left="0" w:firstLine="709"/>
        <w:jc w:val="center"/>
        <w:rPr>
          <w:color w:val="000000"/>
          <w:sz w:val="28"/>
          <w:szCs w:val="28"/>
        </w:rPr>
      </w:pPr>
      <w:r w:rsidRPr="00EE043E">
        <w:rPr>
          <w:color w:val="000000"/>
          <w:sz w:val="28"/>
          <w:szCs w:val="28"/>
        </w:rPr>
        <w:t>Удовлетворенность основных потребностей</w:t>
      </w:r>
    </w:p>
    <w:tbl>
      <w:tblPr>
        <w:tblStyle w:val="a8"/>
        <w:tblW w:w="0" w:type="auto"/>
        <w:tblLook w:val="04A0" w:firstRow="1" w:lastRow="0" w:firstColumn="1" w:lastColumn="0" w:noHBand="0" w:noVBand="1"/>
      </w:tblPr>
      <w:tblGrid>
        <w:gridCol w:w="2391"/>
        <w:gridCol w:w="2393"/>
        <w:gridCol w:w="2393"/>
        <w:gridCol w:w="2393"/>
      </w:tblGrid>
      <w:tr w:rsidR="00EB6808" w:rsidTr="00F241A8">
        <w:tc>
          <w:tcPr>
            <w:tcW w:w="2392" w:type="dxa"/>
            <w:vMerge w:val="restart"/>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Потребность</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В безопасности</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Социальные</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В развитии</w:t>
            </w:r>
          </w:p>
        </w:tc>
      </w:tr>
      <w:tr w:rsidR="00EB6808" w:rsidTr="00F241A8">
        <w:tc>
          <w:tcPr>
            <w:tcW w:w="2392" w:type="dxa"/>
            <w:vMerge/>
            <w:vAlign w:val="center"/>
          </w:tcPr>
          <w:p w:rsidR="00EB6808" w:rsidRPr="00024692" w:rsidRDefault="00EB6808" w:rsidP="00F878BF">
            <w:pPr>
              <w:jc w:val="center"/>
              <w:rPr>
                <w:rFonts w:ascii="Times New Roman" w:eastAsia="Times New Roman" w:hAnsi="Times New Roman" w:cs="Times New Roman"/>
                <w:color w:val="000000"/>
                <w:sz w:val="24"/>
                <w:szCs w:val="24"/>
              </w:rPr>
            </w:pPr>
          </w:p>
        </w:tc>
        <w:tc>
          <w:tcPr>
            <w:tcW w:w="7179" w:type="dxa"/>
            <w:gridSpan w:val="3"/>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Количество работников, %</w:t>
            </w:r>
          </w:p>
        </w:tc>
      </w:tr>
      <w:tr w:rsidR="00EB6808" w:rsidTr="00F241A8">
        <w:tc>
          <w:tcPr>
            <w:tcW w:w="2392" w:type="dxa"/>
          </w:tcPr>
          <w:p w:rsidR="00EB6808" w:rsidRPr="00024692" w:rsidRDefault="00EB6808" w:rsidP="00F878BF">
            <w:pP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Удовлетворена</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49</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64</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64</w:t>
            </w:r>
          </w:p>
        </w:tc>
      </w:tr>
      <w:tr w:rsidR="00EB6808" w:rsidTr="00F241A8">
        <w:tc>
          <w:tcPr>
            <w:tcW w:w="2392" w:type="dxa"/>
          </w:tcPr>
          <w:p w:rsidR="00EB6808" w:rsidRPr="00024692" w:rsidRDefault="00EB6808" w:rsidP="00F878BF">
            <w:pP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Не удовлетворена</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33</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20</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13</w:t>
            </w:r>
          </w:p>
        </w:tc>
      </w:tr>
      <w:tr w:rsidR="00EB6808" w:rsidTr="00F241A8">
        <w:tc>
          <w:tcPr>
            <w:tcW w:w="2392" w:type="dxa"/>
          </w:tcPr>
          <w:p w:rsidR="00EB6808" w:rsidRPr="00024692" w:rsidRDefault="00EB6808" w:rsidP="00F878BF">
            <w:pP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Не смогли определить</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18</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16</w:t>
            </w:r>
          </w:p>
        </w:tc>
        <w:tc>
          <w:tcPr>
            <w:tcW w:w="2393" w:type="dxa"/>
            <w:vAlign w:val="center"/>
          </w:tcPr>
          <w:p w:rsidR="00EB6808" w:rsidRPr="00024692" w:rsidRDefault="00EB6808" w:rsidP="00F878BF">
            <w:pPr>
              <w:jc w:val="center"/>
              <w:rPr>
                <w:rFonts w:ascii="Times New Roman" w:eastAsia="Times New Roman" w:hAnsi="Times New Roman" w:cs="Times New Roman"/>
                <w:color w:val="000000"/>
                <w:sz w:val="24"/>
                <w:szCs w:val="24"/>
              </w:rPr>
            </w:pPr>
            <w:r w:rsidRPr="00024692">
              <w:rPr>
                <w:rFonts w:ascii="Times New Roman" w:eastAsia="Times New Roman" w:hAnsi="Times New Roman" w:cs="Times New Roman"/>
                <w:color w:val="000000"/>
                <w:sz w:val="24"/>
                <w:szCs w:val="24"/>
              </w:rPr>
              <w:t>23</w:t>
            </w:r>
          </w:p>
        </w:tc>
      </w:tr>
    </w:tbl>
    <w:p w:rsidR="00EB6808" w:rsidRDefault="00EB6808" w:rsidP="00EB6808">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EB6808" w:rsidRDefault="00AE6697" w:rsidP="00EB6808">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Таблице 3 представлены распределения</w:t>
      </w:r>
      <w:r w:rsidR="00EB6808" w:rsidRPr="005D66C4">
        <w:rPr>
          <w:rFonts w:ascii="Times New Roman" w:eastAsia="Times New Roman" w:hAnsi="Times New Roman" w:cs="Times New Roman"/>
          <w:color w:val="000000"/>
          <w:sz w:val="28"/>
          <w:szCs w:val="28"/>
        </w:rPr>
        <w:t xml:space="preserve"> количества удовлетворенных, неудовлетворенных и не определившихся работников по потребностям в безопасности, в развитии, социальным потребностям изображены графически</w:t>
      </w:r>
      <w:r w:rsidR="00EB6808">
        <w:rPr>
          <w:rFonts w:ascii="Times New Roman" w:eastAsia="Times New Roman" w:hAnsi="Times New Roman" w:cs="Times New Roman"/>
          <w:color w:val="000000"/>
          <w:sz w:val="28"/>
          <w:szCs w:val="28"/>
        </w:rPr>
        <w:t>.</w:t>
      </w:r>
      <w:r w:rsidR="00EB6808" w:rsidRPr="005D66C4">
        <w:rPr>
          <w:rFonts w:ascii="Times New Roman" w:eastAsia="Times New Roman" w:hAnsi="Times New Roman" w:cs="Times New Roman"/>
          <w:color w:val="000000"/>
          <w:sz w:val="28"/>
          <w:szCs w:val="28"/>
        </w:rPr>
        <w:t xml:space="preserve"> </w:t>
      </w:r>
    </w:p>
    <w:p w:rsidR="00D6613B" w:rsidRPr="005D66C4" w:rsidRDefault="00D6613B" w:rsidP="00EB6808">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EB6808" w:rsidRDefault="00EB6808" w:rsidP="00AE6697">
      <w:pPr>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238785" cy="3168503"/>
            <wp:effectExtent l="0" t="0" r="0" b="0"/>
            <wp:docPr id="2" name="Рисунок 1"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14" cstate="print"/>
                    <a:stretch>
                      <a:fillRect/>
                    </a:stretch>
                  </pic:blipFill>
                  <pic:spPr>
                    <a:xfrm>
                      <a:off x="0" y="0"/>
                      <a:ext cx="5246753" cy="3173322"/>
                    </a:xfrm>
                    <a:prstGeom prst="rect">
                      <a:avLst/>
                    </a:prstGeom>
                  </pic:spPr>
                </pic:pic>
              </a:graphicData>
            </a:graphic>
          </wp:inline>
        </w:drawing>
      </w:r>
    </w:p>
    <w:p w:rsidR="00EB6808" w:rsidRDefault="00D6613B" w:rsidP="00D6613B">
      <w:pPr>
        <w:spacing w:after="0" w:line="360" w:lineRule="auto"/>
        <w:jc w:val="center"/>
        <w:rPr>
          <w:rFonts w:ascii="Georgia" w:eastAsia="Times New Roman" w:hAnsi="Georgia" w:cs="Times New Roman"/>
          <w:color w:val="000000"/>
          <w:sz w:val="24"/>
          <w:szCs w:val="24"/>
        </w:rPr>
      </w:pPr>
      <w:r>
        <w:rPr>
          <w:rFonts w:ascii="Times New Roman" w:eastAsia="Times New Roman" w:hAnsi="Times New Roman" w:cs="Times New Roman"/>
          <w:color w:val="000000"/>
          <w:sz w:val="28"/>
          <w:szCs w:val="28"/>
        </w:rPr>
        <w:t>Рис.1</w:t>
      </w:r>
      <w:r w:rsidR="002C17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EB6808" w:rsidRPr="005D66C4">
        <w:rPr>
          <w:rFonts w:ascii="Times New Roman" w:eastAsia="Times New Roman" w:hAnsi="Times New Roman" w:cs="Times New Roman"/>
          <w:color w:val="000000"/>
          <w:sz w:val="28"/>
          <w:szCs w:val="28"/>
        </w:rPr>
        <w:t>Удовлетворенности работников отдельными параметрами потребностей</w:t>
      </w:r>
      <w:r w:rsidR="00EB6808">
        <w:rPr>
          <w:rFonts w:ascii="Times New Roman" w:eastAsia="Times New Roman" w:hAnsi="Times New Roman" w:cs="Times New Roman"/>
          <w:color w:val="000000"/>
          <w:sz w:val="28"/>
          <w:szCs w:val="28"/>
        </w:rPr>
        <w:t xml:space="preserve"> в %</w:t>
      </w:r>
    </w:p>
    <w:p w:rsidR="00EB6808" w:rsidRDefault="00EB6808" w:rsidP="00EB6808">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EB6808" w:rsidRPr="005D66C4" w:rsidRDefault="002C1752" w:rsidP="00EB6808">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 рисунка 1 можно сделать вывод, что п</w:t>
      </w:r>
      <w:r w:rsidR="00EB6808" w:rsidRPr="005D66C4">
        <w:rPr>
          <w:rFonts w:ascii="Times New Roman" w:eastAsia="Times New Roman" w:hAnsi="Times New Roman" w:cs="Times New Roman"/>
          <w:color w:val="000000"/>
          <w:sz w:val="28"/>
          <w:szCs w:val="28"/>
        </w:rPr>
        <w:t>оловина сотрудников не чувствует уверенности в способности организации обеспечивать защиту работников. При этом наиболее удовлетворительной составляющей потребностей в безопасности являются социальный пакет, самой неудовлетворительной – условия труда, а также социально-психологический климат.</w:t>
      </w:r>
    </w:p>
    <w:p w:rsidR="00EB6808" w:rsidRDefault="00EB6808" w:rsidP="00EB6808">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D66C4">
        <w:rPr>
          <w:rFonts w:ascii="Times New Roman" w:eastAsia="Times New Roman" w:hAnsi="Times New Roman" w:cs="Times New Roman"/>
          <w:color w:val="000000"/>
          <w:sz w:val="28"/>
          <w:szCs w:val="28"/>
        </w:rPr>
        <w:t>Сложившимися особенностями взаимодействия удовлетворена только половина сотрудников (при этом под особенностями взаимодействия подразумевался морально-этический аспект взаимодействия сотрудников и руководства).</w:t>
      </w:r>
    </w:p>
    <w:p w:rsidR="00EB6808" w:rsidRPr="00F3683B" w:rsidRDefault="00EB6808" w:rsidP="00EB6808">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Другие результаты исследования показали, что:</w:t>
      </w:r>
    </w:p>
    <w:p w:rsidR="00D6613B" w:rsidRDefault="00EB6808" w:rsidP="00D6613B">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 xml:space="preserve">Сотрудники-мужчины реализуют себя </w:t>
      </w:r>
      <w:r w:rsidR="00D6613B">
        <w:rPr>
          <w:rFonts w:ascii="Times New Roman" w:hAnsi="Times New Roman" w:cs="Times New Roman"/>
          <w:sz w:val="28"/>
          <w:szCs w:val="28"/>
        </w:rPr>
        <w:t xml:space="preserve">в большей степени, чем женщины. </w:t>
      </w:r>
      <w:r w:rsidRPr="00F3683B">
        <w:rPr>
          <w:rFonts w:ascii="Times New Roman" w:hAnsi="Times New Roman" w:cs="Times New Roman"/>
          <w:sz w:val="28"/>
          <w:szCs w:val="28"/>
        </w:rPr>
        <w:t>Удовлетворенность потребности в развитии растет с повышением в должности работников, максимально реализуют свой потенциал предст</w:t>
      </w:r>
      <w:r w:rsidR="00D6613B">
        <w:rPr>
          <w:rFonts w:ascii="Times New Roman" w:hAnsi="Times New Roman" w:cs="Times New Roman"/>
          <w:sz w:val="28"/>
          <w:szCs w:val="28"/>
        </w:rPr>
        <w:t xml:space="preserve">авители руководящих должностей. </w:t>
      </w:r>
    </w:p>
    <w:p w:rsidR="00EB6808" w:rsidRPr="00F3683B" w:rsidRDefault="00EB6808" w:rsidP="00D6613B">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Сильные стороны компании, по мнению сотрудников: достойный социальный пакет, хорошая корпоративная культура.</w:t>
      </w:r>
    </w:p>
    <w:p w:rsidR="00EB6808" w:rsidRPr="00F3683B" w:rsidRDefault="00EB6808" w:rsidP="00EB6808">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Слабые стороны организации, по мнению сотрудников: недостаточный уровень вознаграждения, игнорирование некоторыми руководителями принципов морально-этического в общении с подчиненными, нечеткие перспективы роста, низкий уровень социально-психологической адаптации.</w:t>
      </w:r>
    </w:p>
    <w:p w:rsidR="00EB6808" w:rsidRPr="00F3683B" w:rsidRDefault="00EB6808" w:rsidP="00EB6808">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Таким образом, компания создает большое количество условий, благоприятствующих работе персонала в части удовлетворения материальных потребностей, потребностей в безопасности.</w:t>
      </w:r>
    </w:p>
    <w:p w:rsidR="00EB6808" w:rsidRPr="00F3683B" w:rsidRDefault="00EB6808" w:rsidP="00EB6808">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По результатам проведенного анализа, могут быть обозначены основные проблемы, связанные с персоналом и ресурсы для их решения.</w:t>
      </w:r>
    </w:p>
    <w:p w:rsidR="00EB6808" w:rsidRPr="00F3683B" w:rsidRDefault="00EB6808" w:rsidP="00EB6808">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Проблемы:</w:t>
      </w:r>
    </w:p>
    <w:p w:rsidR="00EB6808" w:rsidRPr="00F3683B" w:rsidRDefault="00EB6808" w:rsidP="00EB6808">
      <w:pPr>
        <w:pStyle w:val="a5"/>
        <w:numPr>
          <w:ilvl w:val="0"/>
          <w:numId w:val="22"/>
        </w:numPr>
        <w:spacing w:line="360" w:lineRule="auto"/>
        <w:ind w:left="0" w:firstLine="851"/>
        <w:jc w:val="both"/>
        <w:rPr>
          <w:sz w:val="28"/>
          <w:szCs w:val="28"/>
        </w:rPr>
      </w:pPr>
      <w:r w:rsidRPr="00F3683B">
        <w:rPr>
          <w:sz w:val="28"/>
          <w:szCs w:val="28"/>
        </w:rPr>
        <w:t>Большое количество работников (59%), недолго работающих в организации.</w:t>
      </w:r>
    </w:p>
    <w:p w:rsidR="00EB6808" w:rsidRPr="00F3683B" w:rsidRDefault="00EB6808" w:rsidP="00EB6808">
      <w:pPr>
        <w:pStyle w:val="a5"/>
        <w:numPr>
          <w:ilvl w:val="0"/>
          <w:numId w:val="22"/>
        </w:numPr>
        <w:spacing w:line="360" w:lineRule="auto"/>
        <w:ind w:left="0" w:firstLine="851"/>
        <w:jc w:val="both"/>
        <w:rPr>
          <w:sz w:val="28"/>
          <w:szCs w:val="28"/>
        </w:rPr>
      </w:pPr>
      <w:r w:rsidRPr="00F3683B">
        <w:rPr>
          <w:sz w:val="28"/>
          <w:szCs w:val="28"/>
        </w:rPr>
        <w:t>Невысокий уровень удовлетворенности сотрудников возможностью карьерного роста, особенно среди молодых сотрудников.</w:t>
      </w:r>
    </w:p>
    <w:p w:rsidR="00EB6808" w:rsidRPr="00F3683B" w:rsidRDefault="00EB6808" w:rsidP="00EB6808">
      <w:pPr>
        <w:pStyle w:val="a5"/>
        <w:numPr>
          <w:ilvl w:val="0"/>
          <w:numId w:val="22"/>
        </w:numPr>
        <w:spacing w:line="360" w:lineRule="auto"/>
        <w:ind w:left="0" w:firstLine="851"/>
        <w:jc w:val="both"/>
        <w:rPr>
          <w:sz w:val="28"/>
          <w:szCs w:val="28"/>
        </w:rPr>
      </w:pPr>
      <w:r w:rsidRPr="00F3683B">
        <w:rPr>
          <w:sz w:val="28"/>
          <w:szCs w:val="28"/>
        </w:rPr>
        <w:t>Работникам не предоставляется возможность участвовать в управлении, большинство решений принимаются высшим руководством.</w:t>
      </w:r>
    </w:p>
    <w:p w:rsidR="00EB6808" w:rsidRPr="00F3683B" w:rsidRDefault="00EB6808" w:rsidP="00EB6808">
      <w:pPr>
        <w:pStyle w:val="a5"/>
        <w:numPr>
          <w:ilvl w:val="0"/>
          <w:numId w:val="22"/>
        </w:numPr>
        <w:spacing w:line="360" w:lineRule="auto"/>
        <w:ind w:left="0" w:firstLine="851"/>
        <w:jc w:val="both"/>
        <w:rPr>
          <w:sz w:val="28"/>
          <w:szCs w:val="28"/>
        </w:rPr>
      </w:pPr>
      <w:r w:rsidRPr="00F3683B">
        <w:rPr>
          <w:sz w:val="28"/>
          <w:szCs w:val="28"/>
        </w:rPr>
        <w:t>Система жесткого контроля в работе с персоналом.</w:t>
      </w:r>
    </w:p>
    <w:p w:rsidR="00EB6808" w:rsidRPr="00F3683B" w:rsidRDefault="00EB6808" w:rsidP="00EB6808">
      <w:pPr>
        <w:pStyle w:val="a5"/>
        <w:numPr>
          <w:ilvl w:val="0"/>
          <w:numId w:val="22"/>
        </w:numPr>
        <w:spacing w:line="360" w:lineRule="auto"/>
        <w:ind w:left="0" w:firstLine="851"/>
        <w:jc w:val="both"/>
        <w:rPr>
          <w:sz w:val="28"/>
          <w:szCs w:val="28"/>
        </w:rPr>
      </w:pPr>
      <w:r w:rsidRPr="00F3683B">
        <w:rPr>
          <w:sz w:val="28"/>
          <w:szCs w:val="28"/>
        </w:rPr>
        <w:t>Недостаточный уровень нематериального стимулирования.</w:t>
      </w:r>
    </w:p>
    <w:p w:rsidR="00EB6808" w:rsidRPr="00F3683B" w:rsidRDefault="00EB6808" w:rsidP="00EB6808">
      <w:pPr>
        <w:pStyle w:val="a5"/>
        <w:numPr>
          <w:ilvl w:val="0"/>
          <w:numId w:val="22"/>
        </w:numPr>
        <w:spacing w:line="360" w:lineRule="auto"/>
        <w:ind w:left="0" w:firstLine="851"/>
        <w:jc w:val="both"/>
        <w:rPr>
          <w:sz w:val="28"/>
          <w:szCs w:val="28"/>
        </w:rPr>
      </w:pPr>
      <w:r w:rsidRPr="00F3683B">
        <w:rPr>
          <w:sz w:val="28"/>
          <w:szCs w:val="28"/>
        </w:rPr>
        <w:t>Неудовлетворенность персонала социально-психологической адаптацией.</w:t>
      </w:r>
    </w:p>
    <w:p w:rsidR="00EB6808" w:rsidRPr="00F3683B" w:rsidRDefault="00EB6808" w:rsidP="00EB6808">
      <w:pPr>
        <w:pStyle w:val="a5"/>
        <w:numPr>
          <w:ilvl w:val="0"/>
          <w:numId w:val="22"/>
        </w:numPr>
        <w:spacing w:line="360" w:lineRule="auto"/>
        <w:ind w:left="0" w:firstLine="851"/>
        <w:jc w:val="both"/>
        <w:rPr>
          <w:sz w:val="28"/>
          <w:szCs w:val="28"/>
        </w:rPr>
      </w:pPr>
      <w:r w:rsidRPr="00F3683B">
        <w:rPr>
          <w:sz w:val="28"/>
          <w:szCs w:val="28"/>
        </w:rPr>
        <w:t>Нарушение дисциплины внутри коллектива, высокая конфликтность.</w:t>
      </w:r>
    </w:p>
    <w:p w:rsidR="00EB6808" w:rsidRPr="00F3683B" w:rsidRDefault="00EB6808" w:rsidP="00EB6808">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Сильные стороны:</w:t>
      </w:r>
    </w:p>
    <w:p w:rsidR="00EB6808" w:rsidRPr="00F3683B" w:rsidRDefault="00EB6808" w:rsidP="00EB6808">
      <w:pPr>
        <w:pStyle w:val="a5"/>
        <w:numPr>
          <w:ilvl w:val="0"/>
          <w:numId w:val="21"/>
        </w:numPr>
        <w:spacing w:line="360" w:lineRule="auto"/>
        <w:ind w:left="0" w:firstLine="851"/>
        <w:jc w:val="both"/>
        <w:rPr>
          <w:sz w:val="28"/>
          <w:szCs w:val="28"/>
        </w:rPr>
      </w:pPr>
      <w:r w:rsidRPr="00F3683B">
        <w:rPr>
          <w:sz w:val="28"/>
          <w:szCs w:val="28"/>
        </w:rPr>
        <w:t>Организация воспринимается сотрудниками как ценность.</w:t>
      </w:r>
    </w:p>
    <w:p w:rsidR="00EB6808" w:rsidRPr="00F3683B" w:rsidRDefault="00EB6808" w:rsidP="00EB6808">
      <w:pPr>
        <w:pStyle w:val="a5"/>
        <w:numPr>
          <w:ilvl w:val="0"/>
          <w:numId w:val="21"/>
        </w:numPr>
        <w:spacing w:line="360" w:lineRule="auto"/>
        <w:ind w:left="0" w:firstLine="851"/>
        <w:jc w:val="both"/>
        <w:rPr>
          <w:sz w:val="28"/>
          <w:szCs w:val="28"/>
        </w:rPr>
      </w:pPr>
      <w:r w:rsidRPr="00F3683B">
        <w:rPr>
          <w:sz w:val="28"/>
          <w:szCs w:val="28"/>
        </w:rPr>
        <w:t>Высокий уровень дисциплины и уровень выполнения норм.</w:t>
      </w:r>
    </w:p>
    <w:p w:rsidR="00EB6808" w:rsidRPr="00F3683B" w:rsidRDefault="00EB6808" w:rsidP="00EB6808">
      <w:pPr>
        <w:pStyle w:val="a5"/>
        <w:numPr>
          <w:ilvl w:val="0"/>
          <w:numId w:val="21"/>
        </w:numPr>
        <w:spacing w:line="360" w:lineRule="auto"/>
        <w:ind w:left="0" w:firstLine="851"/>
        <w:jc w:val="both"/>
        <w:rPr>
          <w:sz w:val="28"/>
          <w:szCs w:val="28"/>
        </w:rPr>
      </w:pPr>
      <w:r w:rsidRPr="00F3683B">
        <w:rPr>
          <w:sz w:val="28"/>
          <w:szCs w:val="28"/>
        </w:rPr>
        <w:t>Разработанная система материального стимулирования.</w:t>
      </w:r>
    </w:p>
    <w:p w:rsidR="00EB6808" w:rsidRPr="00F3683B" w:rsidRDefault="00EB6808" w:rsidP="00EB6808">
      <w:pPr>
        <w:pStyle w:val="a5"/>
        <w:numPr>
          <w:ilvl w:val="0"/>
          <w:numId w:val="21"/>
        </w:numPr>
        <w:spacing w:line="360" w:lineRule="auto"/>
        <w:ind w:left="0" w:firstLine="851"/>
        <w:jc w:val="both"/>
        <w:rPr>
          <w:sz w:val="28"/>
          <w:szCs w:val="28"/>
        </w:rPr>
      </w:pPr>
      <w:r w:rsidRPr="00F3683B">
        <w:rPr>
          <w:sz w:val="28"/>
          <w:szCs w:val="28"/>
        </w:rPr>
        <w:t>Большое внимание уделяется развитию и обучению персонала.</w:t>
      </w:r>
    </w:p>
    <w:p w:rsidR="00EB6808" w:rsidRDefault="00EB6808" w:rsidP="00EB6808">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 xml:space="preserve">На основе проведенного анализа можно сделать вывод о том, что проблемы, существующие в компании с точки зрения структуры и персонала и проводимой работы в управлении персоналом, обусловлены нежеланием работников выполнять работу на должном уровне. В компании наблюдается большая текучесть кадров. </w:t>
      </w:r>
    </w:p>
    <w:p w:rsidR="00EB6808" w:rsidRPr="00F3683B" w:rsidRDefault="00EB6808" w:rsidP="00EB6808">
      <w:pPr>
        <w:spacing w:after="0" w:line="360" w:lineRule="auto"/>
        <w:ind w:firstLine="709"/>
        <w:jc w:val="both"/>
        <w:rPr>
          <w:rFonts w:ascii="Times New Roman" w:hAnsi="Times New Roman" w:cs="Times New Roman"/>
          <w:sz w:val="28"/>
          <w:szCs w:val="28"/>
        </w:rPr>
      </w:pPr>
      <w:r w:rsidRPr="00F3683B">
        <w:rPr>
          <w:rFonts w:ascii="Times New Roman" w:hAnsi="Times New Roman" w:cs="Times New Roman"/>
          <w:sz w:val="28"/>
          <w:szCs w:val="28"/>
        </w:rPr>
        <w:t>Специалисты, вновь прибывшие в компанию долго не задерживаются в ней, отчего также наблюдается неудовлетворенность социально-психологическим климатом, внутри коллектива. Особо следует обратить внимание на категорию молодых работников, составляющих большую часть персонала и наиболее проблемную. В соответствии с этим, первоочередную важность приобретает программа адаптации новых работников.</w:t>
      </w:r>
    </w:p>
    <w:p w:rsidR="00EB6808" w:rsidRDefault="00EB6808" w:rsidP="00EB6808">
      <w:pPr>
        <w:widowControl w:val="0"/>
        <w:spacing w:before="30" w:after="3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Далее проведем анализ качественного состава трудовых ресурсов на предприятии, так как это является важным фактором при анализе трудового потенциала в компании,  потому что, данное исследование нам покажет состав возрастной  структуры персонала. </w:t>
      </w:r>
    </w:p>
    <w:p w:rsidR="00EB6808" w:rsidRDefault="00EB6808" w:rsidP="00394222">
      <w:pPr>
        <w:widowControl w:val="0"/>
        <w:spacing w:beforeLines="30" w:before="72" w:afterLines="30" w:after="72"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3 </w:t>
      </w:r>
    </w:p>
    <w:p w:rsidR="00EB6808" w:rsidRDefault="00EB6808" w:rsidP="00394222">
      <w:pPr>
        <w:widowControl w:val="0"/>
        <w:spacing w:beforeLines="30" w:before="72" w:afterLines="30" w:after="72"/>
        <w:ind w:firstLine="709"/>
        <w:contextualSpacing/>
        <w:jc w:val="center"/>
        <w:rPr>
          <w:rFonts w:ascii="Times New Roman" w:hAnsi="Times New Roman" w:cs="Times New Roman"/>
          <w:sz w:val="28"/>
          <w:szCs w:val="28"/>
        </w:rPr>
      </w:pPr>
      <w:r>
        <w:rPr>
          <w:rFonts w:ascii="Times New Roman" w:hAnsi="Times New Roman" w:cs="Times New Roman"/>
          <w:sz w:val="28"/>
          <w:szCs w:val="28"/>
        </w:rPr>
        <w:t>Состав работников по возрасту за 2015-2016 гг.</w:t>
      </w:r>
    </w:p>
    <w:tbl>
      <w:tblPr>
        <w:tblW w:w="495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3324"/>
        <w:gridCol w:w="2875"/>
        <w:gridCol w:w="3148"/>
      </w:tblGrid>
      <w:tr w:rsidR="00EB6808" w:rsidTr="00EB6808">
        <w:trPr>
          <w:trHeight w:val="422"/>
        </w:trPr>
        <w:tc>
          <w:tcPr>
            <w:tcW w:w="1778" w:type="pct"/>
            <w:vMerge w:val="restart"/>
            <w:tcBorders>
              <w:top w:val="single" w:sz="6" w:space="0" w:color="auto"/>
              <w:left w:val="single" w:sz="6" w:space="0" w:color="auto"/>
              <w:bottom w:val="single" w:sz="6" w:space="0" w:color="auto"/>
              <w:right w:val="single" w:sz="6" w:space="0" w:color="auto"/>
            </w:tcBorders>
            <w:vAlign w:val="center"/>
            <w:hideMark/>
          </w:tcPr>
          <w:p w:rsidR="00EB6808" w:rsidRDefault="00EB6808" w:rsidP="00502109">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lang w:eastAsia="en-US"/>
              </w:rPr>
            </w:pPr>
            <w:bookmarkStart w:id="1" w:name="OLE_LINK1"/>
            <w:r>
              <w:rPr>
                <w:rFonts w:ascii="Times New Roman" w:hAnsi="Times New Roman" w:cs="Times New Roman"/>
                <w:sz w:val="24"/>
                <w:szCs w:val="24"/>
                <w:lang w:eastAsia="en-US"/>
              </w:rPr>
              <w:t>Группы работников по возрасту</w:t>
            </w:r>
          </w:p>
        </w:tc>
        <w:tc>
          <w:tcPr>
            <w:tcW w:w="3222" w:type="pct"/>
            <w:gridSpan w:val="2"/>
            <w:tcBorders>
              <w:top w:val="single" w:sz="6" w:space="0" w:color="auto"/>
              <w:left w:val="single" w:sz="6" w:space="0" w:color="auto"/>
              <w:bottom w:val="single" w:sz="6" w:space="0" w:color="auto"/>
              <w:right w:val="single" w:sz="6" w:space="0" w:color="auto"/>
            </w:tcBorders>
            <w:hideMark/>
          </w:tcPr>
          <w:p w:rsidR="00EB6808" w:rsidRDefault="00EB6808" w:rsidP="00502109">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работников на конец года, чел.</w:t>
            </w:r>
          </w:p>
        </w:tc>
      </w:tr>
      <w:tr w:rsidR="00EB6808" w:rsidTr="00EB6808">
        <w:trPr>
          <w:trHeight w:val="72"/>
        </w:trPr>
        <w:tc>
          <w:tcPr>
            <w:tcW w:w="0" w:type="auto"/>
            <w:vMerge/>
            <w:tcBorders>
              <w:top w:val="single" w:sz="6" w:space="0" w:color="auto"/>
              <w:left w:val="single" w:sz="6" w:space="0" w:color="auto"/>
              <w:bottom w:val="single" w:sz="6" w:space="0" w:color="auto"/>
              <w:right w:val="single" w:sz="6" w:space="0" w:color="auto"/>
            </w:tcBorders>
            <w:vAlign w:val="center"/>
            <w:hideMark/>
          </w:tcPr>
          <w:p w:rsidR="00EB6808" w:rsidRDefault="00EB6808" w:rsidP="00502109">
            <w:pPr>
              <w:spacing w:after="0" w:line="240" w:lineRule="auto"/>
              <w:rPr>
                <w:rFonts w:ascii="Times New Roman" w:hAnsi="Times New Roman" w:cs="Times New Roman"/>
                <w:sz w:val="24"/>
                <w:szCs w:val="24"/>
                <w:lang w:eastAsia="en-US"/>
              </w:rPr>
            </w:pPr>
          </w:p>
        </w:tc>
        <w:tc>
          <w:tcPr>
            <w:tcW w:w="1538" w:type="pct"/>
            <w:tcBorders>
              <w:top w:val="single" w:sz="6" w:space="0" w:color="auto"/>
              <w:left w:val="single" w:sz="6" w:space="0" w:color="auto"/>
              <w:bottom w:val="single" w:sz="6" w:space="0" w:color="auto"/>
              <w:right w:val="single" w:sz="6" w:space="0" w:color="auto"/>
            </w:tcBorders>
            <w:hideMark/>
          </w:tcPr>
          <w:p w:rsidR="00EB6808" w:rsidRDefault="00EB6808" w:rsidP="00502109">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2015 г.</w:t>
            </w:r>
          </w:p>
        </w:tc>
        <w:tc>
          <w:tcPr>
            <w:tcW w:w="1684" w:type="pct"/>
            <w:tcBorders>
              <w:top w:val="single" w:sz="6" w:space="0" w:color="auto"/>
              <w:left w:val="single" w:sz="6" w:space="0" w:color="auto"/>
              <w:bottom w:val="single" w:sz="6" w:space="0" w:color="auto"/>
              <w:right w:val="single" w:sz="6" w:space="0" w:color="auto"/>
            </w:tcBorders>
            <w:hideMark/>
          </w:tcPr>
          <w:p w:rsidR="00EB6808" w:rsidRDefault="00EB6808" w:rsidP="00502109">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2016 г.</w:t>
            </w:r>
          </w:p>
        </w:tc>
      </w:tr>
      <w:tr w:rsidR="00EB6808" w:rsidTr="00EB6808">
        <w:trPr>
          <w:trHeight w:val="256"/>
        </w:trPr>
        <w:tc>
          <w:tcPr>
            <w:tcW w:w="1778" w:type="pct"/>
            <w:tcBorders>
              <w:top w:val="single" w:sz="6" w:space="0" w:color="auto"/>
              <w:left w:val="single" w:sz="6" w:space="0" w:color="auto"/>
              <w:bottom w:val="single" w:sz="6" w:space="0" w:color="auto"/>
              <w:right w:val="single" w:sz="6" w:space="0" w:color="auto"/>
            </w:tcBorders>
            <w:hideMark/>
          </w:tcPr>
          <w:p w:rsidR="00EB6808" w:rsidRDefault="00EB6808" w:rsidP="00502109">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До 20 лет</w:t>
            </w:r>
          </w:p>
        </w:tc>
        <w:tc>
          <w:tcPr>
            <w:tcW w:w="1538" w:type="pct"/>
            <w:tcBorders>
              <w:top w:val="single" w:sz="6" w:space="0" w:color="auto"/>
              <w:left w:val="single" w:sz="6" w:space="0" w:color="auto"/>
              <w:bottom w:val="single" w:sz="6" w:space="0" w:color="auto"/>
              <w:right w:val="single" w:sz="6" w:space="0" w:color="auto"/>
            </w:tcBorders>
            <w:vAlign w:val="bottom"/>
            <w:hideMark/>
          </w:tcPr>
          <w:p w:rsidR="00EB6808" w:rsidRDefault="00EB6808" w:rsidP="00502109">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238</w:t>
            </w:r>
          </w:p>
        </w:tc>
        <w:tc>
          <w:tcPr>
            <w:tcW w:w="1684" w:type="pct"/>
            <w:tcBorders>
              <w:top w:val="single" w:sz="6" w:space="0" w:color="auto"/>
              <w:left w:val="single" w:sz="6" w:space="0" w:color="auto"/>
              <w:bottom w:val="single" w:sz="6" w:space="0" w:color="auto"/>
              <w:right w:val="single" w:sz="6" w:space="0" w:color="auto"/>
            </w:tcBorders>
            <w:vAlign w:val="bottom"/>
            <w:hideMark/>
          </w:tcPr>
          <w:p w:rsidR="00EB6808" w:rsidRDefault="00EB6808" w:rsidP="00502109">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201</w:t>
            </w:r>
          </w:p>
        </w:tc>
      </w:tr>
      <w:bookmarkEnd w:id="1"/>
      <w:tr w:rsidR="00502109" w:rsidTr="002E6D46">
        <w:trPr>
          <w:trHeight w:val="256"/>
        </w:trPr>
        <w:tc>
          <w:tcPr>
            <w:tcW w:w="1778" w:type="pct"/>
            <w:tcBorders>
              <w:top w:val="single" w:sz="6" w:space="0" w:color="auto"/>
              <w:left w:val="single" w:sz="6" w:space="0" w:color="auto"/>
              <w:bottom w:val="single" w:sz="6" w:space="0" w:color="auto"/>
              <w:right w:val="single" w:sz="6" w:space="0" w:color="auto"/>
            </w:tcBorders>
            <w:hideMark/>
          </w:tcPr>
          <w:p w:rsidR="00502109" w:rsidRDefault="00502109" w:rsidP="002E6D4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20 – 30 лет</w:t>
            </w:r>
          </w:p>
        </w:tc>
        <w:tc>
          <w:tcPr>
            <w:tcW w:w="1538" w:type="pct"/>
            <w:tcBorders>
              <w:top w:val="single" w:sz="6" w:space="0" w:color="auto"/>
              <w:left w:val="single" w:sz="6" w:space="0" w:color="auto"/>
              <w:bottom w:val="single" w:sz="6" w:space="0" w:color="auto"/>
              <w:right w:val="single" w:sz="6" w:space="0" w:color="auto"/>
            </w:tcBorders>
            <w:vAlign w:val="bottom"/>
            <w:hideMark/>
          </w:tcPr>
          <w:p w:rsidR="00502109" w:rsidRDefault="00502109" w:rsidP="002E6D46">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661</w:t>
            </w:r>
          </w:p>
        </w:tc>
        <w:tc>
          <w:tcPr>
            <w:tcW w:w="1684" w:type="pct"/>
            <w:tcBorders>
              <w:top w:val="single" w:sz="6" w:space="0" w:color="auto"/>
              <w:left w:val="single" w:sz="6" w:space="0" w:color="auto"/>
              <w:bottom w:val="single" w:sz="6" w:space="0" w:color="auto"/>
              <w:right w:val="single" w:sz="6" w:space="0" w:color="auto"/>
            </w:tcBorders>
            <w:vAlign w:val="bottom"/>
            <w:hideMark/>
          </w:tcPr>
          <w:p w:rsidR="00502109" w:rsidRDefault="00502109" w:rsidP="002E6D46">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596</w:t>
            </w:r>
          </w:p>
        </w:tc>
      </w:tr>
      <w:tr w:rsidR="00502109" w:rsidTr="002E6D46">
        <w:trPr>
          <w:trHeight w:val="256"/>
        </w:trPr>
        <w:tc>
          <w:tcPr>
            <w:tcW w:w="1778" w:type="pct"/>
            <w:tcBorders>
              <w:top w:val="single" w:sz="6" w:space="0" w:color="auto"/>
              <w:left w:val="single" w:sz="6" w:space="0" w:color="auto"/>
              <w:bottom w:val="single" w:sz="6" w:space="0" w:color="auto"/>
              <w:right w:val="single" w:sz="6" w:space="0" w:color="auto"/>
            </w:tcBorders>
            <w:hideMark/>
          </w:tcPr>
          <w:p w:rsidR="00502109" w:rsidRDefault="00502109" w:rsidP="002E6D4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30 – 40 лет</w:t>
            </w:r>
          </w:p>
        </w:tc>
        <w:tc>
          <w:tcPr>
            <w:tcW w:w="1538" w:type="pct"/>
            <w:tcBorders>
              <w:top w:val="single" w:sz="6" w:space="0" w:color="auto"/>
              <w:left w:val="single" w:sz="6" w:space="0" w:color="auto"/>
              <w:bottom w:val="single" w:sz="6" w:space="0" w:color="auto"/>
              <w:right w:val="single" w:sz="6" w:space="0" w:color="auto"/>
            </w:tcBorders>
            <w:vAlign w:val="bottom"/>
            <w:hideMark/>
          </w:tcPr>
          <w:p w:rsidR="00502109" w:rsidRDefault="00502109" w:rsidP="002E6D46">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2406</w:t>
            </w:r>
          </w:p>
        </w:tc>
        <w:tc>
          <w:tcPr>
            <w:tcW w:w="1684" w:type="pct"/>
            <w:tcBorders>
              <w:top w:val="single" w:sz="6" w:space="0" w:color="auto"/>
              <w:left w:val="single" w:sz="6" w:space="0" w:color="auto"/>
              <w:bottom w:val="single" w:sz="6" w:space="0" w:color="auto"/>
              <w:right w:val="single" w:sz="6" w:space="0" w:color="auto"/>
            </w:tcBorders>
            <w:vAlign w:val="bottom"/>
            <w:hideMark/>
          </w:tcPr>
          <w:p w:rsidR="00502109" w:rsidRDefault="00502109" w:rsidP="002E6D46">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2174</w:t>
            </w:r>
          </w:p>
        </w:tc>
      </w:tr>
      <w:tr w:rsidR="00502109" w:rsidTr="002E6D46">
        <w:trPr>
          <w:trHeight w:val="256"/>
        </w:trPr>
        <w:tc>
          <w:tcPr>
            <w:tcW w:w="1778" w:type="pct"/>
            <w:tcBorders>
              <w:top w:val="single" w:sz="6" w:space="0" w:color="auto"/>
              <w:left w:val="single" w:sz="6" w:space="0" w:color="auto"/>
              <w:bottom w:val="single" w:sz="6" w:space="0" w:color="auto"/>
              <w:right w:val="single" w:sz="6" w:space="0" w:color="auto"/>
            </w:tcBorders>
            <w:hideMark/>
          </w:tcPr>
          <w:p w:rsidR="00502109" w:rsidRDefault="00502109" w:rsidP="002E6D4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40-50 лет</w:t>
            </w:r>
          </w:p>
        </w:tc>
        <w:tc>
          <w:tcPr>
            <w:tcW w:w="1538" w:type="pct"/>
            <w:tcBorders>
              <w:top w:val="single" w:sz="6" w:space="0" w:color="auto"/>
              <w:left w:val="single" w:sz="6" w:space="0" w:color="auto"/>
              <w:bottom w:val="single" w:sz="6" w:space="0" w:color="auto"/>
              <w:right w:val="single" w:sz="6" w:space="0" w:color="auto"/>
            </w:tcBorders>
            <w:vAlign w:val="bottom"/>
            <w:hideMark/>
          </w:tcPr>
          <w:p w:rsidR="00502109" w:rsidRDefault="00502109" w:rsidP="002E6D46">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314</w:t>
            </w:r>
          </w:p>
        </w:tc>
        <w:tc>
          <w:tcPr>
            <w:tcW w:w="1684" w:type="pct"/>
            <w:tcBorders>
              <w:top w:val="single" w:sz="6" w:space="0" w:color="auto"/>
              <w:left w:val="single" w:sz="6" w:space="0" w:color="auto"/>
              <w:bottom w:val="single" w:sz="6" w:space="0" w:color="auto"/>
              <w:right w:val="single" w:sz="6" w:space="0" w:color="auto"/>
            </w:tcBorders>
            <w:vAlign w:val="bottom"/>
            <w:hideMark/>
          </w:tcPr>
          <w:p w:rsidR="00502109" w:rsidRDefault="00502109" w:rsidP="002E6D46">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297</w:t>
            </w:r>
          </w:p>
        </w:tc>
      </w:tr>
      <w:tr w:rsidR="00502109" w:rsidTr="002E6D46">
        <w:trPr>
          <w:trHeight w:val="256"/>
        </w:trPr>
        <w:tc>
          <w:tcPr>
            <w:tcW w:w="1778" w:type="pct"/>
            <w:tcBorders>
              <w:top w:val="single" w:sz="6" w:space="0" w:color="auto"/>
              <w:left w:val="single" w:sz="6" w:space="0" w:color="auto"/>
              <w:bottom w:val="single" w:sz="6" w:space="0" w:color="auto"/>
              <w:right w:val="single" w:sz="6" w:space="0" w:color="auto"/>
            </w:tcBorders>
            <w:hideMark/>
          </w:tcPr>
          <w:p w:rsidR="00502109" w:rsidRDefault="00502109" w:rsidP="002E6D4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1538" w:type="pct"/>
            <w:tcBorders>
              <w:top w:val="single" w:sz="6" w:space="0" w:color="auto"/>
              <w:left w:val="single" w:sz="6" w:space="0" w:color="auto"/>
              <w:bottom w:val="single" w:sz="6" w:space="0" w:color="auto"/>
              <w:right w:val="single" w:sz="6" w:space="0" w:color="auto"/>
            </w:tcBorders>
            <w:vAlign w:val="bottom"/>
            <w:hideMark/>
          </w:tcPr>
          <w:p w:rsidR="00502109" w:rsidRDefault="00502109" w:rsidP="002E6D46">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3619</w:t>
            </w:r>
          </w:p>
        </w:tc>
        <w:tc>
          <w:tcPr>
            <w:tcW w:w="1684" w:type="pct"/>
            <w:tcBorders>
              <w:top w:val="single" w:sz="6" w:space="0" w:color="auto"/>
              <w:left w:val="single" w:sz="6" w:space="0" w:color="auto"/>
              <w:bottom w:val="single" w:sz="6" w:space="0" w:color="auto"/>
              <w:right w:val="single" w:sz="6" w:space="0" w:color="auto"/>
            </w:tcBorders>
            <w:vAlign w:val="bottom"/>
            <w:hideMark/>
          </w:tcPr>
          <w:p w:rsidR="00502109" w:rsidRDefault="00502109" w:rsidP="002E6D46">
            <w:pPr>
              <w:widowControl w:val="0"/>
              <w:spacing w:after="0" w:line="240" w:lineRule="auto"/>
              <w:ind w:firstLine="70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3268</w:t>
            </w:r>
          </w:p>
        </w:tc>
      </w:tr>
    </w:tbl>
    <w:p w:rsidR="00EB6808" w:rsidRDefault="00EB6808" w:rsidP="00394222">
      <w:pPr>
        <w:widowControl w:val="0"/>
        <w:autoSpaceDE w:val="0"/>
        <w:autoSpaceDN w:val="0"/>
        <w:adjustRightInd w:val="0"/>
        <w:spacing w:beforeLines="30" w:before="72" w:afterLines="30" w:after="72" w:line="360" w:lineRule="auto"/>
        <w:contextualSpacing/>
        <w:rPr>
          <w:rFonts w:ascii="Arial" w:hAnsi="Arial" w:cs="Arial"/>
          <w:color w:val="000000"/>
          <w:sz w:val="14"/>
          <w:szCs w:val="14"/>
        </w:rPr>
      </w:pPr>
    </w:p>
    <w:p w:rsidR="00502109" w:rsidRPr="00002924" w:rsidRDefault="00502109" w:rsidP="00502109">
      <w:pPr>
        <w:widowControl w:val="0"/>
        <w:spacing w:before="30" w:after="3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 таблицы 3 можно сделать вывод, что наличие в коллективе основной массы группы работников от 30 до 40 лет говорит о высокой производительности труда, так как эти работники более опытны.</w:t>
      </w:r>
    </w:p>
    <w:p w:rsidR="00502109" w:rsidRDefault="00502109" w:rsidP="00394222">
      <w:pPr>
        <w:widowControl w:val="0"/>
        <w:autoSpaceDE w:val="0"/>
        <w:autoSpaceDN w:val="0"/>
        <w:adjustRightInd w:val="0"/>
        <w:spacing w:beforeLines="30" w:before="72" w:afterLines="30" w:after="72" w:line="360" w:lineRule="auto"/>
        <w:contextualSpacing/>
        <w:rPr>
          <w:rFonts w:ascii="Arial" w:hAnsi="Arial" w:cs="Arial"/>
          <w:color w:val="000000"/>
          <w:sz w:val="14"/>
          <w:szCs w:val="14"/>
        </w:rPr>
      </w:pPr>
    </w:p>
    <w:p w:rsidR="00EB6808" w:rsidRDefault="00EB6808" w:rsidP="00394222">
      <w:pPr>
        <w:widowControl w:val="0"/>
        <w:autoSpaceDE w:val="0"/>
        <w:autoSpaceDN w:val="0"/>
        <w:adjustRightInd w:val="0"/>
        <w:spacing w:beforeLines="30" w:before="72" w:afterLines="30" w:after="72" w:line="360" w:lineRule="auto"/>
        <w:contextualSpacing/>
        <w:jc w:val="center"/>
        <w:rPr>
          <w:rFonts w:ascii="Arial" w:hAnsi="Arial" w:cs="Arial"/>
          <w:color w:val="000000"/>
          <w:sz w:val="14"/>
          <w:szCs w:val="14"/>
        </w:rPr>
      </w:pPr>
    </w:p>
    <w:p w:rsidR="00EB6808" w:rsidRDefault="00B11E64" w:rsidP="00394222">
      <w:pPr>
        <w:widowControl w:val="0"/>
        <w:autoSpaceDE w:val="0"/>
        <w:autoSpaceDN w:val="0"/>
        <w:adjustRightInd w:val="0"/>
        <w:spacing w:beforeLines="30" w:before="72" w:afterLines="30" w:after="72"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extent cx="5125085" cy="3551555"/>
                <wp:effectExtent l="0" t="7620" r="12065" b="12700"/>
                <wp:docPr id="111" name="Полотно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Rectangle 48"/>
                        <wps:cNvSpPr>
                          <a:spLocks noChangeArrowheads="1"/>
                        </wps:cNvSpPr>
                        <wps:spPr bwMode="auto">
                          <a:xfrm>
                            <a:off x="96402" y="0"/>
                            <a:ext cx="5026783" cy="3551855"/>
                          </a:xfrm>
                          <a:prstGeom prst="rect">
                            <a:avLst/>
                          </a:prstGeom>
                          <a:solidFill>
                            <a:srgbClr val="F4F4F4"/>
                          </a:solidFill>
                          <a:ln w="6985">
                            <a:solidFill>
                              <a:srgbClr val="000000"/>
                            </a:solidFill>
                            <a:miter lim="800000"/>
                            <a:headEnd/>
                            <a:tailEnd/>
                          </a:ln>
                        </wps:spPr>
                        <wps:bodyPr rot="0" vert="horz" wrap="square" lIns="91440" tIns="45720" rIns="91440" bIns="45720" anchor="t" anchorCtr="0" upright="1">
                          <a:noAutofit/>
                        </wps:bodyPr>
                      </wps:wsp>
                      <wps:wsp>
                        <wps:cNvPr id="48" name="Rectangle 49"/>
                        <wps:cNvSpPr>
                          <a:spLocks noChangeArrowheads="1"/>
                        </wps:cNvSpPr>
                        <wps:spPr bwMode="auto">
                          <a:xfrm>
                            <a:off x="424807" y="211403"/>
                            <a:ext cx="4606276" cy="2583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0"/>
                        <wps:cNvCnPr/>
                        <wps:spPr bwMode="auto">
                          <a:xfrm>
                            <a:off x="452708" y="2505439"/>
                            <a:ext cx="4606376"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wps:spPr bwMode="auto">
                          <a:xfrm>
                            <a:off x="452708" y="2251435"/>
                            <a:ext cx="4606376"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wps:spPr bwMode="auto">
                          <a:xfrm>
                            <a:off x="452708" y="1990331"/>
                            <a:ext cx="4606376"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wps:spPr bwMode="auto">
                          <a:xfrm>
                            <a:off x="452708" y="1736327"/>
                            <a:ext cx="4606376"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wps:spPr bwMode="auto">
                          <a:xfrm>
                            <a:off x="452708" y="1474623"/>
                            <a:ext cx="4606376"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wps:spPr bwMode="auto">
                          <a:xfrm>
                            <a:off x="452708" y="1213619"/>
                            <a:ext cx="4606376"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wps:spPr bwMode="auto">
                          <a:xfrm>
                            <a:off x="452708" y="959515"/>
                            <a:ext cx="4606376"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452708" y="698611"/>
                            <a:ext cx="4606376"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wps:spPr bwMode="auto">
                          <a:xfrm>
                            <a:off x="452708" y="444507"/>
                            <a:ext cx="4606376"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wps:spPr bwMode="auto">
                          <a:xfrm>
                            <a:off x="452708" y="183503"/>
                            <a:ext cx="4606376"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60"/>
                        <wps:cNvSpPr>
                          <a:spLocks noChangeArrowheads="1"/>
                        </wps:cNvSpPr>
                        <wps:spPr bwMode="auto">
                          <a:xfrm>
                            <a:off x="452708" y="183503"/>
                            <a:ext cx="4606376" cy="2583040"/>
                          </a:xfrm>
                          <a:prstGeom prst="rect">
                            <a:avLst/>
                          </a:prstGeom>
                          <a:noFill/>
                          <a:ln w="698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1"/>
                        <wps:cNvSpPr>
                          <a:spLocks noChangeArrowheads="1"/>
                        </wps:cNvSpPr>
                        <wps:spPr bwMode="auto">
                          <a:xfrm>
                            <a:off x="695312" y="2349936"/>
                            <a:ext cx="335406" cy="416606"/>
                          </a:xfrm>
                          <a:prstGeom prst="rect">
                            <a:avLst/>
                          </a:prstGeom>
                          <a:solidFill>
                            <a:srgbClr val="9999FF"/>
                          </a:solidFill>
                          <a:ln w="6985">
                            <a:solidFill>
                              <a:srgbClr val="000000"/>
                            </a:solidFill>
                            <a:miter lim="800000"/>
                            <a:headEnd/>
                            <a:tailEnd/>
                          </a:ln>
                        </wps:spPr>
                        <wps:bodyPr rot="0" vert="horz" wrap="square" lIns="91440" tIns="45720" rIns="91440" bIns="45720" anchor="t" anchorCtr="0" upright="1">
                          <a:noAutofit/>
                        </wps:bodyPr>
                      </wps:wsp>
                      <wps:wsp>
                        <wps:cNvPr id="61" name="Rectangle 62"/>
                        <wps:cNvSpPr>
                          <a:spLocks noChangeArrowheads="1"/>
                        </wps:cNvSpPr>
                        <wps:spPr bwMode="auto">
                          <a:xfrm>
                            <a:off x="1850531" y="1283520"/>
                            <a:ext cx="327705" cy="1483023"/>
                          </a:xfrm>
                          <a:prstGeom prst="rect">
                            <a:avLst/>
                          </a:prstGeom>
                          <a:solidFill>
                            <a:srgbClr val="9999FF"/>
                          </a:solidFill>
                          <a:ln w="6985">
                            <a:solidFill>
                              <a:srgbClr val="000000"/>
                            </a:solidFill>
                            <a:miter lim="800000"/>
                            <a:headEnd/>
                            <a:tailEnd/>
                          </a:ln>
                        </wps:spPr>
                        <wps:bodyPr rot="0" vert="horz" wrap="square" lIns="91440" tIns="45720" rIns="91440" bIns="45720" anchor="t" anchorCtr="0" upright="1">
                          <a:noAutofit/>
                        </wps:bodyPr>
                      </wps:wsp>
                      <wps:wsp>
                        <wps:cNvPr id="62" name="Rectangle 63"/>
                        <wps:cNvSpPr>
                          <a:spLocks noChangeArrowheads="1"/>
                        </wps:cNvSpPr>
                        <wps:spPr bwMode="auto">
                          <a:xfrm>
                            <a:off x="2998250" y="371406"/>
                            <a:ext cx="335306" cy="2395137"/>
                          </a:xfrm>
                          <a:prstGeom prst="rect">
                            <a:avLst/>
                          </a:prstGeom>
                          <a:solidFill>
                            <a:srgbClr val="9999FF"/>
                          </a:solidFill>
                          <a:ln w="6985">
                            <a:solidFill>
                              <a:srgbClr val="000000"/>
                            </a:solidFill>
                            <a:miter lim="800000"/>
                            <a:headEnd/>
                            <a:tailEnd/>
                          </a:ln>
                        </wps:spPr>
                        <wps:bodyPr rot="0" vert="horz" wrap="square" lIns="91440" tIns="45720" rIns="91440" bIns="45720" anchor="t" anchorCtr="0" upright="1">
                          <a:noAutofit/>
                        </wps:bodyPr>
                      </wps:wsp>
                      <wps:wsp>
                        <wps:cNvPr id="63" name="Rectangle 64"/>
                        <wps:cNvSpPr>
                          <a:spLocks noChangeArrowheads="1"/>
                        </wps:cNvSpPr>
                        <wps:spPr bwMode="auto">
                          <a:xfrm>
                            <a:off x="4153469" y="2178434"/>
                            <a:ext cx="327605" cy="588109"/>
                          </a:xfrm>
                          <a:prstGeom prst="rect">
                            <a:avLst/>
                          </a:prstGeom>
                          <a:solidFill>
                            <a:srgbClr val="9999FF"/>
                          </a:solidFill>
                          <a:ln w="6985">
                            <a:solidFill>
                              <a:srgbClr val="000000"/>
                            </a:solidFill>
                            <a:miter lim="800000"/>
                            <a:headEnd/>
                            <a:tailEnd/>
                          </a:ln>
                        </wps:spPr>
                        <wps:bodyPr rot="0" vert="horz" wrap="square" lIns="91440" tIns="45720" rIns="91440" bIns="45720" anchor="t" anchorCtr="0" upright="1">
                          <a:noAutofit/>
                        </wps:bodyPr>
                      </wps:wsp>
                      <wps:wsp>
                        <wps:cNvPr id="64" name="Rectangle 65"/>
                        <wps:cNvSpPr>
                          <a:spLocks noChangeArrowheads="1"/>
                        </wps:cNvSpPr>
                        <wps:spPr bwMode="auto">
                          <a:xfrm>
                            <a:off x="1030717" y="2439438"/>
                            <a:ext cx="327605" cy="327105"/>
                          </a:xfrm>
                          <a:prstGeom prst="rect">
                            <a:avLst/>
                          </a:prstGeom>
                          <a:solidFill>
                            <a:srgbClr val="993366"/>
                          </a:solidFill>
                          <a:ln w="6985">
                            <a:solidFill>
                              <a:srgbClr val="000000"/>
                            </a:solidFill>
                            <a:miter lim="800000"/>
                            <a:headEnd/>
                            <a:tailEnd/>
                          </a:ln>
                        </wps:spPr>
                        <wps:bodyPr rot="0" vert="horz" wrap="square" lIns="91440" tIns="45720" rIns="91440" bIns="45720" anchor="t" anchorCtr="0" upright="1">
                          <a:noAutofit/>
                        </wps:bodyPr>
                      </wps:wsp>
                      <wps:wsp>
                        <wps:cNvPr id="65" name="Rectangle 66"/>
                        <wps:cNvSpPr>
                          <a:spLocks noChangeArrowheads="1"/>
                        </wps:cNvSpPr>
                        <wps:spPr bwMode="auto">
                          <a:xfrm>
                            <a:off x="2178236" y="1475323"/>
                            <a:ext cx="328405" cy="1291220"/>
                          </a:xfrm>
                          <a:prstGeom prst="rect">
                            <a:avLst/>
                          </a:prstGeom>
                          <a:solidFill>
                            <a:srgbClr val="993366"/>
                          </a:solidFill>
                          <a:ln w="6985">
                            <a:solidFill>
                              <a:srgbClr val="000000"/>
                            </a:solidFill>
                            <a:miter lim="800000"/>
                            <a:headEnd/>
                            <a:tailEnd/>
                          </a:ln>
                        </wps:spPr>
                        <wps:bodyPr rot="0" vert="horz" wrap="square" lIns="91440" tIns="45720" rIns="91440" bIns="45720" anchor="t" anchorCtr="0" upright="1">
                          <a:noAutofit/>
                        </wps:bodyPr>
                      </wps:wsp>
                      <wps:wsp>
                        <wps:cNvPr id="66" name="Rectangle 67"/>
                        <wps:cNvSpPr>
                          <a:spLocks noChangeArrowheads="1"/>
                        </wps:cNvSpPr>
                        <wps:spPr bwMode="auto">
                          <a:xfrm>
                            <a:off x="3333555" y="416506"/>
                            <a:ext cx="327605" cy="2350036"/>
                          </a:xfrm>
                          <a:prstGeom prst="rect">
                            <a:avLst/>
                          </a:prstGeom>
                          <a:solidFill>
                            <a:srgbClr val="993366"/>
                          </a:solidFill>
                          <a:ln w="6985">
                            <a:solidFill>
                              <a:srgbClr val="000000"/>
                            </a:solidFill>
                            <a:miter lim="800000"/>
                            <a:headEnd/>
                            <a:tailEnd/>
                          </a:ln>
                        </wps:spPr>
                        <wps:bodyPr rot="0" vert="horz" wrap="square" lIns="91440" tIns="45720" rIns="91440" bIns="45720" anchor="t" anchorCtr="0" upright="1">
                          <a:noAutofit/>
                        </wps:bodyPr>
                      </wps:wsp>
                      <wps:wsp>
                        <wps:cNvPr id="68" name="Rectangle 68"/>
                        <wps:cNvSpPr>
                          <a:spLocks noChangeArrowheads="1"/>
                        </wps:cNvSpPr>
                        <wps:spPr bwMode="auto">
                          <a:xfrm>
                            <a:off x="4481074" y="2272435"/>
                            <a:ext cx="328405" cy="494108"/>
                          </a:xfrm>
                          <a:prstGeom prst="rect">
                            <a:avLst/>
                          </a:prstGeom>
                          <a:solidFill>
                            <a:srgbClr val="993366"/>
                          </a:solidFill>
                          <a:ln w="6985">
                            <a:solidFill>
                              <a:srgbClr val="000000"/>
                            </a:solidFill>
                            <a:miter lim="800000"/>
                            <a:headEnd/>
                            <a:tailEnd/>
                          </a:ln>
                        </wps:spPr>
                        <wps:bodyPr rot="0" vert="horz" wrap="square" lIns="91440" tIns="45720" rIns="91440" bIns="45720" anchor="t" anchorCtr="0" upright="1">
                          <a:noAutofit/>
                        </wps:bodyPr>
                      </wps:wsp>
                      <wps:wsp>
                        <wps:cNvPr id="69" name="Line 69"/>
                        <wps:cNvCnPr/>
                        <wps:spPr bwMode="auto">
                          <a:xfrm>
                            <a:off x="452708" y="183503"/>
                            <a:ext cx="600" cy="25830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 name="Line 70"/>
                        <wps:cNvCnPr/>
                        <wps:spPr bwMode="auto">
                          <a:xfrm>
                            <a:off x="424807" y="2766543"/>
                            <a:ext cx="279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 name="Line 71"/>
                        <wps:cNvCnPr/>
                        <wps:spPr bwMode="auto">
                          <a:xfrm>
                            <a:off x="424807" y="2505439"/>
                            <a:ext cx="279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 name="Line 72"/>
                        <wps:cNvCnPr/>
                        <wps:spPr bwMode="auto">
                          <a:xfrm>
                            <a:off x="424807" y="2251435"/>
                            <a:ext cx="279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 name="Line 73"/>
                        <wps:cNvCnPr/>
                        <wps:spPr bwMode="auto">
                          <a:xfrm>
                            <a:off x="424807" y="1990331"/>
                            <a:ext cx="279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Line 74"/>
                        <wps:cNvCnPr/>
                        <wps:spPr bwMode="auto">
                          <a:xfrm>
                            <a:off x="424807" y="1736327"/>
                            <a:ext cx="279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Line 75"/>
                        <wps:cNvCnPr/>
                        <wps:spPr bwMode="auto">
                          <a:xfrm>
                            <a:off x="424807" y="1474623"/>
                            <a:ext cx="279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Line 76"/>
                        <wps:cNvCnPr/>
                        <wps:spPr bwMode="auto">
                          <a:xfrm>
                            <a:off x="424807" y="1213619"/>
                            <a:ext cx="279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 name="Line 77"/>
                        <wps:cNvCnPr/>
                        <wps:spPr bwMode="auto">
                          <a:xfrm>
                            <a:off x="424807" y="959515"/>
                            <a:ext cx="279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Line 78"/>
                        <wps:cNvCnPr/>
                        <wps:spPr bwMode="auto">
                          <a:xfrm>
                            <a:off x="424807" y="698611"/>
                            <a:ext cx="279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Line 79"/>
                        <wps:cNvCnPr/>
                        <wps:spPr bwMode="auto">
                          <a:xfrm>
                            <a:off x="424807" y="444507"/>
                            <a:ext cx="279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Line 80"/>
                        <wps:cNvCnPr/>
                        <wps:spPr bwMode="auto">
                          <a:xfrm>
                            <a:off x="424807" y="183503"/>
                            <a:ext cx="279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Line 81"/>
                        <wps:cNvCnPr/>
                        <wps:spPr bwMode="auto">
                          <a:xfrm>
                            <a:off x="452708" y="2766543"/>
                            <a:ext cx="4606376"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Line 82"/>
                        <wps:cNvCnPr/>
                        <wps:spPr bwMode="auto">
                          <a:xfrm flipV="1">
                            <a:off x="452708" y="2766543"/>
                            <a:ext cx="600" cy="280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Line 83"/>
                        <wps:cNvCnPr/>
                        <wps:spPr bwMode="auto">
                          <a:xfrm flipV="1">
                            <a:off x="1608027" y="2766543"/>
                            <a:ext cx="600" cy="280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Line 84"/>
                        <wps:cNvCnPr/>
                        <wps:spPr bwMode="auto">
                          <a:xfrm flipV="1">
                            <a:off x="2756246" y="2766543"/>
                            <a:ext cx="600" cy="280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Line 85"/>
                        <wps:cNvCnPr/>
                        <wps:spPr bwMode="auto">
                          <a:xfrm flipV="1">
                            <a:off x="3910865" y="2766543"/>
                            <a:ext cx="600" cy="280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Line 86"/>
                        <wps:cNvCnPr/>
                        <wps:spPr bwMode="auto">
                          <a:xfrm flipV="1">
                            <a:off x="5059084" y="2766543"/>
                            <a:ext cx="600" cy="280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87"/>
                        <wps:cNvSpPr>
                          <a:spLocks noChangeArrowheads="1"/>
                        </wps:cNvSpPr>
                        <wps:spPr bwMode="auto">
                          <a:xfrm>
                            <a:off x="830614" y="2105333"/>
                            <a:ext cx="148602" cy="24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238</w:t>
                              </w:r>
                            </w:p>
                          </w:txbxContent>
                        </wps:txbx>
                        <wps:bodyPr rot="0" vert="horz" wrap="none" lIns="0" tIns="0" rIns="0" bIns="0" anchor="t" anchorCtr="0" upright="1">
                          <a:spAutoFit/>
                        </wps:bodyPr>
                      </wps:wsp>
                      <wps:wsp>
                        <wps:cNvPr id="88" name="Rectangle 88"/>
                        <wps:cNvSpPr>
                          <a:spLocks noChangeArrowheads="1"/>
                        </wps:cNvSpPr>
                        <wps:spPr bwMode="auto">
                          <a:xfrm>
                            <a:off x="1943332" y="1038916"/>
                            <a:ext cx="148502" cy="24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661</w:t>
                              </w:r>
                            </w:p>
                          </w:txbxContent>
                        </wps:txbx>
                        <wps:bodyPr rot="0" vert="horz" wrap="none" lIns="0" tIns="0" rIns="0" bIns="0" anchor="t" anchorCtr="0" upright="1">
                          <a:spAutoFit/>
                        </wps:bodyPr>
                      </wps:wsp>
                      <wps:wsp>
                        <wps:cNvPr id="89" name="Rectangle 89"/>
                        <wps:cNvSpPr>
                          <a:spLocks noChangeArrowheads="1"/>
                        </wps:cNvSpPr>
                        <wps:spPr bwMode="auto">
                          <a:xfrm>
                            <a:off x="3090951" y="233004"/>
                            <a:ext cx="198103"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445E7D" w:rsidRDefault="00394222" w:rsidP="00EB6808">
                              <w:r>
                                <w:rPr>
                                  <w:rFonts w:ascii="Arial" w:hAnsi="Arial" w:cs="Arial"/>
                                  <w:color w:val="000000"/>
                                  <w:sz w:val="14"/>
                                  <w:szCs w:val="14"/>
                                </w:rPr>
                                <w:t>2406</w:t>
                              </w:r>
                            </w:p>
                          </w:txbxContent>
                        </wps:txbx>
                        <wps:bodyPr rot="0" vert="horz" wrap="none" lIns="0" tIns="0" rIns="0" bIns="0" anchor="t" anchorCtr="0" upright="1">
                          <a:spAutoFit/>
                        </wps:bodyPr>
                      </wps:wsp>
                      <wps:wsp>
                        <wps:cNvPr id="90" name="Rectangle 90"/>
                        <wps:cNvSpPr>
                          <a:spLocks noChangeArrowheads="1"/>
                        </wps:cNvSpPr>
                        <wps:spPr bwMode="auto">
                          <a:xfrm>
                            <a:off x="4288671" y="2007531"/>
                            <a:ext cx="148602" cy="24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445E7D" w:rsidRDefault="00394222" w:rsidP="00EB6808">
                              <w:r>
                                <w:rPr>
                                  <w:rFonts w:ascii="Arial" w:hAnsi="Arial" w:cs="Arial"/>
                                  <w:color w:val="000000"/>
                                  <w:sz w:val="14"/>
                                  <w:szCs w:val="14"/>
                                </w:rPr>
                                <w:t>314</w:t>
                              </w:r>
                            </w:p>
                          </w:txbxContent>
                        </wps:txbx>
                        <wps:bodyPr rot="0" vert="horz" wrap="none" lIns="0" tIns="0" rIns="0" bIns="0" anchor="t" anchorCtr="0" upright="1">
                          <a:spAutoFit/>
                        </wps:bodyPr>
                      </wps:wsp>
                      <wps:wsp>
                        <wps:cNvPr id="91" name="Rectangle 91"/>
                        <wps:cNvSpPr>
                          <a:spLocks noChangeArrowheads="1"/>
                        </wps:cNvSpPr>
                        <wps:spPr bwMode="auto">
                          <a:xfrm>
                            <a:off x="1082118" y="2272435"/>
                            <a:ext cx="148602"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201</w:t>
                              </w:r>
                            </w:p>
                          </w:txbxContent>
                        </wps:txbx>
                        <wps:bodyPr rot="0" vert="horz" wrap="none" lIns="0" tIns="0" rIns="0" bIns="0" anchor="t" anchorCtr="0" upright="1">
                          <a:spAutoFit/>
                        </wps:bodyPr>
                      </wps:wsp>
                      <wps:wsp>
                        <wps:cNvPr id="92" name="Rectangle 92"/>
                        <wps:cNvSpPr>
                          <a:spLocks noChangeArrowheads="1"/>
                        </wps:cNvSpPr>
                        <wps:spPr bwMode="auto">
                          <a:xfrm>
                            <a:off x="2258337" y="1283520"/>
                            <a:ext cx="148602"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598</w:t>
                              </w:r>
                            </w:p>
                          </w:txbxContent>
                        </wps:txbx>
                        <wps:bodyPr rot="0" vert="horz" wrap="none" lIns="0" tIns="0" rIns="0" bIns="0" anchor="t" anchorCtr="0" upright="1">
                          <a:spAutoFit/>
                        </wps:bodyPr>
                      </wps:wsp>
                      <wps:wsp>
                        <wps:cNvPr id="93" name="Rectangle 93"/>
                        <wps:cNvSpPr>
                          <a:spLocks noChangeArrowheads="1"/>
                        </wps:cNvSpPr>
                        <wps:spPr bwMode="auto">
                          <a:xfrm>
                            <a:off x="3426257" y="233004"/>
                            <a:ext cx="198103"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445E7D" w:rsidRDefault="00394222" w:rsidP="00EB6808">
                              <w:r>
                                <w:rPr>
                                  <w:rFonts w:ascii="Arial" w:hAnsi="Arial" w:cs="Arial"/>
                                  <w:color w:val="000000"/>
                                  <w:sz w:val="14"/>
                                  <w:szCs w:val="14"/>
                                </w:rPr>
                                <w:t>2174</w:t>
                              </w:r>
                            </w:p>
                          </w:txbxContent>
                        </wps:txbx>
                        <wps:bodyPr rot="0" vert="horz" wrap="none" lIns="0" tIns="0" rIns="0" bIns="0" anchor="t" anchorCtr="0" upright="1">
                          <a:spAutoFit/>
                        </wps:bodyPr>
                      </wps:wsp>
                      <wps:wsp>
                        <wps:cNvPr id="94" name="Rectangle 94"/>
                        <wps:cNvSpPr>
                          <a:spLocks noChangeArrowheads="1"/>
                        </wps:cNvSpPr>
                        <wps:spPr bwMode="auto">
                          <a:xfrm>
                            <a:off x="4573876" y="2007531"/>
                            <a:ext cx="148602" cy="24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445E7D" w:rsidRDefault="00394222" w:rsidP="00EB6808">
                              <w:r>
                                <w:rPr>
                                  <w:rFonts w:ascii="Arial" w:hAnsi="Arial" w:cs="Arial"/>
                                  <w:color w:val="000000"/>
                                  <w:sz w:val="14"/>
                                  <w:szCs w:val="14"/>
                                </w:rPr>
                                <w:t>297</w:t>
                              </w:r>
                            </w:p>
                          </w:txbxContent>
                        </wps:txbx>
                        <wps:bodyPr rot="0" vert="horz" wrap="none" lIns="0" tIns="0" rIns="0" bIns="0" anchor="t" anchorCtr="0" upright="1">
                          <a:spAutoFit/>
                        </wps:bodyPr>
                      </wps:wsp>
                      <wps:wsp>
                        <wps:cNvPr id="95" name="Rectangle 95"/>
                        <wps:cNvSpPr>
                          <a:spLocks noChangeArrowheads="1"/>
                        </wps:cNvSpPr>
                        <wps:spPr bwMode="auto">
                          <a:xfrm>
                            <a:off x="332106" y="2710042"/>
                            <a:ext cx="49501"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0</w:t>
                              </w:r>
                            </w:p>
                          </w:txbxContent>
                        </wps:txbx>
                        <wps:bodyPr rot="0" vert="horz" wrap="none" lIns="0" tIns="0" rIns="0" bIns="0" anchor="t" anchorCtr="0" upright="1">
                          <a:spAutoFit/>
                        </wps:bodyPr>
                      </wps:wsp>
                      <wps:wsp>
                        <wps:cNvPr id="96" name="Rectangle 96"/>
                        <wps:cNvSpPr>
                          <a:spLocks noChangeArrowheads="1"/>
                        </wps:cNvSpPr>
                        <wps:spPr bwMode="auto">
                          <a:xfrm>
                            <a:off x="231704" y="2448938"/>
                            <a:ext cx="148602"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rPr>
                                <w:t>2</w:t>
                              </w:r>
                              <w:r>
                                <w:rPr>
                                  <w:rFonts w:ascii="Arial" w:hAnsi="Arial" w:cs="Arial"/>
                                  <w:color w:val="000000"/>
                                  <w:sz w:val="14"/>
                                  <w:szCs w:val="14"/>
                                  <w:lang w:val="en-US"/>
                                </w:rPr>
                                <w:t>00</w:t>
                              </w:r>
                            </w:p>
                          </w:txbxContent>
                        </wps:txbx>
                        <wps:bodyPr rot="0" vert="horz" wrap="none" lIns="0" tIns="0" rIns="0" bIns="0" anchor="t" anchorCtr="0" upright="1">
                          <a:spAutoFit/>
                        </wps:bodyPr>
                      </wps:wsp>
                      <wps:wsp>
                        <wps:cNvPr id="97" name="Rectangle 97"/>
                        <wps:cNvSpPr>
                          <a:spLocks noChangeArrowheads="1"/>
                        </wps:cNvSpPr>
                        <wps:spPr bwMode="auto">
                          <a:xfrm>
                            <a:off x="231704" y="2194934"/>
                            <a:ext cx="148602"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rPr>
                                <w:t>3</w:t>
                              </w:r>
                              <w:r>
                                <w:rPr>
                                  <w:rFonts w:ascii="Arial" w:hAnsi="Arial" w:cs="Arial"/>
                                  <w:color w:val="000000"/>
                                  <w:sz w:val="14"/>
                                  <w:szCs w:val="14"/>
                                  <w:lang w:val="en-US"/>
                                </w:rPr>
                                <w:t>00</w:t>
                              </w:r>
                            </w:p>
                          </w:txbxContent>
                        </wps:txbx>
                        <wps:bodyPr rot="0" vert="horz" wrap="none" lIns="0" tIns="0" rIns="0" bIns="0" anchor="t" anchorCtr="0" upright="1">
                          <a:spAutoFit/>
                        </wps:bodyPr>
                      </wps:wsp>
                      <wps:wsp>
                        <wps:cNvPr id="98" name="Rectangle 98"/>
                        <wps:cNvSpPr>
                          <a:spLocks noChangeArrowheads="1"/>
                        </wps:cNvSpPr>
                        <wps:spPr bwMode="auto">
                          <a:xfrm>
                            <a:off x="231704" y="1933830"/>
                            <a:ext cx="148602" cy="24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rPr>
                                <w:t>4</w:t>
                              </w:r>
                              <w:r>
                                <w:rPr>
                                  <w:rFonts w:ascii="Arial" w:hAnsi="Arial" w:cs="Arial"/>
                                  <w:color w:val="000000"/>
                                  <w:sz w:val="14"/>
                                  <w:szCs w:val="14"/>
                                  <w:lang w:val="en-US"/>
                                </w:rPr>
                                <w:t>00</w:t>
                              </w:r>
                            </w:p>
                          </w:txbxContent>
                        </wps:txbx>
                        <wps:bodyPr rot="0" vert="horz" wrap="none" lIns="0" tIns="0" rIns="0" bIns="0" anchor="t" anchorCtr="0" upright="1">
                          <a:spAutoFit/>
                        </wps:bodyPr>
                      </wps:wsp>
                      <wps:wsp>
                        <wps:cNvPr id="99" name="Rectangle 99"/>
                        <wps:cNvSpPr>
                          <a:spLocks noChangeArrowheads="1"/>
                        </wps:cNvSpPr>
                        <wps:spPr bwMode="auto">
                          <a:xfrm>
                            <a:off x="231704" y="1679826"/>
                            <a:ext cx="148602"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rPr>
                                <w:t>5</w:t>
                              </w:r>
                              <w:r>
                                <w:rPr>
                                  <w:rFonts w:ascii="Arial" w:hAnsi="Arial" w:cs="Arial"/>
                                  <w:color w:val="000000"/>
                                  <w:sz w:val="14"/>
                                  <w:szCs w:val="14"/>
                                  <w:lang w:val="en-US"/>
                                </w:rPr>
                                <w:t>00</w:t>
                              </w:r>
                            </w:p>
                          </w:txbxContent>
                        </wps:txbx>
                        <wps:bodyPr rot="0" vert="horz" wrap="none" lIns="0" tIns="0" rIns="0" bIns="0" anchor="t" anchorCtr="0" upright="1">
                          <a:spAutoFit/>
                        </wps:bodyPr>
                      </wps:wsp>
                      <wps:wsp>
                        <wps:cNvPr id="100" name="Rectangle 100"/>
                        <wps:cNvSpPr>
                          <a:spLocks noChangeArrowheads="1"/>
                        </wps:cNvSpPr>
                        <wps:spPr bwMode="auto">
                          <a:xfrm>
                            <a:off x="231704" y="1418722"/>
                            <a:ext cx="148602" cy="24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rPr>
                                <w:t>6</w:t>
                              </w:r>
                              <w:r>
                                <w:rPr>
                                  <w:rFonts w:ascii="Arial" w:hAnsi="Arial" w:cs="Arial"/>
                                  <w:color w:val="000000"/>
                                  <w:sz w:val="14"/>
                                  <w:szCs w:val="14"/>
                                  <w:lang w:val="en-US"/>
                                </w:rPr>
                                <w:t>00</w:t>
                              </w:r>
                            </w:p>
                          </w:txbxContent>
                        </wps:txbx>
                        <wps:bodyPr rot="0" vert="horz" wrap="none" lIns="0" tIns="0" rIns="0" bIns="0" anchor="t" anchorCtr="0" upright="1">
                          <a:spAutoFit/>
                        </wps:bodyPr>
                      </wps:wsp>
                      <wps:wsp>
                        <wps:cNvPr id="101" name="Rectangle 101"/>
                        <wps:cNvSpPr>
                          <a:spLocks noChangeArrowheads="1"/>
                        </wps:cNvSpPr>
                        <wps:spPr bwMode="auto">
                          <a:xfrm>
                            <a:off x="231704" y="1157118"/>
                            <a:ext cx="148602"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700</w:t>
                              </w:r>
                            </w:p>
                          </w:txbxContent>
                        </wps:txbx>
                        <wps:bodyPr rot="0" vert="horz" wrap="none" lIns="0" tIns="0" rIns="0" bIns="0" anchor="t" anchorCtr="0" upright="1">
                          <a:spAutoFit/>
                        </wps:bodyPr>
                      </wps:wsp>
                      <wps:wsp>
                        <wps:cNvPr id="102" name="Rectangle 102"/>
                        <wps:cNvSpPr>
                          <a:spLocks noChangeArrowheads="1"/>
                        </wps:cNvSpPr>
                        <wps:spPr bwMode="auto">
                          <a:xfrm>
                            <a:off x="231704" y="903014"/>
                            <a:ext cx="148602" cy="24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900</w:t>
                              </w:r>
                            </w:p>
                          </w:txbxContent>
                        </wps:txbx>
                        <wps:bodyPr rot="0" vert="horz" wrap="none" lIns="0" tIns="0" rIns="0" bIns="0" anchor="t" anchorCtr="0" upright="1">
                          <a:spAutoFit/>
                        </wps:bodyPr>
                      </wps:wsp>
                      <wps:wsp>
                        <wps:cNvPr id="103" name="Rectangle 103"/>
                        <wps:cNvSpPr>
                          <a:spLocks noChangeArrowheads="1"/>
                        </wps:cNvSpPr>
                        <wps:spPr bwMode="auto">
                          <a:xfrm>
                            <a:off x="182203" y="661110"/>
                            <a:ext cx="198103"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1000</w:t>
                              </w:r>
                            </w:p>
                          </w:txbxContent>
                        </wps:txbx>
                        <wps:bodyPr rot="0" vert="horz" wrap="none" lIns="0" tIns="0" rIns="0" bIns="0" anchor="t" anchorCtr="0" upright="1">
                          <a:spAutoFit/>
                        </wps:bodyPr>
                      </wps:wsp>
                      <wps:wsp>
                        <wps:cNvPr id="104" name="Rectangle 104"/>
                        <wps:cNvSpPr>
                          <a:spLocks noChangeArrowheads="1"/>
                        </wps:cNvSpPr>
                        <wps:spPr bwMode="auto">
                          <a:xfrm>
                            <a:off x="182203" y="371406"/>
                            <a:ext cx="198103" cy="24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2000</w:t>
                              </w:r>
                            </w:p>
                          </w:txbxContent>
                        </wps:txbx>
                        <wps:bodyPr rot="0" vert="horz" wrap="none" lIns="0" tIns="0" rIns="0" bIns="0" anchor="t" anchorCtr="0" upright="1">
                          <a:spAutoFit/>
                        </wps:bodyPr>
                      </wps:wsp>
                      <wps:wsp>
                        <wps:cNvPr id="105" name="Rectangle 105"/>
                        <wps:cNvSpPr>
                          <a:spLocks noChangeArrowheads="1"/>
                        </wps:cNvSpPr>
                        <wps:spPr bwMode="auto">
                          <a:xfrm>
                            <a:off x="182203" y="127002"/>
                            <a:ext cx="198103" cy="244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B279A6" w:rsidRDefault="00394222" w:rsidP="00EB6808">
                              <w:r>
                                <w:rPr>
                                  <w:rFonts w:ascii="Arial" w:hAnsi="Arial" w:cs="Arial"/>
                                  <w:color w:val="000000"/>
                                  <w:sz w:val="14"/>
                                  <w:szCs w:val="14"/>
                                </w:rPr>
                                <w:t>3000</w:t>
                              </w:r>
                            </w:p>
                          </w:txbxContent>
                        </wps:txbx>
                        <wps:bodyPr rot="0" vert="horz" wrap="none" lIns="0" tIns="0" rIns="0" bIns="0" anchor="t" anchorCtr="0" upright="1">
                          <a:spAutoFit/>
                        </wps:bodyPr>
                      </wps:wsp>
                      <wps:wsp>
                        <wps:cNvPr id="106" name="Rectangle 106"/>
                        <wps:cNvSpPr>
                          <a:spLocks noChangeArrowheads="1"/>
                        </wps:cNvSpPr>
                        <wps:spPr bwMode="auto">
                          <a:xfrm>
                            <a:off x="830614" y="2844044"/>
                            <a:ext cx="400107"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До 20 лет</w:t>
                              </w:r>
                            </w:p>
                          </w:txbxContent>
                        </wps:txbx>
                        <wps:bodyPr rot="0" vert="horz" wrap="none" lIns="0" tIns="0" rIns="0" bIns="0" anchor="t" anchorCtr="0" upright="1">
                          <a:spAutoFit/>
                        </wps:bodyPr>
                      </wps:wsp>
                      <wps:wsp>
                        <wps:cNvPr id="107" name="Rectangle 107"/>
                        <wps:cNvSpPr>
                          <a:spLocks noChangeArrowheads="1"/>
                        </wps:cNvSpPr>
                        <wps:spPr bwMode="auto">
                          <a:xfrm>
                            <a:off x="1943332" y="2844044"/>
                            <a:ext cx="463608"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20 – 30 лет</w:t>
                              </w:r>
                            </w:p>
                          </w:txbxContent>
                        </wps:txbx>
                        <wps:bodyPr rot="0" vert="horz" wrap="none" lIns="0" tIns="0" rIns="0" bIns="0" anchor="t" anchorCtr="0" upright="1">
                          <a:spAutoFit/>
                        </wps:bodyPr>
                      </wps:wsp>
                      <wps:wsp>
                        <wps:cNvPr id="108" name="Rectangle 108"/>
                        <wps:cNvSpPr>
                          <a:spLocks noChangeArrowheads="1"/>
                        </wps:cNvSpPr>
                        <wps:spPr bwMode="auto">
                          <a:xfrm>
                            <a:off x="3097951" y="2844044"/>
                            <a:ext cx="463508"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30 – 40 лет</w:t>
                              </w:r>
                            </w:p>
                          </w:txbxContent>
                        </wps:txbx>
                        <wps:bodyPr rot="0" vert="horz" wrap="none" lIns="0" tIns="0" rIns="0" bIns="0" anchor="t" anchorCtr="0" upright="1">
                          <a:spAutoFit/>
                        </wps:bodyPr>
                      </wps:wsp>
                      <wps:wsp>
                        <wps:cNvPr id="109" name="Rectangle 109"/>
                        <wps:cNvSpPr>
                          <a:spLocks noChangeArrowheads="1"/>
                        </wps:cNvSpPr>
                        <wps:spPr bwMode="auto">
                          <a:xfrm>
                            <a:off x="4288671" y="2844044"/>
                            <a:ext cx="394407" cy="24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40-50 лет</w:t>
                              </w:r>
                            </w:p>
                          </w:txbxContent>
                        </wps:txbx>
                        <wps:bodyPr rot="0" vert="horz" wrap="none" lIns="0" tIns="0" rIns="0" bIns="0" anchor="t" anchorCtr="0" upright="1">
                          <a:spAutoFit/>
                        </wps:bodyPr>
                      </wps:wsp>
                      <wps:wsp>
                        <wps:cNvPr id="110" name="Rectangle 110"/>
                        <wps:cNvSpPr>
                          <a:spLocks noChangeArrowheads="1"/>
                        </wps:cNvSpPr>
                        <wps:spPr bwMode="auto">
                          <a:xfrm>
                            <a:off x="96502" y="0"/>
                            <a:ext cx="5026683" cy="3088548"/>
                          </a:xfrm>
                          <a:prstGeom prst="rect">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11" o:spid="_x0000_s1026" editas="canvas" style="width:403.55pt;height:279.65pt;mso-position-horizontal-relative:char;mso-position-vertical-relative:line" coordsize="51250,3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250;height:35515;visibility:visible;mso-wrap-style:square">
                  <v:fill o:detectmouseclick="t"/>
                  <v:path o:connecttype="none"/>
                </v:shape>
                <v:rect id="Rectangle 48" o:spid="_x0000_s1028" style="position:absolute;left:964;width:50267;height:35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35EMIA&#10;AADbAAAADwAAAGRycy9kb3ducmV2LnhtbESPS4sCMRCE78L+h9AL3jSz4ovZiSKK4HryddlbM+l5&#10;sJPOkEQd//1GEDwWVfUVlS0704gbOV9bVvA1TEAQ51bXXCq4nLeDOQgfkDU2lknBgzwsFx+9DFNt&#10;73yk2ymUIkLYp6igCqFNpfR5RQb90LbE0SusMxiidKXUDu8Rbho5SpKpNFhzXKiwpXVF+d/pahTw&#10;FufnzWG/D+w2P7sCJ9ck/1Wq/9mtvkEE6sI7/GrvtILxDJ5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bfkQwgAAANsAAAAPAAAAAAAAAAAAAAAAAJgCAABkcnMvZG93&#10;bnJldi54bWxQSwUGAAAAAAQABAD1AAAAhwMAAAAA&#10;" fillcolor="#f4f4f4" strokeweight=".55pt"/>
                <v:rect id="Rectangle 49" o:spid="_x0000_s1029" style="position:absolute;left:4248;top:2114;width:46062;height:25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line id="Line 50" o:spid="_x0000_s1030" style="position:absolute;visibility:visible;mso-wrap-style:square" from="4527,25054" to="50590,25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LqMQAAADbAAAADwAAAGRycy9kb3ducmV2LnhtbESPQWvCQBSE70L/w/IKvenGU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guoxAAAANsAAAAPAAAAAAAAAAAA&#10;AAAAAKECAABkcnMvZG93bnJldi54bWxQSwUGAAAAAAQABAD5AAAAkgMAAAAA&#10;" strokeweight="0"/>
                <v:line id="Line 51" o:spid="_x0000_s1031" style="position:absolute;visibility:visible;mso-wrap-style:square" from="4527,22514" to="50590,22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006L8AAADbAAAADwAAAGRycy9kb3ducmV2LnhtbERPy4rCMBTdD/gP4QqzG1MFtVajiMyg&#10;7nyCy0tzbYPNTWkyWv/eLASXh/OeLVpbiTs13jhW0O8lIIhzpw0XCk7Hv58UhA/IGivHpOBJHhbz&#10;ztcMM+0evKf7IRQihrDPUEEZQp1J6fOSLPqeq4kjd3WNxRBhU0jd4COG20oOkmQkLRqODSXWtCop&#10;vx3+rQKzG62H2/F5cpa/69C/pLfU2JNS3912OQURqA0f8du90QqGcX3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006L8AAADbAAAADwAAAAAAAAAAAAAAAACh&#10;AgAAZHJzL2Rvd25yZXYueG1sUEsFBgAAAAAEAAQA+QAAAI0DAAAAAA==&#10;" strokeweight="0"/>
                <v:line id="Line 52" o:spid="_x0000_s1032" style="position:absolute;visibility:visible;mso-wrap-style:square" from="4527,19903" to="50590,1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Rc8QAAADbAAAADwAAAGRycy9kb3ducmV2LnhtbESPQWvCQBSE70L/w/KE3nSTgjaNbqQU&#10;i/bWpgoeH9lnsiT7NmRXjf++Wyj0OMzMN8x6M9pOXGnwxrGCdJ6AIK6cNlwrOHy/zzIQPiBr7ByT&#10;gjt52BQPkzXm2t34i65lqEWEsM9RQRNCn0vpq4Ys+rnriaN3doPFEOVQSz3gLcJtJ5+SZCktGo4L&#10;Dfb01lDVlherwHwud4uP5+PLUW53IT1lbWbsQanH6fi6AhFoDP/hv/ZeK1ik8Psl/gB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oZFzxAAAANsAAAAPAAAAAAAAAAAA&#10;AAAAAKECAABkcnMvZG93bnJldi54bWxQSwUGAAAAAAQABAD5AAAAkgMAAAAA&#10;" strokeweight="0"/>
                <v:line id="Line 53" o:spid="_x0000_s1033" style="position:absolute;visibility:visible;mso-wrap-style:square" from="4527,17363" to="50590,17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PBMQAAADbAAAADwAAAGRycy9kb3ducmV2LnhtbESPQWvCQBSE7wX/w/IEb81GQZumriJS&#10;ib21qUKPj+xrsph9G7JbE/99t1DwOMzMN8x6O9pWXKn3xrGCeZKCIK6cNlwrOH0eHjMQPiBrbB2T&#10;ght52G4mD2vMtRv4g65lqEWEsM9RQRNCl0vpq4Ys+sR1xNH7dr3FEGVfS93jEOG2lYs0XUmLhuNC&#10;gx3tG6ou5Y9VYN5XxfLt6fx8lq9FmH9ll8zYk1Kz6bh7ARFoDPfwf/uoFSwX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w8ExAAAANsAAAAPAAAAAAAAAAAA&#10;AAAAAKECAABkcnMvZG93bnJldi54bWxQSwUGAAAAAAQABAD5AAAAkgMAAAAA&#10;" strokeweight="0"/>
                <v:line id="Line 54" o:spid="_x0000_s1034" style="position:absolute;visibility:visible;mso-wrap-style:square" from="4527,14746" to="50590,14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n8QAAADbAAAADwAAAGRycy9kb3ducmV2LnhtbESPQWvCQBSE70L/w/IK3upGiz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6qfxAAAANsAAAAPAAAAAAAAAAAA&#10;AAAAAKECAABkcnMvZG93bnJldi54bWxQSwUGAAAAAAQABAD5AAAAkgMAAAAA&#10;" strokeweight="0"/>
                <v:line id="Line 55" o:spid="_x0000_s1035" style="position:absolute;visibility:visible;mso-wrap-style:square" from="4527,12136" to="50590,1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y68QAAADbAAAADwAAAGRycy9kb3ducmV2LnhtbESPQWvCQBSE70L/w/IK3upGqT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1jLrxAAAANsAAAAPAAAAAAAAAAAA&#10;AAAAAKECAABkcnMvZG93bnJldi54bWxQSwUGAAAAAAQABAD5AAAAkgMAAAAA&#10;" strokeweight="0"/>
                <v:line id="Line 56" o:spid="_x0000_s1036" style="position:absolute;visibility:visible;mso-wrap-style:square" from="4527,9595" to="50590,9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XcMQAAADbAAAADwAAAGRycy9kb3ducmV2LnhtbESPT2vCQBTE7wW/w/IEb3WjEBujGxGp&#10;2N5a/4DHR/aZLMm+Ddmtpt++Wyj0OMzMb5j1ZrCtuFPvjWMFs2kCgrh02nCl4HzaP2cgfEDW2Dom&#10;Bd/kYVOMntaYa/fgT7ofQyUihH2OCuoQulxKX9Zk0U9dRxy9m+sthij7SuoeHxFuWzlPkoW0aDgu&#10;1NjRrqayOX5ZBeZjcUjfXy7Li3w9hNk1azJjz0pNxs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pdwxAAAANsAAAAPAAAAAAAAAAAA&#10;AAAAAKECAABkcnMvZG93bnJldi54bWxQSwUGAAAAAAQABAD5AAAAkgMAAAAA&#10;" strokeweight="0"/>
                <v:line id="Line 57" o:spid="_x0000_s1037" style="position:absolute;visibility:visible;mso-wrap-style:square" from="4527,6986" to="50590,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JB8QAAADbAAAADwAAAGRycy9kb3ducmV2LnhtbESPT2vCQBTE7wW/w/IK3urGgmlM3YgU&#10;Rb21/oEeH9nXZEn2bciuGr+9Wyj0OMzMb5jFcrCtuFLvjWMF00kCgrh02nCl4HTcvGQgfEDW2Dom&#10;BXfysCxGTwvMtbvxF10PoRIRwj5HBXUIXS6lL2uy6CeuI47ej+sthij7SuoebxFuW/maJKm0aDgu&#10;1NjRR01lc7hYBeYz3c72b+f5Wa63YfqdNZmxJ6XGz8PqHUSgIfyH/9o7rWCWwu+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SAkHxAAAANsAAAAPAAAAAAAAAAAA&#10;AAAAAKECAABkcnMvZG93bnJldi54bWxQSwUGAAAAAAQABAD5AAAAkgMAAAAA&#10;" strokeweight="0"/>
                <v:line id="Line 58" o:spid="_x0000_s1038" style="position:absolute;visibility:visible;mso-wrap-style:square" from="4527,4445" to="5059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SsnMMAAADbAAAADwAAAGRycy9kb3ducmV2LnhtbESPT4vCMBTE7wt+h/AEb2vqglqrUURW&#10;dG/rP/D4aJ5tsHkpTdT67c3CgsdhZn7DzBatrcSdGm8cKxj0ExDEudOGCwXHw/ozBeEDssbKMSl4&#10;kofFvPMxw0y7B+/ovg+FiBD2GSooQ6gzKX1ekkXfdzVx9C6usRiibAqpG3xEuK3kV5KMpEXDcaHE&#10;mlYl5df9zSowv6PN8Gd8mpzk9yYMzuk1NfaoVK/bLqcgArXhHf5vb7WC4Rj+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ErJzDAAAA2wAAAA8AAAAAAAAAAAAA&#10;AAAAoQIAAGRycy9kb3ducmV2LnhtbFBLBQYAAAAABAAEAPkAAACRAwAAAAA=&#10;" strokeweight="0"/>
                <v:line id="Line 59" o:spid="_x0000_s1039" style="position:absolute;visibility:visible;mso-wrap-style:square" from="4527,1835" to="50590,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s47r8AAADbAAAADwAAAGRycy9kb3ducmV2LnhtbERPy4rCMBTdD/gP4QqzG1MFtVajiMyg&#10;7nyCy0tzbYPNTWkyWv/eLASXh/OeLVpbiTs13jhW0O8lIIhzpw0XCk7Hv58UhA/IGivHpOBJHhbz&#10;ztcMM+0evKf7IRQihrDPUEEZQp1J6fOSLPqeq4kjd3WNxRBhU0jd4COG20oOkmQkLRqODSXWtCop&#10;vx3+rQKzG62H2/F5cpa/69C/pLfU2JNS3912OQURqA0f8du90QqGcWz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s47r8AAADbAAAADwAAAAAAAAAAAAAAAACh&#10;AgAAZHJzL2Rvd25yZXYueG1sUEsFBgAAAAAEAAQA+QAAAI0DAAAAAA==&#10;" strokeweight="0"/>
                <v:rect id="Rectangle 60" o:spid="_x0000_s1040" style="position:absolute;left:4527;top:1835;width:46063;height:2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isMA&#10;AADbAAAADwAAAGRycy9kb3ducmV2LnhtbESP3YrCMBSE7xd8h3AE79ZUQVmrUVRQxIUFf8DbQ3Ns&#10;q81JSaK2b28WFvZymJlvmNmiMZV4kvOlZQWDfgKCOLO65FzB+bT5/ALhA7LGyjIpaMnDYt75mGGq&#10;7YsP9DyGXEQI+xQVFCHUqZQ+K8ig79uaOHpX6wyGKF0utcNXhJtKDpNkLA2WHBcKrGldUHY/PoyC&#10;2u3bm6aWtt8/l5FfX5er3TBXqtdtllMQgZrwH/5r77SC0QR+v8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isMAAADbAAAADwAAAAAAAAAAAAAAAACYAgAAZHJzL2Rv&#10;d25yZXYueG1sUEsFBgAAAAAEAAQA9QAAAIgDAAAAAA==&#10;" filled="f" strokecolor="gray" strokeweight=".55pt"/>
                <v:rect id="Rectangle 61" o:spid="_x0000_s1041" style="position:absolute;left:6953;top:23499;width:3354;height:4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HNMMA&#10;AADbAAAADwAAAGRycy9kb3ducmV2LnhtbERPTWvCQBC9F/oflil4Ed1UJJrUVYoi9iSYNtDjJDtN&#10;QrOzIbsm6b/vHgo9Pt737jCZVgzUu8aygudlBIK4tLrhSsHH+3mxBeE8ssbWMin4IQeH/ePDDlNt&#10;R77RkPlKhBB2KSqove9SKV1Zk0G3tB1x4L5sb9AH2FdS9ziGcNPKVRTF0mDDoaHGjo41ld/Z3SjI&#10;827limvRDMVlLqPktN4kp0+lZk/T6wsIT5P/F/+537SCOKwPX8IP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BHNMMAAADbAAAADwAAAAAAAAAAAAAAAACYAgAAZHJzL2Rv&#10;d25yZXYueG1sUEsFBgAAAAAEAAQA9QAAAIgDAAAAAA==&#10;" fillcolor="#99f" strokeweight=".55pt"/>
                <v:rect id="Rectangle 62" o:spid="_x0000_s1042" style="position:absolute;left:18505;top:12835;width:3277;height:14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zir8YA&#10;AADbAAAADwAAAGRycy9kb3ducmV2LnhtbESPzWrDMBCE74W8g9hALqWWY0paO1FCiAnpqdD8QI5r&#10;a2ubWitjKY779lWh0OMwM98wq81oWjFQ7xrLCuZRDIK4tLrhSsH5tH96BeE8ssbWMin4Jgeb9eRh&#10;hZm2d/6g4egrESDsMlRQe99lUrqyJoMush1x8D5tb9AH2VdS93gPcNPKJI4X0mDDYaHGjnY1lV/H&#10;m1FwuXSJK96LZigOjzJO8+eXNL8qNZuO2yUIT6P/D/+137SCxRx+v4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zir8YAAADbAAAADwAAAAAAAAAAAAAAAACYAgAAZHJz&#10;L2Rvd25yZXYueG1sUEsFBgAAAAAEAAQA9QAAAIsDAAAAAA==&#10;" fillcolor="#99f" strokeweight=".55pt"/>
                <v:rect id="Rectangle 63" o:spid="_x0000_s1043" style="position:absolute;left:29982;top:3714;width:3353;height:23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82MUA&#10;AADbAAAADwAAAGRycy9kb3ducmV2LnhtbESPQWvCQBSE70L/w/IKvYjZGMTWNKsUpbQnwbSCx5fs&#10;axKafRuy2xj/fVcQPA4z8w2TbUbTioF611hWMI9iEMSl1Q1XCr6/3mcvIJxH1thaJgUXcrBZP0wy&#10;TLU984GG3FciQNilqKD2vkuldGVNBl1kO+Lg/djeoA+yr6Tu8RzgppVJHC+lwYbDQo0dbWsqf/M/&#10;o+B47BJX7ItmKD6mMl7tFs+r3Umpp8fx7RWEp9Hfw7f2p1awTOD6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nzYxQAAANsAAAAPAAAAAAAAAAAAAAAAAJgCAABkcnMv&#10;ZG93bnJldi54bWxQSwUGAAAAAAQABAD1AAAAigMAAAAA&#10;" fillcolor="#99f" strokeweight=".55pt"/>
                <v:rect id="Rectangle 64" o:spid="_x0000_s1044" style="position:absolute;left:41534;top:21784;width:3276;height:5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ZQ8YA&#10;AADbAAAADwAAAGRycy9kb3ducmV2LnhtbESPW2vCQBSE3wv+h+UU+lJ04wUvqatIpdQnwajQx5Ps&#10;aRLMng3ZbYz/visIPg4z8w2zXHemEi01rrSsYDiIQBBnVpecKzgdv/pzEM4ja6wsk4IbOVivei9L&#10;jLW98oHaxOciQNjFqKDwvo6ldFlBBt3A1sTB+7WNQR9kk0vd4DXATSVHUTSVBksOCwXW9FlQdkn+&#10;jILzuR65dJ+Wbfr9LqPFdjJbbH+UenvtNh8gPHX+GX60d1rBdAz3L+EH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LZQ8YAAADbAAAADwAAAAAAAAAAAAAAAACYAgAAZHJz&#10;L2Rvd25yZXYueG1sUEsFBgAAAAAEAAQA9QAAAIsDAAAAAA==&#10;" fillcolor="#99f" strokeweight=".55pt"/>
                <v:rect id="Rectangle 65" o:spid="_x0000_s1045" style="position:absolute;left:10307;top:24394;width:3276;height:3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5ZL8UA&#10;AADbAAAADwAAAGRycy9kb3ducmV2LnhtbESPQWvCQBSE7wX/w/IEb7oxmFRSVwmC2ENpqVro8ZF9&#10;TYLZtzG7TdJ/3y0IPQ4z8w2z2Y2mET11rrasYLmIQBAXVtdcKricD/M1COeRNTaWScEPOdhtJw8b&#10;zLQd+J36ky9FgLDLUEHlfZtJ6YqKDLqFbYmD92U7gz7IrpS6wyHATSPjKEqlwZrDQoUt7Ssqrqdv&#10;o2D1Kj/5lpjHl/h4TpLhQx7y6E2p2XTMn0B4Gv1/+N5+1grSF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lkvxQAAANsAAAAPAAAAAAAAAAAAAAAAAJgCAABkcnMv&#10;ZG93bnJldi54bWxQSwUGAAAAAAQABAD1AAAAigMAAAAA&#10;" fillcolor="#936" strokeweight=".55pt"/>
                <v:rect id="Rectangle 66" o:spid="_x0000_s1046" style="position:absolute;left:21782;top:14753;width:3284;height:12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8tMMA&#10;AADbAAAADwAAAGRycy9kb3ducmV2LnhtbESPT4vCMBTE74LfIbyFvWm6slWpRhFB3IMo/gOPj+Zt&#10;W7Z5qU3W1m9vBMHjMDO/Yabz1pTiRrUrLCv46kcgiFOrC84UnI6r3hiE88gaS8uk4E4O5rNuZ4qJ&#10;tg3v6XbwmQgQdgkqyL2vEildmpNB17cVcfB+bW3QB1lnUtfYBLgp5SCKhtJgwWEhx4qWOaV/h3+j&#10;4HsrL3yNzWgzWB/juDnL1SLaKfX50S4mIDy1/h1+tX+0gmE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L8tMMAAADbAAAADwAAAAAAAAAAAAAAAACYAgAAZHJzL2Rv&#10;d25yZXYueG1sUEsFBgAAAAAEAAQA9QAAAIgDAAAAAA==&#10;" fillcolor="#936" strokeweight=".55pt"/>
                <v:rect id="Rectangle 67" o:spid="_x0000_s1047" style="position:absolute;left:33335;top:4165;width:3276;height:23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iw8UA&#10;AADbAAAADwAAAGRycy9kb3ducmV2LnhtbESPQWvCQBSE70L/w/IKvemm0qQlZiNSED2UirEFj4/s&#10;axKafRuzq0n/fVcQPA4z8w2TLUfTigv1rrGs4HkWgSAurW64UvB1WE/fQDiPrLG1TAr+yMEyf5hk&#10;mGo78J4uha9EgLBLUUHtfZdK6cqaDLqZ7YiD92N7gz7IvpK6xyHATSvnUZRIgw2HhRo7eq+p/C3O&#10;RsHLpzzyKTavH/PNIY6Hb7leRTulnh7H1QKEp9Hfw7f2VitIErh+C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GLDxQAAANsAAAAPAAAAAAAAAAAAAAAAAJgCAABkcnMv&#10;ZG93bnJldi54bWxQSwUGAAAAAAQABAD1AAAAigMAAAAA&#10;" fillcolor="#936" strokeweight=".55pt"/>
                <v:rect id="Rectangle 68" o:spid="_x0000_s1048" style="position:absolute;left:44810;top:22724;width:3284;height:4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TKsIA&#10;AADbAAAADwAAAGRycy9kb3ducmV2LnhtbERPTWvCQBC9C/6HZYTezEZpYkldRQrSHkrFpILHITtN&#10;gtnZNLtN0n/fPRQ8Pt73dj+ZVgzUu8ayglUUgyAurW64UvBZHJdPIJxH1thaJgW/5GC/m8+2mGk7&#10;8pmG3FcihLDLUEHtfZdJ6cqaDLrIdsSB+7K9QR9gX0nd4xjCTSvXcZxKgw2Hhho7eqmpvOU/RsHj&#10;h7zyd2I27+vXIknGizwe4pNSD4vp8AzC0+Tv4n/3m1aQhrHhS/g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1MqwgAAANsAAAAPAAAAAAAAAAAAAAAAAJgCAABkcnMvZG93&#10;bnJldi54bWxQSwUGAAAAAAQABAD1AAAAhwMAAAAA&#10;" fillcolor="#936" strokeweight=".55pt"/>
                <v:line id="Line 69" o:spid="_x0000_s1049" style="position:absolute;visibility:visible;mso-wrap-style:square" from="4527,1835" to="4533,2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XyMQAAADbAAAADwAAAGRycy9kb3ducmV2LnhtbESPT2vCQBTE7wW/w/KE3uomhaYxuopI&#10;RXtr/QMeH9lnsph9G7JrjN++Wyj0OMzMb5j5crCN6KnzxrGCdJKAIC6dNlwpOB42LzkIH5A1No5J&#10;wYM8LBejpzkW2t35m/p9qESEsC9QQR1CW0jpy5os+olriaN3cZ3FEGVXSd3hPcJtI1+TJJMWDceF&#10;Glta11Re9zerwHxl27fP99P0JD+2IT3n19zYo1LP42E1AxFoCP/hv/ZOK8i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1fIxAAAANsAAAAPAAAAAAAAAAAA&#10;AAAAAKECAABkcnMvZG93bnJldi54bWxQSwUGAAAAAAQABAD5AAAAkgMAAAAA&#10;" strokeweight="0"/>
                <v:line id="Line 70" o:spid="_x0000_s1050" style="position:absolute;visibility:visible;mso-wrap-style:square" from="4248,27665" to="4527,27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line id="Line 71" o:spid="_x0000_s1051" style="position:absolute;visibility:visible;mso-wrap-style:square" from="4248,25054" to="4527,25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NE8QAAADbAAAADwAAAGRycy9kb3ducmV2LnhtbESPT2vCQBTE7wW/w/IK3uomghpTNyKi&#10;2N5a/0CPj+xrsiT7NmRXjd++Wyj0OMzMb5jVerCtuFHvjWMF6SQBQVw6bbhScD7tXzIQPiBrbB2T&#10;ggd5WBejpxXm2t35k27HUIkIYZ+jgjqELpfSlzVZ9BPXEUfv2/UWQ5R9JXWP9wi3rZwmyVxaNBwX&#10;auxoW1PZHK9WgfmYH2bvi8vyIneHkH5lTWbsWanx87B5BR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M0TxAAAANsAAAAPAAAAAAAAAAAA&#10;AAAAAKECAABkcnMvZG93bnJldi54bWxQSwUGAAAAAAQABAD5AAAAkgMAAAAA&#10;" strokeweight="0"/>
                <v:line id="Line 72" o:spid="_x0000_s1052" style="position:absolute;visibility:visible;mso-wrap-style:square" from="4248,22514" to="4527,22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line id="Line 73" o:spid="_x0000_s1053" style="position:absolute;visibility:visible;mso-wrap-style:square" from="4248,19903" to="4527,1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vb/xAAAANsAAAAPAAAAAAAAAAAA&#10;AAAAAKECAABkcnMvZG93bnJldi54bWxQSwUGAAAAAAQABAD5AAAAkgMAAAAA&#10;" strokeweight="0"/>
                <v:line id="Line 74" o:spid="_x0000_s1054" style="position:absolute;visibility:visible;mso-wrap-style:square" from="4248,17363" to="4527,17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line id="Line 75" o:spid="_x0000_s1055" style="position:absolute;visibility:visible;mso-wrap-style:square" from="4248,14746" to="4527,14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EMMAAADbAAAADwAAAGRycy9kb3ducmV2LnhtbESPT4vCMBTE7wt+h/AEb2vqglqrUURW&#10;dG/rP/D4aJ5tsHkpTdT67c3CgsdhZn7DzBatrcSdGm8cKxj0ExDEudOGCwXHw/ozBeEDssbKMSl4&#10;kofFvPMxw0y7B+/ovg+FiBD2GSooQ6gzKX1ekkXfdzVx9C6usRiibAqpG3xEuK3kV5KMpEXDcaHE&#10;mlYl5df9zSowv6PN8Gd8mpzk9yYMzuk1NfaoVK/bLqcgArXhHf5vb7WC8RD+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vyxDDAAAA2wAAAA8AAAAAAAAAAAAA&#10;AAAAoQIAAGRycy9kb3ducmV2LnhtbFBLBQYAAAAABAAEAPkAAACRAwAAAAA=&#10;" strokeweight="0"/>
                <v:line id="Line 76" o:spid="_x0000_s1056" style="position:absolute;visibility:visible;mso-wrap-style:square" from="4248,12136" to="4527,1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line id="Line 77" o:spid="_x0000_s1057" style="position:absolute;visibility:visible;mso-wrap-style:square" from="4248,9595" to="4527,9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w/MQAAADbAAAADwAAAGRycy9kb3ducmV2LnhtbESPT2vCQBTE7wW/w/KE3upGQROjGxGp&#10;2N5a/4DHR/aZLMm+Ddmtpt++Wyj0OMzMb5j1ZrCtuFPvjWMF00kCgrh02nCl4Hzav2QgfEDW2Dom&#10;Bd/kYVOMntaYa/fgT7ofQyUihH2OCuoQulxKX9Zk0U9cRxy9m+sthij7SuoeHxFuWzlLkoW0aDgu&#10;1NjRrqayOX5ZBeZjcZi/p5flRb4ewvSaNZmxZ6Wex8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fD8xAAAANsAAAAPAAAAAAAAAAAA&#10;AAAAAKECAABkcnMvZG93bnJldi54bWxQSwUGAAAAAAQABAD5AAAAkgMAAAAA&#10;" strokeweight="0"/>
                <v:line id="Line 78" o:spid="_x0000_s1058" style="position:absolute;visibility:visible;mso-wrap-style:square" from="4248,6986" to="4527,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line id="Line 79" o:spid="_x0000_s1059" style="position:absolute;visibility:visible;mso-wrap-style:square" from="4248,4445" to="4527,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line id="Line 80" o:spid="_x0000_s1060" style="position:absolute;visibility:visible;mso-wrap-style:square" from="4248,1835" to="4527,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Yr8AAAADbAAAADwAAAGRycy9kb3ducmV2LnhtbERPTYvCMBC9C/6HMII3TV3QrdUoIiuu&#10;t92ugsehGdtgMylN1O6/NwfB4+N9L9edrcWdWm8cK5iMExDEhdOGSwXHv90oBeEDssbaMSn4Jw/r&#10;Vb+3xEy7B//SPQ+liCHsM1RQhdBkUvqiIot+7BriyF1cazFE2JZSt/iI4baWH0kykxYNx4YKG9pW&#10;VFzzm1Vgfmb76eHzND/Jr32YnNNrauxRqeGg2yxABOrCW/xyf2sFaVwf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NGK/AAAAA2wAAAA8AAAAAAAAAAAAAAAAA&#10;oQIAAGRycy9kb3ducmV2LnhtbFBLBQYAAAAABAAEAPkAAACOAwAAAAA=&#10;" strokeweight="0"/>
                <v:line id="Line 81" o:spid="_x0000_s1061" style="position:absolute;visibility:visible;mso-wrap-style:square" from="4527,27665" to="50590,27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line id="Line 82" o:spid="_x0000_s1062" style="position:absolute;flip:y;visibility:visible;mso-wrap-style:square" from="4527,27665" to="4533,27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P8ysUAAADbAAAADwAAAGRycy9kb3ducmV2LnhtbESPT2sCMRTE7wW/Q3iCt5qtByurUaRi&#10;KYVa/Hfo7bl53V3cvCxJdNNvbwqCx2FmfsPMFtE04krO15YVvAwzEMSF1TWXCg779fMEhA/IGhvL&#10;pOCPPCzmvacZ5tp2vKXrLpQiQdjnqKAKoc2l9EVFBv3QtsTJ+7XOYEjSlVI77BLcNHKUZWNpsOa0&#10;UGFLbxUV593FKNhuXvnk3i/xHE/d1/fPsfw8rpZKDfpxOQURKIZH+N7+0AomI/j/k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P8ysUAAADbAAAADwAAAAAAAAAA&#10;AAAAAAChAgAAZHJzL2Rvd25yZXYueG1sUEsFBgAAAAAEAAQA+QAAAJMDAAAAAA==&#10;" strokeweight="0"/>
                <v:line id="Line 83" o:spid="_x0000_s1063" style="position:absolute;flip:y;visibility:visible;mso-wrap-style:square" from="16080,27665" to="16086,27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9ZUcUAAADbAAAADwAAAGRycy9kb3ducmV2LnhtbESPQWsCMRSE74L/IbxCb5qthSpbo4jS&#10;IkIraj309ty87i5uXpYkuum/bwqCx2FmvmGm82gacSXna8sKnoYZCOLC6ppLBV+Ht8EEhA/IGhvL&#10;pOCXPMxn/d4Uc2073tF1H0qRIOxzVFCF0OZS+qIig35oW+Lk/VhnMCTpSqkddgluGjnKshdpsOa0&#10;UGFLy4qK8/5iFOw+x3xy75d4jqfuY/t9LDfH1UKpx4e4eAURKIZ7+NZeawWTZ/j/k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9ZUcUAAADbAAAADwAAAAAAAAAA&#10;AAAAAAChAgAAZHJzL2Rvd25yZXYueG1sUEsFBgAAAAAEAAQA+QAAAJMDAAAAAA==&#10;" strokeweight="0"/>
                <v:line id="Line 84" o:spid="_x0000_s1064" style="position:absolute;flip:y;visibility:visible;mso-wrap-style:square" from="27562,27665" to="27568,27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bBJcUAAADbAAAADwAAAGRycy9kb3ducmV2LnhtbESPQWsCMRSE74L/IbxCb5qtlCpbo4jS&#10;IkIraj309ty87i5uXpYkuum/bwqCx2FmvmGm82gacSXna8sKnoYZCOLC6ppLBV+Ht8EEhA/IGhvL&#10;pOCXPMxn/d4Uc2073tF1H0qRIOxzVFCF0OZS+qIig35oW+Lk/VhnMCTpSqkddgluGjnKshdpsOa0&#10;UGFLy4qK8/5iFOw+x3xy75d4jqfuY/t9LDfH1UKpx4e4eAURKIZ7+NZeawWTZ/j/k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bBJcUAAADbAAAADwAAAAAAAAAA&#10;AAAAAAChAgAAZHJzL2Rvd25yZXYueG1sUEsFBgAAAAAEAAQA+QAAAJMDAAAAAA==&#10;" strokeweight="0"/>
                <v:line id="Line 85" o:spid="_x0000_s1065" style="position:absolute;flip:y;visibility:visible;mso-wrap-style:square" from="39108,27665" to="39114,27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pkvsUAAADbAAAADwAAAGRycy9kb3ducmV2LnhtbESPQWsCMRSE74L/IbxCb5qt0Cpbo4jS&#10;IkIraj309ty87i5uXpYkuum/bwqCx2FmvmGm82gacSXna8sKnoYZCOLC6ppLBV+Ht8EEhA/IGhvL&#10;pOCXPMxn/d4Uc2073tF1H0qRIOxzVFCF0OZS+qIig35oW+Lk/VhnMCTpSqkddgluGjnKshdpsOa0&#10;UGFLy4qK8/5iFOw+x3xy75d4jqfuY/t9LDfH1UKpx4e4eAURKIZ7+NZeawWTZ/j/k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pkvsUAAADbAAAADwAAAAAAAAAA&#10;AAAAAAChAgAAZHJzL2Rvd25yZXYueG1sUEsFBgAAAAAEAAQA+QAAAJMDAAAAAA==&#10;" strokeweight="0"/>
                <v:line id="Line 86" o:spid="_x0000_s1066" style="position:absolute;flip:y;visibility:visible;mso-wrap-style:square" from="50590,27665" to="50596,27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j6ycUAAADbAAAADwAAAGRycy9kb3ducmV2LnhtbESPT2sCMRTE7wW/Q3iCt5ptD1ZWo0jF&#10;IoVa/Hfo7bl53V3cvCxJdNNvbwqCx2FmfsNM59E04krO15YVvAwzEMSF1TWXCg771fMYhA/IGhvL&#10;pOCPPMxnvacp5tp2vKXrLpQiQdjnqKAKoc2l9EVFBv3QtsTJ+7XOYEjSlVI77BLcNPI1y0bSYM1p&#10;ocKW3isqzruLUbDdvPHJfVziOZ66r++fY/l5XC6UGvTjYgIiUAyP8L291grGI/j/kn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j6ycUAAADbAAAADwAAAAAAAAAA&#10;AAAAAAChAgAAZHJzL2Rvd25yZXYueG1sUEsFBgAAAAAEAAQA+QAAAJMDAAAAAA==&#10;" strokeweight="0"/>
                <v:rect id="Rectangle 87" o:spid="_x0000_s1067" style="position:absolute;left:8306;top:21053;width:1486;height:24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394222" w:rsidRPr="00B279A6" w:rsidRDefault="00394222" w:rsidP="00EB6808">
                        <w:r>
                          <w:rPr>
                            <w:rFonts w:ascii="Arial" w:hAnsi="Arial" w:cs="Arial"/>
                            <w:color w:val="000000"/>
                            <w:sz w:val="14"/>
                            <w:szCs w:val="14"/>
                          </w:rPr>
                          <w:t>238</w:t>
                        </w:r>
                      </w:p>
                    </w:txbxContent>
                  </v:textbox>
                </v:rect>
                <v:rect id="Rectangle 88" o:spid="_x0000_s1068" style="position:absolute;left:19433;top:10389;width:1485;height:24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394222" w:rsidRPr="00B279A6" w:rsidRDefault="00394222" w:rsidP="00EB6808">
                        <w:r>
                          <w:rPr>
                            <w:rFonts w:ascii="Arial" w:hAnsi="Arial" w:cs="Arial"/>
                            <w:color w:val="000000"/>
                            <w:sz w:val="14"/>
                            <w:szCs w:val="14"/>
                          </w:rPr>
                          <w:t>661</w:t>
                        </w:r>
                      </w:p>
                    </w:txbxContent>
                  </v:textbox>
                </v:rect>
                <v:rect id="Rectangle 89" o:spid="_x0000_s1069" style="position:absolute;left:30909;top:2330;width:198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394222" w:rsidRPr="00445E7D" w:rsidRDefault="00394222" w:rsidP="00EB6808">
                        <w:r>
                          <w:rPr>
                            <w:rFonts w:ascii="Arial" w:hAnsi="Arial" w:cs="Arial"/>
                            <w:color w:val="000000"/>
                            <w:sz w:val="14"/>
                            <w:szCs w:val="14"/>
                          </w:rPr>
                          <w:t>2406</w:t>
                        </w:r>
                      </w:p>
                    </w:txbxContent>
                  </v:textbox>
                </v:rect>
                <v:rect id="Rectangle 90" o:spid="_x0000_s1070" style="position:absolute;left:42886;top:20075;width:1486;height:24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394222" w:rsidRPr="00445E7D" w:rsidRDefault="00394222" w:rsidP="00EB6808">
                        <w:r>
                          <w:rPr>
                            <w:rFonts w:ascii="Arial" w:hAnsi="Arial" w:cs="Arial"/>
                            <w:color w:val="000000"/>
                            <w:sz w:val="14"/>
                            <w:szCs w:val="14"/>
                          </w:rPr>
                          <w:t>314</w:t>
                        </w:r>
                      </w:p>
                    </w:txbxContent>
                  </v:textbox>
                </v:rect>
                <v:rect id="Rectangle 91" o:spid="_x0000_s1071" style="position:absolute;left:10821;top:22724;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394222" w:rsidRPr="00B279A6" w:rsidRDefault="00394222" w:rsidP="00EB6808">
                        <w:r>
                          <w:rPr>
                            <w:rFonts w:ascii="Arial" w:hAnsi="Arial" w:cs="Arial"/>
                            <w:color w:val="000000"/>
                            <w:sz w:val="14"/>
                            <w:szCs w:val="14"/>
                          </w:rPr>
                          <w:t>201</w:t>
                        </w:r>
                      </w:p>
                    </w:txbxContent>
                  </v:textbox>
                </v:rect>
                <v:rect id="Rectangle 92" o:spid="_x0000_s1072" style="position:absolute;left:22583;top:12835;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394222" w:rsidRPr="00B279A6" w:rsidRDefault="00394222" w:rsidP="00EB6808">
                        <w:r>
                          <w:rPr>
                            <w:rFonts w:ascii="Arial" w:hAnsi="Arial" w:cs="Arial"/>
                            <w:color w:val="000000"/>
                            <w:sz w:val="14"/>
                            <w:szCs w:val="14"/>
                          </w:rPr>
                          <w:t>598</w:t>
                        </w:r>
                      </w:p>
                    </w:txbxContent>
                  </v:textbox>
                </v:rect>
                <v:rect id="Rectangle 93" o:spid="_x0000_s1073" style="position:absolute;left:34262;top:2330;width:198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394222" w:rsidRPr="00445E7D" w:rsidRDefault="00394222" w:rsidP="00EB6808">
                        <w:r>
                          <w:rPr>
                            <w:rFonts w:ascii="Arial" w:hAnsi="Arial" w:cs="Arial"/>
                            <w:color w:val="000000"/>
                            <w:sz w:val="14"/>
                            <w:szCs w:val="14"/>
                          </w:rPr>
                          <w:t>2174</w:t>
                        </w:r>
                      </w:p>
                    </w:txbxContent>
                  </v:textbox>
                </v:rect>
                <v:rect id="Rectangle 94" o:spid="_x0000_s1074" style="position:absolute;left:45738;top:20075;width:1486;height:24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394222" w:rsidRPr="00445E7D" w:rsidRDefault="00394222" w:rsidP="00EB6808">
                        <w:r>
                          <w:rPr>
                            <w:rFonts w:ascii="Arial" w:hAnsi="Arial" w:cs="Arial"/>
                            <w:color w:val="000000"/>
                            <w:sz w:val="14"/>
                            <w:szCs w:val="14"/>
                          </w:rPr>
                          <w:t>297</w:t>
                        </w:r>
                      </w:p>
                    </w:txbxContent>
                  </v:textbox>
                </v:rect>
                <v:rect id="Rectangle 95" o:spid="_x0000_s1075" style="position:absolute;left:3321;top:27100;width:49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394222" w:rsidRDefault="00394222" w:rsidP="00EB6808">
                        <w:r>
                          <w:rPr>
                            <w:rFonts w:ascii="Arial" w:hAnsi="Arial" w:cs="Arial"/>
                            <w:color w:val="000000"/>
                            <w:sz w:val="14"/>
                            <w:szCs w:val="14"/>
                            <w:lang w:val="en-US"/>
                          </w:rPr>
                          <w:t>0</w:t>
                        </w:r>
                      </w:p>
                    </w:txbxContent>
                  </v:textbox>
                </v:rect>
                <v:rect id="Rectangle 96" o:spid="_x0000_s1076" style="position:absolute;left:2317;top:24489;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394222" w:rsidRDefault="00394222" w:rsidP="00EB6808">
                        <w:r>
                          <w:rPr>
                            <w:rFonts w:ascii="Arial" w:hAnsi="Arial" w:cs="Arial"/>
                            <w:color w:val="000000"/>
                            <w:sz w:val="14"/>
                            <w:szCs w:val="14"/>
                          </w:rPr>
                          <w:t>2</w:t>
                        </w:r>
                        <w:r>
                          <w:rPr>
                            <w:rFonts w:ascii="Arial" w:hAnsi="Arial" w:cs="Arial"/>
                            <w:color w:val="000000"/>
                            <w:sz w:val="14"/>
                            <w:szCs w:val="14"/>
                            <w:lang w:val="en-US"/>
                          </w:rPr>
                          <w:t>00</w:t>
                        </w:r>
                      </w:p>
                    </w:txbxContent>
                  </v:textbox>
                </v:rect>
                <v:rect id="Rectangle 97" o:spid="_x0000_s1077" style="position:absolute;left:2317;top:21949;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394222" w:rsidRDefault="00394222" w:rsidP="00EB6808">
                        <w:r>
                          <w:rPr>
                            <w:rFonts w:ascii="Arial" w:hAnsi="Arial" w:cs="Arial"/>
                            <w:color w:val="000000"/>
                            <w:sz w:val="14"/>
                            <w:szCs w:val="14"/>
                          </w:rPr>
                          <w:t>3</w:t>
                        </w:r>
                        <w:r>
                          <w:rPr>
                            <w:rFonts w:ascii="Arial" w:hAnsi="Arial" w:cs="Arial"/>
                            <w:color w:val="000000"/>
                            <w:sz w:val="14"/>
                            <w:szCs w:val="14"/>
                            <w:lang w:val="en-US"/>
                          </w:rPr>
                          <w:t>00</w:t>
                        </w:r>
                      </w:p>
                    </w:txbxContent>
                  </v:textbox>
                </v:rect>
                <v:rect id="Rectangle 98" o:spid="_x0000_s1078" style="position:absolute;left:2317;top:19338;width:1486;height:24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394222" w:rsidRDefault="00394222" w:rsidP="00EB6808">
                        <w:r>
                          <w:rPr>
                            <w:rFonts w:ascii="Arial" w:hAnsi="Arial" w:cs="Arial"/>
                            <w:color w:val="000000"/>
                            <w:sz w:val="14"/>
                            <w:szCs w:val="14"/>
                          </w:rPr>
                          <w:t>4</w:t>
                        </w:r>
                        <w:r>
                          <w:rPr>
                            <w:rFonts w:ascii="Arial" w:hAnsi="Arial" w:cs="Arial"/>
                            <w:color w:val="000000"/>
                            <w:sz w:val="14"/>
                            <w:szCs w:val="14"/>
                            <w:lang w:val="en-US"/>
                          </w:rPr>
                          <w:t>00</w:t>
                        </w:r>
                      </w:p>
                    </w:txbxContent>
                  </v:textbox>
                </v:rect>
                <v:rect id="Rectangle 99" o:spid="_x0000_s1079" style="position:absolute;left:2317;top:16798;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394222" w:rsidRDefault="00394222" w:rsidP="00EB6808">
                        <w:r>
                          <w:rPr>
                            <w:rFonts w:ascii="Arial" w:hAnsi="Arial" w:cs="Arial"/>
                            <w:color w:val="000000"/>
                            <w:sz w:val="14"/>
                            <w:szCs w:val="14"/>
                          </w:rPr>
                          <w:t>5</w:t>
                        </w:r>
                        <w:r>
                          <w:rPr>
                            <w:rFonts w:ascii="Arial" w:hAnsi="Arial" w:cs="Arial"/>
                            <w:color w:val="000000"/>
                            <w:sz w:val="14"/>
                            <w:szCs w:val="14"/>
                            <w:lang w:val="en-US"/>
                          </w:rPr>
                          <w:t>00</w:t>
                        </w:r>
                      </w:p>
                    </w:txbxContent>
                  </v:textbox>
                </v:rect>
                <v:rect id="Rectangle 100" o:spid="_x0000_s1080" style="position:absolute;left:2317;top:14187;width:1486;height:24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394222" w:rsidRDefault="00394222" w:rsidP="00EB6808">
                        <w:r>
                          <w:rPr>
                            <w:rFonts w:ascii="Arial" w:hAnsi="Arial" w:cs="Arial"/>
                            <w:color w:val="000000"/>
                            <w:sz w:val="14"/>
                            <w:szCs w:val="14"/>
                          </w:rPr>
                          <w:t>6</w:t>
                        </w:r>
                        <w:r>
                          <w:rPr>
                            <w:rFonts w:ascii="Arial" w:hAnsi="Arial" w:cs="Arial"/>
                            <w:color w:val="000000"/>
                            <w:sz w:val="14"/>
                            <w:szCs w:val="14"/>
                            <w:lang w:val="en-US"/>
                          </w:rPr>
                          <w:t>00</w:t>
                        </w:r>
                      </w:p>
                    </w:txbxContent>
                  </v:textbox>
                </v:rect>
                <v:rect id="Rectangle 101" o:spid="_x0000_s1081" style="position:absolute;left:2317;top:11571;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394222" w:rsidRPr="00B279A6" w:rsidRDefault="00394222" w:rsidP="00EB6808">
                        <w:r>
                          <w:rPr>
                            <w:rFonts w:ascii="Arial" w:hAnsi="Arial" w:cs="Arial"/>
                            <w:color w:val="000000"/>
                            <w:sz w:val="14"/>
                            <w:szCs w:val="14"/>
                          </w:rPr>
                          <w:t>700</w:t>
                        </w:r>
                      </w:p>
                    </w:txbxContent>
                  </v:textbox>
                </v:rect>
                <v:rect id="Rectangle 102" o:spid="_x0000_s1082" style="position:absolute;left:2317;top:9030;width:1486;height:24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394222" w:rsidRPr="00B279A6" w:rsidRDefault="00394222" w:rsidP="00EB6808">
                        <w:r>
                          <w:rPr>
                            <w:rFonts w:ascii="Arial" w:hAnsi="Arial" w:cs="Arial"/>
                            <w:color w:val="000000"/>
                            <w:sz w:val="14"/>
                            <w:szCs w:val="14"/>
                          </w:rPr>
                          <w:t>900</w:t>
                        </w:r>
                      </w:p>
                    </w:txbxContent>
                  </v:textbox>
                </v:rect>
                <v:rect id="Rectangle 103" o:spid="_x0000_s1083" style="position:absolute;left:1822;top:6611;width:198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394222" w:rsidRPr="00B279A6" w:rsidRDefault="00394222" w:rsidP="00EB6808">
                        <w:r>
                          <w:rPr>
                            <w:rFonts w:ascii="Arial" w:hAnsi="Arial" w:cs="Arial"/>
                            <w:color w:val="000000"/>
                            <w:sz w:val="14"/>
                            <w:szCs w:val="14"/>
                          </w:rPr>
                          <w:t>1000</w:t>
                        </w:r>
                      </w:p>
                    </w:txbxContent>
                  </v:textbox>
                </v:rect>
                <v:rect id="Rectangle 104" o:spid="_x0000_s1084" style="position:absolute;left:1822;top:3714;width:1981;height:24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394222" w:rsidRPr="00B279A6" w:rsidRDefault="00394222" w:rsidP="00EB6808">
                        <w:r>
                          <w:rPr>
                            <w:rFonts w:ascii="Arial" w:hAnsi="Arial" w:cs="Arial"/>
                            <w:color w:val="000000"/>
                            <w:sz w:val="14"/>
                            <w:szCs w:val="14"/>
                          </w:rPr>
                          <w:t>2000</w:t>
                        </w:r>
                      </w:p>
                    </w:txbxContent>
                  </v:textbox>
                </v:rect>
                <v:rect id="Rectangle 105" o:spid="_x0000_s1085" style="position:absolute;left:1822;top:1270;width:1981;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394222" w:rsidRPr="00B279A6" w:rsidRDefault="00394222" w:rsidP="00EB6808">
                        <w:r>
                          <w:rPr>
                            <w:rFonts w:ascii="Arial" w:hAnsi="Arial" w:cs="Arial"/>
                            <w:color w:val="000000"/>
                            <w:sz w:val="14"/>
                            <w:szCs w:val="14"/>
                          </w:rPr>
                          <w:t>3000</w:t>
                        </w:r>
                      </w:p>
                    </w:txbxContent>
                  </v:textbox>
                </v:rect>
                <v:rect id="Rectangle 106" o:spid="_x0000_s1086" style="position:absolute;left:8306;top:28440;width:400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394222" w:rsidRDefault="00394222" w:rsidP="00EB6808">
                        <w:r>
                          <w:rPr>
                            <w:rFonts w:ascii="Arial" w:hAnsi="Arial" w:cs="Arial"/>
                            <w:color w:val="000000"/>
                            <w:sz w:val="14"/>
                            <w:szCs w:val="14"/>
                            <w:lang w:val="en-US"/>
                          </w:rPr>
                          <w:t>До 20 лет</w:t>
                        </w:r>
                      </w:p>
                    </w:txbxContent>
                  </v:textbox>
                </v:rect>
                <v:rect id="Rectangle 107" o:spid="_x0000_s1087" style="position:absolute;left:19433;top:28440;width:463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394222" w:rsidRDefault="00394222" w:rsidP="00EB6808">
                        <w:r>
                          <w:rPr>
                            <w:rFonts w:ascii="Arial" w:hAnsi="Arial" w:cs="Arial"/>
                            <w:color w:val="000000"/>
                            <w:sz w:val="14"/>
                            <w:szCs w:val="14"/>
                            <w:lang w:val="en-US"/>
                          </w:rPr>
                          <w:t>20 – 30 лет</w:t>
                        </w:r>
                      </w:p>
                    </w:txbxContent>
                  </v:textbox>
                </v:rect>
                <v:rect id="Rectangle 108" o:spid="_x0000_s1088" style="position:absolute;left:30979;top:28440;width:463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394222" w:rsidRDefault="00394222" w:rsidP="00EB6808">
                        <w:r>
                          <w:rPr>
                            <w:rFonts w:ascii="Arial" w:hAnsi="Arial" w:cs="Arial"/>
                            <w:color w:val="000000"/>
                            <w:sz w:val="14"/>
                            <w:szCs w:val="14"/>
                            <w:lang w:val="en-US"/>
                          </w:rPr>
                          <w:t>30 – 40 лет</w:t>
                        </w:r>
                      </w:p>
                    </w:txbxContent>
                  </v:textbox>
                </v:rect>
                <v:rect id="Rectangle 109" o:spid="_x0000_s1089" style="position:absolute;left:42886;top:28440;width:3944;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394222" w:rsidRDefault="00394222" w:rsidP="00EB6808">
                        <w:r>
                          <w:rPr>
                            <w:rFonts w:ascii="Arial" w:hAnsi="Arial" w:cs="Arial"/>
                            <w:color w:val="000000"/>
                            <w:sz w:val="14"/>
                            <w:szCs w:val="14"/>
                            <w:lang w:val="en-US"/>
                          </w:rPr>
                          <w:t>40-50 лет</w:t>
                        </w:r>
                      </w:p>
                    </w:txbxContent>
                  </v:textbox>
                </v:rect>
                <v:rect id="Rectangle 110" o:spid="_x0000_s1090" style="position:absolute;left:965;width:50266;height:30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Jy8YA&#10;AADcAAAADwAAAGRycy9kb3ducmV2LnhtbESPW2vCQBCF34X+h2WEvukmvYikrlKkhUKL4u19zE6T&#10;YHY2ZldN/fXOQ8G3Gc6Zc76ZzDpXqzO1ofJsIB0moIhzbysuDGw3n4MxqBCRLdaeycAfBZhNH3oT&#10;zKy/8IrO61goCeGQoYEyxibTOuQlOQxD3xCL9utbh1HWttC2xYuEu1o/JclIO6xYGkpsaF5Sflif&#10;nIHX1XJxevn26eLjus/5eXecdz9HYx773fsbqEhdvJv/r7+s4KeCL8/IBHp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NJy8YAAADcAAAADwAAAAAAAAAAAAAAAACYAgAAZHJz&#10;L2Rvd25yZXYueG1sUEsFBgAAAAAEAAQA9QAAAIsDAAAAAA==&#10;" filled="f" strokeweight=".55pt"/>
                <w10:anchorlock/>
              </v:group>
            </w:pict>
          </mc:Fallback>
        </mc:AlternateContent>
      </w:r>
    </w:p>
    <w:p w:rsidR="00EB6808" w:rsidRDefault="00D6613B" w:rsidP="00EB6808">
      <w:pPr>
        <w:widowControl w:val="0"/>
        <w:autoSpaceDE w:val="0"/>
        <w:autoSpaceDN w:val="0"/>
        <w:adjustRightInd w:val="0"/>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Рис. 2</w:t>
      </w:r>
      <w:r w:rsidR="002C1752">
        <w:rPr>
          <w:rFonts w:ascii="Times New Roman" w:hAnsi="Times New Roman" w:cs="Times New Roman"/>
          <w:sz w:val="28"/>
          <w:szCs w:val="28"/>
        </w:rPr>
        <w:t>.</w:t>
      </w:r>
      <w:r w:rsidR="00EB6808">
        <w:rPr>
          <w:rFonts w:ascii="Times New Roman" w:hAnsi="Times New Roman" w:cs="Times New Roman"/>
          <w:sz w:val="28"/>
          <w:szCs w:val="28"/>
        </w:rPr>
        <w:t xml:space="preserve"> Состав работников предприятия по возрасту, за 2015-2016 г</w:t>
      </w:r>
    </w:p>
    <w:p w:rsidR="00EB6808" w:rsidRDefault="00EB6808" w:rsidP="00394222">
      <w:pPr>
        <w:widowControl w:val="0"/>
        <w:autoSpaceDE w:val="0"/>
        <w:autoSpaceDN w:val="0"/>
        <w:adjustRightInd w:val="0"/>
        <w:spacing w:beforeLines="30" w:before="72" w:afterLines="30" w:after="72" w:line="360" w:lineRule="auto"/>
        <w:contextualSpacing/>
        <w:jc w:val="both"/>
        <w:rPr>
          <w:rFonts w:ascii="Times New Roman" w:hAnsi="Times New Roman" w:cs="Times New Roman"/>
          <w:sz w:val="28"/>
          <w:szCs w:val="28"/>
        </w:rPr>
      </w:pPr>
    </w:p>
    <w:p w:rsidR="00FB2502" w:rsidRDefault="00EB6808" w:rsidP="00394222">
      <w:pPr>
        <w:widowControl w:val="0"/>
        <w:autoSpaceDE w:val="0"/>
        <w:autoSpaceDN w:val="0"/>
        <w:adjustRightInd w:val="0"/>
        <w:spacing w:beforeLines="30" w:before="72" w:afterLines="30" w:after="72"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Динамика состава работников предприятия по возр</w:t>
      </w:r>
      <w:r w:rsidR="00FB2502">
        <w:rPr>
          <w:rFonts w:ascii="Times New Roman" w:hAnsi="Times New Roman" w:cs="Times New Roman"/>
          <w:sz w:val="28"/>
          <w:szCs w:val="28"/>
        </w:rPr>
        <w:t>асту представлена на рисунке 2 и можно сделать вывод, что основная часть работников имеет возраст от тридцати до сорока лет.</w:t>
      </w:r>
    </w:p>
    <w:p w:rsidR="00EB6808" w:rsidRDefault="00EB6808" w:rsidP="00394222">
      <w:pPr>
        <w:widowControl w:val="0"/>
        <w:autoSpaceDE w:val="0"/>
        <w:autoSpaceDN w:val="0"/>
        <w:adjustRightInd w:val="0"/>
        <w:spacing w:beforeLines="30" w:before="72" w:afterLines="30" w:after="72"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4</w:t>
      </w:r>
    </w:p>
    <w:p w:rsidR="00EB6808" w:rsidRDefault="00EB6808" w:rsidP="00EB6808">
      <w:pPr>
        <w:widowControl w:val="0"/>
        <w:autoSpaceDE w:val="0"/>
        <w:autoSpaceDN w:val="0"/>
        <w:adjustRightInd w:val="0"/>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Анализ сотрудников компании по полу за 2015-2016 г.г.</w:t>
      </w:r>
    </w:p>
    <w:tbl>
      <w:tblPr>
        <w:tblW w:w="495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4A0" w:firstRow="1" w:lastRow="0" w:firstColumn="1" w:lastColumn="0" w:noHBand="0" w:noVBand="1"/>
      </w:tblPr>
      <w:tblGrid>
        <w:gridCol w:w="2503"/>
        <w:gridCol w:w="3423"/>
        <w:gridCol w:w="3421"/>
      </w:tblGrid>
      <w:tr w:rsidR="00EB6808" w:rsidTr="00EB6808">
        <w:trPr>
          <w:trHeight w:val="422"/>
        </w:trPr>
        <w:tc>
          <w:tcPr>
            <w:tcW w:w="1339" w:type="pct"/>
            <w:vMerge w:val="restar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hd w:val="clear" w:color="auto" w:fill="FFFFFF"/>
              <w:autoSpaceDE w:val="0"/>
              <w:autoSpaceDN w:val="0"/>
              <w:adjustRightInd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3661" w:type="pct"/>
            <w:gridSpan w:val="2"/>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hd w:val="clear" w:color="auto" w:fill="FFFFFF"/>
              <w:autoSpaceDE w:val="0"/>
              <w:autoSpaceDN w:val="0"/>
              <w:adjustRightInd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работников на конец года</w:t>
            </w:r>
          </w:p>
        </w:tc>
      </w:tr>
      <w:tr w:rsidR="00EB6808" w:rsidTr="00EB6808">
        <w:trPr>
          <w:trHeight w:val="2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spacing w:after="0" w:line="360" w:lineRule="auto"/>
              <w:rPr>
                <w:rFonts w:ascii="Times New Roman" w:hAnsi="Times New Roman" w:cs="Times New Roman"/>
                <w:sz w:val="24"/>
                <w:szCs w:val="24"/>
                <w:lang w:eastAsia="en-US"/>
              </w:rPr>
            </w:pPr>
          </w:p>
        </w:tc>
        <w:tc>
          <w:tcPr>
            <w:tcW w:w="1831"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2015 г.</w:t>
            </w:r>
          </w:p>
        </w:tc>
        <w:tc>
          <w:tcPr>
            <w:tcW w:w="1830"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2016 г.</w:t>
            </w:r>
          </w:p>
        </w:tc>
      </w:tr>
      <w:tr w:rsidR="00EB6808" w:rsidTr="00EB6808">
        <w:trPr>
          <w:trHeight w:val="391"/>
        </w:trPr>
        <w:tc>
          <w:tcPr>
            <w:tcW w:w="1339"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hd w:val="clear" w:color="auto" w:fill="FFFFFF"/>
              <w:autoSpaceDE w:val="0"/>
              <w:autoSpaceDN w:val="0"/>
              <w:adjustRightInd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Мужчины, (чел.)</w:t>
            </w:r>
          </w:p>
        </w:tc>
        <w:tc>
          <w:tcPr>
            <w:tcW w:w="1831"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2680</w:t>
            </w:r>
          </w:p>
        </w:tc>
        <w:tc>
          <w:tcPr>
            <w:tcW w:w="1830"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2423</w:t>
            </w:r>
          </w:p>
        </w:tc>
      </w:tr>
      <w:tr w:rsidR="00EB6808" w:rsidTr="00EB6808">
        <w:trPr>
          <w:trHeight w:val="326"/>
        </w:trPr>
        <w:tc>
          <w:tcPr>
            <w:tcW w:w="1339"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hd w:val="clear" w:color="auto" w:fill="FFFFFF"/>
              <w:autoSpaceDE w:val="0"/>
              <w:autoSpaceDN w:val="0"/>
              <w:adjustRightInd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Женщины, (чел.)</w:t>
            </w:r>
          </w:p>
        </w:tc>
        <w:tc>
          <w:tcPr>
            <w:tcW w:w="1831"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939</w:t>
            </w:r>
          </w:p>
        </w:tc>
        <w:tc>
          <w:tcPr>
            <w:tcW w:w="1830"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845</w:t>
            </w:r>
          </w:p>
        </w:tc>
      </w:tr>
      <w:tr w:rsidR="00EB6808" w:rsidTr="00EB6808">
        <w:trPr>
          <w:trHeight w:val="230"/>
        </w:trPr>
        <w:tc>
          <w:tcPr>
            <w:tcW w:w="1339"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hd w:val="clear" w:color="auto" w:fill="FFFFFF"/>
              <w:autoSpaceDE w:val="0"/>
              <w:autoSpaceDN w:val="0"/>
              <w:adjustRightInd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Итого, (чел.)</w:t>
            </w:r>
          </w:p>
        </w:tc>
        <w:tc>
          <w:tcPr>
            <w:tcW w:w="1831"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3619</w:t>
            </w:r>
          </w:p>
        </w:tc>
        <w:tc>
          <w:tcPr>
            <w:tcW w:w="1830" w:type="pct"/>
            <w:tcBorders>
              <w:top w:val="single" w:sz="2" w:space="0" w:color="auto"/>
              <w:left w:val="single" w:sz="2" w:space="0" w:color="auto"/>
              <w:bottom w:val="single" w:sz="2" w:space="0" w:color="auto"/>
              <w:right w:val="single" w:sz="2" w:space="0" w:color="auto"/>
            </w:tcBorders>
            <w:vAlign w:val="center"/>
            <w:hideMark/>
          </w:tcPr>
          <w:p w:rsidR="00EB6808" w:rsidRDefault="00EB6808" w:rsidP="00EB6808">
            <w:pPr>
              <w:widowControl w:val="0"/>
              <w:spacing w:after="0" w:line="36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3268</w:t>
            </w:r>
          </w:p>
        </w:tc>
      </w:tr>
    </w:tbl>
    <w:p w:rsidR="00EB6808" w:rsidRDefault="00EB6808" w:rsidP="00394222">
      <w:pPr>
        <w:widowControl w:val="0"/>
        <w:autoSpaceDE w:val="0"/>
        <w:autoSpaceDN w:val="0"/>
        <w:adjustRightInd w:val="0"/>
        <w:spacing w:beforeLines="30" w:before="72" w:afterLines="30" w:after="72" w:line="360" w:lineRule="auto"/>
        <w:ind w:firstLine="709"/>
        <w:contextualSpacing/>
        <w:jc w:val="both"/>
        <w:rPr>
          <w:rFonts w:ascii="Times New Roman" w:hAnsi="Times New Roman" w:cs="Times New Roman"/>
          <w:sz w:val="28"/>
          <w:szCs w:val="28"/>
        </w:rPr>
      </w:pPr>
    </w:p>
    <w:p w:rsidR="00EB6808" w:rsidRDefault="00B11E64" w:rsidP="00394222">
      <w:pPr>
        <w:widowControl w:val="0"/>
        <w:autoSpaceDE w:val="0"/>
        <w:autoSpaceDN w:val="0"/>
        <w:adjustRightInd w:val="0"/>
        <w:spacing w:beforeLines="30" w:before="72" w:afterLines="30" w:after="72"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extent cx="5278120" cy="2896235"/>
                <wp:effectExtent l="5715" t="0" r="2540" b="635"/>
                <wp:docPr id="67" name="Полотно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0" y="33000"/>
                            <a:ext cx="5233620" cy="2816234"/>
                          </a:xfrm>
                          <a:prstGeom prst="rect">
                            <a:avLst/>
                          </a:prstGeom>
                          <a:solidFill>
                            <a:srgbClr val="F4F4F4"/>
                          </a:solidFill>
                          <a:ln w="7620">
                            <a:solidFill>
                              <a:srgbClr val="000000"/>
                            </a:solidFill>
                            <a:miter lim="800000"/>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375901" y="203802"/>
                            <a:ext cx="4762518" cy="2408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6"/>
                        <wps:cNvCnPr/>
                        <wps:spPr bwMode="auto">
                          <a:xfrm>
                            <a:off x="405702" y="2237727"/>
                            <a:ext cx="476191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a:off x="405702" y="1888423"/>
                            <a:ext cx="4761918"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wps:spPr bwMode="auto">
                          <a:xfrm>
                            <a:off x="405702" y="1546219"/>
                            <a:ext cx="476191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wps:spPr bwMode="auto">
                          <a:xfrm>
                            <a:off x="405702" y="1204515"/>
                            <a:ext cx="4761918"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wps:spPr bwMode="auto">
                          <a:xfrm>
                            <a:off x="405702" y="862310"/>
                            <a:ext cx="476191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wps:spPr bwMode="auto">
                          <a:xfrm>
                            <a:off x="405702" y="513006"/>
                            <a:ext cx="4761918"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a:off x="405702" y="170802"/>
                            <a:ext cx="476191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3"/>
                        <wps:cNvSpPr>
                          <a:spLocks noChangeArrowheads="1"/>
                        </wps:cNvSpPr>
                        <wps:spPr bwMode="auto">
                          <a:xfrm>
                            <a:off x="405102" y="170802"/>
                            <a:ext cx="4762518" cy="2408529"/>
                          </a:xfrm>
                          <a:prstGeom prst="rect">
                            <a:avLst/>
                          </a:prstGeom>
                          <a:noFill/>
                          <a:ln w="762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4"/>
                        <wps:cNvSpPr>
                          <a:spLocks noChangeArrowheads="1"/>
                        </wps:cNvSpPr>
                        <wps:spPr bwMode="auto">
                          <a:xfrm>
                            <a:off x="914403" y="348604"/>
                            <a:ext cx="685103" cy="2230727"/>
                          </a:xfrm>
                          <a:prstGeom prst="rect">
                            <a:avLst/>
                          </a:prstGeom>
                          <a:solidFill>
                            <a:srgbClr val="9999FF"/>
                          </a:solidFill>
                          <a:ln w="7620">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3295012" y="1054113"/>
                            <a:ext cx="685803" cy="1525218"/>
                          </a:xfrm>
                          <a:prstGeom prst="rect">
                            <a:avLst/>
                          </a:prstGeom>
                          <a:solidFill>
                            <a:srgbClr val="9999FF"/>
                          </a:solidFill>
                          <a:ln w="7620">
                            <a:solidFill>
                              <a:srgbClr val="000000"/>
                            </a:solidFill>
                            <a:miter lim="800000"/>
                            <a:headEnd/>
                            <a:tailEnd/>
                          </a:ln>
                        </wps:spPr>
                        <wps:bodyPr rot="0" vert="horz" wrap="square" lIns="91440" tIns="45720" rIns="91440" bIns="45720" anchor="t" anchorCtr="0" upright="1">
                          <a:noAutofit/>
                        </wps:bodyPr>
                      </wps:wsp>
                      <wps:wsp>
                        <wps:cNvPr id="14" name="Rectangle 16"/>
                        <wps:cNvSpPr>
                          <a:spLocks noChangeArrowheads="1"/>
                        </wps:cNvSpPr>
                        <wps:spPr bwMode="auto">
                          <a:xfrm>
                            <a:off x="1599506" y="520006"/>
                            <a:ext cx="678203" cy="205932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15" name="Rectangle 17"/>
                        <wps:cNvSpPr>
                          <a:spLocks noChangeArrowheads="1"/>
                        </wps:cNvSpPr>
                        <wps:spPr bwMode="auto">
                          <a:xfrm>
                            <a:off x="3980815" y="1151814"/>
                            <a:ext cx="678103" cy="1427517"/>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16" name="Line 18"/>
                        <wps:cNvCnPr/>
                        <wps:spPr bwMode="auto">
                          <a:xfrm>
                            <a:off x="405102" y="170802"/>
                            <a:ext cx="600" cy="24085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wps:spPr bwMode="auto">
                          <a:xfrm>
                            <a:off x="375901" y="2579331"/>
                            <a:ext cx="292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a:off x="375901" y="2237727"/>
                            <a:ext cx="292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wps:spPr bwMode="auto">
                          <a:xfrm>
                            <a:off x="375901" y="1888423"/>
                            <a:ext cx="292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wps:spPr bwMode="auto">
                          <a:xfrm>
                            <a:off x="375901" y="1546219"/>
                            <a:ext cx="292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wps:spPr bwMode="auto">
                          <a:xfrm>
                            <a:off x="375901" y="1204515"/>
                            <a:ext cx="292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375901" y="862310"/>
                            <a:ext cx="292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25"/>
                        <wps:cNvCnPr/>
                        <wps:spPr bwMode="auto">
                          <a:xfrm>
                            <a:off x="375901" y="513006"/>
                            <a:ext cx="292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26"/>
                        <wps:cNvCnPr/>
                        <wps:spPr bwMode="auto">
                          <a:xfrm>
                            <a:off x="375901" y="170802"/>
                            <a:ext cx="292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27"/>
                        <wps:cNvCnPr/>
                        <wps:spPr bwMode="auto">
                          <a:xfrm>
                            <a:off x="405102" y="2579331"/>
                            <a:ext cx="4762518"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wps:spPr bwMode="auto">
                          <a:xfrm flipV="1">
                            <a:off x="405102" y="2579331"/>
                            <a:ext cx="600" cy="26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flipV="1">
                            <a:off x="2786311" y="2579331"/>
                            <a:ext cx="700" cy="26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wps:spPr bwMode="auto">
                          <a:xfrm flipV="1">
                            <a:off x="5167620" y="2579331"/>
                            <a:ext cx="600" cy="26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1"/>
                        <wps:cNvSpPr>
                          <a:spLocks noChangeArrowheads="1"/>
                        </wps:cNvSpPr>
                        <wps:spPr bwMode="auto">
                          <a:xfrm>
                            <a:off x="1149904" y="203802"/>
                            <a:ext cx="1982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2C39CF" w:rsidRDefault="00394222" w:rsidP="00EB6808">
                              <w:r>
                                <w:rPr>
                                  <w:rFonts w:ascii="Arial" w:hAnsi="Arial" w:cs="Arial"/>
                                  <w:color w:val="000000"/>
                                  <w:sz w:val="14"/>
                                  <w:szCs w:val="14"/>
                                </w:rPr>
                                <w:t>2680</w:t>
                              </w:r>
                            </w:p>
                          </w:txbxContent>
                        </wps:txbx>
                        <wps:bodyPr rot="0" vert="horz" wrap="none" lIns="0" tIns="0" rIns="0" bIns="0" anchor="t" anchorCtr="0" upright="1">
                          <a:spAutoFit/>
                        </wps:bodyPr>
                      </wps:wsp>
                      <wps:wsp>
                        <wps:cNvPr id="30" name="Rectangle 32"/>
                        <wps:cNvSpPr>
                          <a:spLocks noChangeArrowheads="1"/>
                        </wps:cNvSpPr>
                        <wps:spPr bwMode="auto">
                          <a:xfrm>
                            <a:off x="3611814" y="862910"/>
                            <a:ext cx="1486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3E3639" w:rsidRDefault="00394222" w:rsidP="00EB6808">
                              <w:r>
                                <w:rPr>
                                  <w:rFonts w:ascii="Arial" w:hAnsi="Arial" w:cs="Arial"/>
                                  <w:color w:val="000000"/>
                                  <w:sz w:val="14"/>
                                  <w:szCs w:val="14"/>
                                </w:rPr>
                                <w:t>939</w:t>
                              </w:r>
                            </w:p>
                          </w:txbxContent>
                        </wps:txbx>
                        <wps:bodyPr rot="0" vert="horz" wrap="none" lIns="0" tIns="0" rIns="0" bIns="0" anchor="t" anchorCtr="0" upright="1">
                          <a:spAutoFit/>
                        </wps:bodyPr>
                      </wps:wsp>
                      <wps:wsp>
                        <wps:cNvPr id="31" name="Rectangle 33"/>
                        <wps:cNvSpPr>
                          <a:spLocks noChangeArrowheads="1"/>
                        </wps:cNvSpPr>
                        <wps:spPr bwMode="auto">
                          <a:xfrm>
                            <a:off x="1835707" y="375205"/>
                            <a:ext cx="1982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3E3639" w:rsidRDefault="00394222" w:rsidP="00EB6808">
                              <w:r>
                                <w:rPr>
                                  <w:rFonts w:ascii="Arial" w:hAnsi="Arial" w:cs="Arial"/>
                                  <w:color w:val="000000"/>
                                  <w:sz w:val="14"/>
                                  <w:szCs w:val="14"/>
                                </w:rPr>
                                <w:t>2423</w:t>
                              </w:r>
                            </w:p>
                          </w:txbxContent>
                        </wps:txbx>
                        <wps:bodyPr rot="0" vert="horz" wrap="none" lIns="0" tIns="0" rIns="0" bIns="0" anchor="t" anchorCtr="0" upright="1">
                          <a:spAutoFit/>
                        </wps:bodyPr>
                      </wps:wsp>
                      <wps:wsp>
                        <wps:cNvPr id="32" name="Rectangle 34"/>
                        <wps:cNvSpPr>
                          <a:spLocks noChangeArrowheads="1"/>
                        </wps:cNvSpPr>
                        <wps:spPr bwMode="auto">
                          <a:xfrm>
                            <a:off x="4246216" y="960712"/>
                            <a:ext cx="1486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3E3639" w:rsidRDefault="00394222" w:rsidP="00EB6808">
                              <w:r>
                                <w:rPr>
                                  <w:rFonts w:ascii="Arial" w:hAnsi="Arial" w:cs="Arial"/>
                                  <w:color w:val="000000"/>
                                  <w:sz w:val="14"/>
                                  <w:szCs w:val="14"/>
                                </w:rPr>
                                <w:t>845</w:t>
                              </w:r>
                            </w:p>
                          </w:txbxContent>
                        </wps:txbx>
                        <wps:bodyPr rot="0" vert="horz" wrap="none" lIns="0" tIns="0" rIns="0" bIns="0" anchor="t" anchorCtr="0" upright="1">
                          <a:spAutoFit/>
                        </wps:bodyPr>
                      </wps:wsp>
                      <wps:wsp>
                        <wps:cNvPr id="33" name="Rectangle 35"/>
                        <wps:cNvSpPr>
                          <a:spLocks noChangeArrowheads="1"/>
                        </wps:cNvSpPr>
                        <wps:spPr bwMode="auto">
                          <a:xfrm>
                            <a:off x="280001" y="2527331"/>
                            <a:ext cx="49500" cy="244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0</w:t>
                              </w:r>
                            </w:p>
                          </w:txbxContent>
                        </wps:txbx>
                        <wps:bodyPr rot="0" vert="horz" wrap="none" lIns="0" tIns="0" rIns="0" bIns="0" anchor="t" anchorCtr="0" upright="1">
                          <a:spAutoFit/>
                        </wps:bodyPr>
                      </wps:wsp>
                      <wps:wsp>
                        <wps:cNvPr id="34" name="Rectangle 36"/>
                        <wps:cNvSpPr>
                          <a:spLocks noChangeArrowheads="1"/>
                        </wps:cNvSpPr>
                        <wps:spPr bwMode="auto">
                          <a:xfrm>
                            <a:off x="177101" y="2185026"/>
                            <a:ext cx="1486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200</w:t>
                              </w:r>
                            </w:p>
                          </w:txbxContent>
                        </wps:txbx>
                        <wps:bodyPr rot="0" vert="horz" wrap="none" lIns="0" tIns="0" rIns="0" bIns="0" anchor="t" anchorCtr="0" upright="1">
                          <a:spAutoFit/>
                        </wps:bodyPr>
                      </wps:wsp>
                      <wps:wsp>
                        <wps:cNvPr id="35" name="Rectangle 37"/>
                        <wps:cNvSpPr>
                          <a:spLocks noChangeArrowheads="1"/>
                        </wps:cNvSpPr>
                        <wps:spPr bwMode="auto">
                          <a:xfrm>
                            <a:off x="177101" y="1835722"/>
                            <a:ext cx="1486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400</w:t>
                              </w:r>
                            </w:p>
                          </w:txbxContent>
                        </wps:txbx>
                        <wps:bodyPr rot="0" vert="horz" wrap="none" lIns="0" tIns="0" rIns="0" bIns="0" anchor="t" anchorCtr="0" upright="1">
                          <a:spAutoFit/>
                        </wps:bodyPr>
                      </wps:wsp>
                      <wps:wsp>
                        <wps:cNvPr id="36" name="Rectangle 38"/>
                        <wps:cNvSpPr>
                          <a:spLocks noChangeArrowheads="1"/>
                        </wps:cNvSpPr>
                        <wps:spPr bwMode="auto">
                          <a:xfrm>
                            <a:off x="177101" y="1494118"/>
                            <a:ext cx="1486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600</w:t>
                              </w:r>
                            </w:p>
                          </w:txbxContent>
                        </wps:txbx>
                        <wps:bodyPr rot="0" vert="horz" wrap="none" lIns="0" tIns="0" rIns="0" bIns="0" anchor="t" anchorCtr="0" upright="1">
                          <a:spAutoFit/>
                        </wps:bodyPr>
                      </wps:wsp>
                      <wps:wsp>
                        <wps:cNvPr id="40" name="Rectangle 39"/>
                        <wps:cNvSpPr>
                          <a:spLocks noChangeArrowheads="1"/>
                        </wps:cNvSpPr>
                        <wps:spPr bwMode="auto">
                          <a:xfrm>
                            <a:off x="177101" y="1151814"/>
                            <a:ext cx="1486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800</w:t>
                              </w:r>
                            </w:p>
                          </w:txbxContent>
                        </wps:txbx>
                        <wps:bodyPr rot="0" vert="horz" wrap="none" lIns="0" tIns="0" rIns="0" bIns="0" anchor="t" anchorCtr="0" upright="1">
                          <a:spAutoFit/>
                        </wps:bodyPr>
                      </wps:wsp>
                      <wps:wsp>
                        <wps:cNvPr id="41" name="Rectangle 40"/>
                        <wps:cNvSpPr>
                          <a:spLocks noChangeArrowheads="1"/>
                        </wps:cNvSpPr>
                        <wps:spPr bwMode="auto">
                          <a:xfrm>
                            <a:off x="125000" y="809610"/>
                            <a:ext cx="1982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1000</w:t>
                              </w:r>
                            </w:p>
                          </w:txbxContent>
                        </wps:txbx>
                        <wps:bodyPr rot="0" vert="horz" wrap="none" lIns="0" tIns="0" rIns="0" bIns="0" anchor="t" anchorCtr="0" upright="1">
                          <a:spAutoFit/>
                        </wps:bodyPr>
                      </wps:wsp>
                      <wps:wsp>
                        <wps:cNvPr id="42" name="Rectangle 41"/>
                        <wps:cNvSpPr>
                          <a:spLocks noChangeArrowheads="1"/>
                        </wps:cNvSpPr>
                        <wps:spPr bwMode="auto">
                          <a:xfrm>
                            <a:off x="125000" y="460306"/>
                            <a:ext cx="1982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E87157" w:rsidRDefault="00394222" w:rsidP="00EB6808">
                              <w:r>
                                <w:rPr>
                                  <w:rFonts w:ascii="Arial" w:hAnsi="Arial" w:cs="Arial"/>
                                  <w:color w:val="000000"/>
                                  <w:sz w:val="14"/>
                                  <w:szCs w:val="14"/>
                                </w:rPr>
                                <w:t>2000</w:t>
                              </w:r>
                            </w:p>
                          </w:txbxContent>
                        </wps:txbx>
                        <wps:bodyPr rot="0" vert="horz" wrap="none" lIns="0" tIns="0" rIns="0" bIns="0" anchor="t" anchorCtr="0" upright="1">
                          <a:spAutoFit/>
                        </wps:bodyPr>
                      </wps:wsp>
                      <wps:wsp>
                        <wps:cNvPr id="43" name="Rectangle 42"/>
                        <wps:cNvSpPr>
                          <a:spLocks noChangeArrowheads="1"/>
                        </wps:cNvSpPr>
                        <wps:spPr bwMode="auto">
                          <a:xfrm>
                            <a:off x="125000" y="118701"/>
                            <a:ext cx="198201"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Pr="00E87157" w:rsidRDefault="00394222" w:rsidP="00EB6808">
                              <w:r>
                                <w:rPr>
                                  <w:rFonts w:ascii="Arial" w:hAnsi="Arial" w:cs="Arial"/>
                                  <w:color w:val="000000"/>
                                  <w:sz w:val="14"/>
                                  <w:szCs w:val="14"/>
                                </w:rPr>
                                <w:t>3000</w:t>
                              </w:r>
                            </w:p>
                          </w:txbxContent>
                        </wps:txbx>
                        <wps:bodyPr rot="0" vert="horz" wrap="none" lIns="0" tIns="0" rIns="0" bIns="0" anchor="t" anchorCtr="0" upright="1">
                          <a:spAutoFit/>
                        </wps:bodyPr>
                      </wps:wsp>
                      <wps:wsp>
                        <wps:cNvPr id="44" name="Rectangle 43"/>
                        <wps:cNvSpPr>
                          <a:spLocks noChangeArrowheads="1"/>
                        </wps:cNvSpPr>
                        <wps:spPr bwMode="auto">
                          <a:xfrm>
                            <a:off x="1238205" y="2651732"/>
                            <a:ext cx="668003"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Мужчины, (чел.)</w:t>
                              </w:r>
                            </w:p>
                          </w:txbxContent>
                        </wps:txbx>
                        <wps:bodyPr rot="0" vert="horz" wrap="none" lIns="0" tIns="0" rIns="0" bIns="0" anchor="t" anchorCtr="0" upright="1">
                          <a:spAutoFit/>
                        </wps:bodyPr>
                      </wps:wsp>
                      <wps:wsp>
                        <wps:cNvPr id="45" name="Rectangle 44"/>
                        <wps:cNvSpPr>
                          <a:spLocks noChangeArrowheads="1"/>
                        </wps:cNvSpPr>
                        <wps:spPr bwMode="auto">
                          <a:xfrm>
                            <a:off x="3611814" y="2651732"/>
                            <a:ext cx="697903" cy="24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222" w:rsidRDefault="00394222" w:rsidP="00EB6808">
                              <w:r>
                                <w:rPr>
                                  <w:rFonts w:ascii="Arial" w:hAnsi="Arial" w:cs="Arial"/>
                                  <w:color w:val="000000"/>
                                  <w:sz w:val="14"/>
                                  <w:szCs w:val="14"/>
                                  <w:lang w:val="en-US"/>
                                </w:rPr>
                                <w:t>Женщины, (чел.)</w:t>
                              </w:r>
                            </w:p>
                          </w:txbxContent>
                        </wps:txbx>
                        <wps:bodyPr rot="0" vert="horz" wrap="none" lIns="0" tIns="0" rIns="0" bIns="0" anchor="t" anchorCtr="0" upright="1">
                          <a:spAutoFit/>
                        </wps:bodyPr>
                      </wps:wsp>
                      <wps:wsp>
                        <wps:cNvPr id="46" name="Rectangle 45"/>
                        <wps:cNvSpPr>
                          <a:spLocks noChangeArrowheads="1"/>
                        </wps:cNvSpPr>
                        <wps:spPr bwMode="auto">
                          <a:xfrm>
                            <a:off x="0" y="33000"/>
                            <a:ext cx="5196820" cy="2816234"/>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47" o:spid="_x0000_s1091" editas="canvas" style="width:415.6pt;height:228.05pt;mso-position-horizontal-relative:char;mso-position-vertical-relative:line" coordsize="52781,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">
                <v:shape id="_x0000_s1092" type="#_x0000_t75" style="position:absolute;width:52781;height:28962;visibility:visible;mso-wrap-style:square">
                  <v:fill o:detectmouseclick="t"/>
                  <v:path o:connecttype="none"/>
                </v:shape>
                <v:rect id="Rectangle 4" o:spid="_x0000_s1093" style="position:absolute;top:330;width:52336;height:28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9PkMEA&#10;AADaAAAADwAAAGRycy9kb3ducmV2LnhtbERP22oCMRB9L/gPYYS+1awWWl2NooWWluKCF3weknF3&#10;dTNZklS3f98IBZ+Gw7nObNHZRlzIh9qxguEgA0Gsnam5VLDfvT+NQYSIbLBxTAp+KcBi3nuYYW7c&#10;lTd02cZSpBAOOSqoYmxzKYOuyGIYuJY4cUfnLcYEfSmNx2sKt40cZdmLtFhzaqiwpbeK9Hn7YxUU&#10;q8Or182zNsX5u5h8fJlxe1or9djvllMQkbp4F/+7P02aD7dXblf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fT5DBAAAA2gAAAA8AAAAAAAAAAAAAAAAAmAIAAGRycy9kb3du&#10;cmV2LnhtbFBLBQYAAAAABAAEAPUAAACGAwAAAAA=&#10;" fillcolor="#f4f4f4" strokeweight=".6pt"/>
                <v:rect id="Rectangle 5" o:spid="_x0000_s1094" style="position:absolute;left:3759;top:2038;width:47625;height:24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line id="Line 6" o:spid="_x0000_s1095" style="position:absolute;visibility:visible;mso-wrap-style:square" from="4057,22377" to="51676,2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jwJMMAAADaAAAADwAAAGRycy9kb3ducmV2LnhtbESPQWvCQBSE74X+h+UVetONpWqMrlJK&#10;RXvTqODxkX0mi9m3Ibtq/PduQehxmJlvmNmis7W4UuuNYwWDfgKCuHDacKlgv1v2UhA+IGusHZOC&#10;O3lYzF9fZphpd+MtXfNQighhn6GCKoQmk9IXFVn0fdcQR+/kWoshyraUusVbhNtafiTJSFo0HBcq&#10;bOi7ouKcX6wCsxmthr/jw+Qgf1ZhcEzPqbF7pd7fuq8piEBd+A8/22ut4BP+rs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Y8CTDAAAA2gAAAA8AAAAAAAAAAAAA&#10;AAAAoQIAAGRycy9kb3ducmV2LnhtbFBLBQYAAAAABAAEAPkAAACRAwAAAAA=&#10;" strokeweight="0"/>
                <v:line id="Line 7" o:spid="_x0000_s1096" style="position:absolute;visibility:visible;mso-wrap-style:square" from="4057,18884" to="51676,18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RVv8IAAADaAAAADwAAAGRycy9kb3ducmV2LnhtbESPT4vCMBTE7wt+h/AEb2uqoFurUUQU&#10;d2/rP/D4aJ5tsHkpTdTut98IgsdhZn7DzBatrcSdGm8cKxj0ExDEudOGCwXHw+YzBeEDssbKMSn4&#10;Iw+Leedjhpl2D97RfR8KESHsM1RQhlBnUvq8JIu+72ri6F1cYzFE2RRSN/iIcFvJYZKMpUXDcaHE&#10;mlYl5df9zSowv+Pt6OfrNDnJ9TYMzuk1NfaoVK/bLqcgArXhHX61v7WCE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RVv8IAAADaAAAADwAAAAAAAAAAAAAA&#10;AAChAgAAZHJzL2Rvd25yZXYueG1sUEsFBgAAAAAEAAQA+QAAAJADAAAAAA==&#10;" strokeweight="0"/>
                <v:line id="Line 8" o:spid="_x0000_s1097" style="position:absolute;visibility:visible;mso-wrap-style:square" from="4057,15462" to="51676,15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bLyMIAAADaAAAADwAAAGRycy9kb3ducmV2LnhtbESPQWvCQBSE70L/w/IKvelGoTFNXaUU&#10;xXrTqNDjI/uaLGbfhuyq6b93BcHjMDPfMLNFbxtxoc4bxwrGowQEcem04UrBYb8aZiB8QNbYOCYF&#10;/+RhMX8ZzDDX7so7uhShEhHCPkcFdQhtLqUva7LoR64ljt6f6yyGKLtK6g6vEW4bOUmSVFo0HBdq&#10;bOm7pvJUnK0Cs03X75vp8eMol+sw/s1OmbEHpd5e+69PEIH68Aw/2j9aQQr3K/EG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bLyMIAAADaAAAADwAAAAAAAAAAAAAA&#10;AAChAgAAZHJzL2Rvd25yZXYueG1sUEsFBgAAAAAEAAQA+QAAAJADAAAAAA==&#10;" strokeweight="0"/>
                <v:line id="Line 9" o:spid="_x0000_s1098" style="position:absolute;visibility:visible;mso-wrap-style:square" from="4057,12045" to="51676,1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puU8MAAADaAAAADwAAAGRycy9kb3ducmV2LnhtbESPQWvCQBSE7wX/w/KE3pqNQpMYXUWk&#10;xfbWRgWPj+wzWcy+Ddmtpv++Wyj0OMzMN8xqM9pO3GjwxrGCWZKCIK6dNtwoOB5enwoQPiBr7ByT&#10;gm/ysFlPHlZYanfnT7pVoRERwr5EBW0IfSmlr1uy6BPXE0fv4gaLIcqhkXrAe4TbTs7TNJMWDceF&#10;FnvatVRfqy+rwHxk++f3/LQ4yZd9mJ2La2HsUanH6bhdggg0hv/wX/tNK8jh90q8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KblPDAAAA2gAAAA8AAAAAAAAAAAAA&#10;AAAAoQIAAGRycy9kb3ducmV2LnhtbFBLBQYAAAAABAAEAPkAAACRAwAAAAA=&#10;" strokeweight="0"/>
                <v:line id="Line 10" o:spid="_x0000_s1099" style="position:absolute;visibility:visible;mso-wrap-style:square" from="4057,8623" to="51676,8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6Ib8AAADaAAAADwAAAGRycy9kb3ducmV2LnhtbERPTYvCMBC9C/6HMII3TV3QrdUoIiuu&#10;t92ugsehGdtgMylN1O6/NwfB4+N9L9edrcWdWm8cK5iMExDEhdOGSwXHv90oBeEDssbaMSn4Jw/r&#10;Vb+3xEy7B//SPQ+liCHsM1RQhdBkUvqiIot+7BriyF1cazFE2JZSt/iI4baWH0kykxYNx4YKG9pW&#10;VFzzm1Vgfmb76eHzND/Jr32YnNNrauxRqeGg2yxABOrCW/xyf2sFcWu8Em+AX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6Ib8AAADaAAAADwAAAAAAAAAAAAAAAACh&#10;AgAAZHJzL2Rvd25yZXYueG1sUEsFBgAAAAAEAAQA+QAAAI0DAAAAAA==&#10;" strokeweight="0"/>
                <v:line id="Line 11" o:spid="_x0000_s1100" style="position:absolute;visibility:visible;mso-wrap-style:square" from="4057,5130" to="51676,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fusIAAADaAAAADwAAAGRycy9kb3ducmV2LnhtbESPT4vCMBTE7wt+h/AEb2uqoFurUUQU&#10;d2/rP/D4aJ5tsHkpTdTut98IgsdhZn7DzBatrcSdGm8cKxj0ExDEudOGCwXHw+YzBeEDssbKMSn4&#10;Iw+Leedjhpl2D97RfR8KESHsM1RQhlBnUvq8JIu+72ri6F1cYzFE2RRSN/iIcFvJYZKMpUXDcaHE&#10;mlYl5df9zSowv+Pt6OfrNDnJ9TYMzuk1NfaoVK/bLqcgArXhHX61v7WCC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lfusIAAADaAAAADwAAAAAAAAAAAAAA&#10;AAChAgAAZHJzL2Rvd25yZXYueG1sUEsFBgAAAAAEAAQA+QAAAJADAAAAAA==&#10;" strokeweight="0"/>
                <v:line id="Line 12" o:spid="_x0000_s1101" style="position:absolute;visibility:visible;mso-wrap-style:square" from="4057,1708" to="51676,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eNKMQAAADbAAAADwAAAGRycy9kb3ducmV2LnhtbESPQWvCQBCF74L/YRmhN91YqI3RVURa&#10;bG9tquBxyI7JYnY2ZLea/vvOodDbDO/Ne9+st4Nv1Y366AIbmM8yUMRVsI5rA8ev12kOKiZki21g&#10;MvBDEbab8WiNhQ13/qRbmWolIRwLNNCk1BVax6ohj3EWOmLRLqH3mGTta217vEu4b/Vjli20R8fS&#10;0GBH+4aqa/ntDbiPxeHp/fm0POmXQ5qf82vu/NGYh8mwW4FKNKR/89/1mxV8oZd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h40oxAAAANsAAAAPAAAAAAAAAAAA&#10;AAAAAKECAABkcnMvZG93bnJldi54bWxQSwUGAAAAAAQABAD5AAAAkgMAAAAA&#10;" strokeweight="0"/>
                <v:rect id="Rectangle 13" o:spid="_x0000_s1102" style="position:absolute;left:4051;top:1708;width:47625;height:24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vacAA&#10;AADbAAAADwAAAGRycy9kb3ducmV2LnhtbERPzWrCQBC+F3yHZQRvzUYpoY1ZpYqFHKS0tg8wZMck&#10;NDsbsmuyvr0rCL3Nx/c7xTaYTow0uNaygmWSgiCurG65VvD78/H8CsJ5ZI2dZVJwJQfbzeypwFzb&#10;ib9pPPlaxBB2OSpovO9zKV3VkEGX2J44cmc7GPQRDrXUA04x3HRylaaZNNhybGiwp31D1d/pYhQc&#10;0Oo+K6csfBmz+nzb6Zdj8Eot5uF9DcJT8P/ih7vUcf4S7r/EA+Tm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vacAAAADbAAAADwAAAAAAAAAAAAAAAACYAgAAZHJzL2Rvd25y&#10;ZXYueG1sUEsFBgAAAAAEAAQA9QAAAIUDAAAAAA==&#10;" filled="f" strokecolor="gray" strokeweight=".6pt"/>
                <v:rect id="Rectangle 14" o:spid="_x0000_s1103" style="position:absolute;left:9144;top:3486;width:6851;height:22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A5MEA&#10;AADbAAAADwAAAGRycy9kb3ducmV2LnhtbERPS4vCMBC+C/6HMAt703SLiFSjrMKCFw8+ULwNzWwb&#10;bCYlybbdf79ZELzNx/ec1WawjejIB+NYwcc0A0FcOm24UnA5f00WIEJE1tg4JgW/FGCzHo9WWGjX&#10;85G6U6xECuFQoII6xraQMpQ1WQxT1xIn7tt5izFBX0ntsU/htpF5ls2lRcOpocaWdjWVj9OPVTDb&#10;us5sb3d/zc/Hg9nfL9SXD6Xe34bPJYhIQ3yJn+69TvNz+P8lHS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gOTBAAAA2wAAAA8AAAAAAAAAAAAAAAAAmAIAAGRycy9kb3du&#10;cmV2LnhtbFBLBQYAAAAABAAEAPUAAACGAwAAAAA=&#10;" fillcolor="#99f" strokeweight=".6pt"/>
                <v:rect id="Rectangle 15" o:spid="_x0000_s1104" style="position:absolute;left:32950;top:10541;width:6858;height:15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lf8EA&#10;AADbAAAADwAAAGRycy9kb3ducmV2LnhtbERPS4vCMBC+L/gfwgje1lRdRKpRVFjwsgcfKN6GZmyD&#10;zaQk2bb77zcLC97m43vOatPbWrTkg3GsYDLOQBAXThsuFVzOn+8LECEia6wdk4IfCrBZD95WmGvX&#10;8ZHaUyxFCuGQo4IqxiaXMhQVWQxj1xAn7uG8xZigL6X22KVwW8tpls2lRcOpocKG9hUVz9O3VfCx&#10;c63Z3e7+Oj0fv8zhfqGueCo1GvbbJYhIfXyJ/90HnebP4O+Xd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kJX/BAAAA2wAAAA8AAAAAAAAAAAAAAAAAmAIAAGRycy9kb3du&#10;cmV2LnhtbFBLBQYAAAAABAAEAPUAAACGAwAAAAA=&#10;" fillcolor="#99f" strokeweight=".6pt"/>
                <v:rect id="Rectangle 16" o:spid="_x0000_s1105" style="position:absolute;left:15995;top:5200;width:6782;height:20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wGcEA&#10;AADbAAAADwAAAGRycy9kb3ducmV2LnhtbERPS2rDMBDdF3oHMYXuGrm1SYoTxRRDqSGLUMcHmFoT&#10;y9QaGUtNnNtHgUB383jf2RSzHcSJJt87VvC6SEAQt0733CloDp8v7yB8QNY4OCYFF/JQbB8fNphr&#10;d+ZvOtWhEzGEfY4KTAhjLqVvDVn0CzcSR+7oJoshwqmTesJzDLeDfEuSpbTYc2wwOFJpqP2t/6yC&#10;3TJbpbY1+vBTNQ1WSbov3ZdSz0/zxxpEoDn8i+/uSsf5Gdx+iQfI7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SsBnBAAAA2wAAAA8AAAAAAAAAAAAAAAAAmAIAAGRycy9kb3du&#10;cmV2LnhtbFBLBQYAAAAABAAEAPUAAACGAwAAAAA=&#10;" fillcolor="#936" strokeweight=".6pt"/>
                <v:rect id="Rectangle 17" o:spid="_x0000_s1106" style="position:absolute;left:39808;top:11518;width:6781;height:1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VgsIA&#10;AADbAAAADwAAAGRycy9kb3ducmV2LnhtbERPzWrCQBC+F3yHZQre6qZNq5K6BgmIgR6KmgcYs2M2&#10;NDsbstsY375bKPQ2H9/vbPLJdmKkwbeOFTwvEhDEtdMtNwqq8/5pDcIHZI2dY1JwJw/5dvawwUy7&#10;Gx9pPIVGxBD2GSowIfSZlL42ZNEvXE8cuasbLIYIh0bqAW8x3HbyJUmW0mLLscFgT4Wh+uv0bRV8&#10;LF9Xqa2NPl/KqsIyST8Ld1Bq/jjt3kEEmsK/+M9d6jj/DX5/i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hWCwgAAANsAAAAPAAAAAAAAAAAAAAAAAJgCAABkcnMvZG93&#10;bnJldi54bWxQSwUGAAAAAAQABAD1AAAAhwMAAAAA&#10;" fillcolor="#936" strokeweight=".6pt"/>
                <v:line id="Line 18" o:spid="_x0000_s1107" style="position:absolute;visibility:visible;mso-wrap-style:square" from="4051,1708" to="4057,25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wx8EAAADbAAAADwAAAGRycy9kb3ducmV2LnhtbERPTWvCQBC9F/wPywje6saCaYxuRKRF&#10;e2utgschOyZLsrMhu9X477uFgrd5vM9ZrQfbiiv13jhWMJsmIIhLpw1XCo7f788ZCB+QNbaOScGd&#10;PKyL0dMKc+1u/EXXQ6hEDGGfo4I6hC6X0pc1WfRT1xFH7uJ6iyHCvpK6x1sMt618SZJUWjQcG2rs&#10;aFtT2Rx+rALzme7mH6+nxUm+7cLsnDWZsUelJuNhswQRaAgP8b97r+P8FP5+i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IrDHwQAAANsAAAAPAAAAAAAAAAAAAAAA&#10;AKECAABkcnMvZG93bnJldi54bWxQSwUGAAAAAAQABAD5AAAAjwMAAAAA&#10;" strokeweight="0"/>
                <v:line id="Line 19" o:spid="_x0000_s1108" style="position:absolute;visibility:visible;mso-wrap-style:square" from="3759,25793" to="4051,2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4VXMAAAADbAAAADwAAAGRycy9kb3ducmV2LnhtbERPTYvCMBC9C/sfwix409QFtVuNsiyK&#10;elNXwePQzLbBZlKaqPXfG0HwNo/3OdN5aytxpcYbxwoG/QQEce604ULB4W/ZS0H4gKyxckwK7uRh&#10;PvvoTDHT7sY7uu5DIWII+wwVlCHUmZQ+L8mi77uaOHL/rrEYImwKqRu8xXBbya8kGUmLhmNDiTX9&#10;lpSf9xerwGxHq+FmfPw+ysUqDE7pOTX2oFT3s/2ZgAjUhrf45V7rOH8Mz1/iAXL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uFVzAAAAA2wAAAA8AAAAAAAAAAAAAAAAA&#10;oQIAAGRycy9kb3ducmV2LnhtbFBLBQYAAAAABAAEAPkAAACOAwAAAAA=&#10;" strokeweight="0"/>
                <v:line id="Line 20" o:spid="_x0000_s1109" style="position:absolute;visibility:visible;mso-wrap-style:square" from="3759,22377" to="4051,2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BLsQAAADbAAAADwAAAGRycy9kb3ducmV2LnhtbESPQWvCQBCF74L/YRmhN91YqI3RVURa&#10;bG9tquBxyI7JYnY2ZLea/vvOodDbDO/Ne9+st4Nv1Y366AIbmM8yUMRVsI5rA8ev12kOKiZki21g&#10;MvBDEbab8WiNhQ13/qRbmWolIRwLNNCk1BVax6ohj3EWOmLRLqH3mGTta217vEu4b/Vjli20R8fS&#10;0GBH+4aqa/ntDbiPxeHp/fm0POmXQ5qf82vu/NGYh8mwW4FKNKR/89/1mx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8YEuxAAAANsAAAAPAAAAAAAAAAAA&#10;AAAAAKECAABkcnMvZG93bnJldi54bWxQSwUGAAAAAAQABAD5AAAAkgMAAAAA&#10;" strokeweight="0"/>
                <v:line id="Line 21" o:spid="_x0000_s1110" style="position:absolute;visibility:visible;mso-wrap-style:square" from="3759,18884" to="4051,18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0ktcIAAADbAAAADwAAAGRycy9kb3ducmV2LnhtbERPTWvCQBC9C/0PyxR6042FahJdpZSW&#10;6M2mCj0O2TFZzM6G7NbEf+8WCr3N433OejvaVlyp98axgvksAUFcOW24VnD8+pimIHxA1tg6JgU3&#10;8rDdPEzWmGs38Cddy1CLGMI+RwVNCF0upa8asuhnriOO3Nn1FkOEfS11j0MMt618TpKFtGg4NjTY&#10;0VtD1aX8sQrMYVG87Jen7CTfizD/Ti+psUelnh7H1xWIQGP4F/+5dzrOz+D3l3i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0ktcIAAADbAAAADwAAAAAAAAAAAAAA&#10;AAChAgAAZHJzL2Rvd25yZXYueG1sUEsFBgAAAAAEAAQA+QAAAJADAAAAAA==&#10;" strokeweight="0"/>
                <v:line id="Line 22" o:spid="_x0000_s1111" style="position:absolute;visibility:visible;mso-wrap-style:square" from="3759,15462" to="4051,15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tHlb8AAADbAAAADwAAAGRycy9kb3ducmV2LnhtbERPy4rCMBTdD/gP4QruxlRBrdUoIg6O&#10;O5/g8tJc22BzU5qMdv7eLASXh/OeL1tbiQc13jhWMOgnIIhzpw0XCs6nn+8UhA/IGivHpOCfPCwX&#10;na85Zto9+UCPYyhEDGGfoYIyhDqT0uclWfR9VxNH7uYaiyHCppC6wWcMt5UcJslYWjQcG0qsaV1S&#10;fj/+WQVmP96OdpPL9CI32zC4pvfU2LNSvW67moEI1IaP+O3+1QqGcX3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etHlb8AAADbAAAADwAAAAAAAAAAAAAAAACh&#10;AgAAZHJzL2Rvd25yZXYueG1sUEsFBgAAAAAEAAQA+QAAAI0DAAAAAA==&#10;" strokeweight="0"/>
                <v:line id="Line 23" o:spid="_x0000_s1112" style="position:absolute;visibility:visible;mso-wrap-style:square" from="3759,12045" to="4051,1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iDsMAAADbAAAADwAAAGRycy9kb3ducmV2LnhtbESPQWvCQBSE70L/w/IK3nQTQU1TVyml&#10;Rb1pqtDjI/uaLGbfhuxW4793BcHjMDPfMItVbxtxps4bxwrScQKCuHTacKXg8PM9ykD4gKyxcUwK&#10;ruRhtXwZLDDX7sJ7OhehEhHCPkcFdQhtLqUva7Lox64ljt6f6yyGKLtK6g4vEW4bOUmSmbRoOC7U&#10;2NJnTeWp+LcKzG62nm7nx7ej/FqH9Dc7ZcYelBq+9h/vIAL14Rl+tDdawSS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n4g7DAAAA2wAAAA8AAAAAAAAAAAAA&#10;AAAAoQIAAGRycy9kb3ducmV2LnhtbFBLBQYAAAAABAAEAPkAAACRAwAAAAA=&#10;" strokeweight="0"/>
                <v:line id="Line 24" o:spid="_x0000_s1113" style="position:absolute;visibility:visible;mso-wrap-style:square" from="3759,8623" to="4051,8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V8ecMAAADbAAAADwAAAGRycy9kb3ducmV2LnhtbESPT4vCMBTE7wt+h/AW9ramFlZr1ygi&#10;iuvNv7DHR/O2DTYvpYna/fZGEDwOM/MbZjLrbC2u1HrjWMGgn4AgLpw2XCo4HlafGQgfkDXWjknB&#10;P3mYTXtvE8y1u/GOrvtQighhn6OCKoQml9IXFVn0fdcQR+/PtRZDlG0pdYu3CLe1TJNkKC0ajgsV&#10;NrSoqDjvL1aB2Q7XX5vRaXySy3UY/GbnzNijUh/v3fwbRKAuvMLP9o9WkKbw+BJ/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1fHnDAAAA2wAAAA8AAAAAAAAAAAAA&#10;AAAAoQIAAGRycy9kb3ducmV2LnhtbFBLBQYAAAAABAAEAPkAAACRAwAAAAA=&#10;" strokeweight="0"/>
                <v:line id="Line 25" o:spid="_x0000_s1114" style="position:absolute;visibility:visible;mso-wrap-style:square" from="3759,5130" to="4051,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4sQAAADbAAAADwAAAGRycy9kb3ducmV2LnhtbESPQWvCQBSE74X+h+UJvdWNFm2MWaWU&#10;Fu3NRgMeH9lnsph9G7Jbjf/eLRR6HGbmGyZfD7YVF+q9caxgMk5AEFdOG64VHPafzykIH5A1to5J&#10;wY08rFePDzlm2l35my5FqEWEsM9QQRNCl0npq4Ys+rHriKN3cr3FEGVfS93jNcJtK6dJMpcWDceF&#10;Bjt6b6g6Fz9WgdnNN7Ov13JRyo9NmBzTc2rsQamn0fC2BBFoCP/hv/ZWK5i+wO+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OdnixAAAANsAAAAPAAAAAAAAAAAA&#10;AAAAAKECAABkcnMvZG93bnJldi54bWxQSwUGAAAAAAQABAD5AAAAkgMAAAAA&#10;" strokeweight="0"/>
                <v:line id="Line 26" o:spid="_x0000_s1115" style="position:absolute;visibility:visible;mso-wrap-style:square" from="3759,1708" to="4051,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BlsQAAADbAAAADwAAAGRycy9kb3ducmV2LnhtbESPQWvCQBSE74X+h+UJvdWNUm2MWaWU&#10;Fu3NRgMeH9lnsph9G7Jbjf/eLRR6HGbmGyZfD7YVF+q9caxgMk5AEFdOG64VHPafzykIH5A1to5J&#10;wY08rFePDzlm2l35my5FqEWEsM9QQRNCl0npq4Ys+rHriKN3cr3FEGVfS93jNcJtK6dJMpcWDceF&#10;Bjt6b6g6Fz9WgdnNN7Ov13JRyo9NmBzTc2rsQamn0fC2BBFoCP/hv/ZWK5i+wO+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0EGWxAAAANsAAAAPAAAAAAAAAAAA&#10;AAAAAKECAABkcnMvZG93bnJldi54bWxQSwUGAAAAAAQABAD5AAAAkgMAAAAA&#10;" strokeweight="0"/>
                <v:line id="Line 27" o:spid="_x0000_s1116" style="position:absolute;visibility:visible;mso-wrap-style:square" from="4051,25793" to="51676,2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zkDcQAAADbAAAADwAAAGRycy9kb3ducmV2LnhtbESPQWvCQBSE7wX/w/IEb81GQZumriJS&#10;ib21qUKPj+xrsph9G7JbE/99t1DwOMzMN8x6O9pWXKn3xrGCeZKCIK6cNlwrOH0eHjMQPiBrbB2T&#10;ght52G4mD2vMtRv4g65lqEWEsM9RQRNCl0vpq4Ys+sR1xNH7dr3FEGVfS93jEOG2lYs0XUmLhuNC&#10;gx3tG6ou5Y9VYN5XxfLt6fx8lq9FmH9ll8zYk1Kz6bh7ARFoDPfwf/uoFSy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nOQNxAAAANsAAAAPAAAAAAAAAAAA&#10;AAAAAKECAABkcnMvZG93bnJldi54bWxQSwUGAAAAAAQABAD5AAAAkgMAAAAA&#10;" strokeweight="0"/>
                <v:line id="Line 28" o:spid="_x0000_s1117" style="position:absolute;flip:y;visibility:visible;mso-wrap-style:square" from="4051,25793" to="4057,2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l88UAAADbAAAADwAAAGRycy9kb3ducmV2LnhtbESPQWsCMRSE74X+h/AKvdWsHmzZGkUU&#10;RQptUevB23Pz3F3cvCxJdOO/NwXB4zAz3zCjSTSNuJDztWUF/V4GgriwuuZSwd928fYBwgdkjY1l&#10;UnAlD5Px89MIc207XtNlE0qRIOxzVFCF0OZS+qIig75nW+LkHa0zGJJ0pdQOuwQ3jRxk2VAarDkt&#10;VNjSrKLitDkbBeufdz645Tme4qH7/t3vyq/dfKrU60ucfoIIFMMjfG+vtILBEP6/pB8gx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6l88UAAADbAAAADwAAAAAAAAAA&#10;AAAAAAChAgAAZHJzL2Rvd25yZXYueG1sUEsFBgAAAAAEAAQA+QAAAJMDAAAAAA==&#10;" strokeweight="0"/>
                <v:line id="Line 29" o:spid="_x0000_s1118" style="position:absolute;flip:y;visibility:visible;mso-wrap-style:square" from="27863,25793" to="27870,2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AaMUAAADbAAAADwAAAGRycy9kb3ducmV2LnhtbESPT2sCMRTE7wW/Q3iCt5qtBy2rUaRi&#10;KYVa/Hfo7bl53V3cvCxJdNNv3wiCx2FmfsPMFtE04krO15YVvAwzEMSF1TWXCg779fMrCB+QNTaW&#10;ScEfeVjMe08zzLXteEvXXShFgrDPUUEVQptL6YuKDPqhbYmT92udwZCkK6V22CW4aeQoy8bSYM1p&#10;ocKW3ioqzruLUbDdTPjk3i/xHE/d1/fPsfw8rpZKDfpxOQURKIZH+N7+0ApGE7h9ST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IAaMUAAADbAAAADwAAAAAAAAAA&#10;AAAAAAChAgAAZHJzL2Rvd25yZXYueG1sUEsFBgAAAAAEAAQA+QAAAJMDAAAAAA==&#10;" strokeweight="0"/>
                <v:line id="Line 30" o:spid="_x0000_s1119" style="position:absolute;flip:y;visibility:visible;mso-wrap-style:square" from="51676,25793" to="51682,2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2UGsIAAADbAAAADwAAAGRycy9kb3ducmV2LnhtbERPy2oCMRTdF/yHcIXuakYXWkajiNIi&#10;BVt8LdxdJ9eZwcnNkEQn/ftmUXB5OO/ZIppGPMj52rKC4SADQVxYXXOp4Hj4eHsH4QOyxsYyKfgl&#10;D4t572WGubYd7+ixD6VIIexzVFCF0OZS+qIig35gW+LEXa0zGBJ0pdQOuxRuGjnKsrE0WHNqqLCl&#10;VUXFbX83CnbfE764z3u8xUu3/Tmfyq/TeqnUaz8upyACxfAU/7s3WsEojU1f0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2UGsIAAADbAAAADwAAAAAAAAAAAAAA&#10;AAChAgAAZHJzL2Rvd25yZXYueG1sUEsFBgAAAAAEAAQA+QAAAJADAAAAAA==&#10;" strokeweight="0"/>
                <v:rect id="Rectangle 31" o:spid="_x0000_s1120" style="position:absolute;left:11499;top:2038;width:1982;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394222" w:rsidRPr="002C39CF" w:rsidRDefault="00394222" w:rsidP="00EB6808">
                        <w:r>
                          <w:rPr>
                            <w:rFonts w:ascii="Arial" w:hAnsi="Arial" w:cs="Arial"/>
                            <w:color w:val="000000"/>
                            <w:sz w:val="14"/>
                            <w:szCs w:val="14"/>
                          </w:rPr>
                          <w:t>2680</w:t>
                        </w:r>
                      </w:p>
                    </w:txbxContent>
                  </v:textbox>
                </v:rect>
                <v:rect id="Rectangle 32" o:spid="_x0000_s1121" style="position:absolute;left:36118;top:8629;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394222" w:rsidRPr="003E3639" w:rsidRDefault="00394222" w:rsidP="00EB6808">
                        <w:r>
                          <w:rPr>
                            <w:rFonts w:ascii="Arial" w:hAnsi="Arial" w:cs="Arial"/>
                            <w:color w:val="000000"/>
                            <w:sz w:val="14"/>
                            <w:szCs w:val="14"/>
                          </w:rPr>
                          <w:t>939</w:t>
                        </w:r>
                      </w:p>
                    </w:txbxContent>
                  </v:textbox>
                </v:rect>
                <v:rect id="Rectangle 33" o:spid="_x0000_s1122" style="position:absolute;left:18357;top:3752;width:1982;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394222" w:rsidRPr="003E3639" w:rsidRDefault="00394222" w:rsidP="00EB6808">
                        <w:r>
                          <w:rPr>
                            <w:rFonts w:ascii="Arial" w:hAnsi="Arial" w:cs="Arial"/>
                            <w:color w:val="000000"/>
                            <w:sz w:val="14"/>
                            <w:szCs w:val="14"/>
                          </w:rPr>
                          <w:t>2423</w:t>
                        </w:r>
                      </w:p>
                    </w:txbxContent>
                  </v:textbox>
                </v:rect>
                <v:rect id="Rectangle 34" o:spid="_x0000_s1123" style="position:absolute;left:42462;top:9607;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394222" w:rsidRPr="003E3639" w:rsidRDefault="00394222" w:rsidP="00EB6808">
                        <w:r>
                          <w:rPr>
                            <w:rFonts w:ascii="Arial" w:hAnsi="Arial" w:cs="Arial"/>
                            <w:color w:val="000000"/>
                            <w:sz w:val="14"/>
                            <w:szCs w:val="14"/>
                          </w:rPr>
                          <w:t>845</w:t>
                        </w:r>
                      </w:p>
                    </w:txbxContent>
                  </v:textbox>
                </v:rect>
                <v:rect id="Rectangle 35" o:spid="_x0000_s1124" style="position:absolute;left:2800;top:25273;width:495;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394222" w:rsidRDefault="00394222" w:rsidP="00EB6808">
                        <w:r>
                          <w:rPr>
                            <w:rFonts w:ascii="Arial" w:hAnsi="Arial" w:cs="Arial"/>
                            <w:color w:val="000000"/>
                            <w:sz w:val="14"/>
                            <w:szCs w:val="14"/>
                            <w:lang w:val="en-US"/>
                          </w:rPr>
                          <w:t>0</w:t>
                        </w:r>
                      </w:p>
                    </w:txbxContent>
                  </v:textbox>
                </v:rect>
                <v:rect id="Rectangle 36" o:spid="_x0000_s1125" style="position:absolute;left:1771;top:21850;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394222" w:rsidRDefault="00394222" w:rsidP="00EB6808">
                        <w:r>
                          <w:rPr>
                            <w:rFonts w:ascii="Arial" w:hAnsi="Arial" w:cs="Arial"/>
                            <w:color w:val="000000"/>
                            <w:sz w:val="14"/>
                            <w:szCs w:val="14"/>
                            <w:lang w:val="en-US"/>
                          </w:rPr>
                          <w:t>200</w:t>
                        </w:r>
                      </w:p>
                    </w:txbxContent>
                  </v:textbox>
                </v:rect>
                <v:rect id="Rectangle 37" o:spid="_x0000_s1126" style="position:absolute;left:1771;top:18357;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394222" w:rsidRDefault="00394222" w:rsidP="00EB6808">
                        <w:r>
                          <w:rPr>
                            <w:rFonts w:ascii="Arial" w:hAnsi="Arial" w:cs="Arial"/>
                            <w:color w:val="000000"/>
                            <w:sz w:val="14"/>
                            <w:szCs w:val="14"/>
                            <w:lang w:val="en-US"/>
                          </w:rPr>
                          <w:t>400</w:t>
                        </w:r>
                      </w:p>
                    </w:txbxContent>
                  </v:textbox>
                </v:rect>
                <v:rect id="Rectangle 38" o:spid="_x0000_s1127" style="position:absolute;left:1771;top:14941;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394222" w:rsidRDefault="00394222" w:rsidP="00EB6808">
                        <w:r>
                          <w:rPr>
                            <w:rFonts w:ascii="Arial" w:hAnsi="Arial" w:cs="Arial"/>
                            <w:color w:val="000000"/>
                            <w:sz w:val="14"/>
                            <w:szCs w:val="14"/>
                            <w:lang w:val="en-US"/>
                          </w:rPr>
                          <w:t>600</w:t>
                        </w:r>
                      </w:p>
                    </w:txbxContent>
                  </v:textbox>
                </v:rect>
                <v:rect id="Rectangle 39" o:spid="_x0000_s1128" style="position:absolute;left:1771;top:11518;width:148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394222" w:rsidRDefault="00394222" w:rsidP="00EB6808">
                        <w:r>
                          <w:rPr>
                            <w:rFonts w:ascii="Arial" w:hAnsi="Arial" w:cs="Arial"/>
                            <w:color w:val="000000"/>
                            <w:sz w:val="14"/>
                            <w:szCs w:val="14"/>
                            <w:lang w:val="en-US"/>
                          </w:rPr>
                          <w:t>800</w:t>
                        </w:r>
                      </w:p>
                    </w:txbxContent>
                  </v:textbox>
                </v:rect>
                <v:rect id="Rectangle 40" o:spid="_x0000_s1129" style="position:absolute;left:1250;top:8096;width:1982;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394222" w:rsidRDefault="00394222" w:rsidP="00EB6808">
                        <w:r>
                          <w:rPr>
                            <w:rFonts w:ascii="Arial" w:hAnsi="Arial" w:cs="Arial"/>
                            <w:color w:val="000000"/>
                            <w:sz w:val="14"/>
                            <w:szCs w:val="14"/>
                            <w:lang w:val="en-US"/>
                          </w:rPr>
                          <w:t>1000</w:t>
                        </w:r>
                      </w:p>
                    </w:txbxContent>
                  </v:textbox>
                </v:rect>
                <v:rect id="Rectangle 41" o:spid="_x0000_s1130" style="position:absolute;left:1250;top:4603;width:1982;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394222" w:rsidRPr="00E87157" w:rsidRDefault="00394222" w:rsidP="00EB6808">
                        <w:r>
                          <w:rPr>
                            <w:rFonts w:ascii="Arial" w:hAnsi="Arial" w:cs="Arial"/>
                            <w:color w:val="000000"/>
                            <w:sz w:val="14"/>
                            <w:szCs w:val="14"/>
                          </w:rPr>
                          <w:t>2000</w:t>
                        </w:r>
                      </w:p>
                    </w:txbxContent>
                  </v:textbox>
                </v:rect>
                <v:rect id="Rectangle 42" o:spid="_x0000_s1131" style="position:absolute;left:1250;top:1187;width:1982;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394222" w:rsidRPr="00E87157" w:rsidRDefault="00394222" w:rsidP="00EB6808">
                        <w:r>
                          <w:rPr>
                            <w:rFonts w:ascii="Arial" w:hAnsi="Arial" w:cs="Arial"/>
                            <w:color w:val="000000"/>
                            <w:sz w:val="14"/>
                            <w:szCs w:val="14"/>
                          </w:rPr>
                          <w:t>3000</w:t>
                        </w:r>
                      </w:p>
                    </w:txbxContent>
                  </v:textbox>
                </v:rect>
                <v:rect id="Rectangle 43" o:spid="_x0000_s1132" style="position:absolute;left:12382;top:26517;width:6680;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394222" w:rsidRDefault="00394222" w:rsidP="00EB6808">
                        <w:r>
                          <w:rPr>
                            <w:rFonts w:ascii="Arial" w:hAnsi="Arial" w:cs="Arial"/>
                            <w:color w:val="000000"/>
                            <w:sz w:val="14"/>
                            <w:szCs w:val="14"/>
                            <w:lang w:val="en-US"/>
                          </w:rPr>
                          <w:t>Мужчины, (чел.)</w:t>
                        </w:r>
                      </w:p>
                    </w:txbxContent>
                  </v:textbox>
                </v:rect>
                <v:rect id="Rectangle 44" o:spid="_x0000_s1133" style="position:absolute;left:36118;top:26517;width:6979;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394222" w:rsidRDefault="00394222" w:rsidP="00EB6808">
                        <w:r>
                          <w:rPr>
                            <w:rFonts w:ascii="Arial" w:hAnsi="Arial" w:cs="Arial"/>
                            <w:color w:val="000000"/>
                            <w:sz w:val="14"/>
                            <w:szCs w:val="14"/>
                            <w:lang w:val="en-US"/>
                          </w:rPr>
                          <w:t>Женщины, (чел.)</w:t>
                        </w:r>
                      </w:p>
                    </w:txbxContent>
                  </v:textbox>
                </v:rect>
                <v:rect id="Rectangle 45" o:spid="_x0000_s1134" style="position:absolute;top:330;width:51968;height:28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phcIA&#10;AADbAAAADwAAAGRycy9kb3ducmV2LnhtbESPT4vCMBTE7wt+h/AEb2vqH1SqsRRB9KAH3QWvj+bZ&#10;FpuXkkSt394sLHgcZuY3zCrrTCMe5HxtWcFomIAgLqyuuVTw+7P9XoDwAVljY5kUvMhDtu59rTDV&#10;9sknepxDKSKEfYoKqhDaVEpfVGTQD21LHL2rdQZDlK6U2uEzwk0jx0kykwZrjgsVtrSpqLid70bB&#10;cb893sbXQ8m5vLS7+ZwPrp4oNeh3+RJEoC58wv/tvVYwncHfl/g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amFwgAAANsAAAAPAAAAAAAAAAAAAAAAAJgCAABkcnMvZG93&#10;bnJldi54bWxQSwUGAAAAAAQABAD1AAAAhwMAAAAA&#10;" filled="f" strokeweight=".6pt"/>
                <w10:anchorlock/>
              </v:group>
            </w:pict>
          </mc:Fallback>
        </mc:AlternateContent>
      </w:r>
    </w:p>
    <w:p w:rsidR="00502109" w:rsidRDefault="00EB6808" w:rsidP="00394222">
      <w:pPr>
        <w:widowControl w:val="0"/>
        <w:autoSpaceDE w:val="0"/>
        <w:autoSpaceDN w:val="0"/>
        <w:adjustRightInd w:val="0"/>
        <w:spacing w:beforeLines="30" w:before="72" w:afterLines="30" w:after="72"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Рис. 3. Состав работников предприятия по половой принадлежности, за 2015-2016 г</w:t>
      </w:r>
    </w:p>
    <w:p w:rsidR="006142F2" w:rsidRDefault="006142F2" w:rsidP="00394222">
      <w:pPr>
        <w:widowControl w:val="0"/>
        <w:autoSpaceDE w:val="0"/>
        <w:autoSpaceDN w:val="0"/>
        <w:adjustRightInd w:val="0"/>
        <w:spacing w:beforeLines="30" w:before="72" w:afterLines="30" w:after="72" w:line="360" w:lineRule="auto"/>
        <w:contextualSpacing/>
        <w:jc w:val="center"/>
        <w:rPr>
          <w:rFonts w:ascii="Times New Roman" w:hAnsi="Times New Roman" w:cs="Times New Roman"/>
          <w:sz w:val="28"/>
          <w:szCs w:val="28"/>
        </w:rPr>
      </w:pPr>
    </w:p>
    <w:p w:rsidR="002C1752" w:rsidRDefault="00502109" w:rsidP="00394222">
      <w:pPr>
        <w:widowControl w:val="0"/>
        <w:autoSpaceDE w:val="0"/>
        <w:autoSpaceDN w:val="0"/>
        <w:adjustRightInd w:val="0"/>
        <w:spacing w:beforeLines="30" w:before="72" w:afterLines="30" w:after="72"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2C1752">
        <w:rPr>
          <w:rFonts w:ascii="Times New Roman" w:hAnsi="Times New Roman" w:cs="Times New Roman"/>
          <w:sz w:val="28"/>
          <w:szCs w:val="28"/>
        </w:rPr>
        <w:t>а</w:t>
      </w:r>
      <w:r>
        <w:rPr>
          <w:rFonts w:ascii="Times New Roman" w:hAnsi="Times New Roman" w:cs="Times New Roman"/>
          <w:sz w:val="28"/>
          <w:szCs w:val="28"/>
        </w:rPr>
        <w:t xml:space="preserve"> основании рисунка 3 м</w:t>
      </w:r>
      <w:r w:rsidR="002C1752">
        <w:rPr>
          <w:rFonts w:ascii="Times New Roman" w:hAnsi="Times New Roman" w:cs="Times New Roman"/>
          <w:sz w:val="28"/>
          <w:szCs w:val="28"/>
        </w:rPr>
        <w:t>ожно сделать вывод, что основная масса работников мужчины.</w:t>
      </w:r>
    </w:p>
    <w:p w:rsidR="00EB6808" w:rsidRDefault="00EB6808" w:rsidP="00EB6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Проведем анализ персонала в цехе №1</w:t>
      </w:r>
    </w:p>
    <w:p w:rsidR="00502109" w:rsidRDefault="00EB6808" w:rsidP="00D6613B">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 xml:space="preserve">Люди, работающие на предприятии, составляют его основу. Численность персонала определяется согласно штатному расписанию и зависит от предполагаемого объема выполняемых работ. </w:t>
      </w:r>
    </w:p>
    <w:p w:rsidR="006142F2" w:rsidRPr="004402DA" w:rsidRDefault="00EB6808" w:rsidP="006142F2">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Штатное расписание разрабатывается отдельно по каждому производству или структурному подразделению и утверждается Генеральным директором.</w:t>
      </w:r>
      <w:r w:rsidR="00D6613B">
        <w:rPr>
          <w:rFonts w:ascii="Times New Roman" w:eastAsia="Times New Roman" w:hAnsi="Times New Roman" w:cs="Times New Roman"/>
          <w:color w:val="000000"/>
          <w:sz w:val="28"/>
          <w:szCs w:val="28"/>
        </w:rPr>
        <w:t xml:space="preserve"> </w:t>
      </w:r>
      <w:r w:rsidRPr="004402DA">
        <w:rPr>
          <w:rFonts w:ascii="Times New Roman" w:eastAsia="Times New Roman" w:hAnsi="Times New Roman" w:cs="Times New Roman"/>
          <w:color w:val="000000"/>
          <w:sz w:val="28"/>
          <w:szCs w:val="28"/>
        </w:rPr>
        <w:t xml:space="preserve">Структура персонала цеха </w:t>
      </w:r>
      <w:r w:rsidRPr="00E1435F">
        <w:rPr>
          <w:rFonts w:ascii="Times New Roman" w:eastAsia="Times New Roman" w:hAnsi="Times New Roman" w:cs="Times New Roman"/>
          <w:color w:val="000000"/>
          <w:sz w:val="28"/>
          <w:szCs w:val="28"/>
        </w:rPr>
        <w:t>№1</w:t>
      </w:r>
      <w:r w:rsidR="00D6613B">
        <w:rPr>
          <w:rFonts w:ascii="Times New Roman" w:eastAsia="Times New Roman" w:hAnsi="Times New Roman" w:cs="Times New Roman"/>
          <w:color w:val="000000"/>
          <w:sz w:val="28"/>
          <w:szCs w:val="28"/>
        </w:rPr>
        <w:t xml:space="preserve"> представлена на рисунке</w:t>
      </w:r>
      <w:r w:rsidR="00147316">
        <w:rPr>
          <w:rFonts w:ascii="Times New Roman" w:eastAsia="Times New Roman" w:hAnsi="Times New Roman" w:cs="Times New Roman"/>
          <w:color w:val="000000"/>
          <w:sz w:val="28"/>
          <w:szCs w:val="28"/>
        </w:rPr>
        <w:t xml:space="preserve"> 4</w:t>
      </w:r>
      <w:r w:rsidRPr="004402DA">
        <w:rPr>
          <w:rFonts w:ascii="Times New Roman" w:eastAsia="Times New Roman" w:hAnsi="Times New Roman" w:cs="Times New Roman"/>
          <w:color w:val="000000"/>
          <w:sz w:val="28"/>
          <w:szCs w:val="28"/>
        </w:rPr>
        <w:t>.</w:t>
      </w:r>
      <w:r w:rsidR="006142F2" w:rsidRPr="006142F2">
        <w:rPr>
          <w:rFonts w:ascii="Times New Roman" w:eastAsia="Times New Roman" w:hAnsi="Times New Roman" w:cs="Times New Roman"/>
          <w:color w:val="000000"/>
          <w:sz w:val="28"/>
          <w:szCs w:val="28"/>
        </w:rPr>
        <w:t xml:space="preserve"> </w:t>
      </w:r>
      <w:r w:rsidR="006142F2" w:rsidRPr="004402DA">
        <w:rPr>
          <w:rFonts w:ascii="Times New Roman" w:eastAsia="Times New Roman" w:hAnsi="Times New Roman" w:cs="Times New Roman"/>
          <w:color w:val="000000"/>
          <w:sz w:val="28"/>
          <w:szCs w:val="28"/>
        </w:rPr>
        <w:t>Динамику кадров характеризует среднесписочная численность работников, которая определяется в соответствии с «Инструкцией об использовании численности работников и и</w:t>
      </w:r>
      <w:r w:rsidR="006142F2">
        <w:rPr>
          <w:rFonts w:ascii="Times New Roman" w:eastAsia="Times New Roman" w:hAnsi="Times New Roman" w:cs="Times New Roman"/>
          <w:color w:val="000000"/>
          <w:sz w:val="28"/>
          <w:szCs w:val="28"/>
        </w:rPr>
        <w:t xml:space="preserve">спользовании рабочего времени». </w:t>
      </w:r>
      <w:r w:rsidR="006142F2" w:rsidRPr="004402DA">
        <w:rPr>
          <w:rFonts w:ascii="Times New Roman" w:eastAsia="Times New Roman" w:hAnsi="Times New Roman" w:cs="Times New Roman"/>
          <w:color w:val="000000"/>
          <w:sz w:val="28"/>
          <w:szCs w:val="28"/>
        </w:rPr>
        <w:t>Работники производственных участков обеспечены обустроенными санитарно-бытовыми помещениями: санузлами, гардеробами и душевыми.</w:t>
      </w:r>
    </w:p>
    <w:p w:rsidR="006142F2" w:rsidRPr="004402DA" w:rsidRDefault="006142F2" w:rsidP="006142F2">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Все работники цеха обучены и аттест</w:t>
      </w:r>
      <w:r>
        <w:rPr>
          <w:rFonts w:ascii="Times New Roman" w:eastAsia="Times New Roman" w:hAnsi="Times New Roman" w:cs="Times New Roman"/>
          <w:color w:val="000000"/>
          <w:sz w:val="28"/>
          <w:szCs w:val="28"/>
        </w:rPr>
        <w:t xml:space="preserve">ованы по вопросам охраны труда. </w:t>
      </w:r>
      <w:r w:rsidRPr="004402DA">
        <w:rPr>
          <w:rFonts w:ascii="Times New Roman" w:eastAsia="Times New Roman" w:hAnsi="Times New Roman" w:cs="Times New Roman"/>
          <w:color w:val="000000"/>
          <w:sz w:val="28"/>
          <w:szCs w:val="28"/>
        </w:rPr>
        <w:t>Анализ персонала должен содержать анализ качественной его структуры, которая характеризуется рядом параметров, таких как возраст, пол, стаж работы.</w:t>
      </w:r>
      <w:r>
        <w:rPr>
          <w:rFonts w:ascii="Times New Roman" w:eastAsia="Times New Roman" w:hAnsi="Times New Roman" w:cs="Times New Roman"/>
          <w:color w:val="000000"/>
          <w:sz w:val="28"/>
          <w:szCs w:val="28"/>
        </w:rPr>
        <w:t xml:space="preserve"> </w:t>
      </w:r>
      <w:r w:rsidRPr="004402DA">
        <w:rPr>
          <w:rFonts w:ascii="Times New Roman" w:eastAsia="Times New Roman" w:hAnsi="Times New Roman" w:cs="Times New Roman"/>
          <w:color w:val="000000"/>
          <w:sz w:val="28"/>
          <w:szCs w:val="28"/>
        </w:rPr>
        <w:t xml:space="preserve">На данный момент в цехе работают </w:t>
      </w:r>
      <w:r w:rsidRPr="00E1435F">
        <w:rPr>
          <w:rFonts w:ascii="Times New Roman" w:eastAsia="Times New Roman" w:hAnsi="Times New Roman" w:cs="Times New Roman"/>
          <w:color w:val="000000"/>
          <w:sz w:val="28"/>
          <w:szCs w:val="28"/>
        </w:rPr>
        <w:t>420 человек, из них 127</w:t>
      </w:r>
      <w:r w:rsidRPr="004402DA">
        <w:rPr>
          <w:rFonts w:ascii="Times New Roman" w:eastAsia="Times New Roman" w:hAnsi="Times New Roman" w:cs="Times New Roman"/>
          <w:color w:val="000000"/>
          <w:sz w:val="28"/>
          <w:szCs w:val="28"/>
        </w:rPr>
        <w:t xml:space="preserve"> женщин</w:t>
      </w:r>
      <w:r w:rsidRPr="00E1435F">
        <w:rPr>
          <w:rFonts w:ascii="Times New Roman" w:eastAsia="Times New Roman" w:hAnsi="Times New Roman" w:cs="Times New Roman"/>
          <w:color w:val="000000"/>
          <w:sz w:val="28"/>
          <w:szCs w:val="28"/>
        </w:rPr>
        <w:t>.</w:t>
      </w:r>
    </w:p>
    <w:p w:rsidR="006142F2" w:rsidRDefault="006142F2" w:rsidP="006142F2">
      <w:pPr>
        <w:spacing w:after="0" w:line="360" w:lineRule="auto"/>
        <w:ind w:firstLine="709"/>
        <w:jc w:val="both"/>
        <w:rPr>
          <w:rFonts w:ascii="Times New Roman" w:eastAsia="Times New Roman" w:hAnsi="Times New Roman" w:cs="Times New Roman"/>
          <w:color w:val="000000"/>
          <w:sz w:val="28"/>
          <w:szCs w:val="28"/>
        </w:rPr>
      </w:pPr>
    </w:p>
    <w:p w:rsidR="00147316" w:rsidRPr="004402DA" w:rsidRDefault="00502109" w:rsidP="00D6613B">
      <w:pPr>
        <w:spacing w:after="0" w:line="360" w:lineRule="auto"/>
        <w:ind w:firstLine="709"/>
        <w:jc w:val="both"/>
        <w:rPr>
          <w:rFonts w:ascii="Times New Roman" w:eastAsia="Times New Roman" w:hAnsi="Times New Roman" w:cs="Times New Roman"/>
          <w:color w:val="000000"/>
          <w:sz w:val="28"/>
          <w:szCs w:val="28"/>
        </w:rPr>
      </w:pPr>
      <w:r w:rsidRPr="00E1435F">
        <w:rPr>
          <w:rFonts w:ascii="Times New Roman" w:eastAsia="Times New Roman" w:hAnsi="Times New Roman" w:cs="Times New Roman"/>
          <w:noProof/>
          <w:color w:val="000000"/>
          <w:sz w:val="28"/>
          <w:szCs w:val="28"/>
        </w:rPr>
        <w:drawing>
          <wp:inline distT="0" distB="0" distL="0" distR="0">
            <wp:extent cx="5443870" cy="2199640"/>
            <wp:effectExtent l="0" t="0" r="0" b="0"/>
            <wp:docPr id="37" name="Рисунок 37" descr="http://siteas.ru/image/24168_1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teas.ru/image/24168_15_1.png"/>
                    <pic:cNvPicPr>
                      <a:picLocks noChangeAspect="1" noChangeArrowheads="1"/>
                    </pic:cNvPicPr>
                  </pic:nvPicPr>
                  <pic:blipFill>
                    <a:blip r:embed="rId15" cstate="print"/>
                    <a:srcRect/>
                    <a:stretch>
                      <a:fillRect/>
                    </a:stretch>
                  </pic:blipFill>
                  <pic:spPr bwMode="auto">
                    <a:xfrm>
                      <a:off x="0" y="0"/>
                      <a:ext cx="5439300" cy="2197793"/>
                    </a:xfrm>
                    <a:prstGeom prst="rect">
                      <a:avLst/>
                    </a:prstGeom>
                    <a:noFill/>
                    <a:ln w="9525">
                      <a:noFill/>
                      <a:miter lim="800000"/>
                      <a:headEnd/>
                      <a:tailEnd/>
                    </a:ln>
                  </pic:spPr>
                </pic:pic>
              </a:graphicData>
            </a:graphic>
          </wp:inline>
        </w:drawing>
      </w:r>
    </w:p>
    <w:p w:rsidR="00EB6808" w:rsidRPr="004402DA" w:rsidRDefault="00EB6808" w:rsidP="00EB6808">
      <w:pPr>
        <w:spacing w:after="0" w:line="360" w:lineRule="auto"/>
        <w:jc w:val="center"/>
        <w:rPr>
          <w:rFonts w:ascii="Times New Roman" w:eastAsia="Times New Roman" w:hAnsi="Times New Roman" w:cs="Times New Roman"/>
          <w:color w:val="000000"/>
          <w:sz w:val="28"/>
          <w:szCs w:val="28"/>
        </w:rPr>
      </w:pPr>
    </w:p>
    <w:p w:rsidR="00EB6808" w:rsidRDefault="00D6613B" w:rsidP="00EB680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w:t>
      </w:r>
      <w:r w:rsidR="00EB6808">
        <w:rPr>
          <w:rFonts w:ascii="Times New Roman" w:eastAsia="Times New Roman" w:hAnsi="Times New Roman" w:cs="Times New Roman"/>
          <w:color w:val="000000"/>
          <w:sz w:val="28"/>
          <w:szCs w:val="28"/>
        </w:rPr>
        <w:t>.4</w:t>
      </w:r>
      <w:r w:rsidR="00EB6808" w:rsidRPr="004402DA">
        <w:rPr>
          <w:rFonts w:ascii="Times New Roman" w:eastAsia="Times New Roman" w:hAnsi="Times New Roman" w:cs="Times New Roman"/>
          <w:color w:val="000000"/>
          <w:sz w:val="28"/>
          <w:szCs w:val="28"/>
        </w:rPr>
        <w:t xml:space="preserve"> Структура персонала цеха </w:t>
      </w:r>
      <w:r w:rsidR="00EB6808">
        <w:rPr>
          <w:rFonts w:ascii="Times New Roman" w:eastAsia="Times New Roman" w:hAnsi="Times New Roman" w:cs="Times New Roman"/>
          <w:color w:val="000000"/>
          <w:sz w:val="28"/>
          <w:szCs w:val="28"/>
        </w:rPr>
        <w:t>№1</w:t>
      </w:r>
    </w:p>
    <w:p w:rsidR="00147316" w:rsidRDefault="00147316" w:rsidP="00EB6808">
      <w:pPr>
        <w:spacing w:after="0" w:line="360" w:lineRule="auto"/>
        <w:jc w:val="center"/>
        <w:rPr>
          <w:rFonts w:ascii="Times New Roman" w:eastAsia="Times New Roman" w:hAnsi="Times New Roman" w:cs="Times New Roman"/>
          <w:color w:val="000000"/>
          <w:sz w:val="28"/>
          <w:szCs w:val="28"/>
        </w:rPr>
      </w:pPr>
    </w:p>
    <w:p w:rsidR="00147316" w:rsidRDefault="00147316" w:rsidP="00147316">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рисунке 4 видно, что</w:t>
      </w:r>
      <w:r w:rsidRPr="004402DA">
        <w:rPr>
          <w:rFonts w:ascii="Times New Roman" w:eastAsia="Times New Roman" w:hAnsi="Times New Roman" w:cs="Times New Roman"/>
          <w:color w:val="000000"/>
          <w:sz w:val="28"/>
          <w:szCs w:val="28"/>
        </w:rPr>
        <w:t xml:space="preserve"> наибольшая доля принадлежит рабочим (80,75%), доля управленческого персонала составляет всего 6,42%</w:t>
      </w:r>
      <w:r w:rsidRPr="00E1435F">
        <w:rPr>
          <w:rFonts w:ascii="Times New Roman" w:eastAsia="Times New Roman" w:hAnsi="Times New Roman" w:cs="Times New Roman"/>
          <w:color w:val="000000"/>
          <w:sz w:val="28"/>
          <w:szCs w:val="28"/>
        </w:rPr>
        <w:t>)</w:t>
      </w:r>
      <w:r w:rsidRPr="004402DA">
        <w:rPr>
          <w:rFonts w:ascii="Times New Roman" w:eastAsia="Times New Roman" w:hAnsi="Times New Roman" w:cs="Times New Roman"/>
          <w:color w:val="000000"/>
          <w:sz w:val="28"/>
          <w:szCs w:val="28"/>
        </w:rPr>
        <w:t>.</w:t>
      </w:r>
      <w:r w:rsidRPr="00D6613B">
        <w:rPr>
          <w:rFonts w:ascii="Times New Roman" w:eastAsia="Times New Roman" w:hAnsi="Times New Roman" w:cs="Times New Roman"/>
          <w:color w:val="000000"/>
          <w:sz w:val="28"/>
          <w:szCs w:val="28"/>
        </w:rPr>
        <w:t xml:space="preserve"> </w:t>
      </w:r>
      <w:r w:rsidRPr="004402DA">
        <w:rPr>
          <w:rFonts w:ascii="Times New Roman" w:eastAsia="Times New Roman" w:hAnsi="Times New Roman" w:cs="Times New Roman"/>
          <w:color w:val="000000"/>
          <w:sz w:val="28"/>
          <w:szCs w:val="28"/>
        </w:rPr>
        <w:t>Динамика и структура кадров характеризуют обеспеченность предприятия необходимыми кадрами работников соответствующих специальностей и квалификации.</w:t>
      </w:r>
    </w:p>
    <w:p w:rsidR="00EB6808" w:rsidRPr="004402DA" w:rsidRDefault="00EB6808" w:rsidP="00D6613B">
      <w:pPr>
        <w:spacing w:after="0" w:line="360" w:lineRule="auto"/>
        <w:ind w:firstLine="709"/>
        <w:jc w:val="both"/>
        <w:rPr>
          <w:rFonts w:ascii="Times New Roman" w:eastAsia="Times New Roman" w:hAnsi="Times New Roman" w:cs="Times New Roman"/>
          <w:color w:val="000000"/>
          <w:sz w:val="28"/>
          <w:szCs w:val="28"/>
        </w:rPr>
      </w:pPr>
    </w:p>
    <w:p w:rsidR="00EB6808" w:rsidRPr="004402DA" w:rsidRDefault="00EB6808" w:rsidP="00EB6808">
      <w:pPr>
        <w:spacing w:after="0" w:line="360" w:lineRule="auto"/>
        <w:jc w:val="center"/>
        <w:rPr>
          <w:rFonts w:ascii="Times New Roman" w:eastAsia="Times New Roman" w:hAnsi="Times New Roman" w:cs="Times New Roman"/>
          <w:color w:val="000000"/>
          <w:sz w:val="28"/>
          <w:szCs w:val="28"/>
        </w:rPr>
      </w:pPr>
      <w:r w:rsidRPr="00E1435F">
        <w:rPr>
          <w:rFonts w:ascii="Times New Roman" w:eastAsia="Times New Roman" w:hAnsi="Times New Roman" w:cs="Times New Roman"/>
          <w:noProof/>
          <w:color w:val="000000"/>
          <w:sz w:val="28"/>
          <w:szCs w:val="28"/>
        </w:rPr>
        <w:drawing>
          <wp:inline distT="0" distB="0" distL="0" distR="0">
            <wp:extent cx="4444365" cy="1782445"/>
            <wp:effectExtent l="19050" t="0" r="0" b="0"/>
            <wp:docPr id="38" name="Рисунок 38" descr="http://siteas.ru/image/24168_1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teas.ru/image/24168_16_1.png"/>
                    <pic:cNvPicPr>
                      <a:picLocks noChangeAspect="1" noChangeArrowheads="1"/>
                    </pic:cNvPicPr>
                  </pic:nvPicPr>
                  <pic:blipFill>
                    <a:blip r:embed="rId16" cstate="print"/>
                    <a:srcRect/>
                    <a:stretch>
                      <a:fillRect/>
                    </a:stretch>
                  </pic:blipFill>
                  <pic:spPr bwMode="auto">
                    <a:xfrm>
                      <a:off x="0" y="0"/>
                      <a:ext cx="4444365" cy="1782445"/>
                    </a:xfrm>
                    <a:prstGeom prst="rect">
                      <a:avLst/>
                    </a:prstGeom>
                    <a:noFill/>
                    <a:ln w="9525">
                      <a:noFill/>
                      <a:miter lim="800000"/>
                      <a:headEnd/>
                      <a:tailEnd/>
                    </a:ln>
                  </pic:spPr>
                </pic:pic>
              </a:graphicData>
            </a:graphic>
          </wp:inline>
        </w:drawing>
      </w:r>
    </w:p>
    <w:p w:rsidR="00EB6808" w:rsidRPr="004402DA" w:rsidRDefault="00D6613B" w:rsidP="00EB680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w:t>
      </w:r>
      <w:r w:rsidR="00EB6808">
        <w:rPr>
          <w:rFonts w:ascii="Times New Roman" w:eastAsia="Times New Roman" w:hAnsi="Times New Roman" w:cs="Times New Roman"/>
          <w:color w:val="000000"/>
          <w:sz w:val="28"/>
          <w:szCs w:val="28"/>
        </w:rPr>
        <w:t>5</w:t>
      </w:r>
      <w:r w:rsidR="00EB6808" w:rsidRPr="004402DA">
        <w:rPr>
          <w:rFonts w:ascii="Times New Roman" w:eastAsia="Times New Roman" w:hAnsi="Times New Roman" w:cs="Times New Roman"/>
          <w:color w:val="000000"/>
          <w:sz w:val="28"/>
          <w:szCs w:val="28"/>
        </w:rPr>
        <w:t xml:space="preserve"> Структура персонала цеха </w:t>
      </w:r>
      <w:r w:rsidR="00EB6808" w:rsidRPr="00E1435F">
        <w:rPr>
          <w:rFonts w:ascii="Times New Roman" w:eastAsia="Times New Roman" w:hAnsi="Times New Roman" w:cs="Times New Roman"/>
          <w:color w:val="000000"/>
          <w:sz w:val="28"/>
          <w:szCs w:val="28"/>
        </w:rPr>
        <w:t>№1</w:t>
      </w:r>
      <w:r w:rsidR="00EB6808" w:rsidRPr="004402DA">
        <w:rPr>
          <w:rFonts w:ascii="Times New Roman" w:eastAsia="Times New Roman" w:hAnsi="Times New Roman" w:cs="Times New Roman"/>
          <w:color w:val="000000"/>
          <w:sz w:val="28"/>
          <w:szCs w:val="28"/>
        </w:rPr>
        <w:t xml:space="preserve"> по полу</w:t>
      </w:r>
    </w:p>
    <w:p w:rsidR="00EB6808" w:rsidRPr="00D6613B" w:rsidRDefault="00EB6808" w:rsidP="00D6613B">
      <w:pPr>
        <w:spacing w:after="0" w:line="360" w:lineRule="auto"/>
        <w:jc w:val="center"/>
        <w:rPr>
          <w:rFonts w:ascii="Times New Roman" w:eastAsia="Times New Roman" w:hAnsi="Times New Roman" w:cs="Times New Roman"/>
          <w:sz w:val="28"/>
          <w:szCs w:val="28"/>
        </w:rPr>
      </w:pPr>
      <w:r w:rsidRPr="004402DA">
        <w:rPr>
          <w:rFonts w:ascii="Times New Roman" w:eastAsia="Times New Roman" w:hAnsi="Times New Roman" w:cs="Times New Roman"/>
          <w:color w:val="000000"/>
          <w:sz w:val="28"/>
          <w:szCs w:val="28"/>
        </w:rPr>
        <w:br/>
      </w:r>
      <w:r w:rsidRPr="00E1435F">
        <w:rPr>
          <w:rFonts w:ascii="Times New Roman" w:eastAsia="Times New Roman" w:hAnsi="Times New Roman" w:cs="Times New Roman"/>
          <w:noProof/>
          <w:color w:val="000000"/>
          <w:sz w:val="28"/>
          <w:szCs w:val="28"/>
        </w:rPr>
        <w:drawing>
          <wp:inline distT="0" distB="0" distL="0" distR="0">
            <wp:extent cx="5370653" cy="2788710"/>
            <wp:effectExtent l="0" t="0" r="0" b="183090"/>
            <wp:docPr id="39" name="Рисунок 39" descr="http://siteas.ru/image/24168_1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teas.ru/image/24168_17_1.png"/>
                    <pic:cNvPicPr>
                      <a:picLocks noChangeAspect="1" noChangeArrowheads="1"/>
                    </pic:cNvPicPr>
                  </pic:nvPicPr>
                  <pic:blipFill>
                    <a:blip r:embed="rId17" cstate="print"/>
                    <a:srcRect/>
                    <a:stretch>
                      <a:fillRect/>
                    </a:stretch>
                  </pic:blipFill>
                  <pic:spPr bwMode="auto">
                    <a:xfrm>
                      <a:off x="0" y="0"/>
                      <a:ext cx="5370932" cy="2788855"/>
                    </a:xfrm>
                    <a:prstGeom prst="rect">
                      <a:avLst/>
                    </a:prstGeom>
                    <a:ln>
                      <a:noFill/>
                    </a:ln>
                    <a:effectLst>
                      <a:outerShdw blurRad="292100" dist="139700" dir="2700000" algn="tl" rotWithShape="0">
                        <a:srgbClr val="333333">
                          <a:alpha val="65000"/>
                        </a:srgbClr>
                      </a:outerShdw>
                    </a:effectLst>
                  </pic:spPr>
                </pic:pic>
              </a:graphicData>
            </a:graphic>
          </wp:inline>
        </w:drawing>
      </w:r>
    </w:p>
    <w:p w:rsidR="00EB6808" w:rsidRDefault="00EB6808" w:rsidP="00EB680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402DA">
        <w:rPr>
          <w:rFonts w:ascii="Times New Roman" w:eastAsia="Times New Roman" w:hAnsi="Times New Roman" w:cs="Times New Roman"/>
          <w:color w:val="000000"/>
          <w:sz w:val="28"/>
          <w:szCs w:val="28"/>
        </w:rPr>
        <w:t>Рис</w:t>
      </w:r>
      <w:r w:rsidR="00502109">
        <w:rPr>
          <w:rFonts w:ascii="Times New Roman" w:eastAsia="Times New Roman" w:hAnsi="Times New Roman" w:cs="Times New Roman"/>
          <w:color w:val="000000"/>
          <w:sz w:val="28"/>
          <w:szCs w:val="28"/>
        </w:rPr>
        <w:t>.6</w:t>
      </w:r>
      <w:r w:rsidR="00D6613B">
        <w:rPr>
          <w:rFonts w:ascii="Times New Roman" w:eastAsia="Times New Roman" w:hAnsi="Times New Roman" w:cs="Times New Roman"/>
          <w:color w:val="000000"/>
          <w:sz w:val="28"/>
          <w:szCs w:val="28"/>
        </w:rPr>
        <w:t xml:space="preserve"> </w:t>
      </w:r>
      <w:r w:rsidRPr="004402DA">
        <w:rPr>
          <w:rFonts w:ascii="Times New Roman" w:eastAsia="Times New Roman" w:hAnsi="Times New Roman" w:cs="Times New Roman"/>
          <w:color w:val="000000"/>
          <w:sz w:val="28"/>
          <w:szCs w:val="28"/>
        </w:rPr>
        <w:t xml:space="preserve">Структура кадров цеха </w:t>
      </w:r>
      <w:r w:rsidRPr="00E1435F">
        <w:rPr>
          <w:rFonts w:ascii="Times New Roman" w:eastAsia="Times New Roman" w:hAnsi="Times New Roman" w:cs="Times New Roman"/>
          <w:color w:val="000000"/>
          <w:sz w:val="28"/>
          <w:szCs w:val="28"/>
        </w:rPr>
        <w:t>№1</w:t>
      </w:r>
      <w:r w:rsidRPr="004402DA">
        <w:rPr>
          <w:rFonts w:ascii="Times New Roman" w:eastAsia="Times New Roman" w:hAnsi="Times New Roman" w:cs="Times New Roman"/>
          <w:color w:val="000000"/>
          <w:sz w:val="28"/>
          <w:szCs w:val="28"/>
        </w:rPr>
        <w:t xml:space="preserve"> по во</w:t>
      </w:r>
      <w:r w:rsidRPr="00E1435F">
        <w:rPr>
          <w:rFonts w:ascii="Times New Roman" w:eastAsia="Times New Roman" w:hAnsi="Times New Roman" w:cs="Times New Roman"/>
          <w:color w:val="000000"/>
          <w:sz w:val="28"/>
          <w:szCs w:val="28"/>
        </w:rPr>
        <w:t>зрасту в 2016</w:t>
      </w:r>
      <w:r w:rsidRPr="004402DA">
        <w:rPr>
          <w:rFonts w:ascii="Times New Roman" w:eastAsia="Times New Roman" w:hAnsi="Times New Roman" w:cs="Times New Roman"/>
          <w:color w:val="000000"/>
          <w:sz w:val="28"/>
          <w:szCs w:val="28"/>
        </w:rPr>
        <w:t xml:space="preserve"> году</w:t>
      </w:r>
    </w:p>
    <w:p w:rsidR="00EB6808" w:rsidRPr="004402DA" w:rsidRDefault="00EB6808" w:rsidP="00EB6808">
      <w:pPr>
        <w:spacing w:after="0" w:line="360" w:lineRule="auto"/>
        <w:ind w:firstLine="709"/>
        <w:jc w:val="both"/>
        <w:rPr>
          <w:rFonts w:ascii="Times New Roman" w:eastAsia="Times New Roman" w:hAnsi="Times New Roman" w:cs="Times New Roman"/>
          <w:color w:val="000000"/>
          <w:sz w:val="28"/>
          <w:szCs w:val="28"/>
        </w:rPr>
      </w:pPr>
    </w:p>
    <w:p w:rsidR="00EB6808" w:rsidRPr="004402DA"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Анализ</w:t>
      </w:r>
      <w:r w:rsidR="00502109">
        <w:rPr>
          <w:rFonts w:ascii="Times New Roman" w:eastAsia="Times New Roman" w:hAnsi="Times New Roman" w:cs="Times New Roman"/>
          <w:color w:val="000000"/>
          <w:sz w:val="28"/>
          <w:szCs w:val="28"/>
        </w:rPr>
        <w:t xml:space="preserve"> рисунка 6</w:t>
      </w:r>
      <w:r w:rsidR="00147316">
        <w:rPr>
          <w:rFonts w:ascii="Times New Roman" w:eastAsia="Times New Roman" w:hAnsi="Times New Roman" w:cs="Times New Roman"/>
          <w:color w:val="000000"/>
          <w:sz w:val="28"/>
          <w:szCs w:val="28"/>
        </w:rPr>
        <w:t xml:space="preserve"> показал</w:t>
      </w:r>
      <w:r w:rsidRPr="004402DA">
        <w:rPr>
          <w:rFonts w:ascii="Times New Roman" w:eastAsia="Times New Roman" w:hAnsi="Times New Roman" w:cs="Times New Roman"/>
          <w:color w:val="000000"/>
          <w:sz w:val="28"/>
          <w:szCs w:val="28"/>
        </w:rPr>
        <w:t>, что самую большую долю составляют работники, возраст которых не превышает 30 лет – 31,77 %.</w:t>
      </w:r>
    </w:p>
    <w:p w:rsidR="00EB6808" w:rsidRPr="004402DA" w:rsidRDefault="00EB6808" w:rsidP="00D6613B">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Вторая по численности группа</w:t>
      </w:r>
      <w:r>
        <w:rPr>
          <w:rFonts w:ascii="Times New Roman" w:eastAsia="Times New Roman" w:hAnsi="Times New Roman" w:cs="Times New Roman"/>
          <w:color w:val="000000"/>
          <w:sz w:val="28"/>
          <w:szCs w:val="28"/>
        </w:rPr>
        <w:t xml:space="preserve"> -</w:t>
      </w:r>
      <w:r w:rsidRPr="004402DA">
        <w:rPr>
          <w:rFonts w:ascii="Times New Roman" w:eastAsia="Times New Roman" w:hAnsi="Times New Roman" w:cs="Times New Roman"/>
          <w:color w:val="000000"/>
          <w:sz w:val="28"/>
          <w:szCs w:val="28"/>
        </w:rPr>
        <w:t xml:space="preserve"> это работники о</w:t>
      </w:r>
      <w:r w:rsidR="00D6613B">
        <w:rPr>
          <w:rFonts w:ascii="Times New Roman" w:eastAsia="Times New Roman" w:hAnsi="Times New Roman" w:cs="Times New Roman"/>
          <w:color w:val="000000"/>
          <w:sz w:val="28"/>
          <w:szCs w:val="28"/>
        </w:rPr>
        <w:t xml:space="preserve">т 40 до 50 лет, их доля 29,93%. </w:t>
      </w:r>
      <w:r w:rsidRPr="004402DA">
        <w:rPr>
          <w:rFonts w:ascii="Times New Roman" w:eastAsia="Times New Roman" w:hAnsi="Times New Roman" w:cs="Times New Roman"/>
          <w:color w:val="000000"/>
          <w:sz w:val="28"/>
          <w:szCs w:val="28"/>
        </w:rPr>
        <w:t>Работники от 30</w:t>
      </w:r>
      <w:r w:rsidR="00D6613B">
        <w:rPr>
          <w:rFonts w:ascii="Times New Roman" w:eastAsia="Times New Roman" w:hAnsi="Times New Roman" w:cs="Times New Roman"/>
          <w:color w:val="000000"/>
          <w:sz w:val="28"/>
          <w:szCs w:val="28"/>
        </w:rPr>
        <w:t xml:space="preserve"> до 40 лет составили – 25,25 %. </w:t>
      </w:r>
      <w:r w:rsidRPr="004402DA">
        <w:rPr>
          <w:rFonts w:ascii="Times New Roman" w:eastAsia="Times New Roman" w:hAnsi="Times New Roman" w:cs="Times New Roman"/>
          <w:color w:val="000000"/>
          <w:sz w:val="28"/>
          <w:szCs w:val="28"/>
        </w:rPr>
        <w:t>Доля работн</w:t>
      </w:r>
      <w:r w:rsidR="00D6613B">
        <w:rPr>
          <w:rFonts w:ascii="Times New Roman" w:eastAsia="Times New Roman" w:hAnsi="Times New Roman" w:cs="Times New Roman"/>
          <w:color w:val="000000"/>
          <w:sz w:val="28"/>
          <w:szCs w:val="28"/>
        </w:rPr>
        <w:t xml:space="preserve">иков от 50 до 60 лет - 11,71 %. </w:t>
      </w:r>
      <w:r w:rsidRPr="004402DA">
        <w:rPr>
          <w:rFonts w:ascii="Times New Roman" w:eastAsia="Times New Roman" w:hAnsi="Times New Roman" w:cs="Times New Roman"/>
          <w:color w:val="000000"/>
          <w:sz w:val="28"/>
          <w:szCs w:val="28"/>
        </w:rPr>
        <w:t>Доля работников, возраст которых превысил 60 лет незначителен, всего 1,34 %.</w:t>
      </w:r>
    </w:p>
    <w:p w:rsidR="00EB6808" w:rsidRPr="004402DA" w:rsidRDefault="00EB6808" w:rsidP="00D6613B">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Значительно сокращается доля работников свыше 55 лет</w:t>
      </w:r>
      <w:r w:rsidRPr="00E1435F">
        <w:rPr>
          <w:rFonts w:ascii="Times New Roman" w:eastAsia="Times New Roman" w:hAnsi="Times New Roman" w:cs="Times New Roman"/>
          <w:color w:val="000000"/>
          <w:sz w:val="28"/>
          <w:szCs w:val="28"/>
        </w:rPr>
        <w:t>, что объясняется тем, что цех №1</w:t>
      </w:r>
      <w:r w:rsidRPr="004402DA">
        <w:rPr>
          <w:rFonts w:ascii="Times New Roman" w:eastAsia="Times New Roman" w:hAnsi="Times New Roman" w:cs="Times New Roman"/>
          <w:color w:val="000000"/>
          <w:sz w:val="28"/>
          <w:szCs w:val="28"/>
        </w:rPr>
        <w:t xml:space="preserve"> относится к числу производств, оказывающих вредное влияние на здоровье человека, и поэтому предусмо</w:t>
      </w:r>
      <w:r w:rsidR="00D6613B">
        <w:rPr>
          <w:rFonts w:ascii="Times New Roman" w:eastAsia="Times New Roman" w:hAnsi="Times New Roman" w:cs="Times New Roman"/>
          <w:color w:val="000000"/>
          <w:sz w:val="28"/>
          <w:szCs w:val="28"/>
        </w:rPr>
        <w:t xml:space="preserve">трен досрочный выход на пенсию. </w:t>
      </w:r>
      <w:r w:rsidRPr="004402DA">
        <w:rPr>
          <w:rFonts w:ascii="Times New Roman" w:eastAsia="Times New Roman" w:hAnsi="Times New Roman" w:cs="Times New Roman"/>
          <w:color w:val="000000"/>
          <w:sz w:val="28"/>
          <w:szCs w:val="28"/>
        </w:rPr>
        <w:t>Также следует отметить увеличение количества и доли работников более молодых возрастов, что объясняется политикой предприятия на омоложение кадров.</w:t>
      </w:r>
    </w:p>
    <w:p w:rsidR="00EB6808" w:rsidRPr="004402DA" w:rsidRDefault="00EB6808" w:rsidP="00AE6697">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Работники среднего возраста составляют группу, которая обычно является самой высокопроизвод</w:t>
      </w:r>
      <w:r w:rsidR="00D6613B">
        <w:rPr>
          <w:rFonts w:ascii="Times New Roman" w:eastAsia="Times New Roman" w:hAnsi="Times New Roman" w:cs="Times New Roman"/>
          <w:color w:val="000000"/>
          <w:sz w:val="28"/>
          <w:szCs w:val="28"/>
        </w:rPr>
        <w:t xml:space="preserve">ительной на любом предприятии. </w:t>
      </w:r>
      <w:r w:rsidRPr="004402DA">
        <w:rPr>
          <w:rFonts w:ascii="Times New Roman" w:eastAsia="Times New Roman" w:hAnsi="Times New Roman" w:cs="Times New Roman"/>
          <w:color w:val="000000"/>
          <w:sz w:val="28"/>
          <w:szCs w:val="28"/>
        </w:rPr>
        <w:t>Анализ текучести кадров показал, что она самая высокая среди этой категории работников. Многие увольняющиеся отмечают, что, несмотря на высокий уровень заработной платы, труд на предприятии достаточно тяжелый и вредный для здоровья.</w:t>
      </w:r>
    </w:p>
    <w:p w:rsidR="00EB6808" w:rsidRDefault="00EB6808" w:rsidP="00EB6808">
      <w:pP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5</w:t>
      </w:r>
    </w:p>
    <w:p w:rsidR="00EB6808" w:rsidRPr="004402DA" w:rsidRDefault="00EB6808" w:rsidP="00EB6808">
      <w:pPr>
        <w:spacing w:after="0" w:line="360" w:lineRule="auto"/>
        <w:jc w:val="center"/>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 xml:space="preserve">Структура персонала цеха </w:t>
      </w:r>
      <w:r w:rsidRPr="00E1435F">
        <w:rPr>
          <w:rFonts w:ascii="Times New Roman" w:eastAsia="Times New Roman" w:hAnsi="Times New Roman" w:cs="Times New Roman"/>
          <w:color w:val="000000"/>
          <w:sz w:val="28"/>
          <w:szCs w:val="28"/>
        </w:rPr>
        <w:t>№1</w:t>
      </w:r>
      <w:r w:rsidRPr="004402DA">
        <w:rPr>
          <w:rFonts w:ascii="Times New Roman" w:eastAsia="Times New Roman" w:hAnsi="Times New Roman" w:cs="Times New Roman"/>
          <w:color w:val="000000"/>
          <w:sz w:val="28"/>
          <w:szCs w:val="28"/>
        </w:rPr>
        <w:t xml:space="preserve"> по стажу работы</w:t>
      </w:r>
    </w:p>
    <w:tbl>
      <w:tblPr>
        <w:tblStyle w:val="a8"/>
        <w:tblW w:w="0" w:type="auto"/>
        <w:jc w:val="center"/>
        <w:tblInd w:w="108" w:type="dxa"/>
        <w:tblLook w:val="04A0" w:firstRow="1" w:lastRow="0" w:firstColumn="1" w:lastColumn="0" w:noHBand="0" w:noVBand="1"/>
      </w:tblPr>
      <w:tblGrid>
        <w:gridCol w:w="4116"/>
        <w:gridCol w:w="975"/>
        <w:gridCol w:w="1230"/>
        <w:gridCol w:w="863"/>
        <w:gridCol w:w="2172"/>
      </w:tblGrid>
      <w:tr w:rsidR="00EB6808" w:rsidRPr="00E1435F" w:rsidTr="00D6613B">
        <w:trPr>
          <w:jc w:val="center"/>
        </w:trPr>
        <w:tc>
          <w:tcPr>
            <w:tcW w:w="4116" w:type="dxa"/>
            <w:vMerge w:val="restart"/>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Показатели</w:t>
            </w:r>
          </w:p>
        </w:tc>
        <w:tc>
          <w:tcPr>
            <w:tcW w:w="2205" w:type="dxa"/>
            <w:gridSpan w:val="2"/>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2015 год</w:t>
            </w:r>
          </w:p>
        </w:tc>
        <w:tc>
          <w:tcPr>
            <w:tcW w:w="3035" w:type="dxa"/>
            <w:gridSpan w:val="2"/>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2016 год</w:t>
            </w:r>
          </w:p>
        </w:tc>
      </w:tr>
      <w:tr w:rsidR="00EB6808" w:rsidRPr="00E1435F" w:rsidTr="00D6613B">
        <w:trPr>
          <w:jc w:val="center"/>
        </w:trPr>
        <w:tc>
          <w:tcPr>
            <w:tcW w:w="4116" w:type="dxa"/>
            <w:vMerge/>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p>
        </w:tc>
        <w:tc>
          <w:tcPr>
            <w:tcW w:w="975" w:type="dxa"/>
            <w:vAlign w:val="center"/>
            <w:hideMark/>
          </w:tcPr>
          <w:p w:rsidR="00EB6808" w:rsidRPr="00D6613B" w:rsidRDefault="00EB6808" w:rsidP="00D6613B">
            <w:pPr>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Чел.</w:t>
            </w:r>
          </w:p>
        </w:tc>
        <w:tc>
          <w:tcPr>
            <w:tcW w:w="1230" w:type="dxa"/>
            <w:vAlign w:val="center"/>
            <w:hideMark/>
          </w:tcPr>
          <w:p w:rsidR="00EB6808" w:rsidRPr="00D6613B" w:rsidRDefault="00EB6808" w:rsidP="00D6613B">
            <w:pPr>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Уд. вес, %</w:t>
            </w:r>
          </w:p>
        </w:tc>
        <w:tc>
          <w:tcPr>
            <w:tcW w:w="863" w:type="dxa"/>
            <w:vAlign w:val="center"/>
            <w:hideMark/>
          </w:tcPr>
          <w:p w:rsidR="00EB6808" w:rsidRPr="00D6613B" w:rsidRDefault="00EB6808" w:rsidP="00D6613B">
            <w:pPr>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Чел.</w:t>
            </w:r>
          </w:p>
        </w:tc>
        <w:tc>
          <w:tcPr>
            <w:tcW w:w="2172" w:type="dxa"/>
            <w:vAlign w:val="center"/>
            <w:hideMark/>
          </w:tcPr>
          <w:p w:rsidR="00EB6808" w:rsidRPr="00D6613B" w:rsidRDefault="00EB6808" w:rsidP="00D6613B">
            <w:pPr>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Уд. вес, %</w:t>
            </w:r>
          </w:p>
        </w:tc>
      </w:tr>
      <w:tr w:rsidR="00EB6808" w:rsidRPr="00E1435F" w:rsidTr="00D6613B">
        <w:trPr>
          <w:jc w:val="center"/>
        </w:trPr>
        <w:tc>
          <w:tcPr>
            <w:tcW w:w="4116" w:type="dxa"/>
            <w:hideMark/>
          </w:tcPr>
          <w:p w:rsidR="00EB6808" w:rsidRPr="00D6613B" w:rsidRDefault="00EB6808" w:rsidP="00EB6808">
            <w:pPr>
              <w:spacing w:line="360" w:lineRule="auto"/>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1. До 1 года</w:t>
            </w:r>
          </w:p>
        </w:tc>
        <w:tc>
          <w:tcPr>
            <w:tcW w:w="975"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91</w:t>
            </w:r>
          </w:p>
        </w:tc>
        <w:tc>
          <w:tcPr>
            <w:tcW w:w="1230"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27,2</w:t>
            </w:r>
          </w:p>
        </w:tc>
        <w:tc>
          <w:tcPr>
            <w:tcW w:w="863"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79</w:t>
            </w:r>
          </w:p>
        </w:tc>
        <w:tc>
          <w:tcPr>
            <w:tcW w:w="2172"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28,9</w:t>
            </w:r>
          </w:p>
        </w:tc>
      </w:tr>
      <w:tr w:rsidR="00EB6808" w:rsidRPr="00E1435F" w:rsidTr="00D6613B">
        <w:trPr>
          <w:jc w:val="center"/>
        </w:trPr>
        <w:tc>
          <w:tcPr>
            <w:tcW w:w="4116" w:type="dxa"/>
            <w:hideMark/>
          </w:tcPr>
          <w:p w:rsidR="00EB6808" w:rsidRPr="00D6613B" w:rsidRDefault="00EB6808" w:rsidP="00EB6808">
            <w:pPr>
              <w:spacing w:line="360" w:lineRule="auto"/>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2. От 1 года до 5 лет</w:t>
            </w:r>
          </w:p>
        </w:tc>
        <w:tc>
          <w:tcPr>
            <w:tcW w:w="975"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332</w:t>
            </w:r>
          </w:p>
        </w:tc>
        <w:tc>
          <w:tcPr>
            <w:tcW w:w="1230"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40,6</w:t>
            </w:r>
          </w:p>
        </w:tc>
        <w:tc>
          <w:tcPr>
            <w:tcW w:w="863"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319</w:t>
            </w:r>
          </w:p>
        </w:tc>
        <w:tc>
          <w:tcPr>
            <w:tcW w:w="2172"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43,9</w:t>
            </w:r>
          </w:p>
        </w:tc>
      </w:tr>
      <w:tr w:rsidR="00EB6808" w:rsidRPr="00E1435F" w:rsidTr="00D6613B">
        <w:trPr>
          <w:jc w:val="center"/>
        </w:trPr>
        <w:tc>
          <w:tcPr>
            <w:tcW w:w="4116" w:type="dxa"/>
            <w:hideMark/>
          </w:tcPr>
          <w:p w:rsidR="00EB6808" w:rsidRPr="00D6613B" w:rsidRDefault="00EB6808" w:rsidP="00EB6808">
            <w:pPr>
              <w:spacing w:line="360" w:lineRule="auto"/>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3. От 5 до 10 лет</w:t>
            </w:r>
          </w:p>
        </w:tc>
        <w:tc>
          <w:tcPr>
            <w:tcW w:w="975"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56</w:t>
            </w:r>
          </w:p>
        </w:tc>
        <w:tc>
          <w:tcPr>
            <w:tcW w:w="1230"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17,8</w:t>
            </w:r>
          </w:p>
        </w:tc>
        <w:tc>
          <w:tcPr>
            <w:tcW w:w="863"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58</w:t>
            </w:r>
          </w:p>
        </w:tc>
        <w:tc>
          <w:tcPr>
            <w:tcW w:w="2172"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17,9</w:t>
            </w:r>
          </w:p>
        </w:tc>
      </w:tr>
      <w:tr w:rsidR="00EB6808" w:rsidRPr="00E1435F" w:rsidTr="00D6613B">
        <w:trPr>
          <w:jc w:val="center"/>
        </w:trPr>
        <w:tc>
          <w:tcPr>
            <w:tcW w:w="4116" w:type="dxa"/>
            <w:hideMark/>
          </w:tcPr>
          <w:p w:rsidR="00EB6808" w:rsidRPr="00D6613B" w:rsidRDefault="00EB6808" w:rsidP="00EB6808">
            <w:pPr>
              <w:spacing w:line="360" w:lineRule="auto"/>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4. Свыше 10 лет</w:t>
            </w:r>
          </w:p>
        </w:tc>
        <w:tc>
          <w:tcPr>
            <w:tcW w:w="975"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41</w:t>
            </w:r>
          </w:p>
        </w:tc>
        <w:tc>
          <w:tcPr>
            <w:tcW w:w="1230"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14,4</w:t>
            </w:r>
          </w:p>
        </w:tc>
        <w:tc>
          <w:tcPr>
            <w:tcW w:w="863"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39</w:t>
            </w:r>
          </w:p>
        </w:tc>
        <w:tc>
          <w:tcPr>
            <w:tcW w:w="2172"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11,7</w:t>
            </w:r>
          </w:p>
        </w:tc>
      </w:tr>
      <w:tr w:rsidR="00EB6808" w:rsidRPr="00E1435F" w:rsidTr="00D6613B">
        <w:trPr>
          <w:jc w:val="center"/>
        </w:trPr>
        <w:tc>
          <w:tcPr>
            <w:tcW w:w="4116" w:type="dxa"/>
            <w:hideMark/>
          </w:tcPr>
          <w:p w:rsidR="00EB6808" w:rsidRPr="00D6613B" w:rsidRDefault="00EB6808" w:rsidP="00EB6808">
            <w:pPr>
              <w:spacing w:line="360" w:lineRule="auto"/>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Всего</w:t>
            </w:r>
          </w:p>
        </w:tc>
        <w:tc>
          <w:tcPr>
            <w:tcW w:w="975"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520</w:t>
            </w:r>
          </w:p>
        </w:tc>
        <w:tc>
          <w:tcPr>
            <w:tcW w:w="1230"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100</w:t>
            </w:r>
          </w:p>
        </w:tc>
        <w:tc>
          <w:tcPr>
            <w:tcW w:w="863"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495</w:t>
            </w:r>
          </w:p>
        </w:tc>
        <w:tc>
          <w:tcPr>
            <w:tcW w:w="2172" w:type="dxa"/>
            <w:vAlign w:val="center"/>
            <w:hideMark/>
          </w:tcPr>
          <w:p w:rsidR="00EB6808" w:rsidRPr="00D6613B" w:rsidRDefault="00EB6808" w:rsidP="00D6613B">
            <w:pPr>
              <w:spacing w:line="360" w:lineRule="auto"/>
              <w:jc w:val="center"/>
              <w:rPr>
                <w:rFonts w:ascii="Times New Roman" w:eastAsia="Times New Roman" w:hAnsi="Times New Roman" w:cs="Times New Roman"/>
                <w:color w:val="000000"/>
                <w:sz w:val="24"/>
                <w:szCs w:val="24"/>
              </w:rPr>
            </w:pPr>
            <w:r w:rsidRPr="00D6613B">
              <w:rPr>
                <w:rFonts w:ascii="Times New Roman" w:eastAsia="Times New Roman" w:hAnsi="Times New Roman" w:cs="Times New Roman"/>
                <w:color w:val="000000"/>
                <w:sz w:val="24"/>
                <w:szCs w:val="24"/>
              </w:rPr>
              <w:t>100</w:t>
            </w:r>
          </w:p>
        </w:tc>
      </w:tr>
    </w:tbl>
    <w:p w:rsidR="00EB6808" w:rsidRPr="004402DA" w:rsidRDefault="00EB6808" w:rsidP="00EB6808">
      <w:pPr>
        <w:spacing w:after="0" w:line="360" w:lineRule="auto"/>
        <w:ind w:firstLine="709"/>
        <w:jc w:val="both"/>
        <w:rPr>
          <w:rFonts w:ascii="Times New Roman" w:eastAsia="Times New Roman" w:hAnsi="Times New Roman" w:cs="Times New Roman"/>
          <w:sz w:val="28"/>
          <w:szCs w:val="28"/>
        </w:rPr>
      </w:pPr>
    </w:p>
    <w:p w:rsidR="00EB6808" w:rsidRPr="004402DA" w:rsidRDefault="00147316" w:rsidP="00D6613B">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 таблицы 5 видно</w:t>
      </w:r>
      <w:r w:rsidR="00EB6808" w:rsidRPr="004402DA">
        <w:rPr>
          <w:rFonts w:ascii="Times New Roman" w:eastAsia="Times New Roman" w:hAnsi="Times New Roman" w:cs="Times New Roman"/>
          <w:color w:val="000000"/>
          <w:sz w:val="28"/>
          <w:szCs w:val="28"/>
        </w:rPr>
        <w:t>, что значительное число работников работает на предприятии от 1 года до 5 лет, а также большое число работников работ</w:t>
      </w:r>
      <w:r w:rsidR="00D6613B">
        <w:rPr>
          <w:rFonts w:ascii="Times New Roman" w:eastAsia="Times New Roman" w:hAnsi="Times New Roman" w:cs="Times New Roman"/>
          <w:color w:val="000000"/>
          <w:sz w:val="28"/>
          <w:szCs w:val="28"/>
        </w:rPr>
        <w:t xml:space="preserve">ает на предприятие более 5 лет. </w:t>
      </w:r>
      <w:r w:rsidR="00EB6808" w:rsidRPr="004402DA">
        <w:rPr>
          <w:rFonts w:ascii="Times New Roman" w:eastAsia="Times New Roman" w:hAnsi="Times New Roman" w:cs="Times New Roman"/>
          <w:color w:val="000000"/>
          <w:sz w:val="28"/>
          <w:szCs w:val="28"/>
        </w:rPr>
        <w:t>Но доля работников, проработавших менее года также значительна, что свидетельствует о значительном обновлении кадрового состава.</w:t>
      </w:r>
    </w:p>
    <w:p w:rsidR="00EB6808" w:rsidRPr="004402DA" w:rsidRDefault="00EB6808" w:rsidP="00D6613B">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При этом следует сказать</w:t>
      </w:r>
      <w:r>
        <w:rPr>
          <w:rFonts w:ascii="Times New Roman" w:eastAsia="Times New Roman" w:hAnsi="Times New Roman" w:cs="Times New Roman"/>
          <w:color w:val="000000"/>
          <w:sz w:val="28"/>
          <w:szCs w:val="28"/>
        </w:rPr>
        <w:t>, что стаж работы в целом в 2016</w:t>
      </w:r>
      <w:r w:rsidRPr="004402DA">
        <w:rPr>
          <w:rFonts w:ascii="Times New Roman" w:eastAsia="Times New Roman" w:hAnsi="Times New Roman" w:cs="Times New Roman"/>
          <w:color w:val="000000"/>
          <w:sz w:val="28"/>
          <w:szCs w:val="28"/>
        </w:rPr>
        <w:t xml:space="preserve"> году сократился, выросла доля работников, проработавших незначительный срок, и сократилась доля работников, проработавших более 5 лет</w:t>
      </w:r>
      <w:r w:rsidR="00D6613B">
        <w:rPr>
          <w:rFonts w:ascii="Times New Roman" w:eastAsia="Times New Roman" w:hAnsi="Times New Roman" w:cs="Times New Roman"/>
          <w:color w:val="000000"/>
          <w:sz w:val="28"/>
          <w:szCs w:val="28"/>
        </w:rPr>
        <w:t xml:space="preserve">. Это объясняется рядом причин. </w:t>
      </w:r>
      <w:r w:rsidRPr="004402DA">
        <w:rPr>
          <w:rFonts w:ascii="Times New Roman" w:eastAsia="Times New Roman" w:hAnsi="Times New Roman" w:cs="Times New Roman"/>
          <w:color w:val="000000"/>
          <w:sz w:val="28"/>
          <w:szCs w:val="28"/>
        </w:rPr>
        <w:t>На предприятии администрация активно занимается обновлением кадров, и предпочтение отдается молодым работникам.</w:t>
      </w:r>
    </w:p>
    <w:p w:rsidR="00EB6808" w:rsidRPr="004402DA"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Особый интерес для анализа персонала представляет движение кадров. Различают движение внешнее, характеризуемое оборотом по приему, выбытию, коэффициентом постоянства кадров и внутреннее движение, характеризуемое переходом рабочих из одного подразделения в другое, или переходом из одной квали</w:t>
      </w:r>
      <w:r>
        <w:rPr>
          <w:rFonts w:ascii="Times New Roman" w:eastAsia="Times New Roman" w:hAnsi="Times New Roman" w:cs="Times New Roman"/>
          <w:color w:val="000000"/>
          <w:sz w:val="28"/>
          <w:szCs w:val="28"/>
        </w:rPr>
        <w:t>фикационной категории в другую.</w:t>
      </w:r>
    </w:p>
    <w:p w:rsidR="00EB6808" w:rsidRPr="004402DA"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 xml:space="preserve">В цехе </w:t>
      </w:r>
      <w:r w:rsidRPr="00E1435F">
        <w:rPr>
          <w:rFonts w:ascii="Times New Roman" w:eastAsia="Times New Roman" w:hAnsi="Times New Roman" w:cs="Times New Roman"/>
          <w:color w:val="000000"/>
          <w:sz w:val="28"/>
          <w:szCs w:val="28"/>
        </w:rPr>
        <w:t>№1</w:t>
      </w:r>
      <w:r w:rsidRPr="004402DA">
        <w:rPr>
          <w:rFonts w:ascii="Times New Roman" w:eastAsia="Times New Roman" w:hAnsi="Times New Roman" w:cs="Times New Roman"/>
          <w:color w:val="000000"/>
          <w:sz w:val="28"/>
          <w:szCs w:val="28"/>
        </w:rPr>
        <w:t xml:space="preserve"> текучесть кадров достаточно высокая и наиболее значит</w:t>
      </w:r>
      <w:r>
        <w:rPr>
          <w:rFonts w:ascii="Times New Roman" w:eastAsia="Times New Roman" w:hAnsi="Times New Roman" w:cs="Times New Roman"/>
          <w:color w:val="000000"/>
          <w:sz w:val="28"/>
          <w:szCs w:val="28"/>
        </w:rPr>
        <w:t xml:space="preserve">ельная среди молодых работников, </w:t>
      </w:r>
      <w:r w:rsidRPr="004402DA">
        <w:rPr>
          <w:rFonts w:ascii="Times New Roman" w:eastAsia="Times New Roman" w:hAnsi="Times New Roman" w:cs="Times New Roman"/>
          <w:color w:val="000000"/>
          <w:sz w:val="28"/>
          <w:szCs w:val="28"/>
        </w:rPr>
        <w:t>имеющих небольшой стаж работы на предприятие</w:t>
      </w:r>
      <w:r w:rsidR="00C7155D">
        <w:rPr>
          <w:rFonts w:ascii="Times New Roman" w:eastAsia="Times New Roman" w:hAnsi="Times New Roman" w:cs="Times New Roman"/>
          <w:color w:val="000000"/>
          <w:sz w:val="28"/>
          <w:szCs w:val="28"/>
        </w:rPr>
        <w:t>, она представлена в таблице 6</w:t>
      </w:r>
      <w:r w:rsidRPr="004402DA">
        <w:rPr>
          <w:rFonts w:ascii="Times New Roman" w:eastAsia="Times New Roman" w:hAnsi="Times New Roman" w:cs="Times New Roman"/>
          <w:color w:val="000000"/>
          <w:sz w:val="28"/>
          <w:szCs w:val="28"/>
        </w:rPr>
        <w:t xml:space="preserve">. Молодые работники не всегда соответствуют требованиям, предъявляемым на предприятии к сотрудникам. Также следует отметить, что труд рабочих в цехе </w:t>
      </w:r>
      <w:r w:rsidRPr="00E1435F">
        <w:rPr>
          <w:rFonts w:ascii="Times New Roman" w:eastAsia="Times New Roman" w:hAnsi="Times New Roman" w:cs="Times New Roman"/>
          <w:color w:val="000000"/>
          <w:sz w:val="28"/>
          <w:szCs w:val="28"/>
        </w:rPr>
        <w:t xml:space="preserve">№1 </w:t>
      </w:r>
      <w:r w:rsidRPr="004402DA">
        <w:rPr>
          <w:rFonts w:ascii="Times New Roman" w:eastAsia="Times New Roman" w:hAnsi="Times New Roman" w:cs="Times New Roman"/>
          <w:color w:val="000000"/>
          <w:sz w:val="28"/>
          <w:szCs w:val="28"/>
        </w:rPr>
        <w:t>является тяжелым и достаточно вредным для здоровья. Несмотря на перевооружение производства, внимание охране труда уделяется недостаточно.</w:t>
      </w:r>
    </w:p>
    <w:p w:rsidR="006142F2"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 xml:space="preserve">Поэтому многие молодые рабочие, проработав небольшой срок на предприятии, увольняются. Этим частично объясняется значительная доля работников, проработавших менее 5 лет. Для закрепления молодых кадров проводится достаточно большая работа, но она не всегда дает результат. </w:t>
      </w:r>
    </w:p>
    <w:p w:rsidR="00EB6808" w:rsidRPr="004402DA" w:rsidRDefault="00EB6808" w:rsidP="00EB6808">
      <w:pPr>
        <w:spacing w:after="0" w:line="360" w:lineRule="auto"/>
        <w:ind w:firstLine="709"/>
        <w:jc w:val="both"/>
        <w:rPr>
          <w:rFonts w:ascii="Times New Roman" w:eastAsia="Times New Roman" w:hAnsi="Times New Roman" w:cs="Times New Roman"/>
          <w:color w:val="000000"/>
          <w:sz w:val="28"/>
          <w:szCs w:val="28"/>
        </w:rPr>
      </w:pPr>
      <w:r w:rsidRPr="004402DA">
        <w:rPr>
          <w:rFonts w:ascii="Times New Roman" w:eastAsia="Times New Roman" w:hAnsi="Times New Roman" w:cs="Times New Roman"/>
          <w:color w:val="000000"/>
          <w:sz w:val="28"/>
          <w:szCs w:val="28"/>
        </w:rPr>
        <w:t>Следует сказать, что заработная плата работников, не имеющих опыта работы, невысокая.</w:t>
      </w:r>
    </w:p>
    <w:p w:rsidR="00EB6808" w:rsidRDefault="00EB6808" w:rsidP="00EB680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6</w:t>
      </w:r>
    </w:p>
    <w:p w:rsidR="00EB6808" w:rsidRDefault="00EB6808" w:rsidP="00EB680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Уровень текучести кадров в цехе № 1</w:t>
      </w:r>
    </w:p>
    <w:tbl>
      <w:tblPr>
        <w:tblStyle w:val="a8"/>
        <w:tblW w:w="9356" w:type="dxa"/>
        <w:jc w:val="center"/>
        <w:tblInd w:w="108" w:type="dxa"/>
        <w:tblLook w:val="01E0" w:firstRow="1" w:lastRow="1" w:firstColumn="1" w:lastColumn="1" w:noHBand="0" w:noVBand="0"/>
      </w:tblPr>
      <w:tblGrid>
        <w:gridCol w:w="4141"/>
        <w:gridCol w:w="1931"/>
        <w:gridCol w:w="3284"/>
      </w:tblGrid>
      <w:tr w:rsidR="00EB6808" w:rsidTr="00095C00">
        <w:trPr>
          <w:trHeight w:val="333"/>
          <w:jc w:val="center"/>
        </w:trPr>
        <w:tc>
          <w:tcPr>
            <w:tcW w:w="4141"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Показатель</w:t>
            </w:r>
          </w:p>
        </w:tc>
        <w:tc>
          <w:tcPr>
            <w:tcW w:w="1931"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2015</w:t>
            </w:r>
          </w:p>
        </w:tc>
        <w:tc>
          <w:tcPr>
            <w:tcW w:w="3284"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2016</w:t>
            </w:r>
          </w:p>
        </w:tc>
      </w:tr>
      <w:tr w:rsidR="00EB6808" w:rsidTr="00095C00">
        <w:trPr>
          <w:trHeight w:val="683"/>
          <w:jc w:val="center"/>
        </w:trPr>
        <w:tc>
          <w:tcPr>
            <w:tcW w:w="4141" w:type="dxa"/>
            <w:tcBorders>
              <w:top w:val="single" w:sz="4" w:space="0" w:color="auto"/>
              <w:left w:val="single" w:sz="4" w:space="0" w:color="auto"/>
              <w:bottom w:val="single" w:sz="4" w:space="0" w:color="auto"/>
              <w:right w:val="single" w:sz="4" w:space="0" w:color="auto"/>
            </w:tcBorders>
            <w:hideMark/>
          </w:tcPr>
          <w:p w:rsidR="00EB6808" w:rsidRPr="00D6613B" w:rsidRDefault="00EB6808" w:rsidP="00D6613B">
            <w:pPr>
              <w:rPr>
                <w:rFonts w:ascii="Times New Roman" w:hAnsi="Times New Roman" w:cs="Times New Roman"/>
                <w:sz w:val="24"/>
                <w:szCs w:val="24"/>
              </w:rPr>
            </w:pPr>
            <w:r w:rsidRPr="00D6613B">
              <w:rPr>
                <w:rFonts w:ascii="Times New Roman" w:hAnsi="Times New Roman" w:cs="Times New Roman"/>
                <w:sz w:val="24"/>
                <w:szCs w:val="24"/>
              </w:rPr>
              <w:t>Приняты на работу за предыдущий год</w:t>
            </w:r>
          </w:p>
        </w:tc>
        <w:tc>
          <w:tcPr>
            <w:tcW w:w="1931"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120</w:t>
            </w:r>
          </w:p>
        </w:tc>
        <w:tc>
          <w:tcPr>
            <w:tcW w:w="3284"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482</w:t>
            </w:r>
          </w:p>
        </w:tc>
      </w:tr>
      <w:tr w:rsidR="00EB6808" w:rsidTr="00095C00">
        <w:trPr>
          <w:trHeight w:val="333"/>
          <w:jc w:val="center"/>
        </w:trPr>
        <w:tc>
          <w:tcPr>
            <w:tcW w:w="4141" w:type="dxa"/>
            <w:tcBorders>
              <w:top w:val="single" w:sz="4" w:space="0" w:color="auto"/>
              <w:left w:val="single" w:sz="4" w:space="0" w:color="auto"/>
              <w:bottom w:val="single" w:sz="4" w:space="0" w:color="auto"/>
              <w:right w:val="single" w:sz="4" w:space="0" w:color="auto"/>
            </w:tcBorders>
            <w:hideMark/>
          </w:tcPr>
          <w:p w:rsidR="00EB6808" w:rsidRPr="00D6613B" w:rsidRDefault="00EB6808" w:rsidP="00D6613B">
            <w:pPr>
              <w:rPr>
                <w:rFonts w:ascii="Times New Roman" w:hAnsi="Times New Roman" w:cs="Times New Roman"/>
                <w:sz w:val="24"/>
                <w:szCs w:val="24"/>
              </w:rPr>
            </w:pPr>
            <w:r w:rsidRPr="00D6613B">
              <w:rPr>
                <w:rFonts w:ascii="Times New Roman" w:hAnsi="Times New Roman" w:cs="Times New Roman"/>
                <w:sz w:val="24"/>
                <w:szCs w:val="24"/>
              </w:rPr>
              <w:t>Выбыли</w:t>
            </w:r>
          </w:p>
        </w:tc>
        <w:tc>
          <w:tcPr>
            <w:tcW w:w="1931"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221</w:t>
            </w:r>
          </w:p>
        </w:tc>
        <w:tc>
          <w:tcPr>
            <w:tcW w:w="3284"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315</w:t>
            </w:r>
          </w:p>
        </w:tc>
      </w:tr>
      <w:tr w:rsidR="00EB6808" w:rsidTr="00095C00">
        <w:trPr>
          <w:trHeight w:val="683"/>
          <w:jc w:val="center"/>
        </w:trPr>
        <w:tc>
          <w:tcPr>
            <w:tcW w:w="4141" w:type="dxa"/>
            <w:tcBorders>
              <w:top w:val="single" w:sz="4" w:space="0" w:color="auto"/>
              <w:left w:val="single" w:sz="4" w:space="0" w:color="auto"/>
              <w:bottom w:val="single" w:sz="4" w:space="0" w:color="auto"/>
              <w:right w:val="single" w:sz="4" w:space="0" w:color="auto"/>
            </w:tcBorders>
            <w:hideMark/>
          </w:tcPr>
          <w:p w:rsidR="00EB6808" w:rsidRPr="00D6613B" w:rsidRDefault="00EB6808" w:rsidP="00D6613B">
            <w:pPr>
              <w:rPr>
                <w:rFonts w:ascii="Times New Roman" w:hAnsi="Times New Roman" w:cs="Times New Roman"/>
                <w:sz w:val="24"/>
                <w:szCs w:val="24"/>
              </w:rPr>
            </w:pPr>
            <w:r w:rsidRPr="00D6613B">
              <w:rPr>
                <w:rFonts w:ascii="Times New Roman" w:hAnsi="Times New Roman" w:cs="Times New Roman"/>
                <w:sz w:val="24"/>
                <w:szCs w:val="24"/>
              </w:rPr>
              <w:t>В том числе: уволены по собственному желанию</w:t>
            </w:r>
          </w:p>
        </w:tc>
        <w:tc>
          <w:tcPr>
            <w:tcW w:w="1931"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200</w:t>
            </w:r>
          </w:p>
        </w:tc>
        <w:tc>
          <w:tcPr>
            <w:tcW w:w="3284"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276</w:t>
            </w:r>
          </w:p>
        </w:tc>
      </w:tr>
      <w:tr w:rsidR="00EB6808" w:rsidTr="00095C00">
        <w:trPr>
          <w:trHeight w:val="683"/>
          <w:jc w:val="center"/>
        </w:trPr>
        <w:tc>
          <w:tcPr>
            <w:tcW w:w="4141" w:type="dxa"/>
            <w:tcBorders>
              <w:top w:val="single" w:sz="4" w:space="0" w:color="auto"/>
              <w:left w:val="single" w:sz="4" w:space="0" w:color="auto"/>
              <w:bottom w:val="single" w:sz="4" w:space="0" w:color="auto"/>
              <w:right w:val="single" w:sz="4" w:space="0" w:color="auto"/>
            </w:tcBorders>
            <w:hideMark/>
          </w:tcPr>
          <w:p w:rsidR="00EB6808" w:rsidRPr="00D6613B" w:rsidRDefault="00EB6808" w:rsidP="00D6613B">
            <w:pPr>
              <w:rPr>
                <w:rFonts w:ascii="Times New Roman" w:hAnsi="Times New Roman" w:cs="Times New Roman"/>
                <w:sz w:val="24"/>
                <w:szCs w:val="24"/>
              </w:rPr>
            </w:pPr>
            <w:r w:rsidRPr="00D6613B">
              <w:rPr>
                <w:rFonts w:ascii="Times New Roman" w:hAnsi="Times New Roman" w:cs="Times New Roman"/>
                <w:sz w:val="24"/>
                <w:szCs w:val="24"/>
              </w:rPr>
              <w:t>По сокращению численности и штата</w:t>
            </w:r>
          </w:p>
        </w:tc>
        <w:tc>
          <w:tcPr>
            <w:tcW w:w="1931"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w:t>
            </w:r>
          </w:p>
        </w:tc>
        <w:tc>
          <w:tcPr>
            <w:tcW w:w="3284"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21</w:t>
            </w:r>
          </w:p>
        </w:tc>
      </w:tr>
      <w:tr w:rsidR="00EB6808" w:rsidTr="00095C00">
        <w:trPr>
          <w:trHeight w:val="769"/>
          <w:jc w:val="center"/>
        </w:trPr>
        <w:tc>
          <w:tcPr>
            <w:tcW w:w="4141" w:type="dxa"/>
            <w:tcBorders>
              <w:top w:val="single" w:sz="4" w:space="0" w:color="auto"/>
              <w:left w:val="single" w:sz="4" w:space="0" w:color="auto"/>
              <w:bottom w:val="single" w:sz="4" w:space="0" w:color="auto"/>
              <w:right w:val="single" w:sz="4" w:space="0" w:color="auto"/>
            </w:tcBorders>
            <w:hideMark/>
          </w:tcPr>
          <w:p w:rsidR="00EB6808" w:rsidRPr="00D6613B" w:rsidRDefault="00EB6808" w:rsidP="00D6613B">
            <w:pPr>
              <w:rPr>
                <w:rFonts w:ascii="Times New Roman" w:hAnsi="Times New Roman" w:cs="Times New Roman"/>
                <w:sz w:val="24"/>
                <w:szCs w:val="24"/>
              </w:rPr>
            </w:pPr>
            <w:r w:rsidRPr="00D6613B">
              <w:rPr>
                <w:rFonts w:ascii="Times New Roman" w:hAnsi="Times New Roman" w:cs="Times New Roman"/>
                <w:sz w:val="24"/>
                <w:szCs w:val="24"/>
              </w:rPr>
              <w:t>Уволены за нарушения трудовой дисциплины</w:t>
            </w:r>
          </w:p>
        </w:tc>
        <w:tc>
          <w:tcPr>
            <w:tcW w:w="1931"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21</w:t>
            </w:r>
          </w:p>
        </w:tc>
        <w:tc>
          <w:tcPr>
            <w:tcW w:w="3284" w:type="dxa"/>
            <w:tcBorders>
              <w:top w:val="single" w:sz="4" w:space="0" w:color="auto"/>
              <w:left w:val="single" w:sz="4" w:space="0" w:color="auto"/>
              <w:bottom w:val="single" w:sz="4" w:space="0" w:color="auto"/>
              <w:right w:val="single" w:sz="4" w:space="0" w:color="auto"/>
            </w:tcBorders>
            <w:vAlign w:val="center"/>
            <w:hideMark/>
          </w:tcPr>
          <w:p w:rsidR="00EB6808" w:rsidRPr="00D6613B" w:rsidRDefault="00EB6808" w:rsidP="00D6613B">
            <w:pPr>
              <w:jc w:val="center"/>
              <w:rPr>
                <w:rFonts w:ascii="Times New Roman" w:hAnsi="Times New Roman" w:cs="Times New Roman"/>
                <w:sz w:val="24"/>
                <w:szCs w:val="24"/>
              </w:rPr>
            </w:pPr>
            <w:r w:rsidRPr="00D6613B">
              <w:rPr>
                <w:rFonts w:ascii="Times New Roman" w:hAnsi="Times New Roman" w:cs="Times New Roman"/>
                <w:sz w:val="24"/>
                <w:szCs w:val="24"/>
              </w:rPr>
              <w:t>18</w:t>
            </w:r>
          </w:p>
        </w:tc>
      </w:tr>
      <w:tr w:rsidR="00095C00" w:rsidRPr="0017141B" w:rsidTr="00F76368">
        <w:tblPrEx>
          <w:jc w:val="left"/>
          <w:tblLook w:val="04A0" w:firstRow="1" w:lastRow="0" w:firstColumn="1" w:lastColumn="0" w:noHBand="0" w:noVBand="1"/>
        </w:tblPrEx>
        <w:trPr>
          <w:trHeight w:val="683"/>
        </w:trPr>
        <w:tc>
          <w:tcPr>
            <w:tcW w:w="4141" w:type="dxa"/>
            <w:hideMark/>
          </w:tcPr>
          <w:p w:rsidR="00095C00" w:rsidRPr="0017141B" w:rsidRDefault="00095C00" w:rsidP="002006A1">
            <w:pPr>
              <w:spacing w:line="360" w:lineRule="auto"/>
              <w:rPr>
                <w:rFonts w:ascii="Times New Roman" w:hAnsi="Times New Roman" w:cs="Times New Roman"/>
                <w:sz w:val="24"/>
                <w:szCs w:val="24"/>
              </w:rPr>
            </w:pPr>
            <w:r w:rsidRPr="0017141B">
              <w:rPr>
                <w:rFonts w:ascii="Times New Roman" w:hAnsi="Times New Roman" w:cs="Times New Roman"/>
                <w:sz w:val="24"/>
                <w:szCs w:val="24"/>
              </w:rPr>
              <w:t>Численность персонала на конец года</w:t>
            </w:r>
          </w:p>
        </w:tc>
        <w:tc>
          <w:tcPr>
            <w:tcW w:w="1931" w:type="dxa"/>
            <w:vAlign w:val="center"/>
            <w:hideMark/>
          </w:tcPr>
          <w:p w:rsidR="00095C00" w:rsidRPr="0017141B" w:rsidRDefault="00095C00" w:rsidP="00F76368">
            <w:pPr>
              <w:spacing w:line="360" w:lineRule="auto"/>
              <w:jc w:val="center"/>
              <w:rPr>
                <w:rFonts w:ascii="Times New Roman" w:hAnsi="Times New Roman" w:cs="Times New Roman"/>
                <w:sz w:val="24"/>
                <w:szCs w:val="24"/>
              </w:rPr>
            </w:pPr>
            <w:r w:rsidRPr="0017141B">
              <w:rPr>
                <w:rFonts w:ascii="Times New Roman" w:hAnsi="Times New Roman" w:cs="Times New Roman"/>
                <w:sz w:val="24"/>
                <w:szCs w:val="24"/>
              </w:rPr>
              <w:t>520</w:t>
            </w:r>
          </w:p>
        </w:tc>
        <w:tc>
          <w:tcPr>
            <w:tcW w:w="3284" w:type="dxa"/>
            <w:vAlign w:val="center"/>
            <w:hideMark/>
          </w:tcPr>
          <w:p w:rsidR="00095C00" w:rsidRPr="0017141B" w:rsidRDefault="00095C00" w:rsidP="00F76368">
            <w:pPr>
              <w:spacing w:line="360" w:lineRule="auto"/>
              <w:jc w:val="center"/>
              <w:rPr>
                <w:rFonts w:ascii="Times New Roman" w:hAnsi="Times New Roman" w:cs="Times New Roman"/>
                <w:sz w:val="24"/>
                <w:szCs w:val="24"/>
              </w:rPr>
            </w:pPr>
            <w:r w:rsidRPr="0017141B">
              <w:rPr>
                <w:rFonts w:ascii="Times New Roman" w:hAnsi="Times New Roman" w:cs="Times New Roman"/>
                <w:sz w:val="24"/>
                <w:szCs w:val="24"/>
              </w:rPr>
              <w:t>495</w:t>
            </w:r>
          </w:p>
        </w:tc>
      </w:tr>
    </w:tbl>
    <w:p w:rsidR="00EB6808" w:rsidRPr="0017141B" w:rsidRDefault="00EB6808" w:rsidP="00095C00">
      <w:pPr>
        <w:rPr>
          <w:rFonts w:ascii="Times New Roman" w:hAnsi="Times New Roman" w:cs="Times New Roman"/>
          <w:sz w:val="28"/>
          <w:szCs w:val="28"/>
        </w:rPr>
      </w:pPr>
    </w:p>
    <w:p w:rsidR="00EB6808" w:rsidRDefault="00EB6808" w:rsidP="00095C00">
      <w:pPr>
        <w:pStyle w:val="af"/>
        <w:spacing w:after="0" w:line="360" w:lineRule="auto"/>
        <w:ind w:left="0" w:firstLine="709"/>
        <w:jc w:val="both"/>
        <w:rPr>
          <w:rStyle w:val="FontStyle86"/>
          <w:sz w:val="28"/>
          <w:szCs w:val="28"/>
        </w:rPr>
      </w:pPr>
      <w:r>
        <w:rPr>
          <w:sz w:val="28"/>
          <w:szCs w:val="28"/>
        </w:rPr>
        <w:t>Из таблицы</w:t>
      </w:r>
      <w:r w:rsidR="00147316">
        <w:rPr>
          <w:sz w:val="28"/>
          <w:szCs w:val="28"/>
        </w:rPr>
        <w:t xml:space="preserve"> 6</w:t>
      </w:r>
      <w:r>
        <w:rPr>
          <w:sz w:val="28"/>
          <w:szCs w:val="28"/>
        </w:rPr>
        <w:t xml:space="preserve"> видно, что в первые годы становления предприятия текучесть существенна,  вследствие того, что сбор осуществляется из случайных источников найма и собственно системной работы в области найма на предприятии не наблюдается. В последний учетный период движение кадров более стабилизировано, так как штат практически укомплектовался. </w:t>
      </w:r>
      <w:r>
        <w:rPr>
          <w:rStyle w:val="FontStyle86"/>
          <w:sz w:val="28"/>
          <w:szCs w:val="28"/>
        </w:rPr>
        <w:t>На основе проведенного анализа можно сделать вывод о том, что на предпри</w:t>
      </w:r>
      <w:r w:rsidR="00095C00">
        <w:rPr>
          <w:rStyle w:val="FontStyle86"/>
          <w:sz w:val="28"/>
          <w:szCs w:val="28"/>
        </w:rPr>
        <w:t xml:space="preserve">ятии большая текучесть кадров. </w:t>
      </w:r>
      <w:r>
        <w:rPr>
          <w:rStyle w:val="FontStyle86"/>
          <w:sz w:val="28"/>
          <w:szCs w:val="28"/>
        </w:rPr>
        <w:t xml:space="preserve">Так же в организации существует система обучения работников, она подразумевает курсы по повышению квалификации, наличие возможности профессиональной подготовки, переподготовки сотрудников и обучение персонала, который был вновь принят в организацию. У сотрудников организации  имеется возможность не реже, чем один раз за три года повышать собственную квалификацию. </w:t>
      </w:r>
    </w:p>
    <w:p w:rsidR="00EB6808" w:rsidRDefault="00EB6808" w:rsidP="00AE6697">
      <w:pPr>
        <w:widowControl w:val="0"/>
        <w:spacing w:after="0" w:line="360" w:lineRule="auto"/>
        <w:ind w:firstLine="709"/>
        <w:contextualSpacing/>
        <w:jc w:val="right"/>
        <w:rPr>
          <w:rStyle w:val="FontStyle86"/>
          <w:sz w:val="28"/>
          <w:szCs w:val="28"/>
        </w:rPr>
      </w:pPr>
      <w:r>
        <w:rPr>
          <w:rStyle w:val="FontStyle86"/>
          <w:sz w:val="28"/>
          <w:szCs w:val="28"/>
        </w:rPr>
        <w:t>Таблица 7</w:t>
      </w:r>
    </w:p>
    <w:p w:rsidR="00EB6808" w:rsidRDefault="00EB6808" w:rsidP="00AE6697">
      <w:pPr>
        <w:widowControl w:val="0"/>
        <w:spacing w:after="0" w:line="360" w:lineRule="auto"/>
        <w:contextualSpacing/>
        <w:jc w:val="center"/>
        <w:rPr>
          <w:rStyle w:val="FontStyle86"/>
          <w:sz w:val="28"/>
          <w:szCs w:val="28"/>
        </w:rPr>
      </w:pPr>
      <w:r>
        <w:rPr>
          <w:rStyle w:val="FontStyle86"/>
          <w:sz w:val="28"/>
          <w:szCs w:val="28"/>
        </w:rPr>
        <w:t>Обучение кадров в ООО «Краском» в Цехе №1 за 2014-2016 г</w:t>
      </w:r>
    </w:p>
    <w:tbl>
      <w:tblPr>
        <w:tblStyle w:val="a8"/>
        <w:tblW w:w="0" w:type="auto"/>
        <w:tblLook w:val="04A0" w:firstRow="1" w:lastRow="0" w:firstColumn="1" w:lastColumn="0" w:noHBand="0" w:noVBand="1"/>
      </w:tblPr>
      <w:tblGrid>
        <w:gridCol w:w="4784"/>
        <w:gridCol w:w="1595"/>
        <w:gridCol w:w="1595"/>
        <w:gridCol w:w="1596"/>
      </w:tblGrid>
      <w:tr w:rsidR="00EB6808" w:rsidRPr="00E34833" w:rsidTr="00095C00">
        <w:trPr>
          <w:trHeight w:val="292"/>
        </w:trPr>
        <w:tc>
          <w:tcPr>
            <w:tcW w:w="4785" w:type="dxa"/>
            <w:vMerge w:val="restart"/>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Показатели</w:t>
            </w:r>
          </w:p>
        </w:tc>
        <w:tc>
          <w:tcPr>
            <w:tcW w:w="4786" w:type="dxa"/>
            <w:gridSpan w:val="3"/>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Год</w:t>
            </w:r>
          </w:p>
        </w:tc>
      </w:tr>
      <w:tr w:rsidR="00EB6808" w:rsidRPr="00E34833" w:rsidTr="00095C00">
        <w:trPr>
          <w:trHeight w:val="291"/>
        </w:trPr>
        <w:tc>
          <w:tcPr>
            <w:tcW w:w="4785" w:type="dxa"/>
            <w:vMerge/>
            <w:vAlign w:val="center"/>
          </w:tcPr>
          <w:p w:rsidR="00EB6808" w:rsidRPr="0017141B" w:rsidRDefault="00EB6808" w:rsidP="00095C00">
            <w:pPr>
              <w:widowControl w:val="0"/>
              <w:spacing w:line="360" w:lineRule="auto"/>
              <w:contextualSpacing/>
              <w:jc w:val="center"/>
              <w:rPr>
                <w:rStyle w:val="FontStyle86"/>
                <w:sz w:val="24"/>
                <w:szCs w:val="24"/>
              </w:rPr>
            </w:pP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2014</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2015</w:t>
            </w:r>
          </w:p>
        </w:tc>
        <w:tc>
          <w:tcPr>
            <w:tcW w:w="1596"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2016</w:t>
            </w:r>
          </w:p>
        </w:tc>
      </w:tr>
      <w:tr w:rsidR="00EB6808" w:rsidRPr="00E34833" w:rsidTr="00095C00">
        <w:tc>
          <w:tcPr>
            <w:tcW w:w="4785" w:type="dxa"/>
          </w:tcPr>
          <w:p w:rsidR="00EB6808" w:rsidRPr="0017141B" w:rsidRDefault="00EB6808" w:rsidP="00095C00">
            <w:pPr>
              <w:widowControl w:val="0"/>
              <w:contextualSpacing/>
              <w:rPr>
                <w:rStyle w:val="FontStyle86"/>
                <w:sz w:val="24"/>
                <w:szCs w:val="24"/>
              </w:rPr>
            </w:pPr>
            <w:r w:rsidRPr="0017141B">
              <w:rPr>
                <w:rStyle w:val="FontStyle86"/>
                <w:sz w:val="24"/>
                <w:szCs w:val="24"/>
              </w:rPr>
              <w:t>Численность человек:</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46</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50</w:t>
            </w:r>
          </w:p>
        </w:tc>
        <w:tc>
          <w:tcPr>
            <w:tcW w:w="1596"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52</w:t>
            </w:r>
          </w:p>
        </w:tc>
      </w:tr>
      <w:tr w:rsidR="00EB6808" w:rsidRPr="00E34833" w:rsidTr="00095C00">
        <w:tc>
          <w:tcPr>
            <w:tcW w:w="4785" w:type="dxa"/>
          </w:tcPr>
          <w:p w:rsidR="00EB6808" w:rsidRPr="0017141B" w:rsidRDefault="00EB6808" w:rsidP="00095C00">
            <w:pPr>
              <w:widowControl w:val="0"/>
              <w:contextualSpacing/>
              <w:rPr>
                <w:rStyle w:val="FontStyle86"/>
                <w:sz w:val="24"/>
                <w:szCs w:val="24"/>
              </w:rPr>
            </w:pPr>
            <w:r w:rsidRPr="0017141B">
              <w:rPr>
                <w:rStyle w:val="FontStyle86"/>
                <w:sz w:val="24"/>
                <w:szCs w:val="24"/>
              </w:rPr>
              <w:t>Переподготовка кадров</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5</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4</w:t>
            </w:r>
          </w:p>
        </w:tc>
        <w:tc>
          <w:tcPr>
            <w:tcW w:w="1596"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3</w:t>
            </w:r>
          </w:p>
        </w:tc>
      </w:tr>
      <w:tr w:rsidR="00EB6808" w:rsidRPr="00E34833" w:rsidTr="00095C00">
        <w:tc>
          <w:tcPr>
            <w:tcW w:w="4785" w:type="dxa"/>
          </w:tcPr>
          <w:p w:rsidR="00EB6808" w:rsidRPr="0017141B" w:rsidRDefault="00EB6808" w:rsidP="00095C00">
            <w:pPr>
              <w:widowControl w:val="0"/>
              <w:contextualSpacing/>
              <w:rPr>
                <w:rStyle w:val="FontStyle86"/>
                <w:sz w:val="24"/>
                <w:szCs w:val="24"/>
              </w:rPr>
            </w:pPr>
            <w:r w:rsidRPr="0017141B">
              <w:rPr>
                <w:rStyle w:val="FontStyle86"/>
                <w:sz w:val="24"/>
                <w:szCs w:val="24"/>
              </w:rPr>
              <w:t>Обучение работников числящихся в резерве руководящего состава</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2</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3</w:t>
            </w:r>
          </w:p>
        </w:tc>
        <w:tc>
          <w:tcPr>
            <w:tcW w:w="1596"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1</w:t>
            </w:r>
          </w:p>
        </w:tc>
      </w:tr>
      <w:tr w:rsidR="00EB6808" w:rsidRPr="00E34833" w:rsidTr="00095C00">
        <w:tc>
          <w:tcPr>
            <w:tcW w:w="4785" w:type="dxa"/>
          </w:tcPr>
          <w:p w:rsidR="00EB6808" w:rsidRPr="0017141B" w:rsidRDefault="00EB6808" w:rsidP="00095C00">
            <w:pPr>
              <w:widowControl w:val="0"/>
              <w:contextualSpacing/>
              <w:rPr>
                <w:rStyle w:val="FontStyle86"/>
                <w:sz w:val="24"/>
                <w:szCs w:val="24"/>
              </w:rPr>
            </w:pPr>
            <w:r w:rsidRPr="0017141B">
              <w:rPr>
                <w:rStyle w:val="FontStyle86"/>
                <w:sz w:val="24"/>
                <w:szCs w:val="24"/>
              </w:rPr>
              <w:t>Обучение вновь принятых работников</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9</w:t>
            </w:r>
          </w:p>
        </w:tc>
        <w:tc>
          <w:tcPr>
            <w:tcW w:w="1595"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10</w:t>
            </w:r>
          </w:p>
        </w:tc>
        <w:tc>
          <w:tcPr>
            <w:tcW w:w="1596" w:type="dxa"/>
            <w:vAlign w:val="center"/>
          </w:tcPr>
          <w:p w:rsidR="00EB6808" w:rsidRPr="0017141B" w:rsidRDefault="00EB6808" w:rsidP="00095C00">
            <w:pPr>
              <w:widowControl w:val="0"/>
              <w:spacing w:line="360" w:lineRule="auto"/>
              <w:contextualSpacing/>
              <w:jc w:val="center"/>
              <w:rPr>
                <w:rStyle w:val="FontStyle86"/>
                <w:sz w:val="24"/>
                <w:szCs w:val="24"/>
              </w:rPr>
            </w:pPr>
            <w:r w:rsidRPr="0017141B">
              <w:rPr>
                <w:rStyle w:val="FontStyle86"/>
                <w:sz w:val="24"/>
                <w:szCs w:val="24"/>
              </w:rPr>
              <w:t>14</w:t>
            </w:r>
          </w:p>
        </w:tc>
      </w:tr>
    </w:tbl>
    <w:p w:rsidR="00EB6808" w:rsidRDefault="00EB6808" w:rsidP="00EB6808">
      <w:pPr>
        <w:widowControl w:val="0"/>
        <w:spacing w:before="30" w:after="30" w:line="360" w:lineRule="auto"/>
        <w:ind w:firstLine="709"/>
        <w:contextualSpacing/>
        <w:jc w:val="both"/>
        <w:rPr>
          <w:rStyle w:val="FontStyle86"/>
          <w:sz w:val="28"/>
          <w:szCs w:val="28"/>
        </w:rPr>
      </w:pPr>
    </w:p>
    <w:p w:rsidR="00EB6808" w:rsidRDefault="00EB6808" w:rsidP="006142F2">
      <w:pPr>
        <w:widowControl w:val="0"/>
        <w:spacing w:after="0" w:line="360" w:lineRule="auto"/>
        <w:ind w:firstLine="709"/>
        <w:contextualSpacing/>
        <w:jc w:val="both"/>
        <w:rPr>
          <w:rStyle w:val="FontStyle86"/>
          <w:sz w:val="28"/>
          <w:szCs w:val="28"/>
        </w:rPr>
      </w:pPr>
      <w:r>
        <w:rPr>
          <w:rStyle w:val="FontStyle86"/>
          <w:sz w:val="28"/>
          <w:szCs w:val="28"/>
        </w:rPr>
        <w:t>В таблице 7 показаны работники, обученные за три последних года в различных учебно-методичес</w:t>
      </w:r>
      <w:r w:rsidR="00095C00">
        <w:rPr>
          <w:rStyle w:val="FontStyle86"/>
          <w:sz w:val="28"/>
          <w:szCs w:val="28"/>
        </w:rPr>
        <w:t xml:space="preserve">ких центрах города Красноярска. </w:t>
      </w:r>
      <w:r>
        <w:rPr>
          <w:rStyle w:val="FontStyle86"/>
          <w:sz w:val="28"/>
          <w:szCs w:val="28"/>
        </w:rPr>
        <w:t>В связи с большой текучестью кадров, организации пришлось снизить затраты на переподготовку и увеличить затраты на обу</w:t>
      </w:r>
      <w:r w:rsidR="002C1752">
        <w:rPr>
          <w:rStyle w:val="FontStyle86"/>
          <w:sz w:val="28"/>
          <w:szCs w:val="28"/>
        </w:rPr>
        <w:t>ч</w:t>
      </w:r>
      <w:r w:rsidR="006142F2">
        <w:rPr>
          <w:rStyle w:val="FontStyle86"/>
          <w:sz w:val="28"/>
          <w:szCs w:val="28"/>
        </w:rPr>
        <w:t>ение вновь принятых работников.</w:t>
      </w:r>
    </w:p>
    <w:p w:rsidR="00EB6808" w:rsidRDefault="00EB6808" w:rsidP="006142F2">
      <w:pPr>
        <w:widowControl w:val="0"/>
        <w:spacing w:after="0" w:line="360" w:lineRule="auto"/>
        <w:ind w:firstLine="709"/>
        <w:contextualSpacing/>
        <w:jc w:val="both"/>
        <w:rPr>
          <w:rStyle w:val="FontStyle86"/>
          <w:sz w:val="28"/>
          <w:szCs w:val="28"/>
        </w:rPr>
      </w:pPr>
      <w:r>
        <w:rPr>
          <w:rStyle w:val="FontStyle86"/>
          <w:sz w:val="28"/>
          <w:szCs w:val="28"/>
        </w:rPr>
        <w:t>На сегодняшний момент основными проблемами адаптации является:</w:t>
      </w:r>
    </w:p>
    <w:p w:rsidR="00AD1775" w:rsidRDefault="00EB6808" w:rsidP="006142F2">
      <w:pPr>
        <w:pStyle w:val="a5"/>
        <w:numPr>
          <w:ilvl w:val="0"/>
          <w:numId w:val="17"/>
        </w:numPr>
        <w:spacing w:line="360" w:lineRule="auto"/>
        <w:ind w:left="0" w:firstLine="709"/>
        <w:jc w:val="both"/>
        <w:rPr>
          <w:rStyle w:val="FontStyle86"/>
          <w:sz w:val="28"/>
          <w:szCs w:val="28"/>
        </w:rPr>
      </w:pPr>
      <w:r w:rsidRPr="00B463D5">
        <w:rPr>
          <w:rStyle w:val="FontStyle86"/>
          <w:sz w:val="28"/>
          <w:szCs w:val="28"/>
        </w:rPr>
        <w:t>Отсутствие у новых сотрудников</w:t>
      </w:r>
      <w:r w:rsidR="00AD1775">
        <w:rPr>
          <w:rStyle w:val="FontStyle86"/>
          <w:sz w:val="28"/>
          <w:szCs w:val="28"/>
        </w:rPr>
        <w:t>, прошедших испытательный срок</w:t>
      </w:r>
      <w:r w:rsidRPr="00B463D5">
        <w:rPr>
          <w:rStyle w:val="FontStyle86"/>
          <w:sz w:val="28"/>
          <w:szCs w:val="28"/>
        </w:rPr>
        <w:t xml:space="preserve"> благоприятного и позитивного отношения к работе, наличие чувства дискомфорта, тревоги и неуверенности у новых работников</w:t>
      </w:r>
    </w:p>
    <w:p w:rsidR="00AD1775" w:rsidRDefault="00AD1775" w:rsidP="006142F2">
      <w:pPr>
        <w:pStyle w:val="a5"/>
        <w:spacing w:line="360" w:lineRule="auto"/>
        <w:ind w:left="0" w:firstLine="709"/>
        <w:jc w:val="both"/>
        <w:rPr>
          <w:rStyle w:val="FontStyle86"/>
          <w:sz w:val="28"/>
          <w:szCs w:val="28"/>
        </w:rPr>
      </w:pPr>
      <w:r>
        <w:rPr>
          <w:rStyle w:val="FontStyle86"/>
          <w:sz w:val="28"/>
          <w:szCs w:val="28"/>
        </w:rPr>
        <w:t xml:space="preserve">Причины: </w:t>
      </w:r>
    </w:p>
    <w:p w:rsidR="00EB6808" w:rsidRDefault="00AD1775" w:rsidP="006142F2">
      <w:pPr>
        <w:pStyle w:val="a5"/>
        <w:spacing w:line="360" w:lineRule="auto"/>
        <w:ind w:left="0" w:firstLine="709"/>
        <w:jc w:val="both"/>
        <w:rPr>
          <w:rStyle w:val="FontStyle86"/>
          <w:sz w:val="28"/>
          <w:szCs w:val="28"/>
        </w:rPr>
      </w:pPr>
      <w:r>
        <w:rPr>
          <w:rStyle w:val="FontStyle86"/>
          <w:sz w:val="28"/>
          <w:szCs w:val="28"/>
        </w:rPr>
        <w:t xml:space="preserve">Конфликты </w:t>
      </w:r>
    </w:p>
    <w:p w:rsidR="00AD1775" w:rsidRPr="00B463D5" w:rsidRDefault="00F67AC3" w:rsidP="006142F2">
      <w:pPr>
        <w:pStyle w:val="a5"/>
        <w:spacing w:line="360" w:lineRule="auto"/>
        <w:ind w:left="0" w:firstLine="709"/>
        <w:jc w:val="both"/>
        <w:rPr>
          <w:rStyle w:val="FontStyle86"/>
          <w:sz w:val="28"/>
          <w:szCs w:val="28"/>
        </w:rPr>
      </w:pPr>
      <w:r>
        <w:rPr>
          <w:rStyle w:val="FontStyle86"/>
          <w:sz w:val="28"/>
          <w:szCs w:val="28"/>
        </w:rPr>
        <w:t>Разногласия</w:t>
      </w:r>
    </w:p>
    <w:p w:rsidR="00EB6808" w:rsidRDefault="00F67AC3" w:rsidP="006142F2">
      <w:pPr>
        <w:pStyle w:val="a5"/>
        <w:numPr>
          <w:ilvl w:val="0"/>
          <w:numId w:val="17"/>
        </w:numPr>
        <w:spacing w:line="360" w:lineRule="auto"/>
        <w:ind w:left="0" w:firstLine="709"/>
        <w:jc w:val="both"/>
        <w:rPr>
          <w:rStyle w:val="FontStyle86"/>
          <w:sz w:val="28"/>
          <w:szCs w:val="28"/>
        </w:rPr>
      </w:pPr>
      <w:r>
        <w:rPr>
          <w:rStyle w:val="FontStyle86"/>
          <w:sz w:val="28"/>
          <w:szCs w:val="28"/>
        </w:rPr>
        <w:t>Высокая текучесть персонала</w:t>
      </w:r>
    </w:p>
    <w:p w:rsidR="006142F2" w:rsidRDefault="00F67AC3" w:rsidP="006142F2">
      <w:pPr>
        <w:pStyle w:val="a5"/>
        <w:spacing w:line="360" w:lineRule="auto"/>
        <w:ind w:left="0" w:firstLine="709"/>
        <w:jc w:val="both"/>
        <w:rPr>
          <w:rStyle w:val="FontStyle86"/>
          <w:sz w:val="28"/>
          <w:szCs w:val="28"/>
        </w:rPr>
      </w:pPr>
      <w:r>
        <w:rPr>
          <w:rStyle w:val="FontStyle86"/>
          <w:sz w:val="28"/>
          <w:szCs w:val="28"/>
        </w:rPr>
        <w:t>Причины:</w:t>
      </w:r>
    </w:p>
    <w:p w:rsidR="00F67AC3" w:rsidRPr="006142F2" w:rsidRDefault="00F67AC3" w:rsidP="006142F2">
      <w:pPr>
        <w:pStyle w:val="a5"/>
        <w:spacing w:line="360" w:lineRule="auto"/>
        <w:ind w:left="709"/>
        <w:jc w:val="both"/>
        <w:rPr>
          <w:rStyle w:val="FontStyle86"/>
          <w:sz w:val="28"/>
          <w:szCs w:val="28"/>
        </w:rPr>
      </w:pPr>
      <w:r w:rsidRPr="006142F2">
        <w:rPr>
          <w:rStyle w:val="FontStyle86"/>
          <w:sz w:val="28"/>
          <w:szCs w:val="28"/>
        </w:rPr>
        <w:t>Некачественный подбор</w:t>
      </w:r>
    </w:p>
    <w:p w:rsidR="00F67AC3" w:rsidRDefault="00F67AC3" w:rsidP="00F67AC3">
      <w:pPr>
        <w:pStyle w:val="a5"/>
        <w:spacing w:line="360" w:lineRule="auto"/>
        <w:ind w:left="709"/>
        <w:jc w:val="both"/>
        <w:rPr>
          <w:rStyle w:val="FontStyle86"/>
          <w:sz w:val="28"/>
          <w:szCs w:val="28"/>
        </w:rPr>
      </w:pPr>
      <w:r>
        <w:rPr>
          <w:rStyle w:val="FontStyle86"/>
          <w:sz w:val="28"/>
          <w:szCs w:val="28"/>
        </w:rPr>
        <w:t>Неудовлетворенность руководством и его отношением</w:t>
      </w:r>
    </w:p>
    <w:p w:rsidR="00F67AC3" w:rsidRPr="00B463D5" w:rsidRDefault="00F67AC3" w:rsidP="00F67AC3">
      <w:pPr>
        <w:pStyle w:val="a5"/>
        <w:spacing w:line="360" w:lineRule="auto"/>
        <w:ind w:left="709"/>
        <w:jc w:val="both"/>
        <w:rPr>
          <w:rStyle w:val="FontStyle86"/>
          <w:sz w:val="28"/>
          <w:szCs w:val="28"/>
        </w:rPr>
      </w:pPr>
      <w:r>
        <w:rPr>
          <w:rStyle w:val="FontStyle86"/>
          <w:sz w:val="28"/>
          <w:szCs w:val="28"/>
        </w:rPr>
        <w:t xml:space="preserve">Плохая адаптация или ее отсутствие </w:t>
      </w:r>
    </w:p>
    <w:p w:rsidR="00EB6808" w:rsidRPr="00B463D5" w:rsidRDefault="00EB6808" w:rsidP="00EB6808">
      <w:pPr>
        <w:pStyle w:val="a5"/>
        <w:numPr>
          <w:ilvl w:val="0"/>
          <w:numId w:val="17"/>
        </w:numPr>
        <w:spacing w:line="360" w:lineRule="auto"/>
        <w:ind w:left="0" w:firstLine="709"/>
        <w:jc w:val="both"/>
        <w:rPr>
          <w:rStyle w:val="FontStyle86"/>
          <w:sz w:val="28"/>
          <w:szCs w:val="28"/>
        </w:rPr>
      </w:pPr>
      <w:r w:rsidRPr="00B463D5">
        <w:rPr>
          <w:rStyle w:val="FontStyle86"/>
          <w:sz w:val="28"/>
          <w:szCs w:val="28"/>
        </w:rPr>
        <w:t xml:space="preserve">Продолжительный период адаптации недавно принятых сотрудников к условиям и требованиям труда в организации. </w:t>
      </w:r>
    </w:p>
    <w:p w:rsidR="00EB6808" w:rsidRDefault="00EB6808" w:rsidP="00EB6808">
      <w:pPr>
        <w:widowControl w:val="0"/>
        <w:spacing w:after="0" w:line="360" w:lineRule="auto"/>
        <w:ind w:firstLine="709"/>
        <w:contextualSpacing/>
        <w:jc w:val="both"/>
        <w:rPr>
          <w:rFonts w:ascii="Times New Roman" w:hAnsi="Times New Roman" w:cs="Times New Roman"/>
          <w:sz w:val="28"/>
          <w:szCs w:val="28"/>
        </w:rPr>
      </w:pPr>
      <w:r>
        <w:rPr>
          <w:rStyle w:val="FontStyle86"/>
          <w:sz w:val="28"/>
          <w:szCs w:val="28"/>
        </w:rPr>
        <w:t>В связи с большой текучестью кадров, организация вынуждена тратить большие средства  на обучение вновь принятых работников. Таким образом мы видим, что в ООО «Краском» эффективной системы адаптации не разработано, в результате чего в организации наблюдается большая текучесть кадров.</w:t>
      </w:r>
    </w:p>
    <w:p w:rsidR="00EB6808" w:rsidRPr="00C63EB8" w:rsidRDefault="00EB6808" w:rsidP="00EB6808">
      <w:pPr>
        <w:rPr>
          <w:rFonts w:ascii="Times New Roman" w:hAnsi="Times New Roman" w:cs="Times New Roman"/>
          <w:sz w:val="28"/>
          <w:szCs w:val="28"/>
        </w:rPr>
      </w:pPr>
      <w:r>
        <w:rPr>
          <w:rFonts w:ascii="Times New Roman" w:hAnsi="Times New Roman" w:cs="Times New Roman"/>
          <w:sz w:val="28"/>
          <w:szCs w:val="28"/>
        </w:rPr>
        <w:br w:type="page"/>
      </w:r>
    </w:p>
    <w:p w:rsidR="00EB6808" w:rsidRPr="005831E7" w:rsidRDefault="00EB6808" w:rsidP="000A30CD">
      <w:pPr>
        <w:spacing w:after="0" w:line="360" w:lineRule="auto"/>
        <w:ind w:left="709"/>
        <w:rPr>
          <w:rFonts w:ascii="Times New Roman" w:hAnsi="Times New Roman" w:cs="Times New Roman"/>
          <w:b/>
          <w:sz w:val="28"/>
          <w:szCs w:val="28"/>
        </w:rPr>
      </w:pPr>
      <w:r w:rsidRPr="005831E7">
        <w:rPr>
          <w:rFonts w:ascii="Times New Roman" w:hAnsi="Times New Roman" w:cs="Times New Roman"/>
          <w:b/>
          <w:sz w:val="28"/>
          <w:szCs w:val="28"/>
        </w:rPr>
        <w:t xml:space="preserve">Глава 3. </w:t>
      </w:r>
      <w:r w:rsidR="002006A1">
        <w:rPr>
          <w:rFonts w:ascii="Times New Roman" w:hAnsi="Times New Roman" w:cs="Times New Roman"/>
          <w:b/>
          <w:sz w:val="28"/>
          <w:szCs w:val="28"/>
        </w:rPr>
        <w:t>Совершенствование</w:t>
      </w:r>
      <w:r w:rsidRPr="005831E7">
        <w:rPr>
          <w:rFonts w:ascii="Times New Roman" w:hAnsi="Times New Roman" w:cs="Times New Roman"/>
          <w:b/>
          <w:sz w:val="28"/>
          <w:szCs w:val="28"/>
        </w:rPr>
        <w:t xml:space="preserve"> </w:t>
      </w:r>
      <w:r w:rsidR="00C335D0">
        <w:rPr>
          <w:rFonts w:ascii="Times New Roman" w:hAnsi="Times New Roman" w:cs="Times New Roman"/>
          <w:b/>
          <w:sz w:val="28"/>
          <w:szCs w:val="28"/>
        </w:rPr>
        <w:t>мероприятий</w:t>
      </w:r>
      <w:r>
        <w:rPr>
          <w:rFonts w:ascii="Times New Roman" w:hAnsi="Times New Roman" w:cs="Times New Roman"/>
          <w:b/>
          <w:sz w:val="28"/>
          <w:szCs w:val="28"/>
        </w:rPr>
        <w:t xml:space="preserve"> адаптации персонала, «ООО Краском»</w:t>
      </w:r>
    </w:p>
    <w:p w:rsidR="00EB6808" w:rsidRDefault="00EB6808" w:rsidP="00AE6697">
      <w:pPr>
        <w:spacing w:after="0" w:line="360" w:lineRule="auto"/>
        <w:ind w:firstLine="709"/>
        <w:jc w:val="both"/>
        <w:rPr>
          <w:rFonts w:ascii="Times New Roman" w:hAnsi="Times New Roman" w:cs="Times New Roman"/>
          <w:sz w:val="28"/>
          <w:szCs w:val="28"/>
        </w:rPr>
      </w:pPr>
    </w:p>
    <w:p w:rsidR="00EB6808" w:rsidRDefault="00941C5E" w:rsidP="00AE66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C335D0">
        <w:rPr>
          <w:rFonts w:ascii="Times New Roman" w:hAnsi="Times New Roman" w:cs="Times New Roman"/>
          <w:sz w:val="28"/>
          <w:szCs w:val="28"/>
        </w:rPr>
        <w:t>Разработка мероприятий по управлению адаптаци</w:t>
      </w:r>
      <w:r>
        <w:rPr>
          <w:rFonts w:ascii="Times New Roman" w:hAnsi="Times New Roman" w:cs="Times New Roman"/>
          <w:sz w:val="28"/>
          <w:szCs w:val="28"/>
        </w:rPr>
        <w:t>ей</w:t>
      </w:r>
      <w:r w:rsidR="00C335D0">
        <w:rPr>
          <w:rFonts w:ascii="Times New Roman" w:hAnsi="Times New Roman" w:cs="Times New Roman"/>
          <w:sz w:val="28"/>
          <w:szCs w:val="28"/>
        </w:rPr>
        <w:t xml:space="preserve"> персонала</w:t>
      </w:r>
      <w:r>
        <w:rPr>
          <w:rFonts w:ascii="Times New Roman" w:hAnsi="Times New Roman" w:cs="Times New Roman"/>
          <w:sz w:val="28"/>
          <w:szCs w:val="28"/>
        </w:rPr>
        <w:t>.</w:t>
      </w:r>
    </w:p>
    <w:p w:rsidR="00EB6808" w:rsidRDefault="00EB6808" w:rsidP="00EB6808">
      <w:pPr>
        <w:spacing w:after="0" w:line="360" w:lineRule="auto"/>
        <w:jc w:val="both"/>
        <w:rPr>
          <w:rFonts w:ascii="Times New Roman" w:hAnsi="Times New Roman" w:cs="Times New Roman"/>
          <w:sz w:val="28"/>
          <w:szCs w:val="28"/>
        </w:rPr>
      </w:pPr>
    </w:p>
    <w:p w:rsidR="00EB6808" w:rsidRPr="006142F2" w:rsidRDefault="00EB6808" w:rsidP="006142F2">
      <w:pPr>
        <w:spacing w:after="0" w:line="360" w:lineRule="auto"/>
        <w:ind w:firstLine="709"/>
        <w:jc w:val="both"/>
        <w:rPr>
          <w:rFonts w:ascii="Times New Roman" w:hAnsi="Times New Roman" w:cs="Times New Roman"/>
          <w:sz w:val="28"/>
          <w:szCs w:val="28"/>
        </w:rPr>
      </w:pPr>
      <w:r w:rsidRPr="006142F2">
        <w:rPr>
          <w:rFonts w:ascii="Times New Roman" w:hAnsi="Times New Roman" w:cs="Times New Roman"/>
          <w:sz w:val="28"/>
          <w:szCs w:val="28"/>
        </w:rPr>
        <w:t xml:space="preserve">Отделу по управлению персоналом предлагается воспользоваться разнообразными эффективными методами отбора кандидатов на рабочие места. Для эффективной работы по набору персонала следует ввести систему конкурсного трехступенчатого отбора, включающую анкетирование и обязательное собеседование поступающего на работу с директором. На основе тестирования и анкетирования, выполнения пробной работы должна осуществляться оценка кандидатов на соответствие требованиям рабочего места, вакантной должности специалиста и руководителя. </w:t>
      </w:r>
    </w:p>
    <w:p w:rsidR="00EB6808" w:rsidRPr="006142F2" w:rsidRDefault="00EB6808" w:rsidP="006142F2">
      <w:pPr>
        <w:spacing w:after="0" w:line="360" w:lineRule="auto"/>
        <w:ind w:firstLine="709"/>
        <w:jc w:val="both"/>
        <w:rPr>
          <w:rFonts w:ascii="Times New Roman" w:hAnsi="Times New Roman" w:cs="Times New Roman"/>
          <w:sz w:val="28"/>
          <w:szCs w:val="28"/>
        </w:rPr>
      </w:pPr>
      <w:r w:rsidRPr="006142F2">
        <w:rPr>
          <w:rFonts w:ascii="Times New Roman" w:hAnsi="Times New Roman" w:cs="Times New Roman"/>
          <w:sz w:val="28"/>
          <w:szCs w:val="28"/>
        </w:rPr>
        <w:t xml:space="preserve">Предлагается осуществлять прием кандидатов на работу с испытательным сроком 3 месяца, также практиковать прием работников по срочным трудовым договорам. На конкурсной основе формировать группы для профессионального обучения и подготовки рабочих дефицитных профессий. Заключив ученический договор с предприятием, изучив теоретический материал, после прохождения практики и стажировки на рабочих местах, успешной сдачи выпускных экзаменов, ученики переводятся на рабочие вакансии. В связи с тем, что существующий штат отдела по работе с персоналом не является эффективным, целесообразно увеличить штат отдела одной единицей - менеджером по работе с персоналом.  </w:t>
      </w:r>
    </w:p>
    <w:p w:rsidR="006142F2" w:rsidRPr="006142F2" w:rsidRDefault="00EB6808" w:rsidP="006142F2">
      <w:pPr>
        <w:spacing w:after="0" w:line="360" w:lineRule="auto"/>
        <w:ind w:firstLine="709"/>
        <w:jc w:val="both"/>
        <w:rPr>
          <w:rFonts w:ascii="Times New Roman" w:hAnsi="Times New Roman" w:cs="Times New Roman"/>
          <w:sz w:val="28"/>
          <w:szCs w:val="28"/>
        </w:rPr>
      </w:pPr>
      <w:r w:rsidRPr="006142F2">
        <w:rPr>
          <w:rFonts w:ascii="Times New Roman" w:hAnsi="Times New Roman" w:cs="Times New Roman"/>
          <w:sz w:val="28"/>
          <w:szCs w:val="28"/>
        </w:rPr>
        <w:t xml:space="preserve">Новый сотрудник сам заинтересован в том, чтобы его как можно быстрее и без каких-либо осложнений ввели в курс дела. Опыт показывает, что неплохо бы на первые несколько месяцев выбрать сотрудника, который взял бы над </w:t>
      </w:r>
      <w:r w:rsidR="006142F2">
        <w:rPr>
          <w:rFonts w:ascii="Times New Roman" w:hAnsi="Times New Roman" w:cs="Times New Roman"/>
          <w:sz w:val="28"/>
          <w:szCs w:val="28"/>
        </w:rPr>
        <w:t>новичком шефство.</w:t>
      </w:r>
    </w:p>
    <w:p w:rsidR="00B227E3" w:rsidRPr="006142F2" w:rsidRDefault="00EB6808" w:rsidP="006142F2">
      <w:pPr>
        <w:spacing w:after="0" w:line="360" w:lineRule="auto"/>
        <w:ind w:firstLine="709"/>
        <w:jc w:val="both"/>
        <w:rPr>
          <w:rFonts w:ascii="Times New Roman" w:hAnsi="Times New Roman" w:cs="Times New Roman"/>
          <w:sz w:val="28"/>
          <w:szCs w:val="28"/>
        </w:rPr>
      </w:pPr>
      <w:r w:rsidRPr="006142F2">
        <w:rPr>
          <w:rFonts w:ascii="Times New Roman" w:hAnsi="Times New Roman" w:cs="Times New Roman"/>
          <w:sz w:val="28"/>
          <w:szCs w:val="28"/>
        </w:rPr>
        <w:t xml:space="preserve">Предлагается ввести в организации систему наставничества. Наставник должен расписать план введения «новичка» в курс дел и четко ему следовать. Довольно быстро проявляются сильные и слабые стороны нового сотрудника. Желательно поговорить с ним о возможностях повышения квалификации. Чем раньше это произойдет, тем безболезненней для организации будет его отсутствие в течение нескольких недель. Если новичок увидит, какой интерес проявляет организация к углублению и совершенствованию его знаний и навыков, он постарается оправдать ожидания руководства. </w:t>
      </w:r>
    </w:p>
    <w:p w:rsidR="00B227E3" w:rsidRDefault="00B227E3" w:rsidP="006142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Наставник</w:t>
      </w:r>
      <w:r w:rsidRPr="00B45C19">
        <w:rPr>
          <w:rFonts w:ascii="Times New Roman" w:hAnsi="Times New Roman" w:cs="Times New Roman"/>
          <w:sz w:val="28"/>
          <w:szCs w:val="28"/>
        </w:rPr>
        <w:t xml:space="preserve"> обязан: </w:t>
      </w:r>
    </w:p>
    <w:p w:rsidR="00B227E3" w:rsidRPr="00F3683B" w:rsidRDefault="00B227E3" w:rsidP="006142F2">
      <w:pPr>
        <w:pStyle w:val="a5"/>
        <w:numPr>
          <w:ilvl w:val="0"/>
          <w:numId w:val="28"/>
        </w:numPr>
        <w:spacing w:line="360" w:lineRule="auto"/>
        <w:ind w:left="0" w:firstLine="709"/>
        <w:jc w:val="both"/>
        <w:rPr>
          <w:sz w:val="28"/>
          <w:szCs w:val="28"/>
        </w:rPr>
      </w:pPr>
      <w:r w:rsidRPr="00F3683B">
        <w:rPr>
          <w:sz w:val="28"/>
          <w:szCs w:val="28"/>
        </w:rPr>
        <w:t xml:space="preserve">Ознакомить с правилами внутреннего трудового распорядка и сообщить следующую информацию: - рабочие перерывы на отдых, время и продолжительность обеда; - процедура сообщений о вынужденном отсутствии на работе (например, руководителю подразделения или секретарю по телефону); - уход за пределы компании в рабочее время; - требования к внешнему виду; - пропускная система, порядок открытия и закрытия офиса. </w:t>
      </w:r>
    </w:p>
    <w:p w:rsidR="00B227E3" w:rsidRPr="00F3683B" w:rsidRDefault="00B227E3" w:rsidP="006142F2">
      <w:pPr>
        <w:pStyle w:val="a5"/>
        <w:numPr>
          <w:ilvl w:val="0"/>
          <w:numId w:val="28"/>
        </w:numPr>
        <w:spacing w:line="360" w:lineRule="auto"/>
        <w:ind w:left="0" w:firstLine="709"/>
        <w:jc w:val="both"/>
        <w:rPr>
          <w:sz w:val="28"/>
          <w:szCs w:val="28"/>
        </w:rPr>
      </w:pPr>
      <w:r w:rsidRPr="00F3683B">
        <w:rPr>
          <w:sz w:val="28"/>
          <w:szCs w:val="28"/>
        </w:rPr>
        <w:t xml:space="preserve">Предоставить информацию личного плана: местонахождение столовой, туалетов, места для отдыха, курения, стоянки машины и т. д. </w:t>
      </w:r>
    </w:p>
    <w:p w:rsidR="00B227E3" w:rsidRPr="00F3683B" w:rsidRDefault="00B227E3" w:rsidP="006142F2">
      <w:pPr>
        <w:pStyle w:val="a5"/>
        <w:numPr>
          <w:ilvl w:val="0"/>
          <w:numId w:val="28"/>
        </w:numPr>
        <w:spacing w:line="360" w:lineRule="auto"/>
        <w:ind w:left="0" w:firstLine="709"/>
        <w:jc w:val="both"/>
        <w:rPr>
          <w:sz w:val="28"/>
          <w:szCs w:val="28"/>
        </w:rPr>
      </w:pPr>
      <w:r w:rsidRPr="00F3683B">
        <w:rPr>
          <w:sz w:val="28"/>
          <w:szCs w:val="28"/>
        </w:rPr>
        <w:t>Предоставить информацию о традициях отдела или группы, в которой сотрудник будет работать, и правила, действительные для данной должности.</w:t>
      </w:r>
    </w:p>
    <w:p w:rsidR="00B227E3" w:rsidRDefault="00B227E3" w:rsidP="006142F2">
      <w:pPr>
        <w:pStyle w:val="a5"/>
        <w:numPr>
          <w:ilvl w:val="0"/>
          <w:numId w:val="28"/>
        </w:numPr>
        <w:spacing w:line="360" w:lineRule="auto"/>
        <w:ind w:left="0" w:firstLine="709"/>
        <w:jc w:val="both"/>
        <w:rPr>
          <w:sz w:val="28"/>
          <w:szCs w:val="28"/>
        </w:rPr>
      </w:pPr>
      <w:r w:rsidRPr="00F3683B">
        <w:rPr>
          <w:sz w:val="28"/>
          <w:szCs w:val="28"/>
        </w:rPr>
        <w:t xml:space="preserve">Ознакомить с процедурой коммуникаций и связей по должности (в рамках отдела, с другими отделами). </w:t>
      </w:r>
    </w:p>
    <w:p w:rsidR="00B227E3" w:rsidRPr="00F3683B" w:rsidRDefault="00B227E3" w:rsidP="006142F2">
      <w:pPr>
        <w:pStyle w:val="a5"/>
        <w:numPr>
          <w:ilvl w:val="0"/>
          <w:numId w:val="30"/>
        </w:numPr>
        <w:spacing w:line="360" w:lineRule="auto"/>
        <w:ind w:left="0" w:firstLine="709"/>
        <w:jc w:val="both"/>
        <w:rPr>
          <w:sz w:val="28"/>
          <w:szCs w:val="28"/>
        </w:rPr>
      </w:pPr>
      <w:r w:rsidRPr="00F3683B">
        <w:rPr>
          <w:sz w:val="28"/>
          <w:szCs w:val="28"/>
        </w:rPr>
        <w:t xml:space="preserve">Ознакомить с подробной историей компании, ее миссией, стратегией и целями, политикой в области работы с партнерами и потребителями, стадиями доведения продукции до потребителя. </w:t>
      </w:r>
    </w:p>
    <w:p w:rsidR="00B227E3" w:rsidRPr="00F3683B" w:rsidRDefault="00B227E3" w:rsidP="006142F2">
      <w:pPr>
        <w:pStyle w:val="a5"/>
        <w:numPr>
          <w:ilvl w:val="0"/>
          <w:numId w:val="30"/>
        </w:numPr>
        <w:spacing w:line="360" w:lineRule="auto"/>
        <w:ind w:left="0" w:firstLine="709"/>
        <w:jc w:val="both"/>
        <w:rPr>
          <w:sz w:val="28"/>
          <w:szCs w:val="28"/>
        </w:rPr>
      </w:pPr>
      <w:r w:rsidRPr="00F3683B">
        <w:rPr>
          <w:sz w:val="28"/>
          <w:szCs w:val="28"/>
        </w:rPr>
        <w:t xml:space="preserve">Ознакомить со списком документов, с которыми новому работнику необходимо ознакомиться в первую очередь. </w:t>
      </w:r>
    </w:p>
    <w:p w:rsidR="00B227E3" w:rsidRPr="00F3683B" w:rsidRDefault="00B227E3" w:rsidP="006142F2">
      <w:pPr>
        <w:pStyle w:val="a5"/>
        <w:numPr>
          <w:ilvl w:val="0"/>
          <w:numId w:val="30"/>
        </w:numPr>
        <w:spacing w:line="360" w:lineRule="auto"/>
        <w:ind w:left="0" w:firstLine="709"/>
        <w:jc w:val="both"/>
        <w:rPr>
          <w:sz w:val="28"/>
          <w:szCs w:val="28"/>
        </w:rPr>
      </w:pPr>
      <w:r w:rsidRPr="00F3683B">
        <w:rPr>
          <w:sz w:val="28"/>
          <w:szCs w:val="28"/>
        </w:rPr>
        <w:t xml:space="preserve">Объяснить, существующие правила и процедуры (например, заказ автотранспорта, канцтоваров и пр.). </w:t>
      </w:r>
    </w:p>
    <w:p w:rsidR="00B227E3" w:rsidRPr="00F3683B" w:rsidRDefault="00B227E3" w:rsidP="006142F2">
      <w:pPr>
        <w:pStyle w:val="a5"/>
        <w:numPr>
          <w:ilvl w:val="0"/>
          <w:numId w:val="30"/>
        </w:numPr>
        <w:spacing w:line="360" w:lineRule="auto"/>
        <w:ind w:left="0" w:firstLine="709"/>
        <w:jc w:val="both"/>
        <w:rPr>
          <w:sz w:val="28"/>
          <w:szCs w:val="28"/>
        </w:rPr>
      </w:pPr>
      <w:r w:rsidRPr="00F3683B">
        <w:rPr>
          <w:sz w:val="28"/>
          <w:szCs w:val="28"/>
        </w:rPr>
        <w:t xml:space="preserve">Познакомить с теми сотрудниками, с которыми будет сотрудничать новый работник. </w:t>
      </w:r>
    </w:p>
    <w:p w:rsidR="00B227E3" w:rsidRPr="00F3683B" w:rsidRDefault="00B227E3" w:rsidP="006142F2">
      <w:pPr>
        <w:pStyle w:val="a5"/>
        <w:numPr>
          <w:ilvl w:val="0"/>
          <w:numId w:val="30"/>
        </w:numPr>
        <w:spacing w:line="360" w:lineRule="auto"/>
        <w:ind w:left="0" w:firstLine="709"/>
        <w:jc w:val="both"/>
        <w:rPr>
          <w:sz w:val="28"/>
          <w:szCs w:val="28"/>
        </w:rPr>
      </w:pPr>
      <w:r w:rsidRPr="00F3683B">
        <w:rPr>
          <w:sz w:val="28"/>
          <w:szCs w:val="28"/>
        </w:rPr>
        <w:t xml:space="preserve">Ознакомить с содержанием работы, требованиями и стандартами выполнения работы, пределами полномочий, ответственностью. </w:t>
      </w:r>
    </w:p>
    <w:p w:rsidR="00B227E3" w:rsidRPr="00F3683B" w:rsidRDefault="00B227E3" w:rsidP="006142F2">
      <w:pPr>
        <w:pStyle w:val="a5"/>
        <w:numPr>
          <w:ilvl w:val="0"/>
          <w:numId w:val="30"/>
        </w:numPr>
        <w:spacing w:line="360" w:lineRule="auto"/>
        <w:ind w:left="0" w:firstLine="709"/>
        <w:jc w:val="both"/>
        <w:rPr>
          <w:sz w:val="28"/>
          <w:szCs w:val="28"/>
        </w:rPr>
      </w:pPr>
      <w:r w:rsidRPr="00F3683B">
        <w:rPr>
          <w:sz w:val="28"/>
          <w:szCs w:val="28"/>
        </w:rPr>
        <w:t xml:space="preserve">Ознакомить со специальными процедурами. </w:t>
      </w:r>
    </w:p>
    <w:p w:rsidR="00B227E3" w:rsidRPr="00F3683B" w:rsidRDefault="00B227E3" w:rsidP="006142F2">
      <w:pPr>
        <w:pStyle w:val="a5"/>
        <w:numPr>
          <w:ilvl w:val="0"/>
          <w:numId w:val="28"/>
        </w:numPr>
        <w:spacing w:line="360" w:lineRule="auto"/>
        <w:ind w:left="0" w:firstLine="709"/>
        <w:jc w:val="both"/>
        <w:rPr>
          <w:sz w:val="28"/>
          <w:szCs w:val="28"/>
        </w:rPr>
      </w:pPr>
      <w:r w:rsidRPr="00F3683B">
        <w:rPr>
          <w:sz w:val="28"/>
          <w:szCs w:val="28"/>
        </w:rPr>
        <w:t>Ознакомить с системой отчетности.</w:t>
      </w:r>
    </w:p>
    <w:p w:rsidR="00521F11" w:rsidRDefault="00521F11" w:rsidP="006142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Разработать и внедрить план адаптации сотрудников. </w:t>
      </w:r>
      <w:r w:rsidRPr="00521F11">
        <w:rPr>
          <w:rFonts w:ascii="Times New Roman" w:hAnsi="Times New Roman" w:cs="Times New Roman"/>
          <w:sz w:val="28"/>
          <w:szCs w:val="28"/>
        </w:rPr>
        <w:t>План адаптации сотрудников позволяет выстроить все необходимые действия по каждому направлению в определенном порядке, определить формы их проведения, исполнителей и сроки. Это позволяет лучше организовать процесс адаптации, оптимально распределить время и ответственность.</w:t>
      </w:r>
    </w:p>
    <w:p w:rsidR="000C1541" w:rsidRDefault="000C1541" w:rsidP="006142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Разработать книгу для нового сотрудника:</w:t>
      </w:r>
    </w:p>
    <w:p w:rsidR="000C1541" w:rsidRPr="000C1541" w:rsidRDefault="000C1541" w:rsidP="006142F2">
      <w:pPr>
        <w:pStyle w:val="a5"/>
        <w:numPr>
          <w:ilvl w:val="0"/>
          <w:numId w:val="41"/>
        </w:numPr>
        <w:spacing w:line="360" w:lineRule="auto"/>
        <w:ind w:left="0" w:firstLine="709"/>
        <w:jc w:val="both"/>
        <w:rPr>
          <w:sz w:val="28"/>
          <w:szCs w:val="28"/>
        </w:rPr>
      </w:pPr>
      <w:r w:rsidRPr="000C1541">
        <w:rPr>
          <w:sz w:val="28"/>
          <w:szCs w:val="28"/>
        </w:rPr>
        <w:t>Приветствие руководителя</w:t>
      </w:r>
      <w:r w:rsidR="0030127F">
        <w:rPr>
          <w:sz w:val="28"/>
          <w:szCs w:val="28"/>
        </w:rPr>
        <w:t>;</w:t>
      </w:r>
    </w:p>
    <w:p w:rsidR="000C1541" w:rsidRPr="000C1541" w:rsidRDefault="000C1541" w:rsidP="006142F2">
      <w:pPr>
        <w:pStyle w:val="a5"/>
        <w:numPr>
          <w:ilvl w:val="0"/>
          <w:numId w:val="41"/>
        </w:numPr>
        <w:spacing w:line="360" w:lineRule="auto"/>
        <w:ind w:left="0" w:firstLine="709"/>
        <w:jc w:val="both"/>
        <w:rPr>
          <w:sz w:val="28"/>
          <w:szCs w:val="28"/>
        </w:rPr>
      </w:pPr>
      <w:r w:rsidRPr="000C1541">
        <w:rPr>
          <w:sz w:val="28"/>
          <w:szCs w:val="28"/>
        </w:rPr>
        <w:t>Карта-схема предприятия</w:t>
      </w:r>
      <w:r w:rsidR="0030127F">
        <w:rPr>
          <w:sz w:val="28"/>
          <w:szCs w:val="28"/>
        </w:rPr>
        <w:t>;</w:t>
      </w:r>
    </w:p>
    <w:p w:rsidR="000C1541" w:rsidRPr="000C1541" w:rsidRDefault="000C1541" w:rsidP="006142F2">
      <w:pPr>
        <w:pStyle w:val="a5"/>
        <w:numPr>
          <w:ilvl w:val="0"/>
          <w:numId w:val="41"/>
        </w:numPr>
        <w:spacing w:line="360" w:lineRule="auto"/>
        <w:ind w:left="0" w:firstLine="709"/>
        <w:jc w:val="both"/>
        <w:rPr>
          <w:sz w:val="28"/>
          <w:szCs w:val="28"/>
        </w:rPr>
      </w:pPr>
      <w:r w:rsidRPr="000C1541">
        <w:rPr>
          <w:sz w:val="28"/>
          <w:szCs w:val="28"/>
        </w:rPr>
        <w:t>Описание организационной структуры (с указаниями имен и фотографиями)</w:t>
      </w:r>
      <w:r w:rsidR="0030127F">
        <w:rPr>
          <w:sz w:val="28"/>
          <w:szCs w:val="28"/>
        </w:rPr>
        <w:t>;</w:t>
      </w:r>
    </w:p>
    <w:p w:rsidR="000C1541" w:rsidRPr="000C1541" w:rsidRDefault="000C1541" w:rsidP="006142F2">
      <w:pPr>
        <w:pStyle w:val="a5"/>
        <w:numPr>
          <w:ilvl w:val="0"/>
          <w:numId w:val="41"/>
        </w:numPr>
        <w:spacing w:line="360" w:lineRule="auto"/>
        <w:ind w:left="0" w:firstLine="709"/>
        <w:jc w:val="both"/>
        <w:rPr>
          <w:sz w:val="28"/>
          <w:szCs w:val="28"/>
        </w:rPr>
      </w:pPr>
      <w:r w:rsidRPr="000C1541">
        <w:rPr>
          <w:sz w:val="28"/>
          <w:szCs w:val="28"/>
        </w:rPr>
        <w:t>Описание функций и сферы ответственности подразделений</w:t>
      </w:r>
      <w:r w:rsidR="0030127F">
        <w:rPr>
          <w:sz w:val="28"/>
          <w:szCs w:val="28"/>
        </w:rPr>
        <w:t>;</w:t>
      </w:r>
    </w:p>
    <w:p w:rsidR="000C1541" w:rsidRPr="000C1541" w:rsidRDefault="000C1541" w:rsidP="006142F2">
      <w:pPr>
        <w:pStyle w:val="a5"/>
        <w:numPr>
          <w:ilvl w:val="0"/>
          <w:numId w:val="41"/>
        </w:numPr>
        <w:spacing w:line="360" w:lineRule="auto"/>
        <w:ind w:left="0" w:firstLine="709"/>
        <w:jc w:val="both"/>
        <w:rPr>
          <w:sz w:val="28"/>
          <w:szCs w:val="28"/>
        </w:rPr>
      </w:pPr>
      <w:r w:rsidRPr="000C1541">
        <w:rPr>
          <w:sz w:val="28"/>
          <w:szCs w:val="28"/>
        </w:rPr>
        <w:t>Основные положения кадровой политики</w:t>
      </w:r>
      <w:r w:rsidR="0030127F">
        <w:rPr>
          <w:sz w:val="28"/>
          <w:szCs w:val="28"/>
        </w:rPr>
        <w:t>;</w:t>
      </w:r>
    </w:p>
    <w:p w:rsidR="000C1541" w:rsidRDefault="000C1541" w:rsidP="006142F2">
      <w:pPr>
        <w:pStyle w:val="a5"/>
        <w:numPr>
          <w:ilvl w:val="0"/>
          <w:numId w:val="41"/>
        </w:numPr>
        <w:spacing w:line="360" w:lineRule="auto"/>
        <w:ind w:left="0" w:firstLine="709"/>
        <w:jc w:val="both"/>
        <w:rPr>
          <w:sz w:val="28"/>
          <w:szCs w:val="28"/>
        </w:rPr>
      </w:pPr>
      <w:r w:rsidRPr="000C1541">
        <w:rPr>
          <w:sz w:val="28"/>
          <w:szCs w:val="28"/>
        </w:rPr>
        <w:t>Сведения о корпоративной символике</w:t>
      </w:r>
      <w:r w:rsidR="000B34B0">
        <w:rPr>
          <w:sz w:val="28"/>
          <w:szCs w:val="28"/>
        </w:rPr>
        <w:t>;</w:t>
      </w:r>
    </w:p>
    <w:p w:rsidR="000B34B0" w:rsidRPr="000B34B0" w:rsidRDefault="000B34B0" w:rsidP="006142F2">
      <w:pPr>
        <w:pStyle w:val="a5"/>
        <w:numPr>
          <w:ilvl w:val="0"/>
          <w:numId w:val="41"/>
        </w:numPr>
        <w:spacing w:line="360" w:lineRule="auto"/>
        <w:ind w:left="0" w:firstLine="709"/>
        <w:jc w:val="both"/>
        <w:rPr>
          <w:sz w:val="28"/>
          <w:szCs w:val="28"/>
        </w:rPr>
      </w:pPr>
      <w:r w:rsidRPr="000B34B0">
        <w:rPr>
          <w:sz w:val="28"/>
          <w:szCs w:val="28"/>
        </w:rPr>
        <w:t>Словарь основных терминов</w:t>
      </w:r>
      <w:r>
        <w:rPr>
          <w:sz w:val="28"/>
          <w:szCs w:val="28"/>
        </w:rPr>
        <w:t>;</w:t>
      </w:r>
    </w:p>
    <w:p w:rsidR="000B34B0" w:rsidRPr="000B34B0" w:rsidRDefault="000B34B0" w:rsidP="006142F2">
      <w:pPr>
        <w:pStyle w:val="a5"/>
        <w:numPr>
          <w:ilvl w:val="0"/>
          <w:numId w:val="41"/>
        </w:numPr>
        <w:spacing w:line="360" w:lineRule="auto"/>
        <w:ind w:left="0" w:firstLine="709"/>
        <w:jc w:val="both"/>
        <w:rPr>
          <w:sz w:val="28"/>
          <w:szCs w:val="28"/>
        </w:rPr>
      </w:pPr>
      <w:r w:rsidRPr="000B34B0">
        <w:rPr>
          <w:sz w:val="28"/>
          <w:szCs w:val="28"/>
        </w:rPr>
        <w:t>Телефонный справочник</w:t>
      </w:r>
      <w:r>
        <w:rPr>
          <w:sz w:val="28"/>
          <w:szCs w:val="28"/>
        </w:rPr>
        <w:t>;</w:t>
      </w:r>
    </w:p>
    <w:p w:rsidR="000B34B0" w:rsidRPr="000B34B0" w:rsidRDefault="000B34B0" w:rsidP="006142F2">
      <w:pPr>
        <w:pStyle w:val="a5"/>
        <w:numPr>
          <w:ilvl w:val="0"/>
          <w:numId w:val="41"/>
        </w:numPr>
        <w:spacing w:line="360" w:lineRule="auto"/>
        <w:ind w:left="0" w:firstLine="709"/>
        <w:jc w:val="both"/>
        <w:rPr>
          <w:sz w:val="28"/>
          <w:szCs w:val="28"/>
        </w:rPr>
      </w:pPr>
      <w:r w:rsidRPr="000B34B0">
        <w:rPr>
          <w:sz w:val="28"/>
          <w:szCs w:val="28"/>
        </w:rPr>
        <w:t>Дополнительная информация об организации работы: алгоритм заказа канцелярских принадлежностей, посещения столовой и т.д.</w:t>
      </w:r>
    </w:p>
    <w:p w:rsidR="0030127F" w:rsidRDefault="0030127F" w:rsidP="006142F2">
      <w:pPr>
        <w:pStyle w:val="a5"/>
        <w:spacing w:line="360" w:lineRule="auto"/>
        <w:ind w:left="0" w:firstLine="709"/>
        <w:jc w:val="both"/>
        <w:rPr>
          <w:sz w:val="28"/>
          <w:szCs w:val="28"/>
        </w:rPr>
      </w:pPr>
      <w:r>
        <w:rPr>
          <w:sz w:val="28"/>
          <w:szCs w:val="28"/>
        </w:rPr>
        <w:t>Разработать методические указания «Памятка наставника»:</w:t>
      </w:r>
    </w:p>
    <w:p w:rsidR="0030127F" w:rsidRPr="000B34B0" w:rsidRDefault="0030127F" w:rsidP="006142F2">
      <w:pPr>
        <w:pStyle w:val="a5"/>
        <w:numPr>
          <w:ilvl w:val="0"/>
          <w:numId w:val="42"/>
        </w:numPr>
        <w:spacing w:line="360" w:lineRule="auto"/>
        <w:ind w:left="0" w:firstLine="709"/>
        <w:jc w:val="both"/>
        <w:rPr>
          <w:sz w:val="28"/>
          <w:szCs w:val="28"/>
        </w:rPr>
      </w:pPr>
      <w:r w:rsidRPr="000B34B0">
        <w:rPr>
          <w:sz w:val="28"/>
          <w:szCs w:val="28"/>
        </w:rPr>
        <w:t>Рассказать новому коллеге, какая форма обращения принята в Вашем подразделении.</w:t>
      </w:r>
    </w:p>
    <w:p w:rsidR="0030127F" w:rsidRPr="000B34B0" w:rsidRDefault="0030127F" w:rsidP="000B34B0">
      <w:pPr>
        <w:pStyle w:val="a5"/>
        <w:numPr>
          <w:ilvl w:val="0"/>
          <w:numId w:val="42"/>
        </w:numPr>
        <w:spacing w:line="360" w:lineRule="auto"/>
        <w:ind w:left="0" w:firstLine="709"/>
        <w:jc w:val="both"/>
        <w:rPr>
          <w:sz w:val="28"/>
          <w:szCs w:val="28"/>
        </w:rPr>
      </w:pPr>
      <w:r w:rsidRPr="000B34B0">
        <w:rPr>
          <w:sz w:val="28"/>
          <w:szCs w:val="28"/>
        </w:rPr>
        <w:t>Ознакомить сотрудника с разделами с</w:t>
      </w:r>
      <w:r w:rsidR="006142F2">
        <w:rPr>
          <w:sz w:val="28"/>
          <w:szCs w:val="28"/>
        </w:rPr>
        <w:t xml:space="preserve">айта организации. </w:t>
      </w:r>
    </w:p>
    <w:p w:rsidR="0030127F" w:rsidRPr="000B34B0" w:rsidRDefault="0030127F" w:rsidP="000B34B0">
      <w:pPr>
        <w:pStyle w:val="a5"/>
        <w:numPr>
          <w:ilvl w:val="0"/>
          <w:numId w:val="42"/>
        </w:numPr>
        <w:spacing w:line="360" w:lineRule="auto"/>
        <w:ind w:left="0" w:firstLine="709"/>
        <w:jc w:val="both"/>
        <w:rPr>
          <w:sz w:val="28"/>
          <w:szCs w:val="28"/>
        </w:rPr>
      </w:pPr>
      <w:r w:rsidRPr="000B34B0">
        <w:rPr>
          <w:sz w:val="28"/>
          <w:szCs w:val="28"/>
        </w:rPr>
        <w:t xml:space="preserve">Проявить интерес к личности нового сотрудника. Спросите его о предыдущем месте работы, семье, достижениях, об образовании. </w:t>
      </w:r>
    </w:p>
    <w:p w:rsidR="0030127F" w:rsidRPr="000B34B0" w:rsidRDefault="0030127F" w:rsidP="000B34B0">
      <w:pPr>
        <w:pStyle w:val="a5"/>
        <w:numPr>
          <w:ilvl w:val="0"/>
          <w:numId w:val="42"/>
        </w:numPr>
        <w:spacing w:line="360" w:lineRule="auto"/>
        <w:ind w:left="0" w:firstLine="709"/>
        <w:jc w:val="both"/>
        <w:rPr>
          <w:sz w:val="28"/>
          <w:szCs w:val="28"/>
        </w:rPr>
      </w:pPr>
      <w:r w:rsidRPr="000B34B0">
        <w:rPr>
          <w:sz w:val="28"/>
          <w:szCs w:val="28"/>
        </w:rPr>
        <w:t xml:space="preserve">Пообедайте вместе с новым сотрудником в его первый рабочий день. </w:t>
      </w:r>
    </w:p>
    <w:p w:rsidR="0030127F" w:rsidRPr="000B34B0" w:rsidRDefault="0030127F" w:rsidP="000B34B0">
      <w:pPr>
        <w:pStyle w:val="a5"/>
        <w:numPr>
          <w:ilvl w:val="0"/>
          <w:numId w:val="42"/>
        </w:numPr>
        <w:spacing w:line="360" w:lineRule="auto"/>
        <w:ind w:left="0" w:firstLine="709"/>
        <w:jc w:val="both"/>
        <w:rPr>
          <w:sz w:val="28"/>
          <w:szCs w:val="28"/>
        </w:rPr>
      </w:pPr>
      <w:r w:rsidRPr="000B34B0">
        <w:rPr>
          <w:sz w:val="28"/>
          <w:szCs w:val="28"/>
        </w:rPr>
        <w:t xml:space="preserve">При поручении первых заданий сотруднику спросить, как продвигается их выполнение и оказать помощь в случае возникновения затруднений. </w:t>
      </w:r>
    </w:p>
    <w:p w:rsidR="0030127F" w:rsidRPr="000B34B0" w:rsidRDefault="0030127F" w:rsidP="000B34B0">
      <w:pPr>
        <w:pStyle w:val="a5"/>
        <w:numPr>
          <w:ilvl w:val="0"/>
          <w:numId w:val="42"/>
        </w:numPr>
        <w:spacing w:line="360" w:lineRule="auto"/>
        <w:ind w:left="0" w:firstLine="709"/>
        <w:jc w:val="both"/>
        <w:rPr>
          <w:sz w:val="28"/>
          <w:szCs w:val="28"/>
        </w:rPr>
      </w:pPr>
      <w:r w:rsidRPr="000B34B0">
        <w:rPr>
          <w:sz w:val="28"/>
          <w:szCs w:val="28"/>
        </w:rPr>
        <w:t xml:space="preserve">Будьте доброжелательны к новому сотруднику и внимательны к его нуждам. Будьте готовы отвечать на все возникающие вопросы. Проявляйте терпение и уважение. </w:t>
      </w:r>
    </w:p>
    <w:p w:rsidR="0030127F" w:rsidRDefault="0030127F" w:rsidP="0030127F">
      <w:pPr>
        <w:spacing w:after="0" w:line="360" w:lineRule="auto"/>
        <w:ind w:firstLine="709"/>
        <w:jc w:val="both"/>
        <w:rPr>
          <w:rFonts w:ascii="Times New Roman" w:hAnsi="Times New Roman" w:cs="Times New Roman"/>
          <w:sz w:val="28"/>
          <w:szCs w:val="28"/>
        </w:rPr>
      </w:pPr>
      <w:r w:rsidRPr="0030127F">
        <w:rPr>
          <w:rFonts w:ascii="Times New Roman" w:hAnsi="Times New Roman" w:cs="Times New Roman"/>
          <w:sz w:val="28"/>
          <w:szCs w:val="28"/>
        </w:rPr>
        <w:t xml:space="preserve">Рекомендации для наставника по общению при осуществлении наставничества: </w:t>
      </w:r>
    </w:p>
    <w:p w:rsidR="0030127F" w:rsidRPr="000B34B0" w:rsidRDefault="0030127F" w:rsidP="000B34B0">
      <w:pPr>
        <w:pStyle w:val="a5"/>
        <w:numPr>
          <w:ilvl w:val="0"/>
          <w:numId w:val="43"/>
        </w:numPr>
        <w:spacing w:line="360" w:lineRule="auto"/>
        <w:ind w:left="0" w:firstLine="709"/>
        <w:jc w:val="both"/>
        <w:rPr>
          <w:sz w:val="28"/>
          <w:szCs w:val="28"/>
        </w:rPr>
      </w:pPr>
      <w:r w:rsidRPr="000B34B0">
        <w:rPr>
          <w:sz w:val="28"/>
          <w:szCs w:val="28"/>
        </w:rPr>
        <w:t xml:space="preserve">Стараться использовать скорее проблемно - ориентированные, чем личностно - ориентированные утверждения, то есть обращать большее внимание на поступки и стараться давать характеристику событиям и поступкам наставляемого, а не его личности. </w:t>
      </w:r>
    </w:p>
    <w:p w:rsidR="0030127F" w:rsidRPr="000B34B0" w:rsidRDefault="0030127F" w:rsidP="000B34B0">
      <w:pPr>
        <w:pStyle w:val="a5"/>
        <w:numPr>
          <w:ilvl w:val="0"/>
          <w:numId w:val="43"/>
        </w:numPr>
        <w:spacing w:line="360" w:lineRule="auto"/>
        <w:ind w:left="0" w:firstLine="709"/>
        <w:jc w:val="both"/>
        <w:rPr>
          <w:sz w:val="28"/>
          <w:szCs w:val="28"/>
        </w:rPr>
      </w:pPr>
      <w:r w:rsidRPr="000B34B0">
        <w:rPr>
          <w:sz w:val="28"/>
          <w:szCs w:val="28"/>
        </w:rPr>
        <w:t xml:space="preserve">Использовать описательные, а не оценочные высказывания. </w:t>
      </w:r>
    </w:p>
    <w:p w:rsidR="0030127F" w:rsidRPr="000B34B0" w:rsidRDefault="0030127F" w:rsidP="000B34B0">
      <w:pPr>
        <w:pStyle w:val="a5"/>
        <w:numPr>
          <w:ilvl w:val="0"/>
          <w:numId w:val="43"/>
        </w:numPr>
        <w:spacing w:line="360" w:lineRule="auto"/>
        <w:ind w:left="0" w:firstLine="709"/>
        <w:jc w:val="both"/>
        <w:rPr>
          <w:sz w:val="28"/>
          <w:szCs w:val="28"/>
        </w:rPr>
      </w:pPr>
      <w:r w:rsidRPr="000B34B0">
        <w:rPr>
          <w:sz w:val="28"/>
          <w:szCs w:val="28"/>
        </w:rPr>
        <w:t xml:space="preserve">Объективно описывать произошедшую ситуацию, а также свою реакцию на события и их последствия. </w:t>
      </w:r>
    </w:p>
    <w:p w:rsidR="000B34B0" w:rsidRPr="000B34B0" w:rsidRDefault="0030127F" w:rsidP="000B34B0">
      <w:pPr>
        <w:pStyle w:val="a5"/>
        <w:numPr>
          <w:ilvl w:val="0"/>
          <w:numId w:val="43"/>
        </w:numPr>
        <w:spacing w:line="360" w:lineRule="auto"/>
        <w:ind w:left="0" w:firstLine="709"/>
        <w:jc w:val="both"/>
        <w:rPr>
          <w:sz w:val="28"/>
          <w:szCs w:val="28"/>
        </w:rPr>
      </w:pPr>
      <w:r w:rsidRPr="000B34B0">
        <w:rPr>
          <w:sz w:val="28"/>
          <w:szCs w:val="28"/>
        </w:rPr>
        <w:t xml:space="preserve">Предлагать приемлемые альтернативы. </w:t>
      </w:r>
    </w:p>
    <w:p w:rsidR="000B34B0" w:rsidRPr="000B34B0" w:rsidRDefault="0030127F" w:rsidP="000B34B0">
      <w:pPr>
        <w:pStyle w:val="a5"/>
        <w:numPr>
          <w:ilvl w:val="0"/>
          <w:numId w:val="43"/>
        </w:numPr>
        <w:spacing w:line="360" w:lineRule="auto"/>
        <w:ind w:left="0" w:firstLine="709"/>
        <w:jc w:val="both"/>
        <w:rPr>
          <w:sz w:val="28"/>
          <w:szCs w:val="28"/>
        </w:rPr>
      </w:pPr>
      <w:r w:rsidRPr="000B34B0">
        <w:rPr>
          <w:sz w:val="28"/>
          <w:szCs w:val="28"/>
        </w:rPr>
        <w:t>При о</w:t>
      </w:r>
      <w:r w:rsidR="000B34B0" w:rsidRPr="000B34B0">
        <w:rPr>
          <w:sz w:val="28"/>
          <w:szCs w:val="28"/>
        </w:rPr>
        <w:t>бщении с наставляемым стараться</w:t>
      </w:r>
      <w:r w:rsidRPr="000B34B0">
        <w:rPr>
          <w:sz w:val="28"/>
          <w:szCs w:val="28"/>
        </w:rPr>
        <w:t xml:space="preserve"> подчеркивать уважение к нему, проявлять гибкость, непредвзятость и открытость новым идеям. </w:t>
      </w:r>
    </w:p>
    <w:p w:rsidR="000B34B0" w:rsidRPr="000B34B0" w:rsidRDefault="000B34B0" w:rsidP="000B34B0">
      <w:pPr>
        <w:pStyle w:val="a5"/>
        <w:numPr>
          <w:ilvl w:val="0"/>
          <w:numId w:val="43"/>
        </w:numPr>
        <w:spacing w:line="360" w:lineRule="auto"/>
        <w:ind w:left="0" w:firstLine="709"/>
        <w:jc w:val="both"/>
        <w:rPr>
          <w:sz w:val="28"/>
          <w:szCs w:val="28"/>
        </w:rPr>
      </w:pPr>
      <w:r w:rsidRPr="000B34B0">
        <w:rPr>
          <w:sz w:val="28"/>
          <w:szCs w:val="28"/>
        </w:rPr>
        <w:t>Стремиться</w:t>
      </w:r>
      <w:r w:rsidR="0030127F" w:rsidRPr="000B34B0">
        <w:rPr>
          <w:sz w:val="28"/>
          <w:szCs w:val="28"/>
        </w:rPr>
        <w:t xml:space="preserve"> не к доминированию, а к равноправному двустороннему обмену информацией. </w:t>
      </w:r>
    </w:p>
    <w:p w:rsidR="000B34B0" w:rsidRPr="000B34B0" w:rsidRDefault="000B34B0" w:rsidP="000B34B0">
      <w:pPr>
        <w:pStyle w:val="a5"/>
        <w:numPr>
          <w:ilvl w:val="0"/>
          <w:numId w:val="43"/>
        </w:numPr>
        <w:spacing w:line="360" w:lineRule="auto"/>
        <w:ind w:left="0" w:firstLine="709"/>
        <w:jc w:val="both"/>
        <w:rPr>
          <w:sz w:val="28"/>
          <w:szCs w:val="28"/>
        </w:rPr>
      </w:pPr>
      <w:r w:rsidRPr="000B34B0">
        <w:rPr>
          <w:sz w:val="28"/>
          <w:szCs w:val="28"/>
        </w:rPr>
        <w:t>Определить</w:t>
      </w:r>
      <w:r w:rsidR="0030127F" w:rsidRPr="000B34B0">
        <w:rPr>
          <w:sz w:val="28"/>
          <w:szCs w:val="28"/>
        </w:rPr>
        <w:t xml:space="preserve"> облас</w:t>
      </w:r>
      <w:r w:rsidRPr="000B34B0">
        <w:rPr>
          <w:sz w:val="28"/>
          <w:szCs w:val="28"/>
        </w:rPr>
        <w:t>ть</w:t>
      </w:r>
      <w:r w:rsidR="0030127F" w:rsidRPr="000B34B0">
        <w:rPr>
          <w:sz w:val="28"/>
          <w:szCs w:val="28"/>
        </w:rPr>
        <w:t xml:space="preserve"> взаимного согласия или позитивные характеристики собеседника прежде, чем говорить о возможных разногласиях или негативных характеристиках. </w:t>
      </w:r>
    </w:p>
    <w:p w:rsidR="000B34B0" w:rsidRPr="000B34B0" w:rsidRDefault="000B34B0" w:rsidP="000B34B0">
      <w:pPr>
        <w:pStyle w:val="a5"/>
        <w:numPr>
          <w:ilvl w:val="0"/>
          <w:numId w:val="43"/>
        </w:numPr>
        <w:spacing w:line="360" w:lineRule="auto"/>
        <w:ind w:left="0" w:firstLine="709"/>
        <w:jc w:val="both"/>
        <w:rPr>
          <w:sz w:val="28"/>
          <w:szCs w:val="28"/>
        </w:rPr>
      </w:pPr>
      <w:r w:rsidRPr="000B34B0">
        <w:rPr>
          <w:sz w:val="28"/>
          <w:szCs w:val="28"/>
        </w:rPr>
        <w:t>Сформулировать</w:t>
      </w:r>
      <w:r w:rsidR="0030127F" w:rsidRPr="000B34B0">
        <w:rPr>
          <w:sz w:val="28"/>
          <w:szCs w:val="28"/>
        </w:rPr>
        <w:t xml:space="preserve"> у нового сотрудника позитивное отношение к</w:t>
      </w:r>
      <w:r w:rsidRPr="000B34B0">
        <w:rPr>
          <w:sz w:val="28"/>
          <w:szCs w:val="28"/>
        </w:rPr>
        <w:t xml:space="preserve"> работе и коллективу, поддерживать</w:t>
      </w:r>
      <w:r w:rsidR="0030127F" w:rsidRPr="000B34B0">
        <w:rPr>
          <w:sz w:val="28"/>
          <w:szCs w:val="28"/>
        </w:rPr>
        <w:t xml:space="preserve"> энтузиазм сотрудника и ув</w:t>
      </w:r>
      <w:r w:rsidRPr="000B34B0">
        <w:rPr>
          <w:sz w:val="28"/>
          <w:szCs w:val="28"/>
        </w:rPr>
        <w:t>еренность в себе, найти</w:t>
      </w:r>
      <w:r w:rsidR="0030127F" w:rsidRPr="000B34B0">
        <w:rPr>
          <w:sz w:val="28"/>
          <w:szCs w:val="28"/>
        </w:rPr>
        <w:t xml:space="preserve"> повод, чтобы его похвалить. </w:t>
      </w:r>
    </w:p>
    <w:p w:rsidR="000B34B0" w:rsidRPr="000B34B0" w:rsidRDefault="000B34B0" w:rsidP="000B34B0">
      <w:pPr>
        <w:pStyle w:val="a5"/>
        <w:numPr>
          <w:ilvl w:val="0"/>
          <w:numId w:val="43"/>
        </w:numPr>
        <w:spacing w:line="360" w:lineRule="auto"/>
        <w:ind w:left="0" w:firstLine="709"/>
        <w:jc w:val="both"/>
        <w:rPr>
          <w:sz w:val="28"/>
          <w:szCs w:val="28"/>
        </w:rPr>
      </w:pPr>
      <w:r w:rsidRPr="000B34B0">
        <w:rPr>
          <w:sz w:val="28"/>
          <w:szCs w:val="28"/>
        </w:rPr>
        <w:t>В ходе обучения делать</w:t>
      </w:r>
      <w:r w:rsidR="0030127F" w:rsidRPr="000B34B0">
        <w:rPr>
          <w:sz w:val="28"/>
          <w:szCs w:val="28"/>
        </w:rPr>
        <w:t xml:space="preserve"> особый ак</w:t>
      </w:r>
      <w:r w:rsidRPr="000B34B0">
        <w:rPr>
          <w:sz w:val="28"/>
          <w:szCs w:val="28"/>
        </w:rPr>
        <w:t xml:space="preserve">цент на сферах, подконтрольных </w:t>
      </w:r>
      <w:r w:rsidR="0030127F" w:rsidRPr="000B34B0">
        <w:rPr>
          <w:sz w:val="28"/>
          <w:szCs w:val="28"/>
        </w:rPr>
        <w:t xml:space="preserve"> собеседнику, а не на тех факторах, которые не могут быть изменены, или находятся вне сферы его компетенции. </w:t>
      </w:r>
    </w:p>
    <w:p w:rsidR="0030127F" w:rsidRDefault="0030127F" w:rsidP="000B34B0">
      <w:pPr>
        <w:pStyle w:val="a5"/>
        <w:numPr>
          <w:ilvl w:val="0"/>
          <w:numId w:val="43"/>
        </w:numPr>
        <w:spacing w:line="360" w:lineRule="auto"/>
        <w:ind w:left="0" w:firstLine="709"/>
        <w:jc w:val="both"/>
        <w:rPr>
          <w:sz w:val="28"/>
          <w:szCs w:val="28"/>
        </w:rPr>
      </w:pPr>
      <w:r w:rsidRPr="000B34B0">
        <w:rPr>
          <w:sz w:val="28"/>
          <w:szCs w:val="28"/>
        </w:rPr>
        <w:t>Демонстри</w:t>
      </w:r>
      <w:r w:rsidR="000B34B0" w:rsidRPr="000B34B0">
        <w:rPr>
          <w:sz w:val="28"/>
          <w:szCs w:val="28"/>
        </w:rPr>
        <w:t>ровать</w:t>
      </w:r>
      <w:r w:rsidRPr="000B34B0">
        <w:rPr>
          <w:sz w:val="28"/>
          <w:szCs w:val="28"/>
        </w:rPr>
        <w:t xml:space="preserve"> поддерживающее выслуши</w:t>
      </w:r>
      <w:r w:rsidR="000B34B0" w:rsidRPr="000B34B0">
        <w:rPr>
          <w:sz w:val="28"/>
          <w:szCs w:val="28"/>
        </w:rPr>
        <w:t>вание собеседника. Обеспечивать</w:t>
      </w:r>
      <w:r w:rsidRPr="000B34B0">
        <w:rPr>
          <w:sz w:val="28"/>
          <w:szCs w:val="28"/>
        </w:rPr>
        <w:t xml:space="preserve"> контакт «глаза</w:t>
      </w:r>
      <w:r w:rsidR="000B34B0" w:rsidRPr="000B34B0">
        <w:rPr>
          <w:sz w:val="28"/>
          <w:szCs w:val="28"/>
        </w:rPr>
        <w:t xml:space="preserve"> в глаза» и применять</w:t>
      </w:r>
      <w:r w:rsidRPr="000B34B0">
        <w:rPr>
          <w:sz w:val="28"/>
          <w:szCs w:val="28"/>
        </w:rPr>
        <w:t xml:space="preserve"> навыки не</w:t>
      </w:r>
      <w:r w:rsidR="000B34B0" w:rsidRPr="000B34B0">
        <w:rPr>
          <w:sz w:val="28"/>
          <w:szCs w:val="28"/>
        </w:rPr>
        <w:t xml:space="preserve">вербального общения. </w:t>
      </w:r>
    </w:p>
    <w:p w:rsidR="000B34B0" w:rsidRDefault="00F93AA8" w:rsidP="000B34B0">
      <w:pPr>
        <w:pStyle w:val="a5"/>
        <w:spacing w:line="360" w:lineRule="auto"/>
        <w:ind w:left="709"/>
        <w:jc w:val="both"/>
        <w:rPr>
          <w:sz w:val="28"/>
          <w:szCs w:val="28"/>
        </w:rPr>
      </w:pPr>
      <w:r>
        <w:rPr>
          <w:sz w:val="28"/>
          <w:szCs w:val="28"/>
        </w:rPr>
        <w:t>Разработать  показатели эффективности труда нового сотрудника, на время испытательного срока:</w:t>
      </w:r>
    </w:p>
    <w:p w:rsidR="00F93AA8" w:rsidRPr="00F93AA8" w:rsidRDefault="00F93AA8" w:rsidP="00F93AA8">
      <w:pPr>
        <w:pStyle w:val="a5"/>
        <w:numPr>
          <w:ilvl w:val="0"/>
          <w:numId w:val="45"/>
        </w:numPr>
        <w:spacing w:line="360" w:lineRule="auto"/>
        <w:ind w:left="0" w:firstLine="709"/>
        <w:jc w:val="both"/>
        <w:rPr>
          <w:sz w:val="28"/>
          <w:szCs w:val="28"/>
        </w:rPr>
      </w:pPr>
      <w:r w:rsidRPr="00F93AA8">
        <w:rPr>
          <w:sz w:val="28"/>
          <w:szCs w:val="28"/>
        </w:rPr>
        <w:t>провести функциональный анализ работы на оцениваемую должность;</w:t>
      </w:r>
    </w:p>
    <w:p w:rsidR="00F93AA8" w:rsidRPr="00F93AA8" w:rsidRDefault="00F93AA8" w:rsidP="00F93AA8">
      <w:pPr>
        <w:pStyle w:val="a5"/>
        <w:numPr>
          <w:ilvl w:val="0"/>
          <w:numId w:val="45"/>
        </w:numPr>
        <w:spacing w:line="360" w:lineRule="auto"/>
        <w:ind w:left="0" w:firstLine="709"/>
        <w:jc w:val="both"/>
        <w:rPr>
          <w:sz w:val="28"/>
          <w:szCs w:val="28"/>
        </w:rPr>
      </w:pPr>
      <w:r w:rsidRPr="00F93AA8">
        <w:rPr>
          <w:sz w:val="28"/>
          <w:szCs w:val="28"/>
        </w:rPr>
        <w:t>выявить способности, знания, навыки, необходимые для выполнения обязанностей и достижения результата;</w:t>
      </w:r>
    </w:p>
    <w:p w:rsidR="00F93AA8" w:rsidRPr="00F93AA8" w:rsidRDefault="00F93AA8" w:rsidP="00F93AA8">
      <w:pPr>
        <w:pStyle w:val="a5"/>
        <w:numPr>
          <w:ilvl w:val="0"/>
          <w:numId w:val="45"/>
        </w:numPr>
        <w:spacing w:line="360" w:lineRule="auto"/>
        <w:ind w:left="0" w:firstLine="709"/>
        <w:jc w:val="both"/>
        <w:rPr>
          <w:sz w:val="28"/>
          <w:szCs w:val="28"/>
        </w:rPr>
      </w:pPr>
      <w:r w:rsidRPr="00F93AA8">
        <w:rPr>
          <w:sz w:val="28"/>
          <w:szCs w:val="28"/>
        </w:rPr>
        <w:t>расставить весовые коэффициенты для каждой компетенции по степени их важности для достижения результата;</w:t>
      </w:r>
    </w:p>
    <w:p w:rsidR="00F93AA8" w:rsidRPr="00F93AA8" w:rsidRDefault="00F93AA8" w:rsidP="00F93AA8">
      <w:pPr>
        <w:pStyle w:val="a5"/>
        <w:numPr>
          <w:ilvl w:val="0"/>
          <w:numId w:val="45"/>
        </w:numPr>
        <w:spacing w:line="360" w:lineRule="auto"/>
        <w:ind w:left="0" w:firstLine="709"/>
        <w:jc w:val="both"/>
        <w:rPr>
          <w:sz w:val="28"/>
          <w:szCs w:val="28"/>
        </w:rPr>
      </w:pPr>
      <w:r w:rsidRPr="00F93AA8">
        <w:rPr>
          <w:sz w:val="28"/>
          <w:szCs w:val="28"/>
        </w:rPr>
        <w:t>дать описание компетенции на каждом уровне ее развития;</w:t>
      </w:r>
    </w:p>
    <w:p w:rsidR="00F93AA8" w:rsidRDefault="00F93AA8" w:rsidP="00F93AA8">
      <w:pPr>
        <w:pStyle w:val="a5"/>
        <w:numPr>
          <w:ilvl w:val="0"/>
          <w:numId w:val="45"/>
        </w:numPr>
        <w:spacing w:line="360" w:lineRule="auto"/>
        <w:ind w:left="0" w:firstLine="709"/>
        <w:jc w:val="both"/>
        <w:rPr>
          <w:sz w:val="28"/>
          <w:szCs w:val="28"/>
        </w:rPr>
      </w:pPr>
      <w:r w:rsidRPr="00F93AA8">
        <w:rPr>
          <w:sz w:val="28"/>
          <w:szCs w:val="28"/>
        </w:rPr>
        <w:t>разработать поведенческие шкалы (как проявляется в поведении навык — то есть что именно можно наблюдать).</w:t>
      </w:r>
    </w:p>
    <w:p w:rsidR="00F93AA8" w:rsidRDefault="00F93AA8" w:rsidP="00F93AA8">
      <w:pPr>
        <w:pStyle w:val="a5"/>
        <w:spacing w:line="360" w:lineRule="auto"/>
        <w:ind w:left="709"/>
        <w:jc w:val="both"/>
        <w:rPr>
          <w:sz w:val="28"/>
          <w:szCs w:val="28"/>
        </w:rPr>
      </w:pPr>
      <w:r>
        <w:rPr>
          <w:sz w:val="28"/>
          <w:szCs w:val="28"/>
        </w:rPr>
        <w:t>Регулярно</w:t>
      </w:r>
      <w:r w:rsidR="00D3277E">
        <w:rPr>
          <w:sz w:val="28"/>
          <w:szCs w:val="28"/>
        </w:rPr>
        <w:t>,</w:t>
      </w:r>
      <w:r>
        <w:rPr>
          <w:sz w:val="28"/>
          <w:szCs w:val="28"/>
        </w:rPr>
        <w:t xml:space="preserve"> 2 раза в год проводить тренинги по сплочению коллектива</w:t>
      </w:r>
      <w:r w:rsidR="00D3277E">
        <w:rPr>
          <w:sz w:val="28"/>
          <w:szCs w:val="28"/>
        </w:rPr>
        <w:t>:</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 xml:space="preserve">Тренинг на сплочение коллектива состоит из </w:t>
      </w:r>
      <w:r w:rsidR="00303B51">
        <w:rPr>
          <w:rFonts w:ascii="Times New Roman" w:hAnsi="Times New Roman" w:cs="Times New Roman"/>
          <w:sz w:val="28"/>
          <w:szCs w:val="28"/>
        </w:rPr>
        <w:t>двух</w:t>
      </w:r>
      <w:r w:rsidR="00E36394">
        <w:rPr>
          <w:rFonts w:ascii="Times New Roman" w:hAnsi="Times New Roman" w:cs="Times New Roman"/>
          <w:sz w:val="28"/>
          <w:szCs w:val="28"/>
        </w:rPr>
        <w:t xml:space="preserve"> этапов:</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Знакомство с ведущим (психологом). Разъяснение правил ”игры” и условий. К ним относятся: проявление активности, говорить исключительно от себя, слушать друг друга не перебивая, не обсуждать за пределами тренинга происходящие упражнения, каждый участник вправе прервать занятие и покинуть тренинг, лично сообщив об этом коллективу.</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Создание доброжелательной атмосферы, разминка. Фаза контакта.</w:t>
      </w:r>
    </w:p>
    <w:p w:rsidR="00D3277E" w:rsidRPr="00D3277E" w:rsidRDefault="00D3277E" w:rsidP="00D327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Ирга - «</w:t>
      </w:r>
      <w:r w:rsidRPr="00D3277E">
        <w:rPr>
          <w:rFonts w:ascii="Times New Roman" w:hAnsi="Times New Roman" w:cs="Times New Roman"/>
          <w:sz w:val="28"/>
          <w:szCs w:val="28"/>
        </w:rPr>
        <w:t>Веселый счет</w:t>
      </w:r>
      <w:r>
        <w:rPr>
          <w:rFonts w:ascii="Times New Roman" w:hAnsi="Times New Roman" w:cs="Times New Roman"/>
          <w:sz w:val="28"/>
          <w:szCs w:val="28"/>
        </w:rPr>
        <w:t>»</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Время – 5 – 7 минут.</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Цель – снятия внутреннего напряжения и психологического дискомфорта.</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Описание – ведущий называет любое число, не превышающее количество участников в группе. Согласно этому числу (например, 5) должно синхронно подняться, не сговариваясь 5 человек.</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Упражнение вынуждает участников предугадывать мысли и действия друг друга. Привлекает повышенное внимание к жестам, взглядам и манерам.</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Обсуждение. Почему не сразу получилось выполнить задание и что помогло достичь результата?</w:t>
      </w:r>
    </w:p>
    <w:p w:rsidR="00D3277E" w:rsidRPr="00D3277E" w:rsidRDefault="00D3277E" w:rsidP="00D327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 «</w:t>
      </w:r>
      <w:r w:rsidRPr="00D3277E">
        <w:rPr>
          <w:rFonts w:ascii="Times New Roman" w:hAnsi="Times New Roman" w:cs="Times New Roman"/>
          <w:sz w:val="28"/>
          <w:szCs w:val="28"/>
        </w:rPr>
        <w:t>Кто быстрее?</w:t>
      </w:r>
      <w:r>
        <w:rPr>
          <w:rFonts w:ascii="Times New Roman" w:hAnsi="Times New Roman" w:cs="Times New Roman"/>
          <w:sz w:val="28"/>
          <w:szCs w:val="28"/>
        </w:rPr>
        <w:t>»</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Время – 10 мин.</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Цель – сплочение коллектива, координация действий, распределение ролей.</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Описание – группы должны построить из участников разные геометрические фигуры (квадрат, треугольник, круг и т.д.), причем сделать это в полнейшей тишине.</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Обсуждение. Какие навыки помогли для решения задач?</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Для подведения профессиональных итогов, участникам раздаются бланки анкет с заданием, по десятибалльной системе оценить основные показатели психологической атмосферы. Например: дружелюбие, враждебность, теплота, скука, продуктивность, равнодушие, успешность и т.д.</w:t>
      </w:r>
    </w:p>
    <w:p w:rsidR="00D3277E" w:rsidRPr="00D3277E" w:rsidRDefault="00D3277E" w:rsidP="00D3277E">
      <w:pPr>
        <w:spacing w:after="0" w:line="360" w:lineRule="auto"/>
        <w:ind w:firstLine="709"/>
        <w:jc w:val="both"/>
        <w:rPr>
          <w:rFonts w:ascii="Times New Roman" w:hAnsi="Times New Roman" w:cs="Times New Roman"/>
          <w:sz w:val="28"/>
          <w:szCs w:val="28"/>
        </w:rPr>
      </w:pPr>
      <w:r w:rsidRPr="00D3277E">
        <w:rPr>
          <w:rFonts w:ascii="Times New Roman" w:hAnsi="Times New Roman" w:cs="Times New Roman"/>
          <w:sz w:val="28"/>
          <w:szCs w:val="28"/>
        </w:rPr>
        <w:t>На основании проведённых тестов, исследований и наблюдений, психолог выявляет  доминирующие элементы, эмоциональный градус и основную внутреннюю проблематику группы. Для корректировки микроклимата разрабатывает мягкую, антистрессовую программу дальнейших занятий.</w:t>
      </w:r>
    </w:p>
    <w:p w:rsidR="00D3277E" w:rsidRDefault="00303B51" w:rsidP="00F93AA8">
      <w:pPr>
        <w:pStyle w:val="a5"/>
        <w:spacing w:line="360" w:lineRule="auto"/>
        <w:ind w:left="709"/>
        <w:jc w:val="both"/>
        <w:rPr>
          <w:sz w:val="28"/>
          <w:szCs w:val="28"/>
        </w:rPr>
      </w:pPr>
      <w:r>
        <w:rPr>
          <w:sz w:val="28"/>
          <w:szCs w:val="28"/>
        </w:rPr>
        <w:t>Выездные мероприятия:</w:t>
      </w:r>
    </w:p>
    <w:p w:rsidR="00303B51" w:rsidRDefault="00303B51" w:rsidP="00F93AA8">
      <w:pPr>
        <w:pStyle w:val="a5"/>
        <w:spacing w:line="360" w:lineRule="auto"/>
        <w:ind w:left="709"/>
        <w:jc w:val="both"/>
        <w:rPr>
          <w:sz w:val="28"/>
          <w:szCs w:val="28"/>
        </w:rPr>
      </w:pPr>
      <w:r>
        <w:rPr>
          <w:sz w:val="28"/>
          <w:szCs w:val="28"/>
        </w:rPr>
        <w:t>Карпоративные праздники;</w:t>
      </w:r>
    </w:p>
    <w:p w:rsidR="00303B51" w:rsidRDefault="00303B51" w:rsidP="00F93AA8">
      <w:pPr>
        <w:pStyle w:val="a5"/>
        <w:spacing w:line="360" w:lineRule="auto"/>
        <w:ind w:left="709"/>
        <w:jc w:val="both"/>
        <w:rPr>
          <w:sz w:val="28"/>
          <w:szCs w:val="28"/>
        </w:rPr>
      </w:pPr>
      <w:r>
        <w:rPr>
          <w:sz w:val="28"/>
          <w:szCs w:val="28"/>
        </w:rPr>
        <w:t>Спортивные игры;</w:t>
      </w:r>
    </w:p>
    <w:p w:rsidR="00410B0E" w:rsidRDefault="00303B51" w:rsidP="00F93AA8">
      <w:pPr>
        <w:pStyle w:val="a5"/>
        <w:spacing w:line="360" w:lineRule="auto"/>
        <w:ind w:left="709"/>
        <w:jc w:val="both"/>
        <w:rPr>
          <w:sz w:val="28"/>
          <w:szCs w:val="28"/>
        </w:rPr>
      </w:pPr>
      <w:r>
        <w:rPr>
          <w:sz w:val="28"/>
          <w:szCs w:val="28"/>
        </w:rPr>
        <w:t>Квесты</w:t>
      </w:r>
      <w:r w:rsidR="00F809D8">
        <w:rPr>
          <w:sz w:val="28"/>
          <w:szCs w:val="28"/>
        </w:rPr>
        <w:t xml:space="preserve"> (1 раз в месяц)</w:t>
      </w:r>
      <w:r>
        <w:rPr>
          <w:sz w:val="28"/>
          <w:szCs w:val="28"/>
        </w:rPr>
        <w:t>;</w:t>
      </w:r>
      <w:r w:rsidR="00410B0E">
        <w:rPr>
          <w:sz w:val="28"/>
          <w:szCs w:val="28"/>
        </w:rPr>
        <w:t xml:space="preserve"> </w:t>
      </w:r>
    </w:p>
    <w:p w:rsidR="00303B51" w:rsidRDefault="00410B0E" w:rsidP="00F93AA8">
      <w:pPr>
        <w:pStyle w:val="a5"/>
        <w:spacing w:line="360" w:lineRule="auto"/>
        <w:ind w:left="709"/>
        <w:jc w:val="both"/>
        <w:rPr>
          <w:sz w:val="28"/>
          <w:szCs w:val="28"/>
        </w:rPr>
      </w:pPr>
      <w:r>
        <w:rPr>
          <w:sz w:val="28"/>
          <w:szCs w:val="28"/>
        </w:rPr>
        <w:t>Пейнтбол</w:t>
      </w:r>
      <w:r w:rsidR="00F809D8">
        <w:rPr>
          <w:sz w:val="28"/>
          <w:szCs w:val="28"/>
        </w:rPr>
        <w:t xml:space="preserve"> (1 раз в месяц)</w:t>
      </w:r>
      <w:r>
        <w:rPr>
          <w:sz w:val="28"/>
          <w:szCs w:val="28"/>
        </w:rPr>
        <w:t xml:space="preserve">; </w:t>
      </w:r>
    </w:p>
    <w:p w:rsidR="00F93AA8" w:rsidRPr="00410B0E" w:rsidRDefault="00410B0E" w:rsidP="00410B0E">
      <w:pPr>
        <w:spacing w:after="0" w:line="360" w:lineRule="auto"/>
        <w:ind w:firstLine="709"/>
        <w:jc w:val="both"/>
        <w:rPr>
          <w:rFonts w:ascii="Times New Roman" w:hAnsi="Times New Roman" w:cs="Times New Roman"/>
          <w:sz w:val="28"/>
          <w:szCs w:val="28"/>
        </w:rPr>
      </w:pPr>
      <w:r w:rsidRPr="00410B0E">
        <w:rPr>
          <w:rFonts w:ascii="Times New Roman" w:hAnsi="Times New Roman" w:cs="Times New Roman"/>
          <w:sz w:val="28"/>
          <w:szCs w:val="28"/>
        </w:rPr>
        <w:t>Лазертаг (лазерный пейнтбол) – это высокотехнологичный вид отдыха, сопряженный с н</w:t>
      </w:r>
      <w:r w:rsidR="00EB61D1">
        <w:rPr>
          <w:rFonts w:ascii="Times New Roman" w:hAnsi="Times New Roman" w:cs="Times New Roman"/>
          <w:sz w:val="28"/>
          <w:szCs w:val="28"/>
        </w:rPr>
        <w:t>езабываемыми, яркими, баталиями (1 раз в месяц).</w:t>
      </w:r>
    </w:p>
    <w:p w:rsidR="0030127F" w:rsidRPr="00E36394" w:rsidRDefault="00410B0E" w:rsidP="00E36394">
      <w:pPr>
        <w:spacing w:after="0" w:line="360" w:lineRule="auto"/>
        <w:ind w:firstLine="709"/>
        <w:jc w:val="both"/>
        <w:rPr>
          <w:rFonts w:ascii="Times New Roman" w:hAnsi="Times New Roman" w:cs="Times New Roman"/>
          <w:sz w:val="28"/>
          <w:szCs w:val="28"/>
        </w:rPr>
      </w:pPr>
      <w:r w:rsidRPr="00E36394">
        <w:rPr>
          <w:rFonts w:ascii="Times New Roman" w:hAnsi="Times New Roman" w:cs="Times New Roman"/>
          <w:sz w:val="28"/>
          <w:szCs w:val="28"/>
        </w:rPr>
        <w:t xml:space="preserve">Разработать корпоративный кодекс </w:t>
      </w:r>
      <w:r w:rsidR="00E36394" w:rsidRPr="00E36394">
        <w:rPr>
          <w:rFonts w:ascii="Times New Roman" w:hAnsi="Times New Roman" w:cs="Times New Roman"/>
          <w:sz w:val="28"/>
          <w:szCs w:val="28"/>
        </w:rPr>
        <w:t>– должен содержать</w:t>
      </w:r>
      <w:r w:rsidR="00E36394">
        <w:rPr>
          <w:rFonts w:ascii="Times New Roman" w:hAnsi="Times New Roman" w:cs="Times New Roman"/>
          <w:sz w:val="28"/>
          <w:szCs w:val="28"/>
        </w:rPr>
        <w:t xml:space="preserve"> </w:t>
      </w:r>
      <w:r w:rsidR="00E36394" w:rsidRPr="00E36394">
        <w:rPr>
          <w:rFonts w:ascii="Times New Roman" w:hAnsi="Times New Roman" w:cs="Times New Roman"/>
          <w:sz w:val="28"/>
          <w:szCs w:val="28"/>
        </w:rPr>
        <w:t>свод общекорпоративных норм, правил и законов, которые являются обязательными для исполнения всеми сотрудниками</w:t>
      </w:r>
      <w:r w:rsidRPr="00E36394">
        <w:rPr>
          <w:rFonts w:ascii="Times New Roman" w:hAnsi="Times New Roman" w:cs="Times New Roman"/>
          <w:sz w:val="28"/>
          <w:szCs w:val="28"/>
        </w:rPr>
        <w:t xml:space="preserve"> </w:t>
      </w:r>
    </w:p>
    <w:p w:rsidR="0030127F" w:rsidRDefault="00E36394" w:rsidP="0030127F">
      <w:pPr>
        <w:pStyle w:val="a5"/>
        <w:spacing w:line="360" w:lineRule="auto"/>
        <w:ind w:left="709"/>
        <w:jc w:val="both"/>
        <w:rPr>
          <w:sz w:val="28"/>
          <w:szCs w:val="28"/>
        </w:rPr>
      </w:pPr>
      <w:r>
        <w:rPr>
          <w:sz w:val="28"/>
          <w:szCs w:val="28"/>
        </w:rPr>
        <w:t xml:space="preserve">Проведение психологического тестирования новых сотрудников и выявить предпочтительные способы их использования. </w:t>
      </w:r>
    </w:p>
    <w:p w:rsidR="0030127F" w:rsidRDefault="0030127F" w:rsidP="0030127F">
      <w:pPr>
        <w:pStyle w:val="a5"/>
        <w:spacing w:line="360" w:lineRule="auto"/>
        <w:ind w:left="709"/>
        <w:jc w:val="both"/>
        <w:rPr>
          <w:sz w:val="28"/>
          <w:szCs w:val="28"/>
        </w:rPr>
      </w:pPr>
    </w:p>
    <w:p w:rsidR="002006A1" w:rsidRDefault="00EB6808" w:rsidP="003A24FE">
      <w:pPr>
        <w:spacing w:after="0" w:line="360" w:lineRule="auto"/>
        <w:ind w:firstLine="709"/>
        <w:jc w:val="both"/>
        <w:rPr>
          <w:rFonts w:ascii="Times New Roman" w:hAnsi="Times New Roman" w:cs="Times New Roman"/>
          <w:sz w:val="28"/>
          <w:szCs w:val="28"/>
        </w:rPr>
      </w:pPr>
      <w:r w:rsidRPr="0046344F">
        <w:rPr>
          <w:rFonts w:ascii="Times New Roman" w:hAnsi="Times New Roman" w:cs="Times New Roman"/>
          <w:sz w:val="28"/>
          <w:szCs w:val="28"/>
        </w:rPr>
        <w:t>3.2</w:t>
      </w:r>
      <w:r>
        <w:rPr>
          <w:rFonts w:ascii="Times New Roman" w:hAnsi="Times New Roman" w:cs="Times New Roman"/>
          <w:sz w:val="28"/>
          <w:szCs w:val="28"/>
        </w:rPr>
        <w:t>.</w:t>
      </w:r>
      <w:r w:rsidR="003A24FE">
        <w:rPr>
          <w:rFonts w:ascii="Times New Roman" w:hAnsi="Times New Roman" w:cs="Times New Roman"/>
          <w:sz w:val="28"/>
          <w:szCs w:val="28"/>
        </w:rPr>
        <w:t xml:space="preserve"> </w:t>
      </w:r>
      <w:r w:rsidRPr="0046344F">
        <w:rPr>
          <w:rFonts w:ascii="Times New Roman" w:hAnsi="Times New Roman" w:cs="Times New Roman"/>
          <w:sz w:val="28"/>
          <w:szCs w:val="28"/>
        </w:rPr>
        <w:t>Оценка и показатели эффективности адаптации работников</w:t>
      </w:r>
    </w:p>
    <w:p w:rsidR="002006A1" w:rsidRDefault="002006A1" w:rsidP="003A24FE">
      <w:pPr>
        <w:spacing w:after="0" w:line="360" w:lineRule="auto"/>
        <w:ind w:firstLine="709"/>
        <w:jc w:val="both"/>
        <w:rPr>
          <w:rFonts w:ascii="Times New Roman" w:hAnsi="Times New Roman" w:cs="Times New Roman"/>
          <w:sz w:val="28"/>
          <w:szCs w:val="28"/>
        </w:rPr>
      </w:pPr>
    </w:p>
    <w:p w:rsidR="00EB6808" w:rsidRPr="0046344F" w:rsidRDefault="00EB6808" w:rsidP="003A24FE">
      <w:pPr>
        <w:spacing w:after="0" w:line="360" w:lineRule="auto"/>
        <w:ind w:firstLine="709"/>
        <w:jc w:val="both"/>
        <w:rPr>
          <w:rFonts w:ascii="Times New Roman" w:hAnsi="Times New Roman" w:cs="Times New Roman"/>
          <w:sz w:val="28"/>
          <w:szCs w:val="28"/>
        </w:rPr>
      </w:pPr>
      <w:r w:rsidRPr="0046344F">
        <w:rPr>
          <w:rFonts w:ascii="Times New Roman" w:hAnsi="Times New Roman" w:cs="Times New Roman"/>
          <w:sz w:val="28"/>
          <w:szCs w:val="28"/>
        </w:rPr>
        <w:t xml:space="preserve">Рассмотрим предложенные мероприятия более подробно и подсчитаем экономическую эффективность от их внедрения. К показателям, которые необходимо анализировать, относятся: </w:t>
      </w:r>
    </w:p>
    <w:p w:rsidR="00EB6808" w:rsidRPr="0046344F" w:rsidRDefault="00EB6808" w:rsidP="003A24FE">
      <w:pPr>
        <w:spacing w:after="0" w:line="360" w:lineRule="auto"/>
        <w:ind w:firstLine="709"/>
        <w:jc w:val="both"/>
        <w:rPr>
          <w:rFonts w:ascii="Times New Roman" w:hAnsi="Times New Roman" w:cs="Times New Roman"/>
          <w:sz w:val="28"/>
          <w:szCs w:val="28"/>
        </w:rPr>
      </w:pPr>
      <w:r w:rsidRPr="0046344F">
        <w:rPr>
          <w:rFonts w:ascii="Times New Roman" w:hAnsi="Times New Roman" w:cs="Times New Roman"/>
          <w:sz w:val="28"/>
          <w:szCs w:val="28"/>
        </w:rPr>
        <w:t xml:space="preserve">Стоимость </w:t>
      </w:r>
      <w:r w:rsidR="00F809D8">
        <w:rPr>
          <w:rFonts w:ascii="Times New Roman" w:hAnsi="Times New Roman" w:cs="Times New Roman"/>
          <w:sz w:val="28"/>
          <w:szCs w:val="28"/>
        </w:rPr>
        <w:t>тренинга для сотрудников</w:t>
      </w:r>
      <w:r w:rsidRPr="0046344F">
        <w:rPr>
          <w:rFonts w:ascii="Times New Roman" w:hAnsi="Times New Roman" w:cs="Times New Roman"/>
          <w:sz w:val="28"/>
          <w:szCs w:val="28"/>
        </w:rPr>
        <w:t xml:space="preserve">. </w:t>
      </w:r>
      <w:r w:rsidR="00F809D8">
        <w:rPr>
          <w:rFonts w:ascii="Times New Roman" w:hAnsi="Times New Roman" w:cs="Times New Roman"/>
          <w:sz w:val="28"/>
          <w:szCs w:val="28"/>
        </w:rPr>
        <w:t>Стоимость одного тренинга за один час будет составлять 2500 тыс. руб</w:t>
      </w:r>
      <w:r w:rsidRPr="0046344F">
        <w:rPr>
          <w:rFonts w:ascii="Times New Roman" w:hAnsi="Times New Roman" w:cs="Times New Roman"/>
          <w:sz w:val="28"/>
          <w:szCs w:val="28"/>
        </w:rPr>
        <w:t xml:space="preserve"> </w:t>
      </w:r>
    </w:p>
    <w:p w:rsidR="003A24FE" w:rsidRDefault="00F809D8" w:rsidP="003A2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Стоимость подготовки наставника</w:t>
      </w:r>
      <w:r w:rsidR="00EB6808" w:rsidRPr="0046344F">
        <w:rPr>
          <w:rFonts w:ascii="Times New Roman" w:hAnsi="Times New Roman" w:cs="Times New Roman"/>
          <w:sz w:val="28"/>
          <w:szCs w:val="28"/>
        </w:rPr>
        <w:t xml:space="preserve">. </w:t>
      </w:r>
    </w:p>
    <w:p w:rsidR="00EB6808" w:rsidRPr="0046344F" w:rsidRDefault="00EB6808" w:rsidP="003A24FE">
      <w:pPr>
        <w:spacing w:after="0" w:line="360" w:lineRule="auto"/>
        <w:ind w:firstLine="709"/>
        <w:jc w:val="both"/>
        <w:rPr>
          <w:rFonts w:ascii="Times New Roman" w:hAnsi="Times New Roman" w:cs="Times New Roman"/>
          <w:sz w:val="28"/>
          <w:szCs w:val="28"/>
        </w:rPr>
      </w:pPr>
      <w:r w:rsidRPr="0046344F">
        <w:rPr>
          <w:rFonts w:ascii="Times New Roman" w:hAnsi="Times New Roman" w:cs="Times New Roman"/>
          <w:sz w:val="28"/>
          <w:szCs w:val="28"/>
        </w:rPr>
        <w:t xml:space="preserve">Под подготовкой наставника понимается размер инвестиций, вложенный в развитие профессиональных компетенций наставника, в разработку обучающих мероприятий, которые наставники будут проводить для новичков. </w:t>
      </w:r>
      <w:r w:rsidR="00F809D8">
        <w:rPr>
          <w:rFonts w:ascii="Times New Roman" w:hAnsi="Times New Roman" w:cs="Times New Roman"/>
          <w:sz w:val="28"/>
          <w:szCs w:val="28"/>
        </w:rPr>
        <w:t>Размер премиальных для наставника, будет составлять 5000 тыс.рублей в месяц</w:t>
      </w:r>
    </w:p>
    <w:p w:rsidR="00F809D8" w:rsidRDefault="00F809D8" w:rsidP="003A2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Стоимость выездных мероприятий:</w:t>
      </w:r>
    </w:p>
    <w:p w:rsidR="00EB6808" w:rsidRDefault="00F809D8" w:rsidP="003A2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Квесты (в зависимости от численности человек) – за одного человека, будет считаться одна тыс. рублей</w:t>
      </w:r>
      <w:r w:rsidR="00EB6808" w:rsidRPr="00644A71">
        <w:rPr>
          <w:rFonts w:ascii="Times New Roman" w:hAnsi="Times New Roman" w:cs="Times New Roman"/>
          <w:sz w:val="28"/>
          <w:szCs w:val="28"/>
        </w:rPr>
        <w:t xml:space="preserve"> </w:t>
      </w:r>
    </w:p>
    <w:p w:rsidR="00F809D8" w:rsidRDefault="00187A6D" w:rsidP="003A2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Пейтбол – вход с человека – 200 руб.; шары - 700 руб.</w:t>
      </w:r>
    </w:p>
    <w:p w:rsidR="00187A6D" w:rsidRDefault="00187A6D" w:rsidP="003A24FE">
      <w:pPr>
        <w:spacing w:after="0" w:line="360" w:lineRule="auto"/>
        <w:ind w:firstLine="709"/>
        <w:jc w:val="both"/>
        <w:rPr>
          <w:rFonts w:ascii="Times New Roman" w:hAnsi="Times New Roman" w:cs="Times New Roman"/>
          <w:sz w:val="28"/>
          <w:szCs w:val="28"/>
        </w:rPr>
      </w:pPr>
      <w:r w:rsidRPr="00410B0E">
        <w:rPr>
          <w:rFonts w:ascii="Times New Roman" w:hAnsi="Times New Roman" w:cs="Times New Roman"/>
          <w:sz w:val="28"/>
          <w:szCs w:val="28"/>
        </w:rPr>
        <w:t>Лазертаг</w:t>
      </w:r>
      <w:r>
        <w:rPr>
          <w:rFonts w:ascii="Times New Roman" w:hAnsi="Times New Roman" w:cs="Times New Roman"/>
          <w:sz w:val="28"/>
          <w:szCs w:val="28"/>
        </w:rPr>
        <w:t xml:space="preserve"> – стоимость мероприятия составит 1600 руб, за три часа.</w:t>
      </w:r>
    </w:p>
    <w:p w:rsidR="00187A6D" w:rsidRDefault="00187A6D" w:rsidP="003A2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сумма на реализацию выездных мероприятий составит на одного человека составит – 3500 руб.</w:t>
      </w:r>
    </w:p>
    <w:p w:rsidR="00187A6D" w:rsidRDefault="00187A6D" w:rsidP="003A2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затраты на мероприятия составят – 11000 тыс. руб, за один месяц.</w:t>
      </w:r>
    </w:p>
    <w:p w:rsidR="00187A6D" w:rsidRDefault="00AD1775" w:rsidP="003A2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Социальными эффектами от внедренных мероприятий буду считаться:</w:t>
      </w:r>
    </w:p>
    <w:p w:rsidR="00AD1775" w:rsidRPr="00F83688" w:rsidRDefault="002C1752" w:rsidP="003A24FE">
      <w:pPr>
        <w:pStyle w:val="a5"/>
        <w:numPr>
          <w:ilvl w:val="0"/>
          <w:numId w:val="46"/>
        </w:numPr>
        <w:spacing w:line="360" w:lineRule="auto"/>
        <w:ind w:left="0" w:firstLine="709"/>
        <w:jc w:val="both"/>
        <w:rPr>
          <w:sz w:val="28"/>
          <w:szCs w:val="28"/>
        </w:rPr>
      </w:pPr>
      <w:r>
        <w:rPr>
          <w:sz w:val="28"/>
          <w:szCs w:val="28"/>
        </w:rPr>
        <w:t>с</w:t>
      </w:r>
      <w:r w:rsidR="00AD1775" w:rsidRPr="00F83688">
        <w:rPr>
          <w:sz w:val="28"/>
          <w:szCs w:val="28"/>
        </w:rPr>
        <w:t>окращение текучести кадров;</w:t>
      </w:r>
    </w:p>
    <w:p w:rsidR="00AD1775" w:rsidRPr="00F83688" w:rsidRDefault="002C1752" w:rsidP="003A24FE">
      <w:pPr>
        <w:pStyle w:val="a5"/>
        <w:numPr>
          <w:ilvl w:val="0"/>
          <w:numId w:val="46"/>
        </w:numPr>
        <w:spacing w:line="360" w:lineRule="auto"/>
        <w:ind w:left="0" w:firstLine="709"/>
        <w:jc w:val="both"/>
        <w:rPr>
          <w:sz w:val="28"/>
          <w:szCs w:val="28"/>
        </w:rPr>
      </w:pPr>
      <w:r>
        <w:rPr>
          <w:sz w:val="28"/>
          <w:szCs w:val="28"/>
        </w:rPr>
        <w:t>с</w:t>
      </w:r>
      <w:r w:rsidR="00AD1775" w:rsidRPr="00F83688">
        <w:rPr>
          <w:sz w:val="28"/>
          <w:szCs w:val="28"/>
        </w:rPr>
        <w:t>окращение периода адаптации;</w:t>
      </w:r>
    </w:p>
    <w:p w:rsidR="00AD1775" w:rsidRPr="00F83688" w:rsidRDefault="002C1752" w:rsidP="003A24FE">
      <w:pPr>
        <w:pStyle w:val="a5"/>
        <w:numPr>
          <w:ilvl w:val="0"/>
          <w:numId w:val="46"/>
        </w:numPr>
        <w:spacing w:line="360" w:lineRule="auto"/>
        <w:ind w:left="0" w:firstLine="709"/>
        <w:jc w:val="both"/>
        <w:rPr>
          <w:sz w:val="28"/>
          <w:szCs w:val="28"/>
        </w:rPr>
      </w:pPr>
      <w:r>
        <w:rPr>
          <w:sz w:val="28"/>
          <w:szCs w:val="28"/>
        </w:rPr>
        <w:t>у</w:t>
      </w:r>
      <w:r w:rsidR="00AD1775" w:rsidRPr="00F83688">
        <w:rPr>
          <w:sz w:val="28"/>
          <w:szCs w:val="28"/>
        </w:rPr>
        <w:t>лучшение морально – психологического климата в коллективе.</w:t>
      </w:r>
    </w:p>
    <w:p w:rsidR="003A24FE" w:rsidRDefault="00FB2502" w:rsidP="003A24FE">
      <w:pPr>
        <w:spacing w:after="0" w:line="360" w:lineRule="auto"/>
        <w:ind w:firstLine="709"/>
        <w:jc w:val="both"/>
        <w:rPr>
          <w:rFonts w:ascii="Times New Roman" w:hAnsi="Times New Roman" w:cs="Times New Roman"/>
          <w:sz w:val="28"/>
          <w:szCs w:val="28"/>
        </w:rPr>
      </w:pPr>
      <w:r w:rsidRPr="00FB2502">
        <w:rPr>
          <w:rFonts w:ascii="Times New Roman" w:hAnsi="Times New Roman" w:cs="Times New Roman"/>
          <w:sz w:val="28"/>
          <w:szCs w:val="28"/>
        </w:rPr>
        <w:t>План адаптации сотрудников</w:t>
      </w:r>
      <w:r w:rsidR="00132316">
        <w:rPr>
          <w:rFonts w:ascii="Times New Roman" w:hAnsi="Times New Roman" w:cs="Times New Roman"/>
          <w:sz w:val="28"/>
          <w:szCs w:val="28"/>
        </w:rPr>
        <w:t xml:space="preserve"> представлен в таблице 10, он</w:t>
      </w:r>
      <w:r w:rsidRPr="00FB2502">
        <w:rPr>
          <w:rFonts w:ascii="Times New Roman" w:hAnsi="Times New Roman" w:cs="Times New Roman"/>
          <w:sz w:val="28"/>
          <w:szCs w:val="28"/>
        </w:rPr>
        <w:t xml:space="preserve"> позволяет выстроить все необходимые действия по каждому направлению в определенном порядке, определить формы их проведения, исполнителей и сроки. </w:t>
      </w:r>
    </w:p>
    <w:p w:rsidR="003A24FE" w:rsidRDefault="00FB2502" w:rsidP="003A24FE">
      <w:pPr>
        <w:spacing w:after="0" w:line="360" w:lineRule="auto"/>
        <w:ind w:firstLine="709"/>
        <w:jc w:val="both"/>
        <w:rPr>
          <w:rFonts w:ascii="Times New Roman" w:hAnsi="Times New Roman" w:cs="Times New Roman"/>
          <w:sz w:val="28"/>
          <w:szCs w:val="28"/>
        </w:rPr>
      </w:pPr>
      <w:r w:rsidRPr="00FB2502">
        <w:rPr>
          <w:rFonts w:ascii="Times New Roman" w:hAnsi="Times New Roman" w:cs="Times New Roman"/>
          <w:sz w:val="28"/>
          <w:szCs w:val="28"/>
        </w:rPr>
        <w:t>Это позволяет лучше организовать процесс адаптации, оптимально распределить время и ответственность.</w:t>
      </w:r>
      <w:r>
        <w:rPr>
          <w:rFonts w:ascii="Times New Roman" w:hAnsi="Times New Roman" w:cs="Times New Roman"/>
          <w:sz w:val="28"/>
          <w:szCs w:val="28"/>
        </w:rPr>
        <w:t xml:space="preserve"> </w:t>
      </w:r>
    </w:p>
    <w:p w:rsidR="00FB2502" w:rsidRDefault="00FB2502" w:rsidP="003A2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плане адаптации персонала представлены этапы</w:t>
      </w:r>
      <w:r w:rsidR="00EB61D1">
        <w:rPr>
          <w:rFonts w:ascii="Times New Roman" w:hAnsi="Times New Roman" w:cs="Times New Roman"/>
          <w:sz w:val="28"/>
          <w:szCs w:val="28"/>
        </w:rPr>
        <w:t xml:space="preserve"> мероприятий</w:t>
      </w:r>
      <w:r>
        <w:rPr>
          <w:rFonts w:ascii="Times New Roman" w:hAnsi="Times New Roman" w:cs="Times New Roman"/>
          <w:sz w:val="28"/>
          <w:szCs w:val="28"/>
        </w:rPr>
        <w:t xml:space="preserve"> адаптации</w:t>
      </w:r>
      <w:r w:rsidR="00EB61D1">
        <w:rPr>
          <w:rFonts w:ascii="Times New Roman" w:hAnsi="Times New Roman" w:cs="Times New Roman"/>
          <w:sz w:val="28"/>
          <w:szCs w:val="28"/>
        </w:rPr>
        <w:t xml:space="preserve"> персонала</w:t>
      </w:r>
      <w:r>
        <w:rPr>
          <w:rFonts w:ascii="Times New Roman" w:hAnsi="Times New Roman" w:cs="Times New Roman"/>
          <w:sz w:val="28"/>
          <w:szCs w:val="28"/>
        </w:rPr>
        <w:t>, методы, время проведения, результат, исполнитель, оценка.</w:t>
      </w:r>
    </w:p>
    <w:p w:rsidR="00F83688" w:rsidRPr="001A5EE5" w:rsidRDefault="00F83688" w:rsidP="00F83688">
      <w:pPr>
        <w:jc w:val="right"/>
        <w:rPr>
          <w:rFonts w:ascii="Times New Roman" w:hAnsi="Times New Roman" w:cs="Times New Roman"/>
          <w:sz w:val="28"/>
          <w:szCs w:val="28"/>
        </w:rPr>
      </w:pPr>
      <w:r w:rsidRPr="001A5EE5">
        <w:rPr>
          <w:rFonts w:ascii="Times New Roman" w:hAnsi="Times New Roman" w:cs="Times New Roman"/>
          <w:sz w:val="28"/>
          <w:szCs w:val="28"/>
        </w:rPr>
        <w:t>Таблица 10</w:t>
      </w:r>
    </w:p>
    <w:p w:rsidR="00F83688" w:rsidRPr="001A5EE5" w:rsidRDefault="00F83688" w:rsidP="00F83688">
      <w:pPr>
        <w:spacing w:after="0" w:line="360" w:lineRule="auto"/>
        <w:jc w:val="center"/>
        <w:rPr>
          <w:rFonts w:ascii="Times New Roman" w:hAnsi="Times New Roman" w:cs="Times New Roman"/>
          <w:sz w:val="28"/>
          <w:szCs w:val="28"/>
        </w:rPr>
      </w:pPr>
      <w:r w:rsidRPr="001A5EE5">
        <w:rPr>
          <w:rFonts w:ascii="Times New Roman" w:hAnsi="Times New Roman" w:cs="Times New Roman"/>
          <w:sz w:val="28"/>
          <w:szCs w:val="28"/>
        </w:rPr>
        <w:t>План адаптации персонала</w:t>
      </w:r>
    </w:p>
    <w:tbl>
      <w:tblPr>
        <w:tblStyle w:val="a8"/>
        <w:tblW w:w="0" w:type="auto"/>
        <w:tblLayout w:type="fixed"/>
        <w:tblLook w:val="04A0" w:firstRow="1" w:lastRow="0" w:firstColumn="1" w:lastColumn="0" w:noHBand="0" w:noVBand="1"/>
      </w:tblPr>
      <w:tblGrid>
        <w:gridCol w:w="1578"/>
        <w:gridCol w:w="1649"/>
        <w:gridCol w:w="1417"/>
        <w:gridCol w:w="1843"/>
        <w:gridCol w:w="1701"/>
        <w:gridCol w:w="1276"/>
      </w:tblGrid>
      <w:tr w:rsidR="00F83688" w:rsidTr="000E586C">
        <w:tc>
          <w:tcPr>
            <w:tcW w:w="1578"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Этапы адаптации</w:t>
            </w:r>
          </w:p>
        </w:tc>
        <w:tc>
          <w:tcPr>
            <w:tcW w:w="1649"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Методы адаптации</w:t>
            </w:r>
          </w:p>
        </w:tc>
        <w:tc>
          <w:tcPr>
            <w:tcW w:w="1417"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Время проведения</w:t>
            </w:r>
          </w:p>
        </w:tc>
        <w:tc>
          <w:tcPr>
            <w:tcW w:w="1843"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Результат</w:t>
            </w:r>
          </w:p>
        </w:tc>
        <w:tc>
          <w:tcPr>
            <w:tcW w:w="1701"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Исполнитель</w:t>
            </w:r>
          </w:p>
        </w:tc>
        <w:tc>
          <w:tcPr>
            <w:tcW w:w="1276"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Оценка</w:t>
            </w:r>
          </w:p>
        </w:tc>
      </w:tr>
      <w:tr w:rsidR="00F83688" w:rsidTr="000E586C">
        <w:tc>
          <w:tcPr>
            <w:tcW w:w="1578"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Система наставничества</w:t>
            </w:r>
          </w:p>
        </w:tc>
        <w:tc>
          <w:tcPr>
            <w:tcW w:w="1649"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Передача опыта и знаний новым сотрудникам</w:t>
            </w:r>
          </w:p>
          <w:p w:rsidR="00F83688" w:rsidRPr="004304FB" w:rsidRDefault="00F83688" w:rsidP="00F83688">
            <w:pPr>
              <w:rPr>
                <w:rFonts w:ascii="Times New Roman" w:hAnsi="Times New Roman" w:cs="Times New Roman"/>
                <w:color w:val="222222"/>
                <w:sz w:val="24"/>
                <w:szCs w:val="24"/>
                <w:shd w:val="clear" w:color="auto" w:fill="FFFFFF"/>
              </w:rPr>
            </w:pPr>
            <w:r w:rsidRPr="004304FB">
              <w:rPr>
                <w:rFonts w:ascii="Times New Roman" w:hAnsi="Times New Roman" w:cs="Times New Roman"/>
                <w:color w:val="222222"/>
                <w:sz w:val="24"/>
                <w:szCs w:val="24"/>
                <w:shd w:val="clear" w:color="auto" w:fill="FFFFFF"/>
              </w:rPr>
              <w:t>быстрое распространение в коллективе корпоративных ценностей</w:t>
            </w:r>
          </w:p>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color w:val="222222"/>
                <w:sz w:val="24"/>
                <w:szCs w:val="24"/>
                <w:shd w:val="clear" w:color="auto" w:fill="FFFFFF"/>
              </w:rPr>
              <w:t>выполняет мотивирующую функцию</w:t>
            </w:r>
          </w:p>
        </w:tc>
        <w:tc>
          <w:tcPr>
            <w:tcW w:w="1417"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sz w:val="24"/>
                <w:szCs w:val="24"/>
              </w:rPr>
              <w:t>Всегда</w:t>
            </w:r>
          </w:p>
        </w:tc>
        <w:tc>
          <w:tcPr>
            <w:tcW w:w="1843"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color w:val="222222"/>
                <w:sz w:val="24"/>
                <w:szCs w:val="24"/>
                <w:shd w:val="clear" w:color="auto" w:fill="FFFFFF"/>
              </w:rPr>
              <w:t>Появляется своя собственная команда внутренних тренеров, которые могут передать не только профессиональные навыки, но и являются носителями корпоративной культуры данной компании</w:t>
            </w:r>
          </w:p>
        </w:tc>
        <w:tc>
          <w:tcPr>
            <w:tcW w:w="1701" w:type="dxa"/>
          </w:tcPr>
          <w:p w:rsidR="00F83688" w:rsidRPr="004304FB" w:rsidRDefault="00394222" w:rsidP="00F83688">
            <w:pPr>
              <w:rPr>
                <w:rFonts w:ascii="Times New Roman" w:hAnsi="Times New Roman" w:cs="Times New Roman"/>
                <w:sz w:val="24"/>
                <w:szCs w:val="24"/>
              </w:rPr>
            </w:pPr>
            <w:r>
              <w:rPr>
                <w:rFonts w:ascii="Times New Roman" w:hAnsi="Times New Roman" w:cs="Times New Roman"/>
                <w:sz w:val="24"/>
                <w:szCs w:val="24"/>
              </w:rPr>
              <w:t>Менеджер по работе с персонало</w:t>
            </w:r>
            <w:r w:rsidR="00F83688" w:rsidRPr="004304FB">
              <w:rPr>
                <w:rFonts w:ascii="Times New Roman" w:hAnsi="Times New Roman" w:cs="Times New Roman"/>
                <w:sz w:val="24"/>
                <w:szCs w:val="24"/>
              </w:rPr>
              <w:t>м</w:t>
            </w:r>
          </w:p>
        </w:tc>
        <w:tc>
          <w:tcPr>
            <w:tcW w:w="1276" w:type="dxa"/>
          </w:tcPr>
          <w:p w:rsidR="00F83688" w:rsidRPr="004304FB" w:rsidRDefault="00F83688" w:rsidP="00F83688">
            <w:pPr>
              <w:rPr>
                <w:rFonts w:ascii="Times New Roman" w:hAnsi="Times New Roman" w:cs="Times New Roman"/>
                <w:sz w:val="24"/>
                <w:szCs w:val="24"/>
              </w:rPr>
            </w:pPr>
            <w:r w:rsidRPr="004304FB">
              <w:rPr>
                <w:rFonts w:ascii="Times New Roman" w:hAnsi="Times New Roman" w:cs="Times New Roman"/>
                <w:color w:val="000000"/>
                <w:sz w:val="24"/>
                <w:szCs w:val="24"/>
                <w:shd w:val="clear" w:color="auto" w:fill="FFFFFF"/>
              </w:rPr>
              <w:t>Критерием оценки в этом случае будет выпол</w:t>
            </w:r>
            <w:r>
              <w:rPr>
                <w:rFonts w:ascii="Times New Roman" w:hAnsi="Times New Roman" w:cs="Times New Roman"/>
                <w:color w:val="000000"/>
                <w:sz w:val="24"/>
                <w:szCs w:val="24"/>
                <w:shd w:val="clear" w:color="auto" w:fill="FFFFFF"/>
              </w:rPr>
              <w:t>нение обязанностей, перечисленны</w:t>
            </w:r>
            <w:r w:rsidRPr="004304FB">
              <w:rPr>
                <w:rFonts w:ascii="Times New Roman" w:hAnsi="Times New Roman" w:cs="Times New Roman"/>
                <w:color w:val="000000"/>
                <w:sz w:val="24"/>
                <w:szCs w:val="24"/>
                <w:shd w:val="clear" w:color="auto" w:fill="FFFFFF"/>
              </w:rPr>
              <w:t>х в памятке наставника в должном объеме и в срок</w:t>
            </w:r>
            <w:r w:rsidRPr="004304FB">
              <w:rPr>
                <w:rFonts w:ascii="Times New Roman" w:hAnsi="Times New Roman" w:cs="Times New Roman"/>
                <w:color w:val="000000"/>
                <w:sz w:val="24"/>
                <w:szCs w:val="24"/>
              </w:rPr>
              <w:br/>
            </w:r>
          </w:p>
        </w:tc>
      </w:tr>
    </w:tbl>
    <w:p w:rsidR="00FB2502" w:rsidRPr="00C120BB" w:rsidRDefault="00FB2502" w:rsidP="00FB2502">
      <w:pPr>
        <w:jc w:val="right"/>
        <w:rPr>
          <w:rFonts w:ascii="Times New Roman" w:hAnsi="Times New Roman" w:cs="Times New Roman"/>
          <w:sz w:val="28"/>
          <w:szCs w:val="28"/>
        </w:rPr>
      </w:pPr>
      <w:r w:rsidRPr="00C120BB">
        <w:rPr>
          <w:rFonts w:ascii="Times New Roman" w:hAnsi="Times New Roman" w:cs="Times New Roman"/>
          <w:sz w:val="28"/>
          <w:szCs w:val="28"/>
        </w:rPr>
        <w:t xml:space="preserve">Продолжение </w:t>
      </w:r>
      <w:r w:rsidR="00132316">
        <w:rPr>
          <w:rFonts w:ascii="Times New Roman" w:hAnsi="Times New Roman" w:cs="Times New Roman"/>
          <w:sz w:val="28"/>
          <w:szCs w:val="28"/>
        </w:rPr>
        <w:t>т</w:t>
      </w:r>
      <w:r w:rsidRPr="00C120BB">
        <w:rPr>
          <w:rFonts w:ascii="Times New Roman" w:hAnsi="Times New Roman" w:cs="Times New Roman"/>
          <w:sz w:val="28"/>
          <w:szCs w:val="28"/>
        </w:rPr>
        <w:t>аблицы</w:t>
      </w:r>
      <w:r w:rsidR="00C120BB" w:rsidRPr="00C120BB">
        <w:rPr>
          <w:rFonts w:ascii="Times New Roman" w:hAnsi="Times New Roman" w:cs="Times New Roman"/>
          <w:sz w:val="28"/>
          <w:szCs w:val="28"/>
        </w:rPr>
        <w:t xml:space="preserve"> 10</w:t>
      </w:r>
    </w:p>
    <w:tbl>
      <w:tblPr>
        <w:tblStyle w:val="a8"/>
        <w:tblW w:w="0" w:type="auto"/>
        <w:tblLayout w:type="fixed"/>
        <w:tblLook w:val="04A0" w:firstRow="1" w:lastRow="0" w:firstColumn="1" w:lastColumn="0" w:noHBand="0" w:noVBand="1"/>
      </w:tblPr>
      <w:tblGrid>
        <w:gridCol w:w="1578"/>
        <w:gridCol w:w="1756"/>
        <w:gridCol w:w="1310"/>
        <w:gridCol w:w="1701"/>
        <w:gridCol w:w="1698"/>
        <w:gridCol w:w="1421"/>
      </w:tblGrid>
      <w:tr w:rsidR="00FB2502" w:rsidRPr="004304FB" w:rsidTr="00B11E64">
        <w:tc>
          <w:tcPr>
            <w:tcW w:w="1578" w:type="dxa"/>
          </w:tcPr>
          <w:p w:rsidR="00FB2502" w:rsidRDefault="00FB2502" w:rsidP="003D6351">
            <w:pPr>
              <w:rPr>
                <w:rFonts w:ascii="Times New Roman" w:hAnsi="Times New Roman" w:cs="Times New Roman"/>
                <w:sz w:val="24"/>
                <w:szCs w:val="24"/>
              </w:rPr>
            </w:pPr>
            <w:r>
              <w:rPr>
                <w:rFonts w:ascii="Times New Roman" w:hAnsi="Times New Roman" w:cs="Times New Roman"/>
                <w:sz w:val="24"/>
                <w:szCs w:val="24"/>
              </w:rPr>
              <w:t>П</w:t>
            </w:r>
            <w:r w:rsidRPr="004304FB">
              <w:rPr>
                <w:rFonts w:ascii="Times New Roman" w:hAnsi="Times New Roman" w:cs="Times New Roman"/>
                <w:sz w:val="24"/>
                <w:szCs w:val="24"/>
              </w:rPr>
              <w:t>оказатели эффективности труда нового сотрудника, на время испытательного срока</w:t>
            </w:r>
          </w:p>
          <w:p w:rsidR="00FB2502" w:rsidRDefault="00FB2502" w:rsidP="003D6351">
            <w:pPr>
              <w:rPr>
                <w:rFonts w:ascii="Times New Roman" w:hAnsi="Times New Roman" w:cs="Times New Roman"/>
                <w:sz w:val="24"/>
                <w:szCs w:val="24"/>
              </w:rPr>
            </w:pPr>
          </w:p>
          <w:p w:rsidR="00FB2502" w:rsidRPr="004304FB" w:rsidRDefault="00FB2502" w:rsidP="003D6351">
            <w:pPr>
              <w:rPr>
                <w:rFonts w:ascii="Times New Roman" w:hAnsi="Times New Roman" w:cs="Times New Roman"/>
                <w:sz w:val="24"/>
                <w:szCs w:val="24"/>
              </w:rPr>
            </w:pPr>
          </w:p>
        </w:tc>
        <w:tc>
          <w:tcPr>
            <w:tcW w:w="1756" w:type="dxa"/>
          </w:tcPr>
          <w:p w:rsidR="00FB2502" w:rsidRPr="004304FB" w:rsidRDefault="00FB2502" w:rsidP="003D6351">
            <w:pPr>
              <w:widowControl w:val="0"/>
              <w:suppressAutoHyphens/>
              <w:textAlignment w:val="baseline"/>
              <w:rPr>
                <w:rFonts w:ascii="Times New Roman" w:hAnsi="Times New Roman" w:cs="Times New Roman"/>
                <w:sz w:val="24"/>
                <w:szCs w:val="24"/>
              </w:rPr>
            </w:pPr>
            <w:r>
              <w:rPr>
                <w:rFonts w:ascii="Times New Roman" w:hAnsi="Times New Roman" w:cs="Times New Roman"/>
                <w:sz w:val="24"/>
                <w:szCs w:val="24"/>
              </w:rPr>
              <w:t>П</w:t>
            </w:r>
            <w:r w:rsidRPr="004304FB">
              <w:rPr>
                <w:rFonts w:ascii="Times New Roman" w:hAnsi="Times New Roman" w:cs="Times New Roman"/>
                <w:sz w:val="24"/>
                <w:szCs w:val="24"/>
              </w:rPr>
              <w:t>ровести функциональный анализ работы на оцениваемую должность;</w:t>
            </w:r>
          </w:p>
          <w:p w:rsidR="00FB2502" w:rsidRPr="004304FB" w:rsidRDefault="00FB2502" w:rsidP="003D6351">
            <w:pPr>
              <w:widowControl w:val="0"/>
              <w:suppressAutoHyphens/>
              <w:textAlignment w:val="baseline"/>
              <w:rPr>
                <w:rFonts w:ascii="Times New Roman" w:hAnsi="Times New Roman" w:cs="Times New Roman"/>
                <w:sz w:val="24"/>
                <w:szCs w:val="24"/>
              </w:rPr>
            </w:pPr>
            <w:r w:rsidRPr="004304FB">
              <w:rPr>
                <w:rFonts w:ascii="Times New Roman" w:hAnsi="Times New Roman" w:cs="Times New Roman"/>
                <w:sz w:val="24"/>
                <w:szCs w:val="24"/>
              </w:rPr>
              <w:t>выявить способности, знания, навыки, необходимые для выполнения обязанностей и достижения результата;</w:t>
            </w:r>
          </w:p>
          <w:p w:rsidR="00FB2502" w:rsidRDefault="00FB2502" w:rsidP="003D6351">
            <w:pPr>
              <w:widowControl w:val="0"/>
              <w:suppressAutoHyphens/>
              <w:textAlignment w:val="baseline"/>
              <w:rPr>
                <w:rFonts w:ascii="Times New Roman" w:hAnsi="Times New Roman" w:cs="Times New Roman"/>
                <w:sz w:val="24"/>
                <w:szCs w:val="24"/>
              </w:rPr>
            </w:pPr>
            <w:r w:rsidRPr="004304FB">
              <w:rPr>
                <w:rFonts w:ascii="Times New Roman" w:hAnsi="Times New Roman" w:cs="Times New Roman"/>
                <w:sz w:val="24"/>
                <w:szCs w:val="24"/>
              </w:rPr>
              <w:t>расставить весовые коэффициенты для каждой компетенции по степени их важности для достижения результата;</w:t>
            </w:r>
          </w:p>
          <w:p w:rsidR="00FB2502" w:rsidRPr="004304FB" w:rsidRDefault="00FB2502" w:rsidP="003D6351">
            <w:pPr>
              <w:rPr>
                <w:rFonts w:ascii="Times New Roman" w:hAnsi="Times New Roman" w:cs="Times New Roman"/>
                <w:sz w:val="24"/>
                <w:szCs w:val="24"/>
              </w:rPr>
            </w:pPr>
          </w:p>
        </w:tc>
        <w:tc>
          <w:tcPr>
            <w:tcW w:w="1310" w:type="dxa"/>
          </w:tcPr>
          <w:p w:rsidR="00FB2502" w:rsidRPr="004304FB" w:rsidRDefault="00EB61D1" w:rsidP="003D6351">
            <w:pPr>
              <w:rPr>
                <w:rFonts w:ascii="Times New Roman" w:hAnsi="Times New Roman" w:cs="Times New Roman"/>
                <w:sz w:val="24"/>
                <w:szCs w:val="24"/>
              </w:rPr>
            </w:pPr>
            <w:r w:rsidRPr="004304FB">
              <w:rPr>
                <w:rFonts w:ascii="Times New Roman" w:hAnsi="Times New Roman" w:cs="Times New Roman"/>
                <w:sz w:val="24"/>
                <w:szCs w:val="24"/>
              </w:rPr>
              <w:t>Испытательный</w:t>
            </w:r>
            <w:r w:rsidR="00FB2502" w:rsidRPr="004304FB">
              <w:rPr>
                <w:rFonts w:ascii="Times New Roman" w:hAnsi="Times New Roman" w:cs="Times New Roman"/>
                <w:sz w:val="24"/>
                <w:szCs w:val="24"/>
              </w:rPr>
              <w:t xml:space="preserve"> срок (3 месяца)</w:t>
            </w:r>
          </w:p>
        </w:tc>
        <w:tc>
          <w:tcPr>
            <w:tcW w:w="1701" w:type="dxa"/>
          </w:tcPr>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color w:val="000000"/>
                <w:sz w:val="24"/>
                <w:szCs w:val="24"/>
              </w:rPr>
              <w:t>При успешном прохождении адаптации за три месяца работы сотруднику предоставляется возможность самостоятельной работы.</w:t>
            </w:r>
          </w:p>
        </w:tc>
        <w:tc>
          <w:tcPr>
            <w:tcW w:w="1698" w:type="dxa"/>
          </w:tcPr>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Руководитель</w:t>
            </w:r>
          </w:p>
        </w:tc>
        <w:tc>
          <w:tcPr>
            <w:tcW w:w="1421" w:type="dxa"/>
          </w:tcPr>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color w:val="000000"/>
                <w:sz w:val="24"/>
                <w:szCs w:val="24"/>
              </w:rPr>
              <w:t>Анализ адаптации сотрудника на фирме.</w:t>
            </w:r>
            <w:r w:rsidRPr="004304FB">
              <w:rPr>
                <w:rStyle w:val="apple-converted-space"/>
                <w:rFonts w:ascii="Times New Roman" w:hAnsi="Times New Roman" w:cs="Times New Roman"/>
                <w:color w:val="000000"/>
                <w:sz w:val="24"/>
                <w:szCs w:val="24"/>
              </w:rPr>
              <w:t> </w:t>
            </w:r>
            <w:r w:rsidRPr="004304FB">
              <w:rPr>
                <w:rFonts w:ascii="Times New Roman" w:hAnsi="Times New Roman" w:cs="Times New Roman"/>
                <w:color w:val="000000"/>
                <w:sz w:val="24"/>
                <w:szCs w:val="24"/>
              </w:rPr>
              <w:br/>
              <w:t>Выполнение задач.</w:t>
            </w:r>
            <w:r w:rsidRPr="004304FB">
              <w:rPr>
                <w:rStyle w:val="apple-converted-space"/>
                <w:rFonts w:ascii="Times New Roman" w:hAnsi="Times New Roman" w:cs="Times New Roman"/>
                <w:color w:val="000000"/>
                <w:sz w:val="24"/>
                <w:szCs w:val="24"/>
              </w:rPr>
              <w:t> </w:t>
            </w:r>
            <w:r w:rsidRPr="004304FB">
              <w:rPr>
                <w:rFonts w:ascii="Times New Roman" w:hAnsi="Times New Roman" w:cs="Times New Roman"/>
                <w:color w:val="000000"/>
                <w:sz w:val="24"/>
                <w:szCs w:val="24"/>
              </w:rPr>
              <w:t xml:space="preserve"> Обозначение сильных сторон и преимуществ сотрудника.</w:t>
            </w:r>
            <w:r w:rsidRPr="004304FB">
              <w:rPr>
                <w:rStyle w:val="apple-converted-space"/>
                <w:rFonts w:ascii="Times New Roman" w:hAnsi="Times New Roman" w:cs="Times New Roman"/>
                <w:color w:val="000000"/>
                <w:sz w:val="24"/>
                <w:szCs w:val="24"/>
              </w:rPr>
              <w:t> </w:t>
            </w:r>
            <w:r w:rsidRPr="004304FB">
              <w:rPr>
                <w:rFonts w:ascii="Times New Roman" w:hAnsi="Times New Roman" w:cs="Times New Roman"/>
                <w:color w:val="000000"/>
                <w:sz w:val="24"/>
                <w:szCs w:val="24"/>
              </w:rPr>
              <w:br/>
              <w:t>Выяснение того, в чём необходима помощь сотруднику</w:t>
            </w:r>
            <w:r>
              <w:rPr>
                <w:rFonts w:ascii="Times New Roman" w:hAnsi="Times New Roman" w:cs="Times New Roman"/>
                <w:color w:val="000000"/>
                <w:sz w:val="24"/>
                <w:szCs w:val="24"/>
              </w:rPr>
              <w:t>.</w:t>
            </w:r>
            <w:r w:rsidRPr="004304FB">
              <w:rPr>
                <w:rFonts w:ascii="Times New Roman" w:hAnsi="Times New Roman" w:cs="Times New Roman"/>
                <w:color w:val="000000"/>
                <w:sz w:val="24"/>
                <w:szCs w:val="24"/>
              </w:rPr>
              <w:br/>
            </w:r>
          </w:p>
        </w:tc>
      </w:tr>
      <w:tr w:rsidR="00FB2502" w:rsidRPr="004304FB" w:rsidTr="00B11E64">
        <w:tc>
          <w:tcPr>
            <w:tcW w:w="1578" w:type="dxa"/>
          </w:tcPr>
          <w:p w:rsidR="00FB2502" w:rsidRPr="004304FB" w:rsidRDefault="00EB61D1" w:rsidP="003D6351">
            <w:pPr>
              <w:rPr>
                <w:rFonts w:ascii="Times New Roman" w:hAnsi="Times New Roman" w:cs="Times New Roman"/>
                <w:sz w:val="24"/>
                <w:szCs w:val="24"/>
              </w:rPr>
            </w:pPr>
            <w:r w:rsidRPr="004304FB">
              <w:rPr>
                <w:rFonts w:ascii="Times New Roman" w:hAnsi="Times New Roman" w:cs="Times New Roman"/>
                <w:sz w:val="24"/>
                <w:szCs w:val="24"/>
              </w:rPr>
              <w:t>Тренинги</w:t>
            </w:r>
            <w:r w:rsidR="00FB2502" w:rsidRPr="004304FB">
              <w:rPr>
                <w:rFonts w:ascii="Times New Roman" w:hAnsi="Times New Roman" w:cs="Times New Roman"/>
                <w:sz w:val="24"/>
                <w:szCs w:val="24"/>
              </w:rPr>
              <w:t xml:space="preserve"> по сплочению коллектива</w:t>
            </w:r>
          </w:p>
        </w:tc>
        <w:tc>
          <w:tcPr>
            <w:tcW w:w="1756" w:type="dxa"/>
          </w:tcPr>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Ирга - «Веселый счет»</w:t>
            </w: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Время – 5 – 7 минут.</w:t>
            </w: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Цель – снятия внутреннего напряжения и п</w:t>
            </w:r>
            <w:r>
              <w:rPr>
                <w:rFonts w:ascii="Times New Roman" w:hAnsi="Times New Roman" w:cs="Times New Roman"/>
                <w:sz w:val="24"/>
                <w:szCs w:val="24"/>
              </w:rPr>
              <w:t>сихологического дискомфорта</w:t>
            </w: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Игра – «Кто быстрее?»</w:t>
            </w: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Время – 10 мин.</w:t>
            </w: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Цель – сплочение коллектива, координация</w:t>
            </w:r>
            <w:r>
              <w:rPr>
                <w:rFonts w:ascii="Times New Roman" w:hAnsi="Times New Roman" w:cs="Times New Roman"/>
                <w:sz w:val="24"/>
                <w:szCs w:val="24"/>
              </w:rPr>
              <w:t xml:space="preserve"> действий, распределение ролей.</w:t>
            </w:r>
          </w:p>
        </w:tc>
        <w:tc>
          <w:tcPr>
            <w:tcW w:w="1310" w:type="dxa"/>
          </w:tcPr>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1 раз в месяц</w:t>
            </w:r>
          </w:p>
        </w:tc>
        <w:tc>
          <w:tcPr>
            <w:tcW w:w="1701" w:type="dxa"/>
          </w:tcPr>
          <w:p w:rsidR="00FB2502" w:rsidRPr="004304FB" w:rsidRDefault="00FB2502" w:rsidP="000E586C">
            <w:pPr>
              <w:rPr>
                <w:rFonts w:ascii="Times New Roman" w:hAnsi="Times New Roman" w:cs="Times New Roman"/>
                <w:sz w:val="24"/>
                <w:szCs w:val="24"/>
              </w:rPr>
            </w:pPr>
            <w:r w:rsidRPr="004304FB">
              <w:rPr>
                <w:rFonts w:ascii="Times New Roman" w:hAnsi="Times New Roman" w:cs="Times New Roman"/>
                <w:sz w:val="24"/>
                <w:szCs w:val="24"/>
              </w:rPr>
              <w:t xml:space="preserve">На основании проведённых тестов, исследований и наблюдений, психолог выявляет  доминирующие элементы, эмоциональный градус и основную внутреннюю проблематику группы. Для корректировки микроклимата разрабатывает мягкую, </w:t>
            </w:r>
            <w:r w:rsidR="000E586C">
              <w:rPr>
                <w:rFonts w:ascii="Times New Roman" w:hAnsi="Times New Roman" w:cs="Times New Roman"/>
                <w:sz w:val="24"/>
                <w:szCs w:val="24"/>
              </w:rPr>
              <w:t>программа.</w:t>
            </w:r>
          </w:p>
        </w:tc>
        <w:tc>
          <w:tcPr>
            <w:tcW w:w="1698" w:type="dxa"/>
          </w:tcPr>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Тренинг - менеджер</w:t>
            </w:r>
          </w:p>
        </w:tc>
        <w:tc>
          <w:tcPr>
            <w:tcW w:w="1421" w:type="dxa"/>
          </w:tcPr>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Опрос, анкетирование,</w:t>
            </w:r>
          </w:p>
        </w:tc>
      </w:tr>
    </w:tbl>
    <w:p w:rsidR="00AE6697" w:rsidRPr="00C120BB" w:rsidRDefault="00FB2502" w:rsidP="00C120BB">
      <w:pPr>
        <w:jc w:val="right"/>
        <w:rPr>
          <w:rFonts w:ascii="Times New Roman" w:hAnsi="Times New Roman" w:cs="Times New Roman"/>
          <w:sz w:val="28"/>
          <w:szCs w:val="28"/>
        </w:rPr>
      </w:pPr>
      <w:r w:rsidRPr="00C120BB">
        <w:rPr>
          <w:rFonts w:ascii="Times New Roman" w:hAnsi="Times New Roman" w:cs="Times New Roman"/>
          <w:sz w:val="28"/>
          <w:szCs w:val="28"/>
        </w:rPr>
        <w:t xml:space="preserve">Окончание </w:t>
      </w:r>
      <w:r w:rsidR="00132316">
        <w:rPr>
          <w:rFonts w:ascii="Times New Roman" w:hAnsi="Times New Roman" w:cs="Times New Roman"/>
          <w:sz w:val="28"/>
          <w:szCs w:val="28"/>
        </w:rPr>
        <w:t>т</w:t>
      </w:r>
      <w:r w:rsidRPr="00C120BB">
        <w:rPr>
          <w:rFonts w:ascii="Times New Roman" w:hAnsi="Times New Roman" w:cs="Times New Roman"/>
          <w:sz w:val="28"/>
          <w:szCs w:val="28"/>
        </w:rPr>
        <w:t>аблицы</w:t>
      </w:r>
      <w:r w:rsidR="00C120BB" w:rsidRPr="00C120BB">
        <w:rPr>
          <w:rFonts w:ascii="Times New Roman" w:hAnsi="Times New Roman" w:cs="Times New Roman"/>
          <w:sz w:val="28"/>
          <w:szCs w:val="28"/>
        </w:rPr>
        <w:t xml:space="preserve"> 10</w:t>
      </w:r>
    </w:p>
    <w:tbl>
      <w:tblPr>
        <w:tblStyle w:val="a8"/>
        <w:tblW w:w="0" w:type="auto"/>
        <w:tblLayout w:type="fixed"/>
        <w:tblLook w:val="04A0" w:firstRow="1" w:lastRow="0" w:firstColumn="1" w:lastColumn="0" w:noHBand="0" w:noVBand="1"/>
      </w:tblPr>
      <w:tblGrid>
        <w:gridCol w:w="1578"/>
        <w:gridCol w:w="1756"/>
        <w:gridCol w:w="1487"/>
        <w:gridCol w:w="1834"/>
        <w:gridCol w:w="1388"/>
        <w:gridCol w:w="1421"/>
      </w:tblGrid>
      <w:tr w:rsidR="00FB2502" w:rsidRPr="004304FB" w:rsidTr="003D6351">
        <w:tc>
          <w:tcPr>
            <w:tcW w:w="1578" w:type="dxa"/>
          </w:tcPr>
          <w:p w:rsidR="00FB2502" w:rsidRDefault="00FB2502" w:rsidP="003D6351">
            <w:pPr>
              <w:rPr>
                <w:rFonts w:ascii="Times New Roman" w:hAnsi="Times New Roman" w:cs="Times New Roman"/>
                <w:sz w:val="24"/>
                <w:szCs w:val="24"/>
              </w:rPr>
            </w:pP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 xml:space="preserve">Выездные </w:t>
            </w:r>
            <w:r w:rsidR="00EB61D1" w:rsidRPr="004304FB">
              <w:rPr>
                <w:rFonts w:ascii="Times New Roman" w:hAnsi="Times New Roman" w:cs="Times New Roman"/>
                <w:sz w:val="24"/>
                <w:szCs w:val="24"/>
              </w:rPr>
              <w:t>мероприятия</w:t>
            </w:r>
          </w:p>
        </w:tc>
        <w:tc>
          <w:tcPr>
            <w:tcW w:w="1756" w:type="dxa"/>
          </w:tcPr>
          <w:p w:rsidR="00FB2502" w:rsidRDefault="00FB2502" w:rsidP="003D6351">
            <w:pPr>
              <w:pStyle w:val="a5"/>
              <w:ind w:left="0"/>
            </w:pPr>
          </w:p>
          <w:p w:rsidR="00FB2502" w:rsidRPr="004304FB" w:rsidRDefault="00EB61D1" w:rsidP="003D6351">
            <w:pPr>
              <w:pStyle w:val="a5"/>
              <w:ind w:left="0"/>
            </w:pPr>
            <w:r w:rsidRPr="004304FB">
              <w:t>Корпоративные</w:t>
            </w:r>
            <w:r w:rsidR="00FB2502" w:rsidRPr="004304FB">
              <w:t xml:space="preserve"> праздники;</w:t>
            </w:r>
          </w:p>
          <w:p w:rsidR="00FB2502" w:rsidRPr="004304FB" w:rsidRDefault="00FB2502" w:rsidP="003D6351">
            <w:pPr>
              <w:pStyle w:val="a5"/>
              <w:ind w:left="0"/>
            </w:pPr>
            <w:r w:rsidRPr="004304FB">
              <w:t>Спортивные игры;</w:t>
            </w:r>
          </w:p>
          <w:p w:rsidR="00FB2502" w:rsidRPr="004304FB" w:rsidRDefault="00FB2502" w:rsidP="003D6351">
            <w:pPr>
              <w:pStyle w:val="a5"/>
              <w:ind w:left="0"/>
            </w:pPr>
            <w:r w:rsidRPr="004304FB">
              <w:t xml:space="preserve">Квесты </w:t>
            </w:r>
          </w:p>
          <w:p w:rsidR="00FB2502" w:rsidRPr="004304FB" w:rsidRDefault="00FB2502" w:rsidP="003D6351">
            <w:pPr>
              <w:pStyle w:val="a5"/>
              <w:ind w:left="0"/>
            </w:pPr>
            <w:r w:rsidRPr="004304FB">
              <w:t xml:space="preserve">Пейнтбол </w:t>
            </w: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Лазертаг </w:t>
            </w:r>
          </w:p>
        </w:tc>
        <w:tc>
          <w:tcPr>
            <w:tcW w:w="1487" w:type="dxa"/>
          </w:tcPr>
          <w:p w:rsidR="00FB2502" w:rsidRDefault="00FB2502" w:rsidP="003D6351">
            <w:pPr>
              <w:rPr>
                <w:rFonts w:ascii="Times New Roman" w:hAnsi="Times New Roman" w:cs="Times New Roman"/>
                <w:sz w:val="24"/>
                <w:szCs w:val="24"/>
              </w:rPr>
            </w:pP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1 раз в месяц</w:t>
            </w:r>
          </w:p>
        </w:tc>
        <w:tc>
          <w:tcPr>
            <w:tcW w:w="1834" w:type="dxa"/>
          </w:tcPr>
          <w:p w:rsidR="00FB2502" w:rsidRDefault="00FB2502" w:rsidP="003D6351">
            <w:pPr>
              <w:rPr>
                <w:rFonts w:ascii="Times New Roman" w:hAnsi="Times New Roman" w:cs="Times New Roman"/>
                <w:sz w:val="24"/>
                <w:szCs w:val="24"/>
              </w:rPr>
            </w:pP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Сплочение коллектива</w:t>
            </w:r>
          </w:p>
        </w:tc>
        <w:tc>
          <w:tcPr>
            <w:tcW w:w="1388" w:type="dxa"/>
          </w:tcPr>
          <w:p w:rsidR="00FB2502" w:rsidRDefault="00FB2502" w:rsidP="003D6351">
            <w:pPr>
              <w:rPr>
                <w:rFonts w:ascii="Times New Roman" w:hAnsi="Times New Roman" w:cs="Times New Roman"/>
                <w:sz w:val="24"/>
                <w:szCs w:val="24"/>
              </w:rPr>
            </w:pP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Руководитель</w:t>
            </w:r>
          </w:p>
        </w:tc>
        <w:tc>
          <w:tcPr>
            <w:tcW w:w="1421" w:type="dxa"/>
          </w:tcPr>
          <w:p w:rsidR="00FB2502" w:rsidRDefault="00FB2502" w:rsidP="003D6351">
            <w:pPr>
              <w:rPr>
                <w:rFonts w:ascii="Times New Roman" w:hAnsi="Times New Roman" w:cs="Times New Roman"/>
                <w:sz w:val="24"/>
                <w:szCs w:val="24"/>
              </w:rPr>
            </w:pPr>
          </w:p>
          <w:p w:rsidR="00FB2502" w:rsidRPr="004304FB" w:rsidRDefault="00FB2502" w:rsidP="003D6351">
            <w:pPr>
              <w:rPr>
                <w:rFonts w:ascii="Times New Roman" w:hAnsi="Times New Roman" w:cs="Times New Roman"/>
                <w:sz w:val="24"/>
                <w:szCs w:val="24"/>
              </w:rPr>
            </w:pPr>
            <w:r w:rsidRPr="004304FB">
              <w:rPr>
                <w:rFonts w:ascii="Times New Roman" w:hAnsi="Times New Roman" w:cs="Times New Roman"/>
                <w:sz w:val="24"/>
                <w:szCs w:val="24"/>
              </w:rPr>
              <w:t>Оценка выражена в денежной форме</w:t>
            </w:r>
          </w:p>
        </w:tc>
      </w:tr>
    </w:tbl>
    <w:p w:rsidR="00FB2502" w:rsidRDefault="00FB2502" w:rsidP="00FB2502">
      <w:pPr>
        <w:jc w:val="right"/>
        <w:rPr>
          <w:rFonts w:ascii="Times New Roman" w:hAnsi="Times New Roman" w:cs="Times New Roman"/>
          <w:b/>
          <w:sz w:val="28"/>
          <w:szCs w:val="28"/>
        </w:rPr>
      </w:pPr>
    </w:p>
    <w:p w:rsidR="00AE6697" w:rsidRDefault="00EB61D1" w:rsidP="00EB61D1">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таблице 10 был представлен план адаптации по внедрению мероприятий, данные мероприятия планируются проводиться один раз в месяц, с не очень большими затратами на одного человека.</w:t>
      </w:r>
      <w:r w:rsidR="00C120BB">
        <w:rPr>
          <w:rFonts w:ascii="Times New Roman" w:hAnsi="Times New Roman" w:cs="Times New Roman"/>
          <w:b/>
          <w:sz w:val="28"/>
          <w:szCs w:val="28"/>
        </w:rPr>
        <w:br w:type="page"/>
      </w:r>
    </w:p>
    <w:p w:rsidR="00EB6808" w:rsidRDefault="00EB6808" w:rsidP="00AE6697">
      <w:pPr>
        <w:jc w:val="center"/>
        <w:rPr>
          <w:rFonts w:ascii="Times New Roman" w:hAnsi="Times New Roman" w:cs="Times New Roman"/>
          <w:b/>
          <w:sz w:val="28"/>
          <w:szCs w:val="28"/>
        </w:rPr>
      </w:pPr>
      <w:r w:rsidRPr="00C66D6B">
        <w:rPr>
          <w:rFonts w:ascii="Times New Roman" w:hAnsi="Times New Roman" w:cs="Times New Roman"/>
          <w:b/>
          <w:sz w:val="28"/>
          <w:szCs w:val="28"/>
        </w:rPr>
        <w:t>ЗАКЛЮЧЕНИЕ</w:t>
      </w:r>
    </w:p>
    <w:p w:rsidR="00EB6808" w:rsidRPr="00C66D6B" w:rsidRDefault="00EB6808" w:rsidP="00941C5E">
      <w:pPr>
        <w:spacing w:after="0" w:line="360" w:lineRule="auto"/>
        <w:ind w:firstLine="709"/>
        <w:jc w:val="both"/>
        <w:rPr>
          <w:rFonts w:ascii="Times New Roman" w:hAnsi="Times New Roman" w:cs="Times New Roman"/>
          <w:b/>
          <w:sz w:val="28"/>
          <w:szCs w:val="28"/>
        </w:rPr>
      </w:pPr>
    </w:p>
    <w:p w:rsidR="00EB6808" w:rsidRDefault="00EB6808" w:rsidP="00941C5E">
      <w:pPr>
        <w:spacing w:after="0" w:line="360" w:lineRule="auto"/>
        <w:ind w:firstLine="709"/>
        <w:jc w:val="both"/>
        <w:rPr>
          <w:rFonts w:ascii="Times New Roman" w:hAnsi="Times New Roman" w:cs="Times New Roman"/>
          <w:sz w:val="28"/>
          <w:szCs w:val="28"/>
        </w:rPr>
      </w:pPr>
      <w:r w:rsidRPr="009B693C">
        <w:rPr>
          <w:rFonts w:ascii="Times New Roman" w:hAnsi="Times New Roman" w:cs="Times New Roman"/>
          <w:sz w:val="28"/>
          <w:szCs w:val="28"/>
        </w:rPr>
        <w:t xml:space="preserve">Адаптация персонала в организации является необходимым звеном кадрового менеджмента. Действительно, становясь работником конкретного предприятия, новичок оказывается перед необходимостью принять организационные требования: режим труда и отдыха, положения, должностные инструкции, приказы, распоряжения администрации и т. д. Он принимает также совокупность социально-экономических условий, предоставляемых ему предприятием. </w:t>
      </w:r>
    </w:p>
    <w:p w:rsidR="00EB6808" w:rsidRDefault="00EB6808" w:rsidP="00941C5E">
      <w:pPr>
        <w:spacing w:after="0" w:line="360" w:lineRule="auto"/>
        <w:ind w:firstLine="709"/>
        <w:jc w:val="both"/>
        <w:rPr>
          <w:rFonts w:ascii="Times New Roman" w:hAnsi="Times New Roman" w:cs="Times New Roman"/>
          <w:sz w:val="28"/>
          <w:szCs w:val="28"/>
        </w:rPr>
      </w:pPr>
      <w:r w:rsidRPr="009B693C">
        <w:rPr>
          <w:rFonts w:ascii="Times New Roman" w:hAnsi="Times New Roman" w:cs="Times New Roman"/>
          <w:sz w:val="28"/>
          <w:szCs w:val="28"/>
        </w:rPr>
        <w:t>Он вынужден по-новому оценить свои взгляды, привычки, соотнести их с принятыми в коллективе нормами и правилами поведения, закрепленными традициями, выработать с</w:t>
      </w:r>
      <w:r>
        <w:rPr>
          <w:rFonts w:ascii="Times New Roman" w:hAnsi="Times New Roman" w:cs="Times New Roman"/>
          <w:sz w:val="28"/>
          <w:szCs w:val="28"/>
        </w:rPr>
        <w:t>оответствующую линию поведения.</w:t>
      </w:r>
    </w:p>
    <w:p w:rsidR="00EB6808" w:rsidRPr="00CF5CAB" w:rsidRDefault="00EB6808" w:rsidP="00941C5E">
      <w:pPr>
        <w:spacing w:after="0" w:line="360" w:lineRule="auto"/>
        <w:ind w:firstLine="709"/>
        <w:jc w:val="both"/>
        <w:rPr>
          <w:rFonts w:ascii="Times New Roman" w:hAnsi="Times New Roman" w:cs="Times New Roman"/>
          <w:sz w:val="28"/>
          <w:szCs w:val="28"/>
        </w:rPr>
      </w:pPr>
      <w:r w:rsidRPr="00CF5CAB">
        <w:rPr>
          <w:rFonts w:ascii="Times New Roman" w:hAnsi="Times New Roman" w:cs="Times New Roman"/>
          <w:sz w:val="28"/>
          <w:szCs w:val="28"/>
        </w:rPr>
        <w:t xml:space="preserve">В дипломной работе были разработаны пути совершенствования системы адаптации персонала в организации. </w:t>
      </w:r>
    </w:p>
    <w:p w:rsidR="00EB6808" w:rsidRDefault="00EB6808" w:rsidP="00941C5E">
      <w:pPr>
        <w:spacing w:after="0" w:line="360" w:lineRule="auto"/>
        <w:ind w:firstLine="709"/>
        <w:jc w:val="both"/>
        <w:rPr>
          <w:rFonts w:ascii="Times New Roman" w:hAnsi="Times New Roman" w:cs="Times New Roman"/>
          <w:sz w:val="28"/>
          <w:szCs w:val="28"/>
        </w:rPr>
      </w:pPr>
      <w:r w:rsidRPr="00CF5CAB">
        <w:rPr>
          <w:rFonts w:ascii="Times New Roman" w:hAnsi="Times New Roman" w:cs="Times New Roman"/>
          <w:sz w:val="28"/>
          <w:szCs w:val="28"/>
        </w:rPr>
        <w:t>В рамках поставленной цели были решены следующие задачи:</w:t>
      </w:r>
    </w:p>
    <w:p w:rsidR="00EB6808" w:rsidRPr="00CF5CAB" w:rsidRDefault="002006A1" w:rsidP="00941C5E">
      <w:pPr>
        <w:pStyle w:val="a5"/>
        <w:numPr>
          <w:ilvl w:val="0"/>
          <w:numId w:val="36"/>
        </w:numPr>
        <w:spacing w:line="360" w:lineRule="auto"/>
        <w:ind w:left="0" w:firstLine="709"/>
        <w:jc w:val="both"/>
        <w:rPr>
          <w:sz w:val="28"/>
          <w:szCs w:val="28"/>
        </w:rPr>
      </w:pPr>
      <w:r>
        <w:rPr>
          <w:sz w:val="28"/>
          <w:szCs w:val="28"/>
        </w:rPr>
        <w:t>п</w:t>
      </w:r>
      <w:r w:rsidR="00EB6808" w:rsidRPr="00CF5CAB">
        <w:rPr>
          <w:sz w:val="28"/>
          <w:szCs w:val="28"/>
        </w:rPr>
        <w:t>роанализировать теоретические основы</w:t>
      </w:r>
      <w:r w:rsidR="00C335D0">
        <w:rPr>
          <w:sz w:val="28"/>
          <w:szCs w:val="28"/>
        </w:rPr>
        <w:t xml:space="preserve"> управления адаптации в организации;</w:t>
      </w:r>
    </w:p>
    <w:p w:rsidR="00EB6808" w:rsidRPr="00A96A71" w:rsidRDefault="002006A1" w:rsidP="00941C5E">
      <w:pPr>
        <w:pStyle w:val="a5"/>
        <w:numPr>
          <w:ilvl w:val="0"/>
          <w:numId w:val="35"/>
        </w:numPr>
        <w:spacing w:line="360" w:lineRule="auto"/>
        <w:ind w:left="0" w:firstLine="709"/>
        <w:jc w:val="both"/>
        <w:rPr>
          <w:sz w:val="28"/>
          <w:szCs w:val="28"/>
        </w:rPr>
      </w:pPr>
      <w:r>
        <w:rPr>
          <w:sz w:val="28"/>
          <w:szCs w:val="28"/>
        </w:rPr>
        <w:t>п</w:t>
      </w:r>
      <w:r w:rsidR="00EB6808" w:rsidRPr="00A96A71">
        <w:rPr>
          <w:sz w:val="28"/>
          <w:szCs w:val="28"/>
        </w:rPr>
        <w:t>роанализировать деятельность организации, ООО «Краском» и оценить эффективность существующей адаптации персонала</w:t>
      </w:r>
      <w:r w:rsidR="00C335D0">
        <w:rPr>
          <w:sz w:val="28"/>
          <w:szCs w:val="28"/>
        </w:rPr>
        <w:t>;</w:t>
      </w:r>
    </w:p>
    <w:p w:rsidR="00EB6808" w:rsidRPr="00A96A71" w:rsidRDefault="002006A1" w:rsidP="00941C5E">
      <w:pPr>
        <w:pStyle w:val="a5"/>
        <w:numPr>
          <w:ilvl w:val="0"/>
          <w:numId w:val="35"/>
        </w:numPr>
        <w:spacing w:line="360" w:lineRule="auto"/>
        <w:ind w:left="0" w:firstLine="709"/>
        <w:jc w:val="both"/>
        <w:rPr>
          <w:sz w:val="28"/>
          <w:szCs w:val="28"/>
        </w:rPr>
      </w:pPr>
      <w:r>
        <w:rPr>
          <w:sz w:val="28"/>
          <w:szCs w:val="28"/>
        </w:rPr>
        <w:t>р</w:t>
      </w:r>
      <w:r w:rsidR="00EB6808" w:rsidRPr="00A96A71">
        <w:rPr>
          <w:sz w:val="28"/>
          <w:szCs w:val="28"/>
        </w:rPr>
        <w:t xml:space="preserve">азработать </w:t>
      </w:r>
      <w:r w:rsidR="00EB6808">
        <w:rPr>
          <w:sz w:val="28"/>
          <w:szCs w:val="28"/>
        </w:rPr>
        <w:t>мероприятия по</w:t>
      </w:r>
      <w:r w:rsidR="00C335D0">
        <w:rPr>
          <w:sz w:val="28"/>
          <w:szCs w:val="28"/>
        </w:rPr>
        <w:t xml:space="preserve"> управлению</w:t>
      </w:r>
      <w:r w:rsidR="00EB6808" w:rsidRPr="00A96A71">
        <w:rPr>
          <w:sz w:val="28"/>
          <w:szCs w:val="28"/>
        </w:rPr>
        <w:t xml:space="preserve"> адаптации </w:t>
      </w:r>
      <w:r w:rsidR="00EB6808">
        <w:rPr>
          <w:sz w:val="28"/>
          <w:szCs w:val="28"/>
        </w:rPr>
        <w:t xml:space="preserve">персонала в </w:t>
      </w:r>
      <w:r w:rsidR="00EB6808" w:rsidRPr="00A96A71">
        <w:rPr>
          <w:sz w:val="28"/>
          <w:szCs w:val="28"/>
        </w:rPr>
        <w:t>организации</w:t>
      </w:r>
      <w:r w:rsidR="00C335D0">
        <w:rPr>
          <w:sz w:val="28"/>
          <w:szCs w:val="28"/>
        </w:rPr>
        <w:t>;</w:t>
      </w:r>
      <w:r w:rsidR="00EB6808" w:rsidRPr="00A96A71">
        <w:rPr>
          <w:sz w:val="28"/>
          <w:szCs w:val="28"/>
        </w:rPr>
        <w:t xml:space="preserve"> </w:t>
      </w:r>
    </w:p>
    <w:p w:rsidR="00EB6808" w:rsidRDefault="002006A1" w:rsidP="00941C5E">
      <w:pPr>
        <w:pStyle w:val="a5"/>
        <w:numPr>
          <w:ilvl w:val="0"/>
          <w:numId w:val="35"/>
        </w:numPr>
        <w:spacing w:line="360" w:lineRule="auto"/>
        <w:ind w:left="0" w:firstLine="709"/>
        <w:jc w:val="both"/>
        <w:rPr>
          <w:sz w:val="28"/>
          <w:szCs w:val="28"/>
        </w:rPr>
      </w:pPr>
      <w:r>
        <w:rPr>
          <w:sz w:val="28"/>
          <w:szCs w:val="28"/>
        </w:rPr>
        <w:t>о</w:t>
      </w:r>
      <w:r w:rsidR="00EB6808" w:rsidRPr="00A96A71">
        <w:rPr>
          <w:sz w:val="28"/>
          <w:szCs w:val="28"/>
        </w:rPr>
        <w:t>ценить эффективность предложенных решений</w:t>
      </w:r>
      <w:r w:rsidR="00C335D0">
        <w:rPr>
          <w:sz w:val="28"/>
          <w:szCs w:val="28"/>
        </w:rPr>
        <w:t>.</w:t>
      </w:r>
    </w:p>
    <w:p w:rsidR="00F83688" w:rsidRPr="00F83688" w:rsidRDefault="00F83688" w:rsidP="00941C5E">
      <w:pPr>
        <w:pStyle w:val="a5"/>
        <w:spacing w:line="360" w:lineRule="auto"/>
        <w:ind w:left="0" w:firstLine="709"/>
        <w:jc w:val="both"/>
        <w:rPr>
          <w:sz w:val="28"/>
          <w:szCs w:val="28"/>
        </w:rPr>
      </w:pPr>
      <w:r w:rsidRPr="00F83688">
        <w:rPr>
          <w:sz w:val="28"/>
          <w:szCs w:val="28"/>
        </w:rPr>
        <w:t>Объект  -  процесс управления адаптацией персонала организации.</w:t>
      </w:r>
    </w:p>
    <w:p w:rsidR="00132316" w:rsidRDefault="00F83688" w:rsidP="00132316">
      <w:pPr>
        <w:pStyle w:val="a5"/>
        <w:spacing w:line="360" w:lineRule="auto"/>
        <w:ind w:left="0" w:firstLine="709"/>
        <w:jc w:val="both"/>
        <w:rPr>
          <w:sz w:val="28"/>
          <w:szCs w:val="28"/>
        </w:rPr>
      </w:pPr>
      <w:r w:rsidRPr="00F83688">
        <w:rPr>
          <w:sz w:val="28"/>
          <w:szCs w:val="28"/>
        </w:rPr>
        <w:t>Предмет исследования - мероприятия по а</w:t>
      </w:r>
      <w:r w:rsidR="00132316">
        <w:rPr>
          <w:sz w:val="28"/>
          <w:szCs w:val="28"/>
        </w:rPr>
        <w:t>даптации персонала организации.</w:t>
      </w:r>
    </w:p>
    <w:p w:rsidR="00F878BF" w:rsidRDefault="00EB6808" w:rsidP="00F878BF">
      <w:pPr>
        <w:pStyle w:val="a5"/>
        <w:spacing w:line="360" w:lineRule="auto"/>
        <w:ind w:left="0" w:firstLine="709"/>
        <w:jc w:val="both"/>
        <w:rPr>
          <w:color w:val="000000"/>
          <w:sz w:val="28"/>
          <w:szCs w:val="28"/>
        </w:rPr>
      </w:pPr>
      <w:r w:rsidRPr="00095C00">
        <w:rPr>
          <w:color w:val="000000"/>
          <w:sz w:val="28"/>
          <w:szCs w:val="28"/>
        </w:rPr>
        <w:t>Содержание дипломной ра</w:t>
      </w:r>
      <w:r w:rsidR="00F878BF">
        <w:rPr>
          <w:color w:val="000000"/>
          <w:sz w:val="28"/>
          <w:szCs w:val="28"/>
        </w:rPr>
        <w:t>боты имеет следующую структуру:</w:t>
      </w:r>
    </w:p>
    <w:p w:rsidR="00EB6808" w:rsidRDefault="00C335D0" w:rsidP="00F878BF">
      <w:pPr>
        <w:pStyle w:val="a5"/>
        <w:spacing w:line="360" w:lineRule="auto"/>
        <w:ind w:left="0" w:firstLine="709"/>
        <w:jc w:val="both"/>
        <w:rPr>
          <w:sz w:val="28"/>
          <w:szCs w:val="28"/>
        </w:rPr>
      </w:pPr>
      <w:r>
        <w:rPr>
          <w:sz w:val="28"/>
          <w:szCs w:val="28"/>
        </w:rPr>
        <w:t xml:space="preserve">В первой главе описывались теоретические аспекты управления адаптацией, рассматривались: формы, методы, принципы, факторы </w:t>
      </w:r>
      <w:r w:rsidR="00F878BF">
        <w:rPr>
          <w:sz w:val="28"/>
          <w:szCs w:val="28"/>
        </w:rPr>
        <w:t xml:space="preserve"> управления адаптацией.</w:t>
      </w:r>
    </w:p>
    <w:p w:rsidR="00C335D0" w:rsidRDefault="00C335D0" w:rsidP="00F878BF">
      <w:pPr>
        <w:spacing w:after="0" w:line="360" w:lineRule="auto"/>
        <w:ind w:firstLine="709"/>
        <w:jc w:val="both"/>
        <w:rPr>
          <w:rFonts w:ascii="Times New Roman" w:hAnsi="Times New Roman" w:cs="Times New Roman"/>
          <w:sz w:val="28"/>
          <w:szCs w:val="28"/>
        </w:rPr>
      </w:pPr>
      <w:r w:rsidRPr="00C335D0">
        <w:rPr>
          <w:rFonts w:ascii="Times New Roman" w:hAnsi="Times New Roman" w:cs="Times New Roman"/>
          <w:sz w:val="28"/>
          <w:szCs w:val="28"/>
        </w:rPr>
        <w:t>Во второй главе проведен анализ управления адаптацией персонала в ООО «</w:t>
      </w:r>
      <w:r>
        <w:rPr>
          <w:rFonts w:ascii="Times New Roman" w:hAnsi="Times New Roman" w:cs="Times New Roman"/>
          <w:sz w:val="28"/>
          <w:szCs w:val="28"/>
        </w:rPr>
        <w:t>Краском</w:t>
      </w:r>
      <w:r w:rsidRPr="00C335D0">
        <w:rPr>
          <w:rFonts w:ascii="Times New Roman" w:hAnsi="Times New Roman" w:cs="Times New Roman"/>
          <w:sz w:val="28"/>
          <w:szCs w:val="28"/>
        </w:rPr>
        <w:t>». Для этого изучена система управления персонала в целом, так как система адап</w:t>
      </w:r>
      <w:r>
        <w:rPr>
          <w:rFonts w:ascii="Times New Roman" w:hAnsi="Times New Roman" w:cs="Times New Roman"/>
          <w:sz w:val="28"/>
          <w:szCs w:val="28"/>
        </w:rPr>
        <w:t>тации является ее составляющей.</w:t>
      </w:r>
    </w:p>
    <w:p w:rsidR="00941C5E" w:rsidRDefault="00C335D0" w:rsidP="00F878BF">
      <w:pPr>
        <w:spacing w:after="0" w:line="360" w:lineRule="auto"/>
        <w:ind w:firstLine="709"/>
        <w:jc w:val="both"/>
        <w:rPr>
          <w:rFonts w:ascii="Times New Roman" w:hAnsi="Times New Roman" w:cs="Times New Roman"/>
          <w:sz w:val="28"/>
          <w:szCs w:val="28"/>
        </w:rPr>
      </w:pPr>
      <w:r w:rsidRPr="00C335D0">
        <w:rPr>
          <w:rFonts w:ascii="Times New Roman" w:hAnsi="Times New Roman" w:cs="Times New Roman"/>
          <w:sz w:val="28"/>
          <w:szCs w:val="28"/>
        </w:rPr>
        <w:t>Проанализирована существующая программа адапт</w:t>
      </w:r>
      <w:r>
        <w:rPr>
          <w:rFonts w:ascii="Times New Roman" w:hAnsi="Times New Roman" w:cs="Times New Roman"/>
          <w:sz w:val="28"/>
          <w:szCs w:val="28"/>
        </w:rPr>
        <w:t xml:space="preserve">ации персонала. </w:t>
      </w:r>
      <w:r w:rsidRPr="00C335D0">
        <w:rPr>
          <w:rFonts w:ascii="Times New Roman" w:hAnsi="Times New Roman" w:cs="Times New Roman"/>
          <w:sz w:val="28"/>
          <w:szCs w:val="28"/>
        </w:rPr>
        <w:t>Дана оценка состояния работы по адаптации в ООО «</w:t>
      </w:r>
      <w:r>
        <w:rPr>
          <w:rFonts w:ascii="Times New Roman" w:hAnsi="Times New Roman" w:cs="Times New Roman"/>
          <w:sz w:val="28"/>
          <w:szCs w:val="28"/>
        </w:rPr>
        <w:t>Краском».</w:t>
      </w:r>
      <w:r w:rsidRPr="00C335D0">
        <w:rPr>
          <w:rFonts w:ascii="Times New Roman" w:hAnsi="Times New Roman" w:cs="Times New Roman"/>
          <w:sz w:val="28"/>
          <w:szCs w:val="28"/>
        </w:rPr>
        <w:br/>
      </w:r>
      <w:r w:rsidR="00941C5E">
        <w:rPr>
          <w:rFonts w:ascii="Times New Roman" w:hAnsi="Times New Roman" w:cs="Times New Roman"/>
          <w:sz w:val="28"/>
          <w:szCs w:val="28"/>
        </w:rPr>
        <w:t>По результатм исследования бы ли выявлены такие проблемы как:</w:t>
      </w:r>
    </w:p>
    <w:p w:rsidR="00941C5E" w:rsidRDefault="00941C5E" w:rsidP="00F878BF">
      <w:pPr>
        <w:pStyle w:val="a5"/>
        <w:spacing w:line="360" w:lineRule="auto"/>
        <w:ind w:left="0" w:firstLine="709"/>
        <w:jc w:val="both"/>
        <w:rPr>
          <w:rStyle w:val="FontStyle86"/>
          <w:sz w:val="28"/>
          <w:szCs w:val="28"/>
        </w:rPr>
      </w:pPr>
      <w:r w:rsidRPr="00B463D5">
        <w:rPr>
          <w:rStyle w:val="FontStyle86"/>
          <w:sz w:val="28"/>
          <w:szCs w:val="28"/>
        </w:rPr>
        <w:t>Отсутствие у новых сотрудников</w:t>
      </w:r>
      <w:r>
        <w:rPr>
          <w:rStyle w:val="FontStyle86"/>
          <w:sz w:val="28"/>
          <w:szCs w:val="28"/>
        </w:rPr>
        <w:t>, прошедших испытательный срок</w:t>
      </w:r>
      <w:r w:rsidRPr="00B463D5">
        <w:rPr>
          <w:rStyle w:val="FontStyle86"/>
          <w:sz w:val="28"/>
          <w:szCs w:val="28"/>
        </w:rPr>
        <w:t xml:space="preserve"> благоприятного и позитивного отношения к работе, наличие чувства дискомфорта, тревоги и неуверенности у новых работников</w:t>
      </w:r>
      <w:r w:rsidR="004A3E32">
        <w:rPr>
          <w:rStyle w:val="FontStyle86"/>
          <w:sz w:val="28"/>
          <w:szCs w:val="28"/>
        </w:rPr>
        <w:t>;</w:t>
      </w:r>
    </w:p>
    <w:p w:rsidR="00941C5E" w:rsidRDefault="00941C5E" w:rsidP="00F878BF">
      <w:pPr>
        <w:pStyle w:val="a5"/>
        <w:tabs>
          <w:tab w:val="center" w:pos="5031"/>
        </w:tabs>
        <w:spacing w:line="360" w:lineRule="auto"/>
        <w:ind w:left="0" w:firstLine="709"/>
        <w:jc w:val="both"/>
        <w:rPr>
          <w:rStyle w:val="FontStyle86"/>
          <w:sz w:val="28"/>
          <w:szCs w:val="28"/>
        </w:rPr>
      </w:pPr>
      <w:r>
        <w:rPr>
          <w:rStyle w:val="FontStyle86"/>
          <w:sz w:val="28"/>
          <w:szCs w:val="28"/>
        </w:rPr>
        <w:t xml:space="preserve">Причины: </w:t>
      </w:r>
      <w:r w:rsidR="00132316">
        <w:rPr>
          <w:rStyle w:val="FontStyle86"/>
          <w:sz w:val="28"/>
          <w:szCs w:val="28"/>
        </w:rPr>
        <w:tab/>
      </w:r>
    </w:p>
    <w:p w:rsidR="00941C5E" w:rsidRDefault="00941C5E" w:rsidP="00F878BF">
      <w:pPr>
        <w:pStyle w:val="a5"/>
        <w:numPr>
          <w:ilvl w:val="0"/>
          <w:numId w:val="17"/>
        </w:numPr>
        <w:spacing w:line="360" w:lineRule="auto"/>
        <w:ind w:left="0" w:firstLine="709"/>
        <w:jc w:val="both"/>
        <w:rPr>
          <w:rStyle w:val="FontStyle86"/>
          <w:sz w:val="28"/>
          <w:szCs w:val="28"/>
        </w:rPr>
      </w:pPr>
      <w:r>
        <w:rPr>
          <w:rStyle w:val="FontStyle86"/>
          <w:sz w:val="28"/>
          <w:szCs w:val="28"/>
        </w:rPr>
        <w:t xml:space="preserve">Конфликты </w:t>
      </w:r>
    </w:p>
    <w:p w:rsidR="00941C5E" w:rsidRPr="00B463D5" w:rsidRDefault="00941C5E" w:rsidP="00F878BF">
      <w:pPr>
        <w:pStyle w:val="a5"/>
        <w:numPr>
          <w:ilvl w:val="0"/>
          <w:numId w:val="17"/>
        </w:numPr>
        <w:spacing w:line="360" w:lineRule="auto"/>
        <w:ind w:left="0" w:firstLine="709"/>
        <w:jc w:val="both"/>
        <w:rPr>
          <w:rStyle w:val="FontStyle86"/>
          <w:sz w:val="28"/>
          <w:szCs w:val="28"/>
        </w:rPr>
      </w:pPr>
      <w:r>
        <w:rPr>
          <w:rStyle w:val="FontStyle86"/>
          <w:sz w:val="28"/>
          <w:szCs w:val="28"/>
        </w:rPr>
        <w:t>Разногласия</w:t>
      </w:r>
    </w:p>
    <w:p w:rsidR="00941C5E" w:rsidRDefault="00941C5E" w:rsidP="00F878BF">
      <w:pPr>
        <w:pStyle w:val="a5"/>
        <w:spacing w:line="360" w:lineRule="auto"/>
        <w:ind w:left="0" w:firstLine="709"/>
        <w:jc w:val="both"/>
        <w:rPr>
          <w:rStyle w:val="FontStyle86"/>
          <w:sz w:val="28"/>
          <w:szCs w:val="28"/>
        </w:rPr>
      </w:pPr>
      <w:r>
        <w:rPr>
          <w:rStyle w:val="FontStyle86"/>
          <w:sz w:val="28"/>
          <w:szCs w:val="28"/>
        </w:rPr>
        <w:t>Высокая текучесть персонала</w:t>
      </w:r>
      <w:r w:rsidR="004A3E32">
        <w:rPr>
          <w:rStyle w:val="FontStyle86"/>
          <w:sz w:val="28"/>
          <w:szCs w:val="28"/>
        </w:rPr>
        <w:t>;</w:t>
      </w:r>
    </w:p>
    <w:p w:rsidR="00941C5E" w:rsidRDefault="00941C5E" w:rsidP="00F878BF">
      <w:pPr>
        <w:pStyle w:val="a5"/>
        <w:spacing w:line="360" w:lineRule="auto"/>
        <w:ind w:left="0" w:firstLine="709"/>
        <w:jc w:val="both"/>
        <w:rPr>
          <w:rStyle w:val="FontStyle86"/>
          <w:sz w:val="28"/>
          <w:szCs w:val="28"/>
        </w:rPr>
      </w:pPr>
      <w:r>
        <w:rPr>
          <w:rStyle w:val="FontStyle86"/>
          <w:sz w:val="28"/>
          <w:szCs w:val="28"/>
        </w:rPr>
        <w:t>Причины:</w:t>
      </w:r>
    </w:p>
    <w:p w:rsidR="00941C5E" w:rsidRDefault="00941C5E" w:rsidP="00F878BF">
      <w:pPr>
        <w:pStyle w:val="a5"/>
        <w:numPr>
          <w:ilvl w:val="0"/>
          <w:numId w:val="48"/>
        </w:numPr>
        <w:spacing w:line="360" w:lineRule="auto"/>
        <w:ind w:left="0" w:firstLine="709"/>
        <w:jc w:val="both"/>
        <w:rPr>
          <w:rStyle w:val="FontStyle86"/>
          <w:sz w:val="28"/>
          <w:szCs w:val="28"/>
        </w:rPr>
      </w:pPr>
      <w:r>
        <w:rPr>
          <w:rStyle w:val="FontStyle86"/>
          <w:sz w:val="28"/>
          <w:szCs w:val="28"/>
        </w:rPr>
        <w:t>Некачественный подбор</w:t>
      </w:r>
    </w:p>
    <w:p w:rsidR="00941C5E" w:rsidRDefault="00941C5E" w:rsidP="00F878BF">
      <w:pPr>
        <w:pStyle w:val="a5"/>
        <w:numPr>
          <w:ilvl w:val="0"/>
          <w:numId w:val="48"/>
        </w:numPr>
        <w:spacing w:line="360" w:lineRule="auto"/>
        <w:ind w:left="0" w:firstLine="709"/>
        <w:jc w:val="both"/>
        <w:rPr>
          <w:rStyle w:val="FontStyle86"/>
          <w:sz w:val="28"/>
          <w:szCs w:val="28"/>
        </w:rPr>
      </w:pPr>
      <w:r>
        <w:rPr>
          <w:rStyle w:val="FontStyle86"/>
          <w:sz w:val="28"/>
          <w:szCs w:val="28"/>
        </w:rPr>
        <w:t>Неудовлетворенность руководством и его отношением</w:t>
      </w:r>
    </w:p>
    <w:p w:rsidR="00941C5E" w:rsidRPr="00B463D5" w:rsidRDefault="00941C5E" w:rsidP="00F878BF">
      <w:pPr>
        <w:pStyle w:val="a5"/>
        <w:numPr>
          <w:ilvl w:val="0"/>
          <w:numId w:val="48"/>
        </w:numPr>
        <w:spacing w:line="360" w:lineRule="auto"/>
        <w:ind w:left="0" w:firstLine="709"/>
        <w:jc w:val="both"/>
        <w:rPr>
          <w:rStyle w:val="FontStyle86"/>
          <w:sz w:val="28"/>
          <w:szCs w:val="28"/>
        </w:rPr>
      </w:pPr>
      <w:r>
        <w:rPr>
          <w:rStyle w:val="FontStyle86"/>
          <w:sz w:val="28"/>
          <w:szCs w:val="28"/>
        </w:rPr>
        <w:t xml:space="preserve">Плохая адаптация или ее отсутствие </w:t>
      </w:r>
    </w:p>
    <w:p w:rsidR="00941C5E" w:rsidRPr="00941C5E" w:rsidRDefault="00941C5E" w:rsidP="00F878BF">
      <w:pPr>
        <w:pStyle w:val="a5"/>
        <w:spacing w:line="360" w:lineRule="auto"/>
        <w:ind w:left="0" w:firstLine="709"/>
        <w:jc w:val="both"/>
        <w:rPr>
          <w:rStyle w:val="FontStyle86"/>
          <w:sz w:val="28"/>
          <w:szCs w:val="28"/>
        </w:rPr>
      </w:pPr>
      <w:r w:rsidRPr="00941C5E">
        <w:rPr>
          <w:rStyle w:val="FontStyle86"/>
          <w:sz w:val="28"/>
          <w:szCs w:val="28"/>
        </w:rPr>
        <w:t xml:space="preserve">Продолжительный период адаптации недавно принятых сотрудников к условиям и требованиям труда в организации. </w:t>
      </w:r>
    </w:p>
    <w:p w:rsidR="00C335D0" w:rsidRDefault="00941C5E" w:rsidP="00F878BF">
      <w:pPr>
        <w:spacing w:after="0" w:line="360" w:lineRule="auto"/>
        <w:ind w:firstLine="709"/>
        <w:jc w:val="both"/>
        <w:rPr>
          <w:rFonts w:ascii="Times New Roman" w:hAnsi="Times New Roman" w:cs="Times New Roman"/>
          <w:sz w:val="28"/>
          <w:szCs w:val="28"/>
        </w:rPr>
      </w:pPr>
      <w:r>
        <w:rPr>
          <w:rStyle w:val="FontStyle86"/>
          <w:sz w:val="28"/>
          <w:szCs w:val="28"/>
        </w:rPr>
        <w:t>В третьей главе были разработаны мероприятия по управлению адаптации в ООО «Краском»</w:t>
      </w:r>
      <w:r>
        <w:rPr>
          <w:rFonts w:ascii="Times New Roman" w:hAnsi="Times New Roman" w:cs="Times New Roman"/>
          <w:sz w:val="28"/>
          <w:szCs w:val="28"/>
        </w:rPr>
        <w:t>. Была произведена их оценка и эффективность.</w:t>
      </w:r>
    </w:p>
    <w:p w:rsidR="00941C5E" w:rsidRPr="00C335D0" w:rsidRDefault="00941C5E" w:rsidP="00F878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Оценив социальную эффективность управления адаптацией, можно сделать вывод, что после внедрения мероприятий сократится текучесть кадров, сократится период адаптации и улучшится социально – психологический климат.</w:t>
      </w:r>
    </w:p>
    <w:p w:rsidR="002006A1" w:rsidRDefault="00C335D0" w:rsidP="00147316">
      <w:pPr>
        <w:rPr>
          <w:rFonts w:ascii="Times New Roman" w:hAnsi="Times New Roman" w:cs="Times New Roman"/>
          <w:sz w:val="28"/>
          <w:szCs w:val="28"/>
        </w:rPr>
      </w:pPr>
      <w:r>
        <w:rPr>
          <w:rFonts w:ascii="Times New Roman" w:hAnsi="Times New Roman" w:cs="Times New Roman"/>
          <w:sz w:val="28"/>
          <w:szCs w:val="28"/>
        </w:rPr>
        <w:br w:type="page"/>
      </w:r>
    </w:p>
    <w:p w:rsidR="00EB6808" w:rsidRDefault="00F83688" w:rsidP="00C120BB">
      <w:pPr>
        <w:spacing w:after="0" w:line="360" w:lineRule="auto"/>
        <w:jc w:val="center"/>
        <w:rPr>
          <w:rFonts w:ascii="Times New Roman" w:hAnsi="Times New Roman" w:cs="Times New Roman"/>
          <w:b/>
          <w:sz w:val="28"/>
          <w:szCs w:val="28"/>
        </w:rPr>
      </w:pPr>
      <w:r w:rsidRPr="00C66D6B">
        <w:rPr>
          <w:rFonts w:ascii="Times New Roman" w:hAnsi="Times New Roman" w:cs="Times New Roman"/>
          <w:b/>
          <w:sz w:val="28"/>
          <w:szCs w:val="28"/>
        </w:rPr>
        <w:t>СПИСОК</w:t>
      </w:r>
      <w:r>
        <w:rPr>
          <w:rFonts w:ascii="Times New Roman" w:hAnsi="Times New Roman" w:cs="Times New Roman"/>
          <w:b/>
          <w:sz w:val="28"/>
          <w:szCs w:val="28"/>
        </w:rPr>
        <w:t xml:space="preserve"> ИСПОЛЬ</w:t>
      </w:r>
      <w:r w:rsidR="00132316">
        <w:rPr>
          <w:rFonts w:ascii="Times New Roman" w:hAnsi="Times New Roman" w:cs="Times New Roman"/>
          <w:b/>
          <w:sz w:val="28"/>
          <w:szCs w:val="28"/>
        </w:rPr>
        <w:t>ЗОВАННОЙ</w:t>
      </w:r>
      <w:r w:rsidRPr="00C66D6B">
        <w:rPr>
          <w:rFonts w:ascii="Times New Roman" w:hAnsi="Times New Roman" w:cs="Times New Roman"/>
          <w:b/>
          <w:sz w:val="28"/>
          <w:szCs w:val="28"/>
        </w:rPr>
        <w:t xml:space="preserve"> ЛИТЕРАТУРЫ</w:t>
      </w:r>
    </w:p>
    <w:p w:rsidR="00F83688" w:rsidRPr="00C66D6B" w:rsidRDefault="00F83688" w:rsidP="00C120BB">
      <w:pPr>
        <w:spacing w:after="0" w:line="360" w:lineRule="auto"/>
        <w:rPr>
          <w:rFonts w:ascii="Times New Roman" w:hAnsi="Times New Roman" w:cs="Times New Roman"/>
          <w:b/>
          <w:sz w:val="28"/>
          <w:szCs w:val="28"/>
        </w:rPr>
      </w:pP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 xml:space="preserve">1. </w:t>
      </w:r>
      <w:r>
        <w:rPr>
          <w:color w:val="000000"/>
          <w:sz w:val="28"/>
          <w:szCs w:val="28"/>
        </w:rPr>
        <w:t xml:space="preserve"> </w:t>
      </w:r>
      <w:r w:rsidRPr="00207C99">
        <w:rPr>
          <w:color w:val="000000"/>
          <w:sz w:val="28"/>
          <w:szCs w:val="28"/>
        </w:rPr>
        <w:t>Аккоф Р.Л. Планирование будущего корпорац</w:t>
      </w:r>
      <w:r>
        <w:rPr>
          <w:color w:val="000000"/>
          <w:sz w:val="28"/>
          <w:szCs w:val="28"/>
        </w:rPr>
        <w:t>ии/ Пер.с англ.- М.: Сирин, 2013</w:t>
      </w:r>
      <w:r w:rsidRPr="00207C99">
        <w:rPr>
          <w:color w:val="000000"/>
          <w:sz w:val="28"/>
          <w:szCs w:val="28"/>
        </w:rPr>
        <w:t>.- 218с.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2.</w:t>
      </w:r>
      <w:r>
        <w:rPr>
          <w:color w:val="000000"/>
          <w:sz w:val="28"/>
          <w:szCs w:val="28"/>
        </w:rPr>
        <w:t xml:space="preserve">  </w:t>
      </w:r>
      <w:r w:rsidRPr="00207C99">
        <w:rPr>
          <w:color w:val="000000"/>
          <w:sz w:val="28"/>
          <w:szCs w:val="28"/>
        </w:rPr>
        <w:t xml:space="preserve"> Ассель Г. Стратегически</w:t>
      </w:r>
      <w:r>
        <w:rPr>
          <w:color w:val="000000"/>
          <w:sz w:val="28"/>
          <w:szCs w:val="28"/>
        </w:rPr>
        <w:t>й маркетинг.- М.: ИНФРА -М, 2012</w:t>
      </w:r>
      <w:r w:rsidRPr="00207C99">
        <w:rPr>
          <w:color w:val="000000"/>
          <w:sz w:val="28"/>
          <w:szCs w:val="28"/>
        </w:rPr>
        <w:t>.-245с.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Pr>
          <w:color w:val="000000"/>
          <w:sz w:val="28"/>
          <w:szCs w:val="28"/>
        </w:rPr>
        <w:t xml:space="preserve">3. </w:t>
      </w:r>
      <w:r w:rsidRPr="00207C99">
        <w:rPr>
          <w:color w:val="000000"/>
          <w:sz w:val="28"/>
          <w:szCs w:val="28"/>
        </w:rPr>
        <w:t>Базаров Т.Ю. Управление персоналом: Учебное пособие для студентов ср.проф.учеб.заведений. - М.: Мастерство, 2002.- 224с.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4. Беляцкий Н.П. Управление персоналом. Учебник 2- е издание.</w:t>
      </w:r>
      <w:r>
        <w:rPr>
          <w:color w:val="000000"/>
          <w:sz w:val="28"/>
          <w:szCs w:val="28"/>
        </w:rPr>
        <w:t xml:space="preserve"> Минск "Современная школа", 2013</w:t>
      </w:r>
      <w:r w:rsidRPr="00207C99">
        <w:rPr>
          <w:color w:val="000000"/>
          <w:sz w:val="28"/>
          <w:szCs w:val="28"/>
        </w:rPr>
        <w:t>.-448с.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5. Бухалков М.И. Управление персоналом. Учебник. - 2-е издание; и</w:t>
      </w:r>
      <w:r>
        <w:rPr>
          <w:color w:val="000000"/>
          <w:sz w:val="28"/>
          <w:szCs w:val="28"/>
        </w:rPr>
        <w:t>спр. и доп.- М.: ИНФРА - М, 2014</w:t>
      </w:r>
      <w:r w:rsidRPr="00207C99">
        <w:rPr>
          <w:color w:val="000000"/>
          <w:sz w:val="28"/>
          <w:szCs w:val="28"/>
        </w:rPr>
        <w:t>. - 400с.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6. Веснин В.Р. Управление персоналом. Теория и практика: учеб.- М.: Т</w:t>
      </w:r>
      <w:r>
        <w:rPr>
          <w:color w:val="000000"/>
          <w:sz w:val="28"/>
          <w:szCs w:val="28"/>
        </w:rPr>
        <w:t>К Велби, изд-ство Проспект, 2014</w:t>
      </w:r>
      <w:r w:rsidRPr="00207C99">
        <w:rPr>
          <w:color w:val="000000"/>
          <w:sz w:val="28"/>
          <w:szCs w:val="28"/>
        </w:rPr>
        <w:t>. - 312с.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7. Волгин А.П., Матирко В.И., Модин А.А. "Упраление персоналом в условиях рыночн</w:t>
      </w:r>
      <w:r>
        <w:rPr>
          <w:color w:val="000000"/>
          <w:sz w:val="28"/>
          <w:szCs w:val="28"/>
        </w:rPr>
        <w:t>ой экономики".- М.: "Дело", 2014</w:t>
      </w:r>
      <w:r w:rsidRPr="00207C99">
        <w:rPr>
          <w:color w:val="000000"/>
          <w:sz w:val="28"/>
          <w:szCs w:val="28"/>
        </w:rPr>
        <w:t>. - 319с.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8. Волгин Н.А. Японский опыт решения экономических и социально - трудовы</w:t>
      </w:r>
      <w:r>
        <w:rPr>
          <w:color w:val="000000"/>
          <w:sz w:val="28"/>
          <w:szCs w:val="28"/>
        </w:rPr>
        <w:t>х проблем. - М.: Экономика, 2013</w:t>
      </w:r>
      <w:r w:rsidRPr="00207C99">
        <w:rPr>
          <w:color w:val="000000"/>
          <w:sz w:val="28"/>
          <w:szCs w:val="28"/>
        </w:rPr>
        <w:t>.-255с.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9. Волонина В.А. Адаптация нового персонала к организационной культ</w:t>
      </w:r>
      <w:r>
        <w:rPr>
          <w:color w:val="000000"/>
          <w:sz w:val="28"/>
          <w:szCs w:val="28"/>
        </w:rPr>
        <w:t>уре//Кадровый менеджмент. - 2012</w:t>
      </w:r>
      <w:r w:rsidRPr="00207C99">
        <w:rPr>
          <w:color w:val="000000"/>
          <w:sz w:val="28"/>
          <w:szCs w:val="28"/>
        </w:rPr>
        <w:t>.</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10. Глухов В.В. Менеджмент: Учебник для ву</w:t>
      </w:r>
      <w:r>
        <w:rPr>
          <w:color w:val="000000"/>
          <w:sz w:val="28"/>
          <w:szCs w:val="28"/>
        </w:rPr>
        <w:t>зов. 3 - е изд. СП.: Питер, 2013</w:t>
      </w:r>
      <w:r w:rsidRPr="00207C99">
        <w:rPr>
          <w:color w:val="000000"/>
          <w:sz w:val="28"/>
          <w:szCs w:val="28"/>
        </w:rPr>
        <w:t>. - 608с.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11. Гордиенко Ю.Ф. Управление персоналом: уч.пособие рек. Акад. Гумм. Наук для студентов; //Гордиенко Ю.Ф., Обухов Д.В., Салыгин С.И</w:t>
      </w:r>
      <w:r>
        <w:rPr>
          <w:color w:val="000000"/>
          <w:sz w:val="28"/>
          <w:szCs w:val="28"/>
        </w:rPr>
        <w:t>. - Ростов на Дону: Феникс, 2015</w:t>
      </w:r>
      <w:r w:rsidRPr="00207C99">
        <w:rPr>
          <w:color w:val="000000"/>
          <w:sz w:val="28"/>
          <w:szCs w:val="28"/>
        </w:rPr>
        <w:t>.- 352с.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12. Десслер Г. Управление персоналом // Пер с англ., изд.</w:t>
      </w:r>
      <w:r>
        <w:rPr>
          <w:color w:val="000000"/>
          <w:sz w:val="28"/>
          <w:szCs w:val="28"/>
        </w:rPr>
        <w:t xml:space="preserve"> - М.: "Издательство Бином", 2014</w:t>
      </w:r>
      <w:r w:rsidRPr="00207C99">
        <w:rPr>
          <w:color w:val="000000"/>
          <w:sz w:val="28"/>
          <w:szCs w:val="28"/>
        </w:rPr>
        <w:t>.</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13. Иванцевич Дж.М.; Лобанов А.А. Человечески</w:t>
      </w:r>
      <w:r>
        <w:rPr>
          <w:color w:val="000000"/>
          <w:sz w:val="28"/>
          <w:szCs w:val="28"/>
        </w:rPr>
        <w:t>е ресурсы управления. - М.: 2013</w:t>
      </w:r>
      <w:r w:rsidRPr="00207C99">
        <w:rPr>
          <w:color w:val="000000"/>
          <w:sz w:val="28"/>
          <w:szCs w:val="28"/>
        </w:rPr>
        <w:t>. - 223с.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14. Илларионов М.Г.; Осадчий И.С. - Основы управления персоналом. Учебное пособие. Казань. Издательство Казанс</w:t>
      </w:r>
      <w:r>
        <w:rPr>
          <w:color w:val="000000"/>
          <w:sz w:val="28"/>
          <w:szCs w:val="28"/>
        </w:rPr>
        <w:t>кого гос.техн.университета.-2012</w:t>
      </w:r>
      <w:r w:rsidRPr="00207C99">
        <w:rPr>
          <w:color w:val="000000"/>
          <w:sz w:val="28"/>
          <w:szCs w:val="28"/>
        </w:rPr>
        <w:t>.- 328с.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15. Кибанов А.Я. Управление персоналом: уч. пособие. - 2 - изд., пер</w:t>
      </w:r>
      <w:r>
        <w:rPr>
          <w:color w:val="000000"/>
          <w:sz w:val="28"/>
          <w:szCs w:val="28"/>
        </w:rPr>
        <w:t>ераб. и доп. - М.: Экзамен, 2014</w:t>
      </w:r>
      <w:r w:rsidRPr="00207C99">
        <w:rPr>
          <w:color w:val="000000"/>
          <w:sz w:val="28"/>
          <w:szCs w:val="28"/>
        </w:rPr>
        <w:t>.- 480с.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16. Магура М.И., Поиск и отбор пресонала//-М.: ООО "Журн</w:t>
      </w:r>
      <w:r>
        <w:rPr>
          <w:color w:val="000000"/>
          <w:sz w:val="28"/>
          <w:szCs w:val="28"/>
        </w:rPr>
        <w:t>ал "Управление персоналом", 2015</w:t>
      </w:r>
      <w:r w:rsidRPr="00207C99">
        <w:rPr>
          <w:color w:val="000000"/>
          <w:sz w:val="28"/>
          <w:szCs w:val="28"/>
        </w:rPr>
        <w:t>,- 216с.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17. Маслов Е.В. Управлении персоналом предприятия: уч.пос.- М.: И</w:t>
      </w:r>
      <w:r>
        <w:rPr>
          <w:color w:val="000000"/>
          <w:sz w:val="28"/>
          <w:szCs w:val="28"/>
        </w:rPr>
        <w:t>НФРА -М, 2014</w:t>
      </w:r>
      <w:r w:rsidRPr="00207C99">
        <w:rPr>
          <w:color w:val="000000"/>
          <w:sz w:val="28"/>
          <w:szCs w:val="28"/>
        </w:rPr>
        <w:t>.- 312с.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18. Музыченко В.В. - Управление персоналом. Уч. для студ. высш. уч. заведений. - М.: Изд</w:t>
      </w:r>
      <w:r>
        <w:rPr>
          <w:color w:val="000000"/>
          <w:sz w:val="28"/>
          <w:szCs w:val="28"/>
        </w:rPr>
        <w:t>ательский центр "Академия", 2014</w:t>
      </w:r>
      <w:r w:rsidRPr="00207C99">
        <w:rPr>
          <w:color w:val="000000"/>
          <w:sz w:val="28"/>
          <w:szCs w:val="28"/>
        </w:rPr>
        <w:t>.- 298с.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 xml:space="preserve">19. Одегов Ю.Г., Карташова Л.В. Управление персоналом, оценка эффективности. Уч. пособие для вузов - М.: </w:t>
      </w:r>
      <w:r>
        <w:rPr>
          <w:color w:val="000000"/>
          <w:sz w:val="28"/>
          <w:szCs w:val="28"/>
        </w:rPr>
        <w:t>Экзамен, 2015</w:t>
      </w:r>
      <w:r w:rsidRPr="00207C99">
        <w:rPr>
          <w:color w:val="000000"/>
          <w:sz w:val="28"/>
          <w:szCs w:val="28"/>
        </w:rPr>
        <w:t>.</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20. Полухина Э. Адаптации на расстоянии / Э. Полухина // Справочник</w:t>
      </w:r>
      <w:r>
        <w:rPr>
          <w:color w:val="000000"/>
          <w:sz w:val="28"/>
          <w:szCs w:val="28"/>
        </w:rPr>
        <w:t xml:space="preserve"> по управлению персоналом - 2016</w:t>
      </w:r>
      <w:r w:rsidRPr="00207C99">
        <w:rPr>
          <w:color w:val="000000"/>
          <w:sz w:val="28"/>
          <w:szCs w:val="28"/>
        </w:rPr>
        <w:t>. -№7 - С.42-45.</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21. Поршнева А.Г., Румянцева З.П., Саломатина Н.А., Кибанов А.Я. - Управление о</w:t>
      </w:r>
      <w:r>
        <w:rPr>
          <w:color w:val="000000"/>
          <w:sz w:val="28"/>
          <w:szCs w:val="28"/>
        </w:rPr>
        <w:t>рганизацией. - М.: Экзамен, 2012</w:t>
      </w:r>
      <w:r w:rsidRPr="00207C99">
        <w:rPr>
          <w:color w:val="000000"/>
          <w:sz w:val="28"/>
          <w:szCs w:val="28"/>
        </w:rPr>
        <w:t>.-318с.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Pr>
          <w:color w:val="000000"/>
          <w:sz w:val="28"/>
          <w:szCs w:val="28"/>
        </w:rPr>
        <w:t xml:space="preserve">22. </w:t>
      </w:r>
      <w:r w:rsidRPr="00207C99">
        <w:rPr>
          <w:color w:val="000000"/>
          <w:sz w:val="28"/>
          <w:szCs w:val="28"/>
        </w:rPr>
        <w:t xml:space="preserve">Титоренко Г.А. Информационные технологии управления: уч.пос.доп. Мин-ом обр.РФ в качестве уч. пос/под ред.- 2-е </w:t>
      </w:r>
      <w:r>
        <w:rPr>
          <w:color w:val="000000"/>
          <w:sz w:val="28"/>
          <w:szCs w:val="28"/>
        </w:rPr>
        <w:t>изд. доп. - М.: Юнити-Дана. 2014</w:t>
      </w:r>
      <w:r w:rsidRPr="00207C99">
        <w:rPr>
          <w:color w:val="000000"/>
          <w:sz w:val="28"/>
          <w:szCs w:val="28"/>
        </w:rPr>
        <w:t>.- 439с.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23. Томпсон мл. Артур А., Стрикленд А.Дж. Стратегический менеджмент. Концепция и ситуация для анализа. - 12изд. пер.с англ. - М.: Изд.дом "Вильямс", 2012. - 476с.</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24. Фокин К., Технология расчета эффективности адаптации руководителей / К.Фокин // Справочни</w:t>
      </w:r>
      <w:r>
        <w:rPr>
          <w:color w:val="000000"/>
          <w:sz w:val="28"/>
          <w:szCs w:val="28"/>
        </w:rPr>
        <w:t>к по управлению персоналом -2014</w:t>
      </w:r>
      <w:r w:rsidRPr="00207C99">
        <w:rPr>
          <w:color w:val="000000"/>
          <w:sz w:val="28"/>
          <w:szCs w:val="28"/>
        </w:rPr>
        <w:t xml:space="preserve"> - № 5 - С 38-42.</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25. Хачатуров А.Е. "О возможности прямого заимствовании опыта японского менеджмента в России" // Ф</w:t>
      </w:r>
      <w:r>
        <w:rPr>
          <w:color w:val="000000"/>
          <w:sz w:val="28"/>
          <w:szCs w:val="28"/>
        </w:rPr>
        <w:t>инансовый менеджмент. - №6.-2012</w:t>
      </w:r>
      <w:r w:rsidRPr="00207C99">
        <w:rPr>
          <w:color w:val="000000"/>
          <w:sz w:val="28"/>
          <w:szCs w:val="28"/>
        </w:rPr>
        <w:t>.-с23-25.</w:t>
      </w:r>
    </w:p>
    <w:p w:rsidR="00EB6808" w:rsidRPr="00207C99"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26. Хигир Б.Б. Нетрадиционные методы подбора и оценки персонала. Издание 2-е доп.и перераб. - М.: ООО "Жур</w:t>
      </w:r>
      <w:r>
        <w:rPr>
          <w:color w:val="000000"/>
          <w:sz w:val="28"/>
          <w:szCs w:val="28"/>
        </w:rPr>
        <w:t>нал" Управление персоналом, 2014</w:t>
      </w:r>
      <w:r w:rsidRPr="00207C99">
        <w:rPr>
          <w:color w:val="000000"/>
          <w:sz w:val="28"/>
          <w:szCs w:val="28"/>
        </w:rPr>
        <w:t>.</w:t>
      </w:r>
    </w:p>
    <w:p w:rsidR="00EB6808" w:rsidRPr="00D2305A" w:rsidRDefault="00EB6808" w:rsidP="00EB6808">
      <w:pPr>
        <w:pStyle w:val="a3"/>
        <w:spacing w:before="0" w:beforeAutospacing="0" w:after="0" w:afterAutospacing="0" w:line="360" w:lineRule="auto"/>
        <w:ind w:firstLine="709"/>
        <w:jc w:val="both"/>
        <w:rPr>
          <w:color w:val="000000"/>
          <w:sz w:val="28"/>
          <w:szCs w:val="28"/>
        </w:rPr>
      </w:pPr>
      <w:r w:rsidRPr="00207C99">
        <w:rPr>
          <w:color w:val="000000"/>
          <w:sz w:val="28"/>
          <w:szCs w:val="28"/>
        </w:rPr>
        <w:t xml:space="preserve">27. Шекшня С.В. управление персоналом современной организации: </w:t>
      </w:r>
      <w:r w:rsidRPr="00D2305A">
        <w:rPr>
          <w:color w:val="000000"/>
          <w:sz w:val="28"/>
          <w:szCs w:val="28"/>
        </w:rPr>
        <w:t>Учебно-практическое пособие.- М.: Интел-Синтез, 2016.- С. 214.</w:t>
      </w:r>
    </w:p>
    <w:p w:rsidR="00EB6808" w:rsidRPr="00D2305A" w:rsidRDefault="00EB6808" w:rsidP="00D2305A">
      <w:pPr>
        <w:spacing w:after="0" w:line="360" w:lineRule="auto"/>
        <w:ind w:firstLine="709"/>
        <w:rPr>
          <w:rFonts w:ascii="Times New Roman" w:hAnsi="Times New Roman" w:cs="Times New Roman"/>
          <w:sz w:val="28"/>
          <w:szCs w:val="28"/>
        </w:rPr>
      </w:pPr>
      <w:r w:rsidRPr="00D2305A">
        <w:rPr>
          <w:rFonts w:ascii="Times New Roman" w:hAnsi="Times New Roman" w:cs="Times New Roman"/>
          <w:sz w:val="28"/>
          <w:szCs w:val="28"/>
        </w:rPr>
        <w:t>28. Коханов Е.Ф. Отбор персонала и введение в должность. М.: ИНФРА-М, 2012., С. 287.</w:t>
      </w:r>
    </w:p>
    <w:p w:rsidR="00EB6808" w:rsidRPr="002006A1" w:rsidRDefault="002006A1" w:rsidP="00EB6808">
      <w:pPr>
        <w:pStyle w:val="a3"/>
        <w:spacing w:before="0" w:beforeAutospacing="0" w:after="0" w:afterAutospacing="0" w:line="360" w:lineRule="auto"/>
        <w:ind w:firstLine="709"/>
        <w:jc w:val="both"/>
        <w:rPr>
          <w:sz w:val="28"/>
          <w:szCs w:val="28"/>
        </w:rPr>
      </w:pPr>
      <w:r>
        <w:rPr>
          <w:sz w:val="28"/>
          <w:szCs w:val="28"/>
        </w:rPr>
        <w:t>29.</w:t>
      </w:r>
      <w:r w:rsidR="00EB6808" w:rsidRPr="002006A1">
        <w:rPr>
          <w:sz w:val="28"/>
          <w:szCs w:val="28"/>
        </w:rPr>
        <w:t>Шмагина М.В. Подходы к адаптации нового сотрудника // Менеджмент сегодня. - 2014. - март - С. 167.</w:t>
      </w:r>
    </w:p>
    <w:p w:rsidR="00EB6808" w:rsidRPr="002006A1" w:rsidRDefault="00EB6808" w:rsidP="00EB6808">
      <w:pPr>
        <w:pStyle w:val="a3"/>
        <w:spacing w:before="0" w:beforeAutospacing="0" w:after="0" w:afterAutospacing="0" w:line="360" w:lineRule="auto"/>
        <w:ind w:firstLine="709"/>
        <w:jc w:val="both"/>
        <w:rPr>
          <w:sz w:val="28"/>
          <w:szCs w:val="28"/>
        </w:rPr>
      </w:pPr>
      <w:r w:rsidRPr="002006A1">
        <w:rPr>
          <w:sz w:val="28"/>
          <w:szCs w:val="28"/>
        </w:rPr>
        <w:t>30. Веснин В.Р. Практический менеджмент персонала, 2015., С. 224.</w:t>
      </w:r>
    </w:p>
    <w:p w:rsidR="00EB6808" w:rsidRPr="002006A1" w:rsidRDefault="00EB6808" w:rsidP="00EB6808">
      <w:pPr>
        <w:pStyle w:val="a3"/>
        <w:spacing w:before="0" w:beforeAutospacing="0" w:after="0" w:afterAutospacing="0" w:line="360" w:lineRule="auto"/>
        <w:ind w:firstLine="709"/>
        <w:jc w:val="both"/>
        <w:rPr>
          <w:sz w:val="28"/>
          <w:szCs w:val="28"/>
        </w:rPr>
      </w:pPr>
      <w:r w:rsidRPr="002006A1">
        <w:rPr>
          <w:sz w:val="28"/>
          <w:szCs w:val="28"/>
        </w:rPr>
        <w:t>31. Патрушев В.Д., Калмакан Н.А.: Удовлетворенность трудом. - М, 2013. С. 46</w:t>
      </w:r>
    </w:p>
    <w:p w:rsidR="00EB6808" w:rsidRPr="002006A1" w:rsidRDefault="00EB6808" w:rsidP="00EB6808">
      <w:pPr>
        <w:pStyle w:val="a3"/>
        <w:spacing w:before="0" w:beforeAutospacing="0" w:after="0" w:afterAutospacing="0" w:line="360" w:lineRule="auto"/>
        <w:ind w:firstLine="709"/>
        <w:jc w:val="both"/>
        <w:rPr>
          <w:sz w:val="28"/>
          <w:szCs w:val="28"/>
        </w:rPr>
      </w:pPr>
      <w:r w:rsidRPr="002006A1">
        <w:rPr>
          <w:sz w:val="28"/>
          <w:szCs w:val="28"/>
        </w:rPr>
        <w:t>32. Быкова Л. Модель адаптации // Справочник по управлению персоналом. - 2012. - апр. - С. 35.</w:t>
      </w:r>
    </w:p>
    <w:p w:rsidR="00EB6808" w:rsidRPr="002006A1" w:rsidRDefault="00EB6808" w:rsidP="00EB6808">
      <w:pPr>
        <w:pStyle w:val="a3"/>
        <w:spacing w:before="0" w:beforeAutospacing="0" w:after="0" w:afterAutospacing="0" w:line="360" w:lineRule="auto"/>
        <w:ind w:firstLine="709"/>
        <w:jc w:val="both"/>
        <w:rPr>
          <w:sz w:val="28"/>
          <w:szCs w:val="28"/>
        </w:rPr>
      </w:pPr>
      <w:r w:rsidRPr="002006A1">
        <w:rPr>
          <w:sz w:val="28"/>
          <w:szCs w:val="28"/>
        </w:rPr>
        <w:t>33. Магун В.С., Гимпельсон В.Е. Стратегии адаптации работника на рынке труда // Социологические исследования, 2013</w:t>
      </w:r>
    </w:p>
    <w:p w:rsidR="00EB6808" w:rsidRPr="002006A1" w:rsidRDefault="00EB6808" w:rsidP="00EB6808">
      <w:pPr>
        <w:pStyle w:val="a3"/>
        <w:spacing w:before="0" w:beforeAutospacing="0" w:after="0" w:afterAutospacing="0" w:line="360" w:lineRule="auto"/>
        <w:ind w:firstLine="709"/>
        <w:jc w:val="both"/>
        <w:rPr>
          <w:sz w:val="28"/>
          <w:szCs w:val="28"/>
        </w:rPr>
      </w:pPr>
      <w:r w:rsidRPr="002006A1">
        <w:rPr>
          <w:sz w:val="28"/>
          <w:szCs w:val="28"/>
        </w:rPr>
        <w:t>34. Володина, Н. Адаптация персонала. Российский опыт построения комплексной системы / Н. Володина. ¾ М. : Эксмо, 2014.</w:t>
      </w:r>
    </w:p>
    <w:p w:rsidR="00EB6808" w:rsidRPr="002006A1" w:rsidRDefault="00EB6808" w:rsidP="00EB6808">
      <w:pPr>
        <w:pStyle w:val="a3"/>
        <w:spacing w:before="0" w:beforeAutospacing="0" w:after="0" w:afterAutospacing="0" w:line="360" w:lineRule="auto"/>
        <w:ind w:firstLine="709"/>
        <w:jc w:val="both"/>
        <w:rPr>
          <w:sz w:val="28"/>
          <w:szCs w:val="28"/>
        </w:rPr>
      </w:pPr>
      <w:r w:rsidRPr="002006A1">
        <w:rPr>
          <w:sz w:val="28"/>
          <w:szCs w:val="28"/>
        </w:rPr>
        <w:t>35. Коробко, В.И. Охрана труда : учеб.-метод. Пособие для ВУЗов / В.И. Коробко. ¾ М. 2014.</w:t>
      </w:r>
    </w:p>
    <w:p w:rsidR="00EB6808" w:rsidRPr="002006A1" w:rsidRDefault="00EB6808" w:rsidP="00EB6808">
      <w:pPr>
        <w:pStyle w:val="a3"/>
        <w:spacing w:before="0" w:beforeAutospacing="0" w:after="0" w:afterAutospacing="0" w:line="360" w:lineRule="auto"/>
        <w:ind w:firstLine="709"/>
        <w:jc w:val="both"/>
        <w:rPr>
          <w:sz w:val="28"/>
          <w:szCs w:val="28"/>
        </w:rPr>
      </w:pPr>
      <w:r w:rsidRPr="002006A1">
        <w:rPr>
          <w:sz w:val="28"/>
          <w:szCs w:val="28"/>
        </w:rPr>
        <w:t>36. Халюк, Ю.А. Методы оценки управленческих навыков и лидерских качеств в условиях кризиса // Управление персоналом. 2015. - № 3.- С. 114-119.</w:t>
      </w:r>
    </w:p>
    <w:p w:rsidR="00EB6808" w:rsidRPr="002006A1" w:rsidRDefault="00EB6808" w:rsidP="00EB6808">
      <w:pPr>
        <w:pStyle w:val="a3"/>
        <w:spacing w:before="0" w:beforeAutospacing="0" w:after="0" w:afterAutospacing="0" w:line="360" w:lineRule="auto"/>
        <w:ind w:firstLine="709"/>
        <w:jc w:val="both"/>
        <w:rPr>
          <w:sz w:val="28"/>
          <w:szCs w:val="28"/>
        </w:rPr>
      </w:pPr>
      <w:r w:rsidRPr="002006A1">
        <w:rPr>
          <w:sz w:val="28"/>
          <w:szCs w:val="28"/>
        </w:rPr>
        <w:t>37. Гусарова, Н.В. Стоим эффективную адаптацию / Н.В. Гусарова // Отдел кадров: профессиональный ежемесячный журнал. 2013.- №1.- С. 107-111.</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38. Т.Ю. Управление Практикум: Учебное для студентов / Т.Ю. - М.: 2012. - С. 70.</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39. Березина, Е.А. качества управления // Проблемы организации и в России мире Материалы международной научно-практической Ответственный редактор Н.В.. Прага, республика, 2014. 14-17.</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40. Бугаков, В.М. персоналом: Учебное / В.П. В.М. Бугаков, Гончаров; Под В.П. Бычкова. М.: НИЦ 2013. - С. 120</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 xml:space="preserve">41. Быкова, Л. Модель адаптации Л. Быкова Справочник по персоналом 2015 – No4. С. 32-36. </w:t>
      </w:r>
      <w:r w:rsidRPr="002006A1">
        <w:rPr>
          <w:rFonts w:ascii="Times New Roman" w:eastAsia="MS Mincho" w:hAnsi="Times New Roman" w:cs="Times New Roman"/>
          <w:sz w:val="28"/>
          <w:szCs w:val="28"/>
        </w:rPr>
        <w:t> </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 xml:space="preserve">42. О. В. учета кадров управлению персоналом О. В. // Управление – 2012. No8 (162). С. 147. </w:t>
      </w:r>
      <w:r w:rsidRPr="002006A1">
        <w:rPr>
          <w:rFonts w:ascii="Times New Roman" w:eastAsia="MS Mincho" w:hAnsi="Times New Roman" w:cs="Times New Roman"/>
          <w:sz w:val="28"/>
          <w:szCs w:val="28"/>
        </w:rPr>
        <w:t> </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43. Волина, В.А. Методы персонала. / Волина // персоналом. -2012 №13 - 46</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 xml:space="preserve">44. Володина, Н. Особенности адаптации разных сотрудников / Н. Володина // Справочник управлению персоналом.  2013– No3. – 52-57. </w:t>
      </w:r>
      <w:r w:rsidRPr="002006A1">
        <w:rPr>
          <w:rFonts w:ascii="Times New Roman" w:eastAsia="MS Mincho" w:hAnsi="Times New Roman" w:cs="Times New Roman"/>
          <w:sz w:val="28"/>
          <w:szCs w:val="28"/>
        </w:rPr>
        <w:t> </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 xml:space="preserve">45. Володина, Н. Участники адаптационного их роли задачи / А. Володина Справочник кадровика. 2012. – С. 43. </w:t>
      </w:r>
      <w:r w:rsidRPr="002006A1">
        <w:rPr>
          <w:rFonts w:ascii="Times New Roman" w:eastAsia="MS Mincho" w:hAnsi="Times New Roman" w:cs="Times New Roman"/>
          <w:sz w:val="28"/>
          <w:szCs w:val="28"/>
        </w:rPr>
        <w:t> </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46. Герчиков, В.И. персоналом: работник самый эффективный компании: Учебное / В.И. - М.: 2012. –С. 454.</w:t>
      </w:r>
    </w:p>
    <w:p w:rsidR="00EB6808" w:rsidRPr="002006A1" w:rsidRDefault="00C00FE7" w:rsidP="00EB680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Фадеев. Г.А</w:t>
      </w:r>
      <w:r w:rsidR="00EB6808" w:rsidRPr="002006A1">
        <w:rPr>
          <w:rFonts w:ascii="Times New Roman" w:eastAsia="Times New Roman" w:hAnsi="Times New Roman" w:cs="Times New Roman"/>
          <w:sz w:val="28"/>
          <w:szCs w:val="28"/>
        </w:rPr>
        <w:t>, П. Управление учебник для по специальностям персоналом» и организации» / А. Егоршин . – изд., доп. перераб . Н. Новгород: 2014. – 1100 с. </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 xml:space="preserve">48. </w:t>
      </w:r>
      <w:r w:rsidR="00C00FE7">
        <w:rPr>
          <w:rFonts w:ascii="Times New Roman" w:eastAsia="Times New Roman" w:hAnsi="Times New Roman" w:cs="Times New Roman"/>
          <w:sz w:val="28"/>
          <w:szCs w:val="28"/>
        </w:rPr>
        <w:t>Шикалова. Т.П.</w:t>
      </w:r>
      <w:r w:rsidRPr="002006A1">
        <w:rPr>
          <w:rFonts w:ascii="Times New Roman" w:eastAsia="Times New Roman" w:hAnsi="Times New Roman" w:cs="Times New Roman"/>
          <w:sz w:val="28"/>
          <w:szCs w:val="28"/>
        </w:rPr>
        <w:t xml:space="preserve"> Оценка деятельности</w:t>
      </w:r>
      <w:r w:rsidR="00C00FE7">
        <w:rPr>
          <w:rFonts w:ascii="Times New Roman" w:eastAsia="Times New Roman" w:hAnsi="Times New Roman" w:cs="Times New Roman"/>
          <w:sz w:val="28"/>
          <w:szCs w:val="28"/>
        </w:rPr>
        <w:t xml:space="preserve"> персонала</w:t>
      </w:r>
      <w:r w:rsidRPr="002006A1">
        <w:rPr>
          <w:rFonts w:ascii="Times New Roman" w:eastAsia="Times New Roman" w:hAnsi="Times New Roman" w:cs="Times New Roman"/>
          <w:sz w:val="28"/>
          <w:szCs w:val="28"/>
        </w:rPr>
        <w:t xml:space="preserve"> // – 2016. №2. – С.15–21</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 xml:space="preserve">49. </w:t>
      </w:r>
      <w:r w:rsidR="00C00FE7">
        <w:rPr>
          <w:rFonts w:ascii="Times New Roman" w:eastAsia="Times New Roman" w:hAnsi="Times New Roman" w:cs="Times New Roman"/>
          <w:sz w:val="28"/>
          <w:szCs w:val="28"/>
        </w:rPr>
        <w:t xml:space="preserve">Шевцова. </w:t>
      </w:r>
      <w:r w:rsidRPr="002006A1">
        <w:rPr>
          <w:rFonts w:ascii="Times New Roman" w:eastAsia="Times New Roman" w:hAnsi="Times New Roman" w:cs="Times New Roman"/>
          <w:sz w:val="28"/>
          <w:szCs w:val="28"/>
        </w:rPr>
        <w:t>Т.В., Зуб Управление персоналом: /, Зуб. – ИД  2014 «Форум»: – М, – С. 224.</w:t>
      </w:r>
    </w:p>
    <w:p w:rsidR="00EB6808" w:rsidRPr="002006A1" w:rsidRDefault="00EB6808" w:rsidP="00EB6808">
      <w:pPr>
        <w:spacing w:after="0" w:line="360" w:lineRule="auto"/>
        <w:ind w:firstLine="709"/>
        <w:jc w:val="both"/>
        <w:rPr>
          <w:rFonts w:ascii="Times New Roman" w:eastAsia="Times New Roman" w:hAnsi="Times New Roman" w:cs="Times New Roman"/>
          <w:sz w:val="28"/>
          <w:szCs w:val="28"/>
        </w:rPr>
      </w:pPr>
      <w:r w:rsidRPr="002006A1">
        <w:rPr>
          <w:rFonts w:ascii="Times New Roman" w:eastAsia="Times New Roman" w:hAnsi="Times New Roman" w:cs="Times New Roman"/>
          <w:sz w:val="28"/>
          <w:szCs w:val="28"/>
        </w:rPr>
        <w:t xml:space="preserve">50. </w:t>
      </w:r>
      <w:r w:rsidR="00C00FE7">
        <w:rPr>
          <w:rFonts w:ascii="Times New Roman" w:eastAsia="Times New Roman" w:hAnsi="Times New Roman" w:cs="Times New Roman"/>
          <w:sz w:val="28"/>
          <w:szCs w:val="28"/>
        </w:rPr>
        <w:t>Янайт. В.Г</w:t>
      </w:r>
      <w:r w:rsidRPr="002006A1">
        <w:rPr>
          <w:rFonts w:ascii="Times New Roman" w:eastAsia="Times New Roman" w:hAnsi="Times New Roman" w:cs="Times New Roman"/>
          <w:sz w:val="28"/>
          <w:szCs w:val="28"/>
        </w:rPr>
        <w:t>, Адаптация: строим вместе З. Захарова // по управлению персоналом. 2012. – No8. С. 35-40.</w:t>
      </w:r>
    </w:p>
    <w:p w:rsidR="00EB6808" w:rsidRDefault="00EB6808" w:rsidP="00C335D0">
      <w:pPr>
        <w:spacing w:after="0" w:line="360" w:lineRule="auto"/>
        <w:jc w:val="both"/>
        <w:rPr>
          <w:rFonts w:ascii="Times New Roman" w:hAnsi="Times New Roman" w:cs="Times New Roman"/>
          <w:sz w:val="28"/>
          <w:szCs w:val="28"/>
        </w:rPr>
      </w:pPr>
    </w:p>
    <w:sectPr w:rsidR="00EB6808" w:rsidSect="003139EB">
      <w:footerReference w:type="default" r:id="rId18"/>
      <w:pgSz w:w="11906" w:h="16838"/>
      <w:pgMar w:top="1418"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6F" w:rsidRDefault="0057496F">
      <w:pPr>
        <w:spacing w:after="0" w:line="240" w:lineRule="auto"/>
      </w:pPr>
      <w:r>
        <w:separator/>
      </w:r>
    </w:p>
  </w:endnote>
  <w:endnote w:type="continuationSeparator" w:id="0">
    <w:p w:rsidR="0057496F" w:rsidRDefault="0057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 Roman No9 L">
    <w:altName w:val="Times New Roman"/>
    <w:charset w:val="CC"/>
    <w:family w:val="roman"/>
    <w:pitch w:val="variable"/>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1100"/>
      <w:docPartObj>
        <w:docPartGallery w:val="Page Numbers (Bottom of Page)"/>
        <w:docPartUnique/>
      </w:docPartObj>
    </w:sdtPr>
    <w:sdtEndPr>
      <w:rPr>
        <w:rFonts w:ascii="Times New Roman" w:hAnsi="Times New Roman" w:cs="Times New Roman"/>
        <w:sz w:val="28"/>
        <w:szCs w:val="28"/>
      </w:rPr>
    </w:sdtEndPr>
    <w:sdtContent>
      <w:p w:rsidR="00394222" w:rsidRPr="00473C50" w:rsidRDefault="00394222">
        <w:pPr>
          <w:pStyle w:val="ab"/>
          <w:jc w:val="right"/>
          <w:rPr>
            <w:rFonts w:ascii="Times New Roman" w:hAnsi="Times New Roman" w:cs="Times New Roman"/>
            <w:sz w:val="28"/>
            <w:szCs w:val="28"/>
          </w:rPr>
        </w:pPr>
        <w:r w:rsidRPr="00473C50">
          <w:rPr>
            <w:rFonts w:ascii="Times New Roman" w:hAnsi="Times New Roman" w:cs="Times New Roman"/>
            <w:sz w:val="28"/>
            <w:szCs w:val="28"/>
          </w:rPr>
          <w:fldChar w:fldCharType="begin"/>
        </w:r>
        <w:r w:rsidRPr="00473C50">
          <w:rPr>
            <w:rFonts w:ascii="Times New Roman" w:hAnsi="Times New Roman" w:cs="Times New Roman"/>
            <w:sz w:val="28"/>
            <w:szCs w:val="28"/>
          </w:rPr>
          <w:instrText>PAGE   \* MERGEFORMAT</w:instrText>
        </w:r>
        <w:r w:rsidRPr="00473C50">
          <w:rPr>
            <w:rFonts w:ascii="Times New Roman" w:hAnsi="Times New Roman" w:cs="Times New Roman"/>
            <w:sz w:val="28"/>
            <w:szCs w:val="28"/>
          </w:rPr>
          <w:fldChar w:fldCharType="separate"/>
        </w:r>
        <w:r w:rsidR="00A547C1">
          <w:rPr>
            <w:rFonts w:ascii="Times New Roman" w:hAnsi="Times New Roman" w:cs="Times New Roman"/>
            <w:noProof/>
            <w:sz w:val="28"/>
            <w:szCs w:val="28"/>
          </w:rPr>
          <w:t>4</w:t>
        </w:r>
        <w:r w:rsidRPr="00473C50">
          <w:rPr>
            <w:rFonts w:ascii="Times New Roman" w:hAnsi="Times New Roman" w:cs="Times New Roman"/>
            <w:sz w:val="28"/>
            <w:szCs w:val="28"/>
          </w:rPr>
          <w:fldChar w:fldCharType="end"/>
        </w:r>
      </w:p>
    </w:sdtContent>
  </w:sdt>
  <w:p w:rsidR="00394222" w:rsidRDefault="0039422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6F" w:rsidRDefault="0057496F">
      <w:pPr>
        <w:spacing w:after="0" w:line="240" w:lineRule="auto"/>
      </w:pPr>
      <w:r>
        <w:separator/>
      </w:r>
    </w:p>
  </w:footnote>
  <w:footnote w:type="continuationSeparator" w:id="0">
    <w:p w:rsidR="0057496F" w:rsidRDefault="00574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Times New Roman" w:hAnsi="Times New Roman" w:cs="Times New Roman"/>
        <w:cap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9353D2"/>
    <w:multiLevelType w:val="hybridMultilevel"/>
    <w:tmpl w:val="48B4A9FA"/>
    <w:lvl w:ilvl="0" w:tplc="4DFC0D58">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3EB7B0E"/>
    <w:multiLevelType w:val="hybridMultilevel"/>
    <w:tmpl w:val="8982A138"/>
    <w:lvl w:ilvl="0" w:tplc="4EC676F2">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B18BA"/>
    <w:multiLevelType w:val="hybridMultilevel"/>
    <w:tmpl w:val="6E5AD5B0"/>
    <w:lvl w:ilvl="0" w:tplc="76D4236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216351"/>
    <w:multiLevelType w:val="hybridMultilevel"/>
    <w:tmpl w:val="1390F53C"/>
    <w:lvl w:ilvl="0" w:tplc="A1864038">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694D5B"/>
    <w:multiLevelType w:val="hybridMultilevel"/>
    <w:tmpl w:val="B0400D1A"/>
    <w:lvl w:ilvl="0" w:tplc="0B365820">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nsid w:val="18C742B3"/>
    <w:multiLevelType w:val="hybridMultilevel"/>
    <w:tmpl w:val="41CA7430"/>
    <w:lvl w:ilvl="0" w:tplc="D1DED722">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1B0687"/>
    <w:multiLevelType w:val="hybridMultilevel"/>
    <w:tmpl w:val="E962D966"/>
    <w:lvl w:ilvl="0" w:tplc="97005E04">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437D95"/>
    <w:multiLevelType w:val="hybridMultilevel"/>
    <w:tmpl w:val="B038F9D8"/>
    <w:lvl w:ilvl="0" w:tplc="2ED894E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8525A7"/>
    <w:multiLevelType w:val="hybridMultilevel"/>
    <w:tmpl w:val="82F098D0"/>
    <w:lvl w:ilvl="0" w:tplc="2E22403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1DDB0838"/>
    <w:multiLevelType w:val="hybridMultilevel"/>
    <w:tmpl w:val="AA4C9EFE"/>
    <w:lvl w:ilvl="0" w:tplc="167CD3CA">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DC31B4"/>
    <w:multiLevelType w:val="hybridMultilevel"/>
    <w:tmpl w:val="BBB0C396"/>
    <w:lvl w:ilvl="0" w:tplc="F94C6A9E">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7F1B40"/>
    <w:multiLevelType w:val="hybridMultilevel"/>
    <w:tmpl w:val="4F84E4CC"/>
    <w:lvl w:ilvl="0" w:tplc="C4207642">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CCA6EE7"/>
    <w:multiLevelType w:val="hybridMultilevel"/>
    <w:tmpl w:val="21760D6C"/>
    <w:lvl w:ilvl="0" w:tplc="63784EE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EA3EA0"/>
    <w:multiLevelType w:val="multilevel"/>
    <w:tmpl w:val="8550D1C4"/>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DE44480"/>
    <w:multiLevelType w:val="hybridMultilevel"/>
    <w:tmpl w:val="FB268B26"/>
    <w:lvl w:ilvl="0" w:tplc="2C1A58D2">
      <w:start w:val="1"/>
      <w:numFmt w:val="bullet"/>
      <w:suff w:val="space"/>
      <w:lvlText w:val=""/>
      <w:lvlJc w:val="left"/>
      <w:pPr>
        <w:ind w:left="709"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F22F7F"/>
    <w:multiLevelType w:val="hybridMultilevel"/>
    <w:tmpl w:val="3DCE95D6"/>
    <w:lvl w:ilvl="0" w:tplc="2EFCC514">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0F2B1B"/>
    <w:multiLevelType w:val="hybridMultilevel"/>
    <w:tmpl w:val="0EDEA004"/>
    <w:lvl w:ilvl="0" w:tplc="DDFC970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13213F"/>
    <w:multiLevelType w:val="hybridMultilevel"/>
    <w:tmpl w:val="ED1E1842"/>
    <w:lvl w:ilvl="0" w:tplc="A440CCA8">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9056FA"/>
    <w:multiLevelType w:val="hybridMultilevel"/>
    <w:tmpl w:val="BF8027AA"/>
    <w:lvl w:ilvl="0" w:tplc="919EFBE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45F6BFA"/>
    <w:multiLevelType w:val="multilevel"/>
    <w:tmpl w:val="66A2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3F69DC"/>
    <w:multiLevelType w:val="hybridMultilevel"/>
    <w:tmpl w:val="11728C72"/>
    <w:lvl w:ilvl="0" w:tplc="A846331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AA516F2"/>
    <w:multiLevelType w:val="hybridMultilevel"/>
    <w:tmpl w:val="D5743E70"/>
    <w:lvl w:ilvl="0" w:tplc="89449F9C">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F7A6BC9"/>
    <w:multiLevelType w:val="hybridMultilevel"/>
    <w:tmpl w:val="5A721A34"/>
    <w:lvl w:ilvl="0" w:tplc="E0FCD7E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4E4068"/>
    <w:multiLevelType w:val="hybridMultilevel"/>
    <w:tmpl w:val="DBA26CCA"/>
    <w:lvl w:ilvl="0" w:tplc="910E27CA">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18A03A9"/>
    <w:multiLevelType w:val="hybridMultilevel"/>
    <w:tmpl w:val="1A18707C"/>
    <w:lvl w:ilvl="0" w:tplc="609835B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E603BB"/>
    <w:multiLevelType w:val="hybridMultilevel"/>
    <w:tmpl w:val="642A0784"/>
    <w:lvl w:ilvl="0" w:tplc="C186E86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8D3F9A"/>
    <w:multiLevelType w:val="multilevel"/>
    <w:tmpl w:val="81B0B168"/>
    <w:lvl w:ilvl="0">
      <w:start w:val="1"/>
      <w:numFmt w:val="decimal"/>
      <w:lvlText w:val="%1"/>
      <w:lvlJc w:val="left"/>
      <w:pPr>
        <w:ind w:left="375" w:hanging="375"/>
      </w:pPr>
      <w:rPr>
        <w:rFonts w:hint="default"/>
      </w:rPr>
    </w:lvl>
    <w:lvl w:ilvl="1">
      <w:start w:val="3"/>
      <w:numFmt w:val="decimal"/>
      <w:lvlText w:val="%1.%2"/>
      <w:lvlJc w:val="left"/>
      <w:pPr>
        <w:ind w:left="1504" w:hanging="375"/>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28">
    <w:nsid w:val="4BD60E50"/>
    <w:multiLevelType w:val="hybridMultilevel"/>
    <w:tmpl w:val="A5B6B6F0"/>
    <w:lvl w:ilvl="0" w:tplc="9D4AAC4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4CA75F43"/>
    <w:multiLevelType w:val="hybridMultilevel"/>
    <w:tmpl w:val="12D25B62"/>
    <w:lvl w:ilvl="0" w:tplc="D3D6584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13644FB"/>
    <w:multiLevelType w:val="hybridMultilevel"/>
    <w:tmpl w:val="F5AC475E"/>
    <w:lvl w:ilvl="0" w:tplc="6C962FEC">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14A4CCF"/>
    <w:multiLevelType w:val="hybridMultilevel"/>
    <w:tmpl w:val="8F3EB026"/>
    <w:lvl w:ilvl="0" w:tplc="159C6858">
      <w:start w:val="1"/>
      <w:numFmt w:val="bullet"/>
      <w:suff w:val="space"/>
      <w:lvlText w:val=""/>
      <w:lvlJc w:val="left"/>
      <w:pPr>
        <w:ind w:left="709"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24156D5"/>
    <w:multiLevelType w:val="hybridMultilevel"/>
    <w:tmpl w:val="89228598"/>
    <w:lvl w:ilvl="0" w:tplc="80F6EA2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4B0236F"/>
    <w:multiLevelType w:val="hybridMultilevel"/>
    <w:tmpl w:val="326A6FCE"/>
    <w:lvl w:ilvl="0" w:tplc="AEA0DA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85874CF"/>
    <w:multiLevelType w:val="hybridMultilevel"/>
    <w:tmpl w:val="08168440"/>
    <w:lvl w:ilvl="0" w:tplc="1C3EC9AA">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95B3A8C"/>
    <w:multiLevelType w:val="hybridMultilevel"/>
    <w:tmpl w:val="3B441C82"/>
    <w:lvl w:ilvl="0" w:tplc="3D9038C2">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4E0FF6"/>
    <w:multiLevelType w:val="hybridMultilevel"/>
    <w:tmpl w:val="F686F47A"/>
    <w:lvl w:ilvl="0" w:tplc="5A6C512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4DD4345"/>
    <w:multiLevelType w:val="hybridMultilevel"/>
    <w:tmpl w:val="6A76BD0A"/>
    <w:lvl w:ilvl="0" w:tplc="04C4282C">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DE3DC0"/>
    <w:multiLevelType w:val="hybridMultilevel"/>
    <w:tmpl w:val="54FC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5737A4"/>
    <w:multiLevelType w:val="hybridMultilevel"/>
    <w:tmpl w:val="A790BAE6"/>
    <w:lvl w:ilvl="0" w:tplc="1918266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9E2180"/>
    <w:multiLevelType w:val="multilevel"/>
    <w:tmpl w:val="A99E7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9E0899"/>
    <w:multiLevelType w:val="hybridMultilevel"/>
    <w:tmpl w:val="9D94BD66"/>
    <w:lvl w:ilvl="0" w:tplc="E3363828">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BDD3DF0"/>
    <w:multiLevelType w:val="hybridMultilevel"/>
    <w:tmpl w:val="6098FAB2"/>
    <w:lvl w:ilvl="0" w:tplc="B5EEFF42">
      <w:start w:val="1"/>
      <w:numFmt w:val="bullet"/>
      <w:suff w:val="space"/>
      <w:lvlText w:val=""/>
      <w:lvlJc w:val="left"/>
      <w:pPr>
        <w:ind w:left="106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AB21DE"/>
    <w:multiLevelType w:val="hybridMultilevel"/>
    <w:tmpl w:val="B15C9F30"/>
    <w:lvl w:ilvl="0" w:tplc="C5E6C5E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F380E00"/>
    <w:multiLevelType w:val="multilevel"/>
    <w:tmpl w:val="C9AE8F64"/>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6FD45A5D"/>
    <w:multiLevelType w:val="hybridMultilevel"/>
    <w:tmpl w:val="44D063EE"/>
    <w:lvl w:ilvl="0" w:tplc="0D8CF3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519239F"/>
    <w:multiLevelType w:val="hybridMultilevel"/>
    <w:tmpl w:val="28CA11F2"/>
    <w:lvl w:ilvl="0" w:tplc="BCA0E44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7FA0C29"/>
    <w:multiLevelType w:val="hybridMultilevel"/>
    <w:tmpl w:val="CB2CEA14"/>
    <w:lvl w:ilvl="0" w:tplc="27763EB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C080CAB"/>
    <w:multiLevelType w:val="hybridMultilevel"/>
    <w:tmpl w:val="7FDEF2BC"/>
    <w:lvl w:ilvl="0" w:tplc="5204D0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27"/>
  </w:num>
  <w:num w:numId="3">
    <w:abstractNumId w:val="26"/>
  </w:num>
  <w:num w:numId="4">
    <w:abstractNumId w:val="46"/>
  </w:num>
  <w:num w:numId="5">
    <w:abstractNumId w:val="34"/>
  </w:num>
  <w:num w:numId="6">
    <w:abstractNumId w:val="25"/>
  </w:num>
  <w:num w:numId="7">
    <w:abstractNumId w:val="11"/>
  </w:num>
  <w:num w:numId="8">
    <w:abstractNumId w:val="19"/>
  </w:num>
  <w:num w:numId="9">
    <w:abstractNumId w:val="3"/>
  </w:num>
  <w:num w:numId="10">
    <w:abstractNumId w:val="32"/>
  </w:num>
  <w:num w:numId="11">
    <w:abstractNumId w:val="7"/>
  </w:num>
  <w:num w:numId="12">
    <w:abstractNumId w:val="2"/>
  </w:num>
  <w:num w:numId="13">
    <w:abstractNumId w:val="23"/>
  </w:num>
  <w:num w:numId="14">
    <w:abstractNumId w:val="28"/>
  </w:num>
  <w:num w:numId="15">
    <w:abstractNumId w:val="16"/>
  </w:num>
  <w:num w:numId="16">
    <w:abstractNumId w:val="30"/>
  </w:num>
  <w:num w:numId="17">
    <w:abstractNumId w:val="35"/>
  </w:num>
  <w:num w:numId="18">
    <w:abstractNumId w:val="6"/>
  </w:num>
  <w:num w:numId="19">
    <w:abstractNumId w:val="48"/>
  </w:num>
  <w:num w:numId="20">
    <w:abstractNumId w:val="22"/>
  </w:num>
  <w:num w:numId="21">
    <w:abstractNumId w:val="4"/>
  </w:num>
  <w:num w:numId="22">
    <w:abstractNumId w:val="37"/>
  </w:num>
  <w:num w:numId="23">
    <w:abstractNumId w:val="1"/>
  </w:num>
  <w:num w:numId="24">
    <w:abstractNumId w:val="31"/>
  </w:num>
  <w:num w:numId="25">
    <w:abstractNumId w:val="15"/>
  </w:num>
  <w:num w:numId="26">
    <w:abstractNumId w:val="18"/>
  </w:num>
  <w:num w:numId="27">
    <w:abstractNumId w:val="41"/>
  </w:num>
  <w:num w:numId="28">
    <w:abstractNumId w:val="24"/>
  </w:num>
  <w:num w:numId="29">
    <w:abstractNumId w:val="10"/>
  </w:num>
  <w:num w:numId="30">
    <w:abstractNumId w:val="17"/>
  </w:num>
  <w:num w:numId="31">
    <w:abstractNumId w:val="8"/>
  </w:num>
  <w:num w:numId="32">
    <w:abstractNumId w:val="13"/>
  </w:num>
  <w:num w:numId="33">
    <w:abstractNumId w:val="12"/>
  </w:num>
  <w:num w:numId="34">
    <w:abstractNumId w:val="33"/>
  </w:num>
  <w:num w:numId="35">
    <w:abstractNumId w:val="39"/>
  </w:num>
  <w:num w:numId="36">
    <w:abstractNumId w:val="45"/>
  </w:num>
  <w:num w:numId="37">
    <w:abstractNumId w:val="9"/>
  </w:num>
  <w:num w:numId="38">
    <w:abstractNumId w:val="5"/>
  </w:num>
  <w:num w:numId="39">
    <w:abstractNumId w:val="14"/>
  </w:num>
  <w:num w:numId="40">
    <w:abstractNumId w:val="20"/>
  </w:num>
  <w:num w:numId="41">
    <w:abstractNumId w:val="29"/>
  </w:num>
  <w:num w:numId="42">
    <w:abstractNumId w:val="21"/>
  </w:num>
  <w:num w:numId="43">
    <w:abstractNumId w:val="36"/>
  </w:num>
  <w:num w:numId="44">
    <w:abstractNumId w:val="40"/>
  </w:num>
  <w:num w:numId="45">
    <w:abstractNumId w:val="47"/>
  </w:num>
  <w:num w:numId="46">
    <w:abstractNumId w:val="43"/>
  </w:num>
  <w:num w:numId="47">
    <w:abstractNumId w:val="38"/>
  </w:num>
  <w:num w:numId="48">
    <w:abstractNumId w:val="42"/>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B2"/>
    <w:rsid w:val="00012E00"/>
    <w:rsid w:val="00040ADA"/>
    <w:rsid w:val="00095C00"/>
    <w:rsid w:val="000973B8"/>
    <w:rsid w:val="000A30CD"/>
    <w:rsid w:val="000A3286"/>
    <w:rsid w:val="000B34B0"/>
    <w:rsid w:val="000C1541"/>
    <w:rsid w:val="000D14BC"/>
    <w:rsid w:val="000E586C"/>
    <w:rsid w:val="001003A0"/>
    <w:rsid w:val="00132316"/>
    <w:rsid w:val="00147316"/>
    <w:rsid w:val="001511C6"/>
    <w:rsid w:val="00185634"/>
    <w:rsid w:val="00187A6D"/>
    <w:rsid w:val="002006A1"/>
    <w:rsid w:val="00230F7A"/>
    <w:rsid w:val="00232CB3"/>
    <w:rsid w:val="00243286"/>
    <w:rsid w:val="002C1752"/>
    <w:rsid w:val="002E6D46"/>
    <w:rsid w:val="0030127F"/>
    <w:rsid w:val="00303B51"/>
    <w:rsid w:val="003139EB"/>
    <w:rsid w:val="00394222"/>
    <w:rsid w:val="003A24FE"/>
    <w:rsid w:val="003A5E3A"/>
    <w:rsid w:val="003D6351"/>
    <w:rsid w:val="004026FB"/>
    <w:rsid w:val="00410B0E"/>
    <w:rsid w:val="00473C50"/>
    <w:rsid w:val="004A3E32"/>
    <w:rsid w:val="00502109"/>
    <w:rsid w:val="00507CAD"/>
    <w:rsid w:val="00521F11"/>
    <w:rsid w:val="0056186D"/>
    <w:rsid w:val="0057496F"/>
    <w:rsid w:val="005D0F5A"/>
    <w:rsid w:val="006142F2"/>
    <w:rsid w:val="00662BA3"/>
    <w:rsid w:val="00670834"/>
    <w:rsid w:val="006C1E61"/>
    <w:rsid w:val="006C6F14"/>
    <w:rsid w:val="006F50F7"/>
    <w:rsid w:val="00704FDA"/>
    <w:rsid w:val="00711300"/>
    <w:rsid w:val="007B74C3"/>
    <w:rsid w:val="007F7E00"/>
    <w:rsid w:val="00810F1F"/>
    <w:rsid w:val="00851B7E"/>
    <w:rsid w:val="00863EDC"/>
    <w:rsid w:val="00941C5E"/>
    <w:rsid w:val="009C4E2E"/>
    <w:rsid w:val="00A35D71"/>
    <w:rsid w:val="00A547C1"/>
    <w:rsid w:val="00AC1511"/>
    <w:rsid w:val="00AD1775"/>
    <w:rsid w:val="00AE55D9"/>
    <w:rsid w:val="00AE6697"/>
    <w:rsid w:val="00B11E64"/>
    <w:rsid w:val="00B16DB2"/>
    <w:rsid w:val="00B227E3"/>
    <w:rsid w:val="00B515F3"/>
    <w:rsid w:val="00BD426E"/>
    <w:rsid w:val="00C00FE7"/>
    <w:rsid w:val="00C120BB"/>
    <w:rsid w:val="00C335D0"/>
    <w:rsid w:val="00C7155D"/>
    <w:rsid w:val="00CF63BE"/>
    <w:rsid w:val="00D2305A"/>
    <w:rsid w:val="00D25DB3"/>
    <w:rsid w:val="00D3277E"/>
    <w:rsid w:val="00D6613B"/>
    <w:rsid w:val="00D81487"/>
    <w:rsid w:val="00DB268A"/>
    <w:rsid w:val="00E36394"/>
    <w:rsid w:val="00E3681C"/>
    <w:rsid w:val="00EB61D1"/>
    <w:rsid w:val="00EB6808"/>
    <w:rsid w:val="00F241A8"/>
    <w:rsid w:val="00F527AF"/>
    <w:rsid w:val="00F5758B"/>
    <w:rsid w:val="00F67AC3"/>
    <w:rsid w:val="00F70FED"/>
    <w:rsid w:val="00F76368"/>
    <w:rsid w:val="00F77DC0"/>
    <w:rsid w:val="00F809D8"/>
    <w:rsid w:val="00F83688"/>
    <w:rsid w:val="00F878BF"/>
    <w:rsid w:val="00F93AA8"/>
    <w:rsid w:val="00FB2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08"/>
    <w:rPr>
      <w:rFonts w:eastAsiaTheme="minorEastAsia"/>
      <w:lang w:eastAsia="ru-RU"/>
    </w:rPr>
  </w:style>
  <w:style w:type="paragraph" w:styleId="1">
    <w:name w:val="heading 1"/>
    <w:basedOn w:val="a"/>
    <w:link w:val="10"/>
    <w:uiPriority w:val="9"/>
    <w:qFormat/>
    <w:rsid w:val="00EB68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EB68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68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8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68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EB6808"/>
    <w:rPr>
      <w:rFonts w:asciiTheme="majorHAnsi" w:eastAsiaTheme="majorEastAsia" w:hAnsiTheme="majorHAnsi" w:cstheme="majorBidi"/>
      <w:b/>
      <w:bCs/>
      <w:color w:val="4F81BD" w:themeColor="accent1"/>
      <w:lang w:eastAsia="ru-RU"/>
    </w:rPr>
  </w:style>
  <w:style w:type="paragraph" w:styleId="a3">
    <w:name w:val="Normal (Web)"/>
    <w:basedOn w:val="a"/>
    <w:uiPriority w:val="99"/>
    <w:unhideWhenUsed/>
    <w:rsid w:val="00EB68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B6808"/>
    <w:rPr>
      <w:color w:val="0000FF"/>
      <w:u w:val="single"/>
    </w:rPr>
  </w:style>
  <w:style w:type="character" w:customStyle="1" w:styleId="apple-converted-space">
    <w:name w:val="apple-converted-space"/>
    <w:basedOn w:val="a0"/>
    <w:rsid w:val="00EB6808"/>
  </w:style>
  <w:style w:type="paragraph" w:styleId="a5">
    <w:name w:val="List Paragraph"/>
    <w:basedOn w:val="a"/>
    <w:qFormat/>
    <w:rsid w:val="00EB6808"/>
    <w:pPr>
      <w:widowControl w:val="0"/>
      <w:suppressAutoHyphens/>
      <w:spacing w:after="0" w:line="100" w:lineRule="atLeast"/>
      <w:ind w:left="720"/>
      <w:contextualSpacing/>
      <w:textAlignment w:val="baseline"/>
    </w:pPr>
    <w:rPr>
      <w:rFonts w:ascii="Times New Roman" w:eastAsia="Times New Roman" w:hAnsi="Times New Roman" w:cs="Times New Roman"/>
      <w:sz w:val="24"/>
      <w:szCs w:val="24"/>
      <w:lang w:bidi="hi-IN"/>
    </w:rPr>
  </w:style>
  <w:style w:type="character" w:customStyle="1" w:styleId="ctatext">
    <w:name w:val="ctatext"/>
    <w:basedOn w:val="a0"/>
    <w:rsid w:val="00EB6808"/>
  </w:style>
  <w:style w:type="character" w:customStyle="1" w:styleId="posttitle">
    <w:name w:val="posttitle"/>
    <w:basedOn w:val="a0"/>
    <w:rsid w:val="00EB6808"/>
  </w:style>
  <w:style w:type="paragraph" w:styleId="a6">
    <w:name w:val="Balloon Text"/>
    <w:basedOn w:val="a"/>
    <w:link w:val="a7"/>
    <w:uiPriority w:val="99"/>
    <w:semiHidden/>
    <w:unhideWhenUsed/>
    <w:rsid w:val="00EB68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6808"/>
    <w:rPr>
      <w:rFonts w:ascii="Tahoma" w:eastAsiaTheme="minorEastAsia" w:hAnsi="Tahoma" w:cs="Tahoma"/>
      <w:sz w:val="16"/>
      <w:szCs w:val="16"/>
      <w:lang w:eastAsia="ru-RU"/>
    </w:rPr>
  </w:style>
  <w:style w:type="table" w:styleId="a8">
    <w:name w:val="Table Grid"/>
    <w:basedOn w:val="a1"/>
    <w:rsid w:val="00EB680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B68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B6808"/>
    <w:rPr>
      <w:rFonts w:eastAsiaTheme="minorEastAsia"/>
      <w:lang w:eastAsia="ru-RU"/>
    </w:rPr>
  </w:style>
  <w:style w:type="paragraph" w:styleId="ab">
    <w:name w:val="footer"/>
    <w:basedOn w:val="a"/>
    <w:link w:val="ac"/>
    <w:uiPriority w:val="99"/>
    <w:unhideWhenUsed/>
    <w:rsid w:val="00EB68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B6808"/>
    <w:rPr>
      <w:rFonts w:eastAsiaTheme="minorEastAsia"/>
      <w:lang w:eastAsia="ru-RU"/>
    </w:rPr>
  </w:style>
  <w:style w:type="character" w:styleId="ad">
    <w:name w:val="Strong"/>
    <w:basedOn w:val="a0"/>
    <w:uiPriority w:val="22"/>
    <w:qFormat/>
    <w:rsid w:val="00EB6808"/>
    <w:rPr>
      <w:b/>
      <w:bCs/>
    </w:rPr>
  </w:style>
  <w:style w:type="character" w:styleId="ae">
    <w:name w:val="Emphasis"/>
    <w:basedOn w:val="a0"/>
    <w:uiPriority w:val="20"/>
    <w:qFormat/>
    <w:rsid w:val="00EB6808"/>
    <w:rPr>
      <w:i/>
      <w:iCs/>
    </w:rPr>
  </w:style>
  <w:style w:type="paragraph" w:customStyle="1" w:styleId="Standard">
    <w:name w:val="Standard"/>
    <w:rsid w:val="00EB6808"/>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Textbody">
    <w:name w:val="Text body"/>
    <w:basedOn w:val="Standard"/>
    <w:rsid w:val="00EB6808"/>
    <w:pPr>
      <w:spacing w:after="120"/>
    </w:pPr>
  </w:style>
  <w:style w:type="character" w:customStyle="1" w:styleId="FontStyle86">
    <w:name w:val="Font Style86"/>
    <w:rsid w:val="00EB6808"/>
    <w:rPr>
      <w:rFonts w:ascii="Times New Roman" w:hAnsi="Times New Roman" w:cs="Times New Roman" w:hint="default"/>
      <w:sz w:val="22"/>
    </w:rPr>
  </w:style>
  <w:style w:type="paragraph" w:styleId="af">
    <w:name w:val="Body Text Indent"/>
    <w:basedOn w:val="a"/>
    <w:link w:val="af0"/>
    <w:unhideWhenUsed/>
    <w:rsid w:val="00EB6808"/>
    <w:pPr>
      <w:spacing w:after="120" w:line="240" w:lineRule="auto"/>
      <w:ind w:left="283"/>
    </w:pPr>
    <w:rPr>
      <w:rFonts w:ascii="Times New Roman" w:eastAsia="Times New Roman" w:hAnsi="Times New Roman" w:cs="Times New Roman"/>
      <w:sz w:val="24"/>
      <w:szCs w:val="24"/>
      <w:lang w:bidi="yi-Hebr"/>
    </w:rPr>
  </w:style>
  <w:style w:type="character" w:customStyle="1" w:styleId="af0">
    <w:name w:val="Основной текст с отступом Знак"/>
    <w:basedOn w:val="a0"/>
    <w:link w:val="af"/>
    <w:rsid w:val="00EB6808"/>
    <w:rPr>
      <w:rFonts w:ascii="Times New Roman" w:eastAsia="Times New Roman" w:hAnsi="Times New Roman" w:cs="Times New Roman"/>
      <w:sz w:val="24"/>
      <w:szCs w:val="24"/>
      <w:lang w:eastAsia="ru-RU" w:bidi="yi-Hebr"/>
    </w:rPr>
  </w:style>
  <w:style w:type="paragraph" w:customStyle="1" w:styleId="Style12">
    <w:name w:val="Style12"/>
    <w:basedOn w:val="a"/>
    <w:rsid w:val="00EB6808"/>
    <w:pPr>
      <w:widowControl w:val="0"/>
      <w:autoSpaceDE w:val="0"/>
      <w:autoSpaceDN w:val="0"/>
      <w:adjustRightInd w:val="0"/>
      <w:spacing w:after="0" w:line="250" w:lineRule="exact"/>
      <w:jc w:val="both"/>
    </w:pPr>
    <w:rPr>
      <w:rFonts w:ascii="Arial Unicode MS" w:eastAsia="Arial Unicode MS" w:hAnsi="Calibri" w:cs="Arial Unicode MS"/>
      <w:sz w:val="24"/>
      <w:szCs w:val="24"/>
    </w:rPr>
  </w:style>
  <w:style w:type="paragraph" w:customStyle="1" w:styleId="af1">
    <w:name w:val="Îáû÷íûé"/>
    <w:rsid w:val="00EB6808"/>
    <w:pPr>
      <w:spacing w:after="0" w:line="240" w:lineRule="auto"/>
    </w:pPr>
    <w:rPr>
      <w:rFonts w:ascii="Times New Roman CYR" w:eastAsia="Times New Roman" w:hAnsi="Times New Roman CYR" w:cs="Times New Roman"/>
      <w:sz w:val="28"/>
      <w:szCs w:val="20"/>
      <w:lang w:eastAsia="ru-RU"/>
    </w:rPr>
  </w:style>
  <w:style w:type="character" w:customStyle="1" w:styleId="FontStyle83">
    <w:name w:val="Font Style83"/>
    <w:rsid w:val="00EB6808"/>
    <w:rPr>
      <w:rFonts w:ascii="Arial" w:hAnsi="Arial" w:cs="Arial" w:hint="default"/>
      <w:i/>
      <w:iCs w:val="0"/>
      <w:sz w:val="14"/>
    </w:rPr>
  </w:style>
  <w:style w:type="character" w:customStyle="1" w:styleId="FontStyle85">
    <w:name w:val="Font Style85"/>
    <w:rsid w:val="00EB6808"/>
    <w:rPr>
      <w:rFonts w:ascii="Times New Roman" w:hAnsi="Times New Roman" w:cs="Times New Roman" w:hint="default"/>
      <w:i/>
      <w:iCs w:val="0"/>
      <w:sz w:val="22"/>
    </w:rPr>
  </w:style>
  <w:style w:type="paragraph" w:styleId="af2">
    <w:name w:val="footnote text"/>
    <w:basedOn w:val="a"/>
    <w:link w:val="af3"/>
    <w:uiPriority w:val="99"/>
    <w:semiHidden/>
    <w:unhideWhenUsed/>
    <w:rsid w:val="00F83688"/>
    <w:pPr>
      <w:spacing w:after="0" w:line="240" w:lineRule="auto"/>
    </w:pPr>
    <w:rPr>
      <w:sz w:val="20"/>
      <w:szCs w:val="20"/>
    </w:rPr>
  </w:style>
  <w:style w:type="character" w:customStyle="1" w:styleId="af3">
    <w:name w:val="Текст сноски Знак"/>
    <w:basedOn w:val="a0"/>
    <w:link w:val="af2"/>
    <w:uiPriority w:val="99"/>
    <w:semiHidden/>
    <w:rsid w:val="00F83688"/>
    <w:rPr>
      <w:rFonts w:eastAsiaTheme="minorEastAsia"/>
      <w:sz w:val="20"/>
      <w:szCs w:val="20"/>
      <w:lang w:eastAsia="ru-RU"/>
    </w:rPr>
  </w:style>
  <w:style w:type="character" w:styleId="af4">
    <w:name w:val="footnote reference"/>
    <w:basedOn w:val="a0"/>
    <w:uiPriority w:val="99"/>
    <w:semiHidden/>
    <w:unhideWhenUsed/>
    <w:rsid w:val="00F836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08"/>
    <w:rPr>
      <w:rFonts w:eastAsiaTheme="minorEastAsia"/>
      <w:lang w:eastAsia="ru-RU"/>
    </w:rPr>
  </w:style>
  <w:style w:type="paragraph" w:styleId="1">
    <w:name w:val="heading 1"/>
    <w:basedOn w:val="a"/>
    <w:link w:val="10"/>
    <w:uiPriority w:val="9"/>
    <w:qFormat/>
    <w:rsid w:val="00EB68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EB68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68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8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68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EB6808"/>
    <w:rPr>
      <w:rFonts w:asciiTheme="majorHAnsi" w:eastAsiaTheme="majorEastAsia" w:hAnsiTheme="majorHAnsi" w:cstheme="majorBidi"/>
      <w:b/>
      <w:bCs/>
      <w:color w:val="4F81BD" w:themeColor="accent1"/>
      <w:lang w:eastAsia="ru-RU"/>
    </w:rPr>
  </w:style>
  <w:style w:type="paragraph" w:styleId="a3">
    <w:name w:val="Normal (Web)"/>
    <w:basedOn w:val="a"/>
    <w:uiPriority w:val="99"/>
    <w:unhideWhenUsed/>
    <w:rsid w:val="00EB68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B6808"/>
    <w:rPr>
      <w:color w:val="0000FF"/>
      <w:u w:val="single"/>
    </w:rPr>
  </w:style>
  <w:style w:type="character" w:customStyle="1" w:styleId="apple-converted-space">
    <w:name w:val="apple-converted-space"/>
    <w:basedOn w:val="a0"/>
    <w:rsid w:val="00EB6808"/>
  </w:style>
  <w:style w:type="paragraph" w:styleId="a5">
    <w:name w:val="List Paragraph"/>
    <w:basedOn w:val="a"/>
    <w:qFormat/>
    <w:rsid w:val="00EB6808"/>
    <w:pPr>
      <w:widowControl w:val="0"/>
      <w:suppressAutoHyphens/>
      <w:spacing w:after="0" w:line="100" w:lineRule="atLeast"/>
      <w:ind w:left="720"/>
      <w:contextualSpacing/>
      <w:textAlignment w:val="baseline"/>
    </w:pPr>
    <w:rPr>
      <w:rFonts w:ascii="Times New Roman" w:eastAsia="Times New Roman" w:hAnsi="Times New Roman" w:cs="Times New Roman"/>
      <w:sz w:val="24"/>
      <w:szCs w:val="24"/>
      <w:lang w:bidi="hi-IN"/>
    </w:rPr>
  </w:style>
  <w:style w:type="character" w:customStyle="1" w:styleId="ctatext">
    <w:name w:val="ctatext"/>
    <w:basedOn w:val="a0"/>
    <w:rsid w:val="00EB6808"/>
  </w:style>
  <w:style w:type="character" w:customStyle="1" w:styleId="posttitle">
    <w:name w:val="posttitle"/>
    <w:basedOn w:val="a0"/>
    <w:rsid w:val="00EB6808"/>
  </w:style>
  <w:style w:type="paragraph" w:styleId="a6">
    <w:name w:val="Balloon Text"/>
    <w:basedOn w:val="a"/>
    <w:link w:val="a7"/>
    <w:uiPriority w:val="99"/>
    <w:semiHidden/>
    <w:unhideWhenUsed/>
    <w:rsid w:val="00EB68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6808"/>
    <w:rPr>
      <w:rFonts w:ascii="Tahoma" w:eastAsiaTheme="minorEastAsia" w:hAnsi="Tahoma" w:cs="Tahoma"/>
      <w:sz w:val="16"/>
      <w:szCs w:val="16"/>
      <w:lang w:eastAsia="ru-RU"/>
    </w:rPr>
  </w:style>
  <w:style w:type="table" w:styleId="a8">
    <w:name w:val="Table Grid"/>
    <w:basedOn w:val="a1"/>
    <w:rsid w:val="00EB680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B68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B6808"/>
    <w:rPr>
      <w:rFonts w:eastAsiaTheme="minorEastAsia"/>
      <w:lang w:eastAsia="ru-RU"/>
    </w:rPr>
  </w:style>
  <w:style w:type="paragraph" w:styleId="ab">
    <w:name w:val="footer"/>
    <w:basedOn w:val="a"/>
    <w:link w:val="ac"/>
    <w:uiPriority w:val="99"/>
    <w:unhideWhenUsed/>
    <w:rsid w:val="00EB68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B6808"/>
    <w:rPr>
      <w:rFonts w:eastAsiaTheme="minorEastAsia"/>
      <w:lang w:eastAsia="ru-RU"/>
    </w:rPr>
  </w:style>
  <w:style w:type="character" w:styleId="ad">
    <w:name w:val="Strong"/>
    <w:basedOn w:val="a0"/>
    <w:uiPriority w:val="22"/>
    <w:qFormat/>
    <w:rsid w:val="00EB6808"/>
    <w:rPr>
      <w:b/>
      <w:bCs/>
    </w:rPr>
  </w:style>
  <w:style w:type="character" w:styleId="ae">
    <w:name w:val="Emphasis"/>
    <w:basedOn w:val="a0"/>
    <w:uiPriority w:val="20"/>
    <w:qFormat/>
    <w:rsid w:val="00EB6808"/>
    <w:rPr>
      <w:i/>
      <w:iCs/>
    </w:rPr>
  </w:style>
  <w:style w:type="paragraph" w:customStyle="1" w:styleId="Standard">
    <w:name w:val="Standard"/>
    <w:rsid w:val="00EB6808"/>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Textbody">
    <w:name w:val="Text body"/>
    <w:basedOn w:val="Standard"/>
    <w:rsid w:val="00EB6808"/>
    <w:pPr>
      <w:spacing w:after="120"/>
    </w:pPr>
  </w:style>
  <w:style w:type="character" w:customStyle="1" w:styleId="FontStyle86">
    <w:name w:val="Font Style86"/>
    <w:rsid w:val="00EB6808"/>
    <w:rPr>
      <w:rFonts w:ascii="Times New Roman" w:hAnsi="Times New Roman" w:cs="Times New Roman" w:hint="default"/>
      <w:sz w:val="22"/>
    </w:rPr>
  </w:style>
  <w:style w:type="paragraph" w:styleId="af">
    <w:name w:val="Body Text Indent"/>
    <w:basedOn w:val="a"/>
    <w:link w:val="af0"/>
    <w:unhideWhenUsed/>
    <w:rsid w:val="00EB6808"/>
    <w:pPr>
      <w:spacing w:after="120" w:line="240" w:lineRule="auto"/>
      <w:ind w:left="283"/>
    </w:pPr>
    <w:rPr>
      <w:rFonts w:ascii="Times New Roman" w:eastAsia="Times New Roman" w:hAnsi="Times New Roman" w:cs="Times New Roman"/>
      <w:sz w:val="24"/>
      <w:szCs w:val="24"/>
      <w:lang w:bidi="yi-Hebr"/>
    </w:rPr>
  </w:style>
  <w:style w:type="character" w:customStyle="1" w:styleId="af0">
    <w:name w:val="Основной текст с отступом Знак"/>
    <w:basedOn w:val="a0"/>
    <w:link w:val="af"/>
    <w:rsid w:val="00EB6808"/>
    <w:rPr>
      <w:rFonts w:ascii="Times New Roman" w:eastAsia="Times New Roman" w:hAnsi="Times New Roman" w:cs="Times New Roman"/>
      <w:sz w:val="24"/>
      <w:szCs w:val="24"/>
      <w:lang w:eastAsia="ru-RU" w:bidi="yi-Hebr"/>
    </w:rPr>
  </w:style>
  <w:style w:type="paragraph" w:customStyle="1" w:styleId="Style12">
    <w:name w:val="Style12"/>
    <w:basedOn w:val="a"/>
    <w:rsid w:val="00EB6808"/>
    <w:pPr>
      <w:widowControl w:val="0"/>
      <w:autoSpaceDE w:val="0"/>
      <w:autoSpaceDN w:val="0"/>
      <w:adjustRightInd w:val="0"/>
      <w:spacing w:after="0" w:line="250" w:lineRule="exact"/>
      <w:jc w:val="both"/>
    </w:pPr>
    <w:rPr>
      <w:rFonts w:ascii="Arial Unicode MS" w:eastAsia="Arial Unicode MS" w:hAnsi="Calibri" w:cs="Arial Unicode MS"/>
      <w:sz w:val="24"/>
      <w:szCs w:val="24"/>
    </w:rPr>
  </w:style>
  <w:style w:type="paragraph" w:customStyle="1" w:styleId="af1">
    <w:name w:val="Îáû÷íûé"/>
    <w:rsid w:val="00EB6808"/>
    <w:pPr>
      <w:spacing w:after="0" w:line="240" w:lineRule="auto"/>
    </w:pPr>
    <w:rPr>
      <w:rFonts w:ascii="Times New Roman CYR" w:eastAsia="Times New Roman" w:hAnsi="Times New Roman CYR" w:cs="Times New Roman"/>
      <w:sz w:val="28"/>
      <w:szCs w:val="20"/>
      <w:lang w:eastAsia="ru-RU"/>
    </w:rPr>
  </w:style>
  <w:style w:type="character" w:customStyle="1" w:styleId="FontStyle83">
    <w:name w:val="Font Style83"/>
    <w:rsid w:val="00EB6808"/>
    <w:rPr>
      <w:rFonts w:ascii="Arial" w:hAnsi="Arial" w:cs="Arial" w:hint="default"/>
      <w:i/>
      <w:iCs w:val="0"/>
      <w:sz w:val="14"/>
    </w:rPr>
  </w:style>
  <w:style w:type="character" w:customStyle="1" w:styleId="FontStyle85">
    <w:name w:val="Font Style85"/>
    <w:rsid w:val="00EB6808"/>
    <w:rPr>
      <w:rFonts w:ascii="Times New Roman" w:hAnsi="Times New Roman" w:cs="Times New Roman" w:hint="default"/>
      <w:i/>
      <w:iCs w:val="0"/>
      <w:sz w:val="22"/>
    </w:rPr>
  </w:style>
  <w:style w:type="paragraph" w:styleId="af2">
    <w:name w:val="footnote text"/>
    <w:basedOn w:val="a"/>
    <w:link w:val="af3"/>
    <w:uiPriority w:val="99"/>
    <w:semiHidden/>
    <w:unhideWhenUsed/>
    <w:rsid w:val="00F83688"/>
    <w:pPr>
      <w:spacing w:after="0" w:line="240" w:lineRule="auto"/>
    </w:pPr>
    <w:rPr>
      <w:sz w:val="20"/>
      <w:szCs w:val="20"/>
    </w:rPr>
  </w:style>
  <w:style w:type="character" w:customStyle="1" w:styleId="af3">
    <w:name w:val="Текст сноски Знак"/>
    <w:basedOn w:val="a0"/>
    <w:link w:val="af2"/>
    <w:uiPriority w:val="99"/>
    <w:semiHidden/>
    <w:rsid w:val="00F83688"/>
    <w:rPr>
      <w:rFonts w:eastAsiaTheme="minorEastAsia"/>
      <w:sz w:val="20"/>
      <w:szCs w:val="20"/>
      <w:lang w:eastAsia="ru-RU"/>
    </w:rPr>
  </w:style>
  <w:style w:type="character" w:styleId="af4">
    <w:name w:val="footnote reference"/>
    <w:basedOn w:val="a0"/>
    <w:uiPriority w:val="99"/>
    <w:semiHidden/>
    <w:unhideWhenUsed/>
    <w:rsid w:val="00F83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62351">
      <w:bodyDiv w:val="1"/>
      <w:marLeft w:val="0"/>
      <w:marRight w:val="0"/>
      <w:marTop w:val="0"/>
      <w:marBottom w:val="0"/>
      <w:divBdr>
        <w:top w:val="none" w:sz="0" w:space="0" w:color="auto"/>
        <w:left w:val="none" w:sz="0" w:space="0" w:color="auto"/>
        <w:bottom w:val="none" w:sz="0" w:space="0" w:color="auto"/>
        <w:right w:val="none" w:sz="0" w:space="0" w:color="auto"/>
      </w:divBdr>
    </w:div>
    <w:div w:id="602107875">
      <w:bodyDiv w:val="1"/>
      <w:marLeft w:val="0"/>
      <w:marRight w:val="0"/>
      <w:marTop w:val="0"/>
      <w:marBottom w:val="0"/>
      <w:divBdr>
        <w:top w:val="none" w:sz="0" w:space="0" w:color="auto"/>
        <w:left w:val="none" w:sz="0" w:space="0" w:color="auto"/>
        <w:bottom w:val="none" w:sz="0" w:space="0" w:color="auto"/>
        <w:right w:val="none" w:sz="0" w:space="0" w:color="auto"/>
      </w:divBdr>
    </w:div>
    <w:div w:id="894585039">
      <w:bodyDiv w:val="1"/>
      <w:marLeft w:val="0"/>
      <w:marRight w:val="0"/>
      <w:marTop w:val="0"/>
      <w:marBottom w:val="0"/>
      <w:divBdr>
        <w:top w:val="none" w:sz="0" w:space="0" w:color="auto"/>
        <w:left w:val="none" w:sz="0" w:space="0" w:color="auto"/>
        <w:bottom w:val="none" w:sz="0" w:space="0" w:color="auto"/>
        <w:right w:val="none" w:sz="0" w:space="0" w:color="auto"/>
      </w:divBdr>
    </w:div>
    <w:div w:id="1253048628">
      <w:bodyDiv w:val="1"/>
      <w:marLeft w:val="0"/>
      <w:marRight w:val="0"/>
      <w:marTop w:val="0"/>
      <w:marBottom w:val="0"/>
      <w:divBdr>
        <w:top w:val="none" w:sz="0" w:space="0" w:color="auto"/>
        <w:left w:val="none" w:sz="0" w:space="0" w:color="auto"/>
        <w:bottom w:val="none" w:sz="0" w:space="0" w:color="auto"/>
        <w:right w:val="none" w:sz="0" w:space="0" w:color="auto"/>
      </w:divBdr>
    </w:div>
    <w:div w:id="1351957818">
      <w:bodyDiv w:val="1"/>
      <w:marLeft w:val="0"/>
      <w:marRight w:val="0"/>
      <w:marTop w:val="0"/>
      <w:marBottom w:val="0"/>
      <w:divBdr>
        <w:top w:val="none" w:sz="0" w:space="0" w:color="auto"/>
        <w:left w:val="none" w:sz="0" w:space="0" w:color="auto"/>
        <w:bottom w:val="none" w:sz="0" w:space="0" w:color="auto"/>
        <w:right w:val="none" w:sz="0" w:space="0" w:color="auto"/>
      </w:divBdr>
    </w:div>
    <w:div w:id="1465270234">
      <w:bodyDiv w:val="1"/>
      <w:marLeft w:val="0"/>
      <w:marRight w:val="0"/>
      <w:marTop w:val="0"/>
      <w:marBottom w:val="0"/>
      <w:divBdr>
        <w:top w:val="none" w:sz="0" w:space="0" w:color="auto"/>
        <w:left w:val="none" w:sz="0" w:space="0" w:color="auto"/>
        <w:bottom w:val="none" w:sz="0" w:space="0" w:color="auto"/>
        <w:right w:val="none" w:sz="0" w:space="0" w:color="auto"/>
      </w:divBdr>
    </w:div>
    <w:div w:id="1891726366">
      <w:bodyDiv w:val="1"/>
      <w:marLeft w:val="0"/>
      <w:marRight w:val="0"/>
      <w:marTop w:val="0"/>
      <w:marBottom w:val="0"/>
      <w:divBdr>
        <w:top w:val="none" w:sz="0" w:space="0" w:color="auto"/>
        <w:left w:val="none" w:sz="0" w:space="0" w:color="auto"/>
        <w:bottom w:val="none" w:sz="0" w:space="0" w:color="auto"/>
        <w:right w:val="none" w:sz="0" w:space="0" w:color="auto"/>
      </w:divBdr>
    </w:div>
    <w:div w:id="1897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vjob.ru/articles/obuchenie-i-trening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vjob.ru/articles/stazhirovka-i-trudoustroystvo-molodezhi-bez-opyta/"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vjob.ru/articles/nanyat-opytnogo-spetsialista-ili-obuchit-novichka/"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favjob.ru/podbor-top-persona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avjob.ru/articles/kouching/"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11D94-CE89-4A1C-8736-B1619BA4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14701</Words>
  <Characters>83800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2</cp:revision>
  <cp:lastPrinted>2017-06-26T13:31:00Z</cp:lastPrinted>
  <dcterms:created xsi:type="dcterms:W3CDTF">2017-06-28T10:05:00Z</dcterms:created>
  <dcterms:modified xsi:type="dcterms:W3CDTF">2017-06-28T10:05:00Z</dcterms:modified>
</cp:coreProperties>
</file>