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B1" w:rsidRPr="00B2670C" w:rsidRDefault="00EA46B1" w:rsidP="00EA46B1">
      <w:pPr>
        <w:jc w:val="center"/>
        <w:rPr>
          <w:b/>
        </w:rPr>
      </w:pPr>
      <w:r w:rsidRPr="00B2670C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EA46B1" w:rsidRPr="00B2670C" w:rsidRDefault="00EA46B1" w:rsidP="00EA46B1">
      <w:pPr>
        <w:jc w:val="center"/>
        <w:rPr>
          <w:b/>
        </w:rPr>
      </w:pPr>
      <w:r w:rsidRPr="00B2670C">
        <w:rPr>
          <w:b/>
        </w:rPr>
        <w:t xml:space="preserve">КРАСНОЯРСКИЙ ГОСУДАРСТВЕННЫЙ ПЕДАГОГИЧЕСКИЙ УНИВЕРСИТЕТ им. В.П. Астафьева </w:t>
      </w:r>
    </w:p>
    <w:p w:rsidR="00EA46B1" w:rsidRPr="00B2670C" w:rsidRDefault="00EA46B1" w:rsidP="00EA46B1">
      <w:pPr>
        <w:jc w:val="center"/>
      </w:pPr>
      <w:r w:rsidRPr="00B2670C">
        <w:t xml:space="preserve">(КГПУ им. В.П. Астафьева) </w:t>
      </w: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  <w:r w:rsidRPr="00B2670C">
        <w:t xml:space="preserve">Кафедра отечественной истории </w:t>
      </w: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  <w:rPr>
          <w:b/>
          <w:sz w:val="36"/>
          <w:szCs w:val="36"/>
        </w:rPr>
      </w:pPr>
      <w:r w:rsidRPr="00B2670C">
        <w:rPr>
          <w:b/>
          <w:sz w:val="36"/>
          <w:szCs w:val="36"/>
        </w:rPr>
        <w:t xml:space="preserve">РАБОЧАЯ ПРОГРАММА ДИСЦИПЛИНЫ </w:t>
      </w:r>
    </w:p>
    <w:p w:rsidR="00EA46B1" w:rsidRPr="00B2670C" w:rsidRDefault="00EA46B1" w:rsidP="00EA46B1">
      <w:pPr>
        <w:jc w:val="center"/>
        <w:rPr>
          <w:b/>
          <w:sz w:val="36"/>
          <w:szCs w:val="36"/>
        </w:rPr>
      </w:pPr>
    </w:p>
    <w:p w:rsidR="00EA46B1" w:rsidRPr="00B2670C" w:rsidRDefault="00EA46B1" w:rsidP="00EA46B1">
      <w:pPr>
        <w:jc w:val="center"/>
        <w:rPr>
          <w:sz w:val="36"/>
          <w:szCs w:val="36"/>
        </w:rPr>
      </w:pPr>
    </w:p>
    <w:p w:rsidR="00EA46B1" w:rsidRPr="00B2670C" w:rsidRDefault="00EA46B1" w:rsidP="00EA46B1">
      <w:pPr>
        <w:jc w:val="center"/>
        <w:rPr>
          <w:sz w:val="36"/>
          <w:szCs w:val="36"/>
        </w:rPr>
      </w:pPr>
    </w:p>
    <w:p w:rsidR="00EA46B1" w:rsidRPr="00B2670C" w:rsidRDefault="00EA46B1" w:rsidP="00EA46B1">
      <w:pPr>
        <w:jc w:val="center"/>
        <w:rPr>
          <w:b/>
          <w:sz w:val="36"/>
          <w:szCs w:val="36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EA46B1" w:rsidRPr="00B2670C" w:rsidRDefault="00EA46B1" w:rsidP="00EA46B1">
      <w:pPr>
        <w:jc w:val="center"/>
        <w:rPr>
          <w:sz w:val="36"/>
          <w:szCs w:val="36"/>
        </w:rPr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  <w:r w:rsidRPr="00B2670C">
        <w:t xml:space="preserve">Направление подготовки: </w:t>
      </w:r>
    </w:p>
    <w:p w:rsidR="00EA46B1" w:rsidRPr="00B2670C" w:rsidRDefault="00EA46B1" w:rsidP="00EA46B1">
      <w:pPr>
        <w:jc w:val="center"/>
        <w:rPr>
          <w:i/>
        </w:rPr>
      </w:pPr>
      <w:r w:rsidRPr="00B2670C">
        <w:rPr>
          <w:i/>
        </w:rPr>
        <w:t>44.03.05 Педагогическое образование</w:t>
      </w: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</w:pPr>
      <w:r w:rsidRPr="00B2670C">
        <w:t xml:space="preserve">Профиль: </w:t>
      </w:r>
    </w:p>
    <w:p w:rsidR="00EA46B1" w:rsidRPr="00B2670C" w:rsidRDefault="00EA46B1" w:rsidP="00EA46B1">
      <w:pPr>
        <w:jc w:val="center"/>
        <w:rPr>
          <w:i/>
        </w:rPr>
      </w:pPr>
      <w:r w:rsidRPr="00B2670C">
        <w:rPr>
          <w:i/>
        </w:rPr>
        <w:t xml:space="preserve">История и </w:t>
      </w:r>
      <w:r>
        <w:rPr>
          <w:i/>
        </w:rPr>
        <w:t>мировая художественная культура</w:t>
      </w: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</w:pPr>
      <w:r w:rsidRPr="00B2670C">
        <w:t xml:space="preserve">Квалификация: </w:t>
      </w:r>
    </w:p>
    <w:p w:rsidR="00EA46B1" w:rsidRPr="00B2670C" w:rsidRDefault="00EA46B1" w:rsidP="00EA46B1">
      <w:pPr>
        <w:jc w:val="center"/>
        <w:rPr>
          <w:i/>
        </w:rPr>
      </w:pPr>
      <w:r w:rsidRPr="00B2670C">
        <w:rPr>
          <w:i/>
        </w:rPr>
        <w:t>Бакалавр</w:t>
      </w: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</w:pPr>
      <w:r w:rsidRPr="00B2670C">
        <w:t>Программа подготовки:</w:t>
      </w:r>
    </w:p>
    <w:p w:rsidR="00EA46B1" w:rsidRPr="00B2670C" w:rsidRDefault="00EA46B1" w:rsidP="00EA46B1">
      <w:pPr>
        <w:jc w:val="center"/>
        <w:rPr>
          <w:i/>
        </w:rPr>
      </w:pPr>
      <w:r w:rsidRPr="00B2670C">
        <w:rPr>
          <w:i/>
        </w:rPr>
        <w:t xml:space="preserve">Академический </w:t>
      </w:r>
      <w:proofErr w:type="spellStart"/>
      <w:r w:rsidRPr="00B2670C">
        <w:rPr>
          <w:i/>
        </w:rPr>
        <w:t>бакалавриат</w:t>
      </w:r>
      <w:proofErr w:type="spellEnd"/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  <w:rPr>
          <w:i/>
        </w:rPr>
      </w:pPr>
    </w:p>
    <w:p w:rsidR="00EA46B1" w:rsidRPr="00B2670C" w:rsidRDefault="00EA46B1" w:rsidP="00EA46B1">
      <w:pPr>
        <w:jc w:val="center"/>
      </w:pPr>
      <w:r w:rsidRPr="00B2670C">
        <w:t>Красноярск 2016</w:t>
      </w:r>
    </w:p>
    <w:p w:rsidR="00EA46B1" w:rsidRPr="00B2670C" w:rsidRDefault="00EA46B1" w:rsidP="00EA46B1">
      <w:r w:rsidRPr="00B2670C">
        <w:lastRenderedPageBreak/>
        <w:t xml:space="preserve">Рабочая программа дисциплины составлена </w:t>
      </w:r>
      <w:proofErr w:type="gramStart"/>
      <w:r w:rsidRPr="00B2670C">
        <w:t>к</w:t>
      </w:r>
      <w:proofErr w:type="gramEnd"/>
      <w:r w:rsidRPr="00B2670C">
        <w:t xml:space="preserve">.и.н., </w:t>
      </w:r>
      <w:proofErr w:type="gramStart"/>
      <w:r w:rsidRPr="00B2670C">
        <w:t>доцентом</w:t>
      </w:r>
      <w:proofErr w:type="gramEnd"/>
      <w:r w:rsidRPr="00B2670C">
        <w:t xml:space="preserve"> кафедры отечественной истории Ворошиловой Н.В., к.и.н., доцентом кафедры отечественной истории Толмачевой А.В. </w:t>
      </w:r>
    </w:p>
    <w:p w:rsidR="00EA46B1" w:rsidRPr="00B2670C" w:rsidRDefault="00EA46B1" w:rsidP="00EA46B1"/>
    <w:p w:rsidR="00EA46B1" w:rsidRPr="00B2670C" w:rsidRDefault="00EA46B1" w:rsidP="00EA46B1">
      <w:proofErr w:type="gramStart"/>
      <w:r w:rsidRPr="00B2670C">
        <w:t>Обсуждена</w:t>
      </w:r>
      <w:proofErr w:type="gramEnd"/>
      <w:r w:rsidRPr="00B2670C">
        <w:t xml:space="preserve"> на заседании кафедры отечественной истории</w:t>
      </w:r>
    </w:p>
    <w:p w:rsidR="00EA46B1" w:rsidRPr="00B2670C" w:rsidRDefault="00EA46B1" w:rsidP="00EA46B1"/>
    <w:p w:rsidR="00EA46B1" w:rsidRPr="00B2670C" w:rsidRDefault="00EA46B1" w:rsidP="00EA46B1">
      <w:r w:rsidRPr="00B2670C">
        <w:t xml:space="preserve">Протокол </w:t>
      </w:r>
    </w:p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r w:rsidRPr="00B2670C">
        <w:t xml:space="preserve">Заведующий кафедрой </w:t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</w:p>
    <w:p w:rsidR="00EA46B1" w:rsidRPr="00B2670C" w:rsidRDefault="00EA46B1" w:rsidP="00EA46B1"/>
    <w:p w:rsidR="00EA46B1" w:rsidRPr="00B2670C" w:rsidRDefault="00EA46B1" w:rsidP="00EA46B1">
      <w:r w:rsidRPr="00B2670C">
        <w:t xml:space="preserve">Одобрено научно-методическим советом </w:t>
      </w:r>
    </w:p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r w:rsidRPr="00B2670C">
        <w:t xml:space="preserve">Председатель </w:t>
      </w:r>
      <w:r w:rsidRPr="00B2670C">
        <w:tab/>
      </w:r>
    </w:p>
    <w:p w:rsidR="00EA46B1" w:rsidRPr="00B2670C" w:rsidRDefault="00EA46B1" w:rsidP="00EA46B1">
      <w:pPr>
        <w:spacing w:after="200" w:line="276" w:lineRule="auto"/>
      </w:pPr>
      <w:r w:rsidRPr="00B2670C">
        <w:br w:type="page"/>
      </w:r>
    </w:p>
    <w:p w:rsidR="00EA46B1" w:rsidRPr="00B2670C" w:rsidRDefault="00EA46B1" w:rsidP="00EA46B1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 w:rsidRPr="00B2670C"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 w:rsidRPr="00B2670C">
        <w:rPr>
          <w:b/>
          <w:bCs/>
          <w:sz w:val="24"/>
          <w:szCs w:val="24"/>
        </w:rPr>
        <w:tab/>
        <w:t>/2016 учебный год</w:t>
      </w:r>
    </w:p>
    <w:p w:rsidR="00EA46B1" w:rsidRPr="00B2670C" w:rsidRDefault="00EA46B1" w:rsidP="00EA46B1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/>
      </w:tblPr>
      <w:tblGrid>
        <w:gridCol w:w="2700"/>
        <w:gridCol w:w="1800"/>
        <w:gridCol w:w="2700"/>
        <w:gridCol w:w="2275"/>
      </w:tblGrid>
      <w:tr w:rsidR="00EA46B1" w:rsidRPr="00B2670C" w:rsidTr="00C04DBF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EA46B1" w:rsidRPr="00B2670C" w:rsidTr="00C04DBF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Методика обучения истории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6B1" w:rsidRPr="00B2670C" w:rsidRDefault="00EA46B1" w:rsidP="00C04DBF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670C">
        <w:rPr>
          <w:sz w:val="24"/>
          <w:szCs w:val="24"/>
        </w:rPr>
        <w:t xml:space="preserve">Заведующая кафедрой                                                                              </w:t>
      </w:r>
      <w:proofErr w:type="spellStart"/>
      <w:r w:rsidRPr="00B2670C">
        <w:rPr>
          <w:sz w:val="24"/>
          <w:szCs w:val="24"/>
        </w:rPr>
        <w:t>И.Н.Ценюга</w:t>
      </w:r>
      <w:proofErr w:type="spellEnd"/>
    </w:p>
    <w:p w:rsidR="00EA46B1" w:rsidRPr="00B2670C" w:rsidRDefault="00EA46B1" w:rsidP="00EA46B1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EA46B1" w:rsidRPr="00B2670C" w:rsidRDefault="00EA46B1" w:rsidP="00EA46B1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670C">
        <w:rPr>
          <w:sz w:val="24"/>
          <w:szCs w:val="24"/>
        </w:rPr>
        <w:t xml:space="preserve">Председатель НМС                                                                                                </w:t>
      </w:r>
    </w:p>
    <w:p w:rsidR="00EA46B1" w:rsidRPr="00B2670C" w:rsidRDefault="00EA46B1" w:rsidP="00EA46B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pPr>
        <w:rPr>
          <w:b/>
          <w:sz w:val="28"/>
          <w:szCs w:val="28"/>
        </w:rPr>
      </w:pPr>
      <w:r w:rsidRPr="00B2670C">
        <w:rPr>
          <w:b/>
        </w:rPr>
        <w:br w:type="page"/>
      </w:r>
      <w:r w:rsidRPr="00B2670C">
        <w:lastRenderedPageBreak/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rPr>
          <w:b/>
          <w:sz w:val="28"/>
          <w:szCs w:val="28"/>
        </w:rPr>
        <w:t>Пояснительная записка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EA46B1" w:rsidRPr="00B2670C" w:rsidRDefault="00EA46B1" w:rsidP="00EA46B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proofErr w:type="gramStart"/>
      <w:r w:rsidRPr="00B2670C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B2670C">
        <w:rPr>
          <w:sz w:val="28"/>
          <w:szCs w:val="28"/>
        </w:rPr>
        <w:t>бакалавриата</w:t>
      </w:r>
      <w:proofErr w:type="spellEnd"/>
      <w:r w:rsidRPr="00B2670C">
        <w:rPr>
          <w:sz w:val="28"/>
          <w:szCs w:val="28"/>
        </w:rPr>
        <w:t xml:space="preserve"> 44.03.05 Педагогическое образование, утвержденным приказом </w:t>
      </w:r>
      <w:proofErr w:type="spellStart"/>
      <w:r w:rsidRPr="00B2670C">
        <w:rPr>
          <w:sz w:val="28"/>
          <w:szCs w:val="28"/>
        </w:rPr>
        <w:t>Минобрнауки</w:t>
      </w:r>
      <w:proofErr w:type="spellEnd"/>
      <w:r w:rsidRPr="00B2670C">
        <w:rPr>
          <w:sz w:val="28"/>
          <w:szCs w:val="28"/>
        </w:rPr>
        <w:t xml:space="preserve"> России от 7 августа </w:t>
      </w:r>
      <w:smartTag w:uri="urn:schemas-microsoft-com:office:smarttags" w:element="metricconverter">
        <w:smartTagPr>
          <w:attr w:name="ProductID" w:val="2014 г"/>
        </w:smartTagPr>
        <w:r w:rsidRPr="00B2670C">
          <w:rPr>
            <w:sz w:val="28"/>
            <w:szCs w:val="28"/>
          </w:rPr>
          <w:t>2014 г</w:t>
        </w:r>
      </w:smartTag>
      <w:r w:rsidRPr="00B2670C">
        <w:rPr>
          <w:sz w:val="28"/>
          <w:szCs w:val="28"/>
        </w:rPr>
        <w:t>. № 939, вступил в силу 1 сентября 2014 г.</w:t>
      </w:r>
      <w:r w:rsidRPr="00B2670C">
        <w:rPr>
          <w:i/>
          <w:iCs/>
          <w:sz w:val="28"/>
          <w:szCs w:val="28"/>
        </w:rPr>
        <w:t xml:space="preserve">, </w:t>
      </w:r>
      <w:r w:rsidRPr="00B2670C">
        <w:rPr>
          <w:iCs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B2670C">
          <w:rPr>
            <w:iCs/>
            <w:sz w:val="28"/>
            <w:szCs w:val="28"/>
          </w:rPr>
          <w:t>2013 г</w:t>
        </w:r>
      </w:smartTag>
      <w:r w:rsidRPr="00B2670C">
        <w:rPr>
          <w:iCs/>
          <w:sz w:val="28"/>
          <w:szCs w:val="28"/>
        </w:rPr>
        <w:t>. № 544н.</w:t>
      </w:r>
      <w:proofErr w:type="gramEnd"/>
    </w:p>
    <w:p w:rsidR="00EA46B1" w:rsidRPr="00B2670C" w:rsidRDefault="00EA46B1" w:rsidP="00EA46B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EA46B1" w:rsidRPr="00B2670C" w:rsidRDefault="00EA46B1" w:rsidP="00EA46B1">
      <w:pPr>
        <w:pStyle w:val="a3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5 семестре. Индекс дисциплины в учебном плане: Б.1.В. Од.8. Трудоемкость дисциплины: 3 ЗЕ / 108 часов, в том числе 36 часов - контактная работа с преподавателем, 72 часов - самостоятельная работа. </w:t>
      </w:r>
    </w:p>
    <w:p w:rsidR="00EA46B1" w:rsidRPr="00B2670C" w:rsidRDefault="00EA46B1" w:rsidP="00EA46B1">
      <w:pPr>
        <w:pStyle w:val="a3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Программа дисциплины строится на предпосылке, что студенты владеют элементарными знаниями </w:t>
      </w:r>
      <w:proofErr w:type="gramStart"/>
      <w:r w:rsidRPr="00B2670C">
        <w:rPr>
          <w:sz w:val="28"/>
          <w:szCs w:val="28"/>
        </w:rPr>
        <w:t>по</w:t>
      </w:r>
      <w:proofErr w:type="gramEnd"/>
      <w:r w:rsidRPr="00B2670C">
        <w:rPr>
          <w:sz w:val="28"/>
          <w:szCs w:val="28"/>
        </w:rPr>
        <w:t xml:space="preserve"> </w:t>
      </w:r>
      <w:proofErr w:type="gramStart"/>
      <w:r w:rsidRPr="00B2670C">
        <w:rPr>
          <w:sz w:val="28"/>
          <w:szCs w:val="28"/>
        </w:rPr>
        <w:t>история</w:t>
      </w:r>
      <w:proofErr w:type="gramEnd"/>
      <w:r w:rsidRPr="00B2670C">
        <w:rPr>
          <w:sz w:val="28"/>
          <w:szCs w:val="28"/>
        </w:rPr>
        <w:t xml:space="preserve"> России, Всемирной истории, Культурологи, политологии, методики обучения истории, педагогики и психологии.</w:t>
      </w:r>
    </w:p>
    <w:p w:rsidR="00EA46B1" w:rsidRPr="00B2670C" w:rsidRDefault="00EA46B1" w:rsidP="00EA46B1">
      <w:pPr>
        <w:jc w:val="both"/>
        <w:rPr>
          <w:sz w:val="28"/>
          <w:szCs w:val="28"/>
          <w:u w:val="single"/>
        </w:rPr>
      </w:pPr>
      <w:r w:rsidRPr="00B2670C">
        <w:rPr>
          <w:b/>
          <w:sz w:val="28"/>
          <w:szCs w:val="28"/>
        </w:rPr>
        <w:t xml:space="preserve">Цели освоения дисциплины. </w:t>
      </w:r>
      <w:r w:rsidRPr="00B2670C">
        <w:rPr>
          <w:sz w:val="28"/>
          <w:szCs w:val="28"/>
        </w:rPr>
        <w:t xml:space="preserve">Целью освоения дисциплины является 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EA46B1" w:rsidRPr="00B2670C" w:rsidRDefault="00EA46B1" w:rsidP="00EA46B1">
      <w:pPr>
        <w:ind w:firstLine="720"/>
      </w:pPr>
    </w:p>
    <w:p w:rsidR="00EA46B1" w:rsidRPr="00B2670C" w:rsidRDefault="00EA46B1" w:rsidP="00EA46B1">
      <w:pPr>
        <w:rPr>
          <w:b/>
          <w:bCs/>
          <w:sz w:val="28"/>
          <w:szCs w:val="28"/>
        </w:rPr>
      </w:pPr>
      <w:r w:rsidRPr="00B2670C">
        <w:rPr>
          <w:b/>
          <w:bCs/>
          <w:sz w:val="28"/>
          <w:szCs w:val="28"/>
        </w:rPr>
        <w:t>Планируемые результаты обучения.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Дисциплина направлена на формирование следующих компетенций:</w:t>
      </w:r>
    </w:p>
    <w:p w:rsidR="00EA46B1" w:rsidRPr="00B2670C" w:rsidRDefault="00EA46B1" w:rsidP="00EA46B1">
      <w:pPr>
        <w:pStyle w:val="Default"/>
        <w:jc w:val="both"/>
        <w:rPr>
          <w:color w:val="auto"/>
          <w:sz w:val="28"/>
          <w:szCs w:val="28"/>
        </w:rPr>
      </w:pPr>
      <w:r w:rsidRPr="00B2670C">
        <w:rPr>
          <w:color w:val="auto"/>
        </w:rPr>
        <w:t xml:space="preserve">ОПК-1 - </w:t>
      </w:r>
      <w:r w:rsidRPr="00B2670C">
        <w:rPr>
          <w:color w:val="auto"/>
          <w:sz w:val="28"/>
          <w:szCs w:val="28"/>
        </w:rPr>
        <w:t xml:space="preserve">осознанием социальную значимость своей будущей профессии, обладанием мотивацией к осуществлению профессиональной деятельности </w:t>
      </w:r>
    </w:p>
    <w:p w:rsidR="00EA46B1" w:rsidRPr="00B2670C" w:rsidRDefault="00EA46B1" w:rsidP="00EA46B1">
      <w:pPr>
        <w:pStyle w:val="Default"/>
        <w:jc w:val="both"/>
        <w:rPr>
          <w:color w:val="auto"/>
        </w:rPr>
      </w:pPr>
      <w:r w:rsidRPr="00B2670C">
        <w:rPr>
          <w:color w:val="auto"/>
        </w:rPr>
        <w:t xml:space="preserve">ПК-12 </w:t>
      </w:r>
      <w:r w:rsidRPr="00B2670C">
        <w:rPr>
          <w:color w:val="auto"/>
          <w:sz w:val="28"/>
          <w:szCs w:val="28"/>
        </w:rPr>
        <w:t>- способностью разрабатывать современные педагогические технологии с учетом особенностей образовательного процесса, задач воспитания и развития личности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47"/>
      </w:tblGrid>
      <w:tr w:rsidR="00EA46B1" w:rsidRPr="00B2670C" w:rsidTr="00C04DBF">
        <w:trPr>
          <w:trHeight w:val="827"/>
        </w:trPr>
        <w:tc>
          <w:tcPr>
            <w:tcW w:w="2847" w:type="dxa"/>
          </w:tcPr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tbl>
      <w:tblPr>
        <w:tblStyle w:val="a4"/>
        <w:tblW w:w="0" w:type="auto"/>
        <w:tblLayout w:type="fixed"/>
        <w:tblLook w:val="01E0"/>
      </w:tblPr>
      <w:tblGrid>
        <w:gridCol w:w="2518"/>
        <w:gridCol w:w="5245"/>
        <w:gridCol w:w="1705"/>
      </w:tblGrid>
      <w:tr w:rsidR="00EA46B1" w:rsidRPr="00B2670C" w:rsidTr="00C04DBF">
        <w:tc>
          <w:tcPr>
            <w:tcW w:w="2518" w:type="dxa"/>
          </w:tcPr>
          <w:p w:rsidR="00EA46B1" w:rsidRPr="00B2670C" w:rsidRDefault="00EA46B1" w:rsidP="00C04DBF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>Задачи освоения дисциплины</w:t>
            </w:r>
          </w:p>
        </w:tc>
        <w:tc>
          <w:tcPr>
            <w:tcW w:w="5245" w:type="dxa"/>
          </w:tcPr>
          <w:p w:rsidR="00EA46B1" w:rsidRPr="00B2670C" w:rsidRDefault="00EA46B1" w:rsidP="00C04DBF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 xml:space="preserve">Планируемые результаты </w:t>
            </w:r>
            <w:proofErr w:type="gramStart"/>
            <w:r w:rsidRPr="00B2670C">
              <w:rPr>
                <w:b/>
                <w:sz w:val="28"/>
                <w:szCs w:val="28"/>
              </w:rPr>
              <w:t>обучения по дисциплине</w:t>
            </w:r>
            <w:proofErr w:type="gramEnd"/>
            <w:r w:rsidRPr="00B2670C">
              <w:rPr>
                <w:b/>
                <w:sz w:val="28"/>
                <w:szCs w:val="28"/>
              </w:rPr>
              <w:t xml:space="preserve"> (дескрипторы)</w:t>
            </w:r>
          </w:p>
        </w:tc>
        <w:tc>
          <w:tcPr>
            <w:tcW w:w="1705" w:type="dxa"/>
          </w:tcPr>
          <w:p w:rsidR="00EA46B1" w:rsidRPr="00B2670C" w:rsidRDefault="00EA46B1" w:rsidP="00C04DBF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>Код результата обучения (компетенция)</w:t>
            </w:r>
          </w:p>
        </w:tc>
      </w:tr>
      <w:tr w:rsidR="00EA46B1" w:rsidRPr="00B2670C" w:rsidTr="00C04DBF">
        <w:tc>
          <w:tcPr>
            <w:tcW w:w="2518" w:type="dxa"/>
            <w:vMerge w:val="restart"/>
          </w:tcPr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Создать условия для  осознания студентами  социальной значимости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своей будущей профессии, развитию мотивации к осуществлению профессиональной деятельности </w:t>
            </w:r>
          </w:p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lastRenderedPageBreak/>
              <w:t xml:space="preserve">Знать - </w:t>
            </w:r>
            <w:r w:rsidRPr="00B2670C">
              <w:rPr>
                <w:color w:val="auto"/>
                <w:sz w:val="22"/>
                <w:szCs w:val="22"/>
              </w:rPr>
              <w:t xml:space="preserve">ценностные основы образования и профессиональной деятельности;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перспективы профессиональной карьеры,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возможности дальнейшего образовательного маршрута;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технологию управления профессиональным саморазвитием педагога,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особенности педагогической профессии, и ее ценность в обществе,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методологию педагогических исследований проблем образования; </w:t>
            </w:r>
          </w:p>
        </w:tc>
        <w:tc>
          <w:tcPr>
            <w:tcW w:w="1705" w:type="dxa"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8"/>
                <w:szCs w:val="28"/>
              </w:rPr>
              <w:lastRenderedPageBreak/>
              <w:t>ОПК-1</w:t>
            </w:r>
          </w:p>
        </w:tc>
      </w:tr>
      <w:tr w:rsidR="00EA46B1" w:rsidRPr="00B2670C" w:rsidTr="00C04DBF">
        <w:tc>
          <w:tcPr>
            <w:tcW w:w="2518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Уметь - </w:t>
            </w:r>
            <w:r w:rsidRPr="00B2670C">
              <w:rPr>
                <w:color w:val="auto"/>
                <w:sz w:val="22"/>
                <w:szCs w:val="22"/>
              </w:rPr>
              <w:t xml:space="preserve">использовать педагогические знания для своего дальнейшего профессионального роста,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мотивировать профессиональные решения, принимаемые в аспекте выбора новых концептуальных подходов к обучению,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анализировать профессиональную ситуацию и проектировать дальнейшую профессиональную деятельность;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выстраивать профессиональную карьеру;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>- проявлять педагогические способности в практической деятельности</w:t>
            </w:r>
          </w:p>
        </w:tc>
        <w:tc>
          <w:tcPr>
            <w:tcW w:w="1705" w:type="dxa"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</w:tr>
      <w:tr w:rsidR="00EA46B1" w:rsidRPr="00B2670C" w:rsidTr="00C04DBF">
        <w:tc>
          <w:tcPr>
            <w:tcW w:w="2518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Владеть - </w:t>
            </w:r>
            <w:r w:rsidRPr="00B2670C">
              <w:rPr>
                <w:color w:val="auto"/>
                <w:sz w:val="22"/>
                <w:szCs w:val="22"/>
              </w:rPr>
              <w:t xml:space="preserve">представлениями о педагогической деятельности,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навыками рефлексии, самооценки, самоконтроля;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совершенствования профессиональных знаний и умений, </w:t>
            </w:r>
          </w:p>
          <w:p w:rsidR="00EA46B1" w:rsidRPr="00B2670C" w:rsidRDefault="00EA46B1" w:rsidP="00C04DBF">
            <w:pPr>
              <w:jc w:val="both"/>
              <w:rPr>
                <w:sz w:val="22"/>
                <w:szCs w:val="22"/>
              </w:rPr>
            </w:pPr>
            <w:r w:rsidRPr="00B2670C">
              <w:rPr>
                <w:sz w:val="22"/>
                <w:szCs w:val="22"/>
              </w:rPr>
              <w:t xml:space="preserve">- навыками самовоспитания и самообразования, </w:t>
            </w:r>
          </w:p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2"/>
                <w:szCs w:val="22"/>
              </w:rPr>
              <w:t>- практическими умениями в области обучения и воспитания на уровне специалиста-практиканта</w:t>
            </w:r>
          </w:p>
        </w:tc>
        <w:tc>
          <w:tcPr>
            <w:tcW w:w="1705" w:type="dxa"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</w:tr>
      <w:tr w:rsidR="00EA46B1" w:rsidRPr="00B2670C" w:rsidTr="00C04DBF">
        <w:tc>
          <w:tcPr>
            <w:tcW w:w="2518" w:type="dxa"/>
            <w:vMerge w:val="restart"/>
          </w:tcPr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      </w: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Знать </w:t>
            </w:r>
            <w:r w:rsidRPr="00B2670C">
              <w:rPr>
                <w:color w:val="auto"/>
                <w:sz w:val="22"/>
                <w:szCs w:val="22"/>
              </w:rPr>
              <w:t xml:space="preserve">- принципы построения и структурные компоненты инновационной педагогической технологии,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методические требования к оценке использования педагогических технологий в практике образовательной организации,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современные педагогические технологии в области организации </w:t>
            </w:r>
            <w:proofErr w:type="spellStart"/>
            <w:r w:rsidRPr="00B2670C">
              <w:rPr>
                <w:color w:val="auto"/>
                <w:sz w:val="22"/>
                <w:szCs w:val="22"/>
              </w:rPr>
              <w:t>досуговой</w:t>
            </w:r>
            <w:proofErr w:type="spellEnd"/>
            <w:r w:rsidRPr="00B2670C">
              <w:rPr>
                <w:color w:val="auto"/>
                <w:sz w:val="22"/>
                <w:szCs w:val="22"/>
              </w:rPr>
              <w:t xml:space="preserve"> деятельности,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современные педагогические технологии и их возможности в воспитании и образовании личности,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потребности образовательной организации и обучающихся в необходимости создания новых педагогических технологий, </w:t>
            </w:r>
          </w:p>
        </w:tc>
        <w:tc>
          <w:tcPr>
            <w:tcW w:w="1705" w:type="dxa"/>
            <w:vMerge w:val="restart"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8"/>
                <w:szCs w:val="28"/>
              </w:rPr>
              <w:t>ПК-12</w:t>
            </w:r>
          </w:p>
        </w:tc>
      </w:tr>
      <w:tr w:rsidR="00EA46B1" w:rsidRPr="00B2670C" w:rsidTr="00C04DBF">
        <w:tc>
          <w:tcPr>
            <w:tcW w:w="2518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Уметь </w:t>
            </w:r>
            <w:r w:rsidRPr="00B2670C">
              <w:rPr>
                <w:color w:val="auto"/>
                <w:sz w:val="22"/>
                <w:szCs w:val="22"/>
              </w:rPr>
              <w:t xml:space="preserve">- разрабатывать и использовать игровые технологии на разных возрастных этапах,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разрабатывать концептуальную основу создания современной инновационной педагогической технологии,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адаптировать современные достижения науки и инновационных технологий к образовательному процессу,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на практике разрабатывать новые технологии с учетом реализации целевых задач данной образовательной организации, </w:t>
            </w:r>
          </w:p>
        </w:tc>
        <w:tc>
          <w:tcPr>
            <w:tcW w:w="1705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</w:tr>
      <w:tr w:rsidR="00EA46B1" w:rsidRPr="00B2670C" w:rsidTr="00C04DBF">
        <w:tc>
          <w:tcPr>
            <w:tcW w:w="2518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6B1" w:rsidRPr="00B2670C" w:rsidRDefault="00EA46B1" w:rsidP="00C04DBF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Владеть </w:t>
            </w:r>
            <w:r w:rsidRPr="00B2670C">
              <w:rPr>
                <w:color w:val="auto"/>
                <w:sz w:val="22"/>
                <w:szCs w:val="22"/>
              </w:rPr>
              <w:t xml:space="preserve">-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способностью модифицировать игровые технологии с учетом поставленных педагогических задач, </w:t>
            </w:r>
          </w:p>
          <w:p w:rsidR="00EA46B1" w:rsidRPr="00B2670C" w:rsidRDefault="00EA46B1" w:rsidP="00C04DB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проектной и инновационной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деятельности в образовании; </w:t>
            </w:r>
          </w:p>
          <w:p w:rsidR="00EA46B1" w:rsidRPr="00B2670C" w:rsidRDefault="00EA46B1" w:rsidP="00C04DBF">
            <w:pPr>
              <w:jc w:val="both"/>
              <w:rPr>
                <w:sz w:val="22"/>
                <w:szCs w:val="22"/>
              </w:rPr>
            </w:pPr>
            <w:r w:rsidRPr="00B2670C">
              <w:rPr>
                <w:sz w:val="22"/>
                <w:szCs w:val="22"/>
              </w:rPr>
              <w:t xml:space="preserve">- практическими умениями по стыковке содержания учебных программ с педагогическими технологиями,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навыками разработки современных образовательных технологий,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проектирования технологии обучения и воспитания, </w:t>
            </w:r>
          </w:p>
          <w:p w:rsidR="00EA46B1" w:rsidRPr="00B2670C" w:rsidRDefault="00EA46B1" w:rsidP="00C04DBF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ориентации в профессиональных источниках информации (журналы, сайты, образовательные порталы) </w:t>
            </w:r>
          </w:p>
        </w:tc>
        <w:tc>
          <w:tcPr>
            <w:tcW w:w="1705" w:type="dxa"/>
            <w:vMerge/>
          </w:tcPr>
          <w:p w:rsidR="00EA46B1" w:rsidRPr="00B2670C" w:rsidRDefault="00EA46B1" w:rsidP="00C04DBF">
            <w:pPr>
              <w:jc w:val="both"/>
              <w:rPr>
                <w:sz w:val="28"/>
                <w:szCs w:val="28"/>
              </w:rPr>
            </w:pPr>
          </w:p>
        </w:tc>
      </w:tr>
    </w:tbl>
    <w:p w:rsidR="00EA46B1" w:rsidRPr="00B2670C" w:rsidRDefault="00EA46B1" w:rsidP="00EA46B1">
      <w:pPr>
        <w:jc w:val="both"/>
        <w:rPr>
          <w:b/>
          <w:bCs/>
          <w:sz w:val="28"/>
          <w:szCs w:val="28"/>
        </w:rPr>
      </w:pPr>
    </w:p>
    <w:p w:rsidR="00EA46B1" w:rsidRPr="00B2670C" w:rsidRDefault="00EA46B1" w:rsidP="00EA46B1">
      <w:pPr>
        <w:jc w:val="both"/>
        <w:rPr>
          <w:b/>
          <w:bCs/>
          <w:sz w:val="28"/>
          <w:szCs w:val="28"/>
        </w:rPr>
      </w:pP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b/>
          <w:bCs/>
          <w:sz w:val="28"/>
          <w:szCs w:val="28"/>
        </w:rPr>
        <w:t>Контроль результатов освоения дисциплины</w:t>
      </w:r>
    </w:p>
    <w:p w:rsidR="00EA46B1" w:rsidRPr="00B2670C" w:rsidRDefault="00EA46B1" w:rsidP="00EA46B1">
      <w:pPr>
        <w:pStyle w:val="a3"/>
        <w:spacing w:before="0" w:beforeAutospacing="0" w:after="0" w:afterAutospacing="0"/>
        <w:ind w:firstLine="720"/>
        <w:jc w:val="both"/>
      </w:pPr>
      <w:r w:rsidRPr="00B2670C">
        <w:t>Текущий контроль успеваемости осуществляется путем оценки результатов выполнения заданий самостоятельной работ (разработки технологических карт урока по обществознанию), посещения лекций и подготовки к семинарским занятиям.</w:t>
      </w:r>
    </w:p>
    <w:p w:rsidR="00EA46B1" w:rsidRPr="00B2670C" w:rsidRDefault="00EA46B1" w:rsidP="00EA46B1">
      <w:pPr>
        <w:pStyle w:val="a3"/>
        <w:spacing w:before="0" w:beforeAutospacing="0" w:after="0" w:afterAutospacing="0"/>
        <w:ind w:firstLine="720"/>
        <w:jc w:val="both"/>
      </w:pPr>
      <w:r w:rsidRPr="00B2670C">
        <w:t xml:space="preserve">Итоговый контроль по дисциплине (промежуточная аттестация) осуществляется в форме зачета, на котором оценивается ответы на вопросы зачета, выполняемая в течение семестра самостоятельная работа. </w:t>
      </w:r>
    </w:p>
    <w:p w:rsidR="00EA46B1" w:rsidRPr="00B2670C" w:rsidRDefault="00EA46B1" w:rsidP="00EA46B1">
      <w:pPr>
        <w:ind w:firstLine="720"/>
        <w:jc w:val="both"/>
      </w:pPr>
      <w:r w:rsidRPr="00B2670C"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B2670C">
        <w:t>дств дл</w:t>
      </w:r>
      <w:proofErr w:type="gramEnd"/>
      <w:r w:rsidRPr="00B2670C">
        <w:t>я проведения промежуточной аттестации» и фонде оценочных средств образовательной программы.</w:t>
      </w:r>
    </w:p>
    <w:p w:rsidR="00EA46B1" w:rsidRPr="00B2670C" w:rsidRDefault="00EA46B1" w:rsidP="00EA46B1">
      <w:pPr>
        <w:pStyle w:val="a3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EA46B1" w:rsidRPr="00B2670C" w:rsidRDefault="00EA46B1" w:rsidP="00EA46B1">
      <w:pPr>
        <w:jc w:val="both"/>
      </w:pPr>
      <w:r w:rsidRPr="00B2670C">
        <w:t>Современное традиционное обучение (</w:t>
      </w:r>
      <w:proofErr w:type="spellStart"/>
      <w:r w:rsidRPr="00B2670C">
        <w:t>лекционно-семинарская-зачетная</w:t>
      </w:r>
      <w:proofErr w:type="spellEnd"/>
      <w:r w:rsidRPr="00B2670C">
        <w:t xml:space="preserve"> система).</w:t>
      </w:r>
    </w:p>
    <w:p w:rsidR="00EA46B1" w:rsidRPr="00B2670C" w:rsidRDefault="00EA46B1" w:rsidP="00EA46B1">
      <w:pPr>
        <w:pStyle w:val="a3"/>
        <w:jc w:val="both"/>
      </w:pPr>
      <w:r w:rsidRPr="00B2670C">
        <w:t>Интерактивные технологии (дискуссия, решение ситуационных задач).</w:t>
      </w:r>
    </w:p>
    <w:p w:rsidR="00EA46B1" w:rsidRPr="00B2670C" w:rsidRDefault="00EA46B1" w:rsidP="00EA46B1">
      <w:pPr>
        <w:pStyle w:val="a3"/>
        <w:jc w:val="both"/>
        <w:rPr>
          <w:b/>
          <w:sz w:val="28"/>
          <w:szCs w:val="28"/>
        </w:rPr>
      </w:pPr>
      <w:r w:rsidRPr="00B2670C">
        <w:t>КСО (коллективный способ обучения – работа в группах сменного состава)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i/>
          <w:sz w:val="28"/>
          <w:szCs w:val="28"/>
        </w:rPr>
      </w:pPr>
    </w:p>
    <w:p w:rsidR="00EA46B1" w:rsidRPr="00B2670C" w:rsidRDefault="00EA46B1" w:rsidP="00EA46B1">
      <w:pPr>
        <w:jc w:val="center"/>
        <w:rPr>
          <w:i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i/>
        </w:rPr>
        <w:sectPr w:rsidR="00EA46B1" w:rsidRPr="00B267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lastRenderedPageBreak/>
        <w:t>3.1. ОРГАНИЗАЦИОННО-МЕТОДИЧЕСКИЕ ДОКУМЕНТЫ</w:t>
      </w: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3.1.1. Технологическая карта обучения дисциплине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</w:rPr>
      </w:pPr>
      <w:r w:rsidRPr="00B2670C">
        <w:rPr>
          <w:b/>
          <w:sz w:val="28"/>
          <w:szCs w:val="28"/>
        </w:rPr>
        <w:t>Современные технологии обучения</w:t>
      </w:r>
    </w:p>
    <w:p w:rsidR="00EA46B1" w:rsidRPr="00B2670C" w:rsidRDefault="00EA46B1" w:rsidP="00EA46B1">
      <w:pPr>
        <w:jc w:val="center"/>
        <w:rPr>
          <w:b/>
        </w:rPr>
      </w:pPr>
    </w:p>
    <w:p w:rsidR="00EA46B1" w:rsidRPr="00B2670C" w:rsidRDefault="00EA46B1" w:rsidP="00EA46B1">
      <w:pPr>
        <w:jc w:val="center"/>
      </w:pPr>
      <w:r w:rsidRPr="00B2670C">
        <w:t xml:space="preserve">44.03.05 Педагогическое образование, профиль «История и </w:t>
      </w:r>
      <w:r>
        <w:t>мировая художественная культура</w:t>
      </w:r>
      <w:r w:rsidRPr="00B2670C">
        <w:t>»</w:t>
      </w:r>
    </w:p>
    <w:p w:rsidR="00EA46B1" w:rsidRPr="00B2670C" w:rsidRDefault="00EA46B1" w:rsidP="00EA46B1">
      <w:pPr>
        <w:jc w:val="center"/>
      </w:pPr>
      <w:r w:rsidRPr="00B2670C">
        <w:t>По очной форме обучения</w:t>
      </w: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center"/>
      </w:pPr>
      <w:r w:rsidRPr="00B2670C">
        <w:t xml:space="preserve">Общая трудоемкость дисциплины 3 </w:t>
      </w:r>
      <w:proofErr w:type="spellStart"/>
      <w:r w:rsidRPr="00B2670C">
        <w:t>з.е</w:t>
      </w:r>
      <w:proofErr w:type="spellEnd"/>
      <w:r w:rsidRPr="00B2670C">
        <w:t>.</w:t>
      </w:r>
    </w:p>
    <w:tbl>
      <w:tblPr>
        <w:tblStyle w:val="a4"/>
        <w:tblW w:w="15494" w:type="dxa"/>
        <w:tblLayout w:type="fixed"/>
        <w:tblLook w:val="01E0"/>
      </w:tblPr>
      <w:tblGrid>
        <w:gridCol w:w="4173"/>
        <w:gridCol w:w="1155"/>
        <w:gridCol w:w="867"/>
        <w:gridCol w:w="995"/>
        <w:gridCol w:w="1738"/>
        <w:gridCol w:w="1620"/>
        <w:gridCol w:w="1496"/>
        <w:gridCol w:w="3450"/>
      </w:tblGrid>
      <w:tr w:rsidR="00EA46B1" w:rsidRPr="00B2670C" w:rsidTr="00C04DBF">
        <w:tc>
          <w:tcPr>
            <w:tcW w:w="4173" w:type="dxa"/>
            <w:vMerge w:val="restart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Внеаудиторных часов</w:t>
            </w:r>
          </w:p>
        </w:tc>
        <w:tc>
          <w:tcPr>
            <w:tcW w:w="3450" w:type="dxa"/>
            <w:vMerge w:val="restart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Формы и методы контроля</w:t>
            </w:r>
          </w:p>
        </w:tc>
      </w:tr>
      <w:tr w:rsidR="00EA46B1" w:rsidRPr="00B2670C" w:rsidTr="00C04DBF">
        <w:tc>
          <w:tcPr>
            <w:tcW w:w="4173" w:type="dxa"/>
            <w:vMerge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155" w:type="dxa"/>
            <w:vMerge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496" w:type="dxa"/>
            <w:vMerge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3450" w:type="dxa"/>
            <w:vMerge/>
          </w:tcPr>
          <w:p w:rsidR="00EA46B1" w:rsidRPr="00B2670C" w:rsidRDefault="00EA46B1" w:rsidP="00C04DBF">
            <w:pPr>
              <w:jc w:val="center"/>
            </w:pP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Технология обучения: современные трактовки понятия, структура образовательной технологий и их классификация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 xml:space="preserve">Обзор литературы по теме. 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Современное традиционное обучение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  <w:proofErr w:type="gramStart"/>
            <w:r w:rsidRPr="00B2670C">
              <w:rPr>
                <w:bCs/>
              </w:rPr>
              <w:t xml:space="preserve"> Р</w:t>
            </w:r>
            <w:proofErr w:type="gramEnd"/>
            <w:r w:rsidRPr="00B2670C">
              <w:rPr>
                <w:bCs/>
              </w:rPr>
              <w:t>азработать ТКУ урока.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r w:rsidRPr="00B2670C">
              <w:t>Игровые технологии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  <w:proofErr w:type="gramStart"/>
            <w:r w:rsidRPr="00B2670C">
              <w:rPr>
                <w:bCs/>
              </w:rPr>
              <w:t xml:space="preserve"> Р</w:t>
            </w:r>
            <w:proofErr w:type="gramEnd"/>
            <w:r w:rsidRPr="00B2670C">
              <w:rPr>
                <w:bCs/>
              </w:rPr>
              <w:t>азработать ТКУ урока.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r w:rsidRPr="00B2670C">
              <w:t>Технология проблемного обучения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  <w:proofErr w:type="gramStart"/>
            <w:r w:rsidRPr="00B2670C">
              <w:rPr>
                <w:bCs/>
              </w:rPr>
              <w:t xml:space="preserve"> Р</w:t>
            </w:r>
            <w:proofErr w:type="gramEnd"/>
            <w:r w:rsidRPr="00B2670C">
              <w:rPr>
                <w:bCs/>
              </w:rPr>
              <w:t xml:space="preserve">азработать ТКУ урока. 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r w:rsidRPr="00B2670C">
              <w:t>Технология проектного обучения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 xml:space="preserve">Обзор литературы по теме. Разработать ТКУ </w:t>
            </w:r>
            <w:proofErr w:type="spellStart"/>
            <w:r w:rsidRPr="00B2670C">
              <w:rPr>
                <w:bCs/>
              </w:rPr>
              <w:t>урока</w:t>
            </w:r>
            <w:proofErr w:type="gramStart"/>
            <w:r w:rsidRPr="00B2670C">
              <w:rPr>
                <w:bCs/>
              </w:rPr>
              <w:t>.П</w:t>
            </w:r>
            <w:proofErr w:type="gramEnd"/>
            <w:r w:rsidRPr="00B2670C">
              <w:rPr>
                <w:bCs/>
              </w:rPr>
              <w:t>одготовка</w:t>
            </w:r>
            <w:proofErr w:type="spellEnd"/>
            <w:r w:rsidRPr="00B2670C">
              <w:rPr>
                <w:bCs/>
              </w:rPr>
              <w:t xml:space="preserve"> к семинарам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r w:rsidRPr="00B2670C">
              <w:t>Интерактивные технологии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  <w:proofErr w:type="gramStart"/>
            <w:r w:rsidRPr="00B2670C">
              <w:rPr>
                <w:bCs/>
              </w:rPr>
              <w:t xml:space="preserve"> Р</w:t>
            </w:r>
            <w:proofErr w:type="gramEnd"/>
            <w:r w:rsidRPr="00B2670C">
              <w:rPr>
                <w:bCs/>
              </w:rPr>
              <w:t>азработать ТКУ урока.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 xml:space="preserve">Технология </w:t>
            </w:r>
            <w:r w:rsidRPr="00B2670C">
              <w:rPr>
                <w:iCs/>
                <w:color w:val="auto"/>
                <w:lang w:val="en-US"/>
              </w:rPr>
              <w:t>mind-map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 xml:space="preserve">Обзор литературы по теме. </w:t>
            </w:r>
            <w:r w:rsidRPr="00B2670C">
              <w:rPr>
                <w:bCs/>
              </w:rPr>
              <w:lastRenderedPageBreak/>
              <w:t xml:space="preserve">Разработать ТКУ </w:t>
            </w:r>
            <w:proofErr w:type="spellStart"/>
            <w:r w:rsidRPr="00B2670C">
              <w:rPr>
                <w:bCs/>
              </w:rPr>
              <w:t>урока</w:t>
            </w:r>
            <w:proofErr w:type="gramStart"/>
            <w:r w:rsidRPr="00B2670C">
              <w:rPr>
                <w:bCs/>
              </w:rPr>
              <w:t>.П</w:t>
            </w:r>
            <w:proofErr w:type="gramEnd"/>
            <w:r w:rsidRPr="00B2670C">
              <w:rPr>
                <w:bCs/>
              </w:rPr>
              <w:t>одготовка</w:t>
            </w:r>
            <w:proofErr w:type="spellEnd"/>
            <w:r w:rsidRPr="00B2670C">
              <w:rPr>
                <w:bCs/>
              </w:rPr>
              <w:t xml:space="preserve"> к семинарам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lastRenderedPageBreak/>
              <w:t xml:space="preserve">Технология </w:t>
            </w:r>
            <w:proofErr w:type="spellStart"/>
            <w:r w:rsidRPr="00B2670C">
              <w:rPr>
                <w:iCs/>
                <w:color w:val="auto"/>
              </w:rPr>
              <w:t>кейс-стади</w:t>
            </w:r>
            <w:proofErr w:type="spellEnd"/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>Коллективный способ обучения (КСО)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>ИКТ технологии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12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EA46B1" w:rsidRPr="00B2670C" w:rsidRDefault="00EA46B1" w:rsidP="00C04DBF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Итого: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  <w:r w:rsidRPr="00B2670C">
              <w:t>108</w:t>
            </w: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  <w:r w:rsidRPr="00B2670C">
              <w:t>36</w:t>
            </w: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  <w:r w:rsidRPr="00B2670C">
              <w:t>18</w:t>
            </w: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  <w:r w:rsidRPr="00B2670C">
              <w:t>18</w:t>
            </w: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  <w:r w:rsidRPr="00B2670C">
              <w:t>72</w:t>
            </w: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</w:pPr>
          </w:p>
        </w:tc>
      </w:tr>
      <w:tr w:rsidR="00EA46B1" w:rsidRPr="00B2670C" w:rsidTr="00C04DBF">
        <w:tc>
          <w:tcPr>
            <w:tcW w:w="4173" w:type="dxa"/>
          </w:tcPr>
          <w:p w:rsidR="00EA46B1" w:rsidRPr="00B2670C" w:rsidRDefault="00EA46B1" w:rsidP="00C04DBF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 xml:space="preserve">Зачет </w:t>
            </w:r>
          </w:p>
        </w:tc>
        <w:tc>
          <w:tcPr>
            <w:tcW w:w="1155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867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995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738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620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1496" w:type="dxa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3450" w:type="dxa"/>
          </w:tcPr>
          <w:p w:rsidR="00EA46B1" w:rsidRPr="00B2670C" w:rsidRDefault="00EA46B1" w:rsidP="00C04DBF">
            <w:pPr>
              <w:jc w:val="center"/>
            </w:pPr>
          </w:p>
        </w:tc>
      </w:tr>
    </w:tbl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</w:pPr>
    </w:p>
    <w:p w:rsidR="00EA46B1" w:rsidRPr="00B2670C" w:rsidRDefault="00EA46B1" w:rsidP="00EA46B1">
      <w:pPr>
        <w:jc w:val="both"/>
        <w:sectPr w:rsidR="00EA46B1" w:rsidRPr="00B2670C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3.1.2. Содержание основных разделов и тем дисциплины.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№1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iCs/>
          <w:sz w:val="28"/>
          <w:szCs w:val="28"/>
        </w:rPr>
        <w:t>Технологический подход в образовании. Современные трактовки понятия технология обучения. Структура образовательной технологии. Классификация технологий образования.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3"/>
          <w:szCs w:val="23"/>
        </w:rPr>
      </w:pPr>
      <w:r w:rsidRPr="00B2670C">
        <w:rPr>
          <w:b/>
          <w:sz w:val="28"/>
          <w:szCs w:val="28"/>
        </w:rPr>
        <w:t xml:space="preserve">Тема №2 </w:t>
      </w:r>
    </w:p>
    <w:p w:rsidR="00EA46B1" w:rsidRPr="00B2670C" w:rsidRDefault="00EA46B1" w:rsidP="00EA46B1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Современное традиционное обучение.</w:t>
      </w:r>
    </w:p>
    <w:p w:rsidR="00EA46B1" w:rsidRPr="00B2670C" w:rsidRDefault="00EA46B1" w:rsidP="00EA46B1">
      <w:pPr>
        <w:rPr>
          <w:sz w:val="23"/>
          <w:szCs w:val="23"/>
        </w:rPr>
      </w:pPr>
      <w:r w:rsidRPr="00B2670C">
        <w:rPr>
          <w:sz w:val="28"/>
          <w:szCs w:val="28"/>
        </w:rPr>
        <w:t>Классическая традиционная классно-урочная технология обучения. Технология классического и современного урока. Пути совершенствования традиционной технологии обучения.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№3</w:t>
      </w:r>
    </w:p>
    <w:p w:rsidR="00EA46B1" w:rsidRPr="00B2670C" w:rsidRDefault="00EA46B1" w:rsidP="00EA46B1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iCs/>
          <w:color w:val="auto"/>
          <w:sz w:val="28"/>
          <w:szCs w:val="28"/>
        </w:rPr>
        <w:t xml:space="preserve">Игровые технологии на уроках 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Суть технологии игрового обучения. Значение игры в развитии познавательных способностей школьников разных классов. Особенности использования игровых технологий на уроках истории и обществознания в средней и старшей школе. </w:t>
      </w:r>
      <w:r w:rsidRPr="00B2670C">
        <w:rPr>
          <w:sz w:val="28"/>
          <w:szCs w:val="28"/>
        </w:rPr>
        <w:br/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№4.</w:t>
      </w:r>
    </w:p>
    <w:p w:rsidR="00EA46B1" w:rsidRPr="00B2670C" w:rsidRDefault="00EA46B1" w:rsidP="00EA46B1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Технология проблемного обучения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Особенности содержания и суть технологии проблемного обучения. История возникновения и развития технологии проблемного обучения. Методика и особенности применения технологии проблемного обучения на уроках истории и обществознания в средней и старшей школе. Технологическая схема цикла проблемного обучения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5</w:t>
      </w:r>
    </w:p>
    <w:p w:rsidR="00EA46B1" w:rsidRPr="00B2670C" w:rsidRDefault="00EA46B1" w:rsidP="00EA46B1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Технология проектного обучения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Что такое проект. Классификационные параметры технологии. Особенности организации и методики проведения уроков истории и обществознания в проектной технологии. Виды проектов. 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6</w:t>
      </w:r>
    </w:p>
    <w:p w:rsidR="00EA46B1" w:rsidRPr="00B2670C" w:rsidRDefault="00EA46B1" w:rsidP="00EA46B1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Интерактивные технологии обучения.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Концептуальные положения интерактивных технологий и особенности организации урочной деятельности в рамках данной технологии. Технология развития критического мышления через чтение и письмо. Технология проведения дискуссий и дебатов на уроках истории и обществознания. </w:t>
      </w:r>
      <w:proofErr w:type="spellStart"/>
      <w:r w:rsidRPr="00B2670C">
        <w:rPr>
          <w:sz w:val="28"/>
          <w:szCs w:val="28"/>
        </w:rPr>
        <w:t>Тренинговые</w:t>
      </w:r>
      <w:proofErr w:type="spellEnd"/>
      <w:r w:rsidRPr="00B2670C">
        <w:rPr>
          <w:sz w:val="28"/>
          <w:szCs w:val="28"/>
        </w:rPr>
        <w:t xml:space="preserve"> технологии. 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Тема № 7</w:t>
      </w:r>
    </w:p>
    <w:p w:rsidR="00EA46B1" w:rsidRPr="00B2670C" w:rsidRDefault="00EA46B1" w:rsidP="00EA46B1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 xml:space="preserve">Технология </w:t>
      </w:r>
      <w:r w:rsidRPr="00B2670C">
        <w:rPr>
          <w:b/>
          <w:iCs/>
          <w:color w:val="auto"/>
          <w:sz w:val="28"/>
          <w:szCs w:val="28"/>
          <w:lang w:val="en-US"/>
        </w:rPr>
        <w:t>mind</w:t>
      </w:r>
      <w:r w:rsidRPr="00B2670C">
        <w:rPr>
          <w:b/>
          <w:iCs/>
          <w:color w:val="auto"/>
          <w:sz w:val="28"/>
          <w:szCs w:val="28"/>
        </w:rPr>
        <w:t>-</w:t>
      </w:r>
      <w:r w:rsidRPr="00B2670C">
        <w:rPr>
          <w:b/>
          <w:iCs/>
          <w:color w:val="auto"/>
          <w:sz w:val="28"/>
          <w:szCs w:val="28"/>
          <w:lang w:val="en-US"/>
        </w:rPr>
        <w:t>map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Суть технологии </w:t>
      </w:r>
      <w:r w:rsidRPr="00B2670C">
        <w:rPr>
          <w:sz w:val="28"/>
          <w:szCs w:val="28"/>
          <w:lang w:val="en-US"/>
        </w:rPr>
        <w:t>mind</w:t>
      </w:r>
      <w:r w:rsidRPr="00B2670C">
        <w:rPr>
          <w:sz w:val="28"/>
          <w:szCs w:val="28"/>
        </w:rPr>
        <w:t>-</w:t>
      </w:r>
      <w:r w:rsidRPr="00B2670C">
        <w:rPr>
          <w:sz w:val="28"/>
          <w:szCs w:val="28"/>
          <w:lang w:val="en-US"/>
        </w:rPr>
        <w:t>map</w:t>
      </w:r>
      <w:r w:rsidRPr="00B2670C">
        <w:rPr>
          <w:sz w:val="28"/>
          <w:szCs w:val="28"/>
        </w:rPr>
        <w:t xml:space="preserve"> и ее возможности в сфере развития познавательных способностей школьников. Особенности применения на практике данной технологии. Технология создания </w:t>
      </w:r>
      <w:proofErr w:type="spellStart"/>
      <w:proofErr w:type="gramStart"/>
      <w:r w:rsidRPr="00B2670C">
        <w:rPr>
          <w:sz w:val="28"/>
          <w:szCs w:val="28"/>
        </w:rPr>
        <w:t>интеллект-карт</w:t>
      </w:r>
      <w:proofErr w:type="spellEnd"/>
      <w:proofErr w:type="gramEnd"/>
      <w:r w:rsidRPr="00B2670C">
        <w:rPr>
          <w:sz w:val="28"/>
          <w:szCs w:val="28"/>
        </w:rPr>
        <w:t xml:space="preserve"> и методика работы с ними.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8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 xml:space="preserve">Технология </w:t>
      </w:r>
      <w:proofErr w:type="spellStart"/>
      <w:r w:rsidRPr="00B2670C">
        <w:rPr>
          <w:b/>
          <w:sz w:val="28"/>
          <w:szCs w:val="28"/>
        </w:rPr>
        <w:t>кейс-стади</w:t>
      </w:r>
      <w:proofErr w:type="spellEnd"/>
      <w:r w:rsidRPr="00B2670C">
        <w:rPr>
          <w:b/>
          <w:sz w:val="28"/>
          <w:szCs w:val="28"/>
        </w:rPr>
        <w:t>.</w:t>
      </w:r>
    </w:p>
    <w:p w:rsidR="00EA46B1" w:rsidRPr="00B2670C" w:rsidRDefault="00EA46B1" w:rsidP="00EA46B1">
      <w:pPr>
        <w:rPr>
          <w:sz w:val="28"/>
          <w:szCs w:val="28"/>
        </w:rPr>
      </w:pPr>
      <w:r w:rsidRPr="00B2670C">
        <w:rPr>
          <w:sz w:val="28"/>
          <w:szCs w:val="28"/>
        </w:rPr>
        <w:t xml:space="preserve">Суть технологии </w:t>
      </w:r>
      <w:proofErr w:type="spellStart"/>
      <w:r w:rsidRPr="00B2670C">
        <w:rPr>
          <w:sz w:val="28"/>
          <w:szCs w:val="28"/>
        </w:rPr>
        <w:t>кейс-стади</w:t>
      </w:r>
      <w:proofErr w:type="spellEnd"/>
      <w:r w:rsidRPr="00B2670C">
        <w:rPr>
          <w:sz w:val="28"/>
          <w:szCs w:val="28"/>
        </w:rPr>
        <w:t xml:space="preserve">. История возникновения и развития данной технологии. Виды и типы кейсов. Методические особенности применения технологии на уроках истории и обществознания в средней и старшей школе. 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pStyle w:val="Default"/>
        <w:jc w:val="center"/>
        <w:rPr>
          <w:b/>
          <w:iCs/>
          <w:color w:val="auto"/>
          <w:sz w:val="28"/>
          <w:szCs w:val="28"/>
        </w:rPr>
      </w:pPr>
      <w:r w:rsidRPr="00B2670C">
        <w:rPr>
          <w:b/>
          <w:color w:val="auto"/>
          <w:sz w:val="28"/>
          <w:szCs w:val="28"/>
        </w:rPr>
        <w:t>Тема №9</w:t>
      </w:r>
    </w:p>
    <w:p w:rsidR="00EA46B1" w:rsidRPr="00B2670C" w:rsidRDefault="00EA46B1" w:rsidP="00EA46B1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Коллективный способ обучения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>КСО и его возможности в повышении качества обучения на уроках истории и обществознания. Виды КСО и способы обучения в данной технологии. Организационно-методические особенности использования данной технологии в процессе обучения.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№10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ИКТ технологии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ИКТ технологии в обучении школьников. Виды ИКТ технологий. Особенности работы с ИКТ технологиями на уроках истории и обществознания.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3.1.3. Методические рекомендации по освоению дисциплины.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Планы семинарских занятий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1.  «Современное традиционное обучение»</w:t>
      </w:r>
    </w:p>
    <w:p w:rsidR="00EA46B1" w:rsidRPr="00B2670C" w:rsidRDefault="00EA46B1" w:rsidP="00EA46B1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Классическая традиционная классно-урочная технология обучения</w:t>
      </w:r>
    </w:p>
    <w:p w:rsidR="00EA46B1" w:rsidRPr="00B2670C" w:rsidRDefault="00EA46B1" w:rsidP="00EA46B1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Технология классического и  современного урока</w:t>
      </w:r>
    </w:p>
    <w:p w:rsidR="00EA46B1" w:rsidRPr="00B2670C" w:rsidRDefault="00EA46B1" w:rsidP="00EA46B1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Пути совершенствования традиционной технологии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 xml:space="preserve">Крылова О. Н., </w:t>
      </w:r>
      <w:proofErr w:type="spellStart"/>
      <w:r w:rsidRPr="00B2670C">
        <w:rPr>
          <w:sz w:val="28"/>
          <w:szCs w:val="28"/>
          <w:shd w:val="clear" w:color="auto" w:fill="FFFFFF"/>
        </w:rPr>
        <w:t>Муштавинская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И. В. Новая дидактика современного урока в условиях ФГОС ООО. – </w:t>
      </w:r>
      <w:proofErr w:type="spellStart"/>
      <w:proofErr w:type="gramStart"/>
      <w:r w:rsidRPr="00B2670C">
        <w:rPr>
          <w:sz w:val="28"/>
          <w:szCs w:val="28"/>
          <w:shd w:val="clear" w:color="auto" w:fill="FFFFFF"/>
        </w:rPr>
        <w:t>С-Пб</w:t>
      </w:r>
      <w:proofErr w:type="spellEnd"/>
      <w:proofErr w:type="gramEnd"/>
      <w:r w:rsidRPr="00B2670C">
        <w:rPr>
          <w:sz w:val="28"/>
          <w:szCs w:val="28"/>
          <w:shd w:val="clear" w:color="auto" w:fill="FFFFFF"/>
        </w:rPr>
        <w:t>, 2013</w:t>
      </w:r>
    </w:p>
    <w:p w:rsidR="00EA46B1" w:rsidRPr="00B2670C" w:rsidRDefault="00EA46B1" w:rsidP="00EA46B1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Петруленков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В. М. Современный урок в условиях реализации требований ФГОС. – М., 2015.</w:t>
      </w:r>
    </w:p>
    <w:p w:rsidR="00EA46B1" w:rsidRPr="00B2670C" w:rsidRDefault="00EA46B1" w:rsidP="00EA46B1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3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lastRenderedPageBreak/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2. «Игровые технологии»</w:t>
      </w:r>
    </w:p>
    <w:p w:rsidR="00EA46B1" w:rsidRPr="00B2670C" w:rsidRDefault="00EA46B1" w:rsidP="00EA46B1">
      <w:pPr>
        <w:numPr>
          <w:ilvl w:val="0"/>
          <w:numId w:val="11"/>
        </w:num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Место игры в современном образовании. </w:t>
      </w:r>
    </w:p>
    <w:p w:rsidR="00EA46B1" w:rsidRPr="00B2670C" w:rsidRDefault="00EA46B1" w:rsidP="00EA46B1">
      <w:pPr>
        <w:numPr>
          <w:ilvl w:val="0"/>
          <w:numId w:val="11"/>
        </w:num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Классификация игр на уроках истории и обществознания.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Борзова</w:t>
      </w:r>
      <w:proofErr w:type="spellEnd"/>
      <w:r w:rsidRPr="00B2670C">
        <w:rPr>
          <w:sz w:val="28"/>
          <w:szCs w:val="28"/>
        </w:rPr>
        <w:t xml:space="preserve"> Л.П. Игры на уроках истории. М.:Владос-пресс,2001.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Григорьев В.М. Педагогическое руководство игровой деятельностью подростков, Диссертационная работа / ил РГБ ОД 61:85-13/54 /</w:t>
      </w:r>
      <w:proofErr w:type="spellStart"/>
      <w:r w:rsidRPr="00B2670C">
        <w:rPr>
          <w:sz w:val="28"/>
          <w:szCs w:val="28"/>
        </w:rPr>
        <w:t>http</w:t>
      </w:r>
      <w:proofErr w:type="spellEnd"/>
      <w:r w:rsidRPr="00B2670C">
        <w:rPr>
          <w:sz w:val="28"/>
          <w:szCs w:val="28"/>
        </w:rPr>
        <w:t>://www.lib.ua-ru.net/diss/cont/157833.html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Ершова А.П., </w:t>
      </w:r>
      <w:proofErr w:type="spellStart"/>
      <w:r w:rsidRPr="00B2670C">
        <w:rPr>
          <w:sz w:val="28"/>
          <w:szCs w:val="28"/>
        </w:rPr>
        <w:t>Букатов</w:t>
      </w:r>
      <w:proofErr w:type="spellEnd"/>
      <w:r w:rsidRPr="00B2670C">
        <w:rPr>
          <w:sz w:val="28"/>
          <w:szCs w:val="28"/>
        </w:rPr>
        <w:t xml:space="preserve"> В. М. Театральные подмостки школьной дидактики. История </w:t>
      </w:r>
      <w:proofErr w:type="spellStart"/>
      <w:r w:rsidRPr="00B2670C">
        <w:rPr>
          <w:sz w:val="28"/>
          <w:szCs w:val="28"/>
        </w:rPr>
        <w:t>социоигровой</w:t>
      </w:r>
      <w:proofErr w:type="spellEnd"/>
      <w:r w:rsidRPr="00B2670C">
        <w:rPr>
          <w:sz w:val="28"/>
          <w:szCs w:val="28"/>
        </w:rPr>
        <w:t xml:space="preserve"> педагогики, </w:t>
      </w:r>
      <w:proofErr w:type="spellStart"/>
      <w:r w:rsidRPr="00B2670C">
        <w:rPr>
          <w:sz w:val="28"/>
          <w:szCs w:val="28"/>
        </w:rPr>
        <w:t>драмогерменевтика</w:t>
      </w:r>
      <w:proofErr w:type="spellEnd"/>
      <w:r w:rsidRPr="00B2670C">
        <w:rPr>
          <w:sz w:val="28"/>
          <w:szCs w:val="28"/>
        </w:rPr>
        <w:t xml:space="preserve"> / </w:t>
      </w:r>
      <w:hyperlink r:id="rId5" w:history="1">
        <w:r w:rsidRPr="00B2670C">
          <w:rPr>
            <w:rStyle w:val="a8"/>
            <w:sz w:val="28"/>
            <w:szCs w:val="28"/>
          </w:rPr>
          <w:t>http://biblioteka.teatr-obraz.ru/node/6107</w:t>
        </w:r>
      </w:hyperlink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60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 xml:space="preserve">Короткова М.В. Методика проведения игр и дискуссий на уроках истории. М.: Изд-во ВЛАДОС-ПРЕС, 2001. 256 </w:t>
      </w:r>
      <w:proofErr w:type="gramStart"/>
      <w:r w:rsidRPr="00B2670C">
        <w:rPr>
          <w:bCs/>
          <w:sz w:val="28"/>
          <w:szCs w:val="28"/>
        </w:rPr>
        <w:t>с</w:t>
      </w:r>
      <w:proofErr w:type="gramEnd"/>
      <w:r w:rsidRPr="00B2670C">
        <w:rPr>
          <w:bCs/>
          <w:sz w:val="28"/>
          <w:szCs w:val="28"/>
        </w:rPr>
        <w:t>.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Литова</w:t>
      </w:r>
      <w:proofErr w:type="spellEnd"/>
      <w:r w:rsidRPr="00B2670C">
        <w:rPr>
          <w:sz w:val="28"/>
          <w:szCs w:val="28"/>
        </w:rPr>
        <w:t xml:space="preserve"> З.А. Деловые игры в школе // Школьные технологии. 2000. № 2.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Манн Б.Б. Школьный исторический театр. «Преподавание истории в школе», №3, 1993.</w:t>
      </w:r>
    </w:p>
    <w:p w:rsidR="00EA46B1" w:rsidRPr="00B2670C" w:rsidRDefault="00EA46B1" w:rsidP="00EA46B1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Мацкайлова</w:t>
      </w:r>
      <w:proofErr w:type="spellEnd"/>
      <w:r w:rsidRPr="00B2670C">
        <w:rPr>
          <w:sz w:val="28"/>
          <w:szCs w:val="28"/>
        </w:rPr>
        <w:t xml:space="preserve"> О.А. Познавательные игры в курсе истории средних веков// Преподавание истории в школе, 1999, №8.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Озеркова</w:t>
      </w:r>
      <w:proofErr w:type="spellEnd"/>
      <w:r w:rsidRPr="00B2670C">
        <w:rPr>
          <w:sz w:val="28"/>
          <w:szCs w:val="28"/>
        </w:rPr>
        <w:t xml:space="preserve"> И.А. Ролевые игры как технология самовоспитания // Школьные технологии. 2000. № 2.</w:t>
      </w:r>
    </w:p>
    <w:p w:rsidR="00EA46B1" w:rsidRPr="00B2670C" w:rsidRDefault="00EA46B1" w:rsidP="00EA46B1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iCs/>
          <w:sz w:val="28"/>
          <w:szCs w:val="28"/>
          <w:shd w:val="clear" w:color="auto" w:fill="FFFFFF"/>
        </w:rPr>
        <w:t>Приблуда Е. И. Использование игровых технологий на уроках истории и обществознания // Научно-методический электронный журнал «Концепт». – 2013. – Т. 3. – С. 296–300. – URL: http://e-koncept.ru/2013/53061.htm.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3. «Проблемное обучение»</w:t>
      </w:r>
    </w:p>
    <w:p w:rsidR="00EA46B1" w:rsidRPr="00B2670C" w:rsidRDefault="00EA46B1" w:rsidP="00EA46B1">
      <w:pPr>
        <w:tabs>
          <w:tab w:val="left" w:pos="720"/>
        </w:tabs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1. Теоретическая основа проблемного обучения</w:t>
      </w:r>
    </w:p>
    <w:p w:rsidR="00EA46B1" w:rsidRPr="00B2670C" w:rsidRDefault="00EA46B1" w:rsidP="00EA46B1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2. Практическое применение   проблемного обучения на уроках истории и обществознания.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lastRenderedPageBreak/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Иванова О.В. Проблемное обучение в курсе истории. // Преподавание истории в школе.1999. №8.</w:t>
      </w:r>
    </w:p>
    <w:p w:rsidR="00EA46B1" w:rsidRPr="00B2670C" w:rsidRDefault="00EA46B1" w:rsidP="00EA46B1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  <w:shd w:val="clear" w:color="auto" w:fill="F2F2F2"/>
        </w:rPr>
        <w:t>Кудрявцев П.О. Проблемное обучение: Истоки и сущность. – М.: Знание, 2009 г.</w:t>
      </w:r>
    </w:p>
    <w:p w:rsidR="00EA46B1" w:rsidRPr="00B2670C" w:rsidRDefault="00EA46B1" w:rsidP="00EA46B1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Проблемное обучение на уроках истории и обществознания // http://900igr.net/prezentacija/istorija/problemnoe-obuchenie-na-urokakh-istorii-i-obschestvoznanija-130730/problemnoe-obuchenie-na-urokakh-istorii-i-obschestvoznanija-14.html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4.  «Метод проектов»</w:t>
      </w:r>
    </w:p>
    <w:p w:rsidR="00EA46B1" w:rsidRPr="00B2670C" w:rsidRDefault="00EA46B1" w:rsidP="00EA46B1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Метод проектов как инновационная педагогическая технология.</w:t>
      </w:r>
    </w:p>
    <w:p w:rsidR="00EA46B1" w:rsidRPr="00B2670C" w:rsidRDefault="00EA46B1" w:rsidP="00EA46B1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Проектная деятельность на уроках истории и обществознания.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hd w:val="clear" w:color="auto" w:fill="FFFFFF"/>
        <w:suppressAutoHyphens w:val="0"/>
        <w:jc w:val="both"/>
        <w:rPr>
          <w:iCs/>
          <w:sz w:val="28"/>
          <w:szCs w:val="28"/>
          <w:lang w:eastAsia="ru-RU"/>
        </w:rPr>
      </w:pPr>
      <w:proofErr w:type="spellStart"/>
      <w:r w:rsidRPr="00B2670C">
        <w:rPr>
          <w:bCs/>
          <w:kern w:val="36"/>
          <w:sz w:val="28"/>
          <w:szCs w:val="28"/>
          <w:lang w:eastAsia="ru-RU"/>
        </w:rPr>
        <w:t>Басик</w:t>
      </w:r>
      <w:proofErr w:type="spellEnd"/>
      <w:r w:rsidRPr="00B2670C">
        <w:rPr>
          <w:bCs/>
          <w:kern w:val="36"/>
          <w:sz w:val="28"/>
          <w:szCs w:val="28"/>
          <w:lang w:eastAsia="ru-RU"/>
        </w:rPr>
        <w:t xml:space="preserve"> Н. Ю. Исследовательская и проектная деятельность в обществознании (10–11 классы) //</w:t>
      </w:r>
      <w:hyperlink r:id="rId6" w:tooltip="Преподавание истории и обществознания в школе. Электронное периодическое издание, 2015, №1" w:history="1">
        <w:r w:rsidRPr="00B2670C">
          <w:rPr>
            <w:iCs/>
            <w:sz w:val="28"/>
            <w:szCs w:val="28"/>
            <w:lang w:eastAsia="ru-RU"/>
          </w:rPr>
          <w:t>Преподавание истории и обществознания в школе. Электронное периодическое издание, 2015, №1</w:t>
        </w:r>
      </w:hyperlink>
      <w:r w:rsidRPr="00B2670C">
        <w:rPr>
          <w:iCs/>
          <w:sz w:val="28"/>
          <w:szCs w:val="28"/>
          <w:lang w:eastAsia="ru-RU"/>
        </w:rPr>
        <w:t> </w:t>
      </w:r>
      <w:r w:rsidRPr="005C5C89">
        <w:pict>
          <v:rect id="Прямоугольник 2" o:spid="_x0000_s1026" alt="Преподавание истории и обществознания в школе. Электронное периодическое издание, 2015, №1" style="width:4.5pt;height:4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" filled="f" stroked="f">
            <o:lock v:ext="edit" aspectratio="t"/>
            <w10:wrap type="none"/>
            <w10:anchorlock/>
          </v:rect>
        </w:pict>
      </w:r>
      <w:r w:rsidRPr="00B2670C">
        <w:rPr>
          <w:iCs/>
          <w:sz w:val="28"/>
          <w:szCs w:val="28"/>
          <w:lang w:eastAsia="ru-RU"/>
        </w:rPr>
        <w:t xml:space="preserve">  </w:t>
      </w:r>
    </w:p>
    <w:p w:rsidR="00EA46B1" w:rsidRPr="00B2670C" w:rsidRDefault="00EA46B1" w:rsidP="00EA46B1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t>Бычков А. В. Инновационный проект в курсе обществознания// Преподавание истории и обществознания в школе, 2013, № 7</w:t>
      </w:r>
    </w:p>
    <w:p w:rsidR="00EA46B1" w:rsidRPr="00B2670C" w:rsidRDefault="00EA46B1" w:rsidP="00EA46B1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t>Васильев В. Проектно-исследовательская технология: развитие мотивации // Народное образование, 2000, № 9</w:t>
      </w:r>
      <w:r w:rsidRPr="00B2670C">
        <w:rPr>
          <w:b w:val="0"/>
          <w:sz w:val="28"/>
          <w:szCs w:val="28"/>
        </w:rPr>
        <w:br/>
      </w:r>
      <w:r w:rsidRPr="00B2670C">
        <w:rPr>
          <w:b w:val="0"/>
          <w:sz w:val="28"/>
          <w:szCs w:val="28"/>
        </w:rPr>
        <w:br/>
        <w:t>Источник:</w:t>
      </w:r>
      <w:r w:rsidRPr="00B2670C">
        <w:rPr>
          <w:rStyle w:val="apple-converted-space"/>
          <w:b w:val="0"/>
          <w:sz w:val="28"/>
          <w:szCs w:val="28"/>
        </w:rPr>
        <w:t> </w:t>
      </w:r>
      <w:hyperlink r:id="rId7" w:history="1">
        <w:r w:rsidRPr="00B2670C">
          <w:rPr>
            <w:rStyle w:val="a8"/>
            <w:b w:val="0"/>
            <w:sz w:val="28"/>
            <w:szCs w:val="28"/>
          </w:rPr>
          <w:t>http://5fan.ru/wievjob.php?id=55393</w:t>
        </w:r>
      </w:hyperlink>
    </w:p>
    <w:p w:rsidR="00EA46B1" w:rsidRPr="00B2670C" w:rsidRDefault="00EA46B1" w:rsidP="00EA46B1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proofErr w:type="spellStart"/>
      <w:r w:rsidRPr="00B2670C">
        <w:rPr>
          <w:b w:val="0"/>
          <w:sz w:val="28"/>
          <w:szCs w:val="28"/>
        </w:rPr>
        <w:t>Григоренко</w:t>
      </w:r>
      <w:proofErr w:type="spellEnd"/>
      <w:r w:rsidRPr="00B2670C">
        <w:rPr>
          <w:b w:val="0"/>
          <w:sz w:val="28"/>
          <w:szCs w:val="28"/>
        </w:rPr>
        <w:t xml:space="preserve"> Т. Ф. Требования ФГОС и проблемы реализации проектной деятельности в школьном курсе обществознания // Преподавание истории в школе, 2013, № 6</w:t>
      </w:r>
    </w:p>
    <w:p w:rsidR="00EA46B1" w:rsidRPr="00B2670C" w:rsidRDefault="00EA46B1" w:rsidP="00EA46B1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lastRenderedPageBreak/>
        <w:t>Иванова Л. Ф. Проектная деятельность школьников при изучении обществознания // Преподавание истории и обществознания в школе, 2014, № 2</w:t>
      </w:r>
    </w:p>
    <w:p w:rsidR="00EA46B1" w:rsidRPr="00B2670C" w:rsidRDefault="00EA46B1" w:rsidP="00EA46B1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Минюк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Ю. Н. Метод проектов как инновационная педагогическая технология [Текст] // Инновационные педагогические технологии: материалы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междунар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науч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конф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(г. Казань, октябрь 2014 г.). — Казань: Бук, 2014 // </w:t>
      </w:r>
      <w:hyperlink r:id="rId8" w:history="1">
        <w:r w:rsidRPr="00B2670C">
          <w:rPr>
            <w:rStyle w:val="a8"/>
            <w:color w:val="auto"/>
            <w:sz w:val="28"/>
            <w:szCs w:val="28"/>
            <w:shd w:val="clear" w:color="auto" w:fill="FFFFFF"/>
          </w:rPr>
          <w:t>http://moluch.ru/conf/ped/archive/143/6151/</w:t>
        </w:r>
      </w:hyperlink>
    </w:p>
    <w:p w:rsidR="00EA46B1" w:rsidRPr="00B2670C" w:rsidRDefault="00EA46B1" w:rsidP="00EA46B1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B2670C">
        <w:rPr>
          <w:rFonts w:ascii="Times New Roman" w:hAnsi="Times New Roman"/>
          <w:color w:val="auto"/>
          <w:sz w:val="28"/>
          <w:szCs w:val="28"/>
        </w:rPr>
        <w:t xml:space="preserve">Нечитайлова, Е. В.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</w:rPr>
        <w:t>Веб-квесты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</w:rPr>
        <w:t xml:space="preserve"> как методика обучения на основе Интернет – ресурсов. /Нечитайлова, Е. В. // Проблемы современного образования.- 2012. - №2. – С.147-155. 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lang w:eastAsia="ru-RU"/>
        </w:rPr>
        <w:t>Новикова Т. Проектные технологии на уроках и во внеурочной деятельности // Народное образование. 2000. № 7.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lang w:eastAsia="ru-RU"/>
        </w:rPr>
        <w:t>Пахомова Н.Ю. Метод учебного проекта в образовательном учреждении. – Москва. 2005.</w:t>
      </w:r>
    </w:p>
    <w:p w:rsidR="00EA46B1" w:rsidRPr="00B2670C" w:rsidRDefault="00EA46B1" w:rsidP="00EA46B1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Ступницкая</w:t>
      </w:r>
      <w:proofErr w:type="spellEnd"/>
      <w:r w:rsidRPr="00B2670C">
        <w:rPr>
          <w:sz w:val="28"/>
          <w:szCs w:val="28"/>
        </w:rPr>
        <w:t xml:space="preserve"> М. </w:t>
      </w:r>
      <w:proofErr w:type="gramStart"/>
      <w:r w:rsidRPr="00B2670C">
        <w:rPr>
          <w:sz w:val="28"/>
          <w:szCs w:val="28"/>
        </w:rPr>
        <w:t>А.</w:t>
      </w:r>
      <w:proofErr w:type="gramEnd"/>
      <w:r w:rsidRPr="00B2670C">
        <w:rPr>
          <w:sz w:val="28"/>
          <w:szCs w:val="28"/>
        </w:rPr>
        <w:t xml:space="preserve"> Что такое учебный проект. – М. ,2010</w:t>
      </w:r>
    </w:p>
    <w:p w:rsidR="00EA46B1" w:rsidRPr="00B2670C" w:rsidRDefault="00EA46B1" w:rsidP="00EA46B1">
      <w:pPr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5. «Интерактивные технологии»</w:t>
      </w:r>
    </w:p>
    <w:p w:rsidR="00EA46B1" w:rsidRPr="00B2670C" w:rsidRDefault="00EA46B1" w:rsidP="00EA46B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Интерактивные технологии в современном школьном образовании. </w:t>
      </w:r>
    </w:p>
    <w:p w:rsidR="00EA46B1" w:rsidRPr="00B2670C" w:rsidRDefault="00EA46B1" w:rsidP="00EA46B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Методические приемы развития критического мышления через чтение и письмо </w:t>
      </w:r>
    </w:p>
    <w:p w:rsidR="00EA46B1" w:rsidRPr="00B2670C" w:rsidRDefault="00EA46B1" w:rsidP="00EA46B1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Дебаты, дискуссия, диспут.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8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Короткова М. В. Обучающие технологии в познавательной деятельности школьников. - М., 2003г.</w:t>
      </w:r>
    </w:p>
    <w:p w:rsidR="00EA46B1" w:rsidRPr="00B2670C" w:rsidRDefault="00EA46B1" w:rsidP="00EA46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Короткова М.В. Методика проведения игр и дискуссий на уроках истории. - М., 2003г.</w:t>
      </w:r>
    </w:p>
    <w:p w:rsidR="00EA46B1" w:rsidRPr="00B2670C" w:rsidRDefault="00EA46B1" w:rsidP="00EA46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Мачехина О.Н. Оценочная дискуссия на уроках обществознания. // Преподавание истории и обществознания. 2001. №1.</w:t>
      </w:r>
    </w:p>
    <w:p w:rsidR="00EA46B1" w:rsidRPr="00B2670C" w:rsidRDefault="00EA46B1" w:rsidP="00EA46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Полякова О.Б. Учебная дискуссия на уроках истории. // Преподавание истории и обществознания в школе. 2004. №10.</w:t>
      </w:r>
    </w:p>
    <w:p w:rsidR="00EA46B1" w:rsidRPr="00B2670C" w:rsidRDefault="00EA46B1" w:rsidP="00EA46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Суворова Н. Интерактивное обучение: новые подходы. // Учитель-2000, №1</w:t>
      </w:r>
    </w:p>
    <w:p w:rsidR="00EA46B1" w:rsidRPr="00B2670C" w:rsidRDefault="00EA46B1" w:rsidP="00EA46B1">
      <w:pPr>
        <w:ind w:left="360"/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ind w:left="360"/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 xml:space="preserve">Тема № 6. Технология </w:t>
      </w:r>
      <w:proofErr w:type="spellStart"/>
      <w:r w:rsidRPr="00B2670C">
        <w:rPr>
          <w:b/>
          <w:sz w:val="28"/>
          <w:szCs w:val="28"/>
        </w:rPr>
        <w:t>кейс-стади</w:t>
      </w:r>
      <w:proofErr w:type="spellEnd"/>
      <w:r w:rsidRPr="00B2670C">
        <w:rPr>
          <w:b/>
          <w:sz w:val="28"/>
          <w:szCs w:val="28"/>
        </w:rPr>
        <w:t>.</w:t>
      </w:r>
    </w:p>
    <w:p w:rsidR="00EA46B1" w:rsidRPr="00B2670C" w:rsidRDefault="00EA46B1" w:rsidP="00EA46B1">
      <w:pPr>
        <w:rPr>
          <w:sz w:val="28"/>
          <w:szCs w:val="28"/>
        </w:rPr>
      </w:pPr>
      <w:r w:rsidRPr="00B2670C">
        <w:rPr>
          <w:sz w:val="28"/>
          <w:szCs w:val="28"/>
        </w:rPr>
        <w:t xml:space="preserve">1.Зарождение и развитие </w:t>
      </w:r>
      <w:proofErr w:type="spellStart"/>
      <w:proofErr w:type="gramStart"/>
      <w:r w:rsidRPr="00B2670C">
        <w:rPr>
          <w:sz w:val="28"/>
          <w:szCs w:val="28"/>
        </w:rPr>
        <w:t>кейс-технологии</w:t>
      </w:r>
      <w:proofErr w:type="spellEnd"/>
      <w:proofErr w:type="gramEnd"/>
      <w:r w:rsidRPr="00B2670C">
        <w:rPr>
          <w:sz w:val="28"/>
          <w:szCs w:val="28"/>
        </w:rPr>
        <w:t>.</w:t>
      </w:r>
    </w:p>
    <w:p w:rsidR="00EA46B1" w:rsidRPr="00B2670C" w:rsidRDefault="00EA46B1" w:rsidP="00EA46B1">
      <w:pPr>
        <w:rPr>
          <w:sz w:val="28"/>
          <w:szCs w:val="28"/>
        </w:rPr>
      </w:pPr>
      <w:r w:rsidRPr="00B2670C">
        <w:rPr>
          <w:sz w:val="28"/>
          <w:szCs w:val="28"/>
        </w:rPr>
        <w:lastRenderedPageBreak/>
        <w:t xml:space="preserve">2. Опыт применения </w:t>
      </w:r>
      <w:proofErr w:type="spellStart"/>
      <w:r w:rsidRPr="00B2670C">
        <w:rPr>
          <w:sz w:val="28"/>
          <w:szCs w:val="28"/>
        </w:rPr>
        <w:t>кейс-стади</w:t>
      </w:r>
      <w:proofErr w:type="spellEnd"/>
      <w:r w:rsidRPr="00B2670C">
        <w:rPr>
          <w:sz w:val="28"/>
          <w:szCs w:val="28"/>
        </w:rPr>
        <w:t xml:space="preserve"> на уроках истории и обществознания. 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pStyle w:val="a5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B2670C">
        <w:rPr>
          <w:sz w:val="28"/>
          <w:szCs w:val="28"/>
          <w:lang w:eastAsia="ru-RU"/>
        </w:rPr>
        <w:t>Андюсев</w:t>
      </w:r>
      <w:proofErr w:type="spellEnd"/>
      <w:r w:rsidRPr="00B2670C">
        <w:rPr>
          <w:sz w:val="28"/>
          <w:szCs w:val="28"/>
          <w:lang w:eastAsia="ru-RU"/>
        </w:rPr>
        <w:t xml:space="preserve"> Б.Е. Кейс-метод как инструмент формирования компетентностей // Директор школы. - №4, 2010. – с. 61 – 69.</w:t>
      </w:r>
    </w:p>
    <w:p w:rsidR="00EA46B1" w:rsidRPr="00B2670C" w:rsidRDefault="00EA46B1" w:rsidP="00EA46B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2670C">
        <w:rPr>
          <w:rFonts w:ascii="Times New Roman" w:hAnsi="Times New Roman"/>
          <w:sz w:val="28"/>
          <w:szCs w:val="28"/>
          <w:lang w:eastAsia="ru-RU"/>
        </w:rPr>
        <w:t>Андюсев</w:t>
      </w:r>
      <w:proofErr w:type="spellEnd"/>
      <w:r w:rsidRPr="00B2670C">
        <w:rPr>
          <w:rFonts w:ascii="Times New Roman" w:hAnsi="Times New Roman"/>
          <w:sz w:val="28"/>
          <w:szCs w:val="28"/>
          <w:lang w:eastAsia="ru-RU"/>
        </w:rPr>
        <w:t xml:space="preserve"> Б. Е. </w:t>
      </w:r>
      <w:r w:rsidRPr="00B2670C">
        <w:rPr>
          <w:rFonts w:ascii="Times New Roman" w:hAnsi="Times New Roman"/>
          <w:sz w:val="28"/>
          <w:szCs w:val="28"/>
        </w:rPr>
        <w:t>Метод </w:t>
      </w:r>
      <w:proofErr w:type="spellStart"/>
      <w:r w:rsidRPr="00B2670C">
        <w:rPr>
          <w:rFonts w:ascii="Times New Roman" w:hAnsi="Times New Roman"/>
          <w:sz w:val="28"/>
          <w:szCs w:val="28"/>
        </w:rPr>
        <w:t>кейс-стади</w:t>
      </w:r>
      <w:proofErr w:type="spellEnd"/>
      <w:r w:rsidRPr="00B2670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2670C">
        <w:rPr>
          <w:rFonts w:ascii="Times New Roman" w:hAnsi="Times New Roman"/>
          <w:sz w:val="28"/>
          <w:szCs w:val="28"/>
        </w:rPr>
        <w:t>case-study</w:t>
      </w:r>
      <w:proofErr w:type="spellEnd"/>
      <w:r w:rsidRPr="00B2670C">
        <w:rPr>
          <w:rFonts w:ascii="Times New Roman" w:hAnsi="Times New Roman"/>
          <w:sz w:val="28"/>
          <w:szCs w:val="28"/>
        </w:rPr>
        <w:t>): учебно-методическое пособие. Красноярск: Красноярский государственный педагогический университет им. В.П. Астафьева, 2011.</w:t>
      </w:r>
    </w:p>
    <w:p w:rsidR="00EA46B1" w:rsidRPr="00B2670C" w:rsidRDefault="00EA46B1" w:rsidP="00EA46B1">
      <w:pPr>
        <w:pStyle w:val="p11"/>
        <w:numPr>
          <w:ilvl w:val="0"/>
          <w:numId w:val="9"/>
        </w:numPr>
        <w:shd w:val="clear" w:color="auto" w:fill="FFFFFF"/>
        <w:spacing w:after="199" w:afterAutospacing="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Бьюзен.Т</w:t>
      </w:r>
      <w:proofErr w:type="spellEnd"/>
      <w:r w:rsidRPr="00B2670C">
        <w:rPr>
          <w:sz w:val="28"/>
          <w:szCs w:val="28"/>
        </w:rPr>
        <w:t xml:space="preserve">. Карты памяти. Готовимся к экзаменам. – Минск: </w:t>
      </w:r>
      <w:proofErr w:type="spellStart"/>
      <w:r w:rsidRPr="00B2670C">
        <w:rPr>
          <w:sz w:val="28"/>
          <w:szCs w:val="28"/>
        </w:rPr>
        <w:t>Росмэн-Пресс</w:t>
      </w:r>
      <w:proofErr w:type="spellEnd"/>
      <w:r w:rsidRPr="00B2670C">
        <w:rPr>
          <w:sz w:val="28"/>
          <w:szCs w:val="28"/>
        </w:rPr>
        <w:t>, 2007. - 120 с.</w:t>
      </w:r>
    </w:p>
    <w:p w:rsidR="00EA46B1" w:rsidRPr="00B2670C" w:rsidRDefault="00EA46B1" w:rsidP="00EA46B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2670C">
        <w:rPr>
          <w:rFonts w:ascii="Times New Roman" w:hAnsi="Times New Roman"/>
          <w:sz w:val="28"/>
          <w:szCs w:val="28"/>
        </w:rPr>
        <w:t>История кейсов от Колумба до наших дней (дата публикации: 18.11.2014) [Электронный ресурс] Режим доступа: http://goo.gl/vQ67Sx</w:t>
      </w:r>
    </w:p>
    <w:p w:rsidR="00EA46B1" w:rsidRPr="00B2670C" w:rsidRDefault="00EA46B1" w:rsidP="00EA46B1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Масалков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И. К. ,Семина М.В. Стратегия </w:t>
      </w:r>
      <w:proofErr w:type="spellStart"/>
      <w:r w:rsidRPr="00B2670C">
        <w:rPr>
          <w:bCs/>
          <w:sz w:val="28"/>
          <w:szCs w:val="28"/>
          <w:shd w:val="clear" w:color="auto" w:fill="FFFFFF"/>
        </w:rPr>
        <w:t>кейс-стади</w:t>
      </w:r>
      <w:proofErr w:type="spellEnd"/>
      <w:r w:rsidRPr="00B2670C">
        <w:rPr>
          <w:bCs/>
          <w:sz w:val="28"/>
          <w:szCs w:val="28"/>
          <w:shd w:val="clear" w:color="auto" w:fill="FFFFFF"/>
        </w:rPr>
        <w:t>. Методология исследования и преподавания. – М., 2011</w:t>
      </w:r>
    </w:p>
    <w:p w:rsidR="00EA46B1" w:rsidRPr="00B2670C" w:rsidRDefault="00EA46B1" w:rsidP="00EA46B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2670C">
        <w:rPr>
          <w:rFonts w:ascii="Times New Roman" w:hAnsi="Times New Roman"/>
          <w:sz w:val="28"/>
          <w:szCs w:val="28"/>
        </w:rPr>
        <w:t xml:space="preserve">Стрекалова Н.Д. Разработка и применение учебных кейсов: практическое руководство [Текст] / Н. Д. Стрекалова, В. Г. Беляков – </w:t>
      </w:r>
      <w:proofErr w:type="spellStart"/>
      <w:proofErr w:type="gramStart"/>
      <w:r w:rsidRPr="00B2670C">
        <w:rPr>
          <w:rFonts w:ascii="Times New Roman" w:hAnsi="Times New Roman"/>
          <w:sz w:val="28"/>
          <w:szCs w:val="28"/>
        </w:rPr>
        <w:t>C</w:t>
      </w:r>
      <w:proofErr w:type="gramEnd"/>
      <w:r w:rsidRPr="00B2670C">
        <w:rPr>
          <w:rFonts w:ascii="Times New Roman" w:hAnsi="Times New Roman"/>
          <w:sz w:val="28"/>
          <w:szCs w:val="28"/>
        </w:rPr>
        <w:t>Пб</w:t>
      </w:r>
      <w:proofErr w:type="spellEnd"/>
      <w:r w:rsidRPr="00B2670C">
        <w:rPr>
          <w:rFonts w:ascii="Times New Roman" w:hAnsi="Times New Roman"/>
          <w:sz w:val="28"/>
          <w:szCs w:val="28"/>
        </w:rPr>
        <w:t>.: Отдел оперативной полиграфии НИУ ВШЭ, 2013. – 80 с.</w:t>
      </w:r>
    </w:p>
    <w:p w:rsidR="00EA46B1" w:rsidRPr="00B2670C" w:rsidRDefault="00EA46B1" w:rsidP="00EA46B1">
      <w:pPr>
        <w:pStyle w:val="a5"/>
        <w:snapToGrid w:val="0"/>
        <w:jc w:val="both"/>
        <w:rPr>
          <w:bCs/>
          <w:sz w:val="28"/>
          <w:szCs w:val="28"/>
          <w:shd w:val="clear" w:color="auto" w:fill="FFFFFF"/>
        </w:rPr>
      </w:pPr>
    </w:p>
    <w:p w:rsidR="00EA46B1" w:rsidRPr="00B2670C" w:rsidRDefault="00EA46B1" w:rsidP="00EA46B1">
      <w:pPr>
        <w:pStyle w:val="a5"/>
        <w:jc w:val="both"/>
        <w:rPr>
          <w:sz w:val="28"/>
          <w:szCs w:val="28"/>
        </w:rPr>
      </w:pPr>
    </w:p>
    <w:p w:rsidR="00EA46B1" w:rsidRPr="00B2670C" w:rsidRDefault="00EA46B1" w:rsidP="00EA46B1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EA46B1" w:rsidRPr="00B2670C" w:rsidRDefault="00EA46B1" w:rsidP="00EA46B1">
      <w:pPr>
        <w:pStyle w:val="a5"/>
        <w:jc w:val="center"/>
        <w:rPr>
          <w:b/>
          <w:sz w:val="28"/>
          <w:szCs w:val="28"/>
          <w:shd w:val="clear" w:color="auto" w:fill="FFFFFF"/>
        </w:rPr>
      </w:pPr>
      <w:r w:rsidRPr="00B2670C">
        <w:rPr>
          <w:b/>
          <w:sz w:val="28"/>
          <w:szCs w:val="28"/>
          <w:shd w:val="clear" w:color="auto" w:fill="FFFFFF"/>
        </w:rPr>
        <w:t xml:space="preserve">Тема № 7. </w:t>
      </w:r>
      <w:proofErr w:type="gramStart"/>
      <w:r w:rsidRPr="00B2670C">
        <w:rPr>
          <w:b/>
          <w:sz w:val="28"/>
          <w:szCs w:val="28"/>
          <w:shd w:val="clear" w:color="auto" w:fill="FFFFFF"/>
          <w:lang w:val="en-US"/>
        </w:rPr>
        <w:t>Mind</w:t>
      </w:r>
      <w:r w:rsidRPr="00B2670C">
        <w:rPr>
          <w:b/>
          <w:sz w:val="28"/>
          <w:szCs w:val="28"/>
          <w:shd w:val="clear" w:color="auto" w:fill="FFFFFF"/>
        </w:rPr>
        <w:t>-</w:t>
      </w:r>
      <w:r w:rsidRPr="00B2670C">
        <w:rPr>
          <w:b/>
          <w:sz w:val="28"/>
          <w:szCs w:val="28"/>
          <w:shd w:val="clear" w:color="auto" w:fill="FFFFFF"/>
          <w:lang w:val="en-US"/>
        </w:rPr>
        <w:t>map</w:t>
      </w:r>
      <w:r w:rsidRPr="00B2670C">
        <w:rPr>
          <w:b/>
          <w:sz w:val="28"/>
          <w:szCs w:val="28"/>
          <w:shd w:val="clear" w:color="auto" w:fill="FFFFFF"/>
        </w:rPr>
        <w:t>/ Интеллектуальные карты.</w:t>
      </w:r>
      <w:proofErr w:type="gramEnd"/>
    </w:p>
    <w:p w:rsidR="00EA46B1" w:rsidRPr="00B2670C" w:rsidRDefault="00EA46B1" w:rsidP="00EA46B1">
      <w:pPr>
        <w:pStyle w:val="1"/>
        <w:shd w:val="clear" w:color="auto" w:fill="FFFFFF"/>
        <w:spacing w:before="270" w:beforeAutospacing="0" w:after="135" w:afterAutospacing="0"/>
        <w:jc w:val="both"/>
        <w:rPr>
          <w:b w:val="0"/>
          <w:bCs w:val="0"/>
          <w:sz w:val="28"/>
          <w:szCs w:val="28"/>
        </w:rPr>
      </w:pPr>
      <w:r w:rsidRPr="00B2670C">
        <w:rPr>
          <w:b w:val="0"/>
          <w:bCs w:val="0"/>
          <w:sz w:val="28"/>
          <w:szCs w:val="28"/>
        </w:rPr>
        <w:t xml:space="preserve">1. Использование  </w:t>
      </w:r>
      <w:proofErr w:type="gramStart"/>
      <w:r w:rsidRPr="00B2670C">
        <w:rPr>
          <w:b w:val="0"/>
          <w:bCs w:val="0"/>
          <w:sz w:val="28"/>
          <w:szCs w:val="28"/>
        </w:rPr>
        <w:t>интеллект–карт</w:t>
      </w:r>
      <w:proofErr w:type="gramEnd"/>
      <w:r w:rsidRPr="00B2670C">
        <w:rPr>
          <w:b w:val="0"/>
          <w:bCs w:val="0"/>
          <w:sz w:val="28"/>
          <w:szCs w:val="28"/>
        </w:rPr>
        <w:t xml:space="preserve"> в образовательном процессе</w:t>
      </w:r>
    </w:p>
    <w:p w:rsidR="00EA46B1" w:rsidRPr="00B2670C" w:rsidRDefault="00EA46B1" w:rsidP="00EA46B1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 xml:space="preserve">2. Технология создания </w:t>
      </w:r>
      <w:proofErr w:type="spellStart"/>
      <w:proofErr w:type="gramStart"/>
      <w:r w:rsidRPr="00B2670C">
        <w:rPr>
          <w:sz w:val="28"/>
          <w:szCs w:val="28"/>
          <w:shd w:val="clear" w:color="auto" w:fill="FFFFFF"/>
        </w:rPr>
        <w:t>интеллект-карт</w:t>
      </w:r>
      <w:proofErr w:type="spellEnd"/>
      <w:proofErr w:type="gramEnd"/>
    </w:p>
    <w:p w:rsidR="00EA46B1" w:rsidRPr="00B2670C" w:rsidRDefault="00EA46B1" w:rsidP="00EA46B1">
      <w:pPr>
        <w:jc w:val="both"/>
        <w:rPr>
          <w:sz w:val="28"/>
          <w:szCs w:val="28"/>
          <w:shd w:val="clear" w:color="auto" w:fill="FFFFFF"/>
        </w:rPr>
      </w:pPr>
    </w:p>
    <w:p w:rsidR="00EA46B1" w:rsidRPr="00B2670C" w:rsidRDefault="00EA46B1" w:rsidP="00EA46B1">
      <w:pPr>
        <w:pStyle w:val="a5"/>
        <w:jc w:val="center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Литература.</w:t>
      </w:r>
    </w:p>
    <w:p w:rsidR="00EA46B1" w:rsidRPr="00B2670C" w:rsidRDefault="00EA46B1" w:rsidP="00EA46B1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</w:rPr>
        <w:t xml:space="preserve">1.Бьюзен.Т. Карты памяти. Готовимся к экзаменам. – Минск: </w:t>
      </w:r>
      <w:proofErr w:type="spellStart"/>
      <w:r w:rsidRPr="00B2670C">
        <w:rPr>
          <w:sz w:val="28"/>
          <w:szCs w:val="28"/>
        </w:rPr>
        <w:t>Росмэн-Пресс</w:t>
      </w:r>
      <w:proofErr w:type="spellEnd"/>
      <w:r w:rsidRPr="00B2670C">
        <w:rPr>
          <w:sz w:val="28"/>
          <w:szCs w:val="28"/>
        </w:rPr>
        <w:t>, 2007. - 120 с.</w:t>
      </w:r>
    </w:p>
    <w:p w:rsidR="00EA46B1" w:rsidRPr="00B2670C" w:rsidRDefault="00EA46B1" w:rsidP="00EA46B1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2. </w:t>
      </w:r>
      <w:proofErr w:type="spellStart"/>
      <w:r w:rsidRPr="00B2670C">
        <w:rPr>
          <w:sz w:val="28"/>
          <w:szCs w:val="28"/>
        </w:rPr>
        <w:t>Костюкевич</w:t>
      </w:r>
      <w:proofErr w:type="spellEnd"/>
      <w:r w:rsidRPr="00B2670C">
        <w:rPr>
          <w:sz w:val="28"/>
          <w:szCs w:val="28"/>
        </w:rPr>
        <w:t xml:space="preserve"> Е. Ф. Использование метода </w:t>
      </w:r>
      <w:proofErr w:type="spellStart"/>
      <w:proofErr w:type="gramStart"/>
      <w:r w:rsidRPr="00B2670C">
        <w:rPr>
          <w:sz w:val="28"/>
          <w:szCs w:val="28"/>
        </w:rPr>
        <w:t>интеллект-карт</w:t>
      </w:r>
      <w:proofErr w:type="spellEnd"/>
      <w:proofErr w:type="gramEnd"/>
      <w:r w:rsidRPr="00B2670C">
        <w:rPr>
          <w:sz w:val="28"/>
          <w:szCs w:val="28"/>
        </w:rPr>
        <w:t xml:space="preserve"> в образовательном процессе// </w:t>
      </w:r>
      <w:hyperlink r:id="rId9" w:history="1">
        <w:r w:rsidRPr="00B2670C">
          <w:rPr>
            <w:rStyle w:val="a8"/>
            <w:sz w:val="28"/>
            <w:szCs w:val="28"/>
          </w:rPr>
          <w:t>http://festival.1september.ru/articles/602963/http://festival.1september.ru/articles/602963/</w:t>
        </w:r>
      </w:hyperlink>
    </w:p>
    <w:p w:rsidR="00EA46B1" w:rsidRPr="00B2670C" w:rsidRDefault="00EA46B1" w:rsidP="00EA46B1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3. </w:t>
      </w:r>
      <w:hyperlink r:id="rId10" w:history="1">
        <w:r w:rsidRPr="00B2670C">
          <w:rPr>
            <w:rStyle w:val="a8"/>
            <w:sz w:val="28"/>
            <w:szCs w:val="28"/>
            <w:shd w:val="clear" w:color="auto" w:fill="FFFFFF"/>
          </w:rPr>
          <w:t>www.mind-map.ru</w:t>
        </w:r>
      </w:hyperlink>
    </w:p>
    <w:p w:rsidR="00EA46B1" w:rsidRPr="00B2670C" w:rsidRDefault="00EA46B1" w:rsidP="00EA46B1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EA46B1" w:rsidRPr="00B2670C" w:rsidRDefault="00EA46B1" w:rsidP="00EA46B1">
      <w:pPr>
        <w:pStyle w:val="a5"/>
        <w:jc w:val="both"/>
        <w:rPr>
          <w:sz w:val="28"/>
          <w:szCs w:val="28"/>
        </w:rPr>
      </w:pPr>
    </w:p>
    <w:p w:rsidR="00EA46B1" w:rsidRPr="00B2670C" w:rsidRDefault="00EA46B1" w:rsidP="00EA46B1">
      <w:pPr>
        <w:ind w:left="360"/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 xml:space="preserve">Тема № 8. Использование </w:t>
      </w:r>
      <w:proofErr w:type="spellStart"/>
      <w:proofErr w:type="gramStart"/>
      <w:r w:rsidRPr="00B2670C">
        <w:rPr>
          <w:b/>
          <w:sz w:val="28"/>
          <w:szCs w:val="28"/>
        </w:rPr>
        <w:t>ИКТ-технологий</w:t>
      </w:r>
      <w:proofErr w:type="spellEnd"/>
      <w:proofErr w:type="gramEnd"/>
      <w:r w:rsidRPr="00B2670C">
        <w:rPr>
          <w:b/>
          <w:sz w:val="28"/>
          <w:szCs w:val="28"/>
        </w:rPr>
        <w:t xml:space="preserve"> на уроках истории и обществознания.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pStyle w:val="a5"/>
        <w:numPr>
          <w:ilvl w:val="0"/>
          <w:numId w:val="10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2670C">
        <w:rPr>
          <w:iCs/>
          <w:sz w:val="28"/>
          <w:szCs w:val="28"/>
          <w:bdr w:val="none" w:sz="0" w:space="0" w:color="auto" w:frame="1"/>
        </w:rPr>
        <w:t>Захарова И. Г.</w:t>
      </w:r>
      <w:r w:rsidRPr="00B2670C">
        <w:rPr>
          <w:sz w:val="28"/>
          <w:szCs w:val="28"/>
        </w:rPr>
        <w:t> “Информационные технологии в образовании”, М, Издательский центр “Академия”, 2005 г.</w:t>
      </w:r>
    </w:p>
    <w:p w:rsidR="00EA46B1" w:rsidRPr="00B2670C" w:rsidRDefault="00EA46B1" w:rsidP="00EA46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B2670C">
        <w:rPr>
          <w:iCs/>
          <w:sz w:val="28"/>
          <w:szCs w:val="28"/>
          <w:bdr w:val="none" w:sz="0" w:space="0" w:color="auto" w:frame="1"/>
        </w:rPr>
        <w:t>Полат</w:t>
      </w:r>
      <w:proofErr w:type="spellEnd"/>
      <w:r w:rsidRPr="00B2670C">
        <w:rPr>
          <w:iCs/>
          <w:sz w:val="28"/>
          <w:szCs w:val="28"/>
          <w:bdr w:val="none" w:sz="0" w:space="0" w:color="auto" w:frame="1"/>
        </w:rPr>
        <w:t xml:space="preserve"> Е. С.</w:t>
      </w:r>
      <w:r w:rsidRPr="00B2670C">
        <w:rPr>
          <w:sz w:val="28"/>
          <w:szCs w:val="28"/>
        </w:rPr>
        <w:t xml:space="preserve"> Новые педагогические и информационные технологии в системе образования. -  М, Издательский центр “Академия”, 2005 г. – 272 </w:t>
      </w:r>
      <w:proofErr w:type="gramStart"/>
      <w:r w:rsidRPr="00B2670C">
        <w:rPr>
          <w:sz w:val="28"/>
          <w:szCs w:val="28"/>
        </w:rPr>
        <w:t>с</w:t>
      </w:r>
      <w:proofErr w:type="gramEnd"/>
      <w:r w:rsidRPr="00B2670C">
        <w:rPr>
          <w:sz w:val="28"/>
          <w:szCs w:val="28"/>
        </w:rPr>
        <w:t>.</w:t>
      </w:r>
    </w:p>
    <w:p w:rsidR="00EA46B1" w:rsidRPr="00B2670C" w:rsidRDefault="00EA46B1" w:rsidP="00EA46B1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proofErr w:type="spellStart"/>
      <w:r w:rsidRPr="00B2670C">
        <w:rPr>
          <w:sz w:val="28"/>
          <w:szCs w:val="28"/>
          <w:lang w:eastAsia="ru-RU"/>
        </w:rPr>
        <w:t>Каптерев</w:t>
      </w:r>
      <w:proofErr w:type="spellEnd"/>
      <w:r w:rsidRPr="00B2670C">
        <w:rPr>
          <w:sz w:val="28"/>
          <w:szCs w:val="28"/>
          <w:lang w:eastAsia="ru-RU"/>
        </w:rPr>
        <w:t xml:space="preserve">, Андрей Игоревич. Компьютеризация информационных технологий [Текст]: учебное пособие / А. И. </w:t>
      </w:r>
      <w:proofErr w:type="spellStart"/>
      <w:r w:rsidRPr="00B2670C">
        <w:rPr>
          <w:sz w:val="28"/>
          <w:szCs w:val="28"/>
          <w:lang w:eastAsia="ru-RU"/>
        </w:rPr>
        <w:t>Каптерев</w:t>
      </w:r>
      <w:proofErr w:type="spellEnd"/>
      <w:r w:rsidRPr="00B2670C">
        <w:rPr>
          <w:sz w:val="28"/>
          <w:szCs w:val="28"/>
          <w:lang w:eastAsia="ru-RU"/>
        </w:rPr>
        <w:t>, 2013. - 304 с. (</w:t>
      </w:r>
      <w:r w:rsidRPr="00B2670C">
        <w:rPr>
          <w:sz w:val="28"/>
          <w:szCs w:val="28"/>
        </w:rPr>
        <w:t>ЧЗ 1)</w:t>
      </w:r>
    </w:p>
    <w:p w:rsidR="00EA46B1" w:rsidRPr="00B2670C" w:rsidRDefault="00EA46B1" w:rsidP="00EA46B1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shd w:val="clear" w:color="auto" w:fill="FFFFFF"/>
        </w:rPr>
        <w:t xml:space="preserve">Румянцев В.Б. </w:t>
      </w:r>
      <w:proofErr w:type="gramStart"/>
      <w:r w:rsidRPr="00B2670C">
        <w:rPr>
          <w:sz w:val="28"/>
          <w:szCs w:val="28"/>
          <w:shd w:val="clear" w:color="auto" w:fill="FFFFFF"/>
        </w:rPr>
        <w:t>Всемирная</w:t>
      </w:r>
      <w:proofErr w:type="gramEnd"/>
      <w:r w:rsidRPr="00B2670C">
        <w:rPr>
          <w:sz w:val="28"/>
          <w:szCs w:val="28"/>
          <w:shd w:val="clear" w:color="auto" w:fill="FFFFFF"/>
        </w:rPr>
        <w:t xml:space="preserve"> истории в Интернете // Преподавание истории и в школе. 2002 № 8</w:t>
      </w:r>
    </w:p>
    <w:p w:rsidR="00EA46B1" w:rsidRPr="00B2670C" w:rsidRDefault="00EA46B1" w:rsidP="00EA46B1">
      <w:pPr>
        <w:pStyle w:val="a5"/>
        <w:jc w:val="both"/>
        <w:rPr>
          <w:sz w:val="28"/>
          <w:szCs w:val="28"/>
        </w:rPr>
      </w:pPr>
    </w:p>
    <w:p w:rsidR="00EA46B1" w:rsidRPr="00B2670C" w:rsidRDefault="00EA46B1" w:rsidP="00EA46B1">
      <w:pPr>
        <w:ind w:left="360"/>
        <w:jc w:val="both"/>
        <w:rPr>
          <w:sz w:val="28"/>
          <w:szCs w:val="28"/>
          <w:shd w:val="clear" w:color="auto" w:fill="FFFFFF"/>
        </w:rPr>
      </w:pPr>
    </w:p>
    <w:p w:rsidR="00EA46B1" w:rsidRPr="00B2670C" w:rsidRDefault="00EA46B1" w:rsidP="00EA46B1">
      <w:pPr>
        <w:ind w:left="3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  <w:shd w:val="clear" w:color="auto" w:fill="FFFFFF"/>
        </w:rPr>
        <w:t xml:space="preserve">Тема № 9. </w:t>
      </w:r>
      <w:r w:rsidRPr="00B2670C">
        <w:rPr>
          <w:b/>
          <w:sz w:val="28"/>
          <w:szCs w:val="28"/>
        </w:rPr>
        <w:t>Коллективный способ обучения (КСО). Технология группового обучения.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EA46B1" w:rsidRPr="00B2670C" w:rsidRDefault="00EA46B1" w:rsidP="00EA46B1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</w:rPr>
        <w:t xml:space="preserve">1. </w:t>
      </w:r>
      <w:r w:rsidRPr="00B2670C">
        <w:rPr>
          <w:sz w:val="28"/>
          <w:szCs w:val="28"/>
          <w:shd w:val="clear" w:color="auto" w:fill="FFFFFF"/>
        </w:rPr>
        <w:t>Дьяченко В. К. Новая дидактика - М.: Народное образование, 2001 г.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  <w:shd w:val="clear" w:color="auto" w:fill="FFFFFF"/>
        </w:rPr>
        <w:t xml:space="preserve">2. </w:t>
      </w: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 xml:space="preserve">Учебное пособие. — М.: Народное образование, 2006. — 256 </w:t>
      </w:r>
      <w:proofErr w:type="gramStart"/>
      <w:r w:rsidRPr="00B2670C">
        <w:rPr>
          <w:sz w:val="28"/>
          <w:szCs w:val="28"/>
          <w:shd w:val="clear" w:color="auto" w:fill="FFFFFF"/>
        </w:rPr>
        <w:t>с</w:t>
      </w:r>
      <w:proofErr w:type="gramEnd"/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3. </w:t>
      </w: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4. </w:t>
      </w: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EA46B1" w:rsidRPr="00B2670C" w:rsidRDefault="00EA46B1" w:rsidP="00EA46B1">
      <w:pPr>
        <w:ind w:left="360"/>
        <w:jc w:val="both"/>
        <w:rPr>
          <w:b/>
          <w:sz w:val="28"/>
          <w:szCs w:val="28"/>
        </w:rPr>
      </w:pPr>
    </w:p>
    <w:p w:rsidR="00EA46B1" w:rsidRPr="00B2670C" w:rsidRDefault="00EA46B1" w:rsidP="00EA46B1">
      <w:pPr>
        <w:pStyle w:val="Default"/>
        <w:jc w:val="both"/>
        <w:rPr>
          <w:color w:val="auto"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Рекомендации по работе с литературой.</w:t>
      </w:r>
    </w:p>
    <w:p w:rsidR="00EA46B1" w:rsidRPr="00B2670C" w:rsidRDefault="00EA46B1" w:rsidP="00EA46B1">
      <w:pPr>
        <w:rPr>
          <w:sz w:val="28"/>
          <w:szCs w:val="28"/>
        </w:rPr>
      </w:pPr>
    </w:p>
    <w:p w:rsidR="00EA46B1" w:rsidRPr="00B2670C" w:rsidRDefault="00EA46B1" w:rsidP="00EA46B1">
      <w:pPr>
        <w:numPr>
          <w:ilvl w:val="0"/>
          <w:numId w:val="2"/>
        </w:numPr>
        <w:rPr>
          <w:sz w:val="28"/>
          <w:szCs w:val="28"/>
        </w:rPr>
      </w:pPr>
      <w:r w:rsidRPr="00B2670C">
        <w:rPr>
          <w:sz w:val="28"/>
          <w:szCs w:val="28"/>
        </w:rP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EA46B1" w:rsidRPr="00B2670C" w:rsidRDefault="00EA46B1" w:rsidP="00EA46B1">
      <w:pPr>
        <w:numPr>
          <w:ilvl w:val="0"/>
          <w:numId w:val="2"/>
        </w:numPr>
        <w:rPr>
          <w:sz w:val="28"/>
          <w:szCs w:val="28"/>
        </w:rPr>
      </w:pPr>
      <w:r w:rsidRPr="00B2670C">
        <w:rPr>
          <w:sz w:val="28"/>
          <w:szCs w:val="28"/>
        </w:rPr>
        <w:t>При работе с учебной литературой как основной, так и дополнительной, необходимо учитывать её год издания.</w:t>
      </w:r>
    </w:p>
    <w:p w:rsidR="00EA46B1" w:rsidRPr="00B2670C" w:rsidRDefault="00EA46B1" w:rsidP="00EA46B1">
      <w:pPr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bCs/>
          <w:sz w:val="28"/>
          <w:szCs w:val="28"/>
        </w:rPr>
      </w:pPr>
      <w:r w:rsidRPr="00B2670C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EA46B1" w:rsidRPr="00B2670C" w:rsidRDefault="00EA46B1" w:rsidP="00EA46B1">
      <w:pPr>
        <w:jc w:val="center"/>
        <w:rPr>
          <w:b/>
          <w:bCs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Подготовка к семинарским занятиям.</w:t>
      </w:r>
    </w:p>
    <w:p w:rsidR="00EA46B1" w:rsidRPr="00B2670C" w:rsidRDefault="00EA46B1" w:rsidP="00EA46B1">
      <w:pPr>
        <w:ind w:firstLine="720"/>
        <w:rPr>
          <w:sz w:val="28"/>
          <w:szCs w:val="28"/>
        </w:rPr>
      </w:pPr>
      <w:r w:rsidRPr="00B2670C">
        <w:rPr>
          <w:sz w:val="28"/>
          <w:szCs w:val="28"/>
        </w:rPr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 занятия.</w:t>
      </w:r>
    </w:p>
    <w:p w:rsidR="00EA46B1" w:rsidRPr="00B2670C" w:rsidRDefault="00EA46B1" w:rsidP="00EA46B1">
      <w:pPr>
        <w:pStyle w:val="Default"/>
        <w:rPr>
          <w:b/>
          <w:bCs/>
          <w:color w:val="auto"/>
          <w:sz w:val="23"/>
          <w:szCs w:val="23"/>
        </w:rPr>
      </w:pPr>
    </w:p>
    <w:p w:rsidR="00EA46B1" w:rsidRPr="00B2670C" w:rsidRDefault="00EA46B1" w:rsidP="00EA46B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Примерная тематика рефератов (презентаций) по предмету «Современные технологии обучения»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1.возможности современных образовательных технологий при реализации ФГОС в средней и старшей школе. 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2.Технологии программированного обучения. 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3. Технологии уровневой дифференциации на уроках истории и обществознания. 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4.Технологии индивидуализации обучения. 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5. Альтернативные технологии и их использование на уроках истории и  обществознания в школе. </w:t>
      </w:r>
    </w:p>
    <w:p w:rsidR="00EA46B1" w:rsidRPr="00B2670C" w:rsidRDefault="00EA46B1" w:rsidP="00EA46B1">
      <w:pPr>
        <w:rPr>
          <w:b/>
          <w:bCs/>
          <w:sz w:val="28"/>
          <w:szCs w:val="28"/>
        </w:rPr>
      </w:pPr>
      <w:r w:rsidRPr="00B2670C">
        <w:rPr>
          <w:sz w:val="28"/>
          <w:szCs w:val="28"/>
        </w:rPr>
        <w:t>6. Дискуссионные образовательные технологии в изучении истории и обществознания.</w:t>
      </w:r>
    </w:p>
    <w:p w:rsidR="00EA46B1" w:rsidRPr="00B2670C" w:rsidRDefault="00EA46B1" w:rsidP="00EA46B1">
      <w:pPr>
        <w:jc w:val="center"/>
        <w:rPr>
          <w:i/>
          <w:sz w:val="28"/>
          <w:szCs w:val="28"/>
        </w:rPr>
      </w:pPr>
    </w:p>
    <w:p w:rsidR="00EA46B1" w:rsidRPr="00B2670C" w:rsidRDefault="00EA46B1" w:rsidP="00EA46B1">
      <w:pPr>
        <w:jc w:val="center"/>
        <w:rPr>
          <w:i/>
          <w:sz w:val="28"/>
          <w:szCs w:val="28"/>
        </w:rPr>
      </w:pPr>
      <w:r w:rsidRPr="00B2670C">
        <w:rPr>
          <w:i/>
          <w:sz w:val="28"/>
          <w:szCs w:val="28"/>
        </w:rPr>
        <w:t>Написание реферата.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Реферат выполняется на стандартной бумаге формата А</w:t>
      </w:r>
      <w:proofErr w:type="gramStart"/>
      <w:r w:rsidRPr="00B2670C">
        <w:rPr>
          <w:sz w:val="28"/>
          <w:szCs w:val="28"/>
        </w:rPr>
        <w:t>4</w:t>
      </w:r>
      <w:proofErr w:type="gramEnd"/>
      <w:r w:rsidRPr="00B2670C">
        <w:rPr>
          <w:sz w:val="28"/>
          <w:szCs w:val="28"/>
        </w:rPr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proofErr w:type="spellStart"/>
      <w:r w:rsidRPr="00B2670C">
        <w:rPr>
          <w:sz w:val="28"/>
          <w:szCs w:val="28"/>
          <w:lang w:val="en-US"/>
        </w:rPr>
        <w:t>MicrosoftWord</w:t>
      </w:r>
      <w:proofErr w:type="spellEnd"/>
      <w:r w:rsidRPr="00B2670C">
        <w:rPr>
          <w:sz w:val="28"/>
          <w:szCs w:val="28"/>
        </w:rPr>
        <w:t xml:space="preserve"> - </w:t>
      </w:r>
      <w:proofErr w:type="spellStart"/>
      <w:r w:rsidRPr="00B2670C">
        <w:rPr>
          <w:sz w:val="28"/>
          <w:szCs w:val="28"/>
        </w:rPr>
        <w:t>TimesNewRomanCyr</w:t>
      </w:r>
      <w:proofErr w:type="spellEnd"/>
      <w:r w:rsidRPr="00B2670C">
        <w:rPr>
          <w:sz w:val="28"/>
          <w:szCs w:val="28"/>
        </w:rPr>
        <w:t>; размер шрифта – 14 (не менее 12), выравнивание по ширине.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Стандартный титульный лист  студент получает на кафедре. 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 w:rsidRPr="00B2670C">
        <w:rPr>
          <w:sz w:val="28"/>
          <w:szCs w:val="28"/>
        </w:rPr>
        <w:t>Допускается не более двух уровней</w:t>
      </w:r>
      <w:proofErr w:type="gramEnd"/>
      <w:r w:rsidRPr="00B2670C">
        <w:rPr>
          <w:sz w:val="28"/>
          <w:szCs w:val="28"/>
        </w:rPr>
        <w:t xml:space="preserve"> нумерации. 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lastRenderedPageBreak/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На каждую цитату в тексте необходимы ссылки в конце главы.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 w:rsidRPr="00B2670C">
        <w:rPr>
          <w:sz w:val="28"/>
          <w:szCs w:val="28"/>
        </w:rPr>
        <w:t>мировой</w:t>
      </w:r>
      <w:proofErr w:type="gramEnd"/>
      <w:r w:rsidRPr="00B2670C">
        <w:rPr>
          <w:sz w:val="28"/>
          <w:szCs w:val="28"/>
        </w:rPr>
        <w:t xml:space="preserve"> так и в российской политике.  </w:t>
      </w:r>
    </w:p>
    <w:p w:rsidR="00EA46B1" w:rsidRPr="00B2670C" w:rsidRDefault="00EA46B1" w:rsidP="00EA46B1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</w:t>
      </w:r>
      <w:proofErr w:type="spellStart"/>
      <w:r w:rsidRPr="00B2670C">
        <w:rPr>
          <w:sz w:val="28"/>
          <w:szCs w:val="28"/>
        </w:rPr>
        <w:t>ГОСТа</w:t>
      </w:r>
      <w:proofErr w:type="spellEnd"/>
      <w:r w:rsidRPr="00B2670C">
        <w:rPr>
          <w:sz w:val="28"/>
          <w:szCs w:val="28"/>
        </w:rPr>
        <w:t xml:space="preserve">. 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Библиографическая запись на документ составляется в соответствии с ГОСТ: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7.80-2000 «Библиографическая запись. Заголовок. Общие требования и правила составления».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7.1-2003 «Библиографическая запись. Библиографическое описание. Общие требования и правила составления».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7.82-2001 «Библиографическая запись. Библиографическое описание электронных ресурсов»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Схема библиографической записи на книгу:</w:t>
      </w:r>
    </w:p>
    <w:p w:rsidR="00EA46B1" w:rsidRPr="00B2670C" w:rsidRDefault="00EA46B1" w:rsidP="00EA46B1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EA46B1" w:rsidRPr="00B2670C" w:rsidRDefault="00EA46B1" w:rsidP="00EA46B1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Пример:</w:t>
      </w:r>
    </w:p>
    <w:p w:rsidR="00EA46B1" w:rsidRPr="00B2670C" w:rsidRDefault="00EA46B1" w:rsidP="00EA46B1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Абдуллина, О. А. Педагогическая практика студентов: учеб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</w:t>
      </w:r>
      <w:proofErr w:type="gramStart"/>
      <w:r w:rsidRPr="00B2670C">
        <w:rPr>
          <w:sz w:val="28"/>
          <w:szCs w:val="28"/>
        </w:rPr>
        <w:t>п</w:t>
      </w:r>
      <w:proofErr w:type="gramEnd"/>
      <w:r w:rsidRPr="00B2670C">
        <w:rPr>
          <w:sz w:val="28"/>
          <w:szCs w:val="28"/>
        </w:rPr>
        <w:t xml:space="preserve">особие / О. А. Абдуллина, И. А. </w:t>
      </w:r>
      <w:proofErr w:type="spellStart"/>
      <w:r w:rsidRPr="00B2670C">
        <w:rPr>
          <w:sz w:val="28"/>
          <w:szCs w:val="28"/>
        </w:rPr>
        <w:t>Загрязкина</w:t>
      </w:r>
      <w:proofErr w:type="spellEnd"/>
      <w:r w:rsidRPr="00B2670C">
        <w:rPr>
          <w:sz w:val="28"/>
          <w:szCs w:val="28"/>
        </w:rPr>
        <w:t>. – 2-е изд. – М.: Просвещение, 1990. – 175 с.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Схема библиографической записи на составную часть документа (Аналитическое описание):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Схема библиографической записи на  электронный ресурс: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Основное заглавие [Общее обозначение материала]: сведения, относящиеся к заглавию / сведения об ответственности. — Вид и объем ресурса. — Место издания или изготовления: имя издателя или изготовителя, </w:t>
      </w:r>
      <w:r w:rsidRPr="00B2670C">
        <w:rPr>
          <w:sz w:val="28"/>
          <w:szCs w:val="28"/>
        </w:rPr>
        <w:lastRenderedPageBreak/>
        <w:t xml:space="preserve">дата издания или изготовления. — Специфическое обозначение материала и количество физических единиц: другие физические характеристики — (Заглавие серии или </w:t>
      </w:r>
      <w:proofErr w:type="spellStart"/>
      <w:r w:rsidRPr="00B2670C">
        <w:rPr>
          <w:sz w:val="28"/>
          <w:szCs w:val="28"/>
        </w:rPr>
        <w:t>подсерии</w:t>
      </w:r>
      <w:proofErr w:type="spellEnd"/>
      <w:r w:rsidRPr="00B2670C">
        <w:rPr>
          <w:sz w:val="28"/>
          <w:szCs w:val="28"/>
        </w:rPr>
        <w:t xml:space="preserve">; номер выпуска серии или </w:t>
      </w:r>
      <w:proofErr w:type="spellStart"/>
      <w:r w:rsidRPr="00B2670C">
        <w:rPr>
          <w:sz w:val="28"/>
          <w:szCs w:val="28"/>
        </w:rPr>
        <w:t>подсерии</w:t>
      </w:r>
      <w:proofErr w:type="spellEnd"/>
      <w:r w:rsidRPr="00B2670C">
        <w:rPr>
          <w:sz w:val="28"/>
          <w:szCs w:val="28"/>
        </w:rPr>
        <w:t xml:space="preserve">). — Примечания. — Режим доступа: условия доступности. 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Примеры: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Ресурсы локального доступа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Александр и Наполеон [Электронный ресурс]: история двух императоров / Музей-панорама «</w:t>
      </w:r>
      <w:proofErr w:type="spellStart"/>
      <w:r w:rsidRPr="00B2670C">
        <w:rPr>
          <w:sz w:val="28"/>
          <w:szCs w:val="28"/>
        </w:rPr>
        <w:t>Борродинская</w:t>
      </w:r>
      <w:proofErr w:type="spellEnd"/>
      <w:r w:rsidRPr="00B2670C">
        <w:rPr>
          <w:sz w:val="28"/>
          <w:szCs w:val="28"/>
        </w:rPr>
        <w:t xml:space="preserve"> битва», </w:t>
      </w:r>
      <w:proofErr w:type="spellStart"/>
      <w:r w:rsidRPr="00B2670C">
        <w:rPr>
          <w:sz w:val="28"/>
          <w:szCs w:val="28"/>
        </w:rPr>
        <w:t>Интерсофт</w:t>
      </w:r>
      <w:proofErr w:type="spellEnd"/>
      <w:r w:rsidRPr="00B2670C">
        <w:rPr>
          <w:sz w:val="28"/>
          <w:szCs w:val="28"/>
        </w:rPr>
        <w:t>. - Электрон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</w:t>
      </w:r>
      <w:proofErr w:type="gramStart"/>
      <w:r w:rsidRPr="00B2670C">
        <w:rPr>
          <w:sz w:val="28"/>
          <w:szCs w:val="28"/>
        </w:rPr>
        <w:t>д</w:t>
      </w:r>
      <w:proofErr w:type="gramEnd"/>
      <w:r w:rsidRPr="00B2670C">
        <w:rPr>
          <w:sz w:val="28"/>
          <w:szCs w:val="28"/>
        </w:rPr>
        <w:t>ан. – М., 1997.  – 1 электрон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</w:t>
      </w:r>
      <w:proofErr w:type="gramStart"/>
      <w:r w:rsidRPr="00B2670C">
        <w:rPr>
          <w:sz w:val="28"/>
          <w:szCs w:val="28"/>
        </w:rPr>
        <w:t>о</w:t>
      </w:r>
      <w:proofErr w:type="gramEnd"/>
      <w:r w:rsidRPr="00B2670C">
        <w:rPr>
          <w:sz w:val="28"/>
          <w:szCs w:val="28"/>
        </w:rPr>
        <w:t>пт. диск (CD-ROM).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Ресурсы удаленного доступа: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Российская государственная библиотека [Электронный ресурс] / Центр </w:t>
      </w:r>
      <w:proofErr w:type="spellStart"/>
      <w:r w:rsidRPr="00B2670C">
        <w:rPr>
          <w:sz w:val="28"/>
          <w:szCs w:val="28"/>
        </w:rPr>
        <w:t>информ</w:t>
      </w:r>
      <w:proofErr w:type="spellEnd"/>
      <w:r w:rsidRPr="00B2670C">
        <w:rPr>
          <w:sz w:val="28"/>
          <w:szCs w:val="28"/>
        </w:rPr>
        <w:t>. технологий РГБ. - Электрон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</w:t>
      </w:r>
      <w:proofErr w:type="gramStart"/>
      <w:r w:rsidRPr="00B2670C">
        <w:rPr>
          <w:sz w:val="28"/>
          <w:szCs w:val="28"/>
        </w:rPr>
        <w:t>д</w:t>
      </w:r>
      <w:proofErr w:type="gramEnd"/>
      <w:r w:rsidRPr="00B2670C">
        <w:rPr>
          <w:sz w:val="28"/>
          <w:szCs w:val="28"/>
        </w:rPr>
        <w:t>ан. - М.: Рос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</w:t>
      </w:r>
      <w:proofErr w:type="spellStart"/>
      <w:proofErr w:type="gramStart"/>
      <w:r w:rsidRPr="00B2670C">
        <w:rPr>
          <w:sz w:val="28"/>
          <w:szCs w:val="28"/>
        </w:rPr>
        <w:t>г</w:t>
      </w:r>
      <w:proofErr w:type="gramEnd"/>
      <w:r w:rsidRPr="00B2670C">
        <w:rPr>
          <w:sz w:val="28"/>
          <w:szCs w:val="28"/>
        </w:rPr>
        <w:t>ос</w:t>
      </w:r>
      <w:proofErr w:type="spellEnd"/>
      <w:r w:rsidRPr="00B2670C">
        <w:rPr>
          <w:sz w:val="28"/>
          <w:szCs w:val="28"/>
        </w:rPr>
        <w:t xml:space="preserve">. б-ка, 1997-  . - Режим доступа: </w:t>
      </w:r>
      <w:proofErr w:type="spellStart"/>
      <w:r w:rsidRPr="00B2670C">
        <w:rPr>
          <w:sz w:val="28"/>
          <w:szCs w:val="28"/>
        </w:rPr>
        <w:t>http</w:t>
      </w:r>
      <w:proofErr w:type="spellEnd"/>
      <w:r w:rsidRPr="00B2670C">
        <w:rPr>
          <w:sz w:val="28"/>
          <w:szCs w:val="28"/>
        </w:rPr>
        <w:t>//</w:t>
      </w:r>
      <w:proofErr w:type="spellStart"/>
      <w:r w:rsidRPr="00B2670C">
        <w:rPr>
          <w:sz w:val="28"/>
          <w:szCs w:val="28"/>
        </w:rPr>
        <w:t>www.rsl.ru</w:t>
      </w:r>
      <w:proofErr w:type="spellEnd"/>
      <w:r w:rsidRPr="00B2670C">
        <w:rPr>
          <w:sz w:val="28"/>
          <w:szCs w:val="28"/>
        </w:rPr>
        <w:t xml:space="preserve">, свободный. 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Электронная статья: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доступа:  http://www.oim.ru. - 25.09.2000</w:t>
      </w:r>
    </w:p>
    <w:p w:rsidR="00EA46B1" w:rsidRPr="00B2670C" w:rsidRDefault="00EA46B1" w:rsidP="00EA46B1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Библиографическая запись на издание из ЭБС:</w:t>
      </w:r>
    </w:p>
    <w:p w:rsidR="00EA46B1" w:rsidRPr="00B2670C" w:rsidRDefault="00EA46B1" w:rsidP="00EA46B1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B2670C">
        <w:rPr>
          <w:sz w:val="28"/>
          <w:szCs w:val="28"/>
        </w:rPr>
        <w:t>Аверченков</w:t>
      </w:r>
      <w:proofErr w:type="spellEnd"/>
      <w:r w:rsidRPr="00B2670C">
        <w:rPr>
          <w:sz w:val="28"/>
          <w:szCs w:val="28"/>
        </w:rPr>
        <w:t xml:space="preserve">, В. В. Ерохин, О. М. </w:t>
      </w:r>
      <w:proofErr w:type="spellStart"/>
      <w:r w:rsidRPr="00B2670C">
        <w:rPr>
          <w:sz w:val="28"/>
          <w:szCs w:val="28"/>
        </w:rPr>
        <w:t>Голембиовская</w:t>
      </w:r>
      <w:proofErr w:type="spellEnd"/>
      <w:r w:rsidRPr="00B2670C">
        <w:rPr>
          <w:sz w:val="28"/>
          <w:szCs w:val="28"/>
        </w:rPr>
        <w:t>. – М.: Флинта, 2011. – 192 с. // ЭБС «</w:t>
      </w:r>
      <w:proofErr w:type="spellStart"/>
      <w:r w:rsidRPr="00B2670C">
        <w:rPr>
          <w:sz w:val="28"/>
          <w:szCs w:val="28"/>
        </w:rPr>
        <w:t>Книгафонд</w:t>
      </w:r>
      <w:proofErr w:type="spellEnd"/>
      <w:r w:rsidRPr="00B2670C">
        <w:rPr>
          <w:sz w:val="28"/>
          <w:szCs w:val="28"/>
        </w:rPr>
        <w:t xml:space="preserve">» [Электронный ресурс]. – Сетевой режим доступа: </w:t>
      </w:r>
      <w:r w:rsidRPr="00B2670C">
        <w:rPr>
          <w:sz w:val="28"/>
          <w:szCs w:val="28"/>
          <w:lang w:val="en-US"/>
        </w:rPr>
        <w:t>http</w:t>
      </w:r>
      <w:r w:rsidRPr="00B2670C">
        <w:rPr>
          <w:sz w:val="28"/>
          <w:szCs w:val="28"/>
        </w:rPr>
        <w:t>//</w:t>
      </w:r>
      <w:r w:rsidRPr="00B2670C">
        <w:rPr>
          <w:sz w:val="28"/>
          <w:szCs w:val="28"/>
          <w:lang w:val="en-US"/>
        </w:rPr>
        <w:t>www</w:t>
      </w:r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knigafond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ru</w:t>
      </w:r>
      <w:proofErr w:type="spellEnd"/>
      <w:r w:rsidRPr="00B2670C">
        <w:rPr>
          <w:sz w:val="28"/>
          <w:szCs w:val="28"/>
        </w:rPr>
        <w:t>.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B2670C">
        <w:rPr>
          <w:sz w:val="28"/>
          <w:szCs w:val="28"/>
          <w:lang w:val="en-US"/>
        </w:rPr>
        <w:t>http</w:t>
      </w:r>
      <w:r w:rsidRPr="00B2670C">
        <w:rPr>
          <w:sz w:val="28"/>
          <w:szCs w:val="28"/>
        </w:rPr>
        <w:t>://</w:t>
      </w:r>
      <w:r w:rsidRPr="00B2670C">
        <w:rPr>
          <w:sz w:val="28"/>
          <w:szCs w:val="28"/>
          <w:lang w:val="en-US"/>
        </w:rPr>
        <w:t>www</w:t>
      </w:r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elib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kspu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ru</w:t>
      </w:r>
      <w:proofErr w:type="spellEnd"/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Разработка технологической карты урока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noProof/>
          <w:sz w:val="28"/>
          <w:szCs w:val="28"/>
        </w:rPr>
        <w:lastRenderedPageBreak/>
        <w:drawing>
          <wp:inline distT="0" distB="0" distL="0" distR="0">
            <wp:extent cx="5886450" cy="9334806"/>
            <wp:effectExtent l="19050" t="0" r="0" b="0"/>
            <wp:docPr id="4" name="Рисунок 101" descr="Технологическая карта урока, ее вари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Технологическая карта урока, ее вариан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50" cy="9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noProof/>
          <w:sz w:val="28"/>
          <w:szCs w:val="28"/>
        </w:rPr>
        <w:lastRenderedPageBreak/>
        <w:drawing>
          <wp:inline distT="0" distB="0" distL="0" distR="0">
            <wp:extent cx="5886450" cy="3852459"/>
            <wp:effectExtent l="19050" t="0" r="0" b="0"/>
            <wp:docPr id="5" name="Рисунок 102" descr="http://studme.org/imag/pedag/bah_mprob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tudme.org/imag/pedag/bah_mprob/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5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Данный курс состоит из 10 тем. Первая тема включает в себя теоретические основы предмета, остальные – основные методологические и методические основы курса. Все виды работ по темам дисциплины направлены на формирование гражданской позиции обучающихся и способность применять полученные  знания в различных сферах жизнедеятельности и прежде всего </w:t>
      </w:r>
      <w:proofErr w:type="gramStart"/>
      <w:r w:rsidRPr="00B2670C">
        <w:rPr>
          <w:sz w:val="28"/>
          <w:szCs w:val="28"/>
        </w:rPr>
        <w:t>в</w:t>
      </w:r>
      <w:proofErr w:type="gramEnd"/>
      <w:r w:rsidRPr="00B2670C">
        <w:rPr>
          <w:sz w:val="28"/>
          <w:szCs w:val="28"/>
        </w:rPr>
        <w:t xml:space="preserve"> профессиональной.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Основной объем лекционных часов отведен на изучение общетеоретических </w:t>
      </w:r>
      <w:proofErr w:type="gramStart"/>
      <w:r w:rsidRPr="00B2670C">
        <w:rPr>
          <w:sz w:val="28"/>
          <w:szCs w:val="28"/>
        </w:rPr>
        <w:t>вопросов методики использования современных технологий обучения</w:t>
      </w:r>
      <w:proofErr w:type="gramEnd"/>
      <w:r w:rsidRPr="00B2670C">
        <w:rPr>
          <w:sz w:val="28"/>
          <w:szCs w:val="28"/>
        </w:rPr>
        <w:t xml:space="preserve"> в школе. Лекция ориентирует студентов на то, какие основные темы будут рассмотрены на семинарских занятиях.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Перед подготовкой к семинарским занятиям студенту необходимо тщательно проработать конспекты лекций, обращать </w:t>
      </w:r>
      <w:proofErr w:type="gramStart"/>
      <w:r w:rsidRPr="00B2670C">
        <w:rPr>
          <w:sz w:val="28"/>
          <w:szCs w:val="28"/>
        </w:rPr>
        <w:t>внимании</w:t>
      </w:r>
      <w:proofErr w:type="gramEnd"/>
      <w:r w:rsidRPr="00B2670C">
        <w:rPr>
          <w:sz w:val="28"/>
          <w:szCs w:val="28"/>
        </w:rPr>
        <w:t xml:space="preserve"> на содержание темы семинарского занятия, а также детально поработать с основной и дополнительной литературой.</w:t>
      </w:r>
    </w:p>
    <w:p w:rsidR="00EA46B1" w:rsidRPr="00B2670C" w:rsidRDefault="00EA46B1" w:rsidP="00EA46B1">
      <w:pPr>
        <w:ind w:firstLine="708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При подготовке самостоятельных заданий, предусмотрены консультации с преподавателем.</w:t>
      </w:r>
    </w:p>
    <w:p w:rsidR="00EA46B1" w:rsidRPr="00B2670C" w:rsidRDefault="00EA46B1" w:rsidP="00EA46B1">
      <w:pPr>
        <w:ind w:firstLine="708"/>
        <w:jc w:val="both"/>
        <w:rPr>
          <w:sz w:val="28"/>
          <w:szCs w:val="28"/>
        </w:rPr>
      </w:pPr>
    </w:p>
    <w:p w:rsidR="00EA46B1" w:rsidRPr="00B2670C" w:rsidRDefault="00EA46B1" w:rsidP="00EA46B1">
      <w:pPr>
        <w:ind w:firstLine="708"/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Количество часов, выделенных на самостоятельную работу студентов достаточно. Соответственно, </w:t>
      </w:r>
      <w:proofErr w:type="gramStart"/>
      <w:r w:rsidRPr="00B2670C">
        <w:rPr>
          <w:sz w:val="28"/>
          <w:szCs w:val="28"/>
        </w:rPr>
        <w:t>обучающимся</w:t>
      </w:r>
      <w:proofErr w:type="gramEnd"/>
      <w:r w:rsidRPr="00B2670C">
        <w:rPr>
          <w:sz w:val="28"/>
          <w:szCs w:val="28"/>
        </w:rPr>
        <w:t xml:space="preserve"> рекомендуется внимательно изучить методические рекомендации по освоению дисциплины.</w:t>
      </w:r>
      <w:r w:rsidRPr="00B2670C">
        <w:rPr>
          <w:b/>
          <w:sz w:val="28"/>
          <w:szCs w:val="28"/>
        </w:rPr>
        <w:t xml:space="preserve"> Э</w:t>
      </w:r>
      <w:r w:rsidRPr="00B2670C">
        <w:rPr>
          <w:sz w:val="28"/>
          <w:szCs w:val="28"/>
        </w:rPr>
        <w:t xml:space="preserve">то даст </w:t>
      </w:r>
      <w:r w:rsidRPr="00B2670C">
        <w:rPr>
          <w:sz w:val="28"/>
          <w:szCs w:val="28"/>
        </w:rPr>
        <w:lastRenderedPageBreak/>
        <w:t xml:space="preserve">возможность более рационально распределить время для самостоятельной работы. 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Курс предполагает наличие таких самостоятельных заданий, как составление технологической карты урока (ТКУ), написание и защита рефератов. Прием этих заданий проводятся в отдельно отведенное время.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Для получения положительной академической оценки за экзамен по курсу, обучающемуся необходимо набрать не менее 60 баллов. В эти 60 баллов входит:</w:t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- баллы, полученные за работу в течение семестра;</w:t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- баллы, полученные за устный ответ на экзамене. </w:t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45 баллов – это минимальное количество баллов, которое обучающийся должен набрать за работу в течение семестра. </w:t>
      </w:r>
      <w:proofErr w:type="gramStart"/>
      <w:r w:rsidRPr="00B2670C">
        <w:rPr>
          <w:sz w:val="28"/>
          <w:szCs w:val="28"/>
        </w:rPr>
        <w:t>Набравшие</w:t>
      </w:r>
      <w:proofErr w:type="gramEnd"/>
      <w:r w:rsidRPr="00B2670C">
        <w:rPr>
          <w:sz w:val="28"/>
          <w:szCs w:val="28"/>
        </w:rPr>
        <w:t xml:space="preserve"> мене 45 баллов к сдаче экзамена не допускаются.</w:t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проводится контрольная работа, для проведения внутреннего контроля. </w:t>
      </w:r>
    </w:p>
    <w:p w:rsidR="00EA46B1" w:rsidRPr="00B2670C" w:rsidRDefault="00EA46B1" w:rsidP="00EA46B1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Для успешной сдачи экзамена, обучающийся должен выполнить все виды работ, которые оцениваются в рейтинге.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Итоговый контроль в форме экзамена  проводится для всех обучающихся. Рабочая программа содержит в себе примерные вопросы к зачету, которые студент получит во время прохождения итогового контроля.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 w:rsidRPr="00B2670C">
        <w:rPr>
          <w:sz w:val="28"/>
          <w:szCs w:val="28"/>
        </w:rPr>
        <w:t>сформированности</w:t>
      </w:r>
      <w:proofErr w:type="spellEnd"/>
      <w:r w:rsidRPr="00B2670C">
        <w:rPr>
          <w:sz w:val="28"/>
          <w:szCs w:val="28"/>
        </w:rPr>
        <w:t xml:space="preserve"> компетенций. Данные задания обучающиеся получают за неделю до проведения аттестации.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При подготовке к зачету необходимо тщательно ознакомиться с конспектами лекций, материалами семинарских занятий, а также изучить литературу по темам курса.</w:t>
      </w: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both"/>
        <w:rPr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EA46B1" w:rsidRPr="00B2670C" w:rsidRDefault="00EA46B1" w:rsidP="00EA46B1">
      <w:pPr>
        <w:jc w:val="center"/>
        <w:rPr>
          <w:sz w:val="28"/>
          <w:szCs w:val="28"/>
        </w:rPr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  <w:rPr>
          <w:b/>
          <w:sz w:val="32"/>
          <w:szCs w:val="32"/>
          <w:u w:val="single"/>
        </w:rPr>
      </w:pPr>
      <w:r w:rsidRPr="00B2670C">
        <w:rPr>
          <w:b/>
          <w:sz w:val="32"/>
          <w:szCs w:val="32"/>
          <w:u w:val="single"/>
        </w:rPr>
        <w:br w:type="page"/>
      </w:r>
      <w:r w:rsidRPr="00B2670C"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EA46B1" w:rsidRPr="00B2670C" w:rsidRDefault="00EA46B1" w:rsidP="00EA46B1">
      <w:pPr>
        <w:jc w:val="center"/>
        <w:rPr>
          <w:b/>
        </w:rPr>
      </w:pP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3.2.1 ТЕХНОЛОГИЧЕСКАЯ КАРТА РЕЙТИНГА ДИСЦИПЛИНЫ</w:t>
      </w: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2160"/>
        <w:gridCol w:w="2232"/>
      </w:tblGrid>
      <w:tr w:rsidR="00EA46B1" w:rsidRPr="00B2670C" w:rsidTr="00C04DBF">
        <w:tc>
          <w:tcPr>
            <w:tcW w:w="2268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Наименование</w:t>
            </w:r>
          </w:p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дисциплины</w:t>
            </w:r>
          </w:p>
        </w:tc>
        <w:tc>
          <w:tcPr>
            <w:tcW w:w="3240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Направление подготовки и уровень образования</w:t>
            </w:r>
          </w:p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(</w:t>
            </w:r>
            <w:proofErr w:type="spellStart"/>
            <w:r w:rsidRPr="00B2670C">
              <w:rPr>
                <w:b/>
              </w:rPr>
              <w:t>бакалавриат</w:t>
            </w:r>
            <w:proofErr w:type="spellEnd"/>
            <w:r w:rsidRPr="00B2670C">
              <w:rPr>
                <w:b/>
              </w:rPr>
              <w:t>, магистратура, аспирантура)</w:t>
            </w:r>
          </w:p>
          <w:p w:rsidR="00EA46B1" w:rsidRPr="00B2670C" w:rsidRDefault="00EA46B1" w:rsidP="00C04DBF">
            <w:pPr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 xml:space="preserve">Цикл дисциплины в учебном плане </w:t>
            </w:r>
          </w:p>
        </w:tc>
        <w:tc>
          <w:tcPr>
            <w:tcW w:w="2232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Количество зачетных единиц</w:t>
            </w:r>
          </w:p>
        </w:tc>
      </w:tr>
      <w:tr w:rsidR="00EA46B1" w:rsidRPr="00B2670C" w:rsidTr="00C04DBF">
        <w:tc>
          <w:tcPr>
            <w:tcW w:w="2268" w:type="dxa"/>
            <w:shd w:val="clear" w:color="auto" w:fill="auto"/>
          </w:tcPr>
          <w:p w:rsidR="00EA46B1" w:rsidRPr="00B2670C" w:rsidRDefault="00EA46B1" w:rsidP="00C04DBF">
            <w:pPr>
              <w:jc w:val="both"/>
            </w:pPr>
            <w:r w:rsidRPr="00B2670C">
              <w:t xml:space="preserve">Современные технологии обучения </w:t>
            </w:r>
          </w:p>
        </w:tc>
        <w:tc>
          <w:tcPr>
            <w:tcW w:w="3240" w:type="dxa"/>
            <w:shd w:val="clear" w:color="auto" w:fill="auto"/>
          </w:tcPr>
          <w:p w:rsidR="00EA46B1" w:rsidRPr="00B2670C" w:rsidRDefault="00EA46B1" w:rsidP="00EA46B1">
            <w:pPr>
              <w:jc w:val="both"/>
            </w:pPr>
            <w:r w:rsidRPr="00B2670C">
              <w:t xml:space="preserve">44.03.05. Педагогическое образование. Профиль История и </w:t>
            </w:r>
            <w:r>
              <w:t>мировая художественная культура</w:t>
            </w:r>
            <w:r w:rsidRPr="00B2670C">
              <w:t xml:space="preserve">. </w:t>
            </w:r>
            <w:proofErr w:type="spellStart"/>
            <w:r w:rsidRPr="00B2670C">
              <w:t>Бакалавриат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A46B1" w:rsidRPr="00B2670C" w:rsidRDefault="00EA46B1" w:rsidP="00C04DBF">
            <w:pPr>
              <w:jc w:val="both"/>
            </w:pPr>
          </w:p>
        </w:tc>
        <w:tc>
          <w:tcPr>
            <w:tcW w:w="2232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3</w:t>
            </w:r>
          </w:p>
        </w:tc>
      </w:tr>
    </w:tbl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EA46B1" w:rsidRPr="00B2670C" w:rsidTr="00C04DBF">
        <w:tc>
          <w:tcPr>
            <w:tcW w:w="2339" w:type="dxa"/>
            <w:vMerge w:val="restart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 xml:space="preserve">Количество баллов </w:t>
            </w:r>
          </w:p>
        </w:tc>
      </w:tr>
      <w:tr w:rsidR="00EA46B1" w:rsidRPr="00B2670C" w:rsidTr="00C04DBF">
        <w:tc>
          <w:tcPr>
            <w:tcW w:w="2339" w:type="dxa"/>
            <w:vMerge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  <w:lang w:val="en-US"/>
              </w:rPr>
            </w:pPr>
            <w:r w:rsidRPr="00B2670C"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  <w:lang w:val="en-US"/>
              </w:rPr>
            </w:pPr>
            <w:r w:rsidRPr="00B2670C">
              <w:rPr>
                <w:b/>
                <w:lang w:val="en-US"/>
              </w:rPr>
              <w:t>max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>Посещение лекций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2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>Обзор литературы по теме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>Подготовка к семинару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 xml:space="preserve">Подготовка сообщений 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>Разработка технологической карты урока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28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44</w:t>
            </w:r>
          </w:p>
        </w:tc>
      </w:tr>
      <w:tr w:rsidR="00EA46B1" w:rsidRPr="00B2670C" w:rsidTr="00C04DBF">
        <w:tc>
          <w:tcPr>
            <w:tcW w:w="2339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EA46B1" w:rsidRPr="00B2670C" w:rsidRDefault="00EA46B1" w:rsidP="00C04DBF">
            <w:pPr>
              <w:snapToGrid w:val="0"/>
              <w:jc w:val="both"/>
            </w:pPr>
            <w:r w:rsidRPr="00B2670C">
              <w:t>Проверочная работа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20</w:t>
            </w:r>
          </w:p>
        </w:tc>
      </w:tr>
      <w:tr w:rsidR="00EA46B1" w:rsidRPr="00B2670C" w:rsidTr="00C04DBF">
        <w:tc>
          <w:tcPr>
            <w:tcW w:w="5216" w:type="dxa"/>
            <w:gridSpan w:val="2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75</w:t>
            </w:r>
          </w:p>
        </w:tc>
      </w:tr>
    </w:tbl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877"/>
        <w:gridCol w:w="2393"/>
        <w:gridCol w:w="2039"/>
      </w:tblGrid>
      <w:tr w:rsidR="00EA46B1" w:rsidRPr="00B2670C" w:rsidTr="00C04DBF">
        <w:tc>
          <w:tcPr>
            <w:tcW w:w="9720" w:type="dxa"/>
            <w:gridSpan w:val="4"/>
            <w:tcBorders>
              <w:top w:val="thinThickSmallGap" w:sz="24" w:space="0" w:color="auto"/>
            </w:tcBorders>
          </w:tcPr>
          <w:p w:rsidR="00EA46B1" w:rsidRPr="00B2670C" w:rsidRDefault="00EA46B1" w:rsidP="00C04DBF">
            <w:pPr>
              <w:jc w:val="center"/>
            </w:pPr>
            <w:r w:rsidRPr="00B2670C">
              <w:t>Итоговый раздел</w:t>
            </w:r>
          </w:p>
        </w:tc>
      </w:tr>
      <w:tr w:rsidR="00EA46B1" w:rsidRPr="00B2670C" w:rsidTr="00C04DBF">
        <w:tc>
          <w:tcPr>
            <w:tcW w:w="2411" w:type="dxa"/>
            <w:vMerge w:val="restart"/>
          </w:tcPr>
          <w:p w:rsidR="00EA46B1" w:rsidRPr="00B2670C" w:rsidRDefault="00EA46B1" w:rsidP="00C04DBF">
            <w:pPr>
              <w:jc w:val="center"/>
            </w:pPr>
            <w:r w:rsidRPr="00B2670C">
              <w:t>Содержание</w:t>
            </w:r>
          </w:p>
        </w:tc>
        <w:tc>
          <w:tcPr>
            <w:tcW w:w="2877" w:type="dxa"/>
            <w:vMerge w:val="restart"/>
          </w:tcPr>
          <w:p w:rsidR="00EA46B1" w:rsidRPr="00B2670C" w:rsidRDefault="00EA46B1" w:rsidP="00C04DBF">
            <w:pPr>
              <w:jc w:val="center"/>
            </w:pPr>
            <w:r w:rsidRPr="00B2670C">
              <w:t>Форма работы</w:t>
            </w:r>
          </w:p>
        </w:tc>
        <w:tc>
          <w:tcPr>
            <w:tcW w:w="4432" w:type="dxa"/>
            <w:gridSpan w:val="2"/>
          </w:tcPr>
          <w:p w:rsidR="00EA46B1" w:rsidRPr="00B2670C" w:rsidRDefault="00EA46B1" w:rsidP="00C04DBF">
            <w:pPr>
              <w:jc w:val="center"/>
            </w:pPr>
            <w:r w:rsidRPr="00B2670C">
              <w:t>Количество баллов 25%</w:t>
            </w:r>
          </w:p>
        </w:tc>
      </w:tr>
      <w:tr w:rsidR="00EA46B1" w:rsidRPr="00B2670C" w:rsidTr="00C04DBF">
        <w:tc>
          <w:tcPr>
            <w:tcW w:w="2411" w:type="dxa"/>
            <w:vMerge/>
          </w:tcPr>
          <w:p w:rsidR="00EA46B1" w:rsidRPr="00B2670C" w:rsidRDefault="00EA46B1" w:rsidP="00C04DBF">
            <w:pPr>
              <w:jc w:val="both"/>
            </w:pPr>
          </w:p>
        </w:tc>
        <w:tc>
          <w:tcPr>
            <w:tcW w:w="2877" w:type="dxa"/>
            <w:vMerge/>
          </w:tcPr>
          <w:p w:rsidR="00EA46B1" w:rsidRPr="00B2670C" w:rsidRDefault="00EA46B1" w:rsidP="00C04DBF">
            <w:pPr>
              <w:jc w:val="both"/>
            </w:pPr>
          </w:p>
        </w:tc>
        <w:tc>
          <w:tcPr>
            <w:tcW w:w="2393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lang w:val="en-US"/>
              </w:rPr>
              <w:t>min</w:t>
            </w:r>
          </w:p>
        </w:tc>
        <w:tc>
          <w:tcPr>
            <w:tcW w:w="2039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lang w:val="en-US"/>
              </w:rPr>
              <w:t>max</w:t>
            </w:r>
          </w:p>
        </w:tc>
      </w:tr>
      <w:tr w:rsidR="00EA46B1" w:rsidRPr="00B2670C" w:rsidTr="00C04DBF">
        <w:tc>
          <w:tcPr>
            <w:tcW w:w="2411" w:type="dxa"/>
          </w:tcPr>
          <w:p w:rsidR="00EA46B1" w:rsidRPr="00B2670C" w:rsidRDefault="00EA46B1" w:rsidP="00C04DBF">
            <w:pPr>
              <w:jc w:val="both"/>
            </w:pPr>
          </w:p>
        </w:tc>
        <w:tc>
          <w:tcPr>
            <w:tcW w:w="2877" w:type="dxa"/>
          </w:tcPr>
          <w:p w:rsidR="00EA46B1" w:rsidRPr="00B2670C" w:rsidRDefault="00EA46B1" w:rsidP="00C04DBF">
            <w:pPr>
              <w:jc w:val="both"/>
            </w:pPr>
            <w:r w:rsidRPr="00B2670C">
              <w:t xml:space="preserve">Зачет </w:t>
            </w:r>
          </w:p>
        </w:tc>
        <w:tc>
          <w:tcPr>
            <w:tcW w:w="2393" w:type="dxa"/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15</w:t>
            </w:r>
          </w:p>
        </w:tc>
        <w:tc>
          <w:tcPr>
            <w:tcW w:w="2039" w:type="dxa"/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25</w:t>
            </w:r>
          </w:p>
        </w:tc>
      </w:tr>
      <w:tr w:rsidR="00EA46B1" w:rsidRPr="00B2670C" w:rsidTr="00C04DBF">
        <w:tc>
          <w:tcPr>
            <w:tcW w:w="5288" w:type="dxa"/>
            <w:gridSpan w:val="2"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r w:rsidRPr="00B2670C">
              <w:t>Итого</w:t>
            </w:r>
          </w:p>
        </w:tc>
        <w:tc>
          <w:tcPr>
            <w:tcW w:w="2393" w:type="dxa"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15</w:t>
            </w:r>
          </w:p>
        </w:tc>
        <w:tc>
          <w:tcPr>
            <w:tcW w:w="2039" w:type="dxa"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25</w:t>
            </w:r>
          </w:p>
        </w:tc>
      </w:tr>
    </w:tbl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2977"/>
        <w:gridCol w:w="2261"/>
        <w:gridCol w:w="2016"/>
      </w:tblGrid>
      <w:tr w:rsidR="00EA46B1" w:rsidRPr="00B2670C" w:rsidTr="00C04DBF">
        <w:trPr>
          <w:jc w:val="center"/>
        </w:trPr>
        <w:tc>
          <w:tcPr>
            <w:tcW w:w="9858" w:type="dxa"/>
            <w:gridSpan w:val="4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Дополнительный раздел</w:t>
            </w:r>
          </w:p>
        </w:tc>
      </w:tr>
      <w:tr w:rsidR="00EA46B1" w:rsidRPr="00B2670C" w:rsidTr="00C04DBF">
        <w:trPr>
          <w:jc w:val="center"/>
        </w:trPr>
        <w:tc>
          <w:tcPr>
            <w:tcW w:w="2378" w:type="dxa"/>
            <w:vMerge w:val="restart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Базовый модуль/</w:t>
            </w:r>
          </w:p>
          <w:p w:rsidR="00EA46B1" w:rsidRPr="00B2670C" w:rsidRDefault="00EA46B1" w:rsidP="00C04DBF">
            <w:pPr>
              <w:jc w:val="center"/>
            </w:pPr>
            <w:r w:rsidRPr="00B2670C"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Форма работы*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Количество баллов</w:t>
            </w:r>
          </w:p>
        </w:tc>
      </w:tr>
      <w:tr w:rsidR="00EA46B1" w:rsidRPr="00B2670C" w:rsidTr="00C04DBF">
        <w:trPr>
          <w:jc w:val="center"/>
        </w:trPr>
        <w:tc>
          <w:tcPr>
            <w:tcW w:w="2378" w:type="dxa"/>
            <w:vMerge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2338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lang w:val="en-US"/>
              </w:rPr>
            </w:pPr>
            <w:r w:rsidRPr="00B2670C">
              <w:rPr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lang w:val="en-US"/>
              </w:rPr>
            </w:pPr>
            <w:r w:rsidRPr="00B2670C">
              <w:rPr>
                <w:lang w:val="en-US"/>
              </w:rPr>
              <w:t>max</w:t>
            </w:r>
          </w:p>
        </w:tc>
      </w:tr>
      <w:tr w:rsidR="00EA46B1" w:rsidRPr="00B2670C" w:rsidTr="00C04DBF">
        <w:trPr>
          <w:jc w:val="center"/>
        </w:trPr>
        <w:tc>
          <w:tcPr>
            <w:tcW w:w="2378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EA46B1" w:rsidRPr="00B2670C" w:rsidRDefault="00EA46B1" w:rsidP="00C04DBF">
            <w:pPr>
              <w:jc w:val="center"/>
            </w:pPr>
            <w:r w:rsidRPr="00B2670C">
              <w:t>Написание реферата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A46B1" w:rsidRPr="00B2670C" w:rsidRDefault="00EA46B1" w:rsidP="00C04DBF">
            <w:pPr>
              <w:jc w:val="center"/>
            </w:pPr>
            <w:r w:rsidRPr="00B2670C"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A46B1" w:rsidRPr="00B2670C" w:rsidRDefault="00EA46B1" w:rsidP="00C04DBF">
            <w:pPr>
              <w:jc w:val="center"/>
            </w:pPr>
            <w:r w:rsidRPr="00B2670C">
              <w:t>10</w:t>
            </w:r>
          </w:p>
        </w:tc>
      </w:tr>
    </w:tbl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2049"/>
        <w:gridCol w:w="1839"/>
      </w:tblGrid>
      <w:tr w:rsidR="00EA46B1" w:rsidRPr="00B2670C" w:rsidTr="00C04DBF">
        <w:tc>
          <w:tcPr>
            <w:tcW w:w="5760" w:type="dxa"/>
            <w:vMerge w:val="restart"/>
          </w:tcPr>
          <w:p w:rsidR="00EA46B1" w:rsidRPr="00B2670C" w:rsidRDefault="00EA46B1" w:rsidP="00C04DBF">
            <w:pPr>
              <w:jc w:val="center"/>
            </w:pPr>
            <w:r w:rsidRPr="00B2670C">
              <w:t>Общее количество баллов по дисциплине</w:t>
            </w:r>
          </w:p>
          <w:p w:rsidR="00EA46B1" w:rsidRPr="00B2670C" w:rsidRDefault="00EA46B1" w:rsidP="00C04DBF">
            <w:pPr>
              <w:jc w:val="center"/>
            </w:pPr>
            <w:r w:rsidRPr="00B2670C">
              <w:t xml:space="preserve">(по итогам изучения всех модулей, без учета </w:t>
            </w:r>
            <w:r w:rsidRPr="00B2670C">
              <w:lastRenderedPageBreak/>
              <w:t>дополнительного модуля)</w:t>
            </w:r>
          </w:p>
        </w:tc>
        <w:tc>
          <w:tcPr>
            <w:tcW w:w="2049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lang w:val="en-US"/>
              </w:rPr>
              <w:lastRenderedPageBreak/>
              <w:t>min</w:t>
            </w:r>
          </w:p>
        </w:tc>
        <w:tc>
          <w:tcPr>
            <w:tcW w:w="1839" w:type="dxa"/>
          </w:tcPr>
          <w:p w:rsidR="00EA46B1" w:rsidRPr="00B2670C" w:rsidRDefault="00EA46B1" w:rsidP="00C04DBF">
            <w:pPr>
              <w:jc w:val="center"/>
            </w:pPr>
            <w:r w:rsidRPr="00B2670C">
              <w:rPr>
                <w:lang w:val="en-US"/>
              </w:rPr>
              <w:t>max</w:t>
            </w:r>
          </w:p>
        </w:tc>
      </w:tr>
      <w:tr w:rsidR="00EA46B1" w:rsidRPr="00B2670C" w:rsidTr="00C04DBF">
        <w:tc>
          <w:tcPr>
            <w:tcW w:w="5760" w:type="dxa"/>
            <w:vMerge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pPr>
              <w:jc w:val="both"/>
            </w:pPr>
          </w:p>
        </w:tc>
        <w:tc>
          <w:tcPr>
            <w:tcW w:w="2049" w:type="dxa"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60</w:t>
            </w:r>
          </w:p>
        </w:tc>
        <w:tc>
          <w:tcPr>
            <w:tcW w:w="1839" w:type="dxa"/>
            <w:tcBorders>
              <w:bottom w:val="thickThinSmallGap" w:sz="24" w:space="0" w:color="auto"/>
            </w:tcBorders>
          </w:tcPr>
          <w:p w:rsidR="00EA46B1" w:rsidRPr="00B2670C" w:rsidRDefault="00EA46B1" w:rsidP="00C04DBF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100</w:t>
            </w:r>
          </w:p>
        </w:tc>
      </w:tr>
    </w:tbl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</w:p>
    <w:p w:rsidR="00EA46B1" w:rsidRPr="00B2670C" w:rsidRDefault="00EA46B1" w:rsidP="00EA46B1">
      <w:pPr>
        <w:spacing w:line="360" w:lineRule="auto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/>
      </w:tblPr>
      <w:tblGrid>
        <w:gridCol w:w="3168"/>
        <w:gridCol w:w="3420"/>
      </w:tblGrid>
      <w:tr w:rsidR="00EA46B1" w:rsidRPr="00B2670C" w:rsidTr="00C04DBF">
        <w:tc>
          <w:tcPr>
            <w:tcW w:w="3168" w:type="dxa"/>
          </w:tcPr>
          <w:p w:rsidR="00EA46B1" w:rsidRPr="00B2670C" w:rsidRDefault="00EA46B1" w:rsidP="00C04DBF">
            <w:pPr>
              <w:jc w:val="center"/>
              <w:rPr>
                <w:i/>
              </w:rPr>
            </w:pPr>
            <w:r w:rsidRPr="00B2670C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EA46B1" w:rsidRPr="00B2670C" w:rsidRDefault="00EA46B1" w:rsidP="00C04DBF">
            <w:pPr>
              <w:jc w:val="center"/>
              <w:rPr>
                <w:i/>
              </w:rPr>
            </w:pPr>
            <w:r w:rsidRPr="00B2670C">
              <w:rPr>
                <w:i/>
              </w:rPr>
              <w:t>Академическая оценка</w:t>
            </w:r>
          </w:p>
        </w:tc>
      </w:tr>
      <w:tr w:rsidR="00EA46B1" w:rsidRPr="00B2670C" w:rsidTr="00C04DBF">
        <w:tc>
          <w:tcPr>
            <w:tcW w:w="3168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60-72</w:t>
            </w:r>
          </w:p>
        </w:tc>
        <w:tc>
          <w:tcPr>
            <w:tcW w:w="3420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3 (удовлетворительно)</w:t>
            </w:r>
          </w:p>
        </w:tc>
      </w:tr>
      <w:tr w:rsidR="00EA46B1" w:rsidRPr="00B2670C" w:rsidTr="00C04DBF">
        <w:tc>
          <w:tcPr>
            <w:tcW w:w="3168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73-86</w:t>
            </w:r>
          </w:p>
        </w:tc>
        <w:tc>
          <w:tcPr>
            <w:tcW w:w="3420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4 (хорошо)</w:t>
            </w:r>
          </w:p>
        </w:tc>
      </w:tr>
      <w:tr w:rsidR="00EA46B1" w:rsidRPr="00B2670C" w:rsidTr="00C04DBF">
        <w:tc>
          <w:tcPr>
            <w:tcW w:w="3168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EA46B1" w:rsidRPr="00B2670C" w:rsidRDefault="00EA46B1" w:rsidP="00C04DBF">
            <w:pPr>
              <w:jc w:val="center"/>
              <w:rPr>
                <w:b/>
              </w:rPr>
            </w:pPr>
            <w:r w:rsidRPr="00B2670C">
              <w:rPr>
                <w:b/>
              </w:rPr>
              <w:t>5 (отлично)</w:t>
            </w:r>
          </w:p>
        </w:tc>
      </w:tr>
    </w:tbl>
    <w:p w:rsidR="00EA46B1" w:rsidRPr="00B2670C" w:rsidRDefault="00EA46B1" w:rsidP="00EA46B1"/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</w:pP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 xml:space="preserve">3.2.2. ФОНД ОЦЕНОЧНЫХ СРЕДСТВ (КОНТРОЛЬНО-ИЗМЕРИТЕЛЬНЫЕ МАТЕРИАЛЫ) (ФОС) </w:t>
      </w:r>
    </w:p>
    <w:p w:rsidR="00EA46B1" w:rsidRPr="00B2670C" w:rsidRDefault="00EA46B1" w:rsidP="00EA46B1">
      <w:pPr>
        <w:jc w:val="center"/>
        <w:rPr>
          <w:b/>
        </w:rPr>
      </w:pPr>
    </w:p>
    <w:p w:rsidR="00EA46B1" w:rsidRPr="00B2670C" w:rsidRDefault="00EA46B1" w:rsidP="00EA46B1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Вопросы к зачету</w:t>
      </w:r>
    </w:p>
    <w:p w:rsidR="00EA46B1" w:rsidRDefault="00EA46B1" w:rsidP="00EA46B1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При раскрытии вопроса студент должен показать теоретический уровень усвоения учебного материала и возможность его использования в практической деятельности. Показать собственное видение проблемы, заключенной в вопросе. К каждому контрольному вопросу имеется практическое приложение (на примере предложенной темы учебного курса, студент должен использовать полученные знания, сделав структурно-функциональный анализ и предложив свой вариант изучения данной темы). </w:t>
      </w:r>
    </w:p>
    <w:p w:rsidR="00EA46B1" w:rsidRPr="002D432B" w:rsidRDefault="00EA46B1" w:rsidP="00EA46B1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 xml:space="preserve">ВОПРОСЫ К ЗАЧЕТУ </w:t>
      </w:r>
    </w:p>
    <w:p w:rsidR="00EA46B1" w:rsidRPr="002D432B" w:rsidRDefault="00EA46B1" w:rsidP="00EA46B1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>ПО КУРСУ «СОВРЕМЕННЫЕ ТЕХНОЛОГИИ ОБУЧЕНИЯ»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Современные педагогические технологии и их классификация. 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Современное традиционное обучения. 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proofErr w:type="spellStart"/>
      <w:r w:rsidRPr="002D432B">
        <w:rPr>
          <w:sz w:val="28"/>
          <w:szCs w:val="28"/>
        </w:rPr>
        <w:t>Педтехнологии</w:t>
      </w:r>
      <w:proofErr w:type="spellEnd"/>
      <w:r w:rsidRPr="002D432B">
        <w:rPr>
          <w:sz w:val="28"/>
          <w:szCs w:val="28"/>
        </w:rPr>
        <w:t xml:space="preserve"> на основе личностной ориентации. Гуманно-личностная технология Ш. А. </w:t>
      </w:r>
      <w:proofErr w:type="spellStart"/>
      <w:r w:rsidRPr="002D432B">
        <w:rPr>
          <w:sz w:val="28"/>
          <w:szCs w:val="28"/>
        </w:rPr>
        <w:t>Амонашвили</w:t>
      </w:r>
      <w:proofErr w:type="spellEnd"/>
      <w:r w:rsidRPr="002D432B">
        <w:rPr>
          <w:sz w:val="28"/>
          <w:szCs w:val="28"/>
        </w:rPr>
        <w:t xml:space="preserve">. 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Игровые технологии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Проблемное обучение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Технология </w:t>
      </w:r>
      <w:proofErr w:type="spellStart"/>
      <w:r w:rsidRPr="002D432B">
        <w:rPr>
          <w:sz w:val="28"/>
          <w:szCs w:val="28"/>
        </w:rPr>
        <w:t>кейс-стади</w:t>
      </w:r>
      <w:proofErr w:type="spellEnd"/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Метод проектов</w:t>
      </w:r>
    </w:p>
    <w:p w:rsidR="00EA46B1" w:rsidRPr="00830AE6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rPr>
          <w:sz w:val="28"/>
          <w:szCs w:val="28"/>
        </w:rPr>
      </w:pPr>
      <w:hyperlink r:id="rId13" w:history="1">
        <w:r w:rsidRPr="00830AE6">
          <w:rPr>
            <w:rStyle w:val="a8"/>
            <w:sz w:val="28"/>
            <w:szCs w:val="28"/>
          </w:rPr>
          <w:t>Технология интенсификации обучения на основе опорных сигналов (В.Ф.Шаталов)</w:t>
        </w:r>
      </w:hyperlink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Интерактивные технологии (РКМЧП, дебаты, дискуссии)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программированного обучения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Использование </w:t>
      </w:r>
      <w:proofErr w:type="spellStart"/>
      <w:proofErr w:type="gramStart"/>
      <w:r w:rsidRPr="002D432B">
        <w:rPr>
          <w:sz w:val="28"/>
          <w:szCs w:val="28"/>
        </w:rPr>
        <w:t>ИКТ-технологий</w:t>
      </w:r>
      <w:proofErr w:type="spellEnd"/>
      <w:proofErr w:type="gramEnd"/>
      <w:r w:rsidRPr="002D432B">
        <w:rPr>
          <w:sz w:val="28"/>
          <w:szCs w:val="28"/>
        </w:rPr>
        <w:t xml:space="preserve"> на уроках истории и обществознания. 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Коллективный способ обучения (КСО)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группового обучения.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lastRenderedPageBreak/>
        <w:t>Технологии уровневой дифференциации</w:t>
      </w:r>
    </w:p>
    <w:p w:rsidR="00EA46B1" w:rsidRPr="002D432B" w:rsidRDefault="00EA46B1" w:rsidP="00EA46B1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Технологии индивидуализации обучения. </w:t>
      </w:r>
    </w:p>
    <w:p w:rsidR="00EA46B1" w:rsidRPr="00B2670C" w:rsidRDefault="00EA46B1" w:rsidP="00EA46B1">
      <w:pPr>
        <w:pStyle w:val="Default"/>
        <w:rPr>
          <w:color w:val="auto"/>
          <w:sz w:val="28"/>
          <w:szCs w:val="28"/>
        </w:rPr>
      </w:pP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Тест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1. В чем проявляются 1) сходство, 2) различие педагогических и производственных технологий: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в структуре; б) в результате; в) в методах; г) в методологии;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в управлении; е) в целях?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2. Какие три элемента </w:t>
      </w:r>
      <w:proofErr w:type="gram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из</w:t>
      </w:r>
      <w:proofErr w:type="gram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перечисленных являются 1) обязательными и 2) необязательными для об-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разовательной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технологии: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концепция; б) исторические корни; в) содержание образования; г) учебно-методическое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оснаще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B2670C">
        <w:rPr>
          <w:rFonts w:eastAsia="TimesNewRomanPSMT"/>
          <w:sz w:val="28"/>
          <w:szCs w:val="28"/>
          <w:lang w:eastAsia="en-US"/>
        </w:rPr>
        <w:t>ние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алгоритм деятельности педагога; е) алгоритм деятельности обучаемого; ж) </w:t>
      </w:r>
      <w:proofErr w:type="gramStart"/>
      <w:r w:rsidRPr="00B2670C">
        <w:rPr>
          <w:rFonts w:eastAsia="TimesNewRomanPSMT"/>
          <w:sz w:val="28"/>
          <w:szCs w:val="28"/>
          <w:lang w:eastAsia="en-US"/>
        </w:rPr>
        <w:t>высокое</w:t>
      </w:r>
      <w:proofErr w:type="gramEnd"/>
      <w:r w:rsidRPr="00B2670C">
        <w:rPr>
          <w:rFonts w:eastAsia="TimesNewRomanPSMT"/>
          <w:sz w:val="28"/>
          <w:szCs w:val="28"/>
          <w:lang w:eastAsia="en-US"/>
        </w:rPr>
        <w:t xml:space="preserve"> мастер-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proofErr w:type="gramStart"/>
      <w:r w:rsidRPr="00B2670C">
        <w:rPr>
          <w:rFonts w:eastAsia="TimesNewRomanPSMT"/>
          <w:sz w:val="28"/>
          <w:szCs w:val="28"/>
          <w:lang w:eastAsia="en-US"/>
        </w:rPr>
        <w:t>ство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педагога;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проектный метод; и)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адаптированность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к контингенту обучаемых?</w:t>
      </w:r>
      <w:proofErr w:type="gramEnd"/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3. К какому уровню педагогической технологии можно отнести индивидуальную работу по предупреждению правонарушений детей: 1) в семье; 2) в школе; 3) в микрорайоне; 4) в регионе: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метатехнология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б) отраслевая технология; в) модульно-локальная; г)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микротехнология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4. Какие из аспектов педагогической технологии подчеркиваются в определениях: 1) Б.Т. Лихачева;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2) В.П. Беспалько; 3) В.В.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Гузеева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4) П.И.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Пидкасистого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5) М.А.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Чошанова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6) В.М.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Монахова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7) М.В.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Кла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proofErr w:type="gram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рина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8) ЮНЕСКО; 9) С.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Гибсона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10) Г.К.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Селевко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  <w:proofErr w:type="gramEnd"/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научный; б) инструментально-алгоритмический; в)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процессуально-деятельностный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г) гарантированно-результативный;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проектировочно-конструктивный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5. Из перечня характерных признаков, определяющих сущность различных философских концепций,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выберите те, которые отличают: 1) прагматизм; 2) сциентизм; 3) экзистенциализм; 4)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природосообразность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; 5) гуманизм: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цель жизни – достижение индивидуального успеха; б) человек есть то, что он сам из себя делает; в) основа прогресса - наука; г) единство человека с природой;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свобода самовыражения личности; е) человек – цель образования; ж) сближение воспитания с жизнью?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6. Какие стороны технологии традиционного обучения содержат в свете современных идей больше достоинств, чем недостатков: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класс; б) урок; в) учитель; г) программы;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массовость; е) учебники? Какие это достоинства?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7. Какие из атрибутов технологии ТО являются главными факторами (источниками) авторитарности (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субъект-объектности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) отношений: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lastRenderedPageBreak/>
        <w:t xml:space="preserve">а) класс; б) урок; в) программы; г) учитель;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учебники?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8. Какие методы являются характерными для </w:t>
      </w:r>
      <w:proofErr w:type="gram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современного</w:t>
      </w:r>
      <w:proofErr w:type="gram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ТО: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gramStart"/>
      <w:r w:rsidRPr="00B2670C">
        <w:rPr>
          <w:rFonts w:eastAsia="TimesNewRomanPSMT"/>
          <w:sz w:val="28"/>
          <w:szCs w:val="28"/>
          <w:lang w:eastAsia="en-US"/>
        </w:rPr>
        <w:t xml:space="preserve">а) проблемные; б) словесные; в) практические; г) самостоятельной работы;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репродуктивные?</w:t>
      </w:r>
      <w:proofErr w:type="gramEnd"/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9. Что является главной особенностью объяснительно-иллюстративного способа обучения: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урок; б) рассказ учителя; в) наглядные средства; г) репродукция знаний;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самостоятельная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ра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бота; е) авторитаризм отношений учитель - ученик?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10. Какой подход характерен для технологии ТО: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индивидуальный; б) коллективный; в) дифференцированный; г) усредненный;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е) уравнительно-распределительный?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11. Какие черты присущи любому виду игры: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коллективность; б) свобода выбора; в) ролевые позиции </w:t>
      </w:r>
      <w:proofErr w:type="gramStart"/>
      <w:r w:rsidRPr="00B2670C">
        <w:rPr>
          <w:rFonts w:eastAsia="TimesNewRomanPSMT"/>
          <w:sz w:val="28"/>
          <w:szCs w:val="28"/>
          <w:lang w:eastAsia="en-US"/>
        </w:rPr>
        <w:t>играющих</w:t>
      </w:r>
      <w:proofErr w:type="gramEnd"/>
      <w:r w:rsidRPr="00B2670C">
        <w:rPr>
          <w:rFonts w:eastAsia="TimesNewRomanPSMT"/>
          <w:sz w:val="28"/>
          <w:szCs w:val="28"/>
          <w:lang w:eastAsia="en-US"/>
        </w:rPr>
        <w:t xml:space="preserve">; г) сюжет;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правила; е) творчество; ж) субъектная активность?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12. Какие термины относятся к 1) деловым играм; 2) развивающим играм; 3) ОДИ; 4) ≪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хоббитским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≫ играм; 5) азартным играм: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gramStart"/>
      <w:r w:rsidRPr="00B2670C">
        <w:rPr>
          <w:rFonts w:eastAsia="TimesNewRomanPSMT"/>
          <w:sz w:val="28"/>
          <w:szCs w:val="28"/>
          <w:lang w:eastAsia="en-US"/>
        </w:rPr>
        <w:t xml:space="preserve">а) координатор; б) банк; в) водитель транспорта; г) компьютер;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критик; е) шулер; ж) генератор идей;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эколог; и) актер; к) методолог; л) воин?</w:t>
      </w:r>
      <w:proofErr w:type="gramEnd"/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13. Какие элементы используются для 1)постановки, 2) возникновения и 3) решения проблемы: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противоречие; б) технические средства; в) вопрос учителя; г) интуиция;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учитель; е) дополнительная информация; ж) интерес ученика;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коллектив?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14. Что отличает технологию коммуникативного обучения Е.И.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Пассова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от </w:t>
      </w:r>
      <w:proofErr w:type="gram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традиционной</w:t>
      </w:r>
      <w:proofErr w:type="gram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коллективные формы; б) новая лексика; в) реализм речевых ситуаций; г) организация учебного пространства;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приоритет усвоения грамматики; е) страноведческий акцент?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15. Назовите особенности: 1) опорного конспекта; 2) конспекта лекции преподавателя; 3) конспекта выступления на собрании; 4) конспекта лекции, прослушанной учеником: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лаконизм; б) блочная компоновка; в) единство формы; г) оригинальность;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укрупнение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дидак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B2670C">
        <w:rPr>
          <w:rFonts w:eastAsia="TimesNewRomanPSMT"/>
          <w:sz w:val="28"/>
          <w:szCs w:val="28"/>
          <w:lang w:eastAsia="en-US"/>
        </w:rPr>
        <w:t>тических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единиц; ж) наличие расшифровки условных обозначений;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план; и) подробности.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 w:rsidRPr="00B2670C">
        <w:rPr>
          <w:rFonts w:eastAsia="TimesNewRomanPSMT"/>
          <w:i/>
          <w:iCs/>
          <w:sz w:val="28"/>
          <w:szCs w:val="28"/>
          <w:lang w:eastAsia="en-US"/>
        </w:rPr>
        <w:t>16. На каких основных теориях усвоения ЗУН основываются 1) технология В.Ф. Шаталова;2) Дальтон-план; 3) проблемное обучение; 4) ≪Дебаты≫: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</w:t>
      </w:r>
      <w:proofErr w:type="gramStart"/>
      <w:r w:rsidRPr="00B2670C">
        <w:rPr>
          <w:rFonts w:eastAsia="TimesNewRomanPSMT"/>
          <w:sz w:val="28"/>
          <w:szCs w:val="28"/>
          <w:lang w:eastAsia="en-US"/>
        </w:rPr>
        <w:t>ассоциативной</w:t>
      </w:r>
      <w:proofErr w:type="gramEnd"/>
      <w:r w:rsidRPr="00B2670C">
        <w:rPr>
          <w:rFonts w:eastAsia="TimesNewRomanPSMT"/>
          <w:sz w:val="28"/>
          <w:szCs w:val="28"/>
          <w:lang w:eastAsia="en-US"/>
        </w:rPr>
        <w:t xml:space="preserve">; б) содержательного обобщения; в)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интериоризации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г)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гештальт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бихевиористской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е) когнитивной?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17. К какому типу управления (по Беспалько) относится технология С.Н.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Лысенковой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разомкнутому; б) циклическому; в) рассеянному; г) направленному;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ручному; е) автоматизированному?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18. Дифференциация по уровню способностей и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обученности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lastRenderedPageBreak/>
        <w:t xml:space="preserve">а) обеспечивает самостоятельность учащихся: б) повышает уровень мотивации; в) адаптирует содержание обучения к различным способностям учащихся; г) повышает уровень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обученности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детей;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облегчает контроль знаний; е) требует углубленной психологической диагностики.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19. Дифференциация по интересам детей обеспечивает: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углубленное изучение предмета; б)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профилизацию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обучения; в) раздельное обучение; г) факультативы;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проблемное обучение; е) предметные кружки; ж) учреждения дополнительного образования.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20. Технологии индивидуализации обучения представляют: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проектный метод; б) технология В.Ф. Шаталова; в) технология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Инге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Унт; г) адаптивная система А.С.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Границкой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технология укрупнения дидактических единиц П.М. Эрдниева; е) технология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В.Д.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Шадрикова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ж) план Трампа;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технология Е.И.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Пассова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и) программированное обучение.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21. Принципами программированного обучения являются: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обратная связь; б) иерархия управления; в) пошаговая последовательность учебного процесса; г) индивидуальный темп;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) связь с социумом; е) использование технических устройств; ж) индуктивная структура учебного материала;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з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принцип полного усвоения.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 w:rsidRPr="00B2670C">
        <w:rPr>
          <w:rFonts w:eastAsia="TimesNewRomanPSMT"/>
          <w:i/>
          <w:iCs/>
          <w:sz w:val="28"/>
          <w:szCs w:val="28"/>
          <w:lang w:eastAsia="en-US"/>
        </w:rPr>
        <w:t>22. Что является характерными признаками коллективного способа обучения: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взаимообучение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б) динамические пары; в) одновременное диалогическое общение всех учащихся класса; г) смена рабочих мест;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ученик является объектом обучения; е) жесткая последовательность освоения материала предмета; ж) самоконтроль?</w:t>
      </w:r>
    </w:p>
    <w:p w:rsidR="00EA46B1" w:rsidRPr="00B2670C" w:rsidRDefault="00EA46B1" w:rsidP="00EA46B1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23. Что предполагает групповой способ обучения:</w:t>
      </w:r>
    </w:p>
    <w:p w:rsidR="00EA46B1" w:rsidRPr="00B2670C" w:rsidRDefault="00EA46B1" w:rsidP="00EA46B1">
      <w:pPr>
        <w:autoSpaceDE w:val="0"/>
        <w:autoSpaceDN w:val="0"/>
        <w:adjustRightInd w:val="0"/>
        <w:rPr>
          <w:sz w:val="28"/>
          <w:szCs w:val="28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деление класса на группы со своими заданиями; б) систематический характер содержания обучения; в) усредненный темп усвоения; г) повышенную групповую активность;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) групповую ответственность; е) выделение лидеров; ж) игровые методики</w:t>
      </w:r>
    </w:p>
    <w:p w:rsidR="00EA46B1" w:rsidRDefault="00EA46B1" w:rsidP="00EA46B1"/>
    <w:p w:rsidR="00EA46B1" w:rsidRPr="00B2670C" w:rsidRDefault="00EA46B1" w:rsidP="00EA46B1"/>
    <w:p w:rsidR="00EA46B1" w:rsidRPr="00B2670C" w:rsidRDefault="00EA46B1" w:rsidP="00EA46B1">
      <w:pPr>
        <w:spacing w:after="200" w:line="276" w:lineRule="auto"/>
        <w:rPr>
          <w:rFonts w:eastAsia="Arial"/>
          <w:b/>
          <w:bCs/>
          <w:sz w:val="32"/>
          <w:szCs w:val="32"/>
          <w:lang w:eastAsia="ar-SA"/>
        </w:rPr>
      </w:pPr>
      <w:r w:rsidRPr="00B2670C">
        <w:rPr>
          <w:b/>
          <w:bCs/>
          <w:sz w:val="32"/>
          <w:szCs w:val="32"/>
        </w:rPr>
        <w:br w:type="page"/>
      </w:r>
    </w:p>
    <w:p w:rsidR="00EA46B1" w:rsidRPr="00B2670C" w:rsidRDefault="00EA46B1" w:rsidP="00EA46B1">
      <w:pPr>
        <w:pStyle w:val="11"/>
        <w:ind w:right="-1" w:firstLine="567"/>
        <w:jc w:val="center"/>
        <w:rPr>
          <w:b/>
          <w:bCs/>
          <w:sz w:val="32"/>
          <w:szCs w:val="32"/>
        </w:rPr>
      </w:pPr>
      <w:r w:rsidRPr="00B2670C">
        <w:rPr>
          <w:b/>
          <w:bCs/>
          <w:sz w:val="32"/>
          <w:szCs w:val="32"/>
        </w:rPr>
        <w:lastRenderedPageBreak/>
        <w:t>3.2.3. АНАЛИЗ РЕЗУЛЬТАТОВ ОБ</w:t>
      </w:r>
      <w:r>
        <w:rPr>
          <w:b/>
          <w:bCs/>
          <w:sz w:val="32"/>
          <w:szCs w:val="32"/>
        </w:rPr>
        <w:t>У</w:t>
      </w:r>
      <w:r w:rsidRPr="00B2670C">
        <w:rPr>
          <w:b/>
          <w:bCs/>
          <w:sz w:val="32"/>
          <w:szCs w:val="32"/>
        </w:rPr>
        <w:t>ЧЕНИЯ И ПЕРЕЧЕНЬ КОРРЕКТИРУЮЩИХ МЕРОПРИЯТИЙ ПО УЧЕБНОЙ ДИСЦИПЛИНЕ</w:t>
      </w:r>
    </w:p>
    <w:p w:rsidR="00EA46B1" w:rsidRPr="00B2670C" w:rsidRDefault="00EA46B1" w:rsidP="00EA46B1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EA46B1" w:rsidRPr="00B2670C" w:rsidRDefault="00EA46B1" w:rsidP="00EA46B1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B2670C">
        <w:rPr>
          <w:b/>
          <w:bCs/>
          <w:sz w:val="24"/>
          <w:szCs w:val="24"/>
        </w:rPr>
        <w:t>Лист внесения изменений</w:t>
      </w:r>
    </w:p>
    <w:p w:rsidR="00EA46B1" w:rsidRPr="00B2670C" w:rsidRDefault="00EA46B1" w:rsidP="00EA46B1">
      <w:pPr>
        <w:pStyle w:val="11"/>
        <w:ind w:right="-1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Дополнения и изменения в учебной программе на 201__/</w:t>
      </w:r>
      <w:proofErr w:type="spellStart"/>
      <w:r w:rsidRPr="00B2670C">
        <w:rPr>
          <w:sz w:val="24"/>
          <w:szCs w:val="24"/>
        </w:rPr>
        <w:t>_______учебный</w:t>
      </w:r>
      <w:proofErr w:type="spellEnd"/>
      <w:r w:rsidRPr="00B2670C">
        <w:rPr>
          <w:sz w:val="24"/>
          <w:szCs w:val="24"/>
        </w:rPr>
        <w:t xml:space="preserve"> год</w:t>
      </w: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 xml:space="preserve">В учебную программу вносятся следующие изменения: </w:t>
      </w: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1.</w:t>
      </w: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2.</w:t>
      </w: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3.</w:t>
      </w:r>
    </w:p>
    <w:p w:rsidR="00EA46B1" w:rsidRPr="00B2670C" w:rsidRDefault="00EA46B1" w:rsidP="00EA46B1">
      <w:pPr>
        <w:pStyle w:val="11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Учебная программа пересмотрена и одобрена на заседании кафедры</w:t>
      </w: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 xml:space="preserve"> "___"_____  201__г., протокол № ________</w:t>
      </w:r>
    </w:p>
    <w:p w:rsidR="00EA46B1" w:rsidRPr="00B2670C" w:rsidRDefault="00EA46B1" w:rsidP="00EA46B1">
      <w:pPr>
        <w:pStyle w:val="11"/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Внесенные изменения утверждаю</w:t>
      </w: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Заведующий кафедрой                                                      __________________________</w:t>
      </w: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670C">
        <w:rPr>
          <w:sz w:val="24"/>
          <w:szCs w:val="24"/>
        </w:rPr>
        <w:t xml:space="preserve">Декан факультета (директор института)                          __________________________                                                                        </w:t>
      </w: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A46B1" w:rsidRPr="00B2670C" w:rsidRDefault="00EA46B1" w:rsidP="00EA46B1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"_____"___________ 201__г.</w:t>
      </w:r>
    </w:p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bookmarkStart w:id="0" w:name="_GoBack"/>
      <w:bookmarkEnd w:id="0"/>
    </w:p>
    <w:p w:rsidR="00EA46B1" w:rsidRPr="00B2670C" w:rsidRDefault="00EA46B1" w:rsidP="00EA46B1">
      <w:pPr>
        <w:sectPr w:rsidR="00EA46B1" w:rsidRPr="00B2670C" w:rsidSect="006871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lastRenderedPageBreak/>
        <w:t>3.3. УЧЕБНЫЕ РЕСУРСЫ</w:t>
      </w: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 xml:space="preserve">3.3.1. Карта литературного обеспечения дисциплины </w:t>
      </w:r>
    </w:p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(включая электронные ресурсы)</w:t>
      </w:r>
    </w:p>
    <w:p w:rsidR="00EA46B1" w:rsidRPr="00B2670C" w:rsidRDefault="00EA46B1" w:rsidP="00EA46B1">
      <w:pPr>
        <w:jc w:val="center"/>
        <w:rPr>
          <w:b/>
          <w:sz w:val="28"/>
          <w:szCs w:val="28"/>
        </w:rPr>
      </w:pPr>
    </w:p>
    <w:p w:rsidR="00EA46B1" w:rsidRPr="00B2670C" w:rsidRDefault="00EA46B1" w:rsidP="00EA46B1">
      <w:pPr>
        <w:jc w:val="center"/>
        <w:rPr>
          <w:sz w:val="28"/>
          <w:szCs w:val="28"/>
        </w:rPr>
      </w:pPr>
      <w:r w:rsidRPr="00B2670C">
        <w:rPr>
          <w:b/>
          <w:sz w:val="28"/>
          <w:szCs w:val="28"/>
        </w:rPr>
        <w:t>ДИСЦИПЛИНА</w:t>
      </w:r>
    </w:p>
    <w:p w:rsidR="00EA46B1" w:rsidRPr="00B2670C" w:rsidRDefault="00EA46B1" w:rsidP="00EA46B1">
      <w:pPr>
        <w:pBdr>
          <w:bottom w:val="single" w:sz="12" w:space="1" w:color="auto"/>
        </w:pBdr>
        <w:jc w:val="center"/>
        <w:rPr>
          <w:b/>
        </w:rPr>
      </w:pPr>
    </w:p>
    <w:p w:rsidR="00EA46B1" w:rsidRPr="00B2670C" w:rsidRDefault="00EA46B1" w:rsidP="00EA46B1">
      <w:pPr>
        <w:pBdr>
          <w:bottom w:val="single" w:sz="12" w:space="1" w:color="auto"/>
        </w:pBdr>
        <w:jc w:val="center"/>
        <w:rPr>
          <w:b/>
        </w:rPr>
      </w:pPr>
      <w:r w:rsidRPr="00B2670C">
        <w:rPr>
          <w:b/>
        </w:rPr>
        <w:t>Для студентов образовательной программы</w:t>
      </w:r>
    </w:p>
    <w:p w:rsidR="00EA46B1" w:rsidRPr="00B2670C" w:rsidRDefault="00EA46B1" w:rsidP="00EA46B1">
      <w:pPr>
        <w:pBdr>
          <w:bottom w:val="single" w:sz="12" w:space="1" w:color="auto"/>
        </w:pBdr>
        <w:jc w:val="both"/>
      </w:pPr>
      <w:r w:rsidRPr="00B2670C">
        <w:t xml:space="preserve">44.03.05 Педагогическое образование, профиль «История и </w:t>
      </w:r>
      <w:r>
        <w:t>мировая художественная культура</w:t>
      </w:r>
      <w:r w:rsidRPr="00B2670C">
        <w:t>»</w:t>
      </w:r>
    </w:p>
    <w:p w:rsidR="00EA46B1" w:rsidRPr="00B2670C" w:rsidRDefault="00EA46B1" w:rsidP="00EA46B1">
      <w:pPr>
        <w:pBdr>
          <w:bottom w:val="single" w:sz="12" w:space="1" w:color="auto"/>
        </w:pBdr>
        <w:jc w:val="both"/>
      </w:pPr>
      <w:r w:rsidRPr="00B2670C">
        <w:t>По очной форме обучения</w:t>
      </w:r>
    </w:p>
    <w:p w:rsidR="00EA46B1" w:rsidRDefault="00EA46B1" w:rsidP="00EA46B1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4"/>
        <w:gridCol w:w="4189"/>
        <w:gridCol w:w="2873"/>
      </w:tblGrid>
      <w:tr w:rsidR="00EA46B1" w:rsidRPr="004F6AC9" w:rsidTr="00C04DBF">
        <w:tc>
          <w:tcPr>
            <w:tcW w:w="7739" w:type="dxa"/>
            <w:shd w:val="clear" w:color="auto" w:fill="auto"/>
          </w:tcPr>
          <w:p w:rsidR="00EA46B1" w:rsidRPr="004A1A55" w:rsidRDefault="00EA46B1" w:rsidP="00C04D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shd w:val="clear" w:color="auto" w:fill="auto"/>
          </w:tcPr>
          <w:p w:rsidR="00EA46B1" w:rsidRPr="004A1A55" w:rsidRDefault="00EA46B1" w:rsidP="00C04D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shd w:val="clear" w:color="auto" w:fill="auto"/>
          </w:tcPr>
          <w:p w:rsidR="00EA46B1" w:rsidRPr="004A1A55" w:rsidRDefault="00EA46B1" w:rsidP="00C04D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К. Современные образовательные технологии. 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Учебное пособие. — М.: Народное образование, 2006. — 256 </w:t>
            </w:r>
            <w:proofErr w:type="gram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</w:p>
          <w:p w:rsidR="00EA46B1" w:rsidRPr="00FB7E05" w:rsidRDefault="00EA46B1" w:rsidP="00C04DB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snapToGrid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 Г. К. Энциклопедия образовательных технологий. В 2-х т. – М., 2006. </w:t>
            </w:r>
          </w:p>
          <w:p w:rsidR="00EA46B1" w:rsidRPr="00FB7E05" w:rsidRDefault="00EA46B1" w:rsidP="00C04DBF">
            <w:pPr>
              <w:shd w:val="clear" w:color="auto" w:fill="FFFFFF"/>
              <w:spacing w:before="31"/>
              <w:ind w:right="2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Современные образовательные технологии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: учебное пособие/ ред. Н. В.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Бордовская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, 2010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7E05">
              <w:rPr>
                <w:rFonts w:eastAsia="Calibri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Андюсев</w:t>
            </w:r>
            <w:proofErr w:type="spellEnd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Б. Е.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t>Метод 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кейс-стади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case-study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): учебно-методическое пособие. Красноярск: Красноярский государственный педагогический университет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lastRenderedPageBreak/>
              <w:t>им. В.П. Астафьева, 2011.</w:t>
            </w:r>
          </w:p>
          <w:p w:rsidR="00EA46B1" w:rsidRPr="00FB7E05" w:rsidRDefault="00EA46B1" w:rsidP="00C04DB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pStyle w:val="p11"/>
              <w:shd w:val="clear" w:color="auto" w:fill="FFFFFF"/>
              <w:spacing w:after="199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lastRenderedPageBreak/>
              <w:t>Бьюзен.Т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 xml:space="preserve">. Карты памяти. Готовимся к экзаменам. – Минск: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Росмэн-Пресс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2007. - 120 с.</w:t>
            </w:r>
          </w:p>
          <w:p w:rsidR="00EA46B1" w:rsidRPr="00FB7E05" w:rsidRDefault="00EA46B1" w:rsidP="00C04DBF">
            <w:pPr>
              <w:pStyle w:val="ab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Андрей Игоревич. Компьютеризация информационных технологий [Текст]</w:t>
            </w:r>
            <w:proofErr w:type="gramStart"/>
            <w:r w:rsidRPr="00FB7E05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FB7E05">
              <w:rPr>
                <w:color w:val="000000"/>
                <w:sz w:val="28"/>
                <w:szCs w:val="28"/>
              </w:rPr>
              <w:t xml:space="preserve"> учебное пособие / А. И.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2013</w:t>
            </w: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rPr>
                <w:color w:val="000000"/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 xml:space="preserve">Нечитайлова, Е. В. </w:t>
            </w:r>
            <w:proofErr w:type="spellStart"/>
            <w:r w:rsidRPr="00FB7E05">
              <w:rPr>
                <w:sz w:val="28"/>
                <w:szCs w:val="28"/>
              </w:rPr>
              <w:t>Веб-квесты</w:t>
            </w:r>
            <w:proofErr w:type="spellEnd"/>
            <w:r w:rsidRPr="00FB7E05">
              <w:rPr>
                <w:sz w:val="28"/>
                <w:szCs w:val="28"/>
              </w:rPr>
              <w:t xml:space="preserve"> как методика обучения на основе Интернет – ресурсов. /Нечитайлова, Е. В. // Проблемы современного образования.- 2012. - №2.</w:t>
            </w: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rPr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Пахомова Н.Ю. Метод учебного проекта в образовательном учреждении. – Москва. 2005.</w:t>
            </w: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FB7E05" w:rsidRDefault="00EA46B1" w:rsidP="00C04DB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E05">
              <w:rPr>
                <w:rFonts w:ascii="Times New Roman" w:hAnsi="Times New Roman"/>
                <w:sz w:val="28"/>
                <w:szCs w:val="28"/>
              </w:rPr>
              <w:t xml:space="preserve">Стрекалова Н.Д. Разработка и применение учебных кейсов: практическое руководство [Текст] / Н. Д. Стрекалова, В. Г. Беляков – </w:t>
            </w:r>
            <w:proofErr w:type="spellStart"/>
            <w:proofErr w:type="gramStart"/>
            <w:r w:rsidRPr="00FB7E0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FB7E05">
              <w:rPr>
                <w:rFonts w:ascii="Times New Roman" w:hAnsi="Times New Roman"/>
                <w:sz w:val="28"/>
                <w:szCs w:val="28"/>
              </w:rPr>
              <w:t>Пб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>.: Отдел оперативной полиграфии НИУ ВШЭ, 2013. – 80 с.</w:t>
            </w:r>
          </w:p>
          <w:p w:rsidR="00EA46B1" w:rsidRPr="00FB7E05" w:rsidRDefault="00EA46B1" w:rsidP="00C04DBF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Default="00EA46B1" w:rsidP="00C04DBF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Ресурсы сети Интернет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5A1C19" w:rsidRDefault="00EA46B1" w:rsidP="00C04DBF">
            <w:pPr>
              <w:spacing w:line="360" w:lineRule="auto"/>
              <w:ind w:left="644" w:right="24"/>
              <w:rPr>
                <w:bCs/>
                <w:sz w:val="28"/>
                <w:szCs w:val="28"/>
              </w:rPr>
            </w:pPr>
            <w:r w:rsidRPr="005A1C19">
              <w:rPr>
                <w:sz w:val="28"/>
                <w:szCs w:val="28"/>
              </w:rPr>
              <w:t>Единая</w:t>
            </w:r>
            <w:r w:rsidRPr="005A1C19">
              <w:rPr>
                <w:bCs/>
                <w:sz w:val="28"/>
                <w:szCs w:val="28"/>
              </w:rPr>
              <w:t xml:space="preserve"> коллекция образовательных ресурсов </w:t>
            </w:r>
          </w:p>
          <w:p w:rsidR="00EA46B1" w:rsidRPr="006C34DD" w:rsidRDefault="00EA46B1" w:rsidP="00C04DBF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  <w:hyperlink r:id="rId14" w:history="1">
              <w:r w:rsidRPr="005A1C19">
                <w:rPr>
                  <w:rStyle w:val="a8"/>
                  <w:bCs/>
                  <w:sz w:val="28"/>
                  <w:szCs w:val="28"/>
                </w:rPr>
                <w:t>http://school-collection.edu.ru/catalog/</w:t>
              </w:r>
            </w:hyperlink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rPr>
                <w:rFonts w:eastAsia="Calibri"/>
              </w:rPr>
            </w:pPr>
            <w:r w:rsidRPr="005A1C19">
              <w:rPr>
                <w:sz w:val="28"/>
                <w:szCs w:val="28"/>
              </w:rPr>
              <w:t>Российский</w:t>
            </w:r>
            <w:r w:rsidRPr="005A1C19">
              <w:rPr>
                <w:bCs/>
                <w:sz w:val="28"/>
                <w:szCs w:val="28"/>
              </w:rPr>
              <w:t xml:space="preserve"> общеобразовательный портал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  <w:hyperlink r:id="rId15" w:history="1">
              <w:r w:rsidRPr="005A1C19">
                <w:rPr>
                  <w:rStyle w:val="a8"/>
                  <w:bCs/>
                  <w:sz w:val="28"/>
                  <w:szCs w:val="28"/>
                </w:rPr>
                <w:t>http://www.school.edu.ru/</w:t>
              </w:r>
            </w:hyperlink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  <w:tr w:rsidR="00EA46B1" w:rsidTr="00C04DBF">
        <w:tc>
          <w:tcPr>
            <w:tcW w:w="7739" w:type="dxa"/>
            <w:shd w:val="clear" w:color="auto" w:fill="auto"/>
          </w:tcPr>
          <w:p w:rsidR="00EA46B1" w:rsidRPr="006C34DD" w:rsidRDefault="00EA46B1" w:rsidP="00C04DBF">
            <w:pPr>
              <w:rPr>
                <w:color w:val="333333"/>
              </w:rPr>
            </w:pPr>
            <w:r w:rsidRPr="005A1C19">
              <w:rPr>
                <w:bCs/>
              </w:rPr>
              <w:t>Гуманитарное образование</w:t>
            </w:r>
          </w:p>
        </w:tc>
        <w:tc>
          <w:tcPr>
            <w:tcW w:w="4170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  <w:hyperlink r:id="rId16" w:history="1">
              <w:r w:rsidRPr="005A1C19">
                <w:rPr>
                  <w:rStyle w:val="a8"/>
                </w:rPr>
                <w:t>http://www.humanities.edu.ru/index.html</w:t>
              </w:r>
            </w:hyperlink>
          </w:p>
        </w:tc>
        <w:tc>
          <w:tcPr>
            <w:tcW w:w="2877" w:type="dxa"/>
            <w:shd w:val="clear" w:color="auto" w:fill="auto"/>
          </w:tcPr>
          <w:p w:rsidR="00EA46B1" w:rsidRPr="006C34DD" w:rsidRDefault="00EA46B1" w:rsidP="00C04DBF">
            <w:pPr>
              <w:jc w:val="center"/>
              <w:rPr>
                <w:rFonts w:eastAsia="Calibri"/>
              </w:rPr>
            </w:pPr>
          </w:p>
        </w:tc>
      </w:tr>
    </w:tbl>
    <w:p w:rsidR="00EA46B1" w:rsidRDefault="00EA46B1" w:rsidP="00EA46B1"/>
    <w:p w:rsidR="00EA46B1" w:rsidRDefault="00EA46B1" w:rsidP="00EA46B1"/>
    <w:p w:rsidR="00EA46B1" w:rsidRDefault="00EA46B1" w:rsidP="00EA46B1"/>
    <w:p w:rsidR="00EA46B1" w:rsidRDefault="00EA46B1" w:rsidP="00EA46B1">
      <w:pPr>
        <w:sectPr w:rsidR="00EA46B1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46B1" w:rsidRPr="00B2670C" w:rsidRDefault="00EA46B1" w:rsidP="00EA46B1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3.3.2. Карта материально-технической базы дисциплины</w:t>
      </w:r>
    </w:p>
    <w:p w:rsidR="00EA46B1" w:rsidRPr="00B2670C" w:rsidRDefault="00EA46B1" w:rsidP="00EA46B1">
      <w:pPr>
        <w:jc w:val="center"/>
        <w:rPr>
          <w:sz w:val="32"/>
          <w:szCs w:val="32"/>
        </w:rPr>
      </w:pPr>
      <w:r w:rsidRPr="00B2670C">
        <w:rPr>
          <w:b/>
          <w:sz w:val="32"/>
          <w:szCs w:val="32"/>
        </w:rPr>
        <w:t>ДИСЦИПЛИНА</w:t>
      </w:r>
    </w:p>
    <w:p w:rsidR="00EA46B1" w:rsidRPr="00B2670C" w:rsidRDefault="00EA46B1" w:rsidP="00EA46B1">
      <w:pPr>
        <w:rPr>
          <w:bCs/>
          <w:sz w:val="16"/>
          <w:szCs w:val="16"/>
        </w:rPr>
      </w:pPr>
    </w:p>
    <w:p w:rsidR="00EA46B1" w:rsidRPr="00B2670C" w:rsidRDefault="00EA46B1" w:rsidP="00EA46B1">
      <w:pPr>
        <w:pBdr>
          <w:bottom w:val="single" w:sz="12" w:space="1" w:color="auto"/>
        </w:pBdr>
        <w:jc w:val="both"/>
      </w:pPr>
      <w:r w:rsidRPr="00B2670C">
        <w:t xml:space="preserve">44.03.05 Педагогическое образование, профиль «История и </w:t>
      </w:r>
      <w:r>
        <w:t>мировая художественная культура</w:t>
      </w:r>
      <w:r w:rsidRPr="00B2670C">
        <w:t>»</w:t>
      </w:r>
    </w:p>
    <w:p w:rsidR="00EA46B1" w:rsidRPr="00B2670C" w:rsidRDefault="00EA46B1" w:rsidP="00EA46B1">
      <w:pPr>
        <w:jc w:val="both"/>
        <w:rPr>
          <w:sz w:val="20"/>
          <w:szCs w:val="20"/>
        </w:rPr>
      </w:pPr>
      <w:r w:rsidRPr="00B2670C">
        <w:rPr>
          <w:sz w:val="20"/>
          <w:szCs w:val="20"/>
        </w:rPr>
        <w:t>по очной форме обучения</w:t>
      </w:r>
    </w:p>
    <w:p w:rsidR="00EA46B1" w:rsidRPr="00B2670C" w:rsidRDefault="00EA46B1" w:rsidP="00EA46B1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555"/>
      </w:tblGrid>
      <w:tr w:rsidR="00EA46B1" w:rsidRPr="00B2670C" w:rsidTr="00C04DBF">
        <w:tc>
          <w:tcPr>
            <w:tcW w:w="20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  <w:b/>
              </w:rPr>
            </w:pPr>
            <w:r w:rsidRPr="00B2670C">
              <w:rPr>
                <w:rFonts w:eastAsia="Calibri"/>
                <w:b/>
              </w:rPr>
              <w:t>Аудитория</w:t>
            </w:r>
          </w:p>
        </w:tc>
        <w:tc>
          <w:tcPr>
            <w:tcW w:w="7555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  <w:b/>
              </w:rPr>
            </w:pPr>
            <w:r w:rsidRPr="00B2670C">
              <w:rPr>
                <w:rFonts w:eastAsia="Calibri"/>
                <w:b/>
              </w:rPr>
              <w:t xml:space="preserve">Оборудование </w:t>
            </w:r>
          </w:p>
          <w:p w:rsidR="00EA46B1" w:rsidRPr="00B2670C" w:rsidRDefault="00EA46B1" w:rsidP="00C04DBF">
            <w:pPr>
              <w:jc w:val="center"/>
              <w:rPr>
                <w:rFonts w:eastAsia="Calibri"/>
                <w:b/>
              </w:rPr>
            </w:pPr>
            <w:proofErr w:type="gramStart"/>
            <w:r w:rsidRPr="00B2670C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EA46B1" w:rsidRPr="00B2670C" w:rsidTr="00C04DBF">
        <w:tc>
          <w:tcPr>
            <w:tcW w:w="9648" w:type="dxa"/>
            <w:gridSpan w:val="2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</w:rPr>
            </w:pPr>
            <w:r w:rsidRPr="00B2670C">
              <w:rPr>
                <w:rFonts w:eastAsia="Calibri"/>
              </w:rPr>
              <w:t>Лекционные аудитории</w:t>
            </w:r>
          </w:p>
        </w:tc>
      </w:tr>
      <w:tr w:rsidR="00EA46B1" w:rsidRPr="00B2670C" w:rsidTr="00C04DBF">
        <w:tc>
          <w:tcPr>
            <w:tcW w:w="20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EA46B1" w:rsidRPr="00B2670C" w:rsidRDefault="00EA46B1" w:rsidP="00C04DBF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EA46B1" w:rsidRPr="00B2670C" w:rsidTr="00C04DBF">
        <w:tc>
          <w:tcPr>
            <w:tcW w:w="20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EA46B1" w:rsidRPr="00B2670C" w:rsidRDefault="00EA46B1" w:rsidP="00C04DBF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EA46B1" w:rsidRPr="00B2670C" w:rsidTr="00C04DBF">
        <w:trPr>
          <w:trHeight w:val="279"/>
        </w:trPr>
        <w:tc>
          <w:tcPr>
            <w:tcW w:w="9648" w:type="dxa"/>
            <w:gridSpan w:val="2"/>
            <w:shd w:val="clear" w:color="auto" w:fill="auto"/>
          </w:tcPr>
          <w:p w:rsidR="00EA46B1" w:rsidRPr="00B2670C" w:rsidRDefault="00EA46B1" w:rsidP="00C04DBF">
            <w:pPr>
              <w:pStyle w:val="a5"/>
              <w:suppressAutoHyphens w:val="0"/>
              <w:jc w:val="center"/>
              <w:rPr>
                <w:rFonts w:eastAsia="Calibri"/>
              </w:rPr>
            </w:pPr>
            <w:r w:rsidRPr="00B2670C"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EA46B1" w:rsidRPr="00B2670C" w:rsidTr="00C04DBF">
        <w:tc>
          <w:tcPr>
            <w:tcW w:w="20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EA46B1" w:rsidRPr="00B2670C" w:rsidRDefault="00EA46B1" w:rsidP="00C04DBF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EA46B1" w:rsidRPr="00B2670C" w:rsidTr="00C04DBF">
        <w:tc>
          <w:tcPr>
            <w:tcW w:w="2093" w:type="dxa"/>
            <w:shd w:val="clear" w:color="auto" w:fill="auto"/>
          </w:tcPr>
          <w:p w:rsidR="00EA46B1" w:rsidRPr="00B2670C" w:rsidRDefault="00EA46B1" w:rsidP="00C04DBF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EA46B1" w:rsidRPr="00B2670C" w:rsidRDefault="00EA46B1" w:rsidP="00C04DBF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</w:tbl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EA46B1" w:rsidRPr="00B2670C" w:rsidRDefault="00EA46B1" w:rsidP="00EA46B1"/>
    <w:p w:rsidR="00197DAD" w:rsidRDefault="00197DAD"/>
    <w:sectPr w:rsidR="00197DAD" w:rsidSect="006871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71C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229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217FD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83B8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64A07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10133"/>
    <w:multiLevelType w:val="hybridMultilevel"/>
    <w:tmpl w:val="B15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E2536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43BA8"/>
    <w:multiLevelType w:val="hybridMultilevel"/>
    <w:tmpl w:val="C2D4F47C"/>
    <w:lvl w:ilvl="0" w:tplc="D8B09160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BC067E3"/>
    <w:multiLevelType w:val="hybridMultilevel"/>
    <w:tmpl w:val="893A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D1EA1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FDF"/>
    <w:multiLevelType w:val="hybridMultilevel"/>
    <w:tmpl w:val="BE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6B1"/>
    <w:rsid w:val="00197DAD"/>
    <w:rsid w:val="00EA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6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EA46B1"/>
    <w:pPr>
      <w:spacing w:before="100" w:beforeAutospacing="1" w:after="100" w:afterAutospacing="1"/>
    </w:pPr>
  </w:style>
  <w:style w:type="table" w:styleId="a4">
    <w:name w:val="Table Grid"/>
    <w:basedOn w:val="a1"/>
    <w:rsid w:val="00EA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A46B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A46B1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EA4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EA46B1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EA46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EA46B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4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1">
    <w:name w:val="p11"/>
    <w:basedOn w:val="a"/>
    <w:rsid w:val="00EA46B1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unhideWhenUsed/>
    <w:rsid w:val="00EA46B1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EA46B1"/>
    <w:rPr>
      <w:rFonts w:ascii="Calibri" w:eastAsia="Calibri" w:hAnsi="Calibri" w:cs="Times New Roman"/>
      <w:sz w:val="20"/>
      <w:szCs w:val="20"/>
    </w:rPr>
  </w:style>
  <w:style w:type="paragraph" w:customStyle="1" w:styleId="text">
    <w:name w:val="text"/>
    <w:basedOn w:val="a"/>
    <w:rsid w:val="00EA46B1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EA4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uch.ru/conf/ped/archive/143/6151/" TargetMode="External"/><Relationship Id="rId13" Type="http://schemas.openxmlformats.org/officeDocument/2006/relationships/hyperlink" Target="http://www.pedlib.ru/Books/1/0474/1_0474-89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fan.ru/wievjob.php?id=5539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umanities.edu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press.ru/products/magazines/index.php?SECTION_ID=2173&amp;MAGAZINE_ID=7227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iblioteka.teatr-obraz.ru/node/6107" TargetMode="External"/><Relationship Id="rId15" Type="http://schemas.openxmlformats.org/officeDocument/2006/relationships/hyperlink" Target="http://www.school.edu.ru/" TargetMode="External"/><Relationship Id="rId10" Type="http://schemas.openxmlformats.org/officeDocument/2006/relationships/hyperlink" Target="https://www.google.com/url?q=http://www.mind-map.ru&amp;sa=D&amp;usg=AFQjCNH9jvHasvhha75SPjeMBxI6pslJ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2963/http://festival.1september.ru/articles/602963/" TargetMode="External"/><Relationship Id="rId1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6354</Words>
  <Characters>36219</Characters>
  <Application>Microsoft Office Word</Application>
  <DocSecurity>0</DocSecurity>
  <Lines>301</Lines>
  <Paragraphs>84</Paragraphs>
  <ScaleCrop>false</ScaleCrop>
  <Company/>
  <LinksUpToDate>false</LinksUpToDate>
  <CharactersWithSpaces>42489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2016-10-28T12:37:00Z</dcterms:created>
  <dcterms:modified xsi:type="dcterms:W3CDTF">2016-10-28T12:41:00Z</dcterms:modified>
</cp:coreProperties>
</file>