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26"/>
        <w:gridCol w:w="285"/>
        <w:gridCol w:w="1142"/>
        <w:gridCol w:w="473"/>
        <w:gridCol w:w="51"/>
        <w:gridCol w:w="422"/>
        <w:gridCol w:w="37"/>
        <w:gridCol w:w="77"/>
        <w:gridCol w:w="143"/>
        <w:gridCol w:w="132"/>
        <w:gridCol w:w="164"/>
        <w:gridCol w:w="198"/>
        <w:gridCol w:w="23"/>
        <w:gridCol w:w="486"/>
        <w:gridCol w:w="113"/>
        <w:gridCol w:w="22"/>
        <w:gridCol w:w="21"/>
        <w:gridCol w:w="413"/>
        <w:gridCol w:w="190"/>
        <w:gridCol w:w="380"/>
        <w:gridCol w:w="144"/>
        <w:gridCol w:w="536"/>
        <w:gridCol w:w="637"/>
        <w:gridCol w:w="280"/>
        <w:gridCol w:w="342"/>
        <w:gridCol w:w="175"/>
        <w:gridCol w:w="2962"/>
      </w:tblGrid>
      <w:tr w:rsidR="000C11E7" w14:paraId="2934EF2B" w14:textId="77777777" w:rsidTr="007E4974">
        <w:trPr>
          <w:trHeight w:hRule="exact" w:val="283"/>
        </w:trPr>
        <w:tc>
          <w:tcPr>
            <w:tcW w:w="10274" w:type="dxa"/>
            <w:gridSpan w:val="27"/>
            <w:shd w:val="clear" w:color="000000" w:fill="FFFFFF"/>
            <w:tcMar>
              <w:left w:w="34" w:type="dxa"/>
              <w:right w:w="34" w:type="dxa"/>
            </w:tcMar>
          </w:tcPr>
          <w:p w14:paraId="271D46E1" w14:textId="77777777" w:rsidR="000C11E7" w:rsidRDefault="00A14840">
            <w:pPr>
              <w:spacing w:after="0" w:line="238" w:lineRule="auto"/>
              <w:ind w:left="30" w:right="30"/>
              <w:jc w:val="center"/>
              <w:rPr>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tc>
      </w:tr>
      <w:tr w:rsidR="000C11E7" w14:paraId="7ECCA9B7" w14:textId="77777777" w:rsidTr="00325A65">
        <w:trPr>
          <w:trHeight w:hRule="exact" w:val="142"/>
        </w:trPr>
        <w:tc>
          <w:tcPr>
            <w:tcW w:w="426" w:type="dxa"/>
          </w:tcPr>
          <w:p w14:paraId="6EC81EC2" w14:textId="77777777" w:rsidR="000C11E7" w:rsidRDefault="000C11E7">
            <w:pPr>
              <w:spacing w:after="0" w:line="0" w:lineRule="auto"/>
              <w:rPr>
                <w:sz w:val="1"/>
                <w:szCs w:val="1"/>
              </w:rPr>
            </w:pPr>
          </w:p>
        </w:tc>
        <w:tc>
          <w:tcPr>
            <w:tcW w:w="285" w:type="dxa"/>
          </w:tcPr>
          <w:p w14:paraId="0E50E606" w14:textId="77777777" w:rsidR="000C11E7" w:rsidRDefault="000C11E7">
            <w:pPr>
              <w:spacing w:after="0" w:line="0" w:lineRule="auto"/>
              <w:rPr>
                <w:sz w:val="1"/>
                <w:szCs w:val="1"/>
              </w:rPr>
            </w:pPr>
          </w:p>
        </w:tc>
        <w:tc>
          <w:tcPr>
            <w:tcW w:w="1142" w:type="dxa"/>
          </w:tcPr>
          <w:p w14:paraId="50953D3C" w14:textId="77777777" w:rsidR="000C11E7" w:rsidRDefault="000C11E7">
            <w:pPr>
              <w:spacing w:after="0" w:line="0" w:lineRule="auto"/>
              <w:rPr>
                <w:sz w:val="1"/>
                <w:szCs w:val="1"/>
              </w:rPr>
            </w:pPr>
          </w:p>
        </w:tc>
        <w:tc>
          <w:tcPr>
            <w:tcW w:w="473" w:type="dxa"/>
          </w:tcPr>
          <w:p w14:paraId="085B0476" w14:textId="77777777" w:rsidR="000C11E7" w:rsidRDefault="000C11E7">
            <w:pPr>
              <w:spacing w:after="0" w:line="0" w:lineRule="auto"/>
              <w:rPr>
                <w:sz w:val="1"/>
                <w:szCs w:val="1"/>
              </w:rPr>
            </w:pPr>
          </w:p>
        </w:tc>
        <w:tc>
          <w:tcPr>
            <w:tcW w:w="473" w:type="dxa"/>
            <w:gridSpan w:val="2"/>
          </w:tcPr>
          <w:p w14:paraId="26C6D84B" w14:textId="77777777" w:rsidR="000C11E7" w:rsidRDefault="000C11E7">
            <w:pPr>
              <w:spacing w:after="0" w:line="0" w:lineRule="auto"/>
              <w:rPr>
                <w:sz w:val="1"/>
                <w:szCs w:val="1"/>
              </w:rPr>
            </w:pPr>
          </w:p>
        </w:tc>
        <w:tc>
          <w:tcPr>
            <w:tcW w:w="37" w:type="dxa"/>
          </w:tcPr>
          <w:p w14:paraId="35647C47" w14:textId="77777777" w:rsidR="000C11E7" w:rsidRDefault="000C11E7">
            <w:pPr>
              <w:spacing w:after="0" w:line="0" w:lineRule="auto"/>
              <w:rPr>
                <w:sz w:val="1"/>
                <w:szCs w:val="1"/>
              </w:rPr>
            </w:pPr>
          </w:p>
        </w:tc>
        <w:tc>
          <w:tcPr>
            <w:tcW w:w="77" w:type="dxa"/>
          </w:tcPr>
          <w:p w14:paraId="6B00911F" w14:textId="77777777" w:rsidR="000C11E7" w:rsidRDefault="000C11E7">
            <w:pPr>
              <w:spacing w:after="0" w:line="0" w:lineRule="auto"/>
              <w:rPr>
                <w:sz w:val="1"/>
                <w:szCs w:val="1"/>
              </w:rPr>
            </w:pPr>
          </w:p>
        </w:tc>
        <w:tc>
          <w:tcPr>
            <w:tcW w:w="143" w:type="dxa"/>
          </w:tcPr>
          <w:p w14:paraId="0FCC5098" w14:textId="77777777" w:rsidR="000C11E7" w:rsidRDefault="000C11E7">
            <w:pPr>
              <w:spacing w:after="0" w:line="0" w:lineRule="auto"/>
              <w:rPr>
                <w:sz w:val="1"/>
                <w:szCs w:val="1"/>
              </w:rPr>
            </w:pPr>
          </w:p>
        </w:tc>
        <w:tc>
          <w:tcPr>
            <w:tcW w:w="132" w:type="dxa"/>
          </w:tcPr>
          <w:p w14:paraId="2C3C9449" w14:textId="77777777" w:rsidR="000C11E7" w:rsidRDefault="000C11E7">
            <w:pPr>
              <w:spacing w:after="0" w:line="0" w:lineRule="auto"/>
              <w:rPr>
                <w:sz w:val="1"/>
                <w:szCs w:val="1"/>
              </w:rPr>
            </w:pPr>
          </w:p>
        </w:tc>
        <w:tc>
          <w:tcPr>
            <w:tcW w:w="164" w:type="dxa"/>
          </w:tcPr>
          <w:p w14:paraId="2B118FC9" w14:textId="77777777" w:rsidR="000C11E7" w:rsidRDefault="000C11E7">
            <w:pPr>
              <w:spacing w:after="0" w:line="0" w:lineRule="auto"/>
              <w:rPr>
                <w:sz w:val="1"/>
                <w:szCs w:val="1"/>
              </w:rPr>
            </w:pPr>
          </w:p>
        </w:tc>
        <w:tc>
          <w:tcPr>
            <w:tcW w:w="221" w:type="dxa"/>
            <w:gridSpan w:val="2"/>
          </w:tcPr>
          <w:p w14:paraId="5BC5CEA3" w14:textId="77777777" w:rsidR="000C11E7" w:rsidRDefault="000C11E7">
            <w:pPr>
              <w:spacing w:after="0" w:line="0" w:lineRule="auto"/>
              <w:rPr>
                <w:sz w:val="1"/>
                <w:szCs w:val="1"/>
              </w:rPr>
            </w:pPr>
          </w:p>
        </w:tc>
        <w:tc>
          <w:tcPr>
            <w:tcW w:w="486" w:type="dxa"/>
          </w:tcPr>
          <w:p w14:paraId="4E951B08" w14:textId="77777777" w:rsidR="000C11E7" w:rsidRDefault="000C11E7">
            <w:pPr>
              <w:spacing w:after="0" w:line="0" w:lineRule="auto"/>
              <w:rPr>
                <w:sz w:val="1"/>
                <w:szCs w:val="1"/>
              </w:rPr>
            </w:pPr>
          </w:p>
        </w:tc>
        <w:tc>
          <w:tcPr>
            <w:tcW w:w="135" w:type="dxa"/>
            <w:gridSpan w:val="2"/>
          </w:tcPr>
          <w:p w14:paraId="493AD740" w14:textId="77777777" w:rsidR="000C11E7" w:rsidRDefault="000C11E7">
            <w:pPr>
              <w:spacing w:after="0" w:line="0" w:lineRule="auto"/>
              <w:rPr>
                <w:sz w:val="1"/>
                <w:szCs w:val="1"/>
              </w:rPr>
            </w:pPr>
          </w:p>
        </w:tc>
        <w:tc>
          <w:tcPr>
            <w:tcW w:w="21" w:type="dxa"/>
          </w:tcPr>
          <w:p w14:paraId="716087D1" w14:textId="77777777" w:rsidR="000C11E7" w:rsidRDefault="000C11E7">
            <w:pPr>
              <w:spacing w:after="0" w:line="0" w:lineRule="auto"/>
              <w:rPr>
                <w:sz w:val="1"/>
                <w:szCs w:val="1"/>
              </w:rPr>
            </w:pPr>
          </w:p>
        </w:tc>
        <w:tc>
          <w:tcPr>
            <w:tcW w:w="413" w:type="dxa"/>
          </w:tcPr>
          <w:p w14:paraId="1F474767" w14:textId="77777777" w:rsidR="000C11E7" w:rsidRDefault="000C11E7">
            <w:pPr>
              <w:spacing w:after="0" w:line="0" w:lineRule="auto"/>
              <w:rPr>
                <w:sz w:val="1"/>
                <w:szCs w:val="1"/>
              </w:rPr>
            </w:pPr>
          </w:p>
        </w:tc>
        <w:tc>
          <w:tcPr>
            <w:tcW w:w="190" w:type="dxa"/>
          </w:tcPr>
          <w:p w14:paraId="0C8AF23E" w14:textId="77777777" w:rsidR="000C11E7" w:rsidRDefault="000C11E7">
            <w:pPr>
              <w:spacing w:after="0" w:line="0" w:lineRule="auto"/>
              <w:rPr>
                <w:sz w:val="1"/>
                <w:szCs w:val="1"/>
              </w:rPr>
            </w:pPr>
          </w:p>
        </w:tc>
        <w:tc>
          <w:tcPr>
            <w:tcW w:w="380" w:type="dxa"/>
          </w:tcPr>
          <w:p w14:paraId="497BF45D" w14:textId="77777777" w:rsidR="000C11E7" w:rsidRDefault="000C11E7">
            <w:pPr>
              <w:spacing w:after="0" w:line="0" w:lineRule="auto"/>
              <w:rPr>
                <w:sz w:val="1"/>
                <w:szCs w:val="1"/>
              </w:rPr>
            </w:pPr>
          </w:p>
        </w:tc>
        <w:tc>
          <w:tcPr>
            <w:tcW w:w="144" w:type="dxa"/>
          </w:tcPr>
          <w:p w14:paraId="335A6456" w14:textId="77777777" w:rsidR="000C11E7" w:rsidRDefault="000C11E7">
            <w:pPr>
              <w:spacing w:after="0" w:line="0" w:lineRule="auto"/>
              <w:rPr>
                <w:sz w:val="1"/>
                <w:szCs w:val="1"/>
              </w:rPr>
            </w:pPr>
          </w:p>
        </w:tc>
        <w:tc>
          <w:tcPr>
            <w:tcW w:w="536" w:type="dxa"/>
          </w:tcPr>
          <w:p w14:paraId="2DC7F4D6" w14:textId="77777777" w:rsidR="000C11E7" w:rsidRDefault="000C11E7">
            <w:pPr>
              <w:spacing w:after="0" w:line="0" w:lineRule="auto"/>
              <w:rPr>
                <w:sz w:val="1"/>
                <w:szCs w:val="1"/>
              </w:rPr>
            </w:pPr>
          </w:p>
        </w:tc>
        <w:tc>
          <w:tcPr>
            <w:tcW w:w="637" w:type="dxa"/>
          </w:tcPr>
          <w:p w14:paraId="6B08750E" w14:textId="77777777" w:rsidR="000C11E7" w:rsidRDefault="000C11E7">
            <w:pPr>
              <w:spacing w:after="0" w:line="0" w:lineRule="auto"/>
              <w:rPr>
                <w:sz w:val="1"/>
                <w:szCs w:val="1"/>
              </w:rPr>
            </w:pPr>
          </w:p>
        </w:tc>
        <w:tc>
          <w:tcPr>
            <w:tcW w:w="280" w:type="dxa"/>
          </w:tcPr>
          <w:p w14:paraId="3E7F8695" w14:textId="77777777" w:rsidR="000C11E7" w:rsidRDefault="000C11E7">
            <w:pPr>
              <w:spacing w:after="0" w:line="0" w:lineRule="auto"/>
              <w:rPr>
                <w:sz w:val="1"/>
                <w:szCs w:val="1"/>
              </w:rPr>
            </w:pPr>
          </w:p>
        </w:tc>
        <w:tc>
          <w:tcPr>
            <w:tcW w:w="342" w:type="dxa"/>
          </w:tcPr>
          <w:p w14:paraId="3D5ADC91" w14:textId="77777777" w:rsidR="000C11E7" w:rsidRDefault="000C11E7">
            <w:pPr>
              <w:spacing w:after="0" w:line="0" w:lineRule="auto"/>
              <w:rPr>
                <w:sz w:val="1"/>
                <w:szCs w:val="1"/>
              </w:rPr>
            </w:pPr>
          </w:p>
        </w:tc>
        <w:tc>
          <w:tcPr>
            <w:tcW w:w="3137" w:type="dxa"/>
            <w:gridSpan w:val="2"/>
          </w:tcPr>
          <w:p w14:paraId="61CC89BB" w14:textId="77777777" w:rsidR="000C11E7" w:rsidRDefault="000C11E7">
            <w:pPr>
              <w:spacing w:after="0" w:line="0" w:lineRule="auto"/>
              <w:rPr>
                <w:sz w:val="1"/>
                <w:szCs w:val="1"/>
              </w:rPr>
            </w:pPr>
          </w:p>
        </w:tc>
      </w:tr>
      <w:tr w:rsidR="000C11E7" w:rsidRPr="00DA5728" w14:paraId="78C32822" w14:textId="77777777" w:rsidTr="007E4974">
        <w:trPr>
          <w:trHeight w:hRule="exact" w:val="1134"/>
        </w:trPr>
        <w:tc>
          <w:tcPr>
            <w:tcW w:w="10274" w:type="dxa"/>
            <w:gridSpan w:val="27"/>
            <w:shd w:val="clear" w:color="000000" w:fill="FFFFFF"/>
            <w:tcMar>
              <w:left w:w="34" w:type="dxa"/>
              <w:right w:w="34" w:type="dxa"/>
            </w:tcMar>
          </w:tcPr>
          <w:p w14:paraId="0C97C912" w14:textId="77777777" w:rsidR="000C11E7" w:rsidRPr="000F319E" w:rsidRDefault="00A14840">
            <w:pPr>
              <w:spacing w:after="0" w:line="238" w:lineRule="auto"/>
              <w:ind w:left="30" w:right="30"/>
              <w:jc w:val="center"/>
              <w:rPr>
                <w:sz w:val="24"/>
                <w:szCs w:val="24"/>
                <w:lang w:val="ru-RU"/>
              </w:rPr>
            </w:pPr>
            <w:r w:rsidRPr="000F319E">
              <w:rPr>
                <w:rFonts w:ascii="Times New Roman" w:eastAsia="Times New Roman" w:hAnsi="Times New Roman" w:cs="Times New Roman"/>
                <w:b/>
                <w:color w:val="000000"/>
                <w:sz w:val="24"/>
                <w:szCs w:val="24"/>
                <w:lang w:val="ru-RU"/>
              </w:rPr>
              <w:t>федеральное государственное бюджетное образовательное учреждение высшего</w:t>
            </w:r>
          </w:p>
          <w:p w14:paraId="3609671F" w14:textId="77777777" w:rsidR="000C11E7" w:rsidRPr="000F319E" w:rsidRDefault="00A14840">
            <w:pPr>
              <w:spacing w:after="0" w:line="238" w:lineRule="auto"/>
              <w:ind w:left="30" w:right="30"/>
              <w:jc w:val="center"/>
              <w:rPr>
                <w:sz w:val="24"/>
                <w:szCs w:val="24"/>
                <w:lang w:val="ru-RU"/>
              </w:rPr>
            </w:pPr>
            <w:r w:rsidRPr="000F319E">
              <w:rPr>
                <w:rFonts w:ascii="Times New Roman" w:eastAsia="Times New Roman" w:hAnsi="Times New Roman" w:cs="Times New Roman"/>
                <w:b/>
                <w:color w:val="000000"/>
                <w:sz w:val="24"/>
                <w:szCs w:val="24"/>
                <w:lang w:val="ru-RU"/>
              </w:rPr>
              <w:t>образования</w:t>
            </w:r>
          </w:p>
          <w:p w14:paraId="21C5D0DA" w14:textId="77777777" w:rsidR="000C11E7" w:rsidRPr="000F319E" w:rsidRDefault="00A14840">
            <w:pPr>
              <w:spacing w:after="0" w:line="238" w:lineRule="auto"/>
              <w:ind w:left="30" w:right="30"/>
              <w:jc w:val="center"/>
              <w:rPr>
                <w:sz w:val="24"/>
                <w:szCs w:val="24"/>
                <w:lang w:val="ru-RU"/>
              </w:rPr>
            </w:pPr>
            <w:r w:rsidRPr="000F319E">
              <w:rPr>
                <w:rFonts w:ascii="Times New Roman" w:eastAsia="Times New Roman" w:hAnsi="Times New Roman" w:cs="Times New Roman"/>
                <w:b/>
                <w:color w:val="000000"/>
                <w:sz w:val="24"/>
                <w:szCs w:val="24"/>
                <w:lang w:val="ru-RU"/>
              </w:rPr>
              <w:t>«Красноярский государственный педагогический университет</w:t>
            </w:r>
          </w:p>
          <w:p w14:paraId="3CEA04B3" w14:textId="77777777" w:rsidR="000C11E7" w:rsidRPr="000F319E" w:rsidRDefault="00A14840">
            <w:pPr>
              <w:spacing w:after="0" w:line="238" w:lineRule="auto"/>
              <w:ind w:left="30" w:right="30"/>
              <w:jc w:val="center"/>
              <w:rPr>
                <w:sz w:val="24"/>
                <w:szCs w:val="24"/>
                <w:lang w:val="ru-RU"/>
              </w:rPr>
            </w:pPr>
            <w:r w:rsidRPr="000F319E">
              <w:rPr>
                <w:rFonts w:ascii="Times New Roman" w:eastAsia="Times New Roman" w:hAnsi="Times New Roman" w:cs="Times New Roman"/>
                <w:b/>
                <w:color w:val="000000"/>
                <w:sz w:val="24"/>
                <w:szCs w:val="24"/>
                <w:lang w:val="ru-RU"/>
              </w:rPr>
              <w:t>им. В.П. Астафьева»</w:t>
            </w:r>
          </w:p>
        </w:tc>
      </w:tr>
      <w:tr w:rsidR="000C11E7" w:rsidRPr="00DA5728" w14:paraId="5A9D60A5" w14:textId="77777777" w:rsidTr="007E4974">
        <w:trPr>
          <w:trHeight w:hRule="exact" w:val="142"/>
        </w:trPr>
        <w:tc>
          <w:tcPr>
            <w:tcW w:w="10274" w:type="dxa"/>
            <w:gridSpan w:val="27"/>
            <w:vMerge w:val="restart"/>
            <w:shd w:val="clear" w:color="000000" w:fill="FFFFFF"/>
            <w:tcMar>
              <w:left w:w="34" w:type="dxa"/>
              <w:right w:w="34" w:type="dxa"/>
            </w:tcMar>
          </w:tcPr>
          <w:p w14:paraId="71E789C6" w14:textId="77777777" w:rsidR="000C11E7" w:rsidRPr="000F319E" w:rsidRDefault="00A14840">
            <w:pPr>
              <w:spacing w:after="0" w:line="238" w:lineRule="auto"/>
              <w:ind w:left="30" w:right="30"/>
              <w:jc w:val="center"/>
              <w:rPr>
                <w:sz w:val="24"/>
                <w:szCs w:val="24"/>
                <w:lang w:val="ru-RU"/>
              </w:rPr>
            </w:pPr>
            <w:r w:rsidRPr="000F319E">
              <w:rPr>
                <w:rFonts w:ascii="Times New Roman" w:eastAsia="Times New Roman" w:hAnsi="Times New Roman" w:cs="Times New Roman"/>
                <w:b/>
                <w:color w:val="000000"/>
                <w:sz w:val="24"/>
                <w:szCs w:val="24"/>
                <w:lang w:val="ru-RU"/>
              </w:rPr>
              <w:t>(КГПУ им. В.П. Астафьева)</w:t>
            </w:r>
          </w:p>
        </w:tc>
      </w:tr>
      <w:tr w:rsidR="000C11E7" w:rsidRPr="00DA5728" w14:paraId="05D65A7F" w14:textId="77777777" w:rsidTr="007E4974">
        <w:trPr>
          <w:trHeight w:hRule="exact" w:val="142"/>
        </w:trPr>
        <w:tc>
          <w:tcPr>
            <w:tcW w:w="10274" w:type="dxa"/>
            <w:gridSpan w:val="27"/>
            <w:vMerge/>
            <w:shd w:val="clear" w:color="000000" w:fill="FFFFFF"/>
            <w:tcMar>
              <w:left w:w="34" w:type="dxa"/>
              <w:right w:w="34" w:type="dxa"/>
            </w:tcMar>
          </w:tcPr>
          <w:p w14:paraId="6291938C" w14:textId="77777777" w:rsidR="000C11E7" w:rsidRPr="000F319E" w:rsidRDefault="000C11E7">
            <w:pPr>
              <w:spacing w:after="0" w:line="0" w:lineRule="auto"/>
              <w:rPr>
                <w:sz w:val="1"/>
                <w:szCs w:val="1"/>
                <w:lang w:val="ru-RU"/>
              </w:rPr>
            </w:pPr>
          </w:p>
        </w:tc>
      </w:tr>
      <w:tr w:rsidR="000C11E7" w:rsidRPr="00DA5728" w14:paraId="71457F36" w14:textId="77777777" w:rsidTr="00325A65">
        <w:trPr>
          <w:trHeight w:hRule="exact" w:val="850"/>
        </w:trPr>
        <w:tc>
          <w:tcPr>
            <w:tcW w:w="426" w:type="dxa"/>
          </w:tcPr>
          <w:p w14:paraId="0B5A7E8D" w14:textId="77777777" w:rsidR="000C11E7" w:rsidRPr="000F319E" w:rsidRDefault="000C11E7">
            <w:pPr>
              <w:spacing w:after="0" w:line="0" w:lineRule="auto"/>
              <w:rPr>
                <w:sz w:val="1"/>
                <w:szCs w:val="1"/>
                <w:lang w:val="ru-RU"/>
              </w:rPr>
            </w:pPr>
          </w:p>
        </w:tc>
        <w:tc>
          <w:tcPr>
            <w:tcW w:w="285" w:type="dxa"/>
          </w:tcPr>
          <w:p w14:paraId="29B5947B" w14:textId="77777777" w:rsidR="000C11E7" w:rsidRPr="000F319E" w:rsidRDefault="000C11E7">
            <w:pPr>
              <w:spacing w:after="0" w:line="0" w:lineRule="auto"/>
              <w:rPr>
                <w:sz w:val="1"/>
                <w:szCs w:val="1"/>
                <w:lang w:val="ru-RU"/>
              </w:rPr>
            </w:pPr>
          </w:p>
        </w:tc>
        <w:tc>
          <w:tcPr>
            <w:tcW w:w="1142" w:type="dxa"/>
          </w:tcPr>
          <w:p w14:paraId="360E016F" w14:textId="77777777" w:rsidR="000C11E7" w:rsidRPr="000F319E" w:rsidRDefault="000C11E7">
            <w:pPr>
              <w:spacing w:after="0" w:line="0" w:lineRule="auto"/>
              <w:rPr>
                <w:sz w:val="1"/>
                <w:szCs w:val="1"/>
                <w:lang w:val="ru-RU"/>
              </w:rPr>
            </w:pPr>
          </w:p>
        </w:tc>
        <w:tc>
          <w:tcPr>
            <w:tcW w:w="473" w:type="dxa"/>
          </w:tcPr>
          <w:p w14:paraId="5259D57E" w14:textId="77777777" w:rsidR="000C11E7" w:rsidRPr="000F319E" w:rsidRDefault="000C11E7">
            <w:pPr>
              <w:spacing w:after="0" w:line="0" w:lineRule="auto"/>
              <w:rPr>
                <w:sz w:val="1"/>
                <w:szCs w:val="1"/>
                <w:lang w:val="ru-RU"/>
              </w:rPr>
            </w:pPr>
          </w:p>
        </w:tc>
        <w:tc>
          <w:tcPr>
            <w:tcW w:w="473" w:type="dxa"/>
            <w:gridSpan w:val="2"/>
          </w:tcPr>
          <w:p w14:paraId="5B601844" w14:textId="77777777" w:rsidR="000C11E7" w:rsidRPr="000F319E" w:rsidRDefault="000C11E7">
            <w:pPr>
              <w:spacing w:after="0" w:line="0" w:lineRule="auto"/>
              <w:rPr>
                <w:sz w:val="1"/>
                <w:szCs w:val="1"/>
                <w:lang w:val="ru-RU"/>
              </w:rPr>
            </w:pPr>
          </w:p>
        </w:tc>
        <w:tc>
          <w:tcPr>
            <w:tcW w:w="37" w:type="dxa"/>
          </w:tcPr>
          <w:p w14:paraId="108FCC36" w14:textId="77777777" w:rsidR="000C11E7" w:rsidRPr="000F319E" w:rsidRDefault="000C11E7">
            <w:pPr>
              <w:spacing w:after="0" w:line="0" w:lineRule="auto"/>
              <w:rPr>
                <w:sz w:val="1"/>
                <w:szCs w:val="1"/>
                <w:lang w:val="ru-RU"/>
              </w:rPr>
            </w:pPr>
          </w:p>
        </w:tc>
        <w:tc>
          <w:tcPr>
            <w:tcW w:w="77" w:type="dxa"/>
          </w:tcPr>
          <w:p w14:paraId="7799EF7B" w14:textId="77777777" w:rsidR="000C11E7" w:rsidRPr="000F319E" w:rsidRDefault="000C11E7">
            <w:pPr>
              <w:spacing w:after="0" w:line="0" w:lineRule="auto"/>
              <w:rPr>
                <w:sz w:val="1"/>
                <w:szCs w:val="1"/>
                <w:lang w:val="ru-RU"/>
              </w:rPr>
            </w:pPr>
          </w:p>
        </w:tc>
        <w:tc>
          <w:tcPr>
            <w:tcW w:w="143" w:type="dxa"/>
          </w:tcPr>
          <w:p w14:paraId="678546E7" w14:textId="77777777" w:rsidR="000C11E7" w:rsidRPr="000F319E" w:rsidRDefault="000C11E7">
            <w:pPr>
              <w:spacing w:after="0" w:line="0" w:lineRule="auto"/>
              <w:rPr>
                <w:sz w:val="1"/>
                <w:szCs w:val="1"/>
                <w:lang w:val="ru-RU"/>
              </w:rPr>
            </w:pPr>
          </w:p>
        </w:tc>
        <w:tc>
          <w:tcPr>
            <w:tcW w:w="132" w:type="dxa"/>
          </w:tcPr>
          <w:p w14:paraId="7EFE0A9E" w14:textId="77777777" w:rsidR="000C11E7" w:rsidRPr="000F319E" w:rsidRDefault="000C11E7">
            <w:pPr>
              <w:spacing w:after="0" w:line="0" w:lineRule="auto"/>
              <w:rPr>
                <w:sz w:val="1"/>
                <w:szCs w:val="1"/>
                <w:lang w:val="ru-RU"/>
              </w:rPr>
            </w:pPr>
          </w:p>
        </w:tc>
        <w:tc>
          <w:tcPr>
            <w:tcW w:w="164" w:type="dxa"/>
          </w:tcPr>
          <w:p w14:paraId="72EA5584" w14:textId="77777777" w:rsidR="000C11E7" w:rsidRPr="000F319E" w:rsidRDefault="000C11E7">
            <w:pPr>
              <w:spacing w:after="0" w:line="0" w:lineRule="auto"/>
              <w:rPr>
                <w:sz w:val="1"/>
                <w:szCs w:val="1"/>
                <w:lang w:val="ru-RU"/>
              </w:rPr>
            </w:pPr>
          </w:p>
        </w:tc>
        <w:tc>
          <w:tcPr>
            <w:tcW w:w="221" w:type="dxa"/>
            <w:gridSpan w:val="2"/>
          </w:tcPr>
          <w:p w14:paraId="22DFAE8D" w14:textId="77777777" w:rsidR="000C11E7" w:rsidRPr="000F319E" w:rsidRDefault="000C11E7">
            <w:pPr>
              <w:spacing w:after="0" w:line="0" w:lineRule="auto"/>
              <w:rPr>
                <w:sz w:val="1"/>
                <w:szCs w:val="1"/>
                <w:lang w:val="ru-RU"/>
              </w:rPr>
            </w:pPr>
          </w:p>
        </w:tc>
        <w:tc>
          <w:tcPr>
            <w:tcW w:w="486" w:type="dxa"/>
          </w:tcPr>
          <w:p w14:paraId="7A382BF7" w14:textId="77777777" w:rsidR="000C11E7" w:rsidRPr="000F319E" w:rsidRDefault="000C11E7">
            <w:pPr>
              <w:spacing w:after="0" w:line="0" w:lineRule="auto"/>
              <w:rPr>
                <w:sz w:val="1"/>
                <w:szCs w:val="1"/>
                <w:lang w:val="ru-RU"/>
              </w:rPr>
            </w:pPr>
          </w:p>
        </w:tc>
        <w:tc>
          <w:tcPr>
            <w:tcW w:w="135" w:type="dxa"/>
            <w:gridSpan w:val="2"/>
          </w:tcPr>
          <w:p w14:paraId="57FB8D47" w14:textId="77777777" w:rsidR="000C11E7" w:rsidRPr="000F319E" w:rsidRDefault="000C11E7">
            <w:pPr>
              <w:spacing w:after="0" w:line="0" w:lineRule="auto"/>
              <w:rPr>
                <w:sz w:val="1"/>
                <w:szCs w:val="1"/>
                <w:lang w:val="ru-RU"/>
              </w:rPr>
            </w:pPr>
          </w:p>
        </w:tc>
        <w:tc>
          <w:tcPr>
            <w:tcW w:w="21" w:type="dxa"/>
          </w:tcPr>
          <w:p w14:paraId="6867C205" w14:textId="77777777" w:rsidR="000C11E7" w:rsidRPr="000F319E" w:rsidRDefault="000C11E7">
            <w:pPr>
              <w:spacing w:after="0" w:line="0" w:lineRule="auto"/>
              <w:rPr>
                <w:sz w:val="1"/>
                <w:szCs w:val="1"/>
                <w:lang w:val="ru-RU"/>
              </w:rPr>
            </w:pPr>
          </w:p>
        </w:tc>
        <w:tc>
          <w:tcPr>
            <w:tcW w:w="413" w:type="dxa"/>
          </w:tcPr>
          <w:p w14:paraId="6F8B22DD" w14:textId="77777777" w:rsidR="000C11E7" w:rsidRPr="000F319E" w:rsidRDefault="000C11E7">
            <w:pPr>
              <w:spacing w:after="0" w:line="0" w:lineRule="auto"/>
              <w:rPr>
                <w:sz w:val="1"/>
                <w:szCs w:val="1"/>
                <w:lang w:val="ru-RU"/>
              </w:rPr>
            </w:pPr>
          </w:p>
        </w:tc>
        <w:tc>
          <w:tcPr>
            <w:tcW w:w="190" w:type="dxa"/>
          </w:tcPr>
          <w:p w14:paraId="47C56B73" w14:textId="77777777" w:rsidR="000C11E7" w:rsidRPr="000F319E" w:rsidRDefault="000C11E7">
            <w:pPr>
              <w:spacing w:after="0" w:line="0" w:lineRule="auto"/>
              <w:rPr>
                <w:sz w:val="1"/>
                <w:szCs w:val="1"/>
                <w:lang w:val="ru-RU"/>
              </w:rPr>
            </w:pPr>
          </w:p>
        </w:tc>
        <w:tc>
          <w:tcPr>
            <w:tcW w:w="380" w:type="dxa"/>
          </w:tcPr>
          <w:p w14:paraId="7BB7FBA8" w14:textId="77777777" w:rsidR="000C11E7" w:rsidRPr="000F319E" w:rsidRDefault="000C11E7">
            <w:pPr>
              <w:spacing w:after="0" w:line="0" w:lineRule="auto"/>
              <w:rPr>
                <w:sz w:val="1"/>
                <w:szCs w:val="1"/>
                <w:lang w:val="ru-RU"/>
              </w:rPr>
            </w:pPr>
          </w:p>
        </w:tc>
        <w:tc>
          <w:tcPr>
            <w:tcW w:w="144" w:type="dxa"/>
          </w:tcPr>
          <w:p w14:paraId="5C3E56EA" w14:textId="77777777" w:rsidR="000C11E7" w:rsidRPr="000F319E" w:rsidRDefault="000C11E7">
            <w:pPr>
              <w:spacing w:after="0" w:line="0" w:lineRule="auto"/>
              <w:rPr>
                <w:sz w:val="1"/>
                <w:szCs w:val="1"/>
                <w:lang w:val="ru-RU"/>
              </w:rPr>
            </w:pPr>
          </w:p>
        </w:tc>
        <w:tc>
          <w:tcPr>
            <w:tcW w:w="536" w:type="dxa"/>
          </w:tcPr>
          <w:p w14:paraId="5E9924A6" w14:textId="77777777" w:rsidR="000C11E7" w:rsidRPr="000F319E" w:rsidRDefault="000C11E7">
            <w:pPr>
              <w:spacing w:after="0" w:line="0" w:lineRule="auto"/>
              <w:rPr>
                <w:sz w:val="1"/>
                <w:szCs w:val="1"/>
                <w:lang w:val="ru-RU"/>
              </w:rPr>
            </w:pPr>
          </w:p>
        </w:tc>
        <w:tc>
          <w:tcPr>
            <w:tcW w:w="637" w:type="dxa"/>
          </w:tcPr>
          <w:p w14:paraId="341FE5BF" w14:textId="77777777" w:rsidR="000C11E7" w:rsidRPr="000F319E" w:rsidRDefault="000C11E7">
            <w:pPr>
              <w:spacing w:after="0" w:line="0" w:lineRule="auto"/>
              <w:rPr>
                <w:sz w:val="1"/>
                <w:szCs w:val="1"/>
                <w:lang w:val="ru-RU"/>
              </w:rPr>
            </w:pPr>
          </w:p>
        </w:tc>
        <w:tc>
          <w:tcPr>
            <w:tcW w:w="280" w:type="dxa"/>
          </w:tcPr>
          <w:p w14:paraId="46BDAA60" w14:textId="77777777" w:rsidR="000C11E7" w:rsidRPr="000F319E" w:rsidRDefault="000C11E7">
            <w:pPr>
              <w:spacing w:after="0" w:line="0" w:lineRule="auto"/>
              <w:rPr>
                <w:sz w:val="1"/>
                <w:szCs w:val="1"/>
                <w:lang w:val="ru-RU"/>
              </w:rPr>
            </w:pPr>
          </w:p>
        </w:tc>
        <w:tc>
          <w:tcPr>
            <w:tcW w:w="342" w:type="dxa"/>
          </w:tcPr>
          <w:p w14:paraId="753E047B" w14:textId="77777777" w:rsidR="000C11E7" w:rsidRPr="000F319E" w:rsidRDefault="000C11E7">
            <w:pPr>
              <w:spacing w:after="0" w:line="0" w:lineRule="auto"/>
              <w:rPr>
                <w:sz w:val="1"/>
                <w:szCs w:val="1"/>
                <w:lang w:val="ru-RU"/>
              </w:rPr>
            </w:pPr>
          </w:p>
        </w:tc>
        <w:tc>
          <w:tcPr>
            <w:tcW w:w="3137" w:type="dxa"/>
            <w:gridSpan w:val="2"/>
          </w:tcPr>
          <w:p w14:paraId="673EDA31" w14:textId="77777777" w:rsidR="000C11E7" w:rsidRPr="000F319E" w:rsidRDefault="000C11E7">
            <w:pPr>
              <w:spacing w:after="0" w:line="0" w:lineRule="auto"/>
              <w:rPr>
                <w:sz w:val="1"/>
                <w:szCs w:val="1"/>
                <w:lang w:val="ru-RU"/>
              </w:rPr>
            </w:pPr>
          </w:p>
        </w:tc>
      </w:tr>
      <w:tr w:rsidR="000C11E7" w:rsidRPr="00DA5728" w14:paraId="50455829" w14:textId="77777777" w:rsidTr="00A14840">
        <w:trPr>
          <w:trHeight w:hRule="exact" w:val="3243"/>
        </w:trPr>
        <w:tc>
          <w:tcPr>
            <w:tcW w:w="10274" w:type="dxa"/>
            <w:gridSpan w:val="27"/>
            <w:shd w:val="clear" w:color="000000" w:fill="FFFFFF"/>
            <w:tcMar>
              <w:left w:w="34" w:type="dxa"/>
              <w:right w:w="34" w:type="dxa"/>
            </w:tcMar>
          </w:tcPr>
          <w:p w14:paraId="122E2CA9" w14:textId="77777777" w:rsidR="000C11E7" w:rsidRPr="000F319E" w:rsidRDefault="00A14840">
            <w:pPr>
              <w:spacing w:after="0" w:line="238" w:lineRule="auto"/>
              <w:ind w:left="30" w:right="30"/>
              <w:jc w:val="center"/>
              <w:rPr>
                <w:sz w:val="40"/>
                <w:szCs w:val="40"/>
                <w:lang w:val="ru-RU"/>
              </w:rPr>
            </w:pPr>
            <w:r w:rsidRPr="000F319E">
              <w:rPr>
                <w:rFonts w:ascii="Times New Roman" w:eastAsia="Times New Roman" w:hAnsi="Times New Roman" w:cs="Times New Roman"/>
                <w:b/>
                <w:color w:val="000000"/>
                <w:sz w:val="40"/>
                <w:szCs w:val="40"/>
                <w:lang w:val="ru-RU"/>
              </w:rPr>
              <w:t>МОДУЛЬ 2 "ПЕДАГОГИЧЕСКАЯ</w:t>
            </w:r>
            <w:r>
              <w:rPr>
                <w:rFonts w:ascii="Times New Roman" w:eastAsia="Times New Roman" w:hAnsi="Times New Roman" w:cs="Times New Roman"/>
                <w:b/>
                <w:color w:val="000000"/>
                <w:sz w:val="40"/>
                <w:szCs w:val="40"/>
                <w:lang w:val="ru-RU"/>
              </w:rPr>
              <w:t xml:space="preserve"> </w:t>
            </w:r>
            <w:r w:rsidRPr="000F319E">
              <w:rPr>
                <w:rFonts w:ascii="Times New Roman" w:eastAsia="Times New Roman" w:hAnsi="Times New Roman" w:cs="Times New Roman"/>
                <w:b/>
                <w:color w:val="000000"/>
                <w:sz w:val="40"/>
                <w:szCs w:val="40"/>
                <w:lang w:val="ru-RU"/>
              </w:rPr>
              <w:t>ДЕЯТЕЛЬНОСТЬ ПО ПРОЕКТИРОВАНИЮ,РЕАЛИЗАЦИИ И АНАЛИЗУ В</w:t>
            </w:r>
            <w:r>
              <w:rPr>
                <w:rFonts w:ascii="Times New Roman" w:eastAsia="Times New Roman" w:hAnsi="Times New Roman" w:cs="Times New Roman"/>
                <w:b/>
                <w:color w:val="000000"/>
                <w:sz w:val="40"/>
                <w:szCs w:val="40"/>
                <w:lang w:val="ru-RU"/>
              </w:rPr>
              <w:t>Н</w:t>
            </w:r>
            <w:r w:rsidRPr="000F319E">
              <w:rPr>
                <w:rFonts w:ascii="Times New Roman" w:eastAsia="Times New Roman" w:hAnsi="Times New Roman" w:cs="Times New Roman"/>
                <w:b/>
                <w:color w:val="000000"/>
                <w:sz w:val="40"/>
                <w:szCs w:val="40"/>
                <w:lang w:val="ru-RU"/>
              </w:rPr>
              <w:t>ЕУРОЧНОЙ</w:t>
            </w:r>
            <w:r>
              <w:rPr>
                <w:rFonts w:ascii="Times New Roman" w:eastAsia="Times New Roman" w:hAnsi="Times New Roman" w:cs="Times New Roman"/>
                <w:b/>
                <w:color w:val="000000"/>
                <w:sz w:val="40"/>
                <w:szCs w:val="40"/>
                <w:lang w:val="ru-RU"/>
              </w:rPr>
              <w:t xml:space="preserve"> </w:t>
            </w:r>
            <w:r w:rsidRPr="000F319E">
              <w:rPr>
                <w:rFonts w:ascii="Times New Roman" w:eastAsia="Times New Roman" w:hAnsi="Times New Roman" w:cs="Times New Roman"/>
                <w:b/>
                <w:color w:val="000000"/>
                <w:sz w:val="40"/>
                <w:szCs w:val="40"/>
                <w:lang w:val="ru-RU"/>
              </w:rPr>
              <w:t>ДЕЯТЕЛЬНОСТИ ОБУЧАЮЩИХСЯ"</w:t>
            </w:r>
          </w:p>
          <w:p w14:paraId="1074148E" w14:textId="6F28EF25" w:rsidR="000C11E7" w:rsidRPr="000F319E" w:rsidRDefault="00325A65">
            <w:pPr>
              <w:spacing w:after="0" w:line="238" w:lineRule="auto"/>
              <w:ind w:left="30" w:right="30"/>
              <w:jc w:val="center"/>
              <w:rPr>
                <w:sz w:val="40"/>
                <w:szCs w:val="40"/>
                <w:lang w:val="ru-RU"/>
              </w:rPr>
            </w:pPr>
            <w:r w:rsidRPr="00325A65">
              <w:rPr>
                <w:rFonts w:ascii="Times New Roman" w:eastAsia="Times New Roman" w:hAnsi="Times New Roman" w:cs="Times New Roman"/>
                <w:b/>
                <w:color w:val="000000"/>
                <w:sz w:val="40"/>
                <w:szCs w:val="40"/>
                <w:lang w:val="ru-RU"/>
              </w:rPr>
              <w:t>Экзамен по модулю "Педагогическая деятельность по проектированию, реализации и анализу в</w:t>
            </w:r>
            <w:r>
              <w:rPr>
                <w:rFonts w:ascii="Times New Roman" w:eastAsia="Times New Roman" w:hAnsi="Times New Roman" w:cs="Times New Roman"/>
                <w:b/>
                <w:color w:val="000000"/>
                <w:sz w:val="40"/>
                <w:szCs w:val="40"/>
                <w:lang w:val="ru-RU"/>
              </w:rPr>
              <w:t>н</w:t>
            </w:r>
            <w:r w:rsidRPr="00325A65">
              <w:rPr>
                <w:rFonts w:ascii="Times New Roman" w:eastAsia="Times New Roman" w:hAnsi="Times New Roman" w:cs="Times New Roman"/>
                <w:b/>
                <w:color w:val="000000"/>
                <w:sz w:val="40"/>
                <w:szCs w:val="40"/>
                <w:lang w:val="ru-RU"/>
              </w:rPr>
              <w:t>еурочной деятельности обучающихся"</w:t>
            </w:r>
          </w:p>
        </w:tc>
      </w:tr>
      <w:tr w:rsidR="000C11E7" w14:paraId="26D671CF" w14:textId="77777777" w:rsidTr="00A14840">
        <w:trPr>
          <w:trHeight w:hRule="exact" w:val="703"/>
        </w:trPr>
        <w:tc>
          <w:tcPr>
            <w:tcW w:w="10274" w:type="dxa"/>
            <w:gridSpan w:val="27"/>
            <w:shd w:val="clear" w:color="000000" w:fill="FFFFFF"/>
            <w:tcMar>
              <w:left w:w="34" w:type="dxa"/>
              <w:right w:w="34" w:type="dxa"/>
            </w:tcMar>
          </w:tcPr>
          <w:p w14:paraId="0F540F2A" w14:textId="29CB6904" w:rsidR="000C11E7" w:rsidRDefault="00A14840">
            <w:pPr>
              <w:spacing w:after="0" w:line="238" w:lineRule="auto"/>
              <w:ind w:left="30" w:right="30"/>
              <w:jc w:val="center"/>
              <w:rPr>
                <w:sz w:val="36"/>
                <w:szCs w:val="36"/>
              </w:rPr>
            </w:pPr>
            <w:r>
              <w:rPr>
                <w:rFonts w:ascii="Times New Roman" w:eastAsia="Times New Roman" w:hAnsi="Times New Roman" w:cs="Times New Roman"/>
                <w:color w:val="000000"/>
                <w:sz w:val="36"/>
                <w:szCs w:val="36"/>
              </w:rPr>
              <w:t xml:space="preserve">рабочая программа </w:t>
            </w:r>
          </w:p>
        </w:tc>
      </w:tr>
      <w:tr w:rsidR="000C11E7" w:rsidRPr="00DA5728" w14:paraId="14EDA3C3" w14:textId="77777777" w:rsidTr="00325A65">
        <w:trPr>
          <w:trHeight w:hRule="exact" w:val="283"/>
        </w:trPr>
        <w:tc>
          <w:tcPr>
            <w:tcW w:w="426" w:type="dxa"/>
          </w:tcPr>
          <w:p w14:paraId="0BD8EAD8" w14:textId="77777777" w:rsidR="000C11E7" w:rsidRPr="00A14840" w:rsidRDefault="000C11E7">
            <w:pPr>
              <w:spacing w:after="0" w:line="0" w:lineRule="auto"/>
              <w:rPr>
                <w:sz w:val="1"/>
                <w:szCs w:val="1"/>
              </w:rPr>
            </w:pPr>
          </w:p>
        </w:tc>
        <w:tc>
          <w:tcPr>
            <w:tcW w:w="2410" w:type="dxa"/>
            <w:gridSpan w:val="6"/>
            <w:shd w:val="clear" w:color="000000" w:fill="FFFFFF"/>
            <w:tcMar>
              <w:left w:w="34" w:type="dxa"/>
              <w:right w:w="34" w:type="dxa"/>
            </w:tcMar>
          </w:tcPr>
          <w:p w14:paraId="1BB60F60" w14:textId="77777777" w:rsidR="000C11E7" w:rsidRPr="00A14840" w:rsidRDefault="00A14840">
            <w:pPr>
              <w:spacing w:after="0" w:line="238" w:lineRule="auto"/>
              <w:ind w:left="30" w:right="30"/>
              <w:rPr>
                <w:sz w:val="19"/>
                <w:szCs w:val="19"/>
              </w:rPr>
            </w:pPr>
            <w:r w:rsidRPr="00A14840">
              <w:rPr>
                <w:rFonts w:ascii="Times New Roman" w:eastAsia="Times New Roman" w:hAnsi="Times New Roman" w:cs="Times New Roman"/>
                <w:color w:val="000000"/>
                <w:sz w:val="19"/>
                <w:szCs w:val="19"/>
              </w:rPr>
              <w:t>Закреплена за кафедрой</w:t>
            </w:r>
          </w:p>
        </w:tc>
        <w:tc>
          <w:tcPr>
            <w:tcW w:w="77" w:type="dxa"/>
          </w:tcPr>
          <w:p w14:paraId="3278A47A" w14:textId="77777777" w:rsidR="000C11E7" w:rsidRPr="00A14840" w:rsidRDefault="000C11E7">
            <w:pPr>
              <w:spacing w:after="0" w:line="0" w:lineRule="auto"/>
              <w:rPr>
                <w:sz w:val="1"/>
                <w:szCs w:val="1"/>
              </w:rPr>
            </w:pPr>
          </w:p>
        </w:tc>
        <w:tc>
          <w:tcPr>
            <w:tcW w:w="143" w:type="dxa"/>
          </w:tcPr>
          <w:p w14:paraId="594AA48D" w14:textId="77777777" w:rsidR="000C11E7" w:rsidRPr="00A14840" w:rsidRDefault="000C11E7">
            <w:pPr>
              <w:spacing w:after="0" w:line="0" w:lineRule="auto"/>
              <w:rPr>
                <w:sz w:val="1"/>
                <w:szCs w:val="1"/>
              </w:rPr>
            </w:pPr>
          </w:p>
        </w:tc>
        <w:tc>
          <w:tcPr>
            <w:tcW w:w="7218" w:type="dxa"/>
            <w:gridSpan w:val="18"/>
            <w:shd w:val="clear" w:color="000000" w:fill="FFFFFF"/>
            <w:tcMar>
              <w:left w:w="34" w:type="dxa"/>
              <w:right w:w="34" w:type="dxa"/>
            </w:tcMar>
          </w:tcPr>
          <w:p w14:paraId="1F9792F6" w14:textId="1B210C5B" w:rsidR="000C11E7" w:rsidRPr="00A14840" w:rsidRDefault="00DA5728">
            <w:pPr>
              <w:spacing w:after="0" w:line="238" w:lineRule="auto"/>
              <w:ind w:left="30" w:right="30"/>
              <w:rPr>
                <w:sz w:val="20"/>
                <w:szCs w:val="20"/>
                <w:lang w:val="ru-RU"/>
              </w:rPr>
            </w:pPr>
            <w:r>
              <w:rPr>
                <w:rFonts w:ascii="Times New Roman" w:eastAsia="Times New Roman" w:hAnsi="Times New Roman"/>
                <w:color w:val="000000"/>
                <w:sz w:val="20"/>
                <w:szCs w:val="20"/>
                <w:lang w:val="en-US"/>
              </w:rPr>
              <w:t>W</w:t>
            </w:r>
            <w:r>
              <w:rPr>
                <w:rFonts w:ascii="Times New Roman" w:eastAsia="Times New Roman" w:hAnsi="Times New Roman"/>
                <w:color w:val="000000"/>
                <w:sz w:val="20"/>
                <w:szCs w:val="20"/>
                <w:lang w:val="ru-RU"/>
              </w:rPr>
              <w:t>3 Дошкольного и начального образования</w:t>
            </w:r>
          </w:p>
        </w:tc>
      </w:tr>
      <w:tr w:rsidR="000C11E7" w:rsidRPr="00DA5728" w14:paraId="1CA4F165" w14:textId="77777777" w:rsidTr="00325A65">
        <w:trPr>
          <w:trHeight w:hRule="exact" w:val="142"/>
        </w:trPr>
        <w:tc>
          <w:tcPr>
            <w:tcW w:w="426" w:type="dxa"/>
          </w:tcPr>
          <w:p w14:paraId="7BB032BF" w14:textId="77777777" w:rsidR="000C11E7" w:rsidRPr="00A14840" w:rsidRDefault="000C11E7">
            <w:pPr>
              <w:spacing w:after="0" w:line="0" w:lineRule="auto"/>
              <w:rPr>
                <w:sz w:val="1"/>
                <w:szCs w:val="1"/>
                <w:lang w:val="ru-RU"/>
              </w:rPr>
            </w:pPr>
          </w:p>
        </w:tc>
        <w:tc>
          <w:tcPr>
            <w:tcW w:w="285" w:type="dxa"/>
          </w:tcPr>
          <w:p w14:paraId="3197D175" w14:textId="77777777" w:rsidR="000C11E7" w:rsidRPr="00A14840" w:rsidRDefault="000C11E7">
            <w:pPr>
              <w:spacing w:after="0" w:line="0" w:lineRule="auto"/>
              <w:rPr>
                <w:sz w:val="1"/>
                <w:szCs w:val="1"/>
                <w:lang w:val="ru-RU"/>
              </w:rPr>
            </w:pPr>
          </w:p>
        </w:tc>
        <w:tc>
          <w:tcPr>
            <w:tcW w:w="1142" w:type="dxa"/>
          </w:tcPr>
          <w:p w14:paraId="284B49F3" w14:textId="77777777" w:rsidR="000C11E7" w:rsidRPr="00A14840" w:rsidRDefault="000C11E7">
            <w:pPr>
              <w:spacing w:after="0" w:line="0" w:lineRule="auto"/>
              <w:rPr>
                <w:sz w:val="1"/>
                <w:szCs w:val="1"/>
                <w:lang w:val="ru-RU"/>
              </w:rPr>
            </w:pPr>
          </w:p>
        </w:tc>
        <w:tc>
          <w:tcPr>
            <w:tcW w:w="473" w:type="dxa"/>
          </w:tcPr>
          <w:p w14:paraId="6B60BDF3" w14:textId="77777777" w:rsidR="000C11E7" w:rsidRPr="00A14840" w:rsidRDefault="000C11E7">
            <w:pPr>
              <w:spacing w:after="0" w:line="0" w:lineRule="auto"/>
              <w:rPr>
                <w:sz w:val="1"/>
                <w:szCs w:val="1"/>
                <w:lang w:val="ru-RU"/>
              </w:rPr>
            </w:pPr>
          </w:p>
        </w:tc>
        <w:tc>
          <w:tcPr>
            <w:tcW w:w="473" w:type="dxa"/>
            <w:gridSpan w:val="2"/>
          </w:tcPr>
          <w:p w14:paraId="796408D6" w14:textId="77777777" w:rsidR="000C11E7" w:rsidRPr="00A14840" w:rsidRDefault="000C11E7">
            <w:pPr>
              <w:spacing w:after="0" w:line="0" w:lineRule="auto"/>
              <w:rPr>
                <w:sz w:val="1"/>
                <w:szCs w:val="1"/>
                <w:lang w:val="ru-RU"/>
              </w:rPr>
            </w:pPr>
          </w:p>
        </w:tc>
        <w:tc>
          <w:tcPr>
            <w:tcW w:w="37" w:type="dxa"/>
          </w:tcPr>
          <w:p w14:paraId="0DB3F9CC" w14:textId="77777777" w:rsidR="000C11E7" w:rsidRPr="00A14840" w:rsidRDefault="000C11E7">
            <w:pPr>
              <w:spacing w:after="0" w:line="0" w:lineRule="auto"/>
              <w:rPr>
                <w:sz w:val="1"/>
                <w:szCs w:val="1"/>
                <w:lang w:val="ru-RU"/>
              </w:rPr>
            </w:pPr>
          </w:p>
        </w:tc>
        <w:tc>
          <w:tcPr>
            <w:tcW w:w="77" w:type="dxa"/>
          </w:tcPr>
          <w:p w14:paraId="4C82CAEB" w14:textId="77777777" w:rsidR="000C11E7" w:rsidRPr="00A14840" w:rsidRDefault="000C11E7">
            <w:pPr>
              <w:spacing w:after="0" w:line="0" w:lineRule="auto"/>
              <w:rPr>
                <w:sz w:val="1"/>
                <w:szCs w:val="1"/>
                <w:lang w:val="ru-RU"/>
              </w:rPr>
            </w:pPr>
          </w:p>
        </w:tc>
        <w:tc>
          <w:tcPr>
            <w:tcW w:w="143" w:type="dxa"/>
          </w:tcPr>
          <w:p w14:paraId="50AF81F8" w14:textId="77777777" w:rsidR="000C11E7" w:rsidRPr="00A14840" w:rsidRDefault="000C11E7">
            <w:pPr>
              <w:spacing w:after="0" w:line="0" w:lineRule="auto"/>
              <w:rPr>
                <w:sz w:val="1"/>
                <w:szCs w:val="1"/>
                <w:lang w:val="ru-RU"/>
              </w:rPr>
            </w:pPr>
          </w:p>
        </w:tc>
        <w:tc>
          <w:tcPr>
            <w:tcW w:w="132" w:type="dxa"/>
          </w:tcPr>
          <w:p w14:paraId="7819F6CF" w14:textId="77777777" w:rsidR="000C11E7" w:rsidRPr="00A14840" w:rsidRDefault="000C11E7">
            <w:pPr>
              <w:spacing w:after="0" w:line="0" w:lineRule="auto"/>
              <w:rPr>
                <w:sz w:val="1"/>
                <w:szCs w:val="1"/>
                <w:lang w:val="ru-RU"/>
              </w:rPr>
            </w:pPr>
          </w:p>
        </w:tc>
        <w:tc>
          <w:tcPr>
            <w:tcW w:w="164" w:type="dxa"/>
          </w:tcPr>
          <w:p w14:paraId="171E5CBC" w14:textId="77777777" w:rsidR="000C11E7" w:rsidRPr="00A14840" w:rsidRDefault="000C11E7">
            <w:pPr>
              <w:spacing w:after="0" w:line="0" w:lineRule="auto"/>
              <w:rPr>
                <w:sz w:val="1"/>
                <w:szCs w:val="1"/>
                <w:lang w:val="ru-RU"/>
              </w:rPr>
            </w:pPr>
          </w:p>
        </w:tc>
        <w:tc>
          <w:tcPr>
            <w:tcW w:w="221" w:type="dxa"/>
            <w:gridSpan w:val="2"/>
          </w:tcPr>
          <w:p w14:paraId="02D863C1" w14:textId="77777777" w:rsidR="000C11E7" w:rsidRPr="00A14840" w:rsidRDefault="000C11E7">
            <w:pPr>
              <w:spacing w:after="0" w:line="0" w:lineRule="auto"/>
              <w:rPr>
                <w:sz w:val="1"/>
                <w:szCs w:val="1"/>
                <w:lang w:val="ru-RU"/>
              </w:rPr>
            </w:pPr>
          </w:p>
        </w:tc>
        <w:tc>
          <w:tcPr>
            <w:tcW w:w="486" w:type="dxa"/>
          </w:tcPr>
          <w:p w14:paraId="42779338" w14:textId="77777777" w:rsidR="000C11E7" w:rsidRPr="00A14840" w:rsidRDefault="000C11E7">
            <w:pPr>
              <w:spacing w:after="0" w:line="0" w:lineRule="auto"/>
              <w:rPr>
                <w:sz w:val="1"/>
                <w:szCs w:val="1"/>
                <w:lang w:val="ru-RU"/>
              </w:rPr>
            </w:pPr>
          </w:p>
        </w:tc>
        <w:tc>
          <w:tcPr>
            <w:tcW w:w="135" w:type="dxa"/>
            <w:gridSpan w:val="2"/>
          </w:tcPr>
          <w:p w14:paraId="0057965B" w14:textId="77777777" w:rsidR="000C11E7" w:rsidRPr="00A14840" w:rsidRDefault="000C11E7">
            <w:pPr>
              <w:spacing w:after="0" w:line="0" w:lineRule="auto"/>
              <w:rPr>
                <w:sz w:val="1"/>
                <w:szCs w:val="1"/>
                <w:lang w:val="ru-RU"/>
              </w:rPr>
            </w:pPr>
          </w:p>
        </w:tc>
        <w:tc>
          <w:tcPr>
            <w:tcW w:w="21" w:type="dxa"/>
          </w:tcPr>
          <w:p w14:paraId="3B2FBE5B" w14:textId="77777777" w:rsidR="000C11E7" w:rsidRPr="00A14840" w:rsidRDefault="000C11E7">
            <w:pPr>
              <w:spacing w:after="0" w:line="0" w:lineRule="auto"/>
              <w:rPr>
                <w:sz w:val="1"/>
                <w:szCs w:val="1"/>
                <w:lang w:val="ru-RU"/>
              </w:rPr>
            </w:pPr>
          </w:p>
        </w:tc>
        <w:tc>
          <w:tcPr>
            <w:tcW w:w="413" w:type="dxa"/>
          </w:tcPr>
          <w:p w14:paraId="31A683B9" w14:textId="77777777" w:rsidR="000C11E7" w:rsidRPr="00A14840" w:rsidRDefault="000C11E7">
            <w:pPr>
              <w:spacing w:after="0" w:line="0" w:lineRule="auto"/>
              <w:rPr>
                <w:sz w:val="1"/>
                <w:szCs w:val="1"/>
                <w:lang w:val="ru-RU"/>
              </w:rPr>
            </w:pPr>
          </w:p>
        </w:tc>
        <w:tc>
          <w:tcPr>
            <w:tcW w:w="190" w:type="dxa"/>
          </w:tcPr>
          <w:p w14:paraId="5C183030" w14:textId="77777777" w:rsidR="000C11E7" w:rsidRPr="00A14840" w:rsidRDefault="000C11E7">
            <w:pPr>
              <w:spacing w:after="0" w:line="0" w:lineRule="auto"/>
              <w:rPr>
                <w:sz w:val="1"/>
                <w:szCs w:val="1"/>
                <w:lang w:val="ru-RU"/>
              </w:rPr>
            </w:pPr>
          </w:p>
        </w:tc>
        <w:tc>
          <w:tcPr>
            <w:tcW w:w="380" w:type="dxa"/>
          </w:tcPr>
          <w:p w14:paraId="26FD956E" w14:textId="77777777" w:rsidR="000C11E7" w:rsidRPr="00A14840" w:rsidRDefault="000C11E7">
            <w:pPr>
              <w:spacing w:after="0" w:line="0" w:lineRule="auto"/>
              <w:rPr>
                <w:sz w:val="1"/>
                <w:szCs w:val="1"/>
                <w:lang w:val="ru-RU"/>
              </w:rPr>
            </w:pPr>
          </w:p>
        </w:tc>
        <w:tc>
          <w:tcPr>
            <w:tcW w:w="144" w:type="dxa"/>
          </w:tcPr>
          <w:p w14:paraId="695A5754" w14:textId="77777777" w:rsidR="000C11E7" w:rsidRPr="00A14840" w:rsidRDefault="000C11E7">
            <w:pPr>
              <w:spacing w:after="0" w:line="0" w:lineRule="auto"/>
              <w:rPr>
                <w:sz w:val="1"/>
                <w:szCs w:val="1"/>
                <w:lang w:val="ru-RU"/>
              </w:rPr>
            </w:pPr>
          </w:p>
        </w:tc>
        <w:tc>
          <w:tcPr>
            <w:tcW w:w="536" w:type="dxa"/>
          </w:tcPr>
          <w:p w14:paraId="49D51E76" w14:textId="77777777" w:rsidR="000C11E7" w:rsidRPr="00A14840" w:rsidRDefault="000C11E7">
            <w:pPr>
              <w:spacing w:after="0" w:line="0" w:lineRule="auto"/>
              <w:rPr>
                <w:sz w:val="1"/>
                <w:szCs w:val="1"/>
                <w:lang w:val="ru-RU"/>
              </w:rPr>
            </w:pPr>
          </w:p>
        </w:tc>
        <w:tc>
          <w:tcPr>
            <w:tcW w:w="637" w:type="dxa"/>
          </w:tcPr>
          <w:p w14:paraId="0FFE72C1" w14:textId="77777777" w:rsidR="000C11E7" w:rsidRPr="00A14840" w:rsidRDefault="000C11E7">
            <w:pPr>
              <w:spacing w:after="0" w:line="0" w:lineRule="auto"/>
              <w:rPr>
                <w:sz w:val="1"/>
                <w:szCs w:val="1"/>
                <w:lang w:val="ru-RU"/>
              </w:rPr>
            </w:pPr>
          </w:p>
        </w:tc>
        <w:tc>
          <w:tcPr>
            <w:tcW w:w="280" w:type="dxa"/>
          </w:tcPr>
          <w:p w14:paraId="2F852072" w14:textId="77777777" w:rsidR="000C11E7" w:rsidRPr="00A14840" w:rsidRDefault="000C11E7">
            <w:pPr>
              <w:spacing w:after="0" w:line="0" w:lineRule="auto"/>
              <w:rPr>
                <w:sz w:val="1"/>
                <w:szCs w:val="1"/>
                <w:lang w:val="ru-RU"/>
              </w:rPr>
            </w:pPr>
          </w:p>
        </w:tc>
        <w:tc>
          <w:tcPr>
            <w:tcW w:w="342" w:type="dxa"/>
          </w:tcPr>
          <w:p w14:paraId="213A7016" w14:textId="77777777" w:rsidR="000C11E7" w:rsidRPr="00A14840" w:rsidRDefault="000C11E7">
            <w:pPr>
              <w:spacing w:after="0" w:line="0" w:lineRule="auto"/>
              <w:rPr>
                <w:sz w:val="1"/>
                <w:szCs w:val="1"/>
                <w:lang w:val="ru-RU"/>
              </w:rPr>
            </w:pPr>
          </w:p>
        </w:tc>
        <w:tc>
          <w:tcPr>
            <w:tcW w:w="3137" w:type="dxa"/>
            <w:gridSpan w:val="2"/>
          </w:tcPr>
          <w:p w14:paraId="59EAB815" w14:textId="77777777" w:rsidR="000C11E7" w:rsidRPr="00A14840" w:rsidRDefault="000C11E7">
            <w:pPr>
              <w:spacing w:after="0" w:line="0" w:lineRule="auto"/>
              <w:rPr>
                <w:sz w:val="1"/>
                <w:szCs w:val="1"/>
                <w:lang w:val="ru-RU"/>
              </w:rPr>
            </w:pPr>
          </w:p>
        </w:tc>
      </w:tr>
      <w:tr w:rsidR="000C11E7" w:rsidRPr="00A14840" w14:paraId="2440669F" w14:textId="77777777" w:rsidTr="00325A65">
        <w:trPr>
          <w:trHeight w:hRule="exact" w:val="283"/>
        </w:trPr>
        <w:tc>
          <w:tcPr>
            <w:tcW w:w="426" w:type="dxa"/>
          </w:tcPr>
          <w:p w14:paraId="7ECD7B84" w14:textId="77777777" w:rsidR="000C11E7" w:rsidRPr="00A14840" w:rsidRDefault="000C11E7">
            <w:pPr>
              <w:spacing w:after="0" w:line="0" w:lineRule="auto"/>
              <w:rPr>
                <w:sz w:val="1"/>
                <w:szCs w:val="1"/>
                <w:lang w:val="ru-RU"/>
              </w:rPr>
            </w:pPr>
          </w:p>
        </w:tc>
        <w:tc>
          <w:tcPr>
            <w:tcW w:w="2630" w:type="dxa"/>
            <w:gridSpan w:val="8"/>
            <w:shd w:val="clear" w:color="000000" w:fill="FFFFFF"/>
            <w:tcMar>
              <w:left w:w="34" w:type="dxa"/>
              <w:right w:w="34" w:type="dxa"/>
            </w:tcMar>
          </w:tcPr>
          <w:p w14:paraId="2C087043" w14:textId="77777777" w:rsidR="000C11E7" w:rsidRPr="00A14840" w:rsidRDefault="00A14840">
            <w:pPr>
              <w:spacing w:after="0" w:line="238" w:lineRule="auto"/>
              <w:ind w:left="30" w:right="30"/>
              <w:rPr>
                <w:sz w:val="19"/>
                <w:szCs w:val="19"/>
              </w:rPr>
            </w:pPr>
            <w:r w:rsidRPr="00A14840">
              <w:rPr>
                <w:rFonts w:ascii="Times New Roman" w:eastAsia="Times New Roman" w:hAnsi="Times New Roman" w:cs="Times New Roman"/>
                <w:color w:val="000000"/>
                <w:sz w:val="19"/>
                <w:szCs w:val="19"/>
              </w:rPr>
              <w:t>Учебный план</w:t>
            </w:r>
          </w:p>
        </w:tc>
        <w:tc>
          <w:tcPr>
            <w:tcW w:w="7218" w:type="dxa"/>
            <w:gridSpan w:val="18"/>
            <w:vMerge w:val="restart"/>
            <w:shd w:val="clear" w:color="000000" w:fill="FFFFFF"/>
            <w:tcMar>
              <w:left w:w="34" w:type="dxa"/>
              <w:right w:w="34" w:type="dxa"/>
            </w:tcMar>
          </w:tcPr>
          <w:p w14:paraId="35FF7536" w14:textId="6C41FA29" w:rsidR="000C11E7" w:rsidRPr="00A14840" w:rsidRDefault="00A14840" w:rsidP="00A14840">
            <w:pPr>
              <w:spacing w:after="0" w:line="238" w:lineRule="auto"/>
              <w:ind w:left="30" w:right="30"/>
              <w:jc w:val="both"/>
              <w:rPr>
                <w:sz w:val="19"/>
                <w:szCs w:val="19"/>
                <w:lang w:val="ru-RU"/>
              </w:rPr>
            </w:pPr>
            <w:r w:rsidRPr="00A14840">
              <w:rPr>
                <w:rFonts w:ascii="Times New Roman" w:eastAsia="Times New Roman" w:hAnsi="Times New Roman" w:cs="Times New Roman"/>
                <w:color w:val="000000"/>
                <w:sz w:val="19"/>
                <w:szCs w:val="19"/>
                <w:lang w:val="ru-RU"/>
              </w:rPr>
              <w:t xml:space="preserve">44.02.02 Преподавание в начальных классах </w:t>
            </w:r>
          </w:p>
        </w:tc>
      </w:tr>
      <w:tr w:rsidR="000C11E7" w:rsidRPr="00A14840" w14:paraId="44A7DD2A" w14:textId="77777777" w:rsidTr="00325A65">
        <w:trPr>
          <w:trHeight w:hRule="exact" w:val="404"/>
        </w:trPr>
        <w:tc>
          <w:tcPr>
            <w:tcW w:w="426" w:type="dxa"/>
          </w:tcPr>
          <w:p w14:paraId="55AD989C" w14:textId="77777777" w:rsidR="000C11E7" w:rsidRPr="00A14840" w:rsidRDefault="000C11E7">
            <w:pPr>
              <w:spacing w:after="0" w:line="0" w:lineRule="auto"/>
              <w:rPr>
                <w:sz w:val="1"/>
                <w:szCs w:val="1"/>
                <w:lang w:val="ru-RU"/>
              </w:rPr>
            </w:pPr>
          </w:p>
        </w:tc>
        <w:tc>
          <w:tcPr>
            <w:tcW w:w="285" w:type="dxa"/>
          </w:tcPr>
          <w:p w14:paraId="7FC47102" w14:textId="77777777" w:rsidR="000C11E7" w:rsidRPr="00A14840" w:rsidRDefault="000C11E7">
            <w:pPr>
              <w:spacing w:after="0" w:line="0" w:lineRule="auto"/>
              <w:rPr>
                <w:sz w:val="1"/>
                <w:szCs w:val="1"/>
                <w:lang w:val="ru-RU"/>
              </w:rPr>
            </w:pPr>
          </w:p>
        </w:tc>
        <w:tc>
          <w:tcPr>
            <w:tcW w:w="1142" w:type="dxa"/>
          </w:tcPr>
          <w:p w14:paraId="2E305FDA" w14:textId="77777777" w:rsidR="000C11E7" w:rsidRPr="00A14840" w:rsidRDefault="000C11E7">
            <w:pPr>
              <w:spacing w:after="0" w:line="0" w:lineRule="auto"/>
              <w:rPr>
                <w:sz w:val="1"/>
                <w:szCs w:val="1"/>
                <w:lang w:val="ru-RU"/>
              </w:rPr>
            </w:pPr>
          </w:p>
        </w:tc>
        <w:tc>
          <w:tcPr>
            <w:tcW w:w="473" w:type="dxa"/>
          </w:tcPr>
          <w:p w14:paraId="10D9E712" w14:textId="77777777" w:rsidR="000C11E7" w:rsidRPr="00A14840" w:rsidRDefault="000C11E7">
            <w:pPr>
              <w:spacing w:after="0" w:line="0" w:lineRule="auto"/>
              <w:rPr>
                <w:sz w:val="1"/>
                <w:szCs w:val="1"/>
                <w:lang w:val="ru-RU"/>
              </w:rPr>
            </w:pPr>
          </w:p>
        </w:tc>
        <w:tc>
          <w:tcPr>
            <w:tcW w:w="473" w:type="dxa"/>
            <w:gridSpan w:val="2"/>
          </w:tcPr>
          <w:p w14:paraId="12824BD9" w14:textId="77777777" w:rsidR="000C11E7" w:rsidRPr="00A14840" w:rsidRDefault="000C11E7">
            <w:pPr>
              <w:spacing w:after="0" w:line="0" w:lineRule="auto"/>
              <w:rPr>
                <w:sz w:val="1"/>
                <w:szCs w:val="1"/>
                <w:lang w:val="ru-RU"/>
              </w:rPr>
            </w:pPr>
          </w:p>
        </w:tc>
        <w:tc>
          <w:tcPr>
            <w:tcW w:w="37" w:type="dxa"/>
          </w:tcPr>
          <w:p w14:paraId="2BA4810D" w14:textId="77777777" w:rsidR="000C11E7" w:rsidRPr="00A14840" w:rsidRDefault="000C11E7">
            <w:pPr>
              <w:spacing w:after="0" w:line="0" w:lineRule="auto"/>
              <w:rPr>
                <w:sz w:val="1"/>
                <w:szCs w:val="1"/>
                <w:lang w:val="ru-RU"/>
              </w:rPr>
            </w:pPr>
          </w:p>
        </w:tc>
        <w:tc>
          <w:tcPr>
            <w:tcW w:w="77" w:type="dxa"/>
          </w:tcPr>
          <w:p w14:paraId="60F7928F" w14:textId="77777777" w:rsidR="000C11E7" w:rsidRPr="00A14840" w:rsidRDefault="000C11E7">
            <w:pPr>
              <w:spacing w:after="0" w:line="0" w:lineRule="auto"/>
              <w:rPr>
                <w:sz w:val="1"/>
                <w:szCs w:val="1"/>
                <w:lang w:val="ru-RU"/>
              </w:rPr>
            </w:pPr>
          </w:p>
        </w:tc>
        <w:tc>
          <w:tcPr>
            <w:tcW w:w="143" w:type="dxa"/>
          </w:tcPr>
          <w:p w14:paraId="14BE52B1" w14:textId="77777777" w:rsidR="000C11E7" w:rsidRPr="00A14840" w:rsidRDefault="000C11E7">
            <w:pPr>
              <w:spacing w:after="0" w:line="0" w:lineRule="auto"/>
              <w:rPr>
                <w:sz w:val="1"/>
                <w:szCs w:val="1"/>
                <w:lang w:val="ru-RU"/>
              </w:rPr>
            </w:pPr>
          </w:p>
        </w:tc>
        <w:tc>
          <w:tcPr>
            <w:tcW w:w="7218" w:type="dxa"/>
            <w:gridSpan w:val="18"/>
            <w:vMerge/>
            <w:shd w:val="clear" w:color="000000" w:fill="FFFFFF"/>
            <w:tcMar>
              <w:left w:w="34" w:type="dxa"/>
              <w:right w:w="34" w:type="dxa"/>
            </w:tcMar>
          </w:tcPr>
          <w:p w14:paraId="64770280" w14:textId="77777777" w:rsidR="000C11E7" w:rsidRPr="00A14840" w:rsidRDefault="000C11E7">
            <w:pPr>
              <w:spacing w:after="0" w:line="0" w:lineRule="auto"/>
              <w:rPr>
                <w:sz w:val="1"/>
                <w:szCs w:val="1"/>
                <w:lang w:val="ru-RU"/>
              </w:rPr>
            </w:pPr>
          </w:p>
        </w:tc>
      </w:tr>
      <w:tr w:rsidR="000C11E7" w:rsidRPr="00A14840" w14:paraId="0A78EB90" w14:textId="77777777" w:rsidTr="00325A65">
        <w:trPr>
          <w:trHeight w:hRule="exact" w:val="142"/>
        </w:trPr>
        <w:tc>
          <w:tcPr>
            <w:tcW w:w="426" w:type="dxa"/>
          </w:tcPr>
          <w:p w14:paraId="76DC66FA" w14:textId="77777777" w:rsidR="000C11E7" w:rsidRPr="00A14840" w:rsidRDefault="000C11E7">
            <w:pPr>
              <w:spacing w:after="0" w:line="0" w:lineRule="auto"/>
              <w:rPr>
                <w:sz w:val="1"/>
                <w:szCs w:val="1"/>
                <w:lang w:val="ru-RU"/>
              </w:rPr>
            </w:pPr>
          </w:p>
        </w:tc>
        <w:tc>
          <w:tcPr>
            <w:tcW w:w="285" w:type="dxa"/>
          </w:tcPr>
          <w:p w14:paraId="0067730B" w14:textId="77777777" w:rsidR="000C11E7" w:rsidRPr="00A14840" w:rsidRDefault="000C11E7">
            <w:pPr>
              <w:spacing w:after="0" w:line="0" w:lineRule="auto"/>
              <w:rPr>
                <w:sz w:val="1"/>
                <w:szCs w:val="1"/>
                <w:lang w:val="ru-RU"/>
              </w:rPr>
            </w:pPr>
          </w:p>
        </w:tc>
        <w:tc>
          <w:tcPr>
            <w:tcW w:w="1142" w:type="dxa"/>
          </w:tcPr>
          <w:p w14:paraId="1BB527F8" w14:textId="77777777" w:rsidR="000C11E7" w:rsidRPr="00A14840" w:rsidRDefault="000C11E7">
            <w:pPr>
              <w:spacing w:after="0" w:line="0" w:lineRule="auto"/>
              <w:rPr>
                <w:sz w:val="1"/>
                <w:szCs w:val="1"/>
                <w:lang w:val="ru-RU"/>
              </w:rPr>
            </w:pPr>
          </w:p>
        </w:tc>
        <w:tc>
          <w:tcPr>
            <w:tcW w:w="473" w:type="dxa"/>
          </w:tcPr>
          <w:p w14:paraId="0FCB06B3" w14:textId="77777777" w:rsidR="000C11E7" w:rsidRPr="00A14840" w:rsidRDefault="000C11E7">
            <w:pPr>
              <w:spacing w:after="0" w:line="0" w:lineRule="auto"/>
              <w:rPr>
                <w:sz w:val="1"/>
                <w:szCs w:val="1"/>
                <w:lang w:val="ru-RU"/>
              </w:rPr>
            </w:pPr>
          </w:p>
        </w:tc>
        <w:tc>
          <w:tcPr>
            <w:tcW w:w="473" w:type="dxa"/>
            <w:gridSpan w:val="2"/>
          </w:tcPr>
          <w:p w14:paraId="7ACCCC54" w14:textId="77777777" w:rsidR="000C11E7" w:rsidRPr="00A14840" w:rsidRDefault="000C11E7">
            <w:pPr>
              <w:spacing w:after="0" w:line="0" w:lineRule="auto"/>
              <w:rPr>
                <w:sz w:val="1"/>
                <w:szCs w:val="1"/>
                <w:lang w:val="ru-RU"/>
              </w:rPr>
            </w:pPr>
          </w:p>
        </w:tc>
        <w:tc>
          <w:tcPr>
            <w:tcW w:w="37" w:type="dxa"/>
          </w:tcPr>
          <w:p w14:paraId="1DC7A169" w14:textId="77777777" w:rsidR="000C11E7" w:rsidRPr="00A14840" w:rsidRDefault="000C11E7">
            <w:pPr>
              <w:spacing w:after="0" w:line="0" w:lineRule="auto"/>
              <w:rPr>
                <w:sz w:val="1"/>
                <w:szCs w:val="1"/>
                <w:lang w:val="ru-RU"/>
              </w:rPr>
            </w:pPr>
          </w:p>
        </w:tc>
        <w:tc>
          <w:tcPr>
            <w:tcW w:w="77" w:type="dxa"/>
          </w:tcPr>
          <w:p w14:paraId="0E880C65" w14:textId="77777777" w:rsidR="000C11E7" w:rsidRPr="00A14840" w:rsidRDefault="000C11E7">
            <w:pPr>
              <w:spacing w:after="0" w:line="0" w:lineRule="auto"/>
              <w:rPr>
                <w:sz w:val="1"/>
                <w:szCs w:val="1"/>
                <w:lang w:val="ru-RU"/>
              </w:rPr>
            </w:pPr>
          </w:p>
        </w:tc>
        <w:tc>
          <w:tcPr>
            <w:tcW w:w="143" w:type="dxa"/>
          </w:tcPr>
          <w:p w14:paraId="14502A9A" w14:textId="77777777" w:rsidR="000C11E7" w:rsidRPr="00A14840" w:rsidRDefault="000C11E7">
            <w:pPr>
              <w:spacing w:after="0" w:line="0" w:lineRule="auto"/>
              <w:rPr>
                <w:sz w:val="1"/>
                <w:szCs w:val="1"/>
                <w:lang w:val="ru-RU"/>
              </w:rPr>
            </w:pPr>
          </w:p>
        </w:tc>
        <w:tc>
          <w:tcPr>
            <w:tcW w:w="132" w:type="dxa"/>
          </w:tcPr>
          <w:p w14:paraId="627F1A5A" w14:textId="77777777" w:rsidR="000C11E7" w:rsidRPr="00A14840" w:rsidRDefault="000C11E7">
            <w:pPr>
              <w:spacing w:after="0" w:line="0" w:lineRule="auto"/>
              <w:rPr>
                <w:sz w:val="1"/>
                <w:szCs w:val="1"/>
                <w:lang w:val="ru-RU"/>
              </w:rPr>
            </w:pPr>
          </w:p>
        </w:tc>
        <w:tc>
          <w:tcPr>
            <w:tcW w:w="164" w:type="dxa"/>
          </w:tcPr>
          <w:p w14:paraId="4122E8AE" w14:textId="77777777" w:rsidR="000C11E7" w:rsidRPr="00A14840" w:rsidRDefault="000C11E7">
            <w:pPr>
              <w:spacing w:after="0" w:line="0" w:lineRule="auto"/>
              <w:rPr>
                <w:sz w:val="1"/>
                <w:szCs w:val="1"/>
                <w:lang w:val="ru-RU"/>
              </w:rPr>
            </w:pPr>
          </w:p>
        </w:tc>
        <w:tc>
          <w:tcPr>
            <w:tcW w:w="221" w:type="dxa"/>
            <w:gridSpan w:val="2"/>
          </w:tcPr>
          <w:p w14:paraId="734529F5" w14:textId="77777777" w:rsidR="000C11E7" w:rsidRPr="00A14840" w:rsidRDefault="000C11E7">
            <w:pPr>
              <w:spacing w:after="0" w:line="0" w:lineRule="auto"/>
              <w:rPr>
                <w:sz w:val="1"/>
                <w:szCs w:val="1"/>
                <w:lang w:val="ru-RU"/>
              </w:rPr>
            </w:pPr>
          </w:p>
        </w:tc>
        <w:tc>
          <w:tcPr>
            <w:tcW w:w="486" w:type="dxa"/>
          </w:tcPr>
          <w:p w14:paraId="3F679889" w14:textId="77777777" w:rsidR="000C11E7" w:rsidRPr="00A14840" w:rsidRDefault="000C11E7">
            <w:pPr>
              <w:spacing w:after="0" w:line="0" w:lineRule="auto"/>
              <w:rPr>
                <w:sz w:val="1"/>
                <w:szCs w:val="1"/>
                <w:lang w:val="ru-RU"/>
              </w:rPr>
            </w:pPr>
          </w:p>
        </w:tc>
        <w:tc>
          <w:tcPr>
            <w:tcW w:w="135" w:type="dxa"/>
            <w:gridSpan w:val="2"/>
          </w:tcPr>
          <w:p w14:paraId="0453956B" w14:textId="77777777" w:rsidR="000C11E7" w:rsidRPr="00A14840" w:rsidRDefault="000C11E7">
            <w:pPr>
              <w:spacing w:after="0" w:line="0" w:lineRule="auto"/>
              <w:rPr>
                <w:sz w:val="1"/>
                <w:szCs w:val="1"/>
                <w:lang w:val="ru-RU"/>
              </w:rPr>
            </w:pPr>
          </w:p>
        </w:tc>
        <w:tc>
          <w:tcPr>
            <w:tcW w:w="21" w:type="dxa"/>
          </w:tcPr>
          <w:p w14:paraId="1597CE97" w14:textId="77777777" w:rsidR="000C11E7" w:rsidRPr="00A14840" w:rsidRDefault="000C11E7">
            <w:pPr>
              <w:spacing w:after="0" w:line="0" w:lineRule="auto"/>
              <w:rPr>
                <w:sz w:val="1"/>
                <w:szCs w:val="1"/>
                <w:lang w:val="ru-RU"/>
              </w:rPr>
            </w:pPr>
          </w:p>
        </w:tc>
        <w:tc>
          <w:tcPr>
            <w:tcW w:w="413" w:type="dxa"/>
          </w:tcPr>
          <w:p w14:paraId="7BDD2A7A" w14:textId="77777777" w:rsidR="000C11E7" w:rsidRPr="00A14840" w:rsidRDefault="000C11E7">
            <w:pPr>
              <w:spacing w:after="0" w:line="0" w:lineRule="auto"/>
              <w:rPr>
                <w:sz w:val="1"/>
                <w:szCs w:val="1"/>
                <w:lang w:val="ru-RU"/>
              </w:rPr>
            </w:pPr>
          </w:p>
        </w:tc>
        <w:tc>
          <w:tcPr>
            <w:tcW w:w="190" w:type="dxa"/>
          </w:tcPr>
          <w:p w14:paraId="6EB3904A" w14:textId="77777777" w:rsidR="000C11E7" w:rsidRPr="00A14840" w:rsidRDefault="000C11E7">
            <w:pPr>
              <w:spacing w:after="0" w:line="0" w:lineRule="auto"/>
              <w:rPr>
                <w:sz w:val="1"/>
                <w:szCs w:val="1"/>
                <w:lang w:val="ru-RU"/>
              </w:rPr>
            </w:pPr>
          </w:p>
        </w:tc>
        <w:tc>
          <w:tcPr>
            <w:tcW w:w="380" w:type="dxa"/>
          </w:tcPr>
          <w:p w14:paraId="79B35E64" w14:textId="77777777" w:rsidR="000C11E7" w:rsidRPr="00A14840" w:rsidRDefault="000C11E7">
            <w:pPr>
              <w:spacing w:after="0" w:line="0" w:lineRule="auto"/>
              <w:rPr>
                <w:sz w:val="1"/>
                <w:szCs w:val="1"/>
                <w:lang w:val="ru-RU"/>
              </w:rPr>
            </w:pPr>
          </w:p>
        </w:tc>
        <w:tc>
          <w:tcPr>
            <w:tcW w:w="144" w:type="dxa"/>
          </w:tcPr>
          <w:p w14:paraId="713917BD" w14:textId="77777777" w:rsidR="000C11E7" w:rsidRPr="00A14840" w:rsidRDefault="000C11E7">
            <w:pPr>
              <w:spacing w:after="0" w:line="0" w:lineRule="auto"/>
              <w:rPr>
                <w:sz w:val="1"/>
                <w:szCs w:val="1"/>
                <w:lang w:val="ru-RU"/>
              </w:rPr>
            </w:pPr>
          </w:p>
        </w:tc>
        <w:tc>
          <w:tcPr>
            <w:tcW w:w="536" w:type="dxa"/>
          </w:tcPr>
          <w:p w14:paraId="36509FC7" w14:textId="77777777" w:rsidR="000C11E7" w:rsidRPr="00A14840" w:rsidRDefault="000C11E7">
            <w:pPr>
              <w:spacing w:after="0" w:line="0" w:lineRule="auto"/>
              <w:rPr>
                <w:sz w:val="1"/>
                <w:szCs w:val="1"/>
                <w:lang w:val="ru-RU"/>
              </w:rPr>
            </w:pPr>
          </w:p>
        </w:tc>
        <w:tc>
          <w:tcPr>
            <w:tcW w:w="637" w:type="dxa"/>
          </w:tcPr>
          <w:p w14:paraId="4E0E6158" w14:textId="77777777" w:rsidR="000C11E7" w:rsidRPr="00A14840" w:rsidRDefault="000C11E7">
            <w:pPr>
              <w:spacing w:after="0" w:line="0" w:lineRule="auto"/>
              <w:rPr>
                <w:sz w:val="1"/>
                <w:szCs w:val="1"/>
                <w:lang w:val="ru-RU"/>
              </w:rPr>
            </w:pPr>
          </w:p>
        </w:tc>
        <w:tc>
          <w:tcPr>
            <w:tcW w:w="280" w:type="dxa"/>
          </w:tcPr>
          <w:p w14:paraId="18B954D2" w14:textId="77777777" w:rsidR="000C11E7" w:rsidRPr="00A14840" w:rsidRDefault="000C11E7">
            <w:pPr>
              <w:spacing w:after="0" w:line="0" w:lineRule="auto"/>
              <w:rPr>
                <w:sz w:val="1"/>
                <w:szCs w:val="1"/>
                <w:lang w:val="ru-RU"/>
              </w:rPr>
            </w:pPr>
          </w:p>
        </w:tc>
        <w:tc>
          <w:tcPr>
            <w:tcW w:w="342" w:type="dxa"/>
          </w:tcPr>
          <w:p w14:paraId="18F7CCB1" w14:textId="77777777" w:rsidR="000C11E7" w:rsidRPr="00A14840" w:rsidRDefault="000C11E7">
            <w:pPr>
              <w:spacing w:after="0" w:line="0" w:lineRule="auto"/>
              <w:rPr>
                <w:sz w:val="1"/>
                <w:szCs w:val="1"/>
                <w:lang w:val="ru-RU"/>
              </w:rPr>
            </w:pPr>
          </w:p>
        </w:tc>
        <w:tc>
          <w:tcPr>
            <w:tcW w:w="3137" w:type="dxa"/>
            <w:gridSpan w:val="2"/>
          </w:tcPr>
          <w:p w14:paraId="757451F4" w14:textId="77777777" w:rsidR="000C11E7" w:rsidRPr="00A14840" w:rsidRDefault="000C11E7">
            <w:pPr>
              <w:spacing w:after="0" w:line="0" w:lineRule="auto"/>
              <w:rPr>
                <w:sz w:val="1"/>
                <w:szCs w:val="1"/>
                <w:lang w:val="ru-RU"/>
              </w:rPr>
            </w:pPr>
          </w:p>
        </w:tc>
      </w:tr>
      <w:tr w:rsidR="000C11E7" w14:paraId="743C7E35" w14:textId="77777777" w:rsidTr="00325A65">
        <w:trPr>
          <w:trHeight w:hRule="exact" w:val="283"/>
        </w:trPr>
        <w:tc>
          <w:tcPr>
            <w:tcW w:w="426" w:type="dxa"/>
          </w:tcPr>
          <w:p w14:paraId="5BF1B8C5" w14:textId="77777777" w:rsidR="000C11E7" w:rsidRPr="00A14840" w:rsidRDefault="000C11E7">
            <w:pPr>
              <w:spacing w:after="0" w:line="0" w:lineRule="auto"/>
              <w:rPr>
                <w:sz w:val="1"/>
                <w:szCs w:val="1"/>
                <w:lang w:val="ru-RU"/>
              </w:rPr>
            </w:pPr>
          </w:p>
        </w:tc>
        <w:tc>
          <w:tcPr>
            <w:tcW w:w="2630" w:type="dxa"/>
            <w:gridSpan w:val="8"/>
            <w:shd w:val="clear" w:color="000000" w:fill="FFFFFF"/>
            <w:tcMar>
              <w:left w:w="34" w:type="dxa"/>
              <w:right w:w="34" w:type="dxa"/>
            </w:tcMar>
          </w:tcPr>
          <w:p w14:paraId="634A4604" w14:textId="77777777" w:rsidR="000C11E7" w:rsidRPr="00A14840" w:rsidRDefault="00A14840">
            <w:pPr>
              <w:spacing w:after="0" w:line="238" w:lineRule="auto"/>
              <w:ind w:left="30" w:right="30"/>
              <w:rPr>
                <w:sz w:val="19"/>
                <w:szCs w:val="19"/>
              </w:rPr>
            </w:pPr>
            <w:r w:rsidRPr="00A14840">
              <w:rPr>
                <w:rFonts w:ascii="Times New Roman" w:eastAsia="Times New Roman" w:hAnsi="Times New Roman" w:cs="Times New Roman"/>
                <w:color w:val="000000"/>
                <w:sz w:val="19"/>
                <w:szCs w:val="19"/>
              </w:rPr>
              <w:t>Квалификация</w:t>
            </w:r>
          </w:p>
        </w:tc>
        <w:tc>
          <w:tcPr>
            <w:tcW w:w="7218" w:type="dxa"/>
            <w:gridSpan w:val="18"/>
            <w:shd w:val="clear" w:color="000000" w:fill="FFFFFF"/>
            <w:tcMar>
              <w:left w:w="34" w:type="dxa"/>
              <w:right w:w="34" w:type="dxa"/>
            </w:tcMar>
          </w:tcPr>
          <w:p w14:paraId="336CE93C" w14:textId="77777777" w:rsidR="000C11E7" w:rsidRPr="00A14840" w:rsidRDefault="00A14840">
            <w:pPr>
              <w:spacing w:after="0" w:line="238" w:lineRule="auto"/>
              <w:ind w:left="30" w:right="30"/>
              <w:jc w:val="both"/>
              <w:rPr>
                <w:sz w:val="19"/>
                <w:szCs w:val="19"/>
              </w:rPr>
            </w:pPr>
            <w:r w:rsidRPr="00A14840">
              <w:rPr>
                <w:rFonts w:ascii="Times New Roman" w:eastAsia="Times New Roman" w:hAnsi="Times New Roman" w:cs="Times New Roman"/>
                <w:color w:val="000000"/>
                <w:sz w:val="19"/>
                <w:szCs w:val="19"/>
              </w:rPr>
              <w:t>Учитель начальных классов</w:t>
            </w:r>
          </w:p>
        </w:tc>
      </w:tr>
      <w:tr w:rsidR="000C11E7" w14:paraId="0333B991" w14:textId="77777777" w:rsidTr="00325A65">
        <w:trPr>
          <w:trHeight w:hRule="exact" w:val="283"/>
        </w:trPr>
        <w:tc>
          <w:tcPr>
            <w:tcW w:w="426" w:type="dxa"/>
          </w:tcPr>
          <w:p w14:paraId="4FC2A82C" w14:textId="77777777" w:rsidR="000C11E7" w:rsidRPr="00A14840" w:rsidRDefault="000C11E7">
            <w:pPr>
              <w:spacing w:after="0" w:line="0" w:lineRule="auto"/>
              <w:rPr>
                <w:sz w:val="1"/>
                <w:szCs w:val="1"/>
              </w:rPr>
            </w:pPr>
          </w:p>
        </w:tc>
        <w:tc>
          <w:tcPr>
            <w:tcW w:w="2630" w:type="dxa"/>
            <w:gridSpan w:val="8"/>
            <w:shd w:val="clear" w:color="000000" w:fill="FFFFFF"/>
            <w:tcMar>
              <w:left w:w="34" w:type="dxa"/>
              <w:right w:w="34" w:type="dxa"/>
            </w:tcMar>
          </w:tcPr>
          <w:p w14:paraId="79BA6FA1" w14:textId="77777777" w:rsidR="000C11E7" w:rsidRPr="00A14840" w:rsidRDefault="00A14840">
            <w:pPr>
              <w:spacing w:after="0" w:line="238" w:lineRule="auto"/>
              <w:ind w:left="30" w:right="30"/>
              <w:rPr>
                <w:sz w:val="19"/>
                <w:szCs w:val="19"/>
              </w:rPr>
            </w:pPr>
            <w:r w:rsidRPr="00A14840">
              <w:rPr>
                <w:rFonts w:ascii="Times New Roman" w:eastAsia="Times New Roman" w:hAnsi="Times New Roman" w:cs="Times New Roman"/>
                <w:color w:val="000000"/>
                <w:sz w:val="19"/>
                <w:szCs w:val="19"/>
              </w:rPr>
              <w:t>Форма обучения</w:t>
            </w:r>
          </w:p>
        </w:tc>
        <w:tc>
          <w:tcPr>
            <w:tcW w:w="7218" w:type="dxa"/>
            <w:gridSpan w:val="18"/>
            <w:shd w:val="clear" w:color="000000" w:fill="FFFFFF"/>
            <w:tcMar>
              <w:left w:w="34" w:type="dxa"/>
              <w:right w:w="34" w:type="dxa"/>
            </w:tcMar>
          </w:tcPr>
          <w:p w14:paraId="005976EB" w14:textId="77777777" w:rsidR="000C11E7" w:rsidRPr="00A14840" w:rsidRDefault="00A14840">
            <w:pPr>
              <w:spacing w:after="0" w:line="238" w:lineRule="auto"/>
              <w:ind w:left="30" w:right="30"/>
              <w:jc w:val="both"/>
              <w:rPr>
                <w:sz w:val="19"/>
                <w:szCs w:val="19"/>
              </w:rPr>
            </w:pPr>
            <w:r w:rsidRPr="00A14840">
              <w:rPr>
                <w:rFonts w:ascii="Times New Roman" w:eastAsia="Times New Roman" w:hAnsi="Times New Roman" w:cs="Times New Roman"/>
                <w:color w:val="000000"/>
                <w:sz w:val="19"/>
                <w:szCs w:val="19"/>
              </w:rPr>
              <w:t>очная</w:t>
            </w:r>
          </w:p>
        </w:tc>
      </w:tr>
      <w:tr w:rsidR="000C11E7" w14:paraId="75F87921" w14:textId="77777777" w:rsidTr="00325A65">
        <w:trPr>
          <w:trHeight w:hRule="exact" w:val="284"/>
        </w:trPr>
        <w:tc>
          <w:tcPr>
            <w:tcW w:w="426" w:type="dxa"/>
          </w:tcPr>
          <w:p w14:paraId="726298E3" w14:textId="77777777" w:rsidR="000C11E7" w:rsidRDefault="000C11E7">
            <w:pPr>
              <w:spacing w:after="0" w:line="0" w:lineRule="auto"/>
              <w:rPr>
                <w:sz w:val="1"/>
                <w:szCs w:val="1"/>
              </w:rPr>
            </w:pPr>
          </w:p>
        </w:tc>
        <w:tc>
          <w:tcPr>
            <w:tcW w:w="2487" w:type="dxa"/>
            <w:gridSpan w:val="7"/>
            <w:shd w:val="clear" w:color="000000" w:fill="FFFFFF"/>
            <w:tcMar>
              <w:left w:w="34" w:type="dxa"/>
              <w:right w:w="34" w:type="dxa"/>
            </w:tcMar>
          </w:tcPr>
          <w:p w14:paraId="4B9020EE" w14:textId="77777777" w:rsidR="000C11E7" w:rsidRDefault="000C11E7">
            <w:pPr>
              <w:spacing w:after="0" w:line="238" w:lineRule="auto"/>
              <w:ind w:left="30" w:right="30"/>
              <w:rPr>
                <w:sz w:val="19"/>
                <w:szCs w:val="19"/>
              </w:rPr>
            </w:pPr>
          </w:p>
        </w:tc>
        <w:tc>
          <w:tcPr>
            <w:tcW w:w="143" w:type="dxa"/>
          </w:tcPr>
          <w:p w14:paraId="734C3AC7" w14:textId="77777777" w:rsidR="000C11E7" w:rsidRDefault="000C11E7">
            <w:pPr>
              <w:spacing w:after="0" w:line="0" w:lineRule="auto"/>
              <w:rPr>
                <w:sz w:val="1"/>
                <w:szCs w:val="1"/>
              </w:rPr>
            </w:pPr>
          </w:p>
        </w:tc>
        <w:tc>
          <w:tcPr>
            <w:tcW w:w="1572" w:type="dxa"/>
            <w:gridSpan w:val="9"/>
            <w:shd w:val="clear" w:color="000000" w:fill="FFFFFF"/>
            <w:tcMar>
              <w:left w:w="34" w:type="dxa"/>
              <w:right w:w="34" w:type="dxa"/>
            </w:tcMar>
          </w:tcPr>
          <w:p w14:paraId="4E77C8D9" w14:textId="77777777" w:rsidR="000C11E7" w:rsidRDefault="000C11E7">
            <w:pPr>
              <w:spacing w:after="0" w:line="238" w:lineRule="auto"/>
              <w:ind w:left="30" w:right="30"/>
              <w:rPr>
                <w:sz w:val="19"/>
                <w:szCs w:val="19"/>
              </w:rPr>
            </w:pPr>
          </w:p>
        </w:tc>
        <w:tc>
          <w:tcPr>
            <w:tcW w:w="190" w:type="dxa"/>
          </w:tcPr>
          <w:p w14:paraId="6460FDAE" w14:textId="77777777" w:rsidR="000C11E7" w:rsidRDefault="000C11E7">
            <w:pPr>
              <w:spacing w:after="0" w:line="0" w:lineRule="auto"/>
              <w:rPr>
                <w:sz w:val="1"/>
                <w:szCs w:val="1"/>
              </w:rPr>
            </w:pPr>
          </w:p>
        </w:tc>
        <w:tc>
          <w:tcPr>
            <w:tcW w:w="380" w:type="dxa"/>
          </w:tcPr>
          <w:p w14:paraId="77F0D5AC" w14:textId="77777777" w:rsidR="000C11E7" w:rsidRDefault="000C11E7">
            <w:pPr>
              <w:spacing w:after="0" w:line="0" w:lineRule="auto"/>
              <w:rPr>
                <w:sz w:val="1"/>
                <w:szCs w:val="1"/>
              </w:rPr>
            </w:pPr>
          </w:p>
        </w:tc>
        <w:tc>
          <w:tcPr>
            <w:tcW w:w="144" w:type="dxa"/>
          </w:tcPr>
          <w:p w14:paraId="6D42230A" w14:textId="77777777" w:rsidR="000C11E7" w:rsidRDefault="000C11E7">
            <w:pPr>
              <w:spacing w:after="0" w:line="0" w:lineRule="auto"/>
              <w:rPr>
                <w:sz w:val="1"/>
                <w:szCs w:val="1"/>
              </w:rPr>
            </w:pPr>
          </w:p>
        </w:tc>
        <w:tc>
          <w:tcPr>
            <w:tcW w:w="536" w:type="dxa"/>
          </w:tcPr>
          <w:p w14:paraId="1D4724B4" w14:textId="77777777" w:rsidR="000C11E7" w:rsidRDefault="000C11E7">
            <w:pPr>
              <w:spacing w:after="0" w:line="0" w:lineRule="auto"/>
              <w:rPr>
                <w:sz w:val="1"/>
                <w:szCs w:val="1"/>
              </w:rPr>
            </w:pPr>
          </w:p>
        </w:tc>
        <w:tc>
          <w:tcPr>
            <w:tcW w:w="637" w:type="dxa"/>
          </w:tcPr>
          <w:p w14:paraId="4D57E0C9" w14:textId="77777777" w:rsidR="000C11E7" w:rsidRDefault="000C11E7">
            <w:pPr>
              <w:spacing w:after="0" w:line="0" w:lineRule="auto"/>
              <w:rPr>
                <w:sz w:val="1"/>
                <w:szCs w:val="1"/>
              </w:rPr>
            </w:pPr>
          </w:p>
        </w:tc>
        <w:tc>
          <w:tcPr>
            <w:tcW w:w="280" w:type="dxa"/>
          </w:tcPr>
          <w:p w14:paraId="3F575F3A" w14:textId="77777777" w:rsidR="000C11E7" w:rsidRDefault="000C11E7">
            <w:pPr>
              <w:spacing w:after="0" w:line="0" w:lineRule="auto"/>
              <w:rPr>
                <w:sz w:val="1"/>
                <w:szCs w:val="1"/>
              </w:rPr>
            </w:pPr>
          </w:p>
        </w:tc>
        <w:tc>
          <w:tcPr>
            <w:tcW w:w="342" w:type="dxa"/>
          </w:tcPr>
          <w:p w14:paraId="15ED169B" w14:textId="77777777" w:rsidR="000C11E7" w:rsidRDefault="000C11E7">
            <w:pPr>
              <w:spacing w:after="0" w:line="0" w:lineRule="auto"/>
              <w:rPr>
                <w:sz w:val="1"/>
                <w:szCs w:val="1"/>
              </w:rPr>
            </w:pPr>
          </w:p>
        </w:tc>
        <w:tc>
          <w:tcPr>
            <w:tcW w:w="3137" w:type="dxa"/>
            <w:gridSpan w:val="2"/>
          </w:tcPr>
          <w:p w14:paraId="4388E651" w14:textId="77777777" w:rsidR="000C11E7" w:rsidRDefault="000C11E7">
            <w:pPr>
              <w:spacing w:after="0" w:line="0" w:lineRule="auto"/>
              <w:rPr>
                <w:sz w:val="1"/>
                <w:szCs w:val="1"/>
              </w:rPr>
            </w:pPr>
          </w:p>
        </w:tc>
      </w:tr>
      <w:tr w:rsidR="000C11E7" w14:paraId="0F61758A" w14:textId="77777777" w:rsidTr="00325A65">
        <w:trPr>
          <w:trHeight w:hRule="exact" w:val="283"/>
        </w:trPr>
        <w:tc>
          <w:tcPr>
            <w:tcW w:w="426" w:type="dxa"/>
          </w:tcPr>
          <w:p w14:paraId="584BE0AC" w14:textId="77777777" w:rsidR="000C11E7" w:rsidRDefault="000C11E7">
            <w:pPr>
              <w:spacing w:after="0" w:line="0" w:lineRule="auto"/>
              <w:rPr>
                <w:sz w:val="1"/>
                <w:szCs w:val="1"/>
              </w:rPr>
            </w:pPr>
          </w:p>
        </w:tc>
        <w:tc>
          <w:tcPr>
            <w:tcW w:w="2926" w:type="dxa"/>
            <w:gridSpan w:val="10"/>
            <w:shd w:val="clear" w:color="000000" w:fill="FFFFFF"/>
            <w:tcMar>
              <w:left w:w="34" w:type="dxa"/>
              <w:right w:w="34" w:type="dxa"/>
            </w:tcMar>
          </w:tcPr>
          <w:p w14:paraId="71F6FFB9"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Часов по учебному плану</w:t>
            </w:r>
          </w:p>
        </w:tc>
        <w:tc>
          <w:tcPr>
            <w:tcW w:w="221" w:type="dxa"/>
            <w:gridSpan w:val="2"/>
          </w:tcPr>
          <w:p w14:paraId="2BBD42DC" w14:textId="77777777" w:rsidR="000C11E7" w:rsidRDefault="000C11E7">
            <w:pPr>
              <w:spacing w:after="0" w:line="0" w:lineRule="auto"/>
              <w:rPr>
                <w:sz w:val="1"/>
                <w:szCs w:val="1"/>
              </w:rPr>
            </w:pPr>
          </w:p>
        </w:tc>
        <w:tc>
          <w:tcPr>
            <w:tcW w:w="486" w:type="dxa"/>
          </w:tcPr>
          <w:p w14:paraId="16BAC612" w14:textId="77777777" w:rsidR="000C11E7" w:rsidRDefault="000C11E7">
            <w:pPr>
              <w:spacing w:after="0" w:line="0" w:lineRule="auto"/>
              <w:rPr>
                <w:sz w:val="1"/>
                <w:szCs w:val="1"/>
              </w:rPr>
            </w:pPr>
          </w:p>
        </w:tc>
        <w:tc>
          <w:tcPr>
            <w:tcW w:w="135" w:type="dxa"/>
            <w:gridSpan w:val="2"/>
          </w:tcPr>
          <w:p w14:paraId="164D5358" w14:textId="77777777" w:rsidR="000C11E7" w:rsidRDefault="000C11E7">
            <w:pPr>
              <w:spacing w:after="0" w:line="0" w:lineRule="auto"/>
              <w:rPr>
                <w:sz w:val="1"/>
                <w:szCs w:val="1"/>
              </w:rPr>
            </w:pPr>
          </w:p>
        </w:tc>
        <w:tc>
          <w:tcPr>
            <w:tcW w:w="21" w:type="dxa"/>
          </w:tcPr>
          <w:p w14:paraId="2F83104A" w14:textId="77777777" w:rsidR="000C11E7" w:rsidRDefault="000C11E7">
            <w:pPr>
              <w:spacing w:after="0" w:line="0" w:lineRule="auto"/>
              <w:rPr>
                <w:sz w:val="1"/>
                <w:szCs w:val="1"/>
              </w:rPr>
            </w:pPr>
          </w:p>
        </w:tc>
        <w:tc>
          <w:tcPr>
            <w:tcW w:w="983" w:type="dxa"/>
            <w:gridSpan w:val="3"/>
            <w:shd w:val="clear" w:color="000000" w:fill="FFFFFF"/>
            <w:tcMar>
              <w:left w:w="34" w:type="dxa"/>
              <w:right w:w="34" w:type="dxa"/>
            </w:tcMar>
          </w:tcPr>
          <w:p w14:paraId="5214BEFF" w14:textId="7066C062" w:rsidR="000C11E7" w:rsidRPr="00325A65" w:rsidRDefault="00325A65">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12</w:t>
            </w:r>
          </w:p>
        </w:tc>
        <w:tc>
          <w:tcPr>
            <w:tcW w:w="144" w:type="dxa"/>
          </w:tcPr>
          <w:p w14:paraId="00F02DDC" w14:textId="77777777" w:rsidR="000C11E7" w:rsidRDefault="000C11E7">
            <w:pPr>
              <w:spacing w:after="0" w:line="0" w:lineRule="auto"/>
              <w:rPr>
                <w:sz w:val="1"/>
                <w:szCs w:val="1"/>
              </w:rPr>
            </w:pPr>
          </w:p>
        </w:tc>
        <w:tc>
          <w:tcPr>
            <w:tcW w:w="536" w:type="dxa"/>
          </w:tcPr>
          <w:p w14:paraId="191BEFA5" w14:textId="77777777" w:rsidR="000C11E7" w:rsidRDefault="000C11E7">
            <w:pPr>
              <w:spacing w:after="0" w:line="0" w:lineRule="auto"/>
              <w:rPr>
                <w:sz w:val="1"/>
                <w:szCs w:val="1"/>
              </w:rPr>
            </w:pPr>
          </w:p>
        </w:tc>
        <w:tc>
          <w:tcPr>
            <w:tcW w:w="637" w:type="dxa"/>
          </w:tcPr>
          <w:p w14:paraId="5FC5528D" w14:textId="77777777" w:rsidR="000C11E7" w:rsidRDefault="000C11E7">
            <w:pPr>
              <w:spacing w:after="0" w:line="0" w:lineRule="auto"/>
              <w:rPr>
                <w:sz w:val="1"/>
                <w:szCs w:val="1"/>
              </w:rPr>
            </w:pPr>
          </w:p>
        </w:tc>
        <w:tc>
          <w:tcPr>
            <w:tcW w:w="3759" w:type="dxa"/>
            <w:gridSpan w:val="4"/>
            <w:shd w:val="clear" w:color="000000" w:fill="FFFFFF"/>
            <w:tcMar>
              <w:left w:w="34" w:type="dxa"/>
              <w:right w:w="34" w:type="dxa"/>
            </w:tcMar>
          </w:tcPr>
          <w:p w14:paraId="2FFCC6C0" w14:textId="5275FBA4" w:rsidR="000C11E7" w:rsidRDefault="000C11E7">
            <w:pPr>
              <w:spacing w:after="0" w:line="238" w:lineRule="auto"/>
              <w:ind w:left="30" w:right="30"/>
              <w:rPr>
                <w:sz w:val="19"/>
                <w:szCs w:val="19"/>
              </w:rPr>
            </w:pPr>
          </w:p>
        </w:tc>
      </w:tr>
      <w:tr w:rsidR="000C11E7" w14:paraId="0820901A" w14:textId="77777777" w:rsidTr="00325A65">
        <w:trPr>
          <w:trHeight w:hRule="exact" w:val="284"/>
        </w:trPr>
        <w:tc>
          <w:tcPr>
            <w:tcW w:w="426" w:type="dxa"/>
          </w:tcPr>
          <w:p w14:paraId="28E6F50B" w14:textId="77777777" w:rsidR="000C11E7" w:rsidRDefault="000C11E7">
            <w:pPr>
              <w:spacing w:after="0" w:line="0" w:lineRule="auto"/>
              <w:rPr>
                <w:sz w:val="1"/>
                <w:szCs w:val="1"/>
              </w:rPr>
            </w:pPr>
          </w:p>
        </w:tc>
        <w:tc>
          <w:tcPr>
            <w:tcW w:w="285" w:type="dxa"/>
          </w:tcPr>
          <w:p w14:paraId="3F536C88" w14:textId="77777777" w:rsidR="000C11E7" w:rsidRDefault="000C11E7">
            <w:pPr>
              <w:spacing w:after="0" w:line="0" w:lineRule="auto"/>
              <w:rPr>
                <w:sz w:val="1"/>
                <w:szCs w:val="1"/>
              </w:rPr>
            </w:pPr>
          </w:p>
        </w:tc>
        <w:tc>
          <w:tcPr>
            <w:tcW w:w="2641" w:type="dxa"/>
            <w:gridSpan w:val="9"/>
            <w:shd w:val="clear" w:color="000000" w:fill="FFFFFF"/>
            <w:tcMar>
              <w:left w:w="34" w:type="dxa"/>
              <w:right w:w="34" w:type="dxa"/>
            </w:tcMar>
          </w:tcPr>
          <w:p w14:paraId="7E776675"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в том числе:</w:t>
            </w:r>
          </w:p>
        </w:tc>
        <w:tc>
          <w:tcPr>
            <w:tcW w:w="221" w:type="dxa"/>
            <w:gridSpan w:val="2"/>
          </w:tcPr>
          <w:p w14:paraId="45A29A87" w14:textId="77777777" w:rsidR="000C11E7" w:rsidRDefault="000C11E7">
            <w:pPr>
              <w:spacing w:after="0" w:line="0" w:lineRule="auto"/>
              <w:rPr>
                <w:sz w:val="1"/>
                <w:szCs w:val="1"/>
              </w:rPr>
            </w:pPr>
          </w:p>
        </w:tc>
        <w:tc>
          <w:tcPr>
            <w:tcW w:w="486" w:type="dxa"/>
          </w:tcPr>
          <w:p w14:paraId="0A0F08FC" w14:textId="77777777" w:rsidR="000C11E7" w:rsidRDefault="000C11E7">
            <w:pPr>
              <w:spacing w:after="0" w:line="0" w:lineRule="auto"/>
              <w:rPr>
                <w:sz w:val="1"/>
                <w:szCs w:val="1"/>
              </w:rPr>
            </w:pPr>
          </w:p>
        </w:tc>
        <w:tc>
          <w:tcPr>
            <w:tcW w:w="135" w:type="dxa"/>
            <w:gridSpan w:val="2"/>
          </w:tcPr>
          <w:p w14:paraId="7DD85A26" w14:textId="77777777" w:rsidR="000C11E7" w:rsidRDefault="000C11E7">
            <w:pPr>
              <w:spacing w:after="0" w:line="0" w:lineRule="auto"/>
              <w:rPr>
                <w:sz w:val="1"/>
                <w:szCs w:val="1"/>
              </w:rPr>
            </w:pPr>
          </w:p>
        </w:tc>
        <w:tc>
          <w:tcPr>
            <w:tcW w:w="21" w:type="dxa"/>
          </w:tcPr>
          <w:p w14:paraId="70076341" w14:textId="77777777" w:rsidR="000C11E7" w:rsidRDefault="000C11E7">
            <w:pPr>
              <w:spacing w:after="0" w:line="0" w:lineRule="auto"/>
              <w:rPr>
                <w:sz w:val="1"/>
                <w:szCs w:val="1"/>
              </w:rPr>
            </w:pPr>
          </w:p>
        </w:tc>
        <w:tc>
          <w:tcPr>
            <w:tcW w:w="413" w:type="dxa"/>
          </w:tcPr>
          <w:p w14:paraId="6677B3C4" w14:textId="77777777" w:rsidR="000C11E7" w:rsidRDefault="000C11E7">
            <w:pPr>
              <w:spacing w:after="0" w:line="0" w:lineRule="auto"/>
              <w:rPr>
                <w:sz w:val="1"/>
                <w:szCs w:val="1"/>
              </w:rPr>
            </w:pPr>
          </w:p>
        </w:tc>
        <w:tc>
          <w:tcPr>
            <w:tcW w:w="190" w:type="dxa"/>
          </w:tcPr>
          <w:p w14:paraId="1938497C" w14:textId="77777777" w:rsidR="000C11E7" w:rsidRDefault="000C11E7">
            <w:pPr>
              <w:spacing w:after="0" w:line="0" w:lineRule="auto"/>
              <w:rPr>
                <w:sz w:val="1"/>
                <w:szCs w:val="1"/>
              </w:rPr>
            </w:pPr>
          </w:p>
        </w:tc>
        <w:tc>
          <w:tcPr>
            <w:tcW w:w="380" w:type="dxa"/>
          </w:tcPr>
          <w:p w14:paraId="1F67E760" w14:textId="77777777" w:rsidR="000C11E7" w:rsidRDefault="000C11E7">
            <w:pPr>
              <w:spacing w:after="0" w:line="0" w:lineRule="auto"/>
              <w:rPr>
                <w:sz w:val="1"/>
                <w:szCs w:val="1"/>
              </w:rPr>
            </w:pPr>
          </w:p>
        </w:tc>
        <w:tc>
          <w:tcPr>
            <w:tcW w:w="144" w:type="dxa"/>
          </w:tcPr>
          <w:p w14:paraId="702412BB" w14:textId="77777777" w:rsidR="000C11E7" w:rsidRDefault="000C11E7">
            <w:pPr>
              <w:spacing w:after="0" w:line="0" w:lineRule="auto"/>
              <w:rPr>
                <w:sz w:val="1"/>
                <w:szCs w:val="1"/>
              </w:rPr>
            </w:pPr>
          </w:p>
        </w:tc>
        <w:tc>
          <w:tcPr>
            <w:tcW w:w="536" w:type="dxa"/>
          </w:tcPr>
          <w:p w14:paraId="32EF8D5D" w14:textId="77777777" w:rsidR="000C11E7" w:rsidRDefault="000C11E7">
            <w:pPr>
              <w:spacing w:after="0" w:line="0" w:lineRule="auto"/>
              <w:rPr>
                <w:sz w:val="1"/>
                <w:szCs w:val="1"/>
              </w:rPr>
            </w:pPr>
          </w:p>
        </w:tc>
        <w:tc>
          <w:tcPr>
            <w:tcW w:w="637" w:type="dxa"/>
          </w:tcPr>
          <w:p w14:paraId="2B0F0553" w14:textId="77777777" w:rsidR="000C11E7" w:rsidRDefault="000C11E7">
            <w:pPr>
              <w:spacing w:after="0" w:line="0" w:lineRule="auto"/>
              <w:rPr>
                <w:sz w:val="1"/>
                <w:szCs w:val="1"/>
              </w:rPr>
            </w:pPr>
          </w:p>
        </w:tc>
        <w:tc>
          <w:tcPr>
            <w:tcW w:w="280" w:type="dxa"/>
          </w:tcPr>
          <w:p w14:paraId="7A4C0123" w14:textId="77777777" w:rsidR="000C11E7" w:rsidRDefault="000C11E7">
            <w:pPr>
              <w:spacing w:after="0" w:line="0" w:lineRule="auto"/>
              <w:rPr>
                <w:sz w:val="1"/>
                <w:szCs w:val="1"/>
              </w:rPr>
            </w:pPr>
          </w:p>
        </w:tc>
        <w:tc>
          <w:tcPr>
            <w:tcW w:w="3479" w:type="dxa"/>
            <w:gridSpan w:val="3"/>
            <w:shd w:val="clear" w:color="000000" w:fill="FFFFFF"/>
            <w:tcMar>
              <w:left w:w="34" w:type="dxa"/>
              <w:right w:w="34" w:type="dxa"/>
            </w:tcMar>
          </w:tcPr>
          <w:p w14:paraId="50D4A090" w14:textId="77777777" w:rsidR="000C11E7" w:rsidRDefault="000C11E7">
            <w:pPr>
              <w:spacing w:after="0" w:line="238" w:lineRule="auto"/>
              <w:ind w:left="30" w:right="30"/>
              <w:rPr>
                <w:sz w:val="19"/>
                <w:szCs w:val="19"/>
              </w:rPr>
            </w:pPr>
          </w:p>
        </w:tc>
      </w:tr>
      <w:tr w:rsidR="000C11E7" w14:paraId="13F39157" w14:textId="77777777" w:rsidTr="00325A65">
        <w:trPr>
          <w:trHeight w:hRule="exact" w:val="283"/>
        </w:trPr>
        <w:tc>
          <w:tcPr>
            <w:tcW w:w="426" w:type="dxa"/>
          </w:tcPr>
          <w:p w14:paraId="6444FC7A" w14:textId="77777777" w:rsidR="000C11E7" w:rsidRDefault="000C11E7">
            <w:pPr>
              <w:spacing w:after="0" w:line="0" w:lineRule="auto"/>
              <w:rPr>
                <w:sz w:val="1"/>
                <w:szCs w:val="1"/>
              </w:rPr>
            </w:pPr>
          </w:p>
        </w:tc>
        <w:tc>
          <w:tcPr>
            <w:tcW w:w="285" w:type="dxa"/>
          </w:tcPr>
          <w:p w14:paraId="4596B5A7" w14:textId="77777777" w:rsidR="000C11E7" w:rsidRDefault="000C11E7">
            <w:pPr>
              <w:spacing w:after="0" w:line="0" w:lineRule="auto"/>
              <w:rPr>
                <w:sz w:val="1"/>
                <w:szCs w:val="1"/>
              </w:rPr>
            </w:pPr>
          </w:p>
        </w:tc>
        <w:tc>
          <w:tcPr>
            <w:tcW w:w="2641" w:type="dxa"/>
            <w:gridSpan w:val="9"/>
            <w:shd w:val="clear" w:color="000000" w:fill="FFFFFF"/>
            <w:tcMar>
              <w:left w:w="34" w:type="dxa"/>
              <w:right w:w="34" w:type="dxa"/>
            </w:tcMar>
          </w:tcPr>
          <w:p w14:paraId="41C39FA2"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аудиторные занятия</w:t>
            </w:r>
          </w:p>
        </w:tc>
        <w:tc>
          <w:tcPr>
            <w:tcW w:w="221" w:type="dxa"/>
            <w:gridSpan w:val="2"/>
          </w:tcPr>
          <w:p w14:paraId="08CFED23" w14:textId="77777777" w:rsidR="000C11E7" w:rsidRDefault="000C11E7">
            <w:pPr>
              <w:spacing w:after="0" w:line="0" w:lineRule="auto"/>
              <w:rPr>
                <w:sz w:val="1"/>
                <w:szCs w:val="1"/>
              </w:rPr>
            </w:pPr>
          </w:p>
        </w:tc>
        <w:tc>
          <w:tcPr>
            <w:tcW w:w="486" w:type="dxa"/>
          </w:tcPr>
          <w:p w14:paraId="2BC8FEAE" w14:textId="77777777" w:rsidR="000C11E7" w:rsidRDefault="000C11E7">
            <w:pPr>
              <w:spacing w:after="0" w:line="0" w:lineRule="auto"/>
              <w:rPr>
                <w:sz w:val="1"/>
                <w:szCs w:val="1"/>
              </w:rPr>
            </w:pPr>
          </w:p>
        </w:tc>
        <w:tc>
          <w:tcPr>
            <w:tcW w:w="135" w:type="dxa"/>
            <w:gridSpan w:val="2"/>
          </w:tcPr>
          <w:p w14:paraId="58DF1E12" w14:textId="77777777" w:rsidR="000C11E7" w:rsidRDefault="000C11E7">
            <w:pPr>
              <w:spacing w:after="0" w:line="0" w:lineRule="auto"/>
              <w:rPr>
                <w:sz w:val="1"/>
                <w:szCs w:val="1"/>
              </w:rPr>
            </w:pPr>
          </w:p>
        </w:tc>
        <w:tc>
          <w:tcPr>
            <w:tcW w:w="21" w:type="dxa"/>
          </w:tcPr>
          <w:p w14:paraId="02916F9C" w14:textId="77777777" w:rsidR="000C11E7" w:rsidRDefault="000C11E7">
            <w:pPr>
              <w:spacing w:after="0" w:line="0" w:lineRule="auto"/>
              <w:rPr>
                <w:sz w:val="1"/>
                <w:szCs w:val="1"/>
              </w:rPr>
            </w:pPr>
          </w:p>
        </w:tc>
        <w:tc>
          <w:tcPr>
            <w:tcW w:w="983" w:type="dxa"/>
            <w:gridSpan w:val="3"/>
            <w:shd w:val="clear" w:color="000000" w:fill="FFFFFF"/>
            <w:tcMar>
              <w:left w:w="34" w:type="dxa"/>
              <w:right w:w="34" w:type="dxa"/>
            </w:tcMar>
          </w:tcPr>
          <w:p w14:paraId="207369B3" w14:textId="6C3F47FA" w:rsidR="000C11E7" w:rsidRPr="000F319E" w:rsidRDefault="00325A65">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0</w:t>
            </w:r>
          </w:p>
        </w:tc>
        <w:tc>
          <w:tcPr>
            <w:tcW w:w="144" w:type="dxa"/>
          </w:tcPr>
          <w:p w14:paraId="06AAAA16" w14:textId="77777777" w:rsidR="000C11E7" w:rsidRDefault="000C11E7">
            <w:pPr>
              <w:spacing w:after="0" w:line="0" w:lineRule="auto"/>
              <w:rPr>
                <w:sz w:val="1"/>
                <w:szCs w:val="1"/>
              </w:rPr>
            </w:pPr>
          </w:p>
        </w:tc>
        <w:tc>
          <w:tcPr>
            <w:tcW w:w="536" w:type="dxa"/>
          </w:tcPr>
          <w:p w14:paraId="5C4BBEFE" w14:textId="77777777" w:rsidR="000C11E7" w:rsidRDefault="000C11E7">
            <w:pPr>
              <w:spacing w:after="0" w:line="0" w:lineRule="auto"/>
              <w:rPr>
                <w:sz w:val="1"/>
                <w:szCs w:val="1"/>
              </w:rPr>
            </w:pPr>
          </w:p>
        </w:tc>
        <w:tc>
          <w:tcPr>
            <w:tcW w:w="637" w:type="dxa"/>
          </w:tcPr>
          <w:p w14:paraId="60EB0E88" w14:textId="77777777" w:rsidR="000C11E7" w:rsidRDefault="000C11E7">
            <w:pPr>
              <w:spacing w:after="0" w:line="0" w:lineRule="auto"/>
              <w:rPr>
                <w:sz w:val="1"/>
                <w:szCs w:val="1"/>
              </w:rPr>
            </w:pPr>
          </w:p>
        </w:tc>
        <w:tc>
          <w:tcPr>
            <w:tcW w:w="280" w:type="dxa"/>
          </w:tcPr>
          <w:p w14:paraId="349965B4" w14:textId="77777777" w:rsidR="000C11E7" w:rsidRDefault="000C11E7">
            <w:pPr>
              <w:spacing w:after="0" w:line="0" w:lineRule="auto"/>
              <w:rPr>
                <w:sz w:val="1"/>
                <w:szCs w:val="1"/>
              </w:rPr>
            </w:pPr>
          </w:p>
        </w:tc>
        <w:tc>
          <w:tcPr>
            <w:tcW w:w="342" w:type="dxa"/>
          </w:tcPr>
          <w:p w14:paraId="7BDF6C40" w14:textId="77777777" w:rsidR="000C11E7" w:rsidRDefault="000C11E7">
            <w:pPr>
              <w:spacing w:after="0" w:line="0" w:lineRule="auto"/>
              <w:rPr>
                <w:sz w:val="1"/>
                <w:szCs w:val="1"/>
              </w:rPr>
            </w:pPr>
          </w:p>
        </w:tc>
        <w:tc>
          <w:tcPr>
            <w:tcW w:w="3137" w:type="dxa"/>
            <w:gridSpan w:val="2"/>
          </w:tcPr>
          <w:p w14:paraId="4548C67D" w14:textId="77777777" w:rsidR="000C11E7" w:rsidRDefault="000C11E7">
            <w:pPr>
              <w:spacing w:after="0" w:line="0" w:lineRule="auto"/>
              <w:rPr>
                <w:sz w:val="1"/>
                <w:szCs w:val="1"/>
              </w:rPr>
            </w:pPr>
          </w:p>
        </w:tc>
      </w:tr>
      <w:tr w:rsidR="000C11E7" w14:paraId="44B954C0" w14:textId="77777777" w:rsidTr="00325A65">
        <w:trPr>
          <w:trHeight w:hRule="exact" w:val="284"/>
        </w:trPr>
        <w:tc>
          <w:tcPr>
            <w:tcW w:w="426" w:type="dxa"/>
          </w:tcPr>
          <w:p w14:paraId="021B679D" w14:textId="77777777" w:rsidR="000C11E7" w:rsidRDefault="000C11E7">
            <w:pPr>
              <w:spacing w:after="0" w:line="0" w:lineRule="auto"/>
              <w:rPr>
                <w:sz w:val="1"/>
                <w:szCs w:val="1"/>
              </w:rPr>
            </w:pPr>
          </w:p>
        </w:tc>
        <w:tc>
          <w:tcPr>
            <w:tcW w:w="285" w:type="dxa"/>
          </w:tcPr>
          <w:p w14:paraId="70629D91" w14:textId="77777777" w:rsidR="000C11E7" w:rsidRDefault="000C11E7">
            <w:pPr>
              <w:spacing w:after="0" w:line="0" w:lineRule="auto"/>
              <w:rPr>
                <w:sz w:val="1"/>
                <w:szCs w:val="1"/>
              </w:rPr>
            </w:pPr>
          </w:p>
        </w:tc>
        <w:tc>
          <w:tcPr>
            <w:tcW w:w="2641" w:type="dxa"/>
            <w:gridSpan w:val="9"/>
            <w:shd w:val="clear" w:color="000000" w:fill="FFFFFF"/>
            <w:tcMar>
              <w:left w:w="34" w:type="dxa"/>
              <w:right w:w="34" w:type="dxa"/>
            </w:tcMar>
          </w:tcPr>
          <w:p w14:paraId="1243B1FA"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самостоятельная работа</w:t>
            </w:r>
          </w:p>
        </w:tc>
        <w:tc>
          <w:tcPr>
            <w:tcW w:w="221" w:type="dxa"/>
            <w:gridSpan w:val="2"/>
          </w:tcPr>
          <w:p w14:paraId="4A0F7666" w14:textId="77777777" w:rsidR="000C11E7" w:rsidRDefault="000C11E7">
            <w:pPr>
              <w:spacing w:after="0" w:line="0" w:lineRule="auto"/>
              <w:rPr>
                <w:sz w:val="1"/>
                <w:szCs w:val="1"/>
              </w:rPr>
            </w:pPr>
          </w:p>
        </w:tc>
        <w:tc>
          <w:tcPr>
            <w:tcW w:w="486" w:type="dxa"/>
          </w:tcPr>
          <w:p w14:paraId="4E3DF1D5" w14:textId="77777777" w:rsidR="000C11E7" w:rsidRDefault="000C11E7">
            <w:pPr>
              <w:spacing w:after="0" w:line="0" w:lineRule="auto"/>
              <w:rPr>
                <w:sz w:val="1"/>
                <w:szCs w:val="1"/>
              </w:rPr>
            </w:pPr>
          </w:p>
        </w:tc>
        <w:tc>
          <w:tcPr>
            <w:tcW w:w="135" w:type="dxa"/>
            <w:gridSpan w:val="2"/>
          </w:tcPr>
          <w:p w14:paraId="39735CDC" w14:textId="77777777" w:rsidR="000C11E7" w:rsidRDefault="000C11E7">
            <w:pPr>
              <w:spacing w:after="0" w:line="0" w:lineRule="auto"/>
              <w:rPr>
                <w:sz w:val="1"/>
                <w:szCs w:val="1"/>
              </w:rPr>
            </w:pPr>
          </w:p>
        </w:tc>
        <w:tc>
          <w:tcPr>
            <w:tcW w:w="21" w:type="dxa"/>
          </w:tcPr>
          <w:p w14:paraId="19BE2DA7" w14:textId="77777777" w:rsidR="000C11E7" w:rsidRDefault="000C11E7">
            <w:pPr>
              <w:spacing w:after="0" w:line="0" w:lineRule="auto"/>
              <w:rPr>
                <w:sz w:val="1"/>
                <w:szCs w:val="1"/>
              </w:rPr>
            </w:pPr>
          </w:p>
        </w:tc>
        <w:tc>
          <w:tcPr>
            <w:tcW w:w="983" w:type="dxa"/>
            <w:gridSpan w:val="3"/>
            <w:shd w:val="clear" w:color="000000" w:fill="FFFFFF"/>
            <w:tcMar>
              <w:left w:w="34" w:type="dxa"/>
              <w:right w:w="34" w:type="dxa"/>
            </w:tcMar>
          </w:tcPr>
          <w:p w14:paraId="2FEA2F51" w14:textId="27211D9F" w:rsidR="000C11E7" w:rsidRPr="00A214DD" w:rsidRDefault="00325A65">
            <w:pPr>
              <w:spacing w:after="0" w:line="238" w:lineRule="auto"/>
              <w:ind w:left="30" w:right="30"/>
              <w:jc w:val="right"/>
              <w:rPr>
                <w:rFonts w:ascii="Times New Roman" w:hAnsi="Times New Roman" w:cs="Times New Roman"/>
                <w:sz w:val="19"/>
                <w:szCs w:val="19"/>
                <w:lang w:val="ru-RU"/>
              </w:rPr>
            </w:pPr>
            <w:r>
              <w:rPr>
                <w:rFonts w:ascii="Times New Roman" w:hAnsi="Times New Roman" w:cs="Times New Roman"/>
                <w:sz w:val="19"/>
                <w:szCs w:val="19"/>
                <w:lang w:val="ru-RU"/>
              </w:rPr>
              <w:t>0</w:t>
            </w:r>
          </w:p>
        </w:tc>
        <w:tc>
          <w:tcPr>
            <w:tcW w:w="144" w:type="dxa"/>
          </w:tcPr>
          <w:p w14:paraId="7563CF30" w14:textId="77777777" w:rsidR="000C11E7" w:rsidRDefault="000C11E7">
            <w:pPr>
              <w:spacing w:after="0" w:line="0" w:lineRule="auto"/>
              <w:rPr>
                <w:sz w:val="1"/>
                <w:szCs w:val="1"/>
              </w:rPr>
            </w:pPr>
          </w:p>
          <w:p w14:paraId="4626137D" w14:textId="77777777" w:rsidR="007E4974" w:rsidRDefault="007E4974">
            <w:pPr>
              <w:spacing w:after="0" w:line="0" w:lineRule="auto"/>
              <w:rPr>
                <w:sz w:val="1"/>
                <w:szCs w:val="1"/>
              </w:rPr>
            </w:pPr>
          </w:p>
        </w:tc>
        <w:tc>
          <w:tcPr>
            <w:tcW w:w="536" w:type="dxa"/>
          </w:tcPr>
          <w:p w14:paraId="3DC66CD0" w14:textId="77777777" w:rsidR="000C11E7" w:rsidRDefault="000C11E7">
            <w:pPr>
              <w:spacing w:after="0" w:line="0" w:lineRule="auto"/>
              <w:rPr>
                <w:sz w:val="1"/>
                <w:szCs w:val="1"/>
              </w:rPr>
            </w:pPr>
          </w:p>
        </w:tc>
        <w:tc>
          <w:tcPr>
            <w:tcW w:w="637" w:type="dxa"/>
          </w:tcPr>
          <w:p w14:paraId="00494F91" w14:textId="77777777" w:rsidR="000C11E7" w:rsidRDefault="000C11E7">
            <w:pPr>
              <w:spacing w:after="0" w:line="0" w:lineRule="auto"/>
              <w:rPr>
                <w:sz w:val="1"/>
                <w:szCs w:val="1"/>
              </w:rPr>
            </w:pPr>
          </w:p>
        </w:tc>
        <w:tc>
          <w:tcPr>
            <w:tcW w:w="280" w:type="dxa"/>
          </w:tcPr>
          <w:p w14:paraId="177E25A6" w14:textId="77777777" w:rsidR="000C11E7" w:rsidRDefault="000C11E7">
            <w:pPr>
              <w:spacing w:after="0" w:line="0" w:lineRule="auto"/>
              <w:rPr>
                <w:sz w:val="1"/>
                <w:szCs w:val="1"/>
              </w:rPr>
            </w:pPr>
          </w:p>
        </w:tc>
        <w:tc>
          <w:tcPr>
            <w:tcW w:w="342" w:type="dxa"/>
          </w:tcPr>
          <w:p w14:paraId="5D771F15" w14:textId="77777777" w:rsidR="000C11E7" w:rsidRDefault="000C11E7">
            <w:pPr>
              <w:spacing w:after="0" w:line="0" w:lineRule="auto"/>
              <w:rPr>
                <w:sz w:val="1"/>
                <w:szCs w:val="1"/>
              </w:rPr>
            </w:pPr>
          </w:p>
        </w:tc>
        <w:tc>
          <w:tcPr>
            <w:tcW w:w="3137" w:type="dxa"/>
            <w:gridSpan w:val="2"/>
          </w:tcPr>
          <w:p w14:paraId="3DF03F4D" w14:textId="77777777" w:rsidR="000C11E7" w:rsidRDefault="000C11E7">
            <w:pPr>
              <w:spacing w:after="0" w:line="0" w:lineRule="auto"/>
              <w:rPr>
                <w:sz w:val="1"/>
                <w:szCs w:val="1"/>
              </w:rPr>
            </w:pPr>
          </w:p>
        </w:tc>
      </w:tr>
      <w:tr w:rsidR="007E4974" w14:paraId="7E872EFD" w14:textId="77777777" w:rsidTr="00325A65">
        <w:trPr>
          <w:trHeight w:hRule="exact" w:val="284"/>
        </w:trPr>
        <w:tc>
          <w:tcPr>
            <w:tcW w:w="426" w:type="dxa"/>
          </w:tcPr>
          <w:p w14:paraId="40A800AA" w14:textId="77777777" w:rsidR="007E4974" w:rsidRDefault="007E4974">
            <w:pPr>
              <w:spacing w:after="0" w:line="0" w:lineRule="auto"/>
              <w:rPr>
                <w:sz w:val="1"/>
                <w:szCs w:val="1"/>
              </w:rPr>
            </w:pPr>
          </w:p>
        </w:tc>
        <w:tc>
          <w:tcPr>
            <w:tcW w:w="285" w:type="dxa"/>
          </w:tcPr>
          <w:p w14:paraId="082E50FA" w14:textId="77777777" w:rsidR="007E4974" w:rsidRDefault="007E4974">
            <w:pPr>
              <w:spacing w:after="0" w:line="0" w:lineRule="auto"/>
              <w:rPr>
                <w:sz w:val="1"/>
                <w:szCs w:val="1"/>
              </w:rPr>
            </w:pPr>
          </w:p>
        </w:tc>
        <w:tc>
          <w:tcPr>
            <w:tcW w:w="2641" w:type="dxa"/>
            <w:gridSpan w:val="9"/>
            <w:shd w:val="clear" w:color="000000" w:fill="FFFFFF"/>
            <w:tcMar>
              <w:left w:w="34" w:type="dxa"/>
              <w:right w:w="34" w:type="dxa"/>
            </w:tcMar>
          </w:tcPr>
          <w:p w14:paraId="73E54AC7" w14:textId="1B531B8D" w:rsidR="007E4974" w:rsidRPr="007E4974" w:rsidRDefault="007E4974" w:rsidP="007E4974">
            <w:pPr>
              <w:spacing w:after="0" w:line="238" w:lineRule="auto"/>
              <w:ind w:right="30"/>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часы на контроль</w:t>
            </w:r>
          </w:p>
        </w:tc>
        <w:tc>
          <w:tcPr>
            <w:tcW w:w="221" w:type="dxa"/>
            <w:gridSpan w:val="2"/>
          </w:tcPr>
          <w:p w14:paraId="3E72AAD4" w14:textId="77777777" w:rsidR="007E4974" w:rsidRDefault="007E4974">
            <w:pPr>
              <w:spacing w:after="0" w:line="0" w:lineRule="auto"/>
              <w:rPr>
                <w:sz w:val="1"/>
                <w:szCs w:val="1"/>
              </w:rPr>
            </w:pPr>
          </w:p>
        </w:tc>
        <w:tc>
          <w:tcPr>
            <w:tcW w:w="486" w:type="dxa"/>
          </w:tcPr>
          <w:p w14:paraId="50106EA4" w14:textId="77777777" w:rsidR="007E4974" w:rsidRDefault="007E4974">
            <w:pPr>
              <w:spacing w:after="0" w:line="0" w:lineRule="auto"/>
              <w:rPr>
                <w:sz w:val="1"/>
                <w:szCs w:val="1"/>
              </w:rPr>
            </w:pPr>
          </w:p>
        </w:tc>
        <w:tc>
          <w:tcPr>
            <w:tcW w:w="135" w:type="dxa"/>
            <w:gridSpan w:val="2"/>
          </w:tcPr>
          <w:p w14:paraId="21716B70" w14:textId="77777777" w:rsidR="007E4974" w:rsidRDefault="007E4974">
            <w:pPr>
              <w:spacing w:after="0" w:line="0" w:lineRule="auto"/>
              <w:rPr>
                <w:sz w:val="1"/>
                <w:szCs w:val="1"/>
              </w:rPr>
            </w:pPr>
          </w:p>
        </w:tc>
        <w:tc>
          <w:tcPr>
            <w:tcW w:w="21" w:type="dxa"/>
          </w:tcPr>
          <w:p w14:paraId="173363B5" w14:textId="77777777" w:rsidR="007E4974" w:rsidRDefault="007E4974">
            <w:pPr>
              <w:spacing w:after="0" w:line="0" w:lineRule="auto"/>
              <w:rPr>
                <w:sz w:val="1"/>
                <w:szCs w:val="1"/>
              </w:rPr>
            </w:pPr>
          </w:p>
        </w:tc>
        <w:tc>
          <w:tcPr>
            <w:tcW w:w="983" w:type="dxa"/>
            <w:gridSpan w:val="3"/>
            <w:shd w:val="clear" w:color="000000" w:fill="FFFFFF"/>
            <w:tcMar>
              <w:left w:w="34" w:type="dxa"/>
              <w:right w:w="34" w:type="dxa"/>
            </w:tcMar>
          </w:tcPr>
          <w:p w14:paraId="2984DD30" w14:textId="2BB71105" w:rsidR="007E4974" w:rsidRPr="00A214DD" w:rsidRDefault="00325A65">
            <w:pPr>
              <w:spacing w:after="0" w:line="238" w:lineRule="auto"/>
              <w:ind w:left="30" w:right="30"/>
              <w:jc w:val="right"/>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144" w:type="dxa"/>
          </w:tcPr>
          <w:p w14:paraId="69264A62" w14:textId="77777777" w:rsidR="007E4974" w:rsidRDefault="007E4974">
            <w:pPr>
              <w:spacing w:after="0" w:line="0" w:lineRule="auto"/>
              <w:rPr>
                <w:sz w:val="1"/>
                <w:szCs w:val="1"/>
              </w:rPr>
            </w:pPr>
          </w:p>
        </w:tc>
        <w:tc>
          <w:tcPr>
            <w:tcW w:w="536" w:type="dxa"/>
          </w:tcPr>
          <w:p w14:paraId="7D008A88" w14:textId="77777777" w:rsidR="007E4974" w:rsidRDefault="007E4974">
            <w:pPr>
              <w:spacing w:after="0" w:line="0" w:lineRule="auto"/>
              <w:rPr>
                <w:sz w:val="1"/>
                <w:szCs w:val="1"/>
              </w:rPr>
            </w:pPr>
          </w:p>
        </w:tc>
        <w:tc>
          <w:tcPr>
            <w:tcW w:w="637" w:type="dxa"/>
          </w:tcPr>
          <w:p w14:paraId="18CF8A0E" w14:textId="77777777" w:rsidR="007E4974" w:rsidRDefault="007E4974">
            <w:pPr>
              <w:spacing w:after="0" w:line="0" w:lineRule="auto"/>
              <w:rPr>
                <w:sz w:val="1"/>
                <w:szCs w:val="1"/>
              </w:rPr>
            </w:pPr>
          </w:p>
        </w:tc>
        <w:tc>
          <w:tcPr>
            <w:tcW w:w="280" w:type="dxa"/>
          </w:tcPr>
          <w:p w14:paraId="6CEFFE4B" w14:textId="77777777" w:rsidR="007E4974" w:rsidRDefault="007E4974">
            <w:pPr>
              <w:spacing w:after="0" w:line="0" w:lineRule="auto"/>
              <w:rPr>
                <w:sz w:val="1"/>
                <w:szCs w:val="1"/>
              </w:rPr>
            </w:pPr>
          </w:p>
        </w:tc>
        <w:tc>
          <w:tcPr>
            <w:tcW w:w="342" w:type="dxa"/>
          </w:tcPr>
          <w:p w14:paraId="4DFB80D3" w14:textId="77777777" w:rsidR="007E4974" w:rsidRDefault="007E4974">
            <w:pPr>
              <w:spacing w:after="0" w:line="0" w:lineRule="auto"/>
              <w:rPr>
                <w:sz w:val="1"/>
                <w:szCs w:val="1"/>
              </w:rPr>
            </w:pPr>
          </w:p>
        </w:tc>
        <w:tc>
          <w:tcPr>
            <w:tcW w:w="3137" w:type="dxa"/>
            <w:gridSpan w:val="2"/>
          </w:tcPr>
          <w:p w14:paraId="448A08FA" w14:textId="77777777" w:rsidR="007E4974" w:rsidRDefault="007E4974">
            <w:pPr>
              <w:spacing w:after="0" w:line="0" w:lineRule="auto"/>
              <w:rPr>
                <w:sz w:val="1"/>
                <w:szCs w:val="1"/>
              </w:rPr>
            </w:pPr>
          </w:p>
        </w:tc>
      </w:tr>
      <w:tr w:rsidR="000C11E7" w14:paraId="450CC5C4" w14:textId="77777777" w:rsidTr="00325A65">
        <w:trPr>
          <w:trHeight w:hRule="exact" w:val="464"/>
        </w:trPr>
        <w:tc>
          <w:tcPr>
            <w:tcW w:w="426" w:type="dxa"/>
          </w:tcPr>
          <w:p w14:paraId="689C7C32" w14:textId="77777777" w:rsidR="000C11E7" w:rsidRDefault="000C11E7">
            <w:pPr>
              <w:spacing w:after="0" w:line="0" w:lineRule="auto"/>
              <w:rPr>
                <w:sz w:val="1"/>
                <w:szCs w:val="1"/>
              </w:rPr>
            </w:pPr>
          </w:p>
        </w:tc>
        <w:tc>
          <w:tcPr>
            <w:tcW w:w="285" w:type="dxa"/>
          </w:tcPr>
          <w:p w14:paraId="56558ABD" w14:textId="77777777" w:rsidR="000C11E7" w:rsidRDefault="000C11E7">
            <w:pPr>
              <w:spacing w:after="0" w:line="0" w:lineRule="auto"/>
              <w:rPr>
                <w:sz w:val="1"/>
                <w:szCs w:val="1"/>
              </w:rPr>
            </w:pPr>
          </w:p>
        </w:tc>
        <w:tc>
          <w:tcPr>
            <w:tcW w:w="3348" w:type="dxa"/>
            <w:gridSpan w:val="12"/>
            <w:shd w:val="clear" w:color="000000" w:fill="FFFFFF"/>
            <w:tcMar>
              <w:left w:w="34" w:type="dxa"/>
              <w:right w:w="34" w:type="dxa"/>
            </w:tcMar>
          </w:tcPr>
          <w:p w14:paraId="2AB8692D" w14:textId="77777777" w:rsidR="000C11E7" w:rsidRDefault="000C11E7">
            <w:pPr>
              <w:spacing w:after="0" w:line="0" w:lineRule="auto"/>
              <w:rPr>
                <w:sz w:val="1"/>
                <w:szCs w:val="1"/>
              </w:rPr>
            </w:pPr>
          </w:p>
        </w:tc>
        <w:tc>
          <w:tcPr>
            <w:tcW w:w="135" w:type="dxa"/>
            <w:gridSpan w:val="2"/>
          </w:tcPr>
          <w:p w14:paraId="7FA7A821" w14:textId="77777777" w:rsidR="000C11E7" w:rsidRDefault="000C11E7">
            <w:pPr>
              <w:spacing w:after="0" w:line="0" w:lineRule="auto"/>
              <w:rPr>
                <w:sz w:val="1"/>
                <w:szCs w:val="1"/>
              </w:rPr>
            </w:pPr>
          </w:p>
        </w:tc>
        <w:tc>
          <w:tcPr>
            <w:tcW w:w="21" w:type="dxa"/>
          </w:tcPr>
          <w:p w14:paraId="5DE9F073" w14:textId="77777777" w:rsidR="000C11E7" w:rsidRDefault="000C11E7">
            <w:pPr>
              <w:spacing w:after="0" w:line="0" w:lineRule="auto"/>
              <w:rPr>
                <w:sz w:val="1"/>
                <w:szCs w:val="1"/>
              </w:rPr>
            </w:pPr>
          </w:p>
        </w:tc>
        <w:tc>
          <w:tcPr>
            <w:tcW w:w="413" w:type="dxa"/>
          </w:tcPr>
          <w:p w14:paraId="72BA4C5B" w14:textId="77777777" w:rsidR="000C11E7" w:rsidRDefault="000C11E7">
            <w:pPr>
              <w:spacing w:after="0" w:line="0" w:lineRule="auto"/>
              <w:rPr>
                <w:sz w:val="1"/>
                <w:szCs w:val="1"/>
              </w:rPr>
            </w:pPr>
          </w:p>
        </w:tc>
        <w:tc>
          <w:tcPr>
            <w:tcW w:w="190" w:type="dxa"/>
          </w:tcPr>
          <w:p w14:paraId="7010446E" w14:textId="77777777" w:rsidR="000C11E7" w:rsidRDefault="000C11E7">
            <w:pPr>
              <w:spacing w:after="0" w:line="0" w:lineRule="auto"/>
              <w:rPr>
                <w:sz w:val="1"/>
                <w:szCs w:val="1"/>
              </w:rPr>
            </w:pPr>
          </w:p>
        </w:tc>
        <w:tc>
          <w:tcPr>
            <w:tcW w:w="380" w:type="dxa"/>
          </w:tcPr>
          <w:p w14:paraId="3B1E1617" w14:textId="77777777" w:rsidR="000C11E7" w:rsidRDefault="000C11E7">
            <w:pPr>
              <w:spacing w:after="0" w:line="0" w:lineRule="auto"/>
              <w:rPr>
                <w:sz w:val="1"/>
                <w:szCs w:val="1"/>
              </w:rPr>
            </w:pPr>
          </w:p>
        </w:tc>
        <w:tc>
          <w:tcPr>
            <w:tcW w:w="144" w:type="dxa"/>
          </w:tcPr>
          <w:p w14:paraId="0C423A03" w14:textId="77777777" w:rsidR="000C11E7" w:rsidRDefault="000C11E7">
            <w:pPr>
              <w:spacing w:after="0" w:line="0" w:lineRule="auto"/>
              <w:rPr>
                <w:sz w:val="1"/>
                <w:szCs w:val="1"/>
              </w:rPr>
            </w:pPr>
          </w:p>
        </w:tc>
        <w:tc>
          <w:tcPr>
            <w:tcW w:w="536" w:type="dxa"/>
          </w:tcPr>
          <w:p w14:paraId="63B84DC5" w14:textId="77777777" w:rsidR="000C11E7" w:rsidRDefault="000C11E7">
            <w:pPr>
              <w:spacing w:after="0" w:line="0" w:lineRule="auto"/>
              <w:rPr>
                <w:sz w:val="1"/>
                <w:szCs w:val="1"/>
              </w:rPr>
            </w:pPr>
          </w:p>
        </w:tc>
        <w:tc>
          <w:tcPr>
            <w:tcW w:w="637" w:type="dxa"/>
          </w:tcPr>
          <w:p w14:paraId="308C5FC0" w14:textId="77777777" w:rsidR="000C11E7" w:rsidRDefault="000C11E7">
            <w:pPr>
              <w:spacing w:after="0" w:line="0" w:lineRule="auto"/>
              <w:rPr>
                <w:sz w:val="1"/>
                <w:szCs w:val="1"/>
              </w:rPr>
            </w:pPr>
          </w:p>
        </w:tc>
        <w:tc>
          <w:tcPr>
            <w:tcW w:w="280" w:type="dxa"/>
          </w:tcPr>
          <w:p w14:paraId="144212C8" w14:textId="77777777" w:rsidR="000C11E7" w:rsidRDefault="000C11E7">
            <w:pPr>
              <w:spacing w:after="0" w:line="0" w:lineRule="auto"/>
              <w:rPr>
                <w:sz w:val="1"/>
                <w:szCs w:val="1"/>
              </w:rPr>
            </w:pPr>
          </w:p>
        </w:tc>
        <w:tc>
          <w:tcPr>
            <w:tcW w:w="342" w:type="dxa"/>
          </w:tcPr>
          <w:p w14:paraId="45D747D1" w14:textId="77777777" w:rsidR="000C11E7" w:rsidRDefault="000C11E7">
            <w:pPr>
              <w:spacing w:after="0" w:line="0" w:lineRule="auto"/>
              <w:rPr>
                <w:sz w:val="1"/>
                <w:szCs w:val="1"/>
              </w:rPr>
            </w:pPr>
          </w:p>
        </w:tc>
        <w:tc>
          <w:tcPr>
            <w:tcW w:w="3137" w:type="dxa"/>
            <w:gridSpan w:val="2"/>
          </w:tcPr>
          <w:p w14:paraId="6EEAE980" w14:textId="77777777" w:rsidR="000C11E7" w:rsidRDefault="000C11E7">
            <w:pPr>
              <w:spacing w:after="0" w:line="0" w:lineRule="auto"/>
              <w:rPr>
                <w:sz w:val="1"/>
                <w:szCs w:val="1"/>
              </w:rPr>
            </w:pPr>
          </w:p>
        </w:tc>
      </w:tr>
      <w:tr w:rsidR="000C11E7" w14:paraId="3C190DA0" w14:textId="77777777" w:rsidTr="00325A65">
        <w:trPr>
          <w:trHeight w:hRule="exact" w:val="284"/>
        </w:trPr>
        <w:tc>
          <w:tcPr>
            <w:tcW w:w="426" w:type="dxa"/>
          </w:tcPr>
          <w:p w14:paraId="160BCA32" w14:textId="77777777" w:rsidR="000C11E7" w:rsidRDefault="000C11E7">
            <w:pPr>
              <w:spacing w:after="0" w:line="0" w:lineRule="auto"/>
              <w:rPr>
                <w:sz w:val="1"/>
                <w:szCs w:val="1"/>
              </w:rPr>
            </w:pPr>
          </w:p>
        </w:tc>
        <w:tc>
          <w:tcPr>
            <w:tcW w:w="285" w:type="dxa"/>
          </w:tcPr>
          <w:p w14:paraId="5D589968" w14:textId="77777777" w:rsidR="000C11E7" w:rsidRDefault="000C11E7">
            <w:pPr>
              <w:spacing w:after="0" w:line="0" w:lineRule="auto"/>
              <w:rPr>
                <w:sz w:val="1"/>
                <w:szCs w:val="1"/>
              </w:rPr>
            </w:pPr>
          </w:p>
        </w:tc>
        <w:tc>
          <w:tcPr>
            <w:tcW w:w="2641" w:type="dxa"/>
            <w:gridSpan w:val="9"/>
            <w:shd w:val="clear" w:color="000000" w:fill="FFFFFF"/>
            <w:tcMar>
              <w:left w:w="34" w:type="dxa"/>
              <w:right w:w="34" w:type="dxa"/>
            </w:tcMar>
          </w:tcPr>
          <w:p w14:paraId="2B02224B" w14:textId="77777777" w:rsidR="000C11E7" w:rsidRDefault="000C11E7">
            <w:pPr>
              <w:spacing w:after="0" w:line="238" w:lineRule="auto"/>
              <w:ind w:left="30" w:right="30"/>
              <w:rPr>
                <w:sz w:val="19"/>
                <w:szCs w:val="19"/>
              </w:rPr>
            </w:pPr>
          </w:p>
        </w:tc>
        <w:tc>
          <w:tcPr>
            <w:tcW w:w="221" w:type="dxa"/>
            <w:gridSpan w:val="2"/>
          </w:tcPr>
          <w:p w14:paraId="0BEA6639" w14:textId="77777777" w:rsidR="000C11E7" w:rsidRDefault="000C11E7">
            <w:pPr>
              <w:spacing w:after="0" w:line="0" w:lineRule="auto"/>
              <w:rPr>
                <w:sz w:val="1"/>
                <w:szCs w:val="1"/>
              </w:rPr>
            </w:pPr>
          </w:p>
        </w:tc>
        <w:tc>
          <w:tcPr>
            <w:tcW w:w="486" w:type="dxa"/>
          </w:tcPr>
          <w:p w14:paraId="3A605D6B" w14:textId="77777777" w:rsidR="000C11E7" w:rsidRDefault="000C11E7">
            <w:pPr>
              <w:spacing w:after="0" w:line="0" w:lineRule="auto"/>
              <w:rPr>
                <w:sz w:val="1"/>
                <w:szCs w:val="1"/>
              </w:rPr>
            </w:pPr>
          </w:p>
        </w:tc>
        <w:tc>
          <w:tcPr>
            <w:tcW w:w="135" w:type="dxa"/>
            <w:gridSpan w:val="2"/>
          </w:tcPr>
          <w:p w14:paraId="1DEC9B01" w14:textId="77777777" w:rsidR="000C11E7" w:rsidRDefault="000C11E7">
            <w:pPr>
              <w:spacing w:after="0" w:line="0" w:lineRule="auto"/>
              <w:rPr>
                <w:sz w:val="1"/>
                <w:szCs w:val="1"/>
              </w:rPr>
            </w:pPr>
          </w:p>
        </w:tc>
        <w:tc>
          <w:tcPr>
            <w:tcW w:w="21" w:type="dxa"/>
          </w:tcPr>
          <w:p w14:paraId="190333A2" w14:textId="77777777" w:rsidR="000C11E7" w:rsidRDefault="000C11E7">
            <w:pPr>
              <w:spacing w:after="0" w:line="0" w:lineRule="auto"/>
              <w:rPr>
                <w:sz w:val="1"/>
                <w:szCs w:val="1"/>
              </w:rPr>
            </w:pPr>
          </w:p>
        </w:tc>
        <w:tc>
          <w:tcPr>
            <w:tcW w:w="983" w:type="dxa"/>
            <w:gridSpan w:val="3"/>
            <w:shd w:val="clear" w:color="000000" w:fill="FFFFFF"/>
            <w:tcMar>
              <w:left w:w="34" w:type="dxa"/>
              <w:right w:w="34" w:type="dxa"/>
            </w:tcMar>
          </w:tcPr>
          <w:p w14:paraId="2AE07F28" w14:textId="77777777" w:rsidR="000C11E7" w:rsidRDefault="000C11E7">
            <w:pPr>
              <w:spacing w:after="0" w:line="238" w:lineRule="auto"/>
              <w:ind w:left="30" w:right="30"/>
              <w:jc w:val="right"/>
              <w:rPr>
                <w:sz w:val="19"/>
                <w:szCs w:val="19"/>
              </w:rPr>
            </w:pPr>
          </w:p>
        </w:tc>
        <w:tc>
          <w:tcPr>
            <w:tcW w:w="144" w:type="dxa"/>
          </w:tcPr>
          <w:p w14:paraId="017AE8F1" w14:textId="77777777" w:rsidR="000C11E7" w:rsidRDefault="000C11E7">
            <w:pPr>
              <w:spacing w:after="0" w:line="0" w:lineRule="auto"/>
              <w:rPr>
                <w:sz w:val="1"/>
                <w:szCs w:val="1"/>
              </w:rPr>
            </w:pPr>
          </w:p>
        </w:tc>
        <w:tc>
          <w:tcPr>
            <w:tcW w:w="536" w:type="dxa"/>
          </w:tcPr>
          <w:p w14:paraId="63471CFF" w14:textId="77777777" w:rsidR="000C11E7" w:rsidRDefault="000C11E7">
            <w:pPr>
              <w:spacing w:after="0" w:line="0" w:lineRule="auto"/>
              <w:rPr>
                <w:sz w:val="1"/>
                <w:szCs w:val="1"/>
              </w:rPr>
            </w:pPr>
          </w:p>
        </w:tc>
        <w:tc>
          <w:tcPr>
            <w:tcW w:w="637" w:type="dxa"/>
          </w:tcPr>
          <w:p w14:paraId="3A304C5D" w14:textId="77777777" w:rsidR="000C11E7" w:rsidRDefault="000C11E7">
            <w:pPr>
              <w:spacing w:after="0" w:line="0" w:lineRule="auto"/>
              <w:rPr>
                <w:sz w:val="1"/>
                <w:szCs w:val="1"/>
              </w:rPr>
            </w:pPr>
          </w:p>
        </w:tc>
        <w:tc>
          <w:tcPr>
            <w:tcW w:w="280" w:type="dxa"/>
          </w:tcPr>
          <w:p w14:paraId="69EE5609" w14:textId="77777777" w:rsidR="000C11E7" w:rsidRDefault="000C11E7">
            <w:pPr>
              <w:spacing w:after="0" w:line="0" w:lineRule="auto"/>
              <w:rPr>
                <w:sz w:val="1"/>
                <w:szCs w:val="1"/>
              </w:rPr>
            </w:pPr>
          </w:p>
        </w:tc>
        <w:tc>
          <w:tcPr>
            <w:tcW w:w="342" w:type="dxa"/>
          </w:tcPr>
          <w:p w14:paraId="776797B2" w14:textId="77777777" w:rsidR="000C11E7" w:rsidRDefault="000C11E7">
            <w:pPr>
              <w:spacing w:after="0" w:line="0" w:lineRule="auto"/>
              <w:rPr>
                <w:sz w:val="1"/>
                <w:szCs w:val="1"/>
              </w:rPr>
            </w:pPr>
          </w:p>
        </w:tc>
        <w:tc>
          <w:tcPr>
            <w:tcW w:w="3137" w:type="dxa"/>
            <w:gridSpan w:val="2"/>
          </w:tcPr>
          <w:p w14:paraId="5C336E3D" w14:textId="77777777" w:rsidR="000C11E7" w:rsidRDefault="000C11E7">
            <w:pPr>
              <w:spacing w:after="0" w:line="0" w:lineRule="auto"/>
              <w:rPr>
                <w:sz w:val="1"/>
                <w:szCs w:val="1"/>
              </w:rPr>
            </w:pPr>
          </w:p>
        </w:tc>
      </w:tr>
      <w:tr w:rsidR="000C11E7" w:rsidRPr="00DA5728" w14:paraId="053D24F3" w14:textId="77777777" w:rsidTr="00325A65">
        <w:trPr>
          <w:trHeight w:hRule="exact" w:val="285"/>
        </w:trPr>
        <w:tc>
          <w:tcPr>
            <w:tcW w:w="7137" w:type="dxa"/>
            <w:gridSpan w:val="25"/>
            <w:shd w:val="clear" w:color="000000" w:fill="FFFFFF"/>
            <w:tcMar>
              <w:left w:w="34" w:type="dxa"/>
              <w:right w:w="34" w:type="dxa"/>
            </w:tcMar>
          </w:tcPr>
          <w:p w14:paraId="282C8972" w14:textId="77777777" w:rsidR="000C11E7" w:rsidRPr="000F319E" w:rsidRDefault="00A14840">
            <w:pPr>
              <w:spacing w:before="15" w:after="15"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Распределение часов дисциплины по семестрам</w:t>
            </w:r>
          </w:p>
        </w:tc>
        <w:tc>
          <w:tcPr>
            <w:tcW w:w="3137" w:type="dxa"/>
            <w:gridSpan w:val="2"/>
          </w:tcPr>
          <w:p w14:paraId="4FA1977B" w14:textId="77777777" w:rsidR="000C11E7" w:rsidRPr="000F319E" w:rsidRDefault="000C11E7">
            <w:pPr>
              <w:spacing w:after="0" w:line="0" w:lineRule="auto"/>
              <w:rPr>
                <w:sz w:val="1"/>
                <w:szCs w:val="1"/>
                <w:lang w:val="ru-RU"/>
              </w:rPr>
            </w:pPr>
          </w:p>
        </w:tc>
      </w:tr>
      <w:tr w:rsidR="00325A65" w14:paraId="29269877" w14:textId="77777777" w:rsidTr="00325A65">
        <w:trPr>
          <w:gridAfter w:val="1"/>
          <w:wAfter w:w="2962" w:type="dxa"/>
          <w:trHeight w:hRule="exact" w:val="742"/>
        </w:trPr>
        <w:tc>
          <w:tcPr>
            <w:tcW w:w="18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BF3AE6" w14:textId="77777777" w:rsidR="00325A65" w:rsidRPr="00A214DD" w:rsidRDefault="00325A65">
            <w:pPr>
              <w:spacing w:before="15" w:after="0"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Семестр</w:t>
            </w:r>
          </w:p>
          <w:p w14:paraId="64433B01" w14:textId="77777777" w:rsidR="00325A65" w:rsidRPr="00A214DD" w:rsidRDefault="00325A65">
            <w:pPr>
              <w:spacing w:after="15"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(&lt;Курс&gt;.&lt;Семестрна курсе&gt;)</w:t>
            </w:r>
          </w:p>
        </w:tc>
        <w:tc>
          <w:tcPr>
            <w:tcW w:w="1060"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D0BA45" w14:textId="77777777" w:rsidR="00325A65" w:rsidRPr="00A214DD" w:rsidRDefault="00325A65">
            <w:pPr>
              <w:spacing w:before="15" w:after="15"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b/>
                <w:color w:val="000000"/>
                <w:sz w:val="19"/>
                <w:szCs w:val="19"/>
              </w:rPr>
              <w:t>4 (2.2)</w:t>
            </w:r>
          </w:p>
        </w:tc>
        <w:tc>
          <w:tcPr>
            <w:tcW w:w="1259" w:type="dxa"/>
            <w:gridSpan w:val="7"/>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86BF3B" w14:textId="77777777" w:rsidR="00325A65" w:rsidRPr="00A214DD" w:rsidRDefault="00325A65">
            <w:pPr>
              <w:spacing w:before="15" w:after="15"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Итого</w:t>
            </w:r>
          </w:p>
        </w:tc>
        <w:tc>
          <w:tcPr>
            <w:tcW w:w="3140" w:type="dxa"/>
            <w:gridSpan w:val="11"/>
          </w:tcPr>
          <w:p w14:paraId="7063364A" w14:textId="77777777" w:rsidR="00325A65" w:rsidRDefault="00325A65">
            <w:pPr>
              <w:spacing w:after="0" w:line="0" w:lineRule="auto"/>
              <w:rPr>
                <w:sz w:val="1"/>
                <w:szCs w:val="1"/>
              </w:rPr>
            </w:pPr>
          </w:p>
        </w:tc>
      </w:tr>
      <w:tr w:rsidR="00325A65" w14:paraId="0743FD6B" w14:textId="77777777" w:rsidTr="00325A65">
        <w:trPr>
          <w:gridAfter w:val="1"/>
          <w:wAfter w:w="2962" w:type="dxa"/>
          <w:trHeight w:hRule="exact" w:val="285"/>
        </w:trPr>
        <w:tc>
          <w:tcPr>
            <w:tcW w:w="18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B3D024" w14:textId="77777777" w:rsidR="00325A65" w:rsidRPr="00A214DD" w:rsidRDefault="00325A65">
            <w:pPr>
              <w:spacing w:before="15" w:after="15"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Недель</w:t>
            </w:r>
          </w:p>
        </w:tc>
        <w:tc>
          <w:tcPr>
            <w:tcW w:w="1060"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2AC37C" w14:textId="77777777" w:rsidR="00325A65" w:rsidRPr="00A214DD" w:rsidRDefault="00325A65">
            <w:pPr>
              <w:spacing w:before="15" w:after="15"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13 5/6</w:t>
            </w:r>
          </w:p>
        </w:tc>
        <w:tc>
          <w:tcPr>
            <w:tcW w:w="1259" w:type="dxa"/>
            <w:gridSpan w:val="7"/>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9A1F4C" w14:textId="77777777" w:rsidR="00325A65" w:rsidRPr="00A214DD" w:rsidRDefault="00325A65">
            <w:pPr>
              <w:spacing w:after="0" w:line="0" w:lineRule="auto"/>
              <w:rPr>
                <w:rFonts w:ascii="Times New Roman" w:hAnsi="Times New Roman" w:cs="Times New Roman"/>
                <w:sz w:val="1"/>
                <w:szCs w:val="1"/>
              </w:rPr>
            </w:pPr>
          </w:p>
        </w:tc>
        <w:tc>
          <w:tcPr>
            <w:tcW w:w="3140" w:type="dxa"/>
            <w:gridSpan w:val="11"/>
          </w:tcPr>
          <w:p w14:paraId="36AF89BE" w14:textId="77777777" w:rsidR="00325A65" w:rsidRDefault="00325A65">
            <w:pPr>
              <w:spacing w:after="0" w:line="0" w:lineRule="auto"/>
              <w:rPr>
                <w:sz w:val="1"/>
                <w:szCs w:val="1"/>
              </w:rPr>
            </w:pPr>
          </w:p>
        </w:tc>
      </w:tr>
      <w:tr w:rsidR="00325A65" w14:paraId="015EE84D" w14:textId="77777777" w:rsidTr="00325A65">
        <w:trPr>
          <w:gridAfter w:val="1"/>
          <w:wAfter w:w="2962" w:type="dxa"/>
          <w:trHeight w:hRule="exact" w:val="285"/>
        </w:trPr>
        <w:tc>
          <w:tcPr>
            <w:tcW w:w="18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5D989C" w14:textId="77777777" w:rsidR="00325A65" w:rsidRPr="00A214DD" w:rsidRDefault="00325A65">
            <w:pPr>
              <w:spacing w:before="15" w:after="15" w:line="238" w:lineRule="auto"/>
              <w:ind w:left="30" w:right="30"/>
              <w:jc w:val="center"/>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Вид занятий</w:t>
            </w:r>
          </w:p>
        </w:tc>
        <w:tc>
          <w:tcPr>
            <w:tcW w:w="5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02C9AB" w14:textId="77777777" w:rsidR="00325A65" w:rsidRPr="00A214DD" w:rsidRDefault="00325A65">
            <w:pPr>
              <w:spacing w:before="15" w:after="15" w:line="238" w:lineRule="auto"/>
              <w:ind w:left="30" w:right="30"/>
              <w:jc w:val="center"/>
              <w:rPr>
                <w:rFonts w:ascii="Times New Roman" w:hAnsi="Times New Roman" w:cs="Times New Roman"/>
                <w:sz w:val="13"/>
                <w:szCs w:val="13"/>
              </w:rPr>
            </w:pPr>
            <w:r w:rsidRPr="00A214DD">
              <w:rPr>
                <w:rFonts w:ascii="Times New Roman" w:eastAsia="Times New Roman" w:hAnsi="Times New Roman" w:cs="Times New Roman"/>
                <w:color w:val="000000"/>
                <w:sz w:val="13"/>
                <w:szCs w:val="13"/>
              </w:rPr>
              <w:t>УП</w:t>
            </w:r>
          </w:p>
        </w:tc>
        <w:tc>
          <w:tcPr>
            <w:tcW w:w="5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FF8FF8" w14:textId="77777777" w:rsidR="00325A65" w:rsidRPr="00A214DD" w:rsidRDefault="00325A65">
            <w:pPr>
              <w:spacing w:before="15" w:after="15" w:line="238" w:lineRule="auto"/>
              <w:ind w:left="30" w:right="30"/>
              <w:jc w:val="center"/>
              <w:rPr>
                <w:rFonts w:ascii="Times New Roman" w:hAnsi="Times New Roman" w:cs="Times New Roman"/>
                <w:sz w:val="13"/>
                <w:szCs w:val="13"/>
              </w:rPr>
            </w:pPr>
            <w:r w:rsidRPr="00A214DD">
              <w:rPr>
                <w:rFonts w:ascii="Times New Roman" w:eastAsia="Times New Roman" w:hAnsi="Times New Roman" w:cs="Times New Roman"/>
                <w:color w:val="000000"/>
                <w:sz w:val="13"/>
                <w:szCs w:val="13"/>
              </w:rPr>
              <w:t>РП</w:t>
            </w:r>
          </w:p>
        </w:tc>
        <w:tc>
          <w:tcPr>
            <w:tcW w:w="637"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42F7AF" w14:textId="77777777" w:rsidR="00325A65" w:rsidRPr="00A214DD" w:rsidRDefault="00325A65">
            <w:pPr>
              <w:spacing w:before="15" w:after="15" w:line="238" w:lineRule="auto"/>
              <w:ind w:left="30" w:right="30"/>
              <w:jc w:val="center"/>
              <w:rPr>
                <w:rFonts w:ascii="Times New Roman" w:hAnsi="Times New Roman" w:cs="Times New Roman"/>
                <w:sz w:val="13"/>
                <w:szCs w:val="13"/>
              </w:rPr>
            </w:pPr>
            <w:r w:rsidRPr="00A214DD">
              <w:rPr>
                <w:rFonts w:ascii="Times New Roman" w:eastAsia="Times New Roman" w:hAnsi="Times New Roman" w:cs="Times New Roman"/>
                <w:color w:val="000000"/>
                <w:sz w:val="13"/>
                <w:szCs w:val="13"/>
              </w:rPr>
              <w:t>УП</w:t>
            </w:r>
          </w:p>
        </w:tc>
        <w:tc>
          <w:tcPr>
            <w:tcW w:w="62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24BF34" w14:textId="77777777" w:rsidR="00325A65" w:rsidRPr="00A214DD" w:rsidRDefault="00325A65">
            <w:pPr>
              <w:spacing w:before="15" w:after="15" w:line="238" w:lineRule="auto"/>
              <w:ind w:left="30" w:right="30"/>
              <w:jc w:val="center"/>
              <w:rPr>
                <w:rFonts w:ascii="Times New Roman" w:hAnsi="Times New Roman" w:cs="Times New Roman"/>
                <w:sz w:val="13"/>
                <w:szCs w:val="13"/>
              </w:rPr>
            </w:pPr>
            <w:r w:rsidRPr="00A214DD">
              <w:rPr>
                <w:rFonts w:ascii="Times New Roman" w:eastAsia="Times New Roman" w:hAnsi="Times New Roman" w:cs="Times New Roman"/>
                <w:color w:val="000000"/>
                <w:sz w:val="13"/>
                <w:szCs w:val="13"/>
              </w:rPr>
              <w:t>РП</w:t>
            </w:r>
          </w:p>
        </w:tc>
        <w:tc>
          <w:tcPr>
            <w:tcW w:w="3140" w:type="dxa"/>
            <w:gridSpan w:val="11"/>
          </w:tcPr>
          <w:p w14:paraId="51C8046F" w14:textId="77777777" w:rsidR="00325A65" w:rsidRDefault="00325A65">
            <w:pPr>
              <w:spacing w:after="0" w:line="0" w:lineRule="auto"/>
              <w:rPr>
                <w:sz w:val="1"/>
                <w:szCs w:val="1"/>
              </w:rPr>
            </w:pPr>
          </w:p>
        </w:tc>
      </w:tr>
      <w:tr w:rsidR="00325A65" w14:paraId="12FA2093" w14:textId="77777777" w:rsidTr="00325A65">
        <w:trPr>
          <w:gridAfter w:val="1"/>
          <w:wAfter w:w="2962" w:type="dxa"/>
          <w:trHeight w:hRule="exact" w:val="285"/>
        </w:trPr>
        <w:tc>
          <w:tcPr>
            <w:tcW w:w="18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966209A" w14:textId="77777777" w:rsidR="00325A65" w:rsidRPr="00A214DD" w:rsidRDefault="00325A65" w:rsidP="00325A65">
            <w:pPr>
              <w:spacing w:before="15" w:after="15" w:line="238" w:lineRule="auto"/>
              <w:ind w:left="45" w:right="45"/>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Часы на контроль</w:t>
            </w:r>
          </w:p>
        </w:tc>
        <w:tc>
          <w:tcPr>
            <w:tcW w:w="524"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4C9BACE" w14:textId="35DEE8B5" w:rsidR="00325A65" w:rsidRPr="00A214DD" w:rsidRDefault="00325A65" w:rsidP="00325A65">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536"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A10547D" w14:textId="3E338724" w:rsidR="00325A65" w:rsidRPr="00A214DD" w:rsidRDefault="00325A65" w:rsidP="00325A65">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637"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F862FBA" w14:textId="4027EB41" w:rsidR="00325A65" w:rsidRPr="00A214DD" w:rsidRDefault="00325A65" w:rsidP="00325A65">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622"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9E1D733" w14:textId="75A9A973" w:rsidR="00325A65" w:rsidRPr="00A214DD" w:rsidRDefault="00325A65" w:rsidP="00325A65">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3140" w:type="dxa"/>
            <w:gridSpan w:val="11"/>
          </w:tcPr>
          <w:p w14:paraId="28099732" w14:textId="77777777" w:rsidR="00325A65" w:rsidRDefault="00325A65" w:rsidP="00325A65">
            <w:pPr>
              <w:spacing w:after="0" w:line="0" w:lineRule="auto"/>
              <w:rPr>
                <w:sz w:val="1"/>
                <w:szCs w:val="1"/>
              </w:rPr>
            </w:pPr>
          </w:p>
        </w:tc>
      </w:tr>
      <w:tr w:rsidR="00325A65" w14:paraId="64A51B36" w14:textId="77777777" w:rsidTr="00325A65">
        <w:trPr>
          <w:gridAfter w:val="1"/>
          <w:wAfter w:w="2962" w:type="dxa"/>
          <w:trHeight w:hRule="exact" w:val="283"/>
        </w:trPr>
        <w:tc>
          <w:tcPr>
            <w:tcW w:w="18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0C05EDA" w14:textId="77777777" w:rsidR="00325A65" w:rsidRPr="00A214DD" w:rsidRDefault="00325A65" w:rsidP="00325A65">
            <w:pPr>
              <w:spacing w:before="15" w:after="15" w:line="238" w:lineRule="auto"/>
              <w:ind w:left="45" w:right="45"/>
              <w:rPr>
                <w:rFonts w:ascii="Times New Roman" w:hAnsi="Times New Roman" w:cs="Times New Roman"/>
                <w:sz w:val="19"/>
                <w:szCs w:val="19"/>
              </w:rPr>
            </w:pPr>
            <w:r w:rsidRPr="00A214DD">
              <w:rPr>
                <w:rFonts w:ascii="Times New Roman" w:eastAsia="Times New Roman" w:hAnsi="Times New Roman" w:cs="Times New Roman"/>
                <w:color w:val="000000"/>
                <w:sz w:val="19"/>
                <w:szCs w:val="19"/>
              </w:rPr>
              <w:t>Итого</w:t>
            </w:r>
          </w:p>
        </w:tc>
        <w:tc>
          <w:tcPr>
            <w:tcW w:w="524"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981DDC9" w14:textId="5B924569" w:rsidR="00325A65" w:rsidRPr="00325A65" w:rsidRDefault="00325A65" w:rsidP="00325A65">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536"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6265737" w14:textId="3F97B461" w:rsidR="00325A65" w:rsidRPr="00A214DD" w:rsidRDefault="00325A65" w:rsidP="00325A65">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637"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7ECA1BC" w14:textId="7A542925" w:rsidR="00325A65" w:rsidRPr="00A214DD" w:rsidRDefault="00325A65" w:rsidP="00325A65">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622"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C059172" w14:textId="29F0D147" w:rsidR="00325A65" w:rsidRPr="00A214DD" w:rsidRDefault="00325A65" w:rsidP="00325A65">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3140" w:type="dxa"/>
            <w:gridSpan w:val="11"/>
          </w:tcPr>
          <w:p w14:paraId="0CA9AED7" w14:textId="77777777" w:rsidR="00325A65" w:rsidRDefault="00325A65" w:rsidP="00325A65">
            <w:pPr>
              <w:spacing w:after="0" w:line="0" w:lineRule="auto"/>
              <w:rPr>
                <w:sz w:val="1"/>
                <w:szCs w:val="1"/>
              </w:rPr>
            </w:pPr>
          </w:p>
        </w:tc>
      </w:tr>
    </w:tbl>
    <w:p w14:paraId="2D11CDCC" w14:textId="77777777" w:rsidR="000C11E7" w:rsidRDefault="00A14840">
      <w:pPr>
        <w:rPr>
          <w:sz w:val="0"/>
          <w:szCs w:val="0"/>
        </w:rPr>
      </w:pPr>
      <w:r>
        <w:br w:type="page"/>
      </w:r>
    </w:p>
    <w:p w14:paraId="1F10C328" w14:textId="77777777" w:rsidR="000C11E7" w:rsidRDefault="000C11E7">
      <w:pPr>
        <w:sectPr w:rsidR="000C11E7">
          <w:pgSz w:w="11907" w:h="16840"/>
          <w:pgMar w:top="530" w:right="567" w:bottom="530" w:left="1134" w:header="530" w:footer="530" w:gutter="0"/>
          <w:cols w:space="720"/>
        </w:sectPr>
      </w:pPr>
    </w:p>
    <w:tbl>
      <w:tblPr>
        <w:tblW w:w="0" w:type="auto"/>
        <w:tblCellMar>
          <w:left w:w="0" w:type="dxa"/>
          <w:right w:w="0" w:type="dxa"/>
        </w:tblCellMar>
        <w:tblLook w:val="04A0" w:firstRow="1" w:lastRow="0" w:firstColumn="1" w:lastColumn="0" w:noHBand="0" w:noVBand="1"/>
      </w:tblPr>
      <w:tblGrid>
        <w:gridCol w:w="3842"/>
        <w:gridCol w:w="1986"/>
        <w:gridCol w:w="3970"/>
        <w:gridCol w:w="1007"/>
      </w:tblGrid>
      <w:tr w:rsidR="000C11E7" w14:paraId="4C275F1C" w14:textId="77777777" w:rsidTr="000F319E">
        <w:trPr>
          <w:trHeight w:hRule="exact" w:val="284"/>
        </w:trPr>
        <w:tc>
          <w:tcPr>
            <w:tcW w:w="3842" w:type="dxa"/>
          </w:tcPr>
          <w:p w14:paraId="611BAA46" w14:textId="77777777" w:rsidR="000C11E7" w:rsidRDefault="000C11E7">
            <w:pPr>
              <w:spacing w:after="0" w:line="0" w:lineRule="auto"/>
              <w:rPr>
                <w:sz w:val="1"/>
                <w:szCs w:val="1"/>
              </w:rPr>
            </w:pPr>
          </w:p>
        </w:tc>
        <w:tc>
          <w:tcPr>
            <w:tcW w:w="1986" w:type="dxa"/>
          </w:tcPr>
          <w:p w14:paraId="7D6029F9" w14:textId="77777777" w:rsidR="000C11E7" w:rsidRDefault="000C11E7">
            <w:pPr>
              <w:spacing w:after="0" w:line="0" w:lineRule="auto"/>
              <w:rPr>
                <w:sz w:val="1"/>
                <w:szCs w:val="1"/>
              </w:rPr>
            </w:pPr>
          </w:p>
        </w:tc>
        <w:tc>
          <w:tcPr>
            <w:tcW w:w="3970" w:type="dxa"/>
          </w:tcPr>
          <w:p w14:paraId="6D3740E5" w14:textId="77777777" w:rsidR="000C11E7" w:rsidRDefault="000C11E7">
            <w:pPr>
              <w:spacing w:after="0" w:line="0" w:lineRule="auto"/>
              <w:rPr>
                <w:sz w:val="1"/>
                <w:szCs w:val="1"/>
              </w:rPr>
            </w:pPr>
          </w:p>
        </w:tc>
        <w:tc>
          <w:tcPr>
            <w:tcW w:w="1007" w:type="dxa"/>
            <w:shd w:val="clear" w:color="C0C0C0" w:fill="FFFFFF"/>
            <w:tcMar>
              <w:left w:w="34" w:type="dxa"/>
              <w:right w:w="34" w:type="dxa"/>
            </w:tcMar>
          </w:tcPr>
          <w:p w14:paraId="7BC192BD" w14:textId="77777777" w:rsidR="000C11E7" w:rsidRDefault="00A1484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2</w:t>
            </w:r>
          </w:p>
        </w:tc>
      </w:tr>
      <w:tr w:rsidR="000C11E7" w14:paraId="03D1E82B" w14:textId="77777777" w:rsidTr="000F319E">
        <w:trPr>
          <w:trHeight w:hRule="exact" w:val="284"/>
        </w:trPr>
        <w:tc>
          <w:tcPr>
            <w:tcW w:w="3842" w:type="dxa"/>
            <w:shd w:val="clear" w:color="000000" w:fill="FFFFFF"/>
            <w:tcMar>
              <w:left w:w="34" w:type="dxa"/>
              <w:right w:w="34" w:type="dxa"/>
            </w:tcMar>
          </w:tcPr>
          <w:p w14:paraId="1D78982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Программу составил(и):</w:t>
            </w:r>
          </w:p>
        </w:tc>
        <w:tc>
          <w:tcPr>
            <w:tcW w:w="1986" w:type="dxa"/>
          </w:tcPr>
          <w:p w14:paraId="3671E7FC" w14:textId="77777777" w:rsidR="000C11E7" w:rsidRDefault="000C11E7">
            <w:pPr>
              <w:spacing w:after="0" w:line="0" w:lineRule="auto"/>
              <w:rPr>
                <w:sz w:val="1"/>
                <w:szCs w:val="1"/>
              </w:rPr>
            </w:pPr>
          </w:p>
        </w:tc>
        <w:tc>
          <w:tcPr>
            <w:tcW w:w="3970" w:type="dxa"/>
          </w:tcPr>
          <w:p w14:paraId="4ADD83E4" w14:textId="77777777" w:rsidR="000C11E7" w:rsidRDefault="000C11E7">
            <w:pPr>
              <w:spacing w:after="0" w:line="0" w:lineRule="auto"/>
              <w:rPr>
                <w:sz w:val="1"/>
                <w:szCs w:val="1"/>
              </w:rPr>
            </w:pPr>
          </w:p>
        </w:tc>
        <w:tc>
          <w:tcPr>
            <w:tcW w:w="1007" w:type="dxa"/>
          </w:tcPr>
          <w:p w14:paraId="2F199766" w14:textId="77777777" w:rsidR="000C11E7" w:rsidRDefault="000C11E7">
            <w:pPr>
              <w:spacing w:after="0" w:line="0" w:lineRule="auto"/>
              <w:rPr>
                <w:sz w:val="1"/>
                <w:szCs w:val="1"/>
              </w:rPr>
            </w:pPr>
          </w:p>
        </w:tc>
      </w:tr>
      <w:tr w:rsidR="000C11E7" w:rsidRPr="00DA5728" w14:paraId="593E0262" w14:textId="77777777" w:rsidTr="000F319E">
        <w:trPr>
          <w:trHeight w:hRule="exact" w:val="283"/>
        </w:trPr>
        <w:tc>
          <w:tcPr>
            <w:tcW w:w="10805" w:type="dxa"/>
            <w:gridSpan w:val="4"/>
            <w:shd w:val="clear" w:color="000000" w:fill="FFFFFF"/>
            <w:tcMar>
              <w:left w:w="34" w:type="dxa"/>
              <w:right w:w="34" w:type="dxa"/>
            </w:tcMar>
          </w:tcPr>
          <w:p w14:paraId="26C4715F" w14:textId="51CB558D" w:rsidR="000C11E7" w:rsidRPr="00A14840" w:rsidRDefault="00A14840" w:rsidP="00A14840">
            <w:pPr>
              <w:spacing w:after="0" w:line="238" w:lineRule="auto"/>
              <w:ind w:left="30" w:right="30"/>
              <w:rPr>
                <w:sz w:val="19"/>
                <w:szCs w:val="19"/>
                <w:lang w:val="ru-RU"/>
              </w:rPr>
            </w:pPr>
            <w:r w:rsidRPr="00A14840">
              <w:rPr>
                <w:rFonts w:ascii="Times New Roman" w:eastAsia="Times New Roman" w:hAnsi="Times New Roman" w:cs="Times New Roman"/>
                <w:color w:val="000000"/>
                <w:sz w:val="19"/>
                <w:szCs w:val="19"/>
                <w:lang w:val="ru-RU"/>
              </w:rPr>
              <w:t xml:space="preserve">старший преподаватель, Тимофеева </w:t>
            </w:r>
            <w:r w:rsidR="000F319E" w:rsidRPr="00A14840">
              <w:rPr>
                <w:rFonts w:ascii="Times New Roman" w:eastAsia="Times New Roman" w:hAnsi="Times New Roman" w:cs="Times New Roman"/>
                <w:color w:val="000000"/>
                <w:sz w:val="19"/>
                <w:szCs w:val="19"/>
                <w:lang w:val="ru-RU"/>
              </w:rPr>
              <w:t>Н</w:t>
            </w:r>
            <w:r w:rsidRPr="00A14840">
              <w:rPr>
                <w:rFonts w:ascii="Times New Roman" w:eastAsia="Times New Roman" w:hAnsi="Times New Roman" w:cs="Times New Roman"/>
                <w:color w:val="000000"/>
                <w:sz w:val="19"/>
                <w:szCs w:val="19"/>
                <w:lang w:val="ru-RU"/>
              </w:rPr>
              <w:t xml:space="preserve">аталья </w:t>
            </w:r>
            <w:r w:rsidR="000F319E" w:rsidRPr="00A14840">
              <w:rPr>
                <w:rFonts w:ascii="Times New Roman" w:eastAsia="Times New Roman" w:hAnsi="Times New Roman" w:cs="Times New Roman"/>
                <w:color w:val="000000"/>
                <w:sz w:val="19"/>
                <w:szCs w:val="19"/>
                <w:lang w:val="ru-RU"/>
              </w:rPr>
              <w:t>Б</w:t>
            </w:r>
            <w:r w:rsidRPr="00A14840">
              <w:rPr>
                <w:rFonts w:ascii="Times New Roman" w:eastAsia="Times New Roman" w:hAnsi="Times New Roman" w:cs="Times New Roman"/>
                <w:color w:val="000000"/>
                <w:sz w:val="19"/>
                <w:szCs w:val="19"/>
                <w:lang w:val="ru-RU"/>
              </w:rPr>
              <w:t xml:space="preserve">орисовна </w:t>
            </w:r>
          </w:p>
        </w:tc>
      </w:tr>
      <w:tr w:rsidR="000C11E7" w:rsidRPr="00DA5728" w14:paraId="0F41C87F" w14:textId="77777777" w:rsidTr="000F319E">
        <w:trPr>
          <w:trHeight w:hRule="exact" w:val="1418"/>
        </w:trPr>
        <w:tc>
          <w:tcPr>
            <w:tcW w:w="3842" w:type="dxa"/>
          </w:tcPr>
          <w:p w14:paraId="3AEE3E45" w14:textId="77777777" w:rsidR="000C11E7" w:rsidRPr="000F319E" w:rsidRDefault="000C11E7">
            <w:pPr>
              <w:spacing w:after="0" w:line="0" w:lineRule="auto"/>
              <w:rPr>
                <w:sz w:val="1"/>
                <w:szCs w:val="1"/>
                <w:lang w:val="ru-RU"/>
              </w:rPr>
            </w:pPr>
          </w:p>
        </w:tc>
        <w:tc>
          <w:tcPr>
            <w:tcW w:w="1986" w:type="dxa"/>
          </w:tcPr>
          <w:p w14:paraId="60D7C0A5" w14:textId="77777777" w:rsidR="000C11E7" w:rsidRPr="000F319E" w:rsidRDefault="000C11E7">
            <w:pPr>
              <w:spacing w:after="0" w:line="0" w:lineRule="auto"/>
              <w:rPr>
                <w:sz w:val="1"/>
                <w:szCs w:val="1"/>
                <w:lang w:val="ru-RU"/>
              </w:rPr>
            </w:pPr>
          </w:p>
        </w:tc>
        <w:tc>
          <w:tcPr>
            <w:tcW w:w="3970" w:type="dxa"/>
          </w:tcPr>
          <w:p w14:paraId="50066324" w14:textId="77777777" w:rsidR="000C11E7" w:rsidRPr="000F319E" w:rsidRDefault="000C11E7">
            <w:pPr>
              <w:spacing w:after="0" w:line="0" w:lineRule="auto"/>
              <w:rPr>
                <w:sz w:val="1"/>
                <w:szCs w:val="1"/>
                <w:lang w:val="ru-RU"/>
              </w:rPr>
            </w:pPr>
          </w:p>
        </w:tc>
        <w:tc>
          <w:tcPr>
            <w:tcW w:w="1007" w:type="dxa"/>
          </w:tcPr>
          <w:p w14:paraId="201636D2" w14:textId="77777777" w:rsidR="000C11E7" w:rsidRPr="000F319E" w:rsidRDefault="000C11E7">
            <w:pPr>
              <w:spacing w:after="0" w:line="0" w:lineRule="auto"/>
              <w:rPr>
                <w:sz w:val="1"/>
                <w:szCs w:val="1"/>
                <w:lang w:val="ru-RU"/>
              </w:rPr>
            </w:pPr>
          </w:p>
        </w:tc>
      </w:tr>
      <w:tr w:rsidR="000C11E7" w14:paraId="17099685" w14:textId="77777777" w:rsidTr="000F319E">
        <w:trPr>
          <w:trHeight w:hRule="exact" w:val="284"/>
        </w:trPr>
        <w:tc>
          <w:tcPr>
            <w:tcW w:w="5828" w:type="dxa"/>
            <w:gridSpan w:val="2"/>
            <w:shd w:val="clear" w:color="000000" w:fill="FFFFFF"/>
            <w:tcMar>
              <w:left w:w="34" w:type="dxa"/>
              <w:right w:w="34" w:type="dxa"/>
            </w:tcMar>
          </w:tcPr>
          <w:p w14:paraId="69B55812" w14:textId="169963AB"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 xml:space="preserve">Рабочая программа </w:t>
            </w:r>
          </w:p>
        </w:tc>
        <w:tc>
          <w:tcPr>
            <w:tcW w:w="3970" w:type="dxa"/>
          </w:tcPr>
          <w:p w14:paraId="6D00A39F" w14:textId="77777777" w:rsidR="000C11E7" w:rsidRDefault="000C11E7">
            <w:pPr>
              <w:spacing w:after="0" w:line="0" w:lineRule="auto"/>
              <w:rPr>
                <w:sz w:val="1"/>
                <w:szCs w:val="1"/>
              </w:rPr>
            </w:pPr>
          </w:p>
        </w:tc>
        <w:tc>
          <w:tcPr>
            <w:tcW w:w="1007" w:type="dxa"/>
          </w:tcPr>
          <w:p w14:paraId="4C91F8FB" w14:textId="77777777" w:rsidR="000C11E7" w:rsidRDefault="000C11E7">
            <w:pPr>
              <w:spacing w:after="0" w:line="0" w:lineRule="auto"/>
              <w:rPr>
                <w:sz w:val="1"/>
                <w:szCs w:val="1"/>
              </w:rPr>
            </w:pPr>
          </w:p>
        </w:tc>
      </w:tr>
      <w:tr w:rsidR="000C11E7" w:rsidRPr="00DA5728" w14:paraId="61E8A3A6" w14:textId="77777777" w:rsidTr="00A14840">
        <w:trPr>
          <w:trHeight w:hRule="exact" w:val="562"/>
        </w:trPr>
        <w:tc>
          <w:tcPr>
            <w:tcW w:w="10805" w:type="dxa"/>
            <w:gridSpan w:val="4"/>
            <w:shd w:val="clear" w:color="000000" w:fill="FFFFFF"/>
            <w:tcMar>
              <w:left w:w="34" w:type="dxa"/>
              <w:right w:w="34" w:type="dxa"/>
            </w:tcMar>
          </w:tcPr>
          <w:p w14:paraId="65E01DEB" w14:textId="0086C8DF" w:rsidR="000C11E7" w:rsidRPr="00A14840" w:rsidRDefault="00A14840">
            <w:pPr>
              <w:spacing w:after="0" w:line="238" w:lineRule="auto"/>
              <w:ind w:left="30" w:right="30"/>
              <w:rPr>
                <w:rFonts w:ascii="Times New Roman" w:hAnsi="Times New Roman" w:cs="Times New Roman"/>
                <w:sz w:val="19"/>
                <w:szCs w:val="19"/>
                <w:lang w:val="ru-RU"/>
              </w:rPr>
            </w:pPr>
            <w:r w:rsidRPr="00A14840">
              <w:rPr>
                <w:rFonts w:ascii="Times New Roman" w:hAnsi="Times New Roman" w:cs="Times New Roman"/>
                <w:sz w:val="19"/>
                <w:szCs w:val="19"/>
                <w:lang w:val="ru-RU"/>
              </w:rPr>
              <w:t>Экзамен по модулю "Педагогическая деятельность по проектированию, реализации и анализу внеурочной деятельности обучающихся"</w:t>
            </w:r>
          </w:p>
        </w:tc>
      </w:tr>
      <w:tr w:rsidR="000C11E7" w:rsidRPr="00DA5728" w14:paraId="7BFB4F34" w14:textId="77777777" w:rsidTr="000F319E">
        <w:trPr>
          <w:trHeight w:hRule="exact" w:val="283"/>
        </w:trPr>
        <w:tc>
          <w:tcPr>
            <w:tcW w:w="3842" w:type="dxa"/>
          </w:tcPr>
          <w:p w14:paraId="34DB0AFF" w14:textId="77777777" w:rsidR="000C11E7" w:rsidRPr="00A14840" w:rsidRDefault="000C11E7">
            <w:pPr>
              <w:spacing w:after="0" w:line="0" w:lineRule="auto"/>
              <w:rPr>
                <w:sz w:val="1"/>
                <w:szCs w:val="1"/>
                <w:lang w:val="ru-RU"/>
              </w:rPr>
            </w:pPr>
          </w:p>
        </w:tc>
        <w:tc>
          <w:tcPr>
            <w:tcW w:w="1986" w:type="dxa"/>
          </w:tcPr>
          <w:p w14:paraId="52419D7F" w14:textId="77777777" w:rsidR="000C11E7" w:rsidRPr="00A14840" w:rsidRDefault="000C11E7">
            <w:pPr>
              <w:spacing w:after="0" w:line="0" w:lineRule="auto"/>
              <w:rPr>
                <w:sz w:val="1"/>
                <w:szCs w:val="1"/>
                <w:lang w:val="ru-RU"/>
              </w:rPr>
            </w:pPr>
          </w:p>
        </w:tc>
        <w:tc>
          <w:tcPr>
            <w:tcW w:w="3970" w:type="dxa"/>
          </w:tcPr>
          <w:p w14:paraId="3A43E834" w14:textId="77777777" w:rsidR="000C11E7" w:rsidRPr="00A14840" w:rsidRDefault="000C11E7">
            <w:pPr>
              <w:spacing w:after="0" w:line="0" w:lineRule="auto"/>
              <w:rPr>
                <w:sz w:val="1"/>
                <w:szCs w:val="1"/>
                <w:lang w:val="ru-RU"/>
              </w:rPr>
            </w:pPr>
          </w:p>
        </w:tc>
        <w:tc>
          <w:tcPr>
            <w:tcW w:w="1007" w:type="dxa"/>
          </w:tcPr>
          <w:p w14:paraId="5A2FEF47" w14:textId="77777777" w:rsidR="000C11E7" w:rsidRPr="00A14840" w:rsidRDefault="000C11E7">
            <w:pPr>
              <w:spacing w:after="0" w:line="0" w:lineRule="auto"/>
              <w:rPr>
                <w:sz w:val="1"/>
                <w:szCs w:val="1"/>
                <w:lang w:val="ru-RU"/>
              </w:rPr>
            </w:pPr>
          </w:p>
        </w:tc>
      </w:tr>
      <w:tr w:rsidR="000C11E7" w:rsidRPr="00A14840" w14:paraId="7B8B9EB4" w14:textId="77777777" w:rsidTr="000F319E">
        <w:trPr>
          <w:trHeight w:hRule="exact" w:val="283"/>
        </w:trPr>
        <w:tc>
          <w:tcPr>
            <w:tcW w:w="5828" w:type="dxa"/>
            <w:gridSpan w:val="2"/>
            <w:shd w:val="clear" w:color="000000" w:fill="FFFFFF"/>
            <w:tcMar>
              <w:left w:w="34" w:type="dxa"/>
              <w:right w:w="34" w:type="dxa"/>
            </w:tcMar>
          </w:tcPr>
          <w:p w14:paraId="731A8AFA" w14:textId="1D16F12C" w:rsidR="000C11E7" w:rsidRPr="000F319E" w:rsidRDefault="00A14840" w:rsidP="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разработана в соответствии с:</w:t>
            </w:r>
          </w:p>
        </w:tc>
        <w:tc>
          <w:tcPr>
            <w:tcW w:w="3970" w:type="dxa"/>
          </w:tcPr>
          <w:p w14:paraId="5C529A38" w14:textId="77777777" w:rsidR="000C11E7" w:rsidRPr="000F319E" w:rsidRDefault="000C11E7">
            <w:pPr>
              <w:spacing w:after="0" w:line="0" w:lineRule="auto"/>
              <w:rPr>
                <w:sz w:val="1"/>
                <w:szCs w:val="1"/>
                <w:lang w:val="ru-RU"/>
              </w:rPr>
            </w:pPr>
          </w:p>
        </w:tc>
        <w:tc>
          <w:tcPr>
            <w:tcW w:w="1007" w:type="dxa"/>
          </w:tcPr>
          <w:p w14:paraId="67F34ADB" w14:textId="77777777" w:rsidR="000C11E7" w:rsidRPr="000F319E" w:rsidRDefault="000C11E7">
            <w:pPr>
              <w:spacing w:after="0" w:line="0" w:lineRule="auto"/>
              <w:rPr>
                <w:sz w:val="1"/>
                <w:szCs w:val="1"/>
                <w:lang w:val="ru-RU"/>
              </w:rPr>
            </w:pPr>
          </w:p>
        </w:tc>
      </w:tr>
      <w:tr w:rsidR="000C11E7" w:rsidRPr="00DA5728" w14:paraId="5C6E6CC7" w14:textId="77777777" w:rsidTr="000F319E">
        <w:trPr>
          <w:trHeight w:hRule="exact" w:val="712"/>
        </w:trPr>
        <w:tc>
          <w:tcPr>
            <w:tcW w:w="10805" w:type="dxa"/>
            <w:gridSpan w:val="4"/>
            <w:shd w:val="clear" w:color="000000" w:fill="FFFFFF"/>
            <w:tcMar>
              <w:left w:w="34" w:type="dxa"/>
              <w:right w:w="34" w:type="dxa"/>
            </w:tcMar>
          </w:tcPr>
          <w:p w14:paraId="365455DA" w14:textId="668BDE30" w:rsidR="000C11E7" w:rsidRPr="000F319E" w:rsidRDefault="00A14840" w:rsidP="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Федеральный государственный образовательный стандарт среднего профессионального образования по специальности</w:t>
            </w:r>
            <w:r w:rsidR="004C172D">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44.02.02 Преподавание в начальных классах (приказ Минобрнауки России от17.08.2022 г. № 742)</w:t>
            </w:r>
          </w:p>
        </w:tc>
      </w:tr>
      <w:tr w:rsidR="000C11E7" w:rsidRPr="00DA5728" w14:paraId="19964CA9" w14:textId="77777777" w:rsidTr="000F319E">
        <w:trPr>
          <w:trHeight w:hRule="exact" w:val="283"/>
        </w:trPr>
        <w:tc>
          <w:tcPr>
            <w:tcW w:w="3842" w:type="dxa"/>
          </w:tcPr>
          <w:p w14:paraId="134FED4E" w14:textId="77777777" w:rsidR="000C11E7" w:rsidRPr="000F319E" w:rsidRDefault="000C11E7">
            <w:pPr>
              <w:spacing w:after="0" w:line="0" w:lineRule="auto"/>
              <w:rPr>
                <w:sz w:val="1"/>
                <w:szCs w:val="1"/>
                <w:lang w:val="ru-RU"/>
              </w:rPr>
            </w:pPr>
          </w:p>
        </w:tc>
        <w:tc>
          <w:tcPr>
            <w:tcW w:w="1986" w:type="dxa"/>
          </w:tcPr>
          <w:p w14:paraId="7C4F8919" w14:textId="77777777" w:rsidR="000C11E7" w:rsidRPr="000F319E" w:rsidRDefault="000C11E7">
            <w:pPr>
              <w:spacing w:after="0" w:line="0" w:lineRule="auto"/>
              <w:rPr>
                <w:sz w:val="1"/>
                <w:szCs w:val="1"/>
                <w:lang w:val="ru-RU"/>
              </w:rPr>
            </w:pPr>
          </w:p>
        </w:tc>
        <w:tc>
          <w:tcPr>
            <w:tcW w:w="3970" w:type="dxa"/>
          </w:tcPr>
          <w:p w14:paraId="124B7407" w14:textId="77777777" w:rsidR="000C11E7" w:rsidRPr="000F319E" w:rsidRDefault="000C11E7">
            <w:pPr>
              <w:spacing w:after="0" w:line="0" w:lineRule="auto"/>
              <w:rPr>
                <w:sz w:val="1"/>
                <w:szCs w:val="1"/>
                <w:lang w:val="ru-RU"/>
              </w:rPr>
            </w:pPr>
          </w:p>
        </w:tc>
        <w:tc>
          <w:tcPr>
            <w:tcW w:w="1007" w:type="dxa"/>
          </w:tcPr>
          <w:p w14:paraId="73AEF267" w14:textId="77777777" w:rsidR="000C11E7" w:rsidRPr="000F319E" w:rsidRDefault="000C11E7">
            <w:pPr>
              <w:spacing w:after="0" w:line="0" w:lineRule="auto"/>
              <w:rPr>
                <w:sz w:val="1"/>
                <w:szCs w:val="1"/>
                <w:lang w:val="ru-RU"/>
              </w:rPr>
            </w:pPr>
          </w:p>
        </w:tc>
      </w:tr>
      <w:tr w:rsidR="000C11E7" w:rsidRPr="00DA5728" w14:paraId="79698813" w14:textId="77777777" w:rsidTr="000F319E">
        <w:trPr>
          <w:trHeight w:hRule="exact" w:val="283"/>
        </w:trPr>
        <w:tc>
          <w:tcPr>
            <w:tcW w:w="5828" w:type="dxa"/>
            <w:gridSpan w:val="2"/>
            <w:shd w:val="clear" w:color="000000" w:fill="FFFFFF"/>
            <w:tcMar>
              <w:left w:w="34" w:type="dxa"/>
              <w:right w:w="34" w:type="dxa"/>
            </w:tcMar>
          </w:tcPr>
          <w:p w14:paraId="3607B0F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составлена на основании учебного плана:</w:t>
            </w:r>
          </w:p>
        </w:tc>
        <w:tc>
          <w:tcPr>
            <w:tcW w:w="3970" w:type="dxa"/>
          </w:tcPr>
          <w:p w14:paraId="601C7E5E" w14:textId="77777777" w:rsidR="000C11E7" w:rsidRPr="000F319E" w:rsidRDefault="000C11E7">
            <w:pPr>
              <w:spacing w:after="0" w:line="0" w:lineRule="auto"/>
              <w:rPr>
                <w:sz w:val="1"/>
                <w:szCs w:val="1"/>
                <w:lang w:val="ru-RU"/>
              </w:rPr>
            </w:pPr>
          </w:p>
        </w:tc>
        <w:tc>
          <w:tcPr>
            <w:tcW w:w="1007" w:type="dxa"/>
          </w:tcPr>
          <w:p w14:paraId="4028D469" w14:textId="77777777" w:rsidR="000C11E7" w:rsidRPr="000F319E" w:rsidRDefault="000C11E7">
            <w:pPr>
              <w:spacing w:after="0" w:line="0" w:lineRule="auto"/>
              <w:rPr>
                <w:sz w:val="1"/>
                <w:szCs w:val="1"/>
                <w:lang w:val="ru-RU"/>
              </w:rPr>
            </w:pPr>
          </w:p>
        </w:tc>
      </w:tr>
      <w:tr w:rsidR="000C11E7" w:rsidRPr="00A14840" w14:paraId="7BB4A3F0" w14:textId="77777777" w:rsidTr="000F319E">
        <w:trPr>
          <w:trHeight w:hRule="exact" w:val="283"/>
        </w:trPr>
        <w:tc>
          <w:tcPr>
            <w:tcW w:w="10805" w:type="dxa"/>
            <w:gridSpan w:val="4"/>
            <w:shd w:val="clear" w:color="000000" w:fill="FFFFFF"/>
            <w:tcMar>
              <w:left w:w="34" w:type="dxa"/>
              <w:right w:w="34" w:type="dxa"/>
            </w:tcMar>
          </w:tcPr>
          <w:p w14:paraId="60962920" w14:textId="6F6C07C8" w:rsidR="000C11E7" w:rsidRPr="000F319E" w:rsidRDefault="00A14840" w:rsidP="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44.02.02 Преподавание в начальных классах </w:t>
            </w:r>
          </w:p>
        </w:tc>
      </w:tr>
      <w:tr w:rsidR="000C11E7" w:rsidRPr="00DA5728" w14:paraId="581CC248" w14:textId="77777777" w:rsidTr="000F319E">
        <w:trPr>
          <w:trHeight w:hRule="exact" w:val="425"/>
        </w:trPr>
        <w:tc>
          <w:tcPr>
            <w:tcW w:w="10805" w:type="dxa"/>
            <w:gridSpan w:val="4"/>
            <w:shd w:val="clear" w:color="000000" w:fill="FFFFFF"/>
            <w:tcMar>
              <w:left w:w="34" w:type="dxa"/>
              <w:right w:w="34" w:type="dxa"/>
            </w:tcMar>
          </w:tcPr>
          <w:p w14:paraId="5C021CE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утвержденного учёным советом вуза от 25.06.2025 протокол № </w:t>
            </w:r>
            <w:r>
              <w:rPr>
                <w:rFonts w:ascii="Times New Roman" w:eastAsia="Times New Roman" w:hAnsi="Times New Roman" w:cs="Times New Roman"/>
                <w:color w:val="000000"/>
                <w:sz w:val="19"/>
                <w:szCs w:val="19"/>
                <w:lang w:val="ru-RU"/>
              </w:rPr>
              <w:t>10</w:t>
            </w:r>
            <w:r w:rsidRPr="000F319E">
              <w:rPr>
                <w:rFonts w:ascii="Times New Roman" w:eastAsia="Times New Roman" w:hAnsi="Times New Roman" w:cs="Times New Roman"/>
                <w:color w:val="000000"/>
                <w:sz w:val="19"/>
                <w:szCs w:val="19"/>
                <w:lang w:val="ru-RU"/>
              </w:rPr>
              <w:t>.</w:t>
            </w:r>
          </w:p>
        </w:tc>
      </w:tr>
      <w:tr w:rsidR="000C11E7" w:rsidRPr="00DA5728" w14:paraId="429871E9" w14:textId="77777777" w:rsidTr="000F319E">
        <w:trPr>
          <w:trHeight w:hRule="exact" w:val="567"/>
        </w:trPr>
        <w:tc>
          <w:tcPr>
            <w:tcW w:w="3842" w:type="dxa"/>
          </w:tcPr>
          <w:p w14:paraId="62562C9B" w14:textId="77777777" w:rsidR="000C11E7" w:rsidRPr="000F319E" w:rsidRDefault="000C11E7">
            <w:pPr>
              <w:spacing w:after="0" w:line="0" w:lineRule="auto"/>
              <w:rPr>
                <w:sz w:val="1"/>
                <w:szCs w:val="1"/>
                <w:lang w:val="ru-RU"/>
              </w:rPr>
            </w:pPr>
          </w:p>
        </w:tc>
        <w:tc>
          <w:tcPr>
            <w:tcW w:w="1986" w:type="dxa"/>
          </w:tcPr>
          <w:p w14:paraId="1EFA1818" w14:textId="77777777" w:rsidR="000C11E7" w:rsidRPr="000F319E" w:rsidRDefault="000C11E7">
            <w:pPr>
              <w:spacing w:after="0" w:line="0" w:lineRule="auto"/>
              <w:rPr>
                <w:sz w:val="1"/>
                <w:szCs w:val="1"/>
                <w:lang w:val="ru-RU"/>
              </w:rPr>
            </w:pPr>
          </w:p>
        </w:tc>
        <w:tc>
          <w:tcPr>
            <w:tcW w:w="3970" w:type="dxa"/>
          </w:tcPr>
          <w:p w14:paraId="7B7B05C4" w14:textId="77777777" w:rsidR="000C11E7" w:rsidRPr="000F319E" w:rsidRDefault="000C11E7">
            <w:pPr>
              <w:spacing w:after="0" w:line="0" w:lineRule="auto"/>
              <w:rPr>
                <w:sz w:val="1"/>
                <w:szCs w:val="1"/>
                <w:lang w:val="ru-RU"/>
              </w:rPr>
            </w:pPr>
          </w:p>
        </w:tc>
        <w:tc>
          <w:tcPr>
            <w:tcW w:w="1007" w:type="dxa"/>
          </w:tcPr>
          <w:p w14:paraId="3999211F" w14:textId="77777777" w:rsidR="000C11E7" w:rsidRPr="000F319E" w:rsidRDefault="000C11E7">
            <w:pPr>
              <w:spacing w:after="0" w:line="0" w:lineRule="auto"/>
              <w:rPr>
                <w:sz w:val="1"/>
                <w:szCs w:val="1"/>
                <w:lang w:val="ru-RU"/>
              </w:rPr>
            </w:pPr>
          </w:p>
        </w:tc>
      </w:tr>
      <w:tr w:rsidR="000F319E" w:rsidRPr="00DA5728" w14:paraId="21799BE5" w14:textId="77777777" w:rsidTr="00A14840">
        <w:trPr>
          <w:trHeight w:hRule="exact" w:val="436"/>
        </w:trPr>
        <w:tc>
          <w:tcPr>
            <w:tcW w:w="10805" w:type="dxa"/>
            <w:gridSpan w:val="4"/>
            <w:shd w:val="clear" w:color="000000" w:fill="FFFFFF"/>
            <w:tcMar>
              <w:left w:w="34" w:type="dxa"/>
              <w:right w:w="34" w:type="dxa"/>
            </w:tcMar>
          </w:tcPr>
          <w:p w14:paraId="4F7546AF" w14:textId="77777777" w:rsidR="000F319E" w:rsidRDefault="000F319E" w:rsidP="00A14840">
            <w:pPr>
              <w:spacing w:after="0" w:line="238" w:lineRule="auto"/>
              <w:ind w:left="30" w:right="30"/>
              <w:rPr>
                <w:rFonts w:ascii="Times New Roman" w:eastAsia="Times New Roman" w:hAnsi="Times New Roman" w:cs="Times New Roman"/>
                <w:color w:val="000000"/>
                <w:sz w:val="19"/>
                <w:szCs w:val="19"/>
                <w:lang w:val="ru-RU"/>
              </w:rPr>
            </w:pPr>
            <w:r w:rsidRPr="0008750E">
              <w:rPr>
                <w:rFonts w:ascii="Times New Roman" w:eastAsia="Times New Roman" w:hAnsi="Times New Roman" w:cs="Times New Roman"/>
                <w:color w:val="000000"/>
                <w:sz w:val="19"/>
                <w:szCs w:val="19"/>
                <w:lang w:val="ru-RU"/>
              </w:rPr>
              <w:t>Рабочая программа одобрена на заседании кафедры</w:t>
            </w:r>
          </w:p>
          <w:p w14:paraId="7A802789" w14:textId="5658CB33" w:rsidR="000F319E" w:rsidRPr="0008750E" w:rsidRDefault="00DA5728" w:rsidP="00A14840">
            <w:pPr>
              <w:spacing w:after="0" w:line="238" w:lineRule="auto"/>
              <w:ind w:left="30" w:right="30"/>
              <w:rPr>
                <w:sz w:val="19"/>
                <w:szCs w:val="19"/>
                <w:lang w:val="ru-RU"/>
              </w:rPr>
            </w:pPr>
            <w:r>
              <w:rPr>
                <w:rFonts w:ascii="Times New Roman" w:eastAsia="Times New Roman" w:hAnsi="Times New Roman"/>
                <w:color w:val="000000"/>
                <w:sz w:val="20"/>
                <w:szCs w:val="20"/>
                <w:lang w:val="en-US"/>
              </w:rPr>
              <w:t>W</w:t>
            </w:r>
            <w:r>
              <w:rPr>
                <w:rFonts w:ascii="Times New Roman" w:eastAsia="Times New Roman" w:hAnsi="Times New Roman"/>
                <w:color w:val="000000"/>
                <w:sz w:val="20"/>
                <w:szCs w:val="20"/>
                <w:lang w:val="ru-RU"/>
              </w:rPr>
              <w:t>3 Дошкольного и начального образования</w:t>
            </w:r>
            <w:r w:rsidRPr="0008750E">
              <w:rPr>
                <w:sz w:val="19"/>
                <w:szCs w:val="19"/>
                <w:lang w:val="ru-RU"/>
              </w:rPr>
              <w:t xml:space="preserve"> </w:t>
            </w:r>
          </w:p>
        </w:tc>
      </w:tr>
      <w:tr w:rsidR="000F319E" w:rsidRPr="00DA5728" w14:paraId="044BD9B7" w14:textId="77777777" w:rsidTr="00A14840">
        <w:trPr>
          <w:trHeight w:hRule="exact" w:val="284"/>
        </w:trPr>
        <w:tc>
          <w:tcPr>
            <w:tcW w:w="3842" w:type="dxa"/>
          </w:tcPr>
          <w:p w14:paraId="515E7409" w14:textId="77777777" w:rsidR="000F319E" w:rsidRPr="0008750E" w:rsidRDefault="000F319E" w:rsidP="00A14840">
            <w:pPr>
              <w:spacing w:after="0" w:line="0" w:lineRule="auto"/>
              <w:rPr>
                <w:sz w:val="1"/>
                <w:szCs w:val="1"/>
                <w:lang w:val="ru-RU"/>
              </w:rPr>
            </w:pPr>
          </w:p>
        </w:tc>
        <w:tc>
          <w:tcPr>
            <w:tcW w:w="1986" w:type="dxa"/>
          </w:tcPr>
          <w:p w14:paraId="2F9660ED" w14:textId="77777777" w:rsidR="000F319E" w:rsidRPr="0008750E" w:rsidRDefault="000F319E" w:rsidP="00A14840">
            <w:pPr>
              <w:spacing w:after="0" w:line="0" w:lineRule="auto"/>
              <w:rPr>
                <w:sz w:val="1"/>
                <w:szCs w:val="1"/>
                <w:lang w:val="ru-RU"/>
              </w:rPr>
            </w:pPr>
          </w:p>
        </w:tc>
        <w:tc>
          <w:tcPr>
            <w:tcW w:w="3970" w:type="dxa"/>
          </w:tcPr>
          <w:p w14:paraId="37112DE7" w14:textId="77777777" w:rsidR="000F319E" w:rsidRPr="0008750E" w:rsidRDefault="000F319E" w:rsidP="00A14840">
            <w:pPr>
              <w:spacing w:after="0" w:line="0" w:lineRule="auto"/>
              <w:rPr>
                <w:sz w:val="1"/>
                <w:szCs w:val="1"/>
                <w:lang w:val="ru-RU"/>
              </w:rPr>
            </w:pPr>
          </w:p>
        </w:tc>
        <w:tc>
          <w:tcPr>
            <w:tcW w:w="1007" w:type="dxa"/>
          </w:tcPr>
          <w:p w14:paraId="291ACD89" w14:textId="77777777" w:rsidR="000F319E" w:rsidRPr="0008750E" w:rsidRDefault="000F319E" w:rsidP="00A14840">
            <w:pPr>
              <w:spacing w:after="0" w:line="0" w:lineRule="auto"/>
              <w:rPr>
                <w:sz w:val="1"/>
                <w:szCs w:val="1"/>
                <w:lang w:val="ru-RU"/>
              </w:rPr>
            </w:pPr>
          </w:p>
        </w:tc>
      </w:tr>
      <w:tr w:rsidR="000F319E" w:rsidRPr="00DA5728" w14:paraId="192F5381" w14:textId="77777777" w:rsidTr="00A14840">
        <w:trPr>
          <w:trHeight w:hRule="exact" w:val="712"/>
        </w:trPr>
        <w:tc>
          <w:tcPr>
            <w:tcW w:w="10805" w:type="dxa"/>
            <w:gridSpan w:val="4"/>
            <w:shd w:val="clear" w:color="000000" w:fill="FFFFFF"/>
            <w:tcMar>
              <w:left w:w="34" w:type="dxa"/>
              <w:right w:w="34" w:type="dxa"/>
            </w:tcMar>
          </w:tcPr>
          <w:p w14:paraId="6CEBE5E5" w14:textId="7272BABC" w:rsidR="000F319E" w:rsidRPr="0008750E" w:rsidRDefault="000F319E" w:rsidP="00A14840">
            <w:pPr>
              <w:spacing w:after="0" w:line="238" w:lineRule="auto"/>
              <w:ind w:left="30" w:right="30"/>
              <w:rPr>
                <w:sz w:val="19"/>
                <w:szCs w:val="19"/>
                <w:lang w:val="ru-RU"/>
              </w:rPr>
            </w:pPr>
            <w:r w:rsidRPr="005F1DD5">
              <w:rPr>
                <w:rFonts w:ascii="Times New Roman" w:eastAsia="Times New Roman" w:hAnsi="Times New Roman" w:cs="Times New Roman"/>
                <w:color w:val="000000"/>
                <w:sz w:val="19"/>
                <w:szCs w:val="19"/>
                <w:lang w:val="ru-RU"/>
              </w:rPr>
              <w:t>Протокол от 0</w:t>
            </w:r>
            <w:r w:rsidR="00DA5728">
              <w:rPr>
                <w:rFonts w:ascii="Times New Roman" w:eastAsia="Times New Roman" w:hAnsi="Times New Roman" w:cs="Times New Roman"/>
                <w:color w:val="000000"/>
                <w:sz w:val="19"/>
                <w:szCs w:val="19"/>
                <w:lang w:val="ru-RU"/>
              </w:rPr>
              <w:t>5</w:t>
            </w:r>
            <w:r w:rsidRPr="005F1DD5">
              <w:rPr>
                <w:rFonts w:ascii="Times New Roman" w:eastAsia="Times New Roman" w:hAnsi="Times New Roman" w:cs="Times New Roman"/>
                <w:color w:val="000000"/>
                <w:sz w:val="19"/>
                <w:szCs w:val="19"/>
                <w:lang w:val="ru-RU"/>
              </w:rPr>
              <w:t>.05.202</w:t>
            </w:r>
            <w:r w:rsidR="00DA5728">
              <w:rPr>
                <w:rFonts w:ascii="Times New Roman" w:eastAsia="Times New Roman" w:hAnsi="Times New Roman" w:cs="Times New Roman"/>
                <w:color w:val="000000"/>
                <w:sz w:val="19"/>
                <w:szCs w:val="19"/>
                <w:lang w:val="ru-RU"/>
              </w:rPr>
              <w:t>6</w:t>
            </w:r>
            <w:r w:rsidRPr="005F1DD5">
              <w:rPr>
                <w:rFonts w:ascii="Times New Roman" w:eastAsia="Times New Roman" w:hAnsi="Times New Roman" w:cs="Times New Roman"/>
                <w:color w:val="000000"/>
                <w:sz w:val="19"/>
                <w:szCs w:val="19"/>
                <w:lang w:val="ru-RU"/>
              </w:rPr>
              <w:t xml:space="preserve"> г. № 8</w:t>
            </w:r>
          </w:p>
          <w:p w14:paraId="30DF66AC" w14:textId="77777777" w:rsidR="000F319E" w:rsidRPr="0008750E" w:rsidRDefault="000F319E" w:rsidP="00A14840">
            <w:pPr>
              <w:spacing w:after="0" w:line="238" w:lineRule="auto"/>
              <w:ind w:left="30" w:right="30"/>
              <w:rPr>
                <w:sz w:val="19"/>
                <w:szCs w:val="19"/>
                <w:lang w:val="ru-RU"/>
              </w:rPr>
            </w:pPr>
          </w:p>
          <w:p w14:paraId="05729E4B" w14:textId="77777777" w:rsidR="000F319E" w:rsidRPr="0008750E" w:rsidRDefault="000F319E" w:rsidP="00A14840">
            <w:pPr>
              <w:spacing w:after="0" w:line="238" w:lineRule="auto"/>
              <w:ind w:left="30" w:right="30"/>
              <w:rPr>
                <w:sz w:val="19"/>
                <w:szCs w:val="19"/>
                <w:lang w:val="ru-RU"/>
              </w:rPr>
            </w:pPr>
            <w:r w:rsidRPr="0008750E">
              <w:rPr>
                <w:rFonts w:ascii="Times New Roman" w:eastAsia="Times New Roman" w:hAnsi="Times New Roman" w:cs="Times New Roman"/>
                <w:color w:val="000000"/>
                <w:sz w:val="19"/>
                <w:szCs w:val="19"/>
                <w:lang w:val="ru-RU"/>
              </w:rPr>
              <w:t>Зав. кафедрой Басалаева Мария Владиславовна</w:t>
            </w:r>
          </w:p>
        </w:tc>
      </w:tr>
      <w:tr w:rsidR="000F319E" w:rsidRPr="00DA5728" w14:paraId="336FDD4C" w14:textId="77777777" w:rsidTr="00A14840">
        <w:trPr>
          <w:trHeight w:hRule="exact" w:val="283"/>
        </w:trPr>
        <w:tc>
          <w:tcPr>
            <w:tcW w:w="3842" w:type="dxa"/>
          </w:tcPr>
          <w:p w14:paraId="47A32E71" w14:textId="77777777" w:rsidR="000F319E" w:rsidRPr="0008750E" w:rsidRDefault="000F319E" w:rsidP="00A14840">
            <w:pPr>
              <w:spacing w:after="0" w:line="0" w:lineRule="auto"/>
              <w:rPr>
                <w:sz w:val="1"/>
                <w:szCs w:val="1"/>
                <w:lang w:val="ru-RU"/>
              </w:rPr>
            </w:pPr>
          </w:p>
        </w:tc>
        <w:tc>
          <w:tcPr>
            <w:tcW w:w="1986" w:type="dxa"/>
          </w:tcPr>
          <w:p w14:paraId="5A396FD4" w14:textId="77777777" w:rsidR="000F319E" w:rsidRPr="0008750E" w:rsidRDefault="000F319E" w:rsidP="00A14840">
            <w:pPr>
              <w:spacing w:after="0" w:line="0" w:lineRule="auto"/>
              <w:rPr>
                <w:sz w:val="1"/>
                <w:szCs w:val="1"/>
                <w:lang w:val="ru-RU"/>
              </w:rPr>
            </w:pPr>
          </w:p>
        </w:tc>
        <w:tc>
          <w:tcPr>
            <w:tcW w:w="3970" w:type="dxa"/>
          </w:tcPr>
          <w:p w14:paraId="6883FC7E" w14:textId="77777777" w:rsidR="000F319E" w:rsidRPr="0008750E" w:rsidRDefault="000F319E" w:rsidP="00A14840">
            <w:pPr>
              <w:spacing w:after="0" w:line="0" w:lineRule="auto"/>
              <w:rPr>
                <w:sz w:val="1"/>
                <w:szCs w:val="1"/>
                <w:lang w:val="ru-RU"/>
              </w:rPr>
            </w:pPr>
          </w:p>
        </w:tc>
        <w:tc>
          <w:tcPr>
            <w:tcW w:w="1007" w:type="dxa"/>
          </w:tcPr>
          <w:p w14:paraId="2A7A5DDE" w14:textId="77777777" w:rsidR="000F319E" w:rsidRPr="0008750E" w:rsidRDefault="000F319E" w:rsidP="00A14840">
            <w:pPr>
              <w:spacing w:after="0" w:line="0" w:lineRule="auto"/>
              <w:rPr>
                <w:sz w:val="1"/>
                <w:szCs w:val="1"/>
                <w:lang w:val="ru-RU"/>
              </w:rPr>
            </w:pPr>
          </w:p>
        </w:tc>
      </w:tr>
      <w:tr w:rsidR="000F319E" w:rsidRPr="00DA5728" w14:paraId="687355E3" w14:textId="77777777" w:rsidTr="00A14840">
        <w:trPr>
          <w:trHeight w:hRule="exact" w:val="284"/>
        </w:trPr>
        <w:tc>
          <w:tcPr>
            <w:tcW w:w="10805" w:type="dxa"/>
            <w:gridSpan w:val="4"/>
            <w:shd w:val="clear" w:color="000000" w:fill="FFFFFF"/>
            <w:tcMar>
              <w:left w:w="34" w:type="dxa"/>
              <w:right w:w="34" w:type="dxa"/>
            </w:tcMar>
          </w:tcPr>
          <w:p w14:paraId="658989AB" w14:textId="06520407" w:rsidR="000F319E" w:rsidRPr="005F1DD5" w:rsidRDefault="00A14840" w:rsidP="00A14840">
            <w:pPr>
              <w:spacing w:after="0" w:line="238" w:lineRule="auto"/>
              <w:ind w:left="30" w:right="30"/>
              <w:rPr>
                <w:sz w:val="19"/>
                <w:szCs w:val="19"/>
                <w:lang w:val="ru-RU"/>
              </w:rPr>
            </w:pPr>
            <w:r w:rsidRPr="00B11863">
              <w:rPr>
                <w:rFonts w:ascii="Times New Roman" w:eastAsia="Times New Roman" w:hAnsi="Times New Roman" w:cs="Times New Roman"/>
                <w:color w:val="000000"/>
                <w:sz w:val="19"/>
                <w:szCs w:val="19"/>
                <w:lang w:val="ru-RU"/>
              </w:rPr>
              <w:t>Согласовано на заседании НМСС(Н) протокол</w:t>
            </w:r>
            <w:r w:rsidR="000F319E" w:rsidRPr="005F1DD5">
              <w:rPr>
                <w:rFonts w:ascii="Times New Roman" w:eastAsia="Times New Roman" w:hAnsi="Times New Roman" w:cs="Times New Roman"/>
                <w:color w:val="000000"/>
                <w:sz w:val="19"/>
                <w:szCs w:val="19"/>
                <w:lang w:val="ru-RU"/>
              </w:rPr>
              <w:t xml:space="preserve"> № </w:t>
            </w:r>
            <w:r w:rsidR="00DA5728">
              <w:rPr>
                <w:rFonts w:ascii="Times New Roman" w:eastAsia="Times New Roman" w:hAnsi="Times New Roman" w:cs="Times New Roman"/>
                <w:color w:val="000000"/>
                <w:sz w:val="19"/>
                <w:szCs w:val="19"/>
                <w:lang w:val="ru-RU"/>
              </w:rPr>
              <w:t>6</w:t>
            </w:r>
            <w:r w:rsidR="000F319E" w:rsidRPr="005F1DD5">
              <w:rPr>
                <w:rFonts w:ascii="Times New Roman" w:eastAsia="Times New Roman" w:hAnsi="Times New Roman" w:cs="Times New Roman"/>
                <w:color w:val="000000"/>
                <w:sz w:val="19"/>
                <w:szCs w:val="19"/>
                <w:lang w:val="ru-RU"/>
              </w:rPr>
              <w:t xml:space="preserve"> от 1</w:t>
            </w:r>
            <w:r w:rsidR="00DA5728">
              <w:rPr>
                <w:rFonts w:ascii="Times New Roman" w:eastAsia="Times New Roman" w:hAnsi="Times New Roman" w:cs="Times New Roman"/>
                <w:color w:val="000000"/>
                <w:sz w:val="19"/>
                <w:szCs w:val="19"/>
                <w:lang w:val="ru-RU"/>
              </w:rPr>
              <w:t>5</w:t>
            </w:r>
            <w:r w:rsidR="000F319E" w:rsidRPr="005F1DD5">
              <w:rPr>
                <w:rFonts w:ascii="Times New Roman" w:eastAsia="Times New Roman" w:hAnsi="Times New Roman" w:cs="Times New Roman"/>
                <w:color w:val="000000"/>
                <w:sz w:val="19"/>
                <w:szCs w:val="19"/>
                <w:lang w:val="ru-RU"/>
              </w:rPr>
              <w:t>.05.202</w:t>
            </w:r>
            <w:r w:rsidR="00DA5728">
              <w:rPr>
                <w:rFonts w:ascii="Times New Roman" w:eastAsia="Times New Roman" w:hAnsi="Times New Roman" w:cs="Times New Roman"/>
                <w:color w:val="000000"/>
                <w:sz w:val="19"/>
                <w:szCs w:val="19"/>
                <w:lang w:val="ru-RU"/>
              </w:rPr>
              <w:t>6</w:t>
            </w:r>
            <w:r w:rsidR="000F319E" w:rsidRPr="005F1DD5">
              <w:rPr>
                <w:rFonts w:ascii="Times New Roman" w:eastAsia="Times New Roman" w:hAnsi="Times New Roman" w:cs="Times New Roman"/>
                <w:color w:val="000000"/>
                <w:sz w:val="19"/>
                <w:szCs w:val="19"/>
                <w:lang w:val="ru-RU"/>
              </w:rPr>
              <w:t xml:space="preserve"> г.</w:t>
            </w:r>
          </w:p>
        </w:tc>
      </w:tr>
      <w:tr w:rsidR="000F319E" w:rsidRPr="00DA5728" w14:paraId="7DB9E01D" w14:textId="77777777" w:rsidTr="00A14840">
        <w:trPr>
          <w:trHeight w:hRule="exact" w:val="142"/>
        </w:trPr>
        <w:tc>
          <w:tcPr>
            <w:tcW w:w="3842" w:type="dxa"/>
          </w:tcPr>
          <w:p w14:paraId="2BB2CD78" w14:textId="77777777" w:rsidR="000F319E" w:rsidRPr="005F1DD5" w:rsidRDefault="000F319E" w:rsidP="00A14840">
            <w:pPr>
              <w:spacing w:after="0" w:line="0" w:lineRule="auto"/>
              <w:rPr>
                <w:sz w:val="1"/>
                <w:szCs w:val="1"/>
                <w:lang w:val="ru-RU"/>
              </w:rPr>
            </w:pPr>
          </w:p>
        </w:tc>
        <w:tc>
          <w:tcPr>
            <w:tcW w:w="1986" w:type="dxa"/>
          </w:tcPr>
          <w:p w14:paraId="05812C92" w14:textId="77777777" w:rsidR="000F319E" w:rsidRPr="005F1DD5" w:rsidRDefault="000F319E" w:rsidP="00A14840">
            <w:pPr>
              <w:spacing w:after="0" w:line="0" w:lineRule="auto"/>
              <w:rPr>
                <w:sz w:val="1"/>
                <w:szCs w:val="1"/>
                <w:lang w:val="ru-RU"/>
              </w:rPr>
            </w:pPr>
          </w:p>
        </w:tc>
        <w:tc>
          <w:tcPr>
            <w:tcW w:w="3970" w:type="dxa"/>
          </w:tcPr>
          <w:p w14:paraId="47978474" w14:textId="77777777" w:rsidR="000F319E" w:rsidRPr="005F1DD5" w:rsidRDefault="000F319E" w:rsidP="00A14840">
            <w:pPr>
              <w:spacing w:after="0" w:line="0" w:lineRule="auto"/>
              <w:rPr>
                <w:sz w:val="1"/>
                <w:szCs w:val="1"/>
                <w:lang w:val="ru-RU"/>
              </w:rPr>
            </w:pPr>
          </w:p>
        </w:tc>
        <w:tc>
          <w:tcPr>
            <w:tcW w:w="1007" w:type="dxa"/>
          </w:tcPr>
          <w:p w14:paraId="1AC11E73" w14:textId="77777777" w:rsidR="000F319E" w:rsidRPr="005F1DD5" w:rsidRDefault="000F319E" w:rsidP="00A14840">
            <w:pPr>
              <w:spacing w:after="0" w:line="0" w:lineRule="auto"/>
              <w:rPr>
                <w:sz w:val="1"/>
                <w:szCs w:val="1"/>
                <w:lang w:val="ru-RU"/>
              </w:rPr>
            </w:pPr>
          </w:p>
        </w:tc>
      </w:tr>
      <w:tr w:rsidR="000F319E" w:rsidRPr="00DA5728" w14:paraId="158EF422" w14:textId="77777777" w:rsidTr="00A14840">
        <w:trPr>
          <w:trHeight w:hRule="exact" w:val="546"/>
        </w:trPr>
        <w:tc>
          <w:tcPr>
            <w:tcW w:w="10805" w:type="dxa"/>
            <w:gridSpan w:val="4"/>
            <w:shd w:val="clear" w:color="000000" w:fill="FFFFFF"/>
            <w:tcMar>
              <w:left w:w="34" w:type="dxa"/>
              <w:right w:w="34" w:type="dxa"/>
            </w:tcMar>
          </w:tcPr>
          <w:p w14:paraId="1500F8A8" w14:textId="2D005F09" w:rsidR="00A14840" w:rsidRDefault="000F319E" w:rsidP="00A14840">
            <w:pPr>
              <w:spacing w:after="0" w:line="238" w:lineRule="auto"/>
              <w:ind w:left="30" w:right="30"/>
              <w:rPr>
                <w:rFonts w:ascii="Times New Roman" w:eastAsia="Times New Roman" w:hAnsi="Times New Roman" w:cs="Times New Roman"/>
                <w:color w:val="000000"/>
                <w:sz w:val="19"/>
                <w:szCs w:val="19"/>
                <w:lang w:val="ru-RU"/>
              </w:rPr>
            </w:pPr>
            <w:r w:rsidRPr="005F1DD5">
              <w:rPr>
                <w:rFonts w:ascii="Times New Roman" w:eastAsia="Times New Roman" w:hAnsi="Times New Roman" w:cs="Times New Roman"/>
                <w:color w:val="000000"/>
                <w:sz w:val="19"/>
                <w:szCs w:val="19"/>
                <w:lang w:val="ru-RU"/>
              </w:rPr>
              <w:t xml:space="preserve">Председатель </w:t>
            </w:r>
            <w:r w:rsidR="00A14840" w:rsidRPr="00B11863">
              <w:rPr>
                <w:rFonts w:ascii="Times New Roman" w:eastAsia="Times New Roman" w:hAnsi="Times New Roman" w:cs="Times New Roman"/>
                <w:color w:val="000000"/>
                <w:sz w:val="19"/>
                <w:szCs w:val="19"/>
                <w:lang w:val="ru-RU"/>
              </w:rPr>
              <w:t>НМСС(Н)</w:t>
            </w:r>
            <w:r w:rsidR="00480821">
              <w:rPr>
                <w:rFonts w:ascii="Times New Roman" w:eastAsia="Times New Roman" w:hAnsi="Times New Roman" w:cs="Times New Roman"/>
                <w:color w:val="000000"/>
                <w:sz w:val="19"/>
                <w:szCs w:val="19"/>
                <w:lang w:val="ru-RU"/>
              </w:rPr>
              <w:t xml:space="preserve">                </w:t>
            </w:r>
            <w:r w:rsidRPr="005F1DD5">
              <w:rPr>
                <w:rFonts w:ascii="Times New Roman" w:eastAsia="Times New Roman" w:hAnsi="Times New Roman" w:cs="Times New Roman"/>
                <w:color w:val="000000"/>
                <w:sz w:val="19"/>
                <w:szCs w:val="19"/>
                <w:lang w:val="ru-RU"/>
              </w:rPr>
              <w:t xml:space="preserve"> </w:t>
            </w:r>
          </w:p>
          <w:p w14:paraId="5ED7BD88" w14:textId="41645509" w:rsidR="000F319E" w:rsidRPr="005F1DD5" w:rsidRDefault="00DA5728" w:rsidP="00A14840">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Дуда И.В.</w:t>
            </w:r>
            <w:r w:rsidR="000F319E" w:rsidRPr="005F1DD5">
              <w:rPr>
                <w:rFonts w:ascii="Times New Roman" w:eastAsia="Times New Roman" w:hAnsi="Times New Roman" w:cs="Times New Roman"/>
                <w:color w:val="000000"/>
                <w:sz w:val="19"/>
                <w:szCs w:val="19"/>
                <w:lang w:val="ru-RU"/>
              </w:rPr>
              <w:t>, к.п.н.</w:t>
            </w:r>
          </w:p>
        </w:tc>
      </w:tr>
    </w:tbl>
    <w:p w14:paraId="2D959E83" w14:textId="77777777" w:rsidR="000C11E7" w:rsidRPr="00DA5728" w:rsidRDefault="00A14840">
      <w:pPr>
        <w:rPr>
          <w:sz w:val="0"/>
          <w:szCs w:val="0"/>
          <w:lang w:val="ru-RU"/>
        </w:rPr>
      </w:pPr>
      <w:r w:rsidRPr="00DA5728">
        <w:rPr>
          <w:lang w:val="ru-RU"/>
        </w:rPr>
        <w:br w:type="page"/>
      </w:r>
    </w:p>
    <w:p w14:paraId="5FEED4C4" w14:textId="77777777" w:rsidR="000C11E7" w:rsidRPr="00DA5728" w:rsidRDefault="000C11E7">
      <w:pPr>
        <w:rPr>
          <w:lang w:val="ru-RU"/>
        </w:rPr>
        <w:sectPr w:rsidR="000C11E7" w:rsidRPr="00DA5728">
          <w:pgSz w:w="11907" w:h="16840"/>
          <w:pgMar w:top="530" w:right="567" w:bottom="530" w:left="567" w:header="530" w:footer="530" w:gutter="0"/>
          <w:cols w:space="720"/>
        </w:sectPr>
      </w:pPr>
    </w:p>
    <w:tbl>
      <w:tblPr>
        <w:tblW w:w="10915" w:type="dxa"/>
        <w:tblCellMar>
          <w:left w:w="0" w:type="dxa"/>
          <w:right w:w="0" w:type="dxa"/>
        </w:tblCellMar>
        <w:tblLook w:val="04A0" w:firstRow="1" w:lastRow="0" w:firstColumn="1" w:lastColumn="0" w:noHBand="0" w:noVBand="1"/>
      </w:tblPr>
      <w:tblGrid>
        <w:gridCol w:w="722"/>
        <w:gridCol w:w="249"/>
        <w:gridCol w:w="184"/>
        <w:gridCol w:w="1563"/>
        <w:gridCol w:w="276"/>
        <w:gridCol w:w="562"/>
        <w:gridCol w:w="941"/>
        <w:gridCol w:w="53"/>
        <w:gridCol w:w="911"/>
        <w:gridCol w:w="681"/>
        <w:gridCol w:w="10"/>
        <w:gridCol w:w="1084"/>
        <w:gridCol w:w="8"/>
        <w:gridCol w:w="861"/>
        <w:gridCol w:w="725"/>
        <w:gridCol w:w="8"/>
        <w:gridCol w:w="631"/>
        <w:gridCol w:w="20"/>
        <w:gridCol w:w="313"/>
        <w:gridCol w:w="10"/>
        <w:gridCol w:w="27"/>
        <w:gridCol w:w="29"/>
        <w:gridCol w:w="1047"/>
      </w:tblGrid>
      <w:tr w:rsidR="000C11E7" w14:paraId="26C391E3" w14:textId="77777777" w:rsidTr="00A14840">
        <w:trPr>
          <w:trHeight w:hRule="exact" w:val="284"/>
        </w:trPr>
        <w:tc>
          <w:tcPr>
            <w:tcW w:w="971" w:type="dxa"/>
            <w:gridSpan w:val="2"/>
          </w:tcPr>
          <w:p w14:paraId="6865407D" w14:textId="77777777" w:rsidR="000C11E7" w:rsidRPr="00DA5728" w:rsidRDefault="000C11E7">
            <w:pPr>
              <w:spacing w:after="0" w:line="0" w:lineRule="auto"/>
              <w:rPr>
                <w:sz w:val="1"/>
                <w:szCs w:val="1"/>
                <w:lang w:val="ru-RU"/>
              </w:rPr>
            </w:pPr>
          </w:p>
        </w:tc>
        <w:tc>
          <w:tcPr>
            <w:tcW w:w="2023" w:type="dxa"/>
            <w:gridSpan w:val="3"/>
          </w:tcPr>
          <w:p w14:paraId="0F67DAB9" w14:textId="77777777" w:rsidR="000C11E7" w:rsidRPr="00DA5728" w:rsidRDefault="000C11E7">
            <w:pPr>
              <w:spacing w:after="0" w:line="0" w:lineRule="auto"/>
              <w:rPr>
                <w:sz w:val="1"/>
                <w:szCs w:val="1"/>
                <w:lang w:val="ru-RU"/>
              </w:rPr>
            </w:pPr>
          </w:p>
        </w:tc>
        <w:tc>
          <w:tcPr>
            <w:tcW w:w="562" w:type="dxa"/>
          </w:tcPr>
          <w:p w14:paraId="1E3EA07C" w14:textId="77777777" w:rsidR="000C11E7" w:rsidRPr="00DA5728" w:rsidRDefault="000C11E7">
            <w:pPr>
              <w:spacing w:after="0" w:line="0" w:lineRule="auto"/>
              <w:rPr>
                <w:sz w:val="1"/>
                <w:szCs w:val="1"/>
                <w:lang w:val="ru-RU"/>
              </w:rPr>
            </w:pPr>
          </w:p>
        </w:tc>
        <w:tc>
          <w:tcPr>
            <w:tcW w:w="6256" w:type="dxa"/>
            <w:gridSpan w:val="14"/>
          </w:tcPr>
          <w:p w14:paraId="639F6E24" w14:textId="77777777" w:rsidR="000C11E7" w:rsidRPr="00DA5728" w:rsidRDefault="000C11E7">
            <w:pPr>
              <w:spacing w:after="0" w:line="0" w:lineRule="auto"/>
              <w:rPr>
                <w:sz w:val="1"/>
                <w:szCs w:val="1"/>
                <w:lang w:val="ru-RU"/>
              </w:rPr>
            </w:pPr>
          </w:p>
        </w:tc>
        <w:tc>
          <w:tcPr>
            <w:tcW w:w="1103" w:type="dxa"/>
            <w:gridSpan w:val="3"/>
            <w:shd w:val="clear" w:color="C0C0C0" w:fill="FFFFFF"/>
            <w:tcMar>
              <w:left w:w="34" w:type="dxa"/>
              <w:right w:w="34" w:type="dxa"/>
            </w:tcMar>
          </w:tcPr>
          <w:p w14:paraId="765144A6" w14:textId="77777777" w:rsidR="000C11E7" w:rsidRDefault="00A1484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3</w:t>
            </w:r>
          </w:p>
        </w:tc>
      </w:tr>
      <w:tr w:rsidR="000C11E7" w14:paraId="6D65A6C5"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7C0756D" w14:textId="77777777" w:rsidR="000C11E7"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1. ЦЕЛИ ОСВОЕНИЯ ДИСЦИПЛИНЫ (МОДУЛЯ)</w:t>
            </w:r>
          </w:p>
        </w:tc>
      </w:tr>
      <w:tr w:rsidR="000C11E7" w:rsidRPr="00DA5728" w14:paraId="37932D4C" w14:textId="77777777" w:rsidTr="00480821">
        <w:trPr>
          <w:trHeight w:hRule="exact" w:val="1149"/>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BBBB0A" w14:textId="2FD4B74E"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 формирование теоретических знаний и развитие у </w:t>
            </w:r>
            <w:r w:rsidR="00325A65">
              <w:rPr>
                <w:rFonts w:ascii="Times New Roman" w:eastAsia="Times New Roman" w:hAnsi="Times New Roman" w:cs="Times New Roman"/>
                <w:color w:val="000000"/>
                <w:sz w:val="19"/>
                <w:szCs w:val="19"/>
                <w:lang w:val="ru-RU"/>
              </w:rPr>
              <w:t>студентов</w:t>
            </w:r>
            <w:r w:rsidRPr="000F319E">
              <w:rPr>
                <w:rFonts w:ascii="Times New Roman" w:eastAsia="Times New Roman" w:hAnsi="Times New Roman" w:cs="Times New Roman"/>
                <w:color w:val="000000"/>
                <w:sz w:val="19"/>
                <w:szCs w:val="19"/>
                <w:lang w:val="ru-RU"/>
              </w:rPr>
              <w:t xml:space="preserve"> навыков организации внеурочной деятельности в школе</w:t>
            </w:r>
            <w:r w:rsidR="000F319E">
              <w:rPr>
                <w:rFonts w:ascii="Times New Roman" w:eastAsia="Times New Roman" w:hAnsi="Times New Roman" w:cs="Times New Roman"/>
                <w:color w:val="000000"/>
                <w:sz w:val="19"/>
                <w:szCs w:val="19"/>
                <w:lang w:val="ru-RU"/>
              </w:rPr>
              <w:t>;</w:t>
            </w:r>
          </w:p>
          <w:p w14:paraId="100368FE" w14:textId="41A855A8"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 сформировать у </w:t>
            </w:r>
            <w:r w:rsidR="00325A65">
              <w:rPr>
                <w:rFonts w:ascii="Times New Roman" w:eastAsia="Times New Roman" w:hAnsi="Times New Roman" w:cs="Times New Roman"/>
                <w:color w:val="000000"/>
                <w:sz w:val="19"/>
                <w:szCs w:val="19"/>
                <w:lang w:val="ru-RU"/>
              </w:rPr>
              <w:t>студентов</w:t>
            </w:r>
            <w:r w:rsidRPr="000F319E">
              <w:rPr>
                <w:rFonts w:ascii="Times New Roman" w:eastAsia="Times New Roman" w:hAnsi="Times New Roman" w:cs="Times New Roman"/>
                <w:color w:val="000000"/>
                <w:sz w:val="19"/>
                <w:szCs w:val="19"/>
                <w:lang w:val="ru-RU"/>
              </w:rPr>
              <w:t xml:space="preserve"> знания и осмысление компетентностной направленности организации внеурочной</w:t>
            </w:r>
            <w:r w:rsidR="000F319E">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 xml:space="preserve">деятельности школьников образовательной </w:t>
            </w:r>
            <w:r w:rsidR="000F319E" w:rsidRPr="000F319E">
              <w:rPr>
                <w:rFonts w:ascii="Times New Roman" w:eastAsia="Times New Roman" w:hAnsi="Times New Roman" w:cs="Times New Roman"/>
                <w:color w:val="000000"/>
                <w:sz w:val="19"/>
                <w:szCs w:val="19"/>
                <w:lang w:val="ru-RU"/>
              </w:rPr>
              <w:t>организации</w:t>
            </w:r>
            <w:r w:rsidR="000F319E">
              <w:rPr>
                <w:rFonts w:ascii="Times New Roman" w:eastAsia="Times New Roman" w:hAnsi="Times New Roman" w:cs="Times New Roman"/>
                <w:color w:val="000000"/>
                <w:sz w:val="19"/>
                <w:szCs w:val="19"/>
                <w:lang w:val="ru-RU"/>
              </w:rPr>
              <w:t>;</w:t>
            </w:r>
          </w:p>
          <w:p w14:paraId="6DDFA393" w14:textId="7F945BC3"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-создать образовательное пространство для практической ориентации студентов в области планирования и </w:t>
            </w:r>
            <w:r>
              <w:rPr>
                <w:rFonts w:ascii="Times New Roman" w:eastAsia="Times New Roman" w:hAnsi="Times New Roman" w:cs="Times New Roman"/>
                <w:color w:val="000000"/>
                <w:sz w:val="19"/>
                <w:szCs w:val="19"/>
                <w:lang w:val="ru-RU"/>
              </w:rPr>
              <w:t>о</w:t>
            </w:r>
            <w:r w:rsidRPr="000F319E">
              <w:rPr>
                <w:rFonts w:ascii="Times New Roman" w:eastAsia="Times New Roman" w:hAnsi="Times New Roman" w:cs="Times New Roman"/>
                <w:color w:val="000000"/>
                <w:sz w:val="19"/>
                <w:szCs w:val="19"/>
                <w:lang w:val="ru-RU"/>
              </w:rPr>
              <w:t>рганизации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внеурочной</w:t>
            </w:r>
            <w:r w:rsidR="000F319E">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школьников</w:t>
            </w:r>
            <w:r w:rsidR="000F319E">
              <w:rPr>
                <w:rFonts w:ascii="Times New Roman" w:eastAsia="Times New Roman" w:hAnsi="Times New Roman" w:cs="Times New Roman"/>
                <w:color w:val="000000"/>
                <w:sz w:val="19"/>
                <w:szCs w:val="19"/>
                <w:lang w:val="ru-RU"/>
              </w:rPr>
              <w:t>.</w:t>
            </w:r>
          </w:p>
        </w:tc>
      </w:tr>
      <w:tr w:rsidR="000C11E7" w:rsidRPr="00DA5728" w14:paraId="36DFB1C7" w14:textId="77777777" w:rsidTr="00A14840">
        <w:trPr>
          <w:trHeight w:hRule="exact" w:val="284"/>
        </w:trPr>
        <w:tc>
          <w:tcPr>
            <w:tcW w:w="971" w:type="dxa"/>
            <w:gridSpan w:val="2"/>
          </w:tcPr>
          <w:p w14:paraId="243D8FDB" w14:textId="77777777" w:rsidR="000C11E7" w:rsidRPr="000F319E" w:rsidRDefault="000C11E7">
            <w:pPr>
              <w:spacing w:after="0" w:line="0" w:lineRule="auto"/>
              <w:rPr>
                <w:sz w:val="1"/>
                <w:szCs w:val="1"/>
                <w:lang w:val="ru-RU"/>
              </w:rPr>
            </w:pPr>
          </w:p>
        </w:tc>
        <w:tc>
          <w:tcPr>
            <w:tcW w:w="2023" w:type="dxa"/>
            <w:gridSpan w:val="3"/>
          </w:tcPr>
          <w:p w14:paraId="68C496D4" w14:textId="77777777" w:rsidR="000C11E7" w:rsidRPr="000F319E" w:rsidRDefault="000C11E7">
            <w:pPr>
              <w:spacing w:after="0" w:line="0" w:lineRule="auto"/>
              <w:rPr>
                <w:sz w:val="1"/>
                <w:szCs w:val="1"/>
                <w:lang w:val="ru-RU"/>
              </w:rPr>
            </w:pPr>
          </w:p>
        </w:tc>
        <w:tc>
          <w:tcPr>
            <w:tcW w:w="562" w:type="dxa"/>
          </w:tcPr>
          <w:p w14:paraId="58DB2DCA" w14:textId="77777777" w:rsidR="000C11E7" w:rsidRPr="000F319E" w:rsidRDefault="000C11E7">
            <w:pPr>
              <w:spacing w:after="0" w:line="0" w:lineRule="auto"/>
              <w:rPr>
                <w:sz w:val="1"/>
                <w:szCs w:val="1"/>
                <w:lang w:val="ru-RU"/>
              </w:rPr>
            </w:pPr>
          </w:p>
        </w:tc>
        <w:tc>
          <w:tcPr>
            <w:tcW w:w="6256" w:type="dxa"/>
            <w:gridSpan w:val="14"/>
          </w:tcPr>
          <w:p w14:paraId="6B787200" w14:textId="77777777" w:rsidR="000C11E7" w:rsidRPr="000F319E" w:rsidRDefault="000C11E7">
            <w:pPr>
              <w:spacing w:after="0" w:line="0" w:lineRule="auto"/>
              <w:rPr>
                <w:sz w:val="1"/>
                <w:szCs w:val="1"/>
                <w:lang w:val="ru-RU"/>
              </w:rPr>
            </w:pPr>
          </w:p>
        </w:tc>
        <w:tc>
          <w:tcPr>
            <w:tcW w:w="1103" w:type="dxa"/>
            <w:gridSpan w:val="3"/>
          </w:tcPr>
          <w:p w14:paraId="06BA5F1E" w14:textId="77777777" w:rsidR="000C11E7" w:rsidRPr="000F319E" w:rsidRDefault="000C11E7">
            <w:pPr>
              <w:spacing w:after="0" w:line="0" w:lineRule="auto"/>
              <w:rPr>
                <w:sz w:val="1"/>
                <w:szCs w:val="1"/>
                <w:lang w:val="ru-RU"/>
              </w:rPr>
            </w:pPr>
          </w:p>
        </w:tc>
      </w:tr>
      <w:tr w:rsidR="000C11E7" w:rsidRPr="00DA5728" w14:paraId="19CDFA80"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EB3FBC1" w14:textId="77777777" w:rsidR="000C11E7" w:rsidRPr="000F319E" w:rsidRDefault="00A14840">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2. МЕСТО ДИСЦИПЛИНЫ (МОДУЛЯ) В СТРУКТУРЕ ОБРАЗОВАТЕЛЬНОЙ ПРОГРАММЫ</w:t>
            </w:r>
          </w:p>
        </w:tc>
      </w:tr>
      <w:tr w:rsidR="000C11E7" w14:paraId="07BCD360" w14:textId="77777777" w:rsidTr="00A14840">
        <w:trPr>
          <w:trHeight w:hRule="exact" w:val="283"/>
        </w:trPr>
        <w:tc>
          <w:tcPr>
            <w:tcW w:w="299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0FBCBF" w14:textId="77777777" w:rsidR="000C11E7" w:rsidRDefault="00A14840">
            <w:pPr>
              <w:spacing w:after="0" w:line="238" w:lineRule="auto"/>
              <w:ind w:left="30" w:right="30"/>
              <w:jc w:val="center"/>
              <w:rPr>
                <w:sz w:val="19"/>
                <w:szCs w:val="19"/>
              </w:rPr>
            </w:pPr>
            <w:r>
              <w:rPr>
                <w:rFonts w:ascii="Times New Roman" w:eastAsia="Times New Roman" w:hAnsi="Times New Roman" w:cs="Times New Roman"/>
                <w:color w:val="000000"/>
                <w:sz w:val="19"/>
                <w:szCs w:val="19"/>
              </w:rPr>
              <w:t>Цикл (раздел) ОП:</w:t>
            </w:r>
          </w:p>
        </w:tc>
        <w:tc>
          <w:tcPr>
            <w:tcW w:w="7921" w:type="dxa"/>
            <w:gridSpan w:val="1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C8A05D"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МДК.02</w:t>
            </w:r>
          </w:p>
        </w:tc>
      </w:tr>
      <w:tr w:rsidR="000C11E7" w:rsidRPr="00DA5728" w14:paraId="4EB9BF81" w14:textId="77777777" w:rsidTr="00A14840">
        <w:trPr>
          <w:trHeight w:hRule="exact" w:val="28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05B734"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2.1</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5241F8"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b/>
                <w:color w:val="000000"/>
                <w:sz w:val="19"/>
                <w:szCs w:val="19"/>
                <w:lang w:val="ru-RU"/>
              </w:rPr>
              <w:t>Требования к предварительной подготовке обучающегося:</w:t>
            </w:r>
          </w:p>
        </w:tc>
      </w:tr>
      <w:tr w:rsidR="000C11E7" w:rsidRPr="00DA5728" w14:paraId="0024EB00" w14:textId="77777777" w:rsidTr="00A14840">
        <w:trPr>
          <w:trHeight w:hRule="exact" w:val="518"/>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F48DBB"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2.1.1</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EE1EEB" w14:textId="601A4F38"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Модуль 1 "Педагогическая деятельность по проектированию, реализизации и анализу процесса обучения в</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начальном общем образовании"</w:t>
            </w:r>
          </w:p>
        </w:tc>
      </w:tr>
      <w:tr w:rsidR="000C11E7" w:rsidRPr="00DA5728" w14:paraId="67F33CFD" w14:textId="77777777" w:rsidTr="00A14840">
        <w:trPr>
          <w:trHeight w:hRule="exact" w:val="518"/>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58195F"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2.1.2</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D21819"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Модуль 2 "Педагогическая деятельность по проектированию, реализации и анализу в</w:t>
            </w:r>
            <w:r>
              <w:rPr>
                <w:rFonts w:ascii="Times New Roman" w:eastAsia="Times New Roman" w:hAnsi="Times New Roman" w:cs="Times New Roman"/>
                <w:color w:val="000000"/>
                <w:sz w:val="19"/>
                <w:szCs w:val="19"/>
              </w:rPr>
              <w:t>y</w:t>
            </w:r>
            <w:r w:rsidRPr="000F319E">
              <w:rPr>
                <w:rFonts w:ascii="Times New Roman" w:eastAsia="Times New Roman" w:hAnsi="Times New Roman" w:cs="Times New Roman"/>
                <w:color w:val="000000"/>
                <w:sz w:val="19"/>
                <w:szCs w:val="19"/>
                <w:lang w:val="ru-RU"/>
              </w:rPr>
              <w:t>еурочной деятельности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обучающихся"</w:t>
            </w:r>
          </w:p>
        </w:tc>
      </w:tr>
      <w:tr w:rsidR="000C11E7" w:rsidRPr="00DA5728" w14:paraId="4A5EDA59"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77A1CE"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2.1.3</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874B40"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Модуль 3 "Воспитательная деятельность, в том числе классное руководство"</w:t>
            </w:r>
          </w:p>
        </w:tc>
      </w:tr>
      <w:tr w:rsidR="000C11E7" w14:paraId="2CF4C04D"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EB6B2A"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2.1.4</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7AF423"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Правовое обеспечение профессиональной деятельности</w:t>
            </w:r>
          </w:p>
        </w:tc>
      </w:tr>
      <w:tr w:rsidR="000C11E7" w:rsidRPr="00DA5728" w14:paraId="20358484"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821ECB"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2.1.5</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E41CE6"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Русский язык и культура профессиональной коммуникации педагога</w:t>
            </w:r>
          </w:p>
        </w:tc>
      </w:tr>
      <w:tr w:rsidR="000C11E7" w:rsidRPr="00DA5728" w14:paraId="10C059D7"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297114"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2.1.6</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E3DDCA"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Проектная и исследовательская деятельность в профессиональной сфере</w:t>
            </w:r>
          </w:p>
        </w:tc>
      </w:tr>
      <w:tr w:rsidR="000C11E7" w14:paraId="151AA5C9"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433D36"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2.1.7</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900B9F"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Теория и практика воспитания</w:t>
            </w:r>
          </w:p>
        </w:tc>
      </w:tr>
      <w:tr w:rsidR="000C11E7" w14:paraId="65586827" w14:textId="77777777" w:rsidTr="00A14840">
        <w:trPr>
          <w:trHeight w:hRule="exact" w:val="285"/>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56CD63"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2.1.8</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121FBD"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Основы психологии</w:t>
            </w:r>
          </w:p>
        </w:tc>
      </w:tr>
      <w:tr w:rsidR="000C11E7" w:rsidRPr="00DA5728" w14:paraId="0B4CB53C" w14:textId="77777777" w:rsidTr="00A14840">
        <w:trPr>
          <w:trHeight w:hRule="exact" w:val="518"/>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A09FD9"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2.2</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210F17"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b/>
                <w:color w:val="000000"/>
                <w:sz w:val="19"/>
                <w:szCs w:val="19"/>
                <w:lang w:val="ru-RU"/>
              </w:rPr>
              <w:t>Дисциплины (модули) и практики, для которых освоение данной дисциплины (модуля) необходимо как</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предшествующее:</w:t>
            </w:r>
          </w:p>
        </w:tc>
      </w:tr>
      <w:tr w:rsidR="000C11E7" w:rsidRPr="00DA5728" w14:paraId="3B9C5C9C" w14:textId="77777777" w:rsidTr="00A14840">
        <w:trPr>
          <w:trHeight w:hRule="exact" w:val="518"/>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D1640A"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F791AD"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Модуль 1 "Педагогическая деятельность по проектированию, </w:t>
            </w:r>
            <w:r>
              <w:rPr>
                <w:rFonts w:ascii="Times New Roman" w:eastAsia="Times New Roman" w:hAnsi="Times New Roman" w:cs="Times New Roman"/>
                <w:color w:val="000000"/>
                <w:sz w:val="19"/>
                <w:szCs w:val="19"/>
                <w:lang w:val="ru-RU"/>
              </w:rPr>
              <w:t>реализации</w:t>
            </w:r>
            <w:r w:rsidRPr="000F319E">
              <w:rPr>
                <w:rFonts w:ascii="Times New Roman" w:eastAsia="Times New Roman" w:hAnsi="Times New Roman" w:cs="Times New Roman"/>
                <w:color w:val="000000"/>
                <w:sz w:val="19"/>
                <w:szCs w:val="19"/>
                <w:lang w:val="ru-RU"/>
              </w:rPr>
              <w:t xml:space="preserve"> и анализу процесса обучения </w:t>
            </w:r>
            <w:r>
              <w:rPr>
                <w:rFonts w:ascii="Times New Roman" w:eastAsia="Times New Roman" w:hAnsi="Times New Roman" w:cs="Times New Roman"/>
                <w:color w:val="000000"/>
                <w:sz w:val="19"/>
                <w:szCs w:val="19"/>
                <w:lang w:val="ru-RU"/>
              </w:rPr>
              <w:t>начальном</w:t>
            </w:r>
            <w:r w:rsidRPr="000F319E">
              <w:rPr>
                <w:rFonts w:ascii="Times New Roman" w:eastAsia="Times New Roman" w:hAnsi="Times New Roman" w:cs="Times New Roman"/>
                <w:color w:val="000000"/>
                <w:sz w:val="19"/>
                <w:szCs w:val="19"/>
                <w:lang w:val="ru-RU"/>
              </w:rPr>
              <w:t xml:space="preserve"> общем образовании"</w:t>
            </w:r>
          </w:p>
        </w:tc>
      </w:tr>
      <w:tr w:rsidR="000C11E7" w:rsidRPr="00DA5728" w14:paraId="5CDC7FA9"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99A070"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2.2.2</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ACEBBD"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Модуль 3 "Воспитательная деятельность, в том числе классное руководство"</w:t>
            </w:r>
          </w:p>
        </w:tc>
      </w:tr>
      <w:tr w:rsidR="000C11E7" w:rsidRPr="00DA5728" w14:paraId="64DE7510"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1A539C"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2.2.3</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0639A7"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Подготовка к проведению демонстрационного экзамена</w:t>
            </w:r>
          </w:p>
        </w:tc>
      </w:tr>
      <w:tr w:rsidR="000C11E7" w:rsidRPr="00DA5728" w14:paraId="71660F57"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3DC5E6"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2.2.4</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DDCF49"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Подготовка к защите дипломного проекта (работы)</w:t>
            </w:r>
          </w:p>
        </w:tc>
      </w:tr>
      <w:tr w:rsidR="000C11E7" w14:paraId="63C388E5"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676521"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2.2.5</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9F8BD0"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Возрастная психология</w:t>
            </w:r>
          </w:p>
        </w:tc>
      </w:tr>
      <w:tr w:rsidR="000C11E7" w14:paraId="433715C7"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67AD54"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2.2.6</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715E30"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Основы педагогики</w:t>
            </w:r>
          </w:p>
        </w:tc>
      </w:tr>
      <w:tr w:rsidR="000C11E7" w14:paraId="7BDEAF91"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4B51EE"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2.2.7</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92DABF"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Педагогическая психология</w:t>
            </w:r>
          </w:p>
        </w:tc>
      </w:tr>
      <w:tr w:rsidR="000C11E7" w14:paraId="3DAD5941"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025A51"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2.2.8</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4FAD04"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Проведение демонстрационного экзамена</w:t>
            </w:r>
          </w:p>
        </w:tc>
      </w:tr>
      <w:tr w:rsidR="000C11E7" w14:paraId="0E8D8426"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45F48C"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2.2.9</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C361D9"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Основы педагогического мастерства</w:t>
            </w:r>
          </w:p>
        </w:tc>
      </w:tr>
      <w:tr w:rsidR="000C11E7" w14:paraId="13B9464B"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134FC3"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2.2.10</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E7E141"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Учебная практика М1</w:t>
            </w:r>
          </w:p>
        </w:tc>
      </w:tr>
      <w:tr w:rsidR="000C11E7" w14:paraId="1F0B4B8C"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CA7041"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2.2.11</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41529F"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Производственная практика М1</w:t>
            </w:r>
          </w:p>
        </w:tc>
      </w:tr>
      <w:tr w:rsidR="000C11E7" w14:paraId="22EF22AE"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5DECAB"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2.2.12</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4D0615"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Учебная практика М2</w:t>
            </w:r>
          </w:p>
        </w:tc>
      </w:tr>
      <w:tr w:rsidR="000C11E7" w14:paraId="1F59C1BF" w14:textId="77777777" w:rsidTr="00A14840">
        <w:trPr>
          <w:trHeight w:hRule="exact" w:val="294"/>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1238E3"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2.2.13</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1D47D7" w14:textId="77777777" w:rsidR="000C11E7" w:rsidRDefault="00A14840">
            <w:pPr>
              <w:spacing w:before="15" w:after="15" w:line="238" w:lineRule="auto"/>
              <w:ind w:left="30" w:right="30"/>
              <w:rPr>
                <w:sz w:val="19"/>
                <w:szCs w:val="19"/>
              </w:rPr>
            </w:pPr>
            <w:r>
              <w:rPr>
                <w:rFonts w:ascii="Times New Roman" w:eastAsia="Times New Roman" w:hAnsi="Times New Roman" w:cs="Times New Roman"/>
                <w:color w:val="000000"/>
                <w:sz w:val="19"/>
                <w:szCs w:val="19"/>
              </w:rPr>
              <w:t>Производственная практика М2</w:t>
            </w:r>
          </w:p>
        </w:tc>
      </w:tr>
      <w:tr w:rsidR="000C11E7" w:rsidRPr="00DA5728" w14:paraId="6DCBE2B8" w14:textId="77777777" w:rsidTr="00A14840">
        <w:trPr>
          <w:trHeight w:hRule="exact" w:val="518"/>
        </w:trPr>
        <w:tc>
          <w:tcPr>
            <w:tcW w:w="9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6A9088" w14:textId="77777777" w:rsidR="000C11E7" w:rsidRDefault="00A1484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2.2.14</w:t>
            </w:r>
          </w:p>
        </w:tc>
        <w:tc>
          <w:tcPr>
            <w:tcW w:w="9944" w:type="dxa"/>
            <w:gridSpan w:val="2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378A93" w14:textId="77777777" w:rsidR="000C11E7" w:rsidRPr="000F319E" w:rsidRDefault="00A14840">
            <w:pPr>
              <w:spacing w:before="15" w:after="15"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Экзамен по модулю 2 "Педагогическая деятельность по проектированию, реализации и анализу в</w:t>
            </w:r>
            <w:r>
              <w:rPr>
                <w:rFonts w:ascii="Times New Roman" w:eastAsia="Times New Roman" w:hAnsi="Times New Roman" w:cs="Times New Roman"/>
                <w:color w:val="000000"/>
                <w:sz w:val="19"/>
                <w:szCs w:val="19"/>
              </w:rPr>
              <w:t>y</w:t>
            </w:r>
            <w:r w:rsidRPr="000F319E">
              <w:rPr>
                <w:rFonts w:ascii="Times New Roman" w:eastAsia="Times New Roman" w:hAnsi="Times New Roman" w:cs="Times New Roman"/>
                <w:color w:val="000000"/>
                <w:sz w:val="19"/>
                <w:szCs w:val="19"/>
                <w:lang w:val="ru-RU"/>
              </w:rPr>
              <w:t>еурочнойдеятельности обучающихся"</w:t>
            </w:r>
          </w:p>
        </w:tc>
      </w:tr>
      <w:tr w:rsidR="000C11E7" w:rsidRPr="00DA5728" w14:paraId="0E0B7D1E" w14:textId="77777777" w:rsidTr="00A14840">
        <w:trPr>
          <w:trHeight w:hRule="exact" w:val="142"/>
        </w:trPr>
        <w:tc>
          <w:tcPr>
            <w:tcW w:w="971" w:type="dxa"/>
            <w:gridSpan w:val="2"/>
          </w:tcPr>
          <w:p w14:paraId="41C5AB53" w14:textId="77777777" w:rsidR="000C11E7" w:rsidRPr="000F319E" w:rsidRDefault="000C11E7">
            <w:pPr>
              <w:spacing w:after="0" w:line="0" w:lineRule="auto"/>
              <w:rPr>
                <w:sz w:val="1"/>
                <w:szCs w:val="1"/>
                <w:lang w:val="ru-RU"/>
              </w:rPr>
            </w:pPr>
          </w:p>
        </w:tc>
        <w:tc>
          <w:tcPr>
            <w:tcW w:w="2023" w:type="dxa"/>
            <w:gridSpan w:val="3"/>
          </w:tcPr>
          <w:p w14:paraId="574A6864" w14:textId="77777777" w:rsidR="000C11E7" w:rsidRPr="000F319E" w:rsidRDefault="000C11E7">
            <w:pPr>
              <w:spacing w:after="0" w:line="0" w:lineRule="auto"/>
              <w:rPr>
                <w:sz w:val="1"/>
                <w:szCs w:val="1"/>
                <w:lang w:val="ru-RU"/>
              </w:rPr>
            </w:pPr>
          </w:p>
        </w:tc>
        <w:tc>
          <w:tcPr>
            <w:tcW w:w="562" w:type="dxa"/>
          </w:tcPr>
          <w:p w14:paraId="5C93AAFA" w14:textId="77777777" w:rsidR="000C11E7" w:rsidRPr="000F319E" w:rsidRDefault="000C11E7">
            <w:pPr>
              <w:spacing w:after="0" w:line="0" w:lineRule="auto"/>
              <w:rPr>
                <w:sz w:val="1"/>
                <w:szCs w:val="1"/>
                <w:lang w:val="ru-RU"/>
              </w:rPr>
            </w:pPr>
          </w:p>
        </w:tc>
        <w:tc>
          <w:tcPr>
            <w:tcW w:w="6256" w:type="dxa"/>
            <w:gridSpan w:val="14"/>
          </w:tcPr>
          <w:p w14:paraId="2813332E" w14:textId="77777777" w:rsidR="000C11E7" w:rsidRPr="000F319E" w:rsidRDefault="000C11E7">
            <w:pPr>
              <w:spacing w:after="0" w:line="0" w:lineRule="auto"/>
              <w:rPr>
                <w:sz w:val="1"/>
                <w:szCs w:val="1"/>
                <w:lang w:val="ru-RU"/>
              </w:rPr>
            </w:pPr>
          </w:p>
        </w:tc>
        <w:tc>
          <w:tcPr>
            <w:tcW w:w="1103" w:type="dxa"/>
            <w:gridSpan w:val="3"/>
          </w:tcPr>
          <w:p w14:paraId="039F36F1" w14:textId="77777777" w:rsidR="000C11E7" w:rsidRPr="000F319E" w:rsidRDefault="000C11E7">
            <w:pPr>
              <w:spacing w:after="0" w:line="0" w:lineRule="auto"/>
              <w:rPr>
                <w:sz w:val="1"/>
                <w:szCs w:val="1"/>
                <w:lang w:val="ru-RU"/>
              </w:rPr>
            </w:pPr>
          </w:p>
        </w:tc>
      </w:tr>
      <w:tr w:rsidR="000C11E7" w:rsidRPr="00DA5728" w14:paraId="42B5A7D1" w14:textId="77777777" w:rsidTr="00A14840">
        <w:trPr>
          <w:trHeight w:hRule="exact" w:val="378"/>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9CB98E6" w14:textId="77777777" w:rsidR="000C11E7" w:rsidRPr="000F319E" w:rsidRDefault="00A14840">
            <w:pPr>
              <w:spacing w:before="45"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3. ФОРМИРУЕМЫЕ КОМПЕТЕНЦИИ И ИНДИКАТОРЫ ИХ ДОСТИЖЕНИЯ</w:t>
            </w:r>
          </w:p>
        </w:tc>
      </w:tr>
      <w:tr w:rsidR="000C11E7" w:rsidRPr="00DA5728" w14:paraId="1BD3EDC9" w14:textId="77777777" w:rsidTr="00480821">
        <w:trPr>
          <w:trHeight w:hRule="exact" w:val="41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F3C4DB"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ОК 01.: Выбирать способы решения задач профессиональной деятельности применительно к различным</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контекстам</w:t>
            </w:r>
          </w:p>
        </w:tc>
      </w:tr>
      <w:tr w:rsidR="000C11E7" w14:paraId="3F9141D2"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266F86"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5903AC02"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96DC79"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94D6D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основные источники информации и ресурсы для решения задач и проблем в</w:t>
            </w:r>
            <w:r>
              <w:rPr>
                <w:rFonts w:ascii="Times New Roman" w:eastAsia="Times New Roman" w:hAnsi="Times New Roman" w:cs="Times New Roman"/>
                <w:color w:val="000000"/>
                <w:sz w:val="19"/>
                <w:szCs w:val="19"/>
                <w:lang w:val="ru-RU"/>
              </w:rPr>
              <w:t xml:space="preserve"> п</w:t>
            </w:r>
            <w:r w:rsidRPr="000F319E">
              <w:rPr>
                <w:rFonts w:ascii="Times New Roman" w:eastAsia="Times New Roman" w:hAnsi="Times New Roman" w:cs="Times New Roman"/>
                <w:color w:val="000000"/>
                <w:sz w:val="19"/>
                <w:szCs w:val="19"/>
                <w:lang w:val="ru-RU"/>
              </w:rPr>
              <w:t>рофессиональном и социальном контексте</w:t>
            </w:r>
          </w:p>
        </w:tc>
      </w:tr>
      <w:tr w:rsidR="000C11E7" w:rsidRPr="00DA5728" w14:paraId="1FD70BC1"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EAACC1"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F254C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алгоритмы выполнения работ в профессиональной и смежных областях;</w:t>
            </w:r>
          </w:p>
          <w:p w14:paraId="58AA7F00"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методы работы в профессиональной и смежных сферах</w:t>
            </w:r>
          </w:p>
        </w:tc>
      </w:tr>
      <w:tr w:rsidR="000C11E7" w:rsidRPr="00DA5728" w14:paraId="73FAA5A7"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EA9C0B"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711CE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структура плана для решения задач;</w:t>
            </w:r>
          </w:p>
          <w:p w14:paraId="746F7C2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порядок оценки результатов решения задач профессиональной деятельности</w:t>
            </w:r>
          </w:p>
        </w:tc>
      </w:tr>
      <w:tr w:rsidR="000C11E7" w14:paraId="521A87CB"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B1EE94"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14:paraId="0B6E7426"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D86377"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6CBB9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распознавать задачу или проблему в профессиональном или социальном контексте;</w:t>
            </w:r>
          </w:p>
          <w:p w14:paraId="1C64CD19"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анализировать задачу или проблему и выделять её составные части;</w:t>
            </w:r>
          </w:p>
          <w:p w14:paraId="621CF1A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определять этапы решения задачи</w:t>
            </w:r>
          </w:p>
        </w:tc>
      </w:tr>
      <w:tr w:rsidR="000C11E7" w:rsidRPr="00DA5728" w14:paraId="06E605BA" w14:textId="77777777" w:rsidTr="00480821">
        <w:trPr>
          <w:trHeight w:hRule="exact" w:val="1057"/>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6A944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C7EDD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выявлять и эффективно искать информацию, необходимую для решения задачи или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проблемы;</w:t>
            </w:r>
          </w:p>
          <w:p w14:paraId="16FB4C5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составлять план действия;</w:t>
            </w:r>
          </w:p>
          <w:p w14:paraId="41AC37D0"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определять необходимые ресурсы</w:t>
            </w:r>
          </w:p>
        </w:tc>
      </w:tr>
      <w:tr w:rsidR="000C11E7" w:rsidRPr="00DA5728" w14:paraId="3C0AF402" w14:textId="77777777" w:rsidTr="00A14840">
        <w:trPr>
          <w:trHeight w:hRule="exact" w:val="354"/>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7657E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lastRenderedPageBreak/>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1746F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применять актуальные методы работы в профессиональной и смежных сферах</w:t>
            </w:r>
          </w:p>
        </w:tc>
      </w:tr>
      <w:tr w:rsidR="000C11E7" w:rsidRPr="00DA5728" w14:paraId="088EADB1"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B2A7B5" w14:textId="77777777" w:rsidR="000C11E7" w:rsidRPr="00A214DD" w:rsidRDefault="000C11E7" w:rsidP="000F319E">
            <w:pPr>
              <w:spacing w:after="0" w:line="240" w:lineRule="auto"/>
              <w:rPr>
                <w:sz w:val="19"/>
                <w:szCs w:val="19"/>
                <w:lang w:val="ru-RU"/>
              </w:rPr>
            </w:pP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D8898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реализовывать составленный план;</w:t>
            </w:r>
          </w:p>
          <w:p w14:paraId="7D217B9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оценивать результат и последствия своих действий (самостоятельно или с помощью</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наставника)</w:t>
            </w:r>
          </w:p>
        </w:tc>
      </w:tr>
      <w:tr w:rsidR="000C11E7" w14:paraId="6C9C2295"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AA195E"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rsidRPr="00DA5728" w14:paraId="68689C81"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E79C8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6BA36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владеть актуальными методами работы в профессиональной и смежных сферах;</w:t>
            </w:r>
          </w:p>
        </w:tc>
      </w:tr>
      <w:tr w:rsidR="000C11E7" w:rsidRPr="00DA5728" w14:paraId="2E336955"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48E4E5"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81EB79" w14:textId="11BFCD88"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владеть навыками учебно-исследовательской и проектной деятельности, </w:t>
            </w:r>
            <w:r w:rsidR="00480821" w:rsidRPr="000F319E">
              <w:rPr>
                <w:rFonts w:ascii="Times New Roman" w:eastAsia="Times New Roman" w:hAnsi="Times New Roman" w:cs="Times New Roman"/>
                <w:color w:val="000000"/>
                <w:sz w:val="19"/>
                <w:szCs w:val="19"/>
                <w:lang w:val="ru-RU"/>
              </w:rPr>
              <w:t>навыками разрешения</w:t>
            </w:r>
            <w:r w:rsidRPr="000F319E">
              <w:rPr>
                <w:rFonts w:ascii="Times New Roman" w:eastAsia="Times New Roman" w:hAnsi="Times New Roman" w:cs="Times New Roman"/>
                <w:color w:val="000000"/>
                <w:sz w:val="19"/>
                <w:szCs w:val="19"/>
                <w:lang w:val="ru-RU"/>
              </w:rPr>
              <w:t xml:space="preserve"> проблем;</w:t>
            </w:r>
          </w:p>
        </w:tc>
      </w:tr>
      <w:tr w:rsidR="000C11E7" w:rsidRPr="00DA5728" w14:paraId="421628EC"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5CBCB2"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BFB1D5" w14:textId="5BEC41A4"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владеть видами деятельности по получению нового знания, его </w:t>
            </w:r>
            <w:r w:rsidR="00480821" w:rsidRPr="000F319E">
              <w:rPr>
                <w:rFonts w:ascii="Times New Roman" w:eastAsia="Times New Roman" w:hAnsi="Times New Roman" w:cs="Times New Roman"/>
                <w:color w:val="000000"/>
                <w:sz w:val="19"/>
                <w:szCs w:val="19"/>
                <w:lang w:val="ru-RU"/>
              </w:rPr>
              <w:t>интерпретации, преобразованию</w:t>
            </w:r>
            <w:r w:rsidRPr="000F319E">
              <w:rPr>
                <w:rFonts w:ascii="Times New Roman" w:eastAsia="Times New Roman" w:hAnsi="Times New Roman" w:cs="Times New Roman"/>
                <w:color w:val="000000"/>
                <w:sz w:val="19"/>
                <w:szCs w:val="19"/>
                <w:lang w:val="ru-RU"/>
              </w:rPr>
              <w:t xml:space="preserve"> и применению в различных учебных ситуациях, в том числе при</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создании учебных и социальных проектов;</w:t>
            </w:r>
          </w:p>
        </w:tc>
      </w:tr>
      <w:tr w:rsidR="000C11E7" w:rsidRPr="00DA5728" w14:paraId="39BB87B7" w14:textId="77777777" w:rsidTr="00A14840">
        <w:trPr>
          <w:trHeight w:hRule="exact" w:val="548"/>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2CB8D4"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ОК 02.: Использовать современные средства поиска, анализа и интерпретации информации и информационные</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технологии для выполнения задач профессиональной деятельности</w:t>
            </w:r>
          </w:p>
        </w:tc>
      </w:tr>
      <w:tr w:rsidR="000C11E7" w14:paraId="536FBE97"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452381"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6C91CE45"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EF7F9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FDE04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перечень информационных источников, применяемых в профессиональной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w:t>
            </w:r>
          </w:p>
        </w:tc>
      </w:tr>
      <w:tr w:rsidR="000C11E7" w14:paraId="60F5793A"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A3279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320BA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приёмы структурирования информации;</w:t>
            </w:r>
          </w:p>
        </w:tc>
      </w:tr>
      <w:tr w:rsidR="000C11E7" w:rsidRPr="00DA5728" w14:paraId="46395B8F"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38A094"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7526E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формат оформления результатов поиска информации;</w:t>
            </w:r>
          </w:p>
          <w:p w14:paraId="6863582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современные средства и устройства информатизации, порядок их применения 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программное обеспечение в профессиональной деятельности, в том числе с</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использованием цифровых средств.</w:t>
            </w:r>
          </w:p>
        </w:tc>
      </w:tr>
      <w:tr w:rsidR="000C11E7" w14:paraId="6B216EEB"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7A47CE"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2EBB0DC2"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A91957"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3E1510"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определять задачи для поиска информации и необходимые источники;</w:t>
            </w:r>
          </w:p>
        </w:tc>
      </w:tr>
      <w:tr w:rsidR="000C11E7" w:rsidRPr="00DA5728" w14:paraId="3CF4C0CF"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0BAA8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9B1D0C"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планировать процесс поиска;</w:t>
            </w:r>
          </w:p>
          <w:p w14:paraId="6CB61AD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структурировать получаемую информацию;</w:t>
            </w:r>
          </w:p>
          <w:p w14:paraId="212FAC6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выделять наиболее значимое в перечне информации;</w:t>
            </w:r>
          </w:p>
        </w:tc>
      </w:tr>
      <w:tr w:rsidR="000C11E7" w:rsidRPr="00DA5728" w14:paraId="22672B01" w14:textId="77777777" w:rsidTr="00A14840">
        <w:trPr>
          <w:trHeight w:hRule="exact" w:val="1385"/>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95883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965BC0"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оценивать практическую значимость результатов поиска;</w:t>
            </w:r>
          </w:p>
          <w:p w14:paraId="6E4AA51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оформлять результаты поиска;</w:t>
            </w:r>
          </w:p>
          <w:p w14:paraId="40AB98F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применять средства информационных технологий для решения профессиональных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задач;</w:t>
            </w:r>
          </w:p>
          <w:p w14:paraId="1217946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использовать современное программное обеспечение;</w:t>
            </w:r>
          </w:p>
          <w:p w14:paraId="2DA4B2AC"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использовать различные цифровые средства для решения профессиональных задач.</w:t>
            </w:r>
          </w:p>
        </w:tc>
      </w:tr>
      <w:tr w:rsidR="000C11E7" w14:paraId="1EC148BF"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E999E1"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rsidRPr="00DA5728" w14:paraId="6047E2FE"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109289"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D29917" w14:textId="3AB5F2A4"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владеть навыками получения информации из источников разных </w:t>
            </w:r>
            <w:r w:rsidR="00480821" w:rsidRPr="000F319E">
              <w:rPr>
                <w:rFonts w:ascii="Times New Roman" w:eastAsia="Times New Roman" w:hAnsi="Times New Roman" w:cs="Times New Roman"/>
                <w:color w:val="000000"/>
                <w:sz w:val="19"/>
                <w:szCs w:val="19"/>
                <w:lang w:val="ru-RU"/>
              </w:rPr>
              <w:t>типов, самостоятельно</w:t>
            </w:r>
            <w:r w:rsidRPr="000F319E">
              <w:rPr>
                <w:rFonts w:ascii="Times New Roman" w:eastAsia="Times New Roman" w:hAnsi="Times New Roman" w:cs="Times New Roman"/>
                <w:color w:val="000000"/>
                <w:sz w:val="19"/>
                <w:szCs w:val="19"/>
                <w:lang w:val="ru-RU"/>
              </w:rPr>
              <w:t xml:space="preserve"> осуществлять поиск, анализ, систематизацию и интерпретацию</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информации различных видов и форм представления;</w:t>
            </w:r>
          </w:p>
        </w:tc>
      </w:tr>
      <w:tr w:rsidR="000C11E7" w:rsidRPr="00DA5728" w14:paraId="22E13672"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DC09BB"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6E348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владеть навыками распознавания и защиты информации, информационной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безопасности личности.</w:t>
            </w:r>
          </w:p>
        </w:tc>
      </w:tr>
      <w:tr w:rsidR="000C11E7" w:rsidRPr="00DA5728" w14:paraId="5ABCA9D6" w14:textId="77777777" w:rsidTr="00A14840">
        <w:trPr>
          <w:trHeight w:hRule="exact" w:val="1161"/>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F2776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DA6E0C" w14:textId="4B727E7C"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средствами информационных и коммуникационных технологий в решении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 xml:space="preserve">когнитивных, коммуникативных и организационных задач с </w:t>
            </w:r>
            <w:r w:rsidR="00480821" w:rsidRPr="000F319E">
              <w:rPr>
                <w:rFonts w:ascii="Times New Roman" w:eastAsia="Times New Roman" w:hAnsi="Times New Roman" w:cs="Times New Roman"/>
                <w:color w:val="000000"/>
                <w:sz w:val="19"/>
                <w:szCs w:val="19"/>
                <w:lang w:val="ru-RU"/>
              </w:rPr>
              <w:t>соблюдением требований</w:t>
            </w:r>
            <w:r w:rsidRPr="000F319E">
              <w:rPr>
                <w:rFonts w:ascii="Times New Roman" w:eastAsia="Times New Roman" w:hAnsi="Times New Roman" w:cs="Times New Roman"/>
                <w:color w:val="000000"/>
                <w:sz w:val="19"/>
                <w:szCs w:val="19"/>
                <w:lang w:val="ru-RU"/>
              </w:rPr>
              <w:t xml:space="preserve"> эргономики, техники безопасности, гигиены, </w:t>
            </w:r>
            <w:r w:rsidR="00480821" w:rsidRPr="000F319E">
              <w:rPr>
                <w:rFonts w:ascii="Times New Roman" w:eastAsia="Times New Roman" w:hAnsi="Times New Roman" w:cs="Times New Roman"/>
                <w:color w:val="000000"/>
                <w:sz w:val="19"/>
                <w:szCs w:val="19"/>
                <w:lang w:val="ru-RU"/>
              </w:rPr>
              <w:t>ресурсосбережения, правовых</w:t>
            </w:r>
            <w:r w:rsidRPr="000F319E">
              <w:rPr>
                <w:rFonts w:ascii="Times New Roman" w:eastAsia="Times New Roman" w:hAnsi="Times New Roman" w:cs="Times New Roman"/>
                <w:color w:val="000000"/>
                <w:sz w:val="19"/>
                <w:szCs w:val="19"/>
                <w:lang w:val="ru-RU"/>
              </w:rPr>
              <w:t xml:space="preserve"> и этических норм,</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норм информационной безопасности;</w:t>
            </w:r>
          </w:p>
        </w:tc>
      </w:tr>
      <w:tr w:rsidR="000C11E7" w:rsidRPr="00DA5728" w14:paraId="42592005" w14:textId="77777777" w:rsidTr="00A14840">
        <w:trPr>
          <w:trHeight w:hRule="exact" w:val="315"/>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CC4AAA"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ОК 04.: Эффективно взаимодействовать и работать в коллективе и команде</w:t>
            </w:r>
          </w:p>
        </w:tc>
      </w:tr>
      <w:tr w:rsidR="000C11E7" w14:paraId="126A3536"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0B9543"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14:paraId="76734EDA"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88147D"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86B7E7"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знать основы безопасного, конструктивного общения,</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психологические основы деятельности коллектива и личности;</w:t>
            </w:r>
          </w:p>
          <w:p w14:paraId="354A1779"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основы проектной деятельности</w:t>
            </w:r>
          </w:p>
        </w:tc>
      </w:tr>
      <w:tr w:rsidR="000C11E7" w:rsidRPr="00DA5728" w14:paraId="5D511221"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A4EF7D"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8476A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требования к управлению персоналом;</w:t>
            </w:r>
          </w:p>
          <w:p w14:paraId="7EC8181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причины, виды и способы разрешения конфликтов;</w:t>
            </w:r>
          </w:p>
        </w:tc>
      </w:tr>
      <w:tr w:rsidR="000C11E7" w:rsidRPr="00DA5728" w14:paraId="6D5B0342"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316BD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0391A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принципы эффективного взаимодействия с потребителями услуг;</w:t>
            </w:r>
          </w:p>
          <w:p w14:paraId="14F8102F"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правила оформления документов и построения устных сообщений;</w:t>
            </w:r>
          </w:p>
          <w:p w14:paraId="0B91A45C"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этические и психологические принципы делового общения.</w:t>
            </w:r>
          </w:p>
        </w:tc>
      </w:tr>
      <w:tr w:rsidR="000C11E7" w14:paraId="2159575C"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98F0C3"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64B3F109"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793B2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E08750"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принимать цели совместной деятельности и координировать действия по их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достижению;</w:t>
            </w:r>
          </w:p>
        </w:tc>
      </w:tr>
      <w:tr w:rsidR="000C11E7" w:rsidRPr="00DA5728" w14:paraId="640FCFF6" w14:textId="77777777" w:rsidTr="00A14840">
        <w:trPr>
          <w:trHeight w:hRule="exact" w:val="284"/>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32D28A"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C3E40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составлять план действий, распределять роли с учётом мнений участников;</w:t>
            </w:r>
          </w:p>
        </w:tc>
      </w:tr>
      <w:tr w:rsidR="000C11E7" w14:paraId="00B8A9EA" w14:textId="77777777" w:rsidTr="00A14840">
        <w:trPr>
          <w:trHeight w:hRule="exact" w:val="284"/>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A9EE07"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1D5E55"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обсуждать результаты совместной работы.</w:t>
            </w:r>
          </w:p>
        </w:tc>
      </w:tr>
      <w:tr w:rsidR="000C11E7" w14:paraId="1072BECA"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5B30FA"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F319E" w:rsidRPr="00DA5728" w14:paraId="1BDB7B1B" w14:textId="77777777" w:rsidTr="00A14840">
        <w:trPr>
          <w:trHeight w:val="865"/>
        </w:trPr>
        <w:tc>
          <w:tcPr>
            <w:tcW w:w="3556" w:type="dxa"/>
            <w:gridSpan w:val="6"/>
            <w:tcBorders>
              <w:top w:val="single" w:sz="8" w:space="0" w:color="000000"/>
              <w:left w:val="single" w:sz="8" w:space="0" w:color="000000"/>
              <w:right w:val="single" w:sz="8" w:space="0" w:color="000000"/>
            </w:tcBorders>
            <w:shd w:val="clear" w:color="000000" w:fill="FFFFFF"/>
            <w:tcMar>
              <w:left w:w="34" w:type="dxa"/>
              <w:right w:w="34" w:type="dxa"/>
            </w:tcMar>
          </w:tcPr>
          <w:p w14:paraId="1D0E13C4" w14:textId="77777777" w:rsidR="000F319E" w:rsidRDefault="000F319E">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right w:val="single" w:sz="8" w:space="0" w:color="000000"/>
            </w:tcBorders>
            <w:shd w:val="clear" w:color="000000" w:fill="FFFFFF"/>
            <w:tcMar>
              <w:left w:w="34" w:type="dxa"/>
              <w:right w:w="34" w:type="dxa"/>
            </w:tcMar>
          </w:tcPr>
          <w:p w14:paraId="55A794D4" w14:textId="77777777" w:rsidR="000F319E" w:rsidRPr="000F319E" w:rsidRDefault="000F319E">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организацией работы коллектива и команды;</w:t>
            </w:r>
          </w:p>
          <w:p w14:paraId="40190B83" w14:textId="19055B97" w:rsidR="000F319E" w:rsidRPr="000F319E" w:rsidRDefault="000F319E" w:rsidP="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взаимодействием с коллегами, руководством и клиентами для решения</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поставленных задач;</w:t>
            </w:r>
          </w:p>
        </w:tc>
      </w:tr>
      <w:tr w:rsidR="000C11E7" w:rsidRPr="00DA5728" w14:paraId="1ED1A9AB"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FD0D02"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lastRenderedPageBreak/>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E8EB4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планированием и организацией работы коллектива;</w:t>
            </w:r>
          </w:p>
          <w:p w14:paraId="1295FB2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умением составлять техническое задание для реализации проекта;</w:t>
            </w:r>
          </w:p>
        </w:tc>
      </w:tr>
      <w:tr w:rsidR="000C11E7" w:rsidRPr="00DA5728" w14:paraId="7B33A55E"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66C11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0968A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принципами контроля деятельности персонала, проводить аудит человеческих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ресурсов, оценивать качество выполненных работ;</w:t>
            </w:r>
          </w:p>
          <w:p w14:paraId="2D002FB9"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умением управлять работой коллектива исполнителей.</w:t>
            </w:r>
          </w:p>
        </w:tc>
      </w:tr>
      <w:tr w:rsidR="000C11E7" w:rsidRPr="00DA5728" w14:paraId="71730F5A" w14:textId="77777777" w:rsidTr="00A14840">
        <w:trPr>
          <w:trHeight w:hRule="exact" w:val="772"/>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5C0D33"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ПК 2.1.: Разрабатывать программы внеурочной деятельности на основе требований ФГОС, примерной</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образовательной программы и с учетом примерных программ внеурочной деятельности и интересов обучающихся иих родителей (законных представителей)</w:t>
            </w:r>
          </w:p>
        </w:tc>
      </w:tr>
      <w:tr w:rsidR="000C11E7" w14:paraId="31EA1566"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F97429"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60C70541"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43AEF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9CFDF2" w14:textId="1710B114"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 сущности, целях, задачах, функциях, содержании, формах и методах </w:t>
            </w:r>
            <w:r w:rsidR="00480821" w:rsidRPr="000F319E">
              <w:rPr>
                <w:rFonts w:ascii="Times New Roman" w:eastAsia="Times New Roman" w:hAnsi="Times New Roman" w:cs="Times New Roman"/>
                <w:color w:val="000000"/>
                <w:sz w:val="19"/>
                <w:szCs w:val="19"/>
                <w:lang w:val="ru-RU"/>
              </w:rPr>
              <w:t>организации внеурочной</w:t>
            </w:r>
            <w:r w:rsidRPr="000F319E">
              <w:rPr>
                <w:rFonts w:ascii="Times New Roman" w:eastAsia="Times New Roman" w:hAnsi="Times New Roman" w:cs="Times New Roman"/>
                <w:color w:val="000000"/>
                <w:sz w:val="19"/>
                <w:szCs w:val="19"/>
                <w:lang w:val="ru-RU"/>
              </w:rPr>
              <w:t xml:space="preserve"> работы в избранной области деятельности;</w:t>
            </w:r>
          </w:p>
        </w:tc>
      </w:tr>
      <w:tr w:rsidR="000C11E7" w:rsidRPr="00DA5728" w14:paraId="0297A5E3"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216E5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94119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особенностях определения целей и задач внеурочной работы в начальной школе;</w:t>
            </w:r>
          </w:p>
          <w:p w14:paraId="1273E15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теоретических основах и методике планирования внеурочной работы с</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учетом</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возрастных и индивидуальных особенностей обучающихся;</w:t>
            </w:r>
          </w:p>
        </w:tc>
      </w:tr>
      <w:tr w:rsidR="000C11E7" w:rsidRPr="00DA5728" w14:paraId="57C77D1F" w14:textId="77777777" w:rsidTr="00A14840">
        <w:trPr>
          <w:trHeight w:hRule="exact" w:val="1161"/>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C3B78E"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657E0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педагогических и гигиенических требованиях к организации внеурочной работы;</w:t>
            </w:r>
          </w:p>
          <w:p w14:paraId="219FDEC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методических основах организации внеурочной работы в избранной област</w:t>
            </w:r>
            <w:r>
              <w:rPr>
                <w:rFonts w:ascii="Times New Roman" w:eastAsia="Times New Roman" w:hAnsi="Times New Roman" w:cs="Times New Roman"/>
                <w:color w:val="000000"/>
                <w:sz w:val="19"/>
                <w:szCs w:val="19"/>
                <w:lang w:val="ru-RU"/>
              </w:rPr>
              <w:t>и деятельности</w:t>
            </w:r>
            <w:r w:rsidRPr="000F319E">
              <w:rPr>
                <w:rFonts w:ascii="Times New Roman" w:eastAsia="Times New Roman" w:hAnsi="Times New Roman" w:cs="Times New Roman"/>
                <w:color w:val="000000"/>
                <w:sz w:val="19"/>
                <w:szCs w:val="19"/>
                <w:lang w:val="ru-RU"/>
              </w:rPr>
              <w:t>;</w:t>
            </w:r>
          </w:p>
          <w:p w14:paraId="0D32602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особенностях общения обучающихся;</w:t>
            </w:r>
          </w:p>
          <w:p w14:paraId="609F3BD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методах, приемах и формах организации общения обучающихся;</w:t>
            </w:r>
          </w:p>
        </w:tc>
      </w:tr>
      <w:tr w:rsidR="000C11E7" w14:paraId="02325C76"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17FC2F"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4DDCCFD1"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11D5F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4B0A7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находить и использовать методическую литературу и другие источники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информации, необходимой для подготовки и проведения внеурочной работы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избранной области деятельности;</w:t>
            </w:r>
          </w:p>
        </w:tc>
      </w:tr>
      <w:tr w:rsidR="000C11E7" w:rsidRPr="00DA5728" w14:paraId="6F1684E0" w14:textId="77777777" w:rsidTr="00A14840">
        <w:trPr>
          <w:trHeight w:hRule="exact" w:val="1161"/>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1D704D"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69F89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определять педагогические цели и задачи организации внеурочной деятельности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избранной области с учетом возраста обучающихся;</w:t>
            </w:r>
          </w:p>
          <w:p w14:paraId="3373732E" w14:textId="737157C4"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 составлять планы внеурочных занятий с учетом особенностей избранной </w:t>
            </w:r>
            <w:r w:rsidR="00480821" w:rsidRPr="000F319E">
              <w:rPr>
                <w:rFonts w:ascii="Times New Roman" w:eastAsia="Times New Roman" w:hAnsi="Times New Roman" w:cs="Times New Roman"/>
                <w:color w:val="000000"/>
                <w:sz w:val="19"/>
                <w:szCs w:val="19"/>
                <w:lang w:val="ru-RU"/>
              </w:rPr>
              <w:t>области деятельности</w:t>
            </w:r>
            <w:r w:rsidRPr="000F319E">
              <w:rPr>
                <w:rFonts w:ascii="Times New Roman" w:eastAsia="Times New Roman" w:hAnsi="Times New Roman" w:cs="Times New Roman"/>
                <w:color w:val="000000"/>
                <w:sz w:val="19"/>
                <w:szCs w:val="19"/>
                <w:lang w:val="ru-RU"/>
              </w:rPr>
              <w:t>, возраста обучающихся и в соответствии с санитарно-гигиеническими</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нормами;</w:t>
            </w:r>
          </w:p>
        </w:tc>
      </w:tr>
      <w:tr w:rsidR="000C11E7" w:rsidRPr="00DA5728" w14:paraId="2B7F0D67"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F4650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D5C8A4" w14:textId="300AF96D"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 использовать различные методы и формы организации внеурочной работы, </w:t>
            </w:r>
            <w:r w:rsidR="00480821" w:rsidRPr="000F319E">
              <w:rPr>
                <w:rFonts w:ascii="Times New Roman" w:eastAsia="Times New Roman" w:hAnsi="Times New Roman" w:cs="Times New Roman"/>
                <w:color w:val="000000"/>
                <w:sz w:val="19"/>
                <w:szCs w:val="19"/>
                <w:lang w:val="ru-RU"/>
              </w:rPr>
              <w:t>строить их</w:t>
            </w:r>
            <w:r w:rsidRPr="000F319E">
              <w:rPr>
                <w:rFonts w:ascii="Times New Roman" w:eastAsia="Times New Roman" w:hAnsi="Times New Roman" w:cs="Times New Roman"/>
                <w:color w:val="000000"/>
                <w:sz w:val="19"/>
                <w:szCs w:val="19"/>
                <w:lang w:val="ru-RU"/>
              </w:rPr>
              <w:t xml:space="preserve"> с учетом возрастных и индивидуально психологических </w:t>
            </w:r>
            <w:r w:rsidR="00480821" w:rsidRPr="000F319E">
              <w:rPr>
                <w:rFonts w:ascii="Times New Roman" w:eastAsia="Times New Roman" w:hAnsi="Times New Roman" w:cs="Times New Roman"/>
                <w:color w:val="000000"/>
                <w:sz w:val="19"/>
                <w:szCs w:val="19"/>
                <w:lang w:val="ru-RU"/>
              </w:rPr>
              <w:t>особенностей обучающихся</w:t>
            </w:r>
            <w:r w:rsidRPr="000F319E">
              <w:rPr>
                <w:rFonts w:ascii="Times New Roman" w:eastAsia="Times New Roman" w:hAnsi="Times New Roman" w:cs="Times New Roman"/>
                <w:color w:val="000000"/>
                <w:sz w:val="19"/>
                <w:szCs w:val="19"/>
                <w:lang w:val="ru-RU"/>
              </w:rPr>
              <w:t>;</w:t>
            </w:r>
          </w:p>
        </w:tc>
      </w:tr>
      <w:tr w:rsidR="000C11E7" w14:paraId="49D31A96"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31E962"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rsidRPr="00DA5728" w14:paraId="1F8DBF2C"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AFB8FE"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58D39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анализа планов и организации внеурочной работы (с указанием области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или учебного(ых) предмета(ов));</w:t>
            </w:r>
          </w:p>
          <w:p w14:paraId="6CB9661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целями и задачами, планирования, проведения, внеурочной работы в избранной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области деятельности;</w:t>
            </w:r>
          </w:p>
        </w:tc>
      </w:tr>
      <w:tr w:rsidR="000C11E7" w:rsidRPr="00DA5728" w14:paraId="0E6AAED6"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EBAD9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6E3817" w14:textId="58D865A2"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методами наблюдения, анализа и сам</w:t>
            </w:r>
            <w:r>
              <w:rPr>
                <w:rFonts w:ascii="Times New Roman" w:eastAsia="Times New Roman" w:hAnsi="Times New Roman" w:cs="Times New Roman"/>
                <w:color w:val="000000"/>
                <w:sz w:val="19"/>
                <w:szCs w:val="19"/>
                <w:lang w:val="ru-RU"/>
              </w:rPr>
              <w:t xml:space="preserve">о </w:t>
            </w:r>
            <w:r w:rsidRPr="000F319E">
              <w:rPr>
                <w:rFonts w:ascii="Times New Roman" w:eastAsia="Times New Roman" w:hAnsi="Times New Roman" w:cs="Times New Roman"/>
                <w:color w:val="000000"/>
                <w:sz w:val="19"/>
                <w:szCs w:val="19"/>
                <w:lang w:val="ru-RU"/>
              </w:rPr>
              <w:t>анализа внеурочных мероприятий и/или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занятий кружков (клубов), обсуждения отдельных мероприятий или занятий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 xml:space="preserve">диалоге с сокурсниками, руководителем педагогической практики, </w:t>
            </w:r>
            <w:r w:rsidR="00480821" w:rsidRPr="000F319E">
              <w:rPr>
                <w:rFonts w:ascii="Times New Roman" w:eastAsia="Times New Roman" w:hAnsi="Times New Roman" w:cs="Times New Roman"/>
                <w:color w:val="000000"/>
                <w:sz w:val="19"/>
                <w:szCs w:val="19"/>
                <w:lang w:val="ru-RU"/>
              </w:rPr>
              <w:t>учителями, разработки</w:t>
            </w:r>
            <w:r w:rsidRPr="000F319E">
              <w:rPr>
                <w:rFonts w:ascii="Times New Roman" w:eastAsia="Times New Roman" w:hAnsi="Times New Roman" w:cs="Times New Roman"/>
                <w:color w:val="000000"/>
                <w:sz w:val="19"/>
                <w:szCs w:val="19"/>
                <w:lang w:val="ru-RU"/>
              </w:rPr>
              <w:t xml:space="preserve"> предложений по их совершенствованию и коррекции;</w:t>
            </w:r>
          </w:p>
        </w:tc>
      </w:tr>
      <w:tr w:rsidR="000C11E7" w:rsidRPr="00DA5728" w14:paraId="49EBEFEA"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C21179"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251E9C"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методами наблюдения за детьми и педагогической диагностики познавательных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интересов, интеллектуальных способностей обучающихся;</w:t>
            </w:r>
          </w:p>
          <w:p w14:paraId="7013FD5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ведением документации, обеспечивающей организацию внеурочной работы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избранной области деятельности.</w:t>
            </w:r>
          </w:p>
        </w:tc>
      </w:tr>
      <w:tr w:rsidR="000C11E7" w:rsidRPr="00DA5728" w14:paraId="252526EF" w14:textId="77777777" w:rsidTr="00A14840">
        <w:trPr>
          <w:trHeight w:hRule="exact" w:val="32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5FCC14"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ПК 2.2.: Реализовывать программы внеурочной деятельности в соответствии с санитарными нормами и правилами</w:t>
            </w:r>
          </w:p>
        </w:tc>
      </w:tr>
      <w:tr w:rsidR="000C11E7" w14:paraId="42CDBB20"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E073F8"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29D3CF7C"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907FC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830E9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методических основах и особенностях работы с обучающимися, одаренными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избранной области деятельности;</w:t>
            </w:r>
          </w:p>
        </w:tc>
      </w:tr>
      <w:tr w:rsidR="000C11E7" w:rsidRPr="00DA5728" w14:paraId="37060D3D"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CBA1F6"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11330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способах выявления педагогом интересов и способностей обучающихся;</w:t>
            </w:r>
          </w:p>
          <w:p w14:paraId="56DEA8F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формах и методах взаимодействия с родителями обучающихся или лицами, их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заменяющими, как субъектами образовательного процесса;</w:t>
            </w:r>
          </w:p>
        </w:tc>
      </w:tr>
      <w:tr w:rsidR="000C11E7" w:rsidRPr="00DA5728" w14:paraId="5A2C0ED2"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36A56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73CB1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логике анализа внеурочных мероприятий и занятий;</w:t>
            </w:r>
          </w:p>
          <w:p w14:paraId="224207A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видах документации, требованиях к ее оформлению</w:t>
            </w:r>
          </w:p>
        </w:tc>
      </w:tr>
      <w:tr w:rsidR="000C11E7" w14:paraId="53D44531"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416BDF"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48C8A8F4"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6F5A52"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E8B66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устанавливать педагогически целесообразные взаимоотношения с обучающимися;</w:t>
            </w:r>
          </w:p>
          <w:p w14:paraId="35A9A917" w14:textId="11B81A2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 планировать ситуации, стимулирующие общение обучающихся в </w:t>
            </w:r>
            <w:r w:rsidR="00480821" w:rsidRPr="000F319E">
              <w:rPr>
                <w:rFonts w:ascii="Times New Roman" w:eastAsia="Times New Roman" w:hAnsi="Times New Roman" w:cs="Times New Roman"/>
                <w:color w:val="000000"/>
                <w:sz w:val="19"/>
                <w:szCs w:val="19"/>
                <w:lang w:val="ru-RU"/>
              </w:rPr>
              <w:t>процессе внеурочной</w:t>
            </w:r>
            <w:r w:rsidRPr="000F319E">
              <w:rPr>
                <w:rFonts w:ascii="Times New Roman" w:eastAsia="Times New Roman" w:hAnsi="Times New Roman" w:cs="Times New Roman"/>
                <w:color w:val="000000"/>
                <w:sz w:val="19"/>
                <w:szCs w:val="19"/>
                <w:lang w:val="ru-RU"/>
              </w:rPr>
              <w:t xml:space="preserve"> деятельности, использовать вербальные и невербальные </w:t>
            </w:r>
            <w:r w:rsidR="00480821" w:rsidRPr="000F319E">
              <w:rPr>
                <w:rFonts w:ascii="Times New Roman" w:eastAsia="Times New Roman" w:hAnsi="Times New Roman" w:cs="Times New Roman"/>
                <w:color w:val="000000"/>
                <w:sz w:val="19"/>
                <w:szCs w:val="19"/>
                <w:lang w:val="ru-RU"/>
              </w:rPr>
              <w:t>средства педагогической</w:t>
            </w:r>
            <w:r w:rsidRPr="000F319E">
              <w:rPr>
                <w:rFonts w:ascii="Times New Roman" w:eastAsia="Times New Roman" w:hAnsi="Times New Roman" w:cs="Times New Roman"/>
                <w:color w:val="000000"/>
                <w:sz w:val="19"/>
                <w:szCs w:val="19"/>
                <w:lang w:val="ru-RU"/>
              </w:rPr>
              <w:t xml:space="preserve"> поддержки детей, испытывающих затруднения в общении;</w:t>
            </w:r>
          </w:p>
        </w:tc>
      </w:tr>
      <w:tr w:rsidR="000C11E7" w:rsidRPr="00DA5728" w14:paraId="3F516951" w14:textId="77777777" w:rsidTr="00A14840">
        <w:trPr>
          <w:trHeight w:hRule="exact" w:val="1609"/>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F17760" w14:textId="34C1BA6E" w:rsidR="000C11E7" w:rsidRDefault="00A14840">
            <w:pPr>
              <w:spacing w:after="0" w:line="238" w:lineRule="auto"/>
              <w:ind w:left="30" w:right="30"/>
              <w:rPr>
                <w:sz w:val="19"/>
                <w:szCs w:val="19"/>
              </w:rPr>
            </w:pPr>
            <w:r w:rsidRPr="000F319E">
              <w:rPr>
                <w:lang w:val="ru-RU"/>
              </w:rPr>
              <w:lastRenderedPageBreak/>
              <w:br w:type="page"/>
            </w: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7D55D9"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мотивировать обучающихся, родителей (лиц, их заменяющих) к участию во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внеурочной деятельности, сохранять состав обучающихся в течение срока обучения;</w:t>
            </w:r>
          </w:p>
          <w:p w14:paraId="2E53339C" w14:textId="5ECFFB52"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планировать и проводить педагогически целесообразную работу с родителями</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(лицами, их заменяющими);</w:t>
            </w:r>
          </w:p>
          <w:p w14:paraId="48EFAFFA"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подбирать и использовать на занятии дидактические материалы;</w:t>
            </w:r>
          </w:p>
          <w:p w14:paraId="2E3EEE8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использовать различные методы и приемы обучения;</w:t>
            </w:r>
          </w:p>
        </w:tc>
      </w:tr>
      <w:tr w:rsidR="000C11E7" w:rsidRPr="00DA5728" w14:paraId="727E6A25"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420BB6"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C8234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осуществлять само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анализ и самоконтроль при проведении внеурочных занятий;</w:t>
            </w:r>
          </w:p>
          <w:p w14:paraId="11FF272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выявлять, развивать и поддерживать творческие способности обучающихся;</w:t>
            </w:r>
          </w:p>
          <w:p w14:paraId="048EB9E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составлять индивидуальную программу работы с одаренными детьми;</w:t>
            </w:r>
          </w:p>
        </w:tc>
      </w:tr>
      <w:tr w:rsidR="000C11E7" w14:paraId="7D0DB277"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BAF31E"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rsidRPr="00DA5728" w14:paraId="17D39EBF"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848714"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3EC9E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ведения документации, обеспечивающей организацию внеурочной работы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избранной области деятельности.</w:t>
            </w:r>
          </w:p>
        </w:tc>
      </w:tr>
      <w:tr w:rsidR="000C11E7" w:rsidRPr="00DA5728" w14:paraId="0E6CF298"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7DCF5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882128" w14:textId="77777777" w:rsidR="000C11E7" w:rsidRPr="000F319E" w:rsidRDefault="00A14840">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с</w:t>
            </w:r>
            <w:r w:rsidRPr="000F319E">
              <w:rPr>
                <w:rFonts w:ascii="Times New Roman" w:eastAsia="Times New Roman" w:hAnsi="Times New Roman" w:cs="Times New Roman"/>
                <w:color w:val="000000"/>
                <w:sz w:val="19"/>
                <w:szCs w:val="19"/>
                <w:lang w:val="ru-RU"/>
              </w:rPr>
              <w:t>анитарно-гигиенические нормы и правила установленные для образовательных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учреждений и детских коллективов.</w:t>
            </w:r>
          </w:p>
        </w:tc>
      </w:tr>
      <w:tr w:rsidR="000C11E7" w14:paraId="10BC245F"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A37CD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F868B2" w14:textId="77777777" w:rsidR="000C11E7" w:rsidRPr="000F319E" w:rsidRDefault="00A14840">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м</w:t>
            </w:r>
            <w:r w:rsidRPr="000F319E">
              <w:rPr>
                <w:rFonts w:ascii="Times New Roman" w:eastAsia="Times New Roman" w:hAnsi="Times New Roman" w:cs="Times New Roman"/>
                <w:color w:val="000000"/>
                <w:sz w:val="19"/>
                <w:szCs w:val="19"/>
                <w:lang w:val="ru-RU"/>
              </w:rPr>
              <w:t>етодиками разработки и внедрения программ воспитания и развития школьников</w:t>
            </w:r>
          </w:p>
          <w:p w14:paraId="6AD5376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 xml:space="preserve">приемами </w:t>
            </w:r>
            <w:r>
              <w:rPr>
                <w:rFonts w:ascii="Times New Roman" w:eastAsia="Times New Roman" w:hAnsi="Times New Roman" w:cs="Times New Roman"/>
                <w:color w:val="000000"/>
                <w:sz w:val="19"/>
                <w:szCs w:val="19"/>
                <w:lang w:val="ru-RU"/>
              </w:rPr>
              <w:t>п</w:t>
            </w:r>
            <w:r>
              <w:rPr>
                <w:rFonts w:ascii="Times New Roman" w:eastAsia="Times New Roman" w:hAnsi="Times New Roman" w:cs="Times New Roman"/>
                <w:color w:val="000000"/>
                <w:sz w:val="19"/>
                <w:szCs w:val="19"/>
              </w:rPr>
              <w:t>сихолого-педагогического сопровождения</w:t>
            </w:r>
          </w:p>
        </w:tc>
      </w:tr>
      <w:tr w:rsidR="000C11E7" w:rsidRPr="00DA5728" w14:paraId="5A34CD68" w14:textId="77777777" w:rsidTr="00A14840">
        <w:trPr>
          <w:trHeight w:hRule="exact" w:val="315"/>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CC06FD"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ПК 2.3.: Анализировать результаты внеурочной деятельности обучающихся</w:t>
            </w:r>
          </w:p>
        </w:tc>
      </w:tr>
      <w:tr w:rsidR="000C11E7" w14:paraId="1C19E690"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C00201"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02FE99CE"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AEE214"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23E2D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способы и методики диагностики результатов внеурочной деятельности;</w:t>
            </w:r>
          </w:p>
          <w:p w14:paraId="73C2608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обоснованности анализа результатов внеурочной деятельности;</w:t>
            </w:r>
          </w:p>
        </w:tc>
      </w:tr>
      <w:tr w:rsidR="000C11E7" w:rsidRPr="00DA5728" w14:paraId="7CC12C88"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5F172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0715A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объективную оценку качества и эффективности учебно-методических материалов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для реализации программ внеурочной деятельности;</w:t>
            </w:r>
          </w:p>
          <w:p w14:paraId="15D7396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целесообразность, соответствие программному содержанию и возрасту</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обучающихся самостоятельно разработанных учебно-методических материалов;</w:t>
            </w:r>
          </w:p>
        </w:tc>
      </w:tr>
      <w:tr w:rsidR="000C11E7" w:rsidRPr="00DA5728" w14:paraId="53BF9941" w14:textId="77777777" w:rsidTr="00A14840">
        <w:trPr>
          <w:trHeight w:hRule="exact" w:val="1161"/>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D645A2"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3A24C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качество планирующей и отчётной документации в области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w:t>
            </w:r>
          </w:p>
          <w:p w14:paraId="6DA2BB37"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полноту и точность анализа педагогического опыта и образовательных технологий;</w:t>
            </w:r>
          </w:p>
          <w:p w14:paraId="16F518A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предложения по усовершенствованию эффективности внеурочной деятельности 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соответствии с педагогическими, гигиеническими, специальными требованиями.</w:t>
            </w:r>
          </w:p>
        </w:tc>
      </w:tr>
      <w:tr w:rsidR="000C11E7" w14:paraId="2C9967DA"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67439A"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065CA451"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31E83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A76864" w14:textId="71F9B1D0" w:rsidR="000C11E7" w:rsidRPr="000F319E" w:rsidRDefault="00A14840" w:rsidP="00480821">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выбирать и применять способы и методики диагностики результатов внеурочной</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w:t>
            </w:r>
          </w:p>
        </w:tc>
      </w:tr>
      <w:tr w:rsidR="000C11E7" w:rsidRPr="00DA5728" w14:paraId="17F9B910"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185EB1"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F566A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оценивать достигнутые образовательные результаты внеурочной деятельности сточки зрения их соответствия реализуемой программе;</w:t>
            </w:r>
          </w:p>
          <w:p w14:paraId="41709B11"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находить и анализировать методическую литературу, ресурсы сетевой (цифровой)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образовательной среды, необходимые для организации внеурочной деятельности;</w:t>
            </w:r>
          </w:p>
        </w:tc>
      </w:tr>
      <w:tr w:rsidR="000C11E7" w:rsidRPr="00DA5728" w14:paraId="17C05DDA" w14:textId="77777777" w:rsidTr="00A14840">
        <w:trPr>
          <w:trHeight w:hRule="exact" w:val="1609"/>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3D6524"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5DF71C"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оценивать качество учебно-методических материалов для организации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с точки зрения их целесообразности, соответствия программному</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содержанию и возрасту обучающихся;</w:t>
            </w:r>
          </w:p>
          <w:p w14:paraId="77DDCFA0"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анализировать эффективность организации внеурочной деятельности;</w:t>
            </w:r>
          </w:p>
          <w:p w14:paraId="137320E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осуществлять само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анализ при организации внеурочной деятельности;</w:t>
            </w:r>
          </w:p>
          <w:p w14:paraId="42C196B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осуществлять мониторинг и анализ современных психолого-педагогических 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методических ресурсов для профессионального роста.</w:t>
            </w:r>
          </w:p>
        </w:tc>
      </w:tr>
      <w:tr w:rsidR="000C11E7" w14:paraId="4419C53A"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DD2679"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14:paraId="6A4A7037"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B010A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7C5EB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Определением критериев оценивания</w:t>
            </w:r>
          </w:p>
        </w:tc>
      </w:tr>
      <w:tr w:rsidR="000C11E7" w:rsidRPr="00DA5728" w14:paraId="14977AD5"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BFD0B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B7A59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Методами сбора данных</w:t>
            </w:r>
          </w:p>
          <w:p w14:paraId="5957B3BF"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Проведением анализа собранных данных</w:t>
            </w:r>
          </w:p>
        </w:tc>
      </w:tr>
      <w:tr w:rsidR="000C11E7" w:rsidRPr="00DA5728" w14:paraId="1B9EC17C"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500C0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EB444A"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Формулированием выводов и рекомендаций</w:t>
            </w:r>
          </w:p>
          <w:p w14:paraId="13A77E2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умением представить отчетность и представление результатов</w:t>
            </w:r>
          </w:p>
        </w:tc>
      </w:tr>
      <w:tr w:rsidR="000C11E7" w:rsidRPr="00DA5728" w14:paraId="7F19A2C9" w14:textId="77777777" w:rsidTr="00A14840">
        <w:trPr>
          <w:trHeight w:hRule="exact" w:val="548"/>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717170"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ПК 2.4.: Выбирать и разрабатывать учебно-методические материалы для реализации программ внеурочной</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деятельности</w:t>
            </w:r>
          </w:p>
        </w:tc>
      </w:tr>
      <w:tr w:rsidR="000C11E7" w14:paraId="2F7CE856"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66DEC5"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44E607F5"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E9EAA1"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DB15F4" w14:textId="132761B1"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требования к учебно-методическим материалам, применяемым в начальной школе</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для организации внеурочной деятельности;</w:t>
            </w:r>
          </w:p>
        </w:tc>
      </w:tr>
      <w:tr w:rsidR="000C11E7" w:rsidRPr="00DA5728" w14:paraId="0701D37A"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CC256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C4EE95" w14:textId="3C4DA2DE"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требования к разработке планирующей и отчетной документации в </w:t>
            </w:r>
            <w:r w:rsidR="00480821" w:rsidRPr="000F319E">
              <w:rPr>
                <w:rFonts w:ascii="Times New Roman" w:eastAsia="Times New Roman" w:hAnsi="Times New Roman" w:cs="Times New Roman"/>
                <w:color w:val="000000"/>
                <w:sz w:val="19"/>
                <w:szCs w:val="19"/>
                <w:lang w:val="ru-RU"/>
              </w:rPr>
              <w:t>области внеурочной</w:t>
            </w:r>
            <w:r w:rsidRPr="000F319E">
              <w:rPr>
                <w:rFonts w:ascii="Times New Roman" w:eastAsia="Times New Roman" w:hAnsi="Times New Roman" w:cs="Times New Roman"/>
                <w:color w:val="000000"/>
                <w:sz w:val="19"/>
                <w:szCs w:val="19"/>
                <w:lang w:val="ru-RU"/>
              </w:rPr>
              <w:t xml:space="preserve"> деятельности и в начальных классах</w:t>
            </w:r>
          </w:p>
        </w:tc>
      </w:tr>
      <w:tr w:rsidR="000C11E7" w14:paraId="1FFC39E4"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1AA0D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998125" w14:textId="77777777" w:rsidR="000C11E7" w:rsidRDefault="000C11E7">
            <w:pPr>
              <w:spacing w:after="0" w:line="238" w:lineRule="auto"/>
              <w:ind w:left="30" w:right="30"/>
              <w:rPr>
                <w:sz w:val="19"/>
                <w:szCs w:val="19"/>
              </w:rPr>
            </w:pPr>
          </w:p>
        </w:tc>
      </w:tr>
      <w:tr w:rsidR="000C11E7" w14:paraId="4CBD6BA6"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45A450"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F319E" w:rsidRPr="00DA5728" w14:paraId="62C4EC23" w14:textId="77777777" w:rsidTr="00A14840">
        <w:trPr>
          <w:trHeight w:val="615"/>
        </w:trPr>
        <w:tc>
          <w:tcPr>
            <w:tcW w:w="3556" w:type="dxa"/>
            <w:gridSpan w:val="6"/>
            <w:tcBorders>
              <w:top w:val="single" w:sz="8" w:space="0" w:color="000000"/>
              <w:left w:val="single" w:sz="8" w:space="0" w:color="000000"/>
              <w:right w:val="single" w:sz="8" w:space="0" w:color="000000"/>
            </w:tcBorders>
            <w:shd w:val="clear" w:color="000000" w:fill="FFFFFF"/>
            <w:tcMar>
              <w:left w:w="34" w:type="dxa"/>
              <w:right w:w="34" w:type="dxa"/>
            </w:tcMar>
          </w:tcPr>
          <w:p w14:paraId="19D7B04D" w14:textId="77777777" w:rsidR="000F319E" w:rsidRDefault="000F319E">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right w:val="single" w:sz="8" w:space="0" w:color="000000"/>
            </w:tcBorders>
            <w:shd w:val="clear" w:color="000000" w:fill="FFFFFF"/>
            <w:tcMar>
              <w:left w:w="34" w:type="dxa"/>
              <w:right w:w="34" w:type="dxa"/>
            </w:tcMar>
          </w:tcPr>
          <w:p w14:paraId="3A2A3F3A" w14:textId="77777777" w:rsidR="000F319E" w:rsidRPr="000F319E" w:rsidRDefault="000F319E">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находить и анализировать методическую литературу, ресурсы сетевой (цифровой)</w:t>
            </w:r>
          </w:p>
          <w:p w14:paraId="02932A28" w14:textId="01C86333" w:rsidR="000F319E" w:rsidRPr="000F319E" w:rsidRDefault="000F319E" w:rsidP="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образовательной среды, необходимые для организации внеурочной деятельности;</w:t>
            </w:r>
          </w:p>
        </w:tc>
      </w:tr>
      <w:tr w:rsidR="000C11E7" w:rsidRPr="00DA5728" w14:paraId="2B228C83"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B20F67"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lastRenderedPageBreak/>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05B5F7"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оценивать качество учебно-методических материалов для организации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с точки зрения их целесообразности, соответствия программному</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содержанию и возрасту обучающихся;</w:t>
            </w:r>
          </w:p>
        </w:tc>
      </w:tr>
      <w:tr w:rsidR="000C11E7" w:rsidRPr="00DA5728" w14:paraId="5339C1F7"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7557E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B927DC"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разрабатывать учебно-методические материалы для проведения внеурочного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занятия;</w:t>
            </w:r>
          </w:p>
          <w:p w14:paraId="293AE39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разрабатывать и оформлять в бумажном и электронном виде планирующую 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отчетную документацию в области внеурочной деятельности и в начальных классах</w:t>
            </w:r>
          </w:p>
        </w:tc>
      </w:tr>
      <w:tr w:rsidR="000C11E7" w14:paraId="5E5C3F47"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D2FDB7"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rsidRPr="00DA5728" w14:paraId="4A06F364"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F472EB"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E958F8"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анализа программ внеурочной деятельности применения учебно-методических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материалов для реализации программ внеурочной деятельности;</w:t>
            </w:r>
          </w:p>
        </w:tc>
      </w:tr>
      <w:tr w:rsidR="000C11E7" w:rsidRPr="00DA5728" w14:paraId="1F242828"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B4203E"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45A6F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разработки учебно-методических материалов для реализации программ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с учетом их целесообразности, соответствия программному</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содержанию и возрасту обучающихся</w:t>
            </w:r>
          </w:p>
        </w:tc>
      </w:tr>
      <w:tr w:rsidR="000C11E7" w:rsidRPr="00DA5728" w14:paraId="1B2140FB"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253DC1"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BEE9EF" w14:textId="04D4DD65"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ведением документации, обеспечивающей организацию внеурочной работы</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избранной области деятельности</w:t>
            </w:r>
          </w:p>
        </w:tc>
      </w:tr>
      <w:tr w:rsidR="000C11E7" w:rsidRPr="00DA5728" w14:paraId="0EB988C9" w14:textId="77777777" w:rsidTr="00A14840">
        <w:trPr>
          <w:trHeight w:hRule="exact" w:val="772"/>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C697C7"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ПК 2.5.: Систематизировать и оценивать педагогический опыт и образовательные технологии в области начальногообщего образования с позиции эффективности их применения в организации внеурочной деятельности</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обучающихся</w:t>
            </w:r>
          </w:p>
        </w:tc>
      </w:tr>
      <w:tr w:rsidR="000C11E7" w14:paraId="023FB173"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F453CD"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4CD58BE0"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87315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7BAE2B" w14:textId="3E1026B8"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способы систематизации и оценки педагогического опыта с позиции его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 xml:space="preserve">эффективности в организации внеурочной деятельности в начальном </w:t>
            </w:r>
            <w:r w:rsidR="00480821" w:rsidRPr="000F319E">
              <w:rPr>
                <w:rFonts w:ascii="Times New Roman" w:eastAsia="Times New Roman" w:hAnsi="Times New Roman" w:cs="Times New Roman"/>
                <w:color w:val="000000"/>
                <w:sz w:val="19"/>
                <w:szCs w:val="19"/>
                <w:lang w:val="ru-RU"/>
              </w:rPr>
              <w:t>общем образовании</w:t>
            </w:r>
            <w:r w:rsidRPr="000F319E">
              <w:rPr>
                <w:rFonts w:ascii="Times New Roman" w:eastAsia="Times New Roman" w:hAnsi="Times New Roman" w:cs="Times New Roman"/>
                <w:color w:val="000000"/>
                <w:sz w:val="19"/>
                <w:szCs w:val="19"/>
                <w:lang w:val="ru-RU"/>
              </w:rPr>
              <w:t>;</w:t>
            </w:r>
          </w:p>
        </w:tc>
      </w:tr>
      <w:tr w:rsidR="000C11E7" w:rsidRPr="00DA5728" w14:paraId="2A2E7F17"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63EB90"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50CF5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способы анализа и оценки эффективности образовательных технологий в области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внеурочной деятельности обучающихся;</w:t>
            </w:r>
          </w:p>
        </w:tc>
      </w:tr>
      <w:tr w:rsidR="000C11E7" w:rsidRPr="00DA5728" w14:paraId="446EE23D"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CE6A5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D1CB3F"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критерии эффективности педагогического опыта и применения образовательных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технологий во внеурочной деятельности обучающихся</w:t>
            </w:r>
          </w:p>
        </w:tc>
      </w:tr>
      <w:tr w:rsidR="000C11E7" w14:paraId="6C038588"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EA1A65"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6BC48628"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26A186"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0F79E9"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находить и использовать методическую литературу, ресурсы сетевой (цифровой)образовательной среды, необходимые для организации внеурочной деятельности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обучающихся;</w:t>
            </w:r>
          </w:p>
        </w:tc>
      </w:tr>
      <w:tr w:rsidR="000C11E7" w:rsidRPr="00DA5728" w14:paraId="7FF20012"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5B944E"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55643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систематизировать полученные знания в ходе изучения передового педагогического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опыта организации внеурочной деятельности с младшими школьниками;</w:t>
            </w:r>
          </w:p>
        </w:tc>
      </w:tr>
      <w:tr w:rsidR="000C11E7" w:rsidRPr="00DA5728" w14:paraId="57DA2CE3"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F9A30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EF4FE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применять и оценивать эффективность образовательных технологий, используемых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во внеурочной деятельности в начальной школе</w:t>
            </w:r>
          </w:p>
        </w:tc>
      </w:tr>
      <w:tr w:rsidR="000C11E7" w14:paraId="51A7CAD3"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F8DF9F"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C11E7" w:rsidRPr="00DA5728" w14:paraId="39AFA594"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1CE85B"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0AAD8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анализом передового педагогического опыта, методов, приемов и технологий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организации внеурочной деятельности в начальной школе;</w:t>
            </w:r>
          </w:p>
        </w:tc>
      </w:tr>
      <w:tr w:rsidR="000C11E7" w:rsidRPr="00DA5728" w14:paraId="23111D59"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6FE593"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C704D4"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систематизацией педагогического опыта в области организации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обучающихся;</w:t>
            </w:r>
          </w:p>
        </w:tc>
      </w:tr>
      <w:tr w:rsidR="000C11E7" w:rsidRPr="00DA5728" w14:paraId="787A8E43"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9F9B1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0EF28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оценкой эффективности применения образовательных технологий во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обучающихся</w:t>
            </w:r>
          </w:p>
        </w:tc>
      </w:tr>
      <w:tr w:rsidR="000C11E7" w:rsidRPr="00DA5728" w14:paraId="61C9D4BA" w14:textId="77777777" w:rsidTr="00A14840">
        <w:trPr>
          <w:trHeight w:hRule="exact" w:val="548"/>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B09827" w14:textId="77777777" w:rsidR="000C11E7" w:rsidRPr="000F319E" w:rsidRDefault="00A14840">
            <w:pPr>
              <w:spacing w:before="30" w:after="3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ПК 2.6.: Выстраивать траекторию профессионального роста на основе результатов анализа эффективности</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внеурочной деятельности обучающихся и самоанализа</w:t>
            </w:r>
          </w:p>
        </w:tc>
      </w:tr>
      <w:tr w:rsidR="000C11E7" w14:paraId="4A243B89"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ED640E"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0C11E7" w:rsidRPr="00DA5728" w14:paraId="3C53277C"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0CD76D"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B15693"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способы анализа и само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анализа профессионального саморазвития;</w:t>
            </w:r>
          </w:p>
        </w:tc>
      </w:tr>
      <w:tr w:rsidR="000C11E7" w:rsidRPr="00DA5728" w14:paraId="0719BE1F" w14:textId="77777777" w:rsidTr="00A14840">
        <w:trPr>
          <w:trHeight w:hRule="exact" w:val="284"/>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1E90F8"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AC5A86"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способы проектирования траектории профессионального и личностного роста;</w:t>
            </w:r>
          </w:p>
        </w:tc>
      </w:tr>
      <w:tr w:rsidR="000C11E7" w:rsidRPr="00DA5728" w14:paraId="47BAD8E7" w14:textId="77777777" w:rsidTr="00A14840">
        <w:trPr>
          <w:trHeight w:hRule="exact" w:val="936"/>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9F4D0F"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5BE8DA" w14:textId="536F8FC0"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 xml:space="preserve">способы осуществления деятельности в соответствии с выстроенной </w:t>
            </w:r>
            <w:r w:rsidR="00480821" w:rsidRPr="000F319E">
              <w:rPr>
                <w:rFonts w:ascii="Times New Roman" w:eastAsia="Times New Roman" w:hAnsi="Times New Roman" w:cs="Times New Roman"/>
                <w:color w:val="000000"/>
                <w:sz w:val="19"/>
                <w:szCs w:val="19"/>
                <w:lang w:val="ru-RU"/>
              </w:rPr>
              <w:t>траекторией профессионального</w:t>
            </w:r>
            <w:r w:rsidRPr="000F319E">
              <w:rPr>
                <w:rFonts w:ascii="Times New Roman" w:eastAsia="Times New Roman" w:hAnsi="Times New Roman" w:cs="Times New Roman"/>
                <w:color w:val="000000"/>
                <w:sz w:val="19"/>
                <w:szCs w:val="19"/>
                <w:lang w:val="ru-RU"/>
              </w:rPr>
              <w:t xml:space="preserve"> роста;</w:t>
            </w:r>
          </w:p>
          <w:p w14:paraId="7C00DA12"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образовательные запросы общества и государства в области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обучающихся</w:t>
            </w:r>
          </w:p>
        </w:tc>
      </w:tr>
      <w:tr w:rsidR="000C11E7" w14:paraId="72C1F132"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1FF334"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0C11E7" w:rsidRPr="00DA5728" w14:paraId="1407ACEE" w14:textId="77777777" w:rsidTr="00A14840">
        <w:trPr>
          <w:trHeight w:hRule="exact" w:val="283"/>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4F0D2B"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B8E3CB"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анализировать эффективность организации внеурочной деятельности;</w:t>
            </w:r>
          </w:p>
        </w:tc>
      </w:tr>
      <w:tr w:rsidR="000C11E7" w:rsidRPr="00DA5728" w14:paraId="0BFDA028" w14:textId="77777777" w:rsidTr="00A14840">
        <w:trPr>
          <w:trHeight w:hRule="exact" w:val="284"/>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81D332"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8FE97F"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осуществлять самоанализ при организации внеурочной деятельности;</w:t>
            </w:r>
          </w:p>
        </w:tc>
      </w:tr>
      <w:tr w:rsidR="000C11E7" w14:paraId="6AF8C2C8" w14:textId="77777777" w:rsidTr="00A14840">
        <w:trPr>
          <w:trHeight w:hRule="exact" w:val="712"/>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F5CB0B"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7B146D"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осуществлять мониторинг и анализ современных психолого-педагогических 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методических ресурсов для профессионального роста;</w:t>
            </w:r>
          </w:p>
          <w:p w14:paraId="6FCB729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проектировать траекторию профессионального роста</w:t>
            </w:r>
          </w:p>
        </w:tc>
      </w:tr>
      <w:tr w:rsidR="000C11E7" w14:paraId="38616A81"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555316" w14:textId="77777777" w:rsidR="000C11E7" w:rsidRDefault="00A1484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0F319E" w:rsidRPr="00DA5728" w14:paraId="5DB5340E" w14:textId="77777777" w:rsidTr="00A14840">
        <w:trPr>
          <w:trHeight w:val="1022"/>
        </w:trPr>
        <w:tc>
          <w:tcPr>
            <w:tcW w:w="3556" w:type="dxa"/>
            <w:gridSpan w:val="6"/>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0C3FA5D7" w14:textId="77777777" w:rsidR="000F319E" w:rsidRDefault="000F319E">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59" w:type="dxa"/>
            <w:gridSpan w:val="17"/>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227746EA" w14:textId="77777777" w:rsidR="000F319E" w:rsidRPr="000F319E" w:rsidRDefault="000F319E">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построением траектории профессионального роста на основе результатов анализа</w:t>
            </w:r>
          </w:p>
          <w:p w14:paraId="00C9EDD2" w14:textId="54E848D0" w:rsidR="000F319E" w:rsidRPr="000F319E" w:rsidRDefault="000F319E" w:rsidP="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эффективности внеурочной деятельности, само</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анализа в области организации</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внеурочной деятельности обучающихся</w:t>
            </w:r>
          </w:p>
        </w:tc>
      </w:tr>
      <w:tr w:rsidR="000C11E7" w:rsidRPr="00DA5728" w14:paraId="3C567A41" w14:textId="77777777" w:rsidTr="00A14840">
        <w:trPr>
          <w:trHeight w:hRule="exact" w:val="488"/>
        </w:trPr>
        <w:tc>
          <w:tcPr>
            <w:tcW w:w="3556" w:type="dxa"/>
            <w:gridSpan w:val="6"/>
            <w:tcBorders>
              <w:top w:val="single" w:sz="4" w:space="0" w:color="auto"/>
              <w:left w:val="single" w:sz="8" w:space="0" w:color="000000"/>
              <w:bottom w:val="single" w:sz="8" w:space="0" w:color="000000"/>
              <w:right w:val="single" w:sz="8" w:space="0" w:color="000000"/>
            </w:tcBorders>
            <w:shd w:val="clear" w:color="000000" w:fill="FFFFFF"/>
            <w:tcMar>
              <w:left w:w="34" w:type="dxa"/>
              <w:right w:w="34" w:type="dxa"/>
            </w:tcMar>
          </w:tcPr>
          <w:p w14:paraId="69A622C4"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lastRenderedPageBreak/>
              <w:t>Уровень 2</w:t>
            </w:r>
          </w:p>
        </w:tc>
        <w:tc>
          <w:tcPr>
            <w:tcW w:w="7359" w:type="dxa"/>
            <w:gridSpan w:val="17"/>
            <w:tcBorders>
              <w:top w:val="single" w:sz="4" w:space="0" w:color="auto"/>
              <w:left w:val="single" w:sz="8" w:space="0" w:color="000000"/>
              <w:bottom w:val="single" w:sz="8" w:space="0" w:color="000000"/>
              <w:right w:val="single" w:sz="8" w:space="0" w:color="000000"/>
            </w:tcBorders>
            <w:shd w:val="clear" w:color="000000" w:fill="FFFFFF"/>
            <w:tcMar>
              <w:left w:w="34" w:type="dxa"/>
              <w:right w:w="34" w:type="dxa"/>
            </w:tcMar>
          </w:tcPr>
          <w:p w14:paraId="2590BAAE"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оценкой эффективности применения образовательных технологий во внеурочной</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деятельности обучающихся;</w:t>
            </w:r>
          </w:p>
        </w:tc>
      </w:tr>
      <w:tr w:rsidR="000C11E7" w:rsidRPr="00DA5728" w14:paraId="17C2D1E1" w14:textId="77777777" w:rsidTr="00A14840">
        <w:trPr>
          <w:trHeight w:hRule="exact" w:val="488"/>
        </w:trPr>
        <w:tc>
          <w:tcPr>
            <w:tcW w:w="355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9CEFAC" w14:textId="77777777" w:rsidR="000C11E7" w:rsidRDefault="00A1484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5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A36E15" w14:textId="77777777" w:rsidR="000C11E7"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мониторингом и анализом современных психолого-педагогических и методических</w:t>
            </w:r>
            <w:r>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ресурсов для профессионального роста;</w:t>
            </w:r>
          </w:p>
        </w:tc>
      </w:tr>
      <w:tr w:rsidR="000C11E7" w:rsidRPr="00DA5728" w14:paraId="5A60423D" w14:textId="77777777" w:rsidTr="00A14840">
        <w:trPr>
          <w:trHeight w:hRule="exact" w:val="142"/>
        </w:trPr>
        <w:tc>
          <w:tcPr>
            <w:tcW w:w="1155" w:type="dxa"/>
            <w:gridSpan w:val="3"/>
          </w:tcPr>
          <w:p w14:paraId="27FA6BB2" w14:textId="77777777" w:rsidR="000C11E7" w:rsidRPr="000F319E" w:rsidRDefault="000C11E7">
            <w:pPr>
              <w:spacing w:after="0" w:line="0" w:lineRule="auto"/>
              <w:rPr>
                <w:sz w:val="1"/>
                <w:szCs w:val="1"/>
                <w:lang w:val="ru-RU"/>
              </w:rPr>
            </w:pPr>
          </w:p>
        </w:tc>
        <w:tc>
          <w:tcPr>
            <w:tcW w:w="2401" w:type="dxa"/>
            <w:gridSpan w:val="3"/>
          </w:tcPr>
          <w:p w14:paraId="4D026607" w14:textId="77777777" w:rsidR="000C11E7" w:rsidRPr="000F319E" w:rsidRDefault="000C11E7">
            <w:pPr>
              <w:spacing w:after="0" w:line="0" w:lineRule="auto"/>
              <w:rPr>
                <w:sz w:val="1"/>
                <w:szCs w:val="1"/>
                <w:lang w:val="ru-RU"/>
              </w:rPr>
            </w:pPr>
          </w:p>
        </w:tc>
        <w:tc>
          <w:tcPr>
            <w:tcW w:w="941" w:type="dxa"/>
          </w:tcPr>
          <w:p w14:paraId="7010F6A1" w14:textId="77777777" w:rsidR="000C11E7" w:rsidRPr="000F319E" w:rsidRDefault="000C11E7">
            <w:pPr>
              <w:spacing w:after="0" w:line="0" w:lineRule="auto"/>
              <w:rPr>
                <w:sz w:val="1"/>
                <w:szCs w:val="1"/>
                <w:lang w:val="ru-RU"/>
              </w:rPr>
            </w:pPr>
          </w:p>
        </w:tc>
        <w:tc>
          <w:tcPr>
            <w:tcW w:w="964" w:type="dxa"/>
            <w:gridSpan w:val="2"/>
          </w:tcPr>
          <w:p w14:paraId="55D26165" w14:textId="77777777" w:rsidR="000C11E7" w:rsidRPr="000F319E" w:rsidRDefault="000C11E7">
            <w:pPr>
              <w:spacing w:after="0" w:line="0" w:lineRule="auto"/>
              <w:rPr>
                <w:sz w:val="1"/>
                <w:szCs w:val="1"/>
                <w:lang w:val="ru-RU"/>
              </w:rPr>
            </w:pPr>
          </w:p>
        </w:tc>
        <w:tc>
          <w:tcPr>
            <w:tcW w:w="681" w:type="dxa"/>
          </w:tcPr>
          <w:p w14:paraId="02EF308B" w14:textId="77777777" w:rsidR="000C11E7" w:rsidRPr="000F319E" w:rsidRDefault="000C11E7">
            <w:pPr>
              <w:spacing w:after="0" w:line="0" w:lineRule="auto"/>
              <w:rPr>
                <w:sz w:val="1"/>
                <w:szCs w:val="1"/>
                <w:lang w:val="ru-RU"/>
              </w:rPr>
            </w:pPr>
          </w:p>
        </w:tc>
        <w:tc>
          <w:tcPr>
            <w:tcW w:w="1094" w:type="dxa"/>
            <w:gridSpan w:val="2"/>
          </w:tcPr>
          <w:p w14:paraId="2D25F799" w14:textId="77777777" w:rsidR="000C11E7" w:rsidRPr="000F319E" w:rsidRDefault="000C11E7">
            <w:pPr>
              <w:spacing w:after="0" w:line="0" w:lineRule="auto"/>
              <w:rPr>
                <w:sz w:val="1"/>
                <w:szCs w:val="1"/>
                <w:lang w:val="ru-RU"/>
              </w:rPr>
            </w:pPr>
          </w:p>
        </w:tc>
        <w:tc>
          <w:tcPr>
            <w:tcW w:w="1594" w:type="dxa"/>
            <w:gridSpan w:val="3"/>
          </w:tcPr>
          <w:p w14:paraId="24987DC8" w14:textId="77777777" w:rsidR="000C11E7" w:rsidRPr="000F319E" w:rsidRDefault="000C11E7">
            <w:pPr>
              <w:spacing w:after="0" w:line="0" w:lineRule="auto"/>
              <w:rPr>
                <w:sz w:val="1"/>
                <w:szCs w:val="1"/>
                <w:lang w:val="ru-RU"/>
              </w:rPr>
            </w:pPr>
          </w:p>
        </w:tc>
        <w:tc>
          <w:tcPr>
            <w:tcW w:w="639" w:type="dxa"/>
            <w:gridSpan w:val="2"/>
          </w:tcPr>
          <w:p w14:paraId="091E19EE" w14:textId="77777777" w:rsidR="000C11E7" w:rsidRPr="000F319E" w:rsidRDefault="000C11E7">
            <w:pPr>
              <w:spacing w:after="0" w:line="0" w:lineRule="auto"/>
              <w:rPr>
                <w:sz w:val="1"/>
                <w:szCs w:val="1"/>
                <w:lang w:val="ru-RU"/>
              </w:rPr>
            </w:pPr>
          </w:p>
        </w:tc>
        <w:tc>
          <w:tcPr>
            <w:tcW w:w="370" w:type="dxa"/>
            <w:gridSpan w:val="4"/>
          </w:tcPr>
          <w:p w14:paraId="62D582BF" w14:textId="77777777" w:rsidR="000C11E7" w:rsidRPr="000F319E" w:rsidRDefault="000C11E7">
            <w:pPr>
              <w:spacing w:after="0" w:line="0" w:lineRule="auto"/>
              <w:rPr>
                <w:sz w:val="1"/>
                <w:szCs w:val="1"/>
                <w:lang w:val="ru-RU"/>
              </w:rPr>
            </w:pPr>
          </w:p>
        </w:tc>
        <w:tc>
          <w:tcPr>
            <w:tcW w:w="1076" w:type="dxa"/>
            <w:gridSpan w:val="2"/>
          </w:tcPr>
          <w:p w14:paraId="3405B793" w14:textId="77777777" w:rsidR="000C11E7" w:rsidRPr="000F319E" w:rsidRDefault="000C11E7">
            <w:pPr>
              <w:spacing w:after="0" w:line="0" w:lineRule="auto"/>
              <w:rPr>
                <w:sz w:val="1"/>
                <w:szCs w:val="1"/>
                <w:lang w:val="ru-RU"/>
              </w:rPr>
            </w:pPr>
          </w:p>
        </w:tc>
      </w:tr>
      <w:tr w:rsidR="000C11E7" w:rsidRPr="00DA5728" w14:paraId="7E67377D"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9DA1512" w14:textId="77777777" w:rsidR="000C11E7" w:rsidRPr="000F319E" w:rsidRDefault="00A14840">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4. СТРУКТУРА И СОДЕРЖАНИЕ ДИСЦИПЛИНЫ (МОДУЛЯ)</w:t>
            </w:r>
          </w:p>
        </w:tc>
      </w:tr>
      <w:tr w:rsidR="00A14840" w14:paraId="4A11F3C0" w14:textId="77777777" w:rsidTr="00A14840">
        <w:trPr>
          <w:trHeight w:hRule="exact" w:val="709"/>
        </w:trPr>
        <w:tc>
          <w:tcPr>
            <w:tcW w:w="11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C8C273"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Кодзанятия</w:t>
            </w:r>
          </w:p>
        </w:tc>
        <w:tc>
          <w:tcPr>
            <w:tcW w:w="334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D8A25A" w14:textId="77777777" w:rsidR="00A14840" w:rsidRPr="000F319E" w:rsidRDefault="00A14840">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Наименование разделов и тем /вид</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занятия/</w:t>
            </w:r>
          </w:p>
        </w:tc>
        <w:tc>
          <w:tcPr>
            <w:tcW w:w="96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D911BE"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Семестр /Курс</w:t>
            </w:r>
          </w:p>
        </w:tc>
        <w:tc>
          <w:tcPr>
            <w:tcW w:w="6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8A5E98"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Часов</w:t>
            </w:r>
          </w:p>
        </w:tc>
        <w:tc>
          <w:tcPr>
            <w:tcW w:w="10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5BCC60"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Компетен-</w:t>
            </w:r>
          </w:p>
          <w:p w14:paraId="26BC72F1"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ции</w:t>
            </w:r>
          </w:p>
        </w:tc>
        <w:tc>
          <w:tcPr>
            <w:tcW w:w="159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9248E4"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Литератураи эл. ресурсы</w:t>
            </w:r>
          </w:p>
        </w:tc>
        <w:tc>
          <w:tcPr>
            <w:tcW w:w="208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10D040" w14:textId="348DF04D" w:rsidR="00A14840" w:rsidRPr="000F319E" w:rsidRDefault="00A14840">
            <w:pPr>
              <w:spacing w:after="0" w:line="238" w:lineRule="auto"/>
              <w:ind w:left="30" w:right="30"/>
              <w:jc w:val="center"/>
              <w:rPr>
                <w:sz w:val="19"/>
                <w:szCs w:val="19"/>
                <w:lang w:val="ru-RU"/>
              </w:rPr>
            </w:pPr>
            <w:r>
              <w:rPr>
                <w:rFonts w:ascii="Times New Roman" w:eastAsia="Times New Roman" w:hAnsi="Times New Roman" w:cs="Times New Roman"/>
                <w:b/>
                <w:color w:val="000000"/>
                <w:sz w:val="19"/>
                <w:szCs w:val="19"/>
                <w:lang w:val="ru-RU"/>
              </w:rPr>
              <w:t>Формы контроля</w:t>
            </w:r>
          </w:p>
        </w:tc>
      </w:tr>
      <w:tr w:rsidR="00A14840" w:rsidRPr="00DA5728" w14:paraId="16F75849" w14:textId="77777777" w:rsidTr="00A14840">
        <w:trPr>
          <w:trHeight w:hRule="exact" w:val="1271"/>
        </w:trPr>
        <w:tc>
          <w:tcPr>
            <w:tcW w:w="11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C0F80C" w14:textId="77777777" w:rsidR="00A14840" w:rsidRDefault="00A14840">
            <w:pPr>
              <w:spacing w:after="0" w:line="238" w:lineRule="auto"/>
              <w:ind w:left="30" w:right="30"/>
              <w:jc w:val="center"/>
              <w:rPr>
                <w:sz w:val="19"/>
                <w:szCs w:val="19"/>
              </w:rPr>
            </w:pPr>
          </w:p>
        </w:tc>
        <w:tc>
          <w:tcPr>
            <w:tcW w:w="334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F8C265" w14:textId="6A7E05F3" w:rsidR="00A14840" w:rsidRPr="000F319E" w:rsidRDefault="00A14840">
            <w:pPr>
              <w:spacing w:after="0" w:line="238" w:lineRule="auto"/>
              <w:ind w:left="30" w:right="30"/>
              <w:rPr>
                <w:sz w:val="19"/>
                <w:szCs w:val="19"/>
                <w:lang w:val="ru-RU"/>
              </w:rPr>
            </w:pPr>
            <w:r w:rsidRPr="000F319E">
              <w:rPr>
                <w:rFonts w:ascii="Times New Roman" w:eastAsia="Times New Roman" w:hAnsi="Times New Roman" w:cs="Times New Roman"/>
                <w:b/>
                <w:color w:val="000000"/>
                <w:sz w:val="19"/>
                <w:szCs w:val="19"/>
                <w:lang w:val="ru-RU"/>
              </w:rPr>
              <w:t>Раздел 1.</w:t>
            </w:r>
            <w:r w:rsidR="00480821">
              <w:rPr>
                <w:rFonts w:ascii="Times New Roman" w:eastAsia="Times New Roman" w:hAnsi="Times New Roman" w:cs="Times New Roman"/>
                <w:b/>
                <w:color w:val="000000"/>
                <w:sz w:val="19"/>
                <w:szCs w:val="19"/>
                <w:lang w:val="ru-RU"/>
              </w:rPr>
              <w:t xml:space="preserve"> </w:t>
            </w:r>
            <w:r w:rsidRPr="00325A65">
              <w:rPr>
                <w:rFonts w:ascii="Times New Roman" w:eastAsia="Times New Roman" w:hAnsi="Times New Roman" w:cs="Times New Roman"/>
                <w:b/>
                <w:color w:val="000000"/>
                <w:sz w:val="19"/>
                <w:szCs w:val="19"/>
                <w:lang w:val="ru-RU"/>
              </w:rPr>
              <w:t>Экзамен по модулю "Педагогическая деятельность по проектированию, реализации и анализу в</w:t>
            </w:r>
            <w:r>
              <w:rPr>
                <w:rFonts w:ascii="Times New Roman" w:eastAsia="Times New Roman" w:hAnsi="Times New Roman" w:cs="Times New Roman"/>
                <w:b/>
                <w:color w:val="000000"/>
                <w:sz w:val="19"/>
                <w:szCs w:val="19"/>
                <w:lang w:val="ru-RU"/>
              </w:rPr>
              <w:t>н</w:t>
            </w:r>
            <w:r w:rsidRPr="00325A65">
              <w:rPr>
                <w:rFonts w:ascii="Times New Roman" w:eastAsia="Times New Roman" w:hAnsi="Times New Roman" w:cs="Times New Roman"/>
                <w:b/>
                <w:color w:val="000000"/>
                <w:sz w:val="19"/>
                <w:szCs w:val="19"/>
                <w:lang w:val="ru-RU"/>
              </w:rPr>
              <w:t>еурочной деятельности обучающихся"</w:t>
            </w:r>
          </w:p>
        </w:tc>
        <w:tc>
          <w:tcPr>
            <w:tcW w:w="96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4674F6" w14:textId="77777777" w:rsidR="00A14840" w:rsidRPr="000F319E" w:rsidRDefault="00A14840">
            <w:pPr>
              <w:spacing w:after="0" w:line="238" w:lineRule="auto"/>
              <w:ind w:left="30" w:right="30"/>
              <w:jc w:val="center"/>
              <w:rPr>
                <w:sz w:val="19"/>
                <w:szCs w:val="19"/>
                <w:lang w:val="ru-RU"/>
              </w:rPr>
            </w:pPr>
          </w:p>
        </w:tc>
        <w:tc>
          <w:tcPr>
            <w:tcW w:w="6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01B3CC" w14:textId="77777777" w:rsidR="00A14840" w:rsidRPr="000F319E" w:rsidRDefault="00A14840">
            <w:pPr>
              <w:spacing w:after="0" w:line="238" w:lineRule="auto"/>
              <w:ind w:left="30" w:right="30"/>
              <w:jc w:val="center"/>
              <w:rPr>
                <w:sz w:val="19"/>
                <w:szCs w:val="19"/>
                <w:lang w:val="ru-RU"/>
              </w:rPr>
            </w:pPr>
          </w:p>
        </w:tc>
        <w:tc>
          <w:tcPr>
            <w:tcW w:w="10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5B55F3" w14:textId="77777777" w:rsidR="00A14840" w:rsidRPr="000F319E" w:rsidRDefault="00A14840">
            <w:pPr>
              <w:spacing w:after="0" w:line="238" w:lineRule="auto"/>
              <w:ind w:left="30" w:right="30"/>
              <w:jc w:val="center"/>
              <w:rPr>
                <w:sz w:val="19"/>
                <w:szCs w:val="19"/>
                <w:lang w:val="ru-RU"/>
              </w:rPr>
            </w:pPr>
          </w:p>
        </w:tc>
        <w:tc>
          <w:tcPr>
            <w:tcW w:w="159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FD37FF" w14:textId="77777777" w:rsidR="00A14840" w:rsidRPr="000F319E" w:rsidRDefault="00A14840">
            <w:pPr>
              <w:spacing w:after="0" w:line="238" w:lineRule="auto"/>
              <w:ind w:left="30" w:right="30"/>
              <w:jc w:val="center"/>
              <w:rPr>
                <w:sz w:val="19"/>
                <w:szCs w:val="19"/>
                <w:lang w:val="ru-RU"/>
              </w:rPr>
            </w:pPr>
          </w:p>
        </w:tc>
        <w:tc>
          <w:tcPr>
            <w:tcW w:w="208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B013E0" w14:textId="77777777" w:rsidR="00A14840" w:rsidRPr="000F319E" w:rsidRDefault="00A14840">
            <w:pPr>
              <w:spacing w:after="0" w:line="238" w:lineRule="auto"/>
              <w:ind w:left="30" w:right="30"/>
              <w:jc w:val="center"/>
              <w:rPr>
                <w:sz w:val="19"/>
                <w:szCs w:val="19"/>
                <w:lang w:val="ru-RU"/>
              </w:rPr>
            </w:pPr>
          </w:p>
        </w:tc>
      </w:tr>
      <w:tr w:rsidR="00A14840" w:rsidRPr="00325A65" w14:paraId="26254F86" w14:textId="77777777" w:rsidTr="00A14840">
        <w:trPr>
          <w:trHeight w:hRule="exact" w:val="1558"/>
        </w:trPr>
        <w:tc>
          <w:tcPr>
            <w:tcW w:w="11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02AF2E"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color w:val="000000"/>
                <w:sz w:val="19"/>
                <w:szCs w:val="19"/>
              </w:rPr>
              <w:t>1.1</w:t>
            </w:r>
          </w:p>
        </w:tc>
        <w:tc>
          <w:tcPr>
            <w:tcW w:w="334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96B37E" w14:textId="05C709A4" w:rsidR="00A14840" w:rsidRPr="00325A65" w:rsidRDefault="00A14840" w:rsidP="00325A65">
            <w:pPr>
              <w:spacing w:after="0" w:line="238" w:lineRule="auto"/>
              <w:ind w:left="30" w:right="30"/>
              <w:rPr>
                <w:rFonts w:ascii="Times New Roman" w:hAnsi="Times New Roman" w:cs="Times New Roman"/>
                <w:sz w:val="19"/>
                <w:szCs w:val="19"/>
                <w:lang w:val="ru-RU"/>
              </w:rPr>
            </w:pPr>
            <w:r w:rsidRPr="00325A65">
              <w:rPr>
                <w:rFonts w:ascii="Times New Roman" w:hAnsi="Times New Roman" w:cs="Times New Roman"/>
                <w:sz w:val="19"/>
                <w:szCs w:val="19"/>
                <w:lang w:val="ru-RU"/>
              </w:rPr>
              <w:t>Экзамен по модулю/Экзамен/</w:t>
            </w:r>
          </w:p>
        </w:tc>
        <w:tc>
          <w:tcPr>
            <w:tcW w:w="96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70A159" w14:textId="5B7F78D0" w:rsidR="00A14840" w:rsidRPr="00325A65" w:rsidRDefault="00A14840">
            <w:pPr>
              <w:spacing w:after="0" w:line="238" w:lineRule="auto"/>
              <w:ind w:left="30" w:right="30"/>
              <w:jc w:val="center"/>
              <w:rPr>
                <w:sz w:val="19"/>
                <w:szCs w:val="19"/>
                <w:lang w:val="ru-RU"/>
              </w:rPr>
            </w:pPr>
            <w:r>
              <w:rPr>
                <w:rFonts w:ascii="Times New Roman" w:eastAsia="Times New Roman" w:hAnsi="Times New Roman" w:cs="Times New Roman"/>
                <w:color w:val="000000"/>
                <w:sz w:val="19"/>
                <w:szCs w:val="19"/>
                <w:lang w:val="ru-RU"/>
              </w:rPr>
              <w:t>4</w:t>
            </w:r>
          </w:p>
        </w:tc>
        <w:tc>
          <w:tcPr>
            <w:tcW w:w="6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EA8C20" w14:textId="74E3B4A2" w:rsidR="00A14840" w:rsidRPr="00325A65" w:rsidRDefault="00A14840">
            <w:pPr>
              <w:spacing w:after="0" w:line="238" w:lineRule="auto"/>
              <w:ind w:left="30" w:right="30"/>
              <w:jc w:val="center"/>
              <w:rPr>
                <w:sz w:val="19"/>
                <w:szCs w:val="19"/>
                <w:lang w:val="ru-RU"/>
              </w:rPr>
            </w:pPr>
            <w:r>
              <w:rPr>
                <w:rFonts w:ascii="Times New Roman" w:eastAsia="Times New Roman" w:hAnsi="Times New Roman" w:cs="Times New Roman"/>
                <w:color w:val="000000"/>
                <w:sz w:val="19"/>
                <w:szCs w:val="19"/>
                <w:lang w:val="ru-RU"/>
              </w:rPr>
              <w:t>12</w:t>
            </w:r>
          </w:p>
        </w:tc>
        <w:tc>
          <w:tcPr>
            <w:tcW w:w="10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0E9BB1" w14:textId="5C9388E3" w:rsidR="00A14840" w:rsidRPr="00325A65" w:rsidRDefault="00A14840">
            <w:pPr>
              <w:spacing w:after="0" w:line="238" w:lineRule="auto"/>
              <w:ind w:left="30" w:right="30"/>
              <w:jc w:val="center"/>
              <w:rPr>
                <w:sz w:val="19"/>
                <w:szCs w:val="19"/>
                <w:lang w:val="ru-RU"/>
              </w:rPr>
            </w:pPr>
            <w:r w:rsidRPr="00325A65">
              <w:rPr>
                <w:rFonts w:ascii="Times New Roman" w:eastAsia="Times New Roman" w:hAnsi="Times New Roman" w:cs="Times New Roman"/>
                <w:color w:val="000000"/>
                <w:sz w:val="19"/>
                <w:szCs w:val="19"/>
                <w:lang w:val="ru-RU"/>
              </w:rPr>
              <w:t>ОК 01.; ОК 02.; ОК 04.; ПК 2.1.; ПК 2.2.; ПК 2.3.; ПК 2.4.; ПК 2.5.; ПК 2.6.</w:t>
            </w:r>
          </w:p>
        </w:tc>
        <w:tc>
          <w:tcPr>
            <w:tcW w:w="159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77A21B" w14:textId="77777777" w:rsidR="00A14840" w:rsidRDefault="00A14840">
            <w:pPr>
              <w:spacing w:after="0" w:line="238" w:lineRule="auto"/>
              <w:ind w:left="30" w:right="30"/>
              <w:jc w:val="center"/>
              <w:rPr>
                <w:sz w:val="19"/>
                <w:szCs w:val="19"/>
              </w:rPr>
            </w:pPr>
            <w:r>
              <w:rPr>
                <w:rFonts w:ascii="Times New Roman" w:eastAsia="Times New Roman" w:hAnsi="Times New Roman" w:cs="Times New Roman"/>
                <w:color w:val="000000"/>
                <w:sz w:val="19"/>
                <w:szCs w:val="19"/>
              </w:rPr>
              <w:t>Л1.1 Л1.2Л1.3Л2.1Л2.2</w:t>
            </w:r>
          </w:p>
        </w:tc>
        <w:tc>
          <w:tcPr>
            <w:tcW w:w="208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1AAB29" w14:textId="36E10D27" w:rsidR="00A14840" w:rsidRPr="00A14840" w:rsidRDefault="00A14840">
            <w:pPr>
              <w:spacing w:after="0" w:line="238" w:lineRule="auto"/>
              <w:ind w:left="30" w:right="30"/>
              <w:jc w:val="center"/>
              <w:rPr>
                <w:rFonts w:ascii="Times New Roman" w:hAnsi="Times New Roman" w:cs="Times New Roman"/>
                <w:sz w:val="19"/>
                <w:szCs w:val="19"/>
                <w:lang w:val="ru-RU"/>
              </w:rPr>
            </w:pPr>
            <w:r w:rsidRPr="00A14840">
              <w:rPr>
                <w:rFonts w:ascii="Times New Roman" w:hAnsi="Times New Roman" w:cs="Times New Roman"/>
                <w:sz w:val="19"/>
                <w:szCs w:val="19"/>
                <w:lang w:val="ru-RU"/>
              </w:rPr>
              <w:t>Контрольные вопросы и задания</w:t>
            </w:r>
          </w:p>
        </w:tc>
      </w:tr>
      <w:tr w:rsidR="000C11E7" w:rsidRPr="00325A65" w14:paraId="6EBAC173" w14:textId="77777777" w:rsidTr="00A14840">
        <w:trPr>
          <w:trHeight w:hRule="exact" w:val="284"/>
        </w:trPr>
        <w:tc>
          <w:tcPr>
            <w:tcW w:w="1155" w:type="dxa"/>
            <w:gridSpan w:val="3"/>
          </w:tcPr>
          <w:p w14:paraId="0D36699F" w14:textId="77777777" w:rsidR="000C11E7" w:rsidRPr="00325A65" w:rsidRDefault="000C11E7">
            <w:pPr>
              <w:spacing w:after="0" w:line="0" w:lineRule="auto"/>
              <w:rPr>
                <w:sz w:val="1"/>
                <w:szCs w:val="1"/>
                <w:lang w:val="ru-RU"/>
              </w:rPr>
            </w:pPr>
          </w:p>
        </w:tc>
        <w:tc>
          <w:tcPr>
            <w:tcW w:w="3395" w:type="dxa"/>
            <w:gridSpan w:val="5"/>
          </w:tcPr>
          <w:p w14:paraId="2E8285C9" w14:textId="77777777" w:rsidR="000C11E7" w:rsidRDefault="000C11E7">
            <w:pPr>
              <w:spacing w:after="0" w:line="0" w:lineRule="auto"/>
              <w:rPr>
                <w:sz w:val="1"/>
                <w:szCs w:val="1"/>
                <w:lang w:val="ru-RU"/>
              </w:rPr>
            </w:pPr>
          </w:p>
          <w:p w14:paraId="74E6A9DF" w14:textId="77777777" w:rsidR="006B572F" w:rsidRDefault="006B572F">
            <w:pPr>
              <w:spacing w:after="0" w:line="0" w:lineRule="auto"/>
              <w:rPr>
                <w:sz w:val="1"/>
                <w:szCs w:val="1"/>
                <w:lang w:val="ru-RU"/>
              </w:rPr>
            </w:pPr>
          </w:p>
          <w:p w14:paraId="06AE6298" w14:textId="77777777" w:rsidR="006B572F" w:rsidRDefault="006B572F">
            <w:pPr>
              <w:spacing w:after="0" w:line="0" w:lineRule="auto"/>
              <w:rPr>
                <w:sz w:val="1"/>
                <w:szCs w:val="1"/>
                <w:lang w:val="ru-RU"/>
              </w:rPr>
            </w:pPr>
          </w:p>
          <w:p w14:paraId="7B7E9DD9" w14:textId="77777777" w:rsidR="006B572F" w:rsidRPr="006B572F" w:rsidRDefault="006B572F">
            <w:pPr>
              <w:spacing w:after="0" w:line="0" w:lineRule="auto"/>
              <w:rPr>
                <w:sz w:val="1"/>
                <w:szCs w:val="1"/>
                <w:lang w:val="ru-RU"/>
              </w:rPr>
            </w:pPr>
          </w:p>
        </w:tc>
        <w:tc>
          <w:tcPr>
            <w:tcW w:w="911" w:type="dxa"/>
          </w:tcPr>
          <w:p w14:paraId="437A8AAA" w14:textId="77777777" w:rsidR="000C11E7" w:rsidRPr="00325A65" w:rsidRDefault="000C11E7">
            <w:pPr>
              <w:spacing w:after="0" w:line="0" w:lineRule="auto"/>
              <w:rPr>
                <w:sz w:val="1"/>
                <w:szCs w:val="1"/>
                <w:lang w:val="ru-RU"/>
              </w:rPr>
            </w:pPr>
          </w:p>
        </w:tc>
        <w:tc>
          <w:tcPr>
            <w:tcW w:w="691" w:type="dxa"/>
            <w:gridSpan w:val="2"/>
          </w:tcPr>
          <w:p w14:paraId="4F2666E9" w14:textId="77777777" w:rsidR="000C11E7" w:rsidRPr="00325A65" w:rsidRDefault="000C11E7">
            <w:pPr>
              <w:spacing w:after="0" w:line="0" w:lineRule="auto"/>
              <w:rPr>
                <w:sz w:val="1"/>
                <w:szCs w:val="1"/>
                <w:lang w:val="ru-RU"/>
              </w:rPr>
            </w:pPr>
          </w:p>
        </w:tc>
        <w:tc>
          <w:tcPr>
            <w:tcW w:w="1092" w:type="dxa"/>
            <w:gridSpan w:val="2"/>
          </w:tcPr>
          <w:p w14:paraId="0F46D99B" w14:textId="77777777" w:rsidR="000C11E7" w:rsidRPr="00325A65" w:rsidRDefault="000C11E7">
            <w:pPr>
              <w:spacing w:after="0" w:line="0" w:lineRule="auto"/>
              <w:rPr>
                <w:sz w:val="1"/>
                <w:szCs w:val="1"/>
                <w:lang w:val="ru-RU"/>
              </w:rPr>
            </w:pPr>
          </w:p>
        </w:tc>
        <w:tc>
          <w:tcPr>
            <w:tcW w:w="1594" w:type="dxa"/>
            <w:gridSpan w:val="3"/>
          </w:tcPr>
          <w:p w14:paraId="2C16C46F" w14:textId="77777777" w:rsidR="000C11E7" w:rsidRPr="00325A65" w:rsidRDefault="000C11E7">
            <w:pPr>
              <w:spacing w:after="0" w:line="0" w:lineRule="auto"/>
              <w:rPr>
                <w:sz w:val="1"/>
                <w:szCs w:val="1"/>
                <w:lang w:val="ru-RU"/>
              </w:rPr>
            </w:pPr>
          </w:p>
        </w:tc>
        <w:tc>
          <w:tcPr>
            <w:tcW w:w="651" w:type="dxa"/>
            <w:gridSpan w:val="2"/>
          </w:tcPr>
          <w:p w14:paraId="007AA7DA" w14:textId="77777777" w:rsidR="000C11E7" w:rsidRPr="00325A65" w:rsidRDefault="000C11E7">
            <w:pPr>
              <w:spacing w:after="0" w:line="0" w:lineRule="auto"/>
              <w:rPr>
                <w:sz w:val="1"/>
                <w:szCs w:val="1"/>
                <w:lang w:val="ru-RU"/>
              </w:rPr>
            </w:pPr>
          </w:p>
        </w:tc>
        <w:tc>
          <w:tcPr>
            <w:tcW w:w="379" w:type="dxa"/>
            <w:gridSpan w:val="4"/>
          </w:tcPr>
          <w:p w14:paraId="7C85FB48" w14:textId="77777777" w:rsidR="000C11E7" w:rsidRPr="00325A65" w:rsidRDefault="000C11E7">
            <w:pPr>
              <w:spacing w:after="0" w:line="0" w:lineRule="auto"/>
              <w:rPr>
                <w:sz w:val="1"/>
                <w:szCs w:val="1"/>
                <w:lang w:val="ru-RU"/>
              </w:rPr>
            </w:pPr>
          </w:p>
        </w:tc>
        <w:tc>
          <w:tcPr>
            <w:tcW w:w="1047" w:type="dxa"/>
          </w:tcPr>
          <w:p w14:paraId="3B05F5FD" w14:textId="77777777" w:rsidR="000C11E7" w:rsidRPr="00325A65" w:rsidRDefault="000C11E7">
            <w:pPr>
              <w:spacing w:after="0" w:line="0" w:lineRule="auto"/>
              <w:rPr>
                <w:sz w:val="1"/>
                <w:szCs w:val="1"/>
                <w:lang w:val="ru-RU"/>
              </w:rPr>
            </w:pPr>
          </w:p>
        </w:tc>
      </w:tr>
      <w:tr w:rsidR="000C11E7" w:rsidRPr="000F319E" w14:paraId="40E09496" w14:textId="77777777" w:rsidTr="00A14840">
        <w:trPr>
          <w:trHeight w:hRule="exact" w:val="425"/>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0D9C511E" w14:textId="234A3354" w:rsidR="000C11E7" w:rsidRPr="000F319E" w:rsidRDefault="00A14840">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 xml:space="preserve">5. </w:t>
            </w:r>
            <w:r w:rsidR="00DA342E">
              <w:rPr>
                <w:rFonts w:ascii="Times New Roman" w:eastAsia="Times New Roman" w:hAnsi="Times New Roman" w:cs="Times New Roman"/>
                <w:b/>
                <w:color w:val="000000"/>
                <w:sz w:val="19"/>
                <w:szCs w:val="19"/>
                <w:lang w:val="ru-RU"/>
              </w:rPr>
              <w:t>ФОНД ОЦЕНОЧНЫХ СРЕДСТВ</w:t>
            </w:r>
          </w:p>
        </w:tc>
      </w:tr>
      <w:tr w:rsidR="000C11E7" w14:paraId="5CDFFEFE"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B10A2D" w14:textId="77777777" w:rsidR="000C11E7" w:rsidRDefault="00A14840">
            <w:pPr>
              <w:spacing w:after="0" w:line="238" w:lineRule="auto"/>
              <w:ind w:left="30" w:right="30"/>
              <w:jc w:val="center"/>
              <w:rPr>
                <w:sz w:val="19"/>
                <w:szCs w:val="19"/>
              </w:rPr>
            </w:pPr>
            <w:r>
              <w:rPr>
                <w:rFonts w:ascii="Times New Roman" w:eastAsia="Times New Roman" w:hAnsi="Times New Roman" w:cs="Times New Roman"/>
                <w:b/>
                <w:color w:val="000000"/>
                <w:sz w:val="19"/>
                <w:szCs w:val="19"/>
              </w:rPr>
              <w:t>5.1. Контрольные вопросы и задания</w:t>
            </w:r>
          </w:p>
        </w:tc>
      </w:tr>
      <w:tr w:rsidR="00102CEE" w:rsidRPr="00DA5728" w14:paraId="455D8A5B" w14:textId="77777777" w:rsidTr="00A14840">
        <w:trPr>
          <w:trHeight w:hRule="exact" w:val="9802"/>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C0134F"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Сущность внеурочной работы.</w:t>
            </w:r>
          </w:p>
          <w:p w14:paraId="2EB18ED9"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Раскрытие понятия «воспитание», про иллюстрирование примерами.</w:t>
            </w:r>
          </w:p>
          <w:p w14:paraId="6CC1E9CE"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Особенности внеклассной воспитательной работы.</w:t>
            </w:r>
          </w:p>
          <w:p w14:paraId="66336EE8"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Задачи, решаемые целью воспитания.</w:t>
            </w:r>
          </w:p>
          <w:p w14:paraId="5E32A9D9"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Основные задачи программы внеурочной деятельности.</w:t>
            </w:r>
          </w:p>
          <w:p w14:paraId="58AAD56E"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Принципы построения внеурочной работы.</w:t>
            </w:r>
          </w:p>
          <w:p w14:paraId="2CCAB082"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Роль теории досуговой деятельности в педагогической работе.</w:t>
            </w:r>
          </w:p>
          <w:p w14:paraId="76E23301"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Взаимосвязь урочной и внеурочной деятельности учащихся.</w:t>
            </w:r>
          </w:p>
          <w:p w14:paraId="5ECBAE03"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Организация внеурочной деятельности учащихся в школе.</w:t>
            </w:r>
          </w:p>
          <w:p w14:paraId="46DFA4A6"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Отбор программ по внеурочной деятельности в соответствии с построенной моделью.</w:t>
            </w:r>
          </w:p>
          <w:p w14:paraId="0CBC3BF1"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Пояснить базовую организационную модель реализации внеурочной деятельности.</w:t>
            </w:r>
          </w:p>
          <w:p w14:paraId="2C54328A"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Рассказать виды компонентов структуры продуктивного опыта младших школьников.</w:t>
            </w:r>
          </w:p>
          <w:p w14:paraId="3523B57F"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Занятия, направленные на развитие школьников.</w:t>
            </w:r>
          </w:p>
          <w:p w14:paraId="35F6890D"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Раскрытие основных направлений внеурочной деятельности.</w:t>
            </w:r>
          </w:p>
          <w:p w14:paraId="4DF48F3D"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Содержание досуга и методы его организации.</w:t>
            </w:r>
          </w:p>
          <w:p w14:paraId="3A27F6FE"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Сущность понятий «досуг» и «метод».</w:t>
            </w:r>
          </w:p>
          <w:p w14:paraId="2A3B5454"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Задания для самостоятельной работы:</w:t>
            </w:r>
          </w:p>
          <w:p w14:paraId="411EDD21"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Подготовить краткий конспект двух-трёх книг из списка литературы.</w:t>
            </w:r>
          </w:p>
          <w:p w14:paraId="581600D2"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Составить сравнительный анализ моделей внеурочного мероприятия.</w:t>
            </w:r>
          </w:p>
          <w:p w14:paraId="5F2A5D37"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Привести примеры проявления каждого компонента внеурочной деятельности.</w:t>
            </w:r>
          </w:p>
          <w:p w14:paraId="7746FA84"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Составить экспериментальный отчёт исследования интеллектуального и личностного развития.</w:t>
            </w:r>
          </w:p>
          <w:p w14:paraId="79059D99"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Роль педагога в психолого-педагогическом сопровождении развития ученика в процессе внеурочной деятельности.</w:t>
            </w:r>
          </w:p>
          <w:p w14:paraId="677BFC54"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Подготовить описание профессиональных особенностей техник и приёмов педагогического взаимодействия с учеником.</w:t>
            </w:r>
          </w:p>
          <w:p w14:paraId="1A8C0533"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Доклад о роли познавательных процессов в интеллектуальном развитии учащихся.</w:t>
            </w:r>
          </w:p>
          <w:p w14:paraId="08B03179"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Разрешение психологических барьеров в общении в процессе воспитания.</w:t>
            </w:r>
          </w:p>
          <w:p w14:paraId="6A66AE6B"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Формирование мотивации к самообучению.</w:t>
            </w:r>
          </w:p>
          <w:p w14:paraId="003E394F"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Охарактеризовать и описать способы разрешения конфликта в общении, способы выхода из конфликта в процессе внеурочной деятельности.</w:t>
            </w:r>
          </w:p>
          <w:p w14:paraId="6E293788"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Дать психологическую характеристику развития эмоционально-волевой сферы в процессе внеурочной деятельности.</w:t>
            </w:r>
          </w:p>
          <w:p w14:paraId="3E444036"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Назвать основные проблемы, стоящие перед педагогом в школе, объяснить, чем они вызваны.</w:t>
            </w:r>
          </w:p>
          <w:p w14:paraId="5B603DBE" w14:textId="54B6F85E" w:rsidR="00102CEE" w:rsidRPr="00102CEE" w:rsidRDefault="00102CEE" w:rsidP="00102CEE">
            <w:pPr>
              <w:pStyle w:val="aa"/>
              <w:numPr>
                <w:ilvl w:val="0"/>
                <w:numId w:val="12"/>
              </w:numPr>
              <w:spacing w:after="0" w:line="238" w:lineRule="auto"/>
              <w:ind w:right="30"/>
              <w:rPr>
                <w:rFonts w:ascii="Times New Roman" w:eastAsia="Times New Roman" w:hAnsi="Times New Roman" w:cs="Times New Roman"/>
                <w:color w:val="000000"/>
                <w:sz w:val="19"/>
                <w:szCs w:val="19"/>
                <w:lang w:val="ru-RU"/>
              </w:rPr>
            </w:pPr>
            <w:r w:rsidRPr="00102CEE">
              <w:rPr>
                <w:rFonts w:ascii="Times New Roman" w:eastAsia="Times New Roman" w:hAnsi="Times New Roman" w:cs="Times New Roman"/>
                <w:color w:val="000000"/>
                <w:sz w:val="19"/>
                <w:szCs w:val="19"/>
                <w:lang w:val="ru-RU"/>
              </w:rPr>
              <w:t xml:space="preserve">Разработать и обосновать модель психолого-педагогического консультирования родителей, которая, по вашему </w:t>
            </w:r>
            <w:r w:rsidR="00480821" w:rsidRPr="00102CEE">
              <w:rPr>
                <w:rFonts w:ascii="Times New Roman" w:eastAsia="Times New Roman" w:hAnsi="Times New Roman" w:cs="Times New Roman"/>
                <w:color w:val="000000"/>
                <w:sz w:val="19"/>
                <w:szCs w:val="19"/>
                <w:lang w:val="ru-RU"/>
              </w:rPr>
              <w:t>мнению, будет</w:t>
            </w:r>
            <w:r w:rsidRPr="00102CEE">
              <w:rPr>
                <w:rFonts w:ascii="Times New Roman" w:eastAsia="Times New Roman" w:hAnsi="Times New Roman" w:cs="Times New Roman"/>
                <w:color w:val="000000"/>
                <w:sz w:val="19"/>
                <w:szCs w:val="19"/>
                <w:lang w:val="ru-RU"/>
              </w:rPr>
              <w:t xml:space="preserve"> наиболее эффективна на современном этапе. </w:t>
            </w:r>
          </w:p>
          <w:p w14:paraId="3F0E9EC9"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Каковы цели и задачи начального образования?</w:t>
            </w:r>
          </w:p>
          <w:p w14:paraId="2EEE6B39"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Какие возрастные особенности младших школьников влияют на процесс обучения?</w:t>
            </w:r>
          </w:p>
          <w:p w14:paraId="0B943A42" w14:textId="77777777" w:rsidR="00A14840" w:rsidRPr="00102CEE" w:rsidRDefault="00A14840" w:rsidP="00A14840">
            <w:pPr>
              <w:pStyle w:val="aa"/>
              <w:numPr>
                <w:ilvl w:val="0"/>
                <w:numId w:val="12"/>
              </w:numPr>
              <w:spacing w:after="0" w:line="238" w:lineRule="auto"/>
              <w:ind w:right="30"/>
              <w:rPr>
                <w:rFonts w:ascii="Times New Roman" w:eastAsia="Times New Roman" w:hAnsi="Times New Roman" w:cs="Times New Roman"/>
                <w:color w:val="000000"/>
                <w:sz w:val="19"/>
                <w:szCs w:val="19"/>
                <w:lang w:val="ru-RU"/>
              </w:rPr>
            </w:pPr>
            <w:r w:rsidRPr="00102CEE">
              <w:rPr>
                <w:rFonts w:ascii="Times New Roman" w:eastAsia="Times New Roman" w:hAnsi="Times New Roman" w:cs="Times New Roman"/>
                <w:color w:val="000000"/>
                <w:sz w:val="19"/>
                <w:szCs w:val="19"/>
                <w:lang w:val="ru-RU"/>
              </w:rPr>
              <w:t>Что такое учебная программа начальной школы и какова её структура?</w:t>
            </w:r>
          </w:p>
          <w:p w14:paraId="508BB391"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Основные принципы организации урока в начальной школе.</w:t>
            </w:r>
          </w:p>
          <w:p w14:paraId="1A74A75B"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Методы и приёмы активизации познавательной активности учащихся.</w:t>
            </w:r>
          </w:p>
          <w:p w14:paraId="08451432"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Роль наглядности и игровых элементов в обучении младших школьников.</w:t>
            </w:r>
          </w:p>
          <w:p w14:paraId="5D24763D"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Понятие мотивации учения и способы её формирования у детей младшего школьного возраста.</w:t>
            </w:r>
          </w:p>
          <w:p w14:paraId="5AD8E537"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Современные подходы к воспитанию культуры поведения учеников.</w:t>
            </w:r>
          </w:p>
          <w:p w14:paraId="4DDE4DC4"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Организация внеклассной работы и дополнительного образования.</w:t>
            </w:r>
          </w:p>
          <w:p w14:paraId="3B2B6516"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Особенности планирования учебных занятий по предметам начальной школы.</w:t>
            </w:r>
          </w:p>
          <w:p w14:paraId="0AD1C6A6" w14:textId="77777777" w:rsidR="00A14840" w:rsidRPr="00102CEE" w:rsidRDefault="00A14840" w:rsidP="00A14840">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Структура уроков русского языка и литературного чтения.</w:t>
            </w:r>
          </w:p>
          <w:p w14:paraId="32496968"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p>
        </w:tc>
      </w:tr>
      <w:tr w:rsidR="00102CEE" w:rsidRPr="00DA5728" w14:paraId="1F98909A" w14:textId="77777777" w:rsidTr="00A14840">
        <w:trPr>
          <w:trHeight w:hRule="exact" w:val="2999"/>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50ECBB"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lastRenderedPageBreak/>
              <w:t>Формирование орфографического навыка и развитие грамотности.</w:t>
            </w:r>
          </w:p>
          <w:p w14:paraId="4896BF83"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Использование проектной методики на уроках литературы.</w:t>
            </w:r>
          </w:p>
          <w:p w14:paraId="5A3DEEE9"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Этапы усвоения математических понятий детьми младшего школьного возраста.</w:t>
            </w:r>
          </w:p>
          <w:p w14:paraId="1503572F"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Методы диагностики уровня сформированности вычислительных навыков.</w:t>
            </w:r>
          </w:p>
          <w:p w14:paraId="3C346730"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Игровые технологии в обучении математике.</w:t>
            </w:r>
          </w:p>
          <w:p w14:paraId="4167705C"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Примеры заданий развивающего характера на уроках математики.</w:t>
            </w:r>
          </w:p>
          <w:p w14:paraId="384E3DAF"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Формы изучения природы и экологии на уроках окружающего мира.</w:t>
            </w:r>
          </w:p>
          <w:p w14:paraId="2CA12842"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Использование краеведческого материала в изучении природоведения.</w:t>
            </w:r>
          </w:p>
          <w:p w14:paraId="3D9242F8"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Применение экспериментальных методов исследования на уроках окружающей среды.</w:t>
            </w:r>
          </w:p>
          <w:p w14:paraId="2F1FF983"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Развитие экологического сознания младших школьников.</w:t>
            </w:r>
          </w:p>
          <w:p w14:paraId="78B3F320"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Как развить творческие способности детей средствами технического творчества?</w:t>
            </w:r>
          </w:p>
          <w:p w14:paraId="2A82F8FB"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Правила техники безопасности при работе с инструментами и материалами.</w:t>
            </w:r>
          </w:p>
          <w:p w14:paraId="7D966D74" w14:textId="77777777" w:rsidR="00102CEE" w:rsidRPr="00102CEE" w:rsidRDefault="00102CEE" w:rsidP="00102CEE">
            <w:pPr>
              <w:pStyle w:val="aa"/>
              <w:numPr>
                <w:ilvl w:val="0"/>
                <w:numId w:val="12"/>
              </w:numPr>
              <w:spacing w:after="0" w:line="238" w:lineRule="auto"/>
              <w:ind w:right="30"/>
              <w:rPr>
                <w:rFonts w:ascii="Times New Roman" w:hAnsi="Times New Roman" w:cs="Times New Roman"/>
                <w:sz w:val="19"/>
                <w:szCs w:val="19"/>
                <w:lang w:val="ru-RU"/>
              </w:rPr>
            </w:pPr>
            <w:r w:rsidRPr="00102CEE">
              <w:rPr>
                <w:rFonts w:ascii="Times New Roman" w:eastAsia="Times New Roman" w:hAnsi="Times New Roman" w:cs="Times New Roman"/>
                <w:color w:val="000000"/>
                <w:sz w:val="19"/>
                <w:szCs w:val="19"/>
                <w:lang w:val="ru-RU"/>
              </w:rPr>
              <w:t>Подготовка проектов по технологии и декоративному искусству.</w:t>
            </w:r>
          </w:p>
          <w:p w14:paraId="7026E7D4" w14:textId="2AC893E4" w:rsidR="00102CEE" w:rsidRPr="00102CEE" w:rsidRDefault="00102CEE" w:rsidP="00102CEE">
            <w:pPr>
              <w:spacing w:after="0" w:line="238" w:lineRule="auto"/>
              <w:ind w:left="30" w:right="30"/>
              <w:rPr>
                <w:rFonts w:ascii="Times New Roman" w:eastAsia="Times New Roman" w:hAnsi="Times New Roman" w:cs="Times New Roman"/>
                <w:color w:val="000000"/>
                <w:sz w:val="19"/>
                <w:szCs w:val="19"/>
                <w:lang w:val="ru-RU"/>
              </w:rPr>
            </w:pPr>
          </w:p>
        </w:tc>
      </w:tr>
      <w:tr w:rsidR="00E61C40" w:rsidRPr="000F319E" w14:paraId="0BBAED45"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807FFC" w14:textId="72D2F096" w:rsidR="00E61C40" w:rsidRPr="000F319E" w:rsidRDefault="00E61C40" w:rsidP="00E61C40">
            <w:pPr>
              <w:spacing w:after="0" w:line="238" w:lineRule="auto"/>
              <w:ind w:left="30" w:right="30"/>
              <w:jc w:val="center"/>
              <w:rPr>
                <w:rFonts w:ascii="Times New Roman" w:eastAsia="Times New Roman" w:hAnsi="Times New Roman" w:cs="Times New Roman"/>
                <w:color w:val="000000"/>
                <w:sz w:val="19"/>
                <w:szCs w:val="19"/>
                <w:lang w:val="ru-RU"/>
              </w:rPr>
            </w:pPr>
            <w:r w:rsidRPr="00E61C40">
              <w:rPr>
                <w:rFonts w:ascii="Times New Roman" w:eastAsia="Times New Roman" w:hAnsi="Times New Roman" w:cs="Times New Roman"/>
                <w:b/>
                <w:color w:val="000000"/>
                <w:sz w:val="19"/>
                <w:szCs w:val="19"/>
                <w:lang w:val="ru-RU"/>
              </w:rPr>
              <w:t>5.</w:t>
            </w:r>
            <w:r w:rsidR="00102CEE">
              <w:rPr>
                <w:rFonts w:ascii="Times New Roman" w:eastAsia="Times New Roman" w:hAnsi="Times New Roman" w:cs="Times New Roman"/>
                <w:b/>
                <w:color w:val="000000"/>
                <w:sz w:val="19"/>
                <w:szCs w:val="19"/>
                <w:lang w:val="ru-RU"/>
              </w:rPr>
              <w:t>2</w:t>
            </w:r>
            <w:r w:rsidRPr="00E61C40">
              <w:rPr>
                <w:rFonts w:ascii="Times New Roman" w:eastAsia="Times New Roman" w:hAnsi="Times New Roman" w:cs="Times New Roman"/>
                <w:b/>
                <w:color w:val="000000"/>
                <w:sz w:val="19"/>
                <w:szCs w:val="19"/>
                <w:lang w:val="ru-RU"/>
              </w:rPr>
              <w:t>.</w:t>
            </w:r>
            <w:r>
              <w:rPr>
                <w:rFonts w:ascii="Times New Roman" w:eastAsia="Times New Roman" w:hAnsi="Times New Roman" w:cs="Times New Roman"/>
                <w:b/>
                <w:color w:val="000000"/>
                <w:sz w:val="19"/>
                <w:szCs w:val="19"/>
                <w:lang w:val="ru-RU"/>
              </w:rPr>
              <w:t xml:space="preserve"> </w:t>
            </w:r>
            <w:r w:rsidR="00A14840" w:rsidRPr="00A14840">
              <w:rPr>
                <w:rFonts w:ascii="Times New Roman" w:eastAsia="Times New Roman" w:hAnsi="Times New Roman" w:cs="Times New Roman"/>
                <w:b/>
                <w:color w:val="000000"/>
                <w:sz w:val="19"/>
                <w:szCs w:val="19"/>
                <w:lang w:val="ru-RU"/>
              </w:rPr>
              <w:t>Примеры оценочных материалов</w:t>
            </w:r>
          </w:p>
        </w:tc>
      </w:tr>
      <w:tr w:rsidR="00102CEE" w:rsidRPr="00DA5728" w14:paraId="0D0769BD" w14:textId="77777777" w:rsidTr="00A14840">
        <w:trPr>
          <w:trHeight w:hRule="exact" w:val="12471"/>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CFDC17"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Тестовые задания</w:t>
            </w:r>
          </w:p>
          <w:p w14:paraId="693B2C21"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Под термином внеурочной деятельности понимают…</w:t>
            </w:r>
          </w:p>
          <w:p w14:paraId="1E18DCA9"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один из вариантов ответа:</w:t>
            </w:r>
          </w:p>
          <w:p w14:paraId="3AD5FDBC"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14:paraId="3E73F3EF"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образовательную деятельность, направленную на возможность создания знаний самим учеником, когда знания не передаются ученику для заучивания в готовом виде, а конструируются, добываются в собственной деятельности;</w:t>
            </w:r>
          </w:p>
          <w:p w14:paraId="0161DB1D"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 освоение учащимися универсальных учебных действий, то есть способность субъекта к саморазвитию и самосовершенствованию путём сознательного и активного присвоения нового социального опыта.</w:t>
            </w:r>
          </w:p>
          <w:p w14:paraId="221F9F5C"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2. Внеурочная деятельность в начальной школе призвана решать задачи…</w:t>
            </w:r>
          </w:p>
          <w:p w14:paraId="32314C43"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несколько вариантов ответа:</w:t>
            </w:r>
          </w:p>
          <w:p w14:paraId="28478264"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обеспечения благоприятной адаптации ребёнка в школе.</w:t>
            </w:r>
          </w:p>
          <w:p w14:paraId="5A620291"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улучшения условий для развития ребёнка.</w:t>
            </w:r>
          </w:p>
          <w:p w14:paraId="7D095AC3" w14:textId="30E24CD8"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w:t>
            </w:r>
            <w:r w:rsidR="00480821">
              <w:rPr>
                <w:rFonts w:ascii="Times New Roman" w:eastAsia="Times New Roman" w:hAnsi="Times New Roman" w:cs="Times New Roman"/>
                <w:bCs/>
                <w:color w:val="000000"/>
                <w:sz w:val="19"/>
                <w:szCs w:val="19"/>
                <w:lang w:val="ru-RU"/>
              </w:rPr>
              <w:t xml:space="preserve"> </w:t>
            </w:r>
            <w:r w:rsidRPr="00102CEE">
              <w:rPr>
                <w:rFonts w:ascii="Times New Roman" w:eastAsia="Times New Roman" w:hAnsi="Times New Roman" w:cs="Times New Roman"/>
                <w:bCs/>
                <w:color w:val="000000"/>
                <w:sz w:val="19"/>
                <w:szCs w:val="19"/>
                <w:lang w:val="ru-RU"/>
              </w:rPr>
              <w:t>воспитания любви к окружающей среде.</w:t>
            </w:r>
          </w:p>
          <w:p w14:paraId="6AEBEA84"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г) оптимизации учебной нагрузки учащихся.</w:t>
            </w:r>
          </w:p>
          <w:p w14:paraId="7790B792"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3. Какие из перечисленных направлений не относятся к направлениям внеурочной деятельности?</w:t>
            </w:r>
          </w:p>
          <w:p w14:paraId="05DF525B"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несколько вариантов ответа:</w:t>
            </w:r>
          </w:p>
          <w:p w14:paraId="63671957"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экскурсия.</w:t>
            </w:r>
          </w:p>
          <w:p w14:paraId="054405DC"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спортивно-оздоровительное.</w:t>
            </w:r>
          </w:p>
          <w:p w14:paraId="1DA187F0"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 духовно-нравственное.</w:t>
            </w:r>
          </w:p>
          <w:p w14:paraId="58E8D2CF"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г) олимпиада.</w:t>
            </w:r>
          </w:p>
          <w:p w14:paraId="76EC3A1E"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д) общекультурное.</w:t>
            </w:r>
          </w:p>
          <w:p w14:paraId="5F7E98D1"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4. Какой из видов не является видом внеурочной деятельности по Д.В. Григорьеву и П.В. Степанову?</w:t>
            </w:r>
          </w:p>
          <w:p w14:paraId="16B976F3"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один из вариантов ответа:</w:t>
            </w:r>
          </w:p>
          <w:p w14:paraId="641506C4"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игровая деятельность;</w:t>
            </w:r>
          </w:p>
          <w:p w14:paraId="15B179C7"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познавательная деятельность;</w:t>
            </w:r>
          </w:p>
          <w:p w14:paraId="54998256"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 активная деятельность;</w:t>
            </w:r>
          </w:p>
          <w:p w14:paraId="2029FC2E"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г) культурно-досуговая деятельность.</w:t>
            </w:r>
          </w:p>
          <w:p w14:paraId="05BC2983"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5. Гигиенические требования к внеурочному занятию…</w:t>
            </w:r>
          </w:p>
          <w:p w14:paraId="1E912DEE"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несколько вариантов ответа:</w:t>
            </w:r>
          </w:p>
          <w:p w14:paraId="429BC4CC"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температурный режим: +15-+18, влажность: 30-60%;</w:t>
            </w:r>
          </w:p>
          <w:p w14:paraId="6CD9AEEF"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предупреждение утомления и переутомления;</w:t>
            </w:r>
          </w:p>
          <w:p w14:paraId="7618E515"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 чередование видов деятельности;</w:t>
            </w:r>
          </w:p>
          <w:p w14:paraId="341943F3"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г) реализация на внеурочном занятии всех дидактических принципов.</w:t>
            </w:r>
          </w:p>
          <w:p w14:paraId="48509BB7" w14:textId="55A8CE83"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6.</w:t>
            </w:r>
            <w:r w:rsidR="00480821">
              <w:rPr>
                <w:rFonts w:ascii="Times New Roman" w:eastAsia="Times New Roman" w:hAnsi="Times New Roman" w:cs="Times New Roman"/>
                <w:bCs/>
                <w:color w:val="000000"/>
                <w:sz w:val="19"/>
                <w:szCs w:val="19"/>
                <w:lang w:val="ru-RU"/>
              </w:rPr>
              <w:t xml:space="preserve"> </w:t>
            </w:r>
            <w:r w:rsidRPr="00102CEE">
              <w:rPr>
                <w:rFonts w:ascii="Times New Roman" w:eastAsia="Times New Roman" w:hAnsi="Times New Roman" w:cs="Times New Roman"/>
                <w:bCs/>
                <w:color w:val="000000"/>
                <w:sz w:val="19"/>
                <w:szCs w:val="19"/>
                <w:lang w:val="ru-RU"/>
              </w:rPr>
              <w:t>Педагогические требования к внеурочному занятию…</w:t>
            </w:r>
          </w:p>
          <w:p w14:paraId="57729E89"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несколько вариантов ответа:</w:t>
            </w:r>
          </w:p>
          <w:p w14:paraId="6338CC8D"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своевременное и качественное проведение физминуток;</w:t>
            </w:r>
          </w:p>
          <w:p w14:paraId="150C34D0"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планирование внеурочного занятия в соответствии с индивидуальными и возрастными особенностями обучающихся;</w:t>
            </w:r>
          </w:p>
          <w:p w14:paraId="1052BF25"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 выбор наиболее рациональных методов, приёмов и средств обучения, стимулирования и контроля их оптимального воздействия на каждом этапе внеурочного занятия;</w:t>
            </w:r>
          </w:p>
          <w:p w14:paraId="517BAF07" w14:textId="77777777" w:rsidR="00102CEE" w:rsidRPr="00102CEE" w:rsidRDefault="00102CEE" w:rsidP="00102CE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г) соответствие классной мебели росту школьника.</w:t>
            </w:r>
          </w:p>
          <w:p w14:paraId="72B10B32" w14:textId="563FCE06" w:rsidR="00102CEE" w:rsidRPr="00102CEE" w:rsidRDefault="00A14840" w:rsidP="00102CEE">
            <w:pPr>
              <w:pStyle w:val="a3"/>
              <w:rPr>
                <w:rFonts w:ascii="Times New Roman" w:eastAsia="Times New Roman" w:hAnsi="Times New Roman"/>
                <w:bCs/>
                <w:color w:val="000000"/>
                <w:sz w:val="19"/>
                <w:szCs w:val="19"/>
                <w:lang w:val="ru-RU"/>
              </w:rPr>
            </w:pPr>
            <w:r>
              <w:rPr>
                <w:rFonts w:ascii="Times New Roman" w:hAnsi="Times New Roman"/>
                <w:sz w:val="19"/>
                <w:szCs w:val="19"/>
                <w:lang w:val="ru"/>
              </w:rPr>
              <w:t>7. Какие образовательные формы используются в общекультурном направлении внеурочной деятельности?</w:t>
            </w:r>
            <w:r>
              <w:rPr>
                <w:rFonts w:ascii="Times New Roman" w:hAnsi="Times New Roman"/>
                <w:sz w:val="19"/>
                <w:szCs w:val="19"/>
                <w:lang w:val="ru"/>
              </w:rPr>
              <w:br/>
              <w:t>Выберите несколько вариантов ответа:</w:t>
            </w:r>
            <w:r>
              <w:rPr>
                <w:rFonts w:ascii="Times New Roman" w:hAnsi="Times New Roman"/>
                <w:sz w:val="19"/>
                <w:szCs w:val="19"/>
                <w:lang w:val="ru"/>
              </w:rPr>
              <w:br/>
              <w:t>а) познавательные игры;</w:t>
            </w:r>
            <w:r>
              <w:rPr>
                <w:rFonts w:ascii="Times New Roman" w:hAnsi="Times New Roman"/>
                <w:sz w:val="19"/>
                <w:szCs w:val="19"/>
                <w:lang w:val="ru"/>
              </w:rPr>
              <w:br/>
              <w:t>б) инсценировки;</w:t>
            </w:r>
            <w:r>
              <w:rPr>
                <w:rFonts w:ascii="Times New Roman" w:hAnsi="Times New Roman"/>
                <w:sz w:val="19"/>
                <w:szCs w:val="19"/>
                <w:lang w:val="ru"/>
              </w:rPr>
              <w:br/>
              <w:t>в) фестивали искусств;</w:t>
            </w:r>
            <w:r>
              <w:rPr>
                <w:rFonts w:ascii="Times New Roman" w:hAnsi="Times New Roman"/>
                <w:sz w:val="19"/>
                <w:szCs w:val="19"/>
                <w:lang w:val="ru"/>
              </w:rPr>
              <w:br/>
              <w:t>г) концерты.</w:t>
            </w:r>
            <w:r>
              <w:rPr>
                <w:rFonts w:ascii="Times New Roman" w:hAnsi="Times New Roman"/>
                <w:sz w:val="19"/>
                <w:szCs w:val="19"/>
                <w:lang w:val="ru"/>
              </w:rPr>
              <w:br/>
              <w:t>8. Какие образовательные формы используются в спортивно-оздоровительном направлении внеурочной деятельности?</w:t>
            </w:r>
            <w:r>
              <w:rPr>
                <w:rFonts w:ascii="Times New Roman" w:hAnsi="Times New Roman"/>
                <w:sz w:val="19"/>
                <w:szCs w:val="19"/>
                <w:lang w:val="ru"/>
              </w:rPr>
              <w:br/>
              <w:t>Выберите несколько вариантов ответа:</w:t>
            </w:r>
            <w:r>
              <w:rPr>
                <w:rFonts w:ascii="Times New Roman" w:hAnsi="Times New Roman"/>
                <w:sz w:val="19"/>
                <w:szCs w:val="19"/>
                <w:lang w:val="ru"/>
              </w:rPr>
              <w:br/>
              <w:t>а) беседы о ЗОЖ;</w:t>
            </w:r>
            <w:r>
              <w:rPr>
                <w:rFonts w:ascii="Times New Roman" w:hAnsi="Times New Roman"/>
                <w:sz w:val="19"/>
                <w:szCs w:val="19"/>
                <w:lang w:val="ru"/>
              </w:rPr>
              <w:br/>
              <w:t>б) оздоровительные акции-проекты;</w:t>
            </w:r>
            <w:r>
              <w:rPr>
                <w:rFonts w:ascii="Times New Roman" w:hAnsi="Times New Roman"/>
                <w:sz w:val="19"/>
                <w:szCs w:val="19"/>
                <w:lang w:val="ru"/>
              </w:rPr>
              <w:br/>
              <w:t>в) кружки художественного творчества;</w:t>
            </w:r>
            <w:r>
              <w:rPr>
                <w:rFonts w:ascii="Times New Roman" w:hAnsi="Times New Roman"/>
                <w:sz w:val="19"/>
                <w:szCs w:val="19"/>
                <w:lang w:val="ru"/>
              </w:rPr>
              <w:br/>
              <w:t>г) участие в оздоровительных процедурах.</w:t>
            </w:r>
            <w:r>
              <w:rPr>
                <w:rFonts w:ascii="Times New Roman" w:hAnsi="Times New Roman"/>
                <w:sz w:val="19"/>
                <w:szCs w:val="19"/>
                <w:lang w:val="ru"/>
              </w:rPr>
              <w:br/>
            </w:r>
            <w:r w:rsidR="00102CEE">
              <w:rPr>
                <w:rFonts w:ascii="Times New Roman" w:hAnsi="Times New Roman"/>
                <w:sz w:val="19"/>
                <w:szCs w:val="19"/>
                <w:lang w:val="ru"/>
              </w:rPr>
              <w:br/>
            </w:r>
          </w:p>
        </w:tc>
      </w:tr>
      <w:tr w:rsidR="001B7D0E" w:rsidRPr="00DA5728" w14:paraId="056F7550" w14:textId="77777777" w:rsidTr="00A14840">
        <w:trPr>
          <w:trHeight w:hRule="exact" w:val="1306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7ADE54" w14:textId="05BD9D14" w:rsidR="001B7D0E" w:rsidRPr="000F319E" w:rsidRDefault="001B7D0E" w:rsidP="001B7D0E">
            <w:pPr>
              <w:pStyle w:val="a3"/>
              <w:rPr>
                <w:lang w:val="ru-RU"/>
              </w:rPr>
            </w:pPr>
            <w:r>
              <w:rPr>
                <w:rFonts w:ascii="Times New Roman" w:hAnsi="Times New Roman"/>
                <w:sz w:val="19"/>
                <w:szCs w:val="19"/>
                <w:lang w:val="ru"/>
              </w:rPr>
              <w:lastRenderedPageBreak/>
              <w:t>9. Какие образовательные формы используются в духовно-нравственном направлении внеурочной деятельности?</w:t>
            </w:r>
            <w:r>
              <w:rPr>
                <w:rFonts w:ascii="Times New Roman" w:hAnsi="Times New Roman"/>
                <w:sz w:val="19"/>
                <w:szCs w:val="19"/>
                <w:lang w:val="ru"/>
              </w:rPr>
              <w:br/>
              <w:t>Выберите несколько вариантов ответа:</w:t>
            </w:r>
            <w:r>
              <w:rPr>
                <w:rFonts w:ascii="Times New Roman" w:hAnsi="Times New Roman"/>
                <w:sz w:val="19"/>
                <w:szCs w:val="19"/>
                <w:lang w:val="ru"/>
              </w:rPr>
              <w:br/>
              <w:t>а) образовательная экскурсия;</w:t>
            </w:r>
            <w:r>
              <w:rPr>
                <w:rFonts w:ascii="Times New Roman" w:hAnsi="Times New Roman"/>
                <w:sz w:val="19"/>
                <w:szCs w:val="19"/>
                <w:lang w:val="ru"/>
              </w:rPr>
              <w:br/>
              <w:t>б) туристический поход;</w:t>
            </w:r>
            <w:r>
              <w:rPr>
                <w:rFonts w:ascii="Times New Roman" w:hAnsi="Times New Roman"/>
                <w:sz w:val="19"/>
                <w:szCs w:val="19"/>
                <w:lang w:val="ru"/>
              </w:rPr>
              <w:br/>
              <w:t>в) краеведческая экспедиция;</w:t>
            </w:r>
            <w:r>
              <w:rPr>
                <w:rFonts w:ascii="Times New Roman" w:hAnsi="Times New Roman"/>
                <w:sz w:val="19"/>
                <w:szCs w:val="19"/>
                <w:lang w:val="ru"/>
              </w:rPr>
              <w:br/>
              <w:t>г) социальный проект.</w:t>
            </w:r>
            <w:r>
              <w:rPr>
                <w:rFonts w:ascii="Times New Roman" w:hAnsi="Times New Roman"/>
                <w:sz w:val="19"/>
                <w:szCs w:val="19"/>
                <w:lang w:val="ru"/>
              </w:rPr>
              <w:br/>
              <w:t>10. Какая образовательная форма используется в социальном направлении внеурочной деятельности?</w:t>
            </w:r>
            <w:r>
              <w:rPr>
                <w:rFonts w:ascii="Times New Roman" w:hAnsi="Times New Roman"/>
                <w:sz w:val="19"/>
                <w:szCs w:val="19"/>
                <w:lang w:val="ru"/>
              </w:rPr>
              <w:br/>
              <w:t>Выберите несколько вариантов ответа:</w:t>
            </w:r>
            <w:r>
              <w:rPr>
                <w:rFonts w:ascii="Times New Roman" w:hAnsi="Times New Roman"/>
                <w:sz w:val="19"/>
                <w:szCs w:val="19"/>
                <w:lang w:val="ru"/>
              </w:rPr>
              <w:br/>
              <w:t>а) участие в социальной акции;</w:t>
            </w:r>
            <w:r>
              <w:rPr>
                <w:rFonts w:ascii="Times New Roman" w:hAnsi="Times New Roman"/>
                <w:sz w:val="19"/>
                <w:szCs w:val="19"/>
                <w:lang w:val="ru"/>
              </w:rPr>
              <w:br/>
              <w:t>б) трудовой десант;</w:t>
            </w:r>
            <w:r>
              <w:rPr>
                <w:rFonts w:ascii="Times New Roman" w:hAnsi="Times New Roman"/>
                <w:sz w:val="19"/>
                <w:szCs w:val="19"/>
                <w:lang w:val="ru"/>
              </w:rPr>
              <w:br/>
              <w:t>в) поход;</w:t>
            </w:r>
            <w:r>
              <w:rPr>
                <w:rFonts w:ascii="Times New Roman" w:hAnsi="Times New Roman"/>
                <w:sz w:val="19"/>
                <w:szCs w:val="19"/>
                <w:lang w:val="ru"/>
              </w:rPr>
              <w:br/>
              <w:t>г) олимпиада.</w:t>
            </w:r>
          </w:p>
          <w:p w14:paraId="7C6DD56E" w14:textId="67EC6A6E"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Pr>
                <w:rFonts w:ascii="Times New Roman" w:eastAsia="Times New Roman" w:hAnsi="Times New Roman" w:cs="Times New Roman"/>
                <w:bCs/>
                <w:color w:val="000000"/>
                <w:sz w:val="19"/>
                <w:szCs w:val="19"/>
                <w:lang w:val="ru-RU"/>
              </w:rPr>
              <w:t>11</w:t>
            </w:r>
            <w:r w:rsidRPr="00102CEE">
              <w:rPr>
                <w:rFonts w:ascii="Times New Roman" w:eastAsia="Times New Roman" w:hAnsi="Times New Roman" w:cs="Times New Roman"/>
                <w:bCs/>
                <w:color w:val="000000"/>
                <w:sz w:val="19"/>
                <w:szCs w:val="19"/>
                <w:lang w:val="ru-RU"/>
              </w:rPr>
              <w:t>. Направления внеурочной деятельности по ФГОС НОО…</w:t>
            </w:r>
          </w:p>
          <w:p w14:paraId="1CA1DCF1"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спортивно-оздоровительное</w:t>
            </w:r>
          </w:p>
          <w:p w14:paraId="08A5C652"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гражданско-патриотическое</w:t>
            </w:r>
          </w:p>
          <w:p w14:paraId="5AB5F72D" w14:textId="02FE53C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 xml:space="preserve">в) </w:t>
            </w:r>
            <w:r w:rsidR="00480821" w:rsidRPr="00102CEE">
              <w:rPr>
                <w:rFonts w:ascii="Times New Roman" w:eastAsia="Times New Roman" w:hAnsi="Times New Roman" w:cs="Times New Roman"/>
                <w:bCs/>
                <w:color w:val="000000"/>
                <w:sz w:val="19"/>
                <w:szCs w:val="19"/>
                <w:lang w:val="ru-RU"/>
              </w:rPr>
              <w:t>обще интеллектуальное</w:t>
            </w:r>
          </w:p>
          <w:p w14:paraId="11D86CD1"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г) общекультурное</w:t>
            </w:r>
          </w:p>
          <w:p w14:paraId="36D33DE1"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д)духовно-нравственное</w:t>
            </w:r>
          </w:p>
          <w:p w14:paraId="60F9C42B"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е) социальное</w:t>
            </w:r>
          </w:p>
          <w:p w14:paraId="68E780E2" w14:textId="506294FE"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 xml:space="preserve">ж) </w:t>
            </w:r>
            <w:r w:rsidR="00480821" w:rsidRPr="00102CEE">
              <w:rPr>
                <w:rFonts w:ascii="Times New Roman" w:eastAsia="Times New Roman" w:hAnsi="Times New Roman" w:cs="Times New Roman"/>
                <w:bCs/>
                <w:color w:val="000000"/>
                <w:sz w:val="19"/>
                <w:szCs w:val="19"/>
                <w:lang w:val="ru-RU"/>
              </w:rPr>
              <w:t>культур творческое</w:t>
            </w:r>
          </w:p>
          <w:p w14:paraId="14484116" w14:textId="1FBD15C9"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Pr>
                <w:rFonts w:ascii="Times New Roman" w:eastAsia="Times New Roman" w:hAnsi="Times New Roman" w:cs="Times New Roman"/>
                <w:bCs/>
                <w:color w:val="000000"/>
                <w:sz w:val="19"/>
                <w:szCs w:val="19"/>
                <w:lang w:val="ru-RU"/>
              </w:rPr>
              <w:t>12</w:t>
            </w:r>
            <w:r w:rsidRPr="00102CEE">
              <w:rPr>
                <w:rFonts w:ascii="Times New Roman" w:eastAsia="Times New Roman" w:hAnsi="Times New Roman" w:cs="Times New Roman"/>
                <w:bCs/>
                <w:color w:val="000000"/>
                <w:sz w:val="19"/>
                <w:szCs w:val="19"/>
                <w:lang w:val="ru-RU"/>
              </w:rPr>
              <w:t>. Модель дополнительного образования как тип организационной модели внеурочной деятельности опирается на…</w:t>
            </w:r>
          </w:p>
          <w:p w14:paraId="32F59A72"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Выберите несколько вариантов ответа:</w:t>
            </w:r>
          </w:p>
          <w:p w14:paraId="1332DCC3"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а) сотрудничество с учреждениями дополнительного образования;</w:t>
            </w:r>
          </w:p>
          <w:p w14:paraId="214BD40C" w14:textId="77777777" w:rsidR="001B7D0E" w:rsidRPr="00102CE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б) создание единого образовательного и методического пространства в образовательном учреждении;</w:t>
            </w:r>
          </w:p>
          <w:p w14:paraId="75129477" w14:textId="6DDA07CE" w:rsidR="001B7D0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r w:rsidRPr="00102CEE">
              <w:rPr>
                <w:rFonts w:ascii="Times New Roman" w:eastAsia="Times New Roman" w:hAnsi="Times New Roman" w:cs="Times New Roman"/>
                <w:bCs/>
                <w:color w:val="000000"/>
                <w:sz w:val="19"/>
                <w:szCs w:val="19"/>
                <w:lang w:val="ru-RU"/>
              </w:rPr>
              <w:t xml:space="preserve">в) преимущественное использование потенциала </w:t>
            </w:r>
            <w:r w:rsidR="00480821" w:rsidRPr="00102CEE">
              <w:rPr>
                <w:rFonts w:ascii="Times New Roman" w:eastAsia="Times New Roman" w:hAnsi="Times New Roman" w:cs="Times New Roman"/>
                <w:bCs/>
                <w:color w:val="000000"/>
                <w:sz w:val="19"/>
                <w:szCs w:val="19"/>
                <w:lang w:val="ru-RU"/>
              </w:rPr>
              <w:t>внутри школьного</w:t>
            </w:r>
            <w:r w:rsidRPr="00102CEE">
              <w:rPr>
                <w:rFonts w:ascii="Times New Roman" w:eastAsia="Times New Roman" w:hAnsi="Times New Roman" w:cs="Times New Roman"/>
                <w:bCs/>
                <w:color w:val="000000"/>
                <w:sz w:val="19"/>
                <w:szCs w:val="19"/>
                <w:lang w:val="ru-RU"/>
              </w:rPr>
              <w:t xml:space="preserve"> дополнительного образования.</w:t>
            </w:r>
          </w:p>
          <w:p w14:paraId="64D69DB4" w14:textId="7726C410" w:rsidR="001B7D0E" w:rsidRDefault="001B7D0E" w:rsidP="001B7D0E">
            <w:pPr>
              <w:pStyle w:val="a3"/>
              <w:rPr>
                <w:rFonts w:ascii="Times New Roman" w:hAnsi="Times New Roman"/>
                <w:sz w:val="19"/>
                <w:szCs w:val="19"/>
                <w:lang w:val="ru"/>
              </w:rPr>
            </w:pPr>
            <w:r>
              <w:rPr>
                <w:rFonts w:ascii="Times New Roman" w:hAnsi="Times New Roman"/>
                <w:sz w:val="19"/>
                <w:szCs w:val="19"/>
                <w:lang w:val="ru"/>
              </w:rPr>
              <w:t>13. Кто определяет формы организации внеурочной деятельности?</w:t>
            </w:r>
            <w:r>
              <w:rPr>
                <w:rFonts w:ascii="Times New Roman" w:hAnsi="Times New Roman"/>
                <w:sz w:val="19"/>
                <w:szCs w:val="19"/>
                <w:lang w:val="ru"/>
              </w:rPr>
              <w:br/>
              <w:t>а) родители</w:t>
            </w:r>
            <w:r>
              <w:rPr>
                <w:rFonts w:ascii="Times New Roman" w:hAnsi="Times New Roman"/>
                <w:sz w:val="19"/>
                <w:szCs w:val="19"/>
                <w:lang w:val="ru"/>
              </w:rPr>
              <w:br/>
              <w:t>б) Министерство образования и науки России</w:t>
            </w:r>
          </w:p>
          <w:p w14:paraId="186CE1A1" w14:textId="77777777" w:rsidR="001B7D0E" w:rsidRDefault="001B7D0E" w:rsidP="001B7D0E">
            <w:pPr>
              <w:pStyle w:val="a3"/>
              <w:rPr>
                <w:rFonts w:ascii="Times New Roman" w:hAnsi="Times New Roman"/>
                <w:sz w:val="19"/>
                <w:szCs w:val="19"/>
                <w:lang w:val="ru"/>
              </w:rPr>
            </w:pPr>
            <w:r>
              <w:rPr>
                <w:rFonts w:ascii="Times New Roman" w:hAnsi="Times New Roman"/>
                <w:sz w:val="19"/>
                <w:szCs w:val="19"/>
                <w:lang w:val="ru"/>
              </w:rPr>
              <w:t>в) образовательная организация</w:t>
            </w:r>
            <w:r>
              <w:rPr>
                <w:rFonts w:ascii="Times New Roman" w:hAnsi="Times New Roman"/>
                <w:sz w:val="19"/>
                <w:szCs w:val="19"/>
                <w:lang w:val="ru"/>
              </w:rPr>
              <w:br/>
              <w:t>г) Управление образования региона</w:t>
            </w:r>
          </w:p>
          <w:p w14:paraId="24188BCC" w14:textId="1D698C53" w:rsidR="001B7D0E" w:rsidRDefault="001B7D0E" w:rsidP="001B7D0E">
            <w:pPr>
              <w:pStyle w:val="a3"/>
              <w:rPr>
                <w:rFonts w:ascii="Times New Roman" w:hAnsi="Times New Roman"/>
                <w:sz w:val="19"/>
                <w:szCs w:val="19"/>
                <w:lang w:val="ru"/>
              </w:rPr>
            </w:pPr>
            <w:r>
              <w:rPr>
                <w:rFonts w:ascii="Times New Roman" w:hAnsi="Times New Roman"/>
                <w:sz w:val="19"/>
                <w:szCs w:val="19"/>
                <w:lang w:val="ru"/>
              </w:rPr>
              <w:t>14. Объем внеурочной деятельности для обучающихся при получении начального общего образования составляет</w:t>
            </w:r>
            <w:r>
              <w:rPr>
                <w:rFonts w:ascii="Times New Roman" w:hAnsi="Times New Roman"/>
                <w:sz w:val="19"/>
                <w:szCs w:val="19"/>
                <w:lang w:val="ru"/>
              </w:rPr>
              <w:br/>
              <w:t>а) 1300 часов</w:t>
            </w:r>
            <w:r>
              <w:rPr>
                <w:rFonts w:ascii="Times New Roman" w:hAnsi="Times New Roman"/>
                <w:sz w:val="19"/>
                <w:szCs w:val="19"/>
                <w:lang w:val="ru"/>
              </w:rPr>
              <w:br/>
              <w:t>б) не более 10 часов</w:t>
            </w:r>
            <w:r>
              <w:rPr>
                <w:rFonts w:ascii="Times New Roman" w:hAnsi="Times New Roman"/>
                <w:sz w:val="19"/>
                <w:szCs w:val="19"/>
                <w:lang w:val="ru"/>
              </w:rPr>
              <w:br/>
              <w:t>в) 1350 часов за четыре года обучения</w:t>
            </w:r>
            <w:r>
              <w:rPr>
                <w:rFonts w:ascii="Times New Roman" w:hAnsi="Times New Roman"/>
                <w:sz w:val="19"/>
                <w:szCs w:val="19"/>
                <w:lang w:val="ru"/>
              </w:rPr>
              <w:br/>
              <w:t>г) 1500 часов.</w:t>
            </w:r>
          </w:p>
          <w:p w14:paraId="1FDEB247" w14:textId="3ECB45AD"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1</w:t>
            </w:r>
            <w:r>
              <w:rPr>
                <w:rFonts w:ascii="Times New Roman" w:hAnsi="Times New Roman"/>
                <w:sz w:val="19"/>
                <w:szCs w:val="19"/>
                <w:lang w:val="ru"/>
              </w:rPr>
              <w:t>5</w:t>
            </w:r>
            <w:r w:rsidRPr="001B7D0E">
              <w:rPr>
                <w:rFonts w:ascii="Times New Roman" w:hAnsi="Times New Roman"/>
                <w:sz w:val="19"/>
                <w:szCs w:val="19"/>
                <w:lang w:val="ru"/>
              </w:rPr>
              <w:t>. Какие из перечисленных форм не относятся к формам внеурочной деятельности?</w:t>
            </w:r>
          </w:p>
          <w:p w14:paraId="3D6A23D0" w14:textId="5DD1235A"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Выберите один из вариантов</w:t>
            </w:r>
            <w:r w:rsidR="00480821">
              <w:rPr>
                <w:rFonts w:ascii="Times New Roman" w:hAnsi="Times New Roman"/>
                <w:sz w:val="19"/>
                <w:szCs w:val="19"/>
                <w:lang w:val="ru"/>
              </w:rPr>
              <w:t xml:space="preserve"> </w:t>
            </w:r>
            <w:r w:rsidRPr="001B7D0E">
              <w:rPr>
                <w:rFonts w:ascii="Times New Roman" w:hAnsi="Times New Roman"/>
                <w:sz w:val="19"/>
                <w:szCs w:val="19"/>
                <w:lang w:val="ru"/>
              </w:rPr>
              <w:t>ответа:</w:t>
            </w:r>
          </w:p>
          <w:p w14:paraId="2BECAA1F"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а) кружок.</w:t>
            </w:r>
          </w:p>
          <w:p w14:paraId="31472CA6"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б) олимпиада.</w:t>
            </w:r>
          </w:p>
          <w:p w14:paraId="1288976D"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в) студия.</w:t>
            </w:r>
          </w:p>
          <w:p w14:paraId="1D25F024"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г) вводное занятие.</w:t>
            </w:r>
          </w:p>
          <w:p w14:paraId="537A49C0"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д) выставка.</w:t>
            </w:r>
          </w:p>
          <w:p w14:paraId="156C3F31" w14:textId="4E5A2530" w:rsidR="001B7D0E" w:rsidRPr="001B7D0E" w:rsidRDefault="001B7D0E" w:rsidP="001B7D0E">
            <w:pPr>
              <w:pStyle w:val="a3"/>
              <w:rPr>
                <w:rFonts w:ascii="Times New Roman" w:hAnsi="Times New Roman"/>
                <w:sz w:val="19"/>
                <w:szCs w:val="19"/>
                <w:lang w:val="ru"/>
              </w:rPr>
            </w:pPr>
            <w:r>
              <w:rPr>
                <w:rFonts w:ascii="Times New Roman" w:hAnsi="Times New Roman"/>
                <w:sz w:val="19"/>
                <w:szCs w:val="19"/>
                <w:lang w:val="ru"/>
              </w:rPr>
              <w:t>16</w:t>
            </w:r>
            <w:r w:rsidRPr="001B7D0E">
              <w:rPr>
                <w:rFonts w:ascii="Times New Roman" w:hAnsi="Times New Roman"/>
                <w:sz w:val="19"/>
                <w:szCs w:val="19"/>
                <w:lang w:val="ru"/>
              </w:rPr>
              <w:t>. К методам внеурочной деятельности не относится:</w:t>
            </w:r>
          </w:p>
          <w:p w14:paraId="74C0F89D"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Выберите один из вариантов ответа:</w:t>
            </w:r>
          </w:p>
          <w:p w14:paraId="2A0E999F"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а) эффект удивления;</w:t>
            </w:r>
          </w:p>
          <w:p w14:paraId="0D282289"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б) беседа с учащимися с целью выяснения их интересов;</w:t>
            </w:r>
          </w:p>
          <w:p w14:paraId="57C196F8"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в) метод проектов;</w:t>
            </w:r>
          </w:p>
          <w:p w14:paraId="38C98096"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г) метод игры.</w:t>
            </w:r>
          </w:p>
          <w:p w14:paraId="2556C1D3" w14:textId="1BE6FA45" w:rsidR="001B7D0E" w:rsidRPr="001B7D0E" w:rsidRDefault="001B7D0E" w:rsidP="001B7D0E">
            <w:pPr>
              <w:pStyle w:val="a3"/>
              <w:rPr>
                <w:rFonts w:ascii="Times New Roman" w:hAnsi="Times New Roman"/>
                <w:sz w:val="19"/>
                <w:szCs w:val="19"/>
                <w:lang w:val="ru"/>
              </w:rPr>
            </w:pPr>
            <w:r>
              <w:rPr>
                <w:rFonts w:ascii="Times New Roman" w:hAnsi="Times New Roman"/>
                <w:sz w:val="19"/>
                <w:szCs w:val="19"/>
                <w:lang w:val="ru"/>
              </w:rPr>
              <w:t>17</w:t>
            </w:r>
            <w:r w:rsidRPr="001B7D0E">
              <w:rPr>
                <w:rFonts w:ascii="Times New Roman" w:hAnsi="Times New Roman"/>
                <w:sz w:val="19"/>
                <w:szCs w:val="19"/>
                <w:lang w:val="ru"/>
              </w:rPr>
              <w:t>. К какому направлению внеурочной деятельности можно отнести встречу с ветеранами Великой Отечественной войны?</w:t>
            </w:r>
          </w:p>
          <w:p w14:paraId="0C56927F"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а) духовно-нравственное направление</w:t>
            </w:r>
          </w:p>
          <w:p w14:paraId="703ED99E"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б) социальная деятельность</w:t>
            </w:r>
          </w:p>
          <w:p w14:paraId="362F672E" w14:textId="4874740F"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 xml:space="preserve">в) </w:t>
            </w:r>
            <w:r w:rsidR="00480821" w:rsidRPr="001B7D0E">
              <w:rPr>
                <w:rFonts w:ascii="Times New Roman" w:hAnsi="Times New Roman"/>
                <w:sz w:val="19"/>
                <w:szCs w:val="19"/>
                <w:lang w:val="ru"/>
              </w:rPr>
              <w:t>обще интеллектуальное</w:t>
            </w:r>
            <w:r w:rsidRPr="001B7D0E">
              <w:rPr>
                <w:rFonts w:ascii="Times New Roman" w:hAnsi="Times New Roman"/>
                <w:sz w:val="19"/>
                <w:szCs w:val="19"/>
                <w:lang w:val="ru"/>
              </w:rPr>
              <w:t xml:space="preserve"> направление</w:t>
            </w:r>
          </w:p>
          <w:p w14:paraId="2B3FC0C9" w14:textId="53960F06" w:rsid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г) общекультурное направление.</w:t>
            </w:r>
          </w:p>
          <w:p w14:paraId="63361474" w14:textId="013A2B05" w:rsidR="001B7D0E" w:rsidRPr="001B7D0E" w:rsidRDefault="001B7D0E" w:rsidP="001B7D0E">
            <w:pPr>
              <w:pStyle w:val="a3"/>
              <w:rPr>
                <w:rFonts w:ascii="Times New Roman" w:hAnsi="Times New Roman"/>
                <w:sz w:val="19"/>
                <w:szCs w:val="19"/>
                <w:lang w:val="ru"/>
              </w:rPr>
            </w:pPr>
            <w:r>
              <w:rPr>
                <w:rFonts w:ascii="Times New Roman" w:hAnsi="Times New Roman"/>
                <w:sz w:val="19"/>
                <w:szCs w:val="19"/>
                <w:lang w:val="ru"/>
              </w:rPr>
              <w:t>18</w:t>
            </w:r>
            <w:r w:rsidRPr="001B7D0E">
              <w:rPr>
                <w:rFonts w:ascii="Times New Roman" w:hAnsi="Times New Roman"/>
                <w:sz w:val="19"/>
                <w:szCs w:val="19"/>
                <w:lang w:val="ru"/>
              </w:rPr>
              <w:t xml:space="preserve">.Какие образовательные формы относятся к </w:t>
            </w:r>
            <w:r w:rsidR="00480821" w:rsidRPr="001B7D0E">
              <w:rPr>
                <w:rFonts w:ascii="Times New Roman" w:hAnsi="Times New Roman"/>
                <w:sz w:val="19"/>
                <w:szCs w:val="19"/>
                <w:lang w:val="ru"/>
              </w:rPr>
              <w:t>обще интеллектуальному</w:t>
            </w:r>
            <w:r w:rsidRPr="001B7D0E">
              <w:rPr>
                <w:rFonts w:ascii="Times New Roman" w:hAnsi="Times New Roman"/>
                <w:sz w:val="19"/>
                <w:szCs w:val="19"/>
                <w:lang w:val="ru"/>
              </w:rPr>
              <w:t xml:space="preserve"> направлению?</w:t>
            </w:r>
          </w:p>
          <w:p w14:paraId="2CBBA3B9"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Выберите несколько вариантов ответа:</w:t>
            </w:r>
          </w:p>
          <w:p w14:paraId="3584B42B"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а) Концерт.</w:t>
            </w:r>
          </w:p>
          <w:p w14:paraId="3F00A5CB"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б) Викторина.</w:t>
            </w:r>
          </w:p>
          <w:p w14:paraId="16E5443A" w14:textId="77777777" w:rsidR="001B7D0E" w:rsidRP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в) Конференция.</w:t>
            </w:r>
          </w:p>
          <w:p w14:paraId="1D70C3BD" w14:textId="747712A0" w:rsidR="001B7D0E" w:rsidRDefault="001B7D0E" w:rsidP="001B7D0E">
            <w:pPr>
              <w:pStyle w:val="a3"/>
              <w:rPr>
                <w:rFonts w:ascii="Times New Roman" w:hAnsi="Times New Roman"/>
                <w:sz w:val="19"/>
                <w:szCs w:val="19"/>
                <w:lang w:val="ru"/>
              </w:rPr>
            </w:pPr>
            <w:r w:rsidRPr="001B7D0E">
              <w:rPr>
                <w:rFonts w:ascii="Times New Roman" w:hAnsi="Times New Roman"/>
                <w:sz w:val="19"/>
                <w:szCs w:val="19"/>
                <w:lang w:val="ru"/>
              </w:rPr>
              <w:t>г) Спектакль.</w:t>
            </w:r>
          </w:p>
          <w:p w14:paraId="2859506F" w14:textId="77777777" w:rsidR="001B7D0E" w:rsidRPr="00102CEE" w:rsidRDefault="001B7D0E" w:rsidP="00102CEE">
            <w:pPr>
              <w:spacing w:after="0" w:line="238" w:lineRule="auto"/>
              <w:ind w:left="30" w:right="30"/>
              <w:jc w:val="both"/>
              <w:rPr>
                <w:rFonts w:ascii="Times New Roman" w:eastAsia="Times New Roman" w:hAnsi="Times New Roman" w:cs="Times New Roman"/>
                <w:bCs/>
                <w:color w:val="000000"/>
                <w:sz w:val="19"/>
                <w:szCs w:val="19"/>
                <w:lang w:val="ru-RU"/>
              </w:rPr>
            </w:pPr>
          </w:p>
        </w:tc>
      </w:tr>
      <w:tr w:rsidR="00192A3A" w14:paraId="1E962866" w14:textId="77777777" w:rsidTr="00A14840">
        <w:trPr>
          <w:trHeight w:hRule="exact" w:val="289"/>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ED0149" w14:textId="408F2498" w:rsidR="00192A3A" w:rsidRDefault="00192A3A" w:rsidP="00192A3A">
            <w:pPr>
              <w:spacing w:after="0" w:line="238" w:lineRule="auto"/>
              <w:ind w:left="30" w:right="30"/>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5.</w:t>
            </w:r>
            <w:r w:rsidR="00102CEE">
              <w:rPr>
                <w:rFonts w:ascii="Times New Roman" w:eastAsia="Times New Roman" w:hAnsi="Times New Roman" w:cs="Times New Roman"/>
                <w:b/>
                <w:color w:val="000000"/>
                <w:sz w:val="19"/>
                <w:szCs w:val="19"/>
                <w:lang w:val="ru-RU"/>
              </w:rPr>
              <w:t>3</w:t>
            </w:r>
            <w:r>
              <w:rPr>
                <w:rFonts w:ascii="Times New Roman" w:eastAsia="Times New Roman" w:hAnsi="Times New Roman" w:cs="Times New Roman"/>
                <w:b/>
                <w:color w:val="000000"/>
                <w:sz w:val="19"/>
                <w:szCs w:val="19"/>
              </w:rPr>
              <w:t>. Перечень видов оценочных средств</w:t>
            </w:r>
          </w:p>
          <w:p w14:paraId="5E091C79" w14:textId="77777777" w:rsidR="00192A3A" w:rsidRPr="000F319E" w:rsidRDefault="00192A3A">
            <w:pPr>
              <w:spacing w:after="0" w:line="238" w:lineRule="auto"/>
              <w:ind w:left="30" w:right="30"/>
              <w:jc w:val="center"/>
              <w:rPr>
                <w:rFonts w:ascii="Times New Roman" w:eastAsia="Times New Roman" w:hAnsi="Times New Roman" w:cs="Times New Roman"/>
                <w:b/>
                <w:color w:val="000000"/>
                <w:sz w:val="19"/>
                <w:szCs w:val="19"/>
                <w:lang w:val="ru-RU"/>
              </w:rPr>
            </w:pPr>
          </w:p>
        </w:tc>
      </w:tr>
      <w:tr w:rsidR="00192A3A" w:rsidRPr="00DA5728" w14:paraId="6EA3C271" w14:textId="77777777" w:rsidTr="00A14840">
        <w:trPr>
          <w:trHeight w:hRule="exact" w:val="45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646EEC" w14:textId="6A00FA24" w:rsidR="00192A3A" w:rsidRDefault="001B7D0E" w:rsidP="00192A3A">
            <w:pPr>
              <w:spacing w:after="0" w:line="238" w:lineRule="auto"/>
              <w:ind w:left="30" w:right="30"/>
              <w:rPr>
                <w:rFonts w:ascii="Times New Roman" w:hAnsi="Times New Roman" w:cs="Times New Roman"/>
                <w:bCs/>
                <w:sz w:val="19"/>
                <w:szCs w:val="19"/>
                <w:lang w:val="ru-RU"/>
              </w:rPr>
            </w:pPr>
            <w:r>
              <w:rPr>
                <w:rFonts w:ascii="Times New Roman" w:hAnsi="Times New Roman" w:cs="Times New Roman"/>
                <w:sz w:val="19"/>
                <w:szCs w:val="19"/>
                <w:lang w:val="ru-RU"/>
              </w:rPr>
              <w:t xml:space="preserve">Экзамен </w:t>
            </w:r>
            <w:r w:rsidR="00192A3A" w:rsidRPr="00A72C20">
              <w:rPr>
                <w:rFonts w:ascii="Times New Roman" w:hAnsi="Times New Roman" w:cs="Times New Roman"/>
                <w:sz w:val="19"/>
                <w:szCs w:val="19"/>
                <w:lang w:val="ru-RU"/>
              </w:rPr>
              <w:t xml:space="preserve">по модулю </w:t>
            </w:r>
            <w:r w:rsidR="00192A3A">
              <w:rPr>
                <w:rFonts w:ascii="Times New Roman" w:hAnsi="Times New Roman" w:cs="Times New Roman"/>
                <w:sz w:val="19"/>
                <w:szCs w:val="19"/>
                <w:lang w:val="ru-RU"/>
              </w:rPr>
              <w:t>«</w:t>
            </w:r>
            <w:r w:rsidR="00192A3A" w:rsidRPr="00192A3A">
              <w:rPr>
                <w:rFonts w:ascii="Times New Roman" w:hAnsi="Times New Roman" w:cs="Times New Roman"/>
                <w:bCs/>
                <w:sz w:val="19"/>
                <w:szCs w:val="19"/>
                <w:lang w:val="ru-RU"/>
              </w:rPr>
              <w:t>Педагогическая деятельность по проектированию, реализации и анализу внеурочной деятельности обучающихся</w:t>
            </w:r>
            <w:r w:rsidR="00192A3A" w:rsidRPr="00A72C20">
              <w:rPr>
                <w:rFonts w:ascii="Times New Roman" w:hAnsi="Times New Roman" w:cs="Times New Roman"/>
                <w:bCs/>
                <w:sz w:val="19"/>
                <w:szCs w:val="19"/>
                <w:lang w:val="ru-RU"/>
              </w:rPr>
              <w:t>»</w:t>
            </w:r>
          </w:p>
          <w:p w14:paraId="0558624D" w14:textId="3B534EFE" w:rsidR="00192A3A" w:rsidRPr="00A72C20" w:rsidRDefault="00192A3A" w:rsidP="00192A3A">
            <w:pPr>
              <w:spacing w:after="0" w:line="238" w:lineRule="auto"/>
              <w:ind w:right="30"/>
              <w:rPr>
                <w:bCs/>
                <w:sz w:val="19"/>
                <w:szCs w:val="19"/>
                <w:lang w:val="ru-RU"/>
              </w:rPr>
            </w:pPr>
            <w:r w:rsidRPr="00A72C20">
              <w:rPr>
                <w:bCs/>
                <w:sz w:val="19"/>
                <w:szCs w:val="19"/>
                <w:lang w:val="ru-RU"/>
              </w:rPr>
              <w:br/>
            </w:r>
          </w:p>
          <w:p w14:paraId="55A67A04" w14:textId="77777777" w:rsidR="00192A3A" w:rsidRPr="00192A3A" w:rsidRDefault="00192A3A" w:rsidP="00192A3A">
            <w:pPr>
              <w:spacing w:after="0" w:line="238" w:lineRule="auto"/>
              <w:ind w:left="30" w:right="30"/>
              <w:jc w:val="both"/>
              <w:rPr>
                <w:rFonts w:ascii="Times New Roman" w:eastAsia="Times New Roman" w:hAnsi="Times New Roman" w:cs="Times New Roman"/>
                <w:bCs/>
                <w:color w:val="000000"/>
                <w:sz w:val="19"/>
                <w:szCs w:val="19"/>
                <w:lang w:val="ru-RU"/>
              </w:rPr>
            </w:pPr>
          </w:p>
        </w:tc>
      </w:tr>
      <w:tr w:rsidR="000C11E7" w:rsidRPr="00DA5728" w14:paraId="26798E70" w14:textId="77777777" w:rsidTr="00A14840">
        <w:trPr>
          <w:trHeight w:hRule="exact" w:val="283"/>
        </w:trPr>
        <w:tc>
          <w:tcPr>
            <w:tcW w:w="722" w:type="dxa"/>
          </w:tcPr>
          <w:p w14:paraId="3FEBEA65" w14:textId="77777777" w:rsidR="000C11E7" w:rsidRPr="00192A3A" w:rsidRDefault="000C11E7">
            <w:pPr>
              <w:spacing w:after="0" w:line="0" w:lineRule="auto"/>
              <w:rPr>
                <w:sz w:val="1"/>
                <w:szCs w:val="1"/>
                <w:lang w:val="ru-RU"/>
              </w:rPr>
            </w:pPr>
          </w:p>
        </w:tc>
        <w:tc>
          <w:tcPr>
            <w:tcW w:w="1996" w:type="dxa"/>
            <w:gridSpan w:val="3"/>
          </w:tcPr>
          <w:p w14:paraId="588BFA68" w14:textId="77777777" w:rsidR="000C11E7" w:rsidRPr="00192A3A" w:rsidRDefault="000C11E7">
            <w:pPr>
              <w:spacing w:after="0" w:line="0" w:lineRule="auto"/>
              <w:rPr>
                <w:sz w:val="1"/>
                <w:szCs w:val="1"/>
                <w:lang w:val="ru-RU"/>
              </w:rPr>
            </w:pPr>
          </w:p>
        </w:tc>
        <w:tc>
          <w:tcPr>
            <w:tcW w:w="5387" w:type="dxa"/>
            <w:gridSpan w:val="10"/>
          </w:tcPr>
          <w:p w14:paraId="0D126032" w14:textId="77777777" w:rsidR="000C11E7" w:rsidRPr="00192A3A" w:rsidRDefault="000C11E7">
            <w:pPr>
              <w:spacing w:after="0" w:line="0" w:lineRule="auto"/>
              <w:rPr>
                <w:sz w:val="1"/>
                <w:szCs w:val="1"/>
                <w:lang w:val="ru-RU"/>
              </w:rPr>
            </w:pPr>
          </w:p>
        </w:tc>
        <w:tc>
          <w:tcPr>
            <w:tcW w:w="1697" w:type="dxa"/>
            <w:gridSpan w:val="5"/>
          </w:tcPr>
          <w:p w14:paraId="15010DAC" w14:textId="77777777" w:rsidR="000C11E7" w:rsidRPr="00192A3A" w:rsidRDefault="000C11E7">
            <w:pPr>
              <w:spacing w:after="0" w:line="0" w:lineRule="auto"/>
              <w:rPr>
                <w:sz w:val="1"/>
                <w:szCs w:val="1"/>
                <w:lang w:val="ru-RU"/>
              </w:rPr>
            </w:pPr>
          </w:p>
        </w:tc>
        <w:tc>
          <w:tcPr>
            <w:tcW w:w="1113" w:type="dxa"/>
            <w:gridSpan w:val="4"/>
          </w:tcPr>
          <w:p w14:paraId="6476391A" w14:textId="77777777" w:rsidR="000C11E7" w:rsidRPr="00192A3A" w:rsidRDefault="000C11E7">
            <w:pPr>
              <w:spacing w:after="0" w:line="0" w:lineRule="auto"/>
              <w:rPr>
                <w:sz w:val="1"/>
                <w:szCs w:val="1"/>
                <w:lang w:val="ru-RU"/>
              </w:rPr>
            </w:pPr>
          </w:p>
        </w:tc>
      </w:tr>
      <w:tr w:rsidR="000C11E7" w:rsidRPr="00DA5728" w14:paraId="3B801B08"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205A190F" w14:textId="77777777" w:rsidR="000C11E7" w:rsidRPr="000F319E" w:rsidRDefault="00A14840">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6. УЧЕБНО-МЕТОДИЧЕСКОЕ И ИНФОРМАЦИОННОЕ ОБЕСПЕЧЕНИЕ ДИСЦИПЛИНЫ (МОДУЛЯ)</w:t>
            </w:r>
          </w:p>
        </w:tc>
      </w:tr>
      <w:tr w:rsidR="00DB4773" w:rsidRPr="00DA5728" w14:paraId="762B3912"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99DFCB" w14:textId="5EB0C66C" w:rsidR="00DB4773" w:rsidRPr="00DB4773" w:rsidRDefault="00DB4773" w:rsidP="00DB4773">
            <w:pPr>
              <w:spacing w:after="0" w:line="238" w:lineRule="auto"/>
              <w:ind w:left="30" w:right="30"/>
              <w:jc w:val="center"/>
              <w:rPr>
                <w:sz w:val="19"/>
                <w:szCs w:val="19"/>
                <w:lang w:val="ru-RU"/>
              </w:rPr>
            </w:pPr>
            <w:r w:rsidRPr="00835690">
              <w:rPr>
                <w:rFonts w:ascii="Times New Roman" w:eastAsia="Times New Roman" w:hAnsi="Times New Roman" w:cs="Times New Roman"/>
                <w:b/>
                <w:color w:val="000000"/>
                <w:sz w:val="19"/>
                <w:szCs w:val="19"/>
                <w:lang w:val="ru-RU"/>
              </w:rPr>
              <w:t>6.1. Рекомендуемая литература</w:t>
            </w:r>
            <w:r>
              <w:rPr>
                <w:rFonts w:ascii="Times New Roman" w:eastAsia="Times New Roman" w:hAnsi="Times New Roman" w:cs="Times New Roman"/>
                <w:b/>
                <w:color w:val="000000"/>
                <w:sz w:val="19"/>
                <w:szCs w:val="19"/>
                <w:lang w:val="ru-RU"/>
              </w:rPr>
              <w:t xml:space="preserve"> (электронные издания с индивидуальным неограниченным количественным доступом)</w:t>
            </w:r>
          </w:p>
        </w:tc>
      </w:tr>
      <w:tr w:rsidR="00DB4773" w:rsidRPr="00DA5728" w14:paraId="7D61A95A"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396EEF" w14:textId="3EB8FCB2" w:rsidR="00DB4773" w:rsidRPr="00DB4773" w:rsidRDefault="00DB4773" w:rsidP="00DB4773">
            <w:pPr>
              <w:spacing w:after="0" w:line="238" w:lineRule="auto"/>
              <w:ind w:left="30" w:right="30"/>
              <w:jc w:val="center"/>
              <w:rPr>
                <w:sz w:val="19"/>
                <w:szCs w:val="19"/>
                <w:lang w:val="ru-RU"/>
              </w:rPr>
            </w:pPr>
            <w:r w:rsidRPr="00835690">
              <w:rPr>
                <w:rFonts w:ascii="Times New Roman" w:eastAsia="Times New Roman" w:hAnsi="Times New Roman" w:cs="Times New Roman"/>
                <w:b/>
                <w:color w:val="000000"/>
                <w:sz w:val="19"/>
                <w:szCs w:val="19"/>
                <w:lang w:val="ru-RU"/>
              </w:rPr>
              <w:t>6.1.1. Основная литература</w:t>
            </w:r>
            <w:r>
              <w:rPr>
                <w:rFonts w:ascii="Times New Roman" w:eastAsia="Times New Roman" w:hAnsi="Times New Roman" w:cs="Times New Roman"/>
                <w:b/>
                <w:color w:val="000000"/>
                <w:sz w:val="19"/>
                <w:szCs w:val="19"/>
                <w:lang w:val="ru-RU"/>
              </w:rPr>
              <w:t xml:space="preserve"> (включает рекомендованную примерной образовательной программой литературу)</w:t>
            </w:r>
          </w:p>
        </w:tc>
      </w:tr>
      <w:tr w:rsidR="00DB4773" w14:paraId="588A031B" w14:textId="77777777" w:rsidTr="00A14840">
        <w:trPr>
          <w:trHeight w:hRule="exact" w:val="284"/>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AADC81" w14:textId="77777777" w:rsidR="00DB4773" w:rsidRPr="00DB4773" w:rsidRDefault="00DB4773" w:rsidP="00DB4773">
            <w:pPr>
              <w:spacing w:after="0" w:line="238" w:lineRule="auto"/>
              <w:ind w:left="30" w:right="30"/>
              <w:jc w:val="center"/>
              <w:rPr>
                <w:sz w:val="19"/>
                <w:szCs w:val="19"/>
                <w:lang w:val="ru-RU"/>
              </w:rPr>
            </w:pP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DA0F9E"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95D033"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613063"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DB4773" w14:paraId="5F9C958C" w14:textId="77777777" w:rsidTr="00A14840">
        <w:trPr>
          <w:trHeight w:hRule="exact" w:val="936"/>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A6050A"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lastRenderedPageBreak/>
              <w:t>Л1.1</w:t>
            </w: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1C2F7F"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Веденеева О. А.,Великанова С. С.,Абрамзон Т. Е.</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56CCF6"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Внеурочная деятельность в начальной школе: учебноепособие</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01F18D" w14:textId="77777777" w:rsidR="00DB4773" w:rsidRDefault="00DB4773" w:rsidP="00DB4773">
            <w:pPr>
              <w:spacing w:after="0" w:line="238" w:lineRule="auto"/>
              <w:ind w:left="30" w:right="30"/>
              <w:rPr>
                <w:sz w:val="19"/>
                <w:szCs w:val="19"/>
              </w:rPr>
            </w:pPr>
            <w:r>
              <w:rPr>
                <w:rFonts w:ascii="Times New Roman" w:eastAsia="Times New Roman" w:hAnsi="Times New Roman" w:cs="Times New Roman"/>
                <w:color w:val="000000"/>
                <w:sz w:val="19"/>
                <w:szCs w:val="19"/>
              </w:rPr>
              <w:t>Москва: Директ-Медиа, 2024</w:t>
            </w:r>
          </w:p>
        </w:tc>
      </w:tr>
      <w:tr w:rsidR="00DB4773" w14:paraId="47F8B6FA" w14:textId="77777777" w:rsidTr="00A14840">
        <w:trPr>
          <w:trHeight w:hRule="exact" w:val="1385"/>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220835"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Л1.2</w:t>
            </w: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A1A5C1"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Блинов В. И., ЕсенинаЕ. Ю., Клинк О. Ф.,Сергеев И. С.,Факторович А. А.,Сазонов Б. А.</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60C869"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Профессиональная педагогика: учебник для спо</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F5422E" w14:textId="77777777" w:rsidR="00DB4773" w:rsidRDefault="00DB4773" w:rsidP="00DB477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2025</w:t>
            </w:r>
          </w:p>
        </w:tc>
      </w:tr>
      <w:tr w:rsidR="00DB4773" w14:paraId="7298DE81" w14:textId="77777777" w:rsidTr="00A14840">
        <w:trPr>
          <w:trHeight w:hRule="exact" w:val="712"/>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906D9D"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C9DCE0"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Блинов В. И., СергеевИ. С.</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2B6A1A"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Теоретические и методические основы педагогическогосопровождения группы обучающихся: учебник для спо</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920A0F" w14:textId="77777777" w:rsidR="00DB4773" w:rsidRDefault="00DB4773" w:rsidP="00DB477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2025</w:t>
            </w:r>
          </w:p>
        </w:tc>
      </w:tr>
      <w:tr w:rsidR="00DB4773" w14:paraId="373F309E"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9CE662"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b/>
                <w:color w:val="000000"/>
                <w:sz w:val="19"/>
                <w:szCs w:val="19"/>
              </w:rPr>
              <w:t>6.1.2. Дополнительная литература</w:t>
            </w:r>
          </w:p>
        </w:tc>
      </w:tr>
      <w:tr w:rsidR="00DB4773" w14:paraId="04A24C8E" w14:textId="77777777" w:rsidTr="00A14840">
        <w:trPr>
          <w:trHeight w:hRule="exact" w:val="283"/>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38F059" w14:textId="77777777" w:rsidR="00DB4773" w:rsidRDefault="00DB4773" w:rsidP="00DB4773">
            <w:pPr>
              <w:spacing w:after="0" w:line="238" w:lineRule="auto"/>
              <w:ind w:left="30" w:right="30"/>
              <w:jc w:val="center"/>
              <w:rPr>
                <w:sz w:val="19"/>
                <w:szCs w:val="19"/>
              </w:rPr>
            </w:pP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693CBB"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4BA6D5"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4BE524"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DB4773" w14:paraId="321CC9BA" w14:textId="77777777" w:rsidTr="00A14840">
        <w:trPr>
          <w:trHeight w:hRule="exact" w:val="712"/>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5F9915"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Л2.1</w:t>
            </w: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80AEFE"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Груздова И. В., И. В.Груздова</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C6237D" w14:textId="0D422740"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Творческое развитие младшего школьника:</w:t>
            </w:r>
            <w:r w:rsidR="00480821">
              <w:rPr>
                <w:rFonts w:ascii="Times New Roman" w:eastAsia="Times New Roman" w:hAnsi="Times New Roman" w:cs="Times New Roman"/>
                <w:color w:val="000000"/>
                <w:sz w:val="19"/>
                <w:szCs w:val="19"/>
                <w:lang w:val="ru-RU"/>
              </w:rPr>
              <w:t xml:space="preserve"> </w:t>
            </w:r>
            <w:r w:rsidRPr="000F319E">
              <w:rPr>
                <w:rFonts w:ascii="Times New Roman" w:eastAsia="Times New Roman" w:hAnsi="Times New Roman" w:cs="Times New Roman"/>
                <w:color w:val="000000"/>
                <w:sz w:val="19"/>
                <w:szCs w:val="19"/>
                <w:lang w:val="ru-RU"/>
              </w:rPr>
              <w:t>учебно-методическое пособие</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4C2464" w14:textId="77777777" w:rsidR="00DB4773" w:rsidRDefault="00DB4773" w:rsidP="00DB4773">
            <w:pPr>
              <w:spacing w:after="0" w:line="238" w:lineRule="auto"/>
              <w:ind w:left="30" w:right="30"/>
              <w:rPr>
                <w:sz w:val="19"/>
                <w:szCs w:val="19"/>
              </w:rPr>
            </w:pPr>
            <w:r>
              <w:rPr>
                <w:rFonts w:ascii="Times New Roman" w:eastAsia="Times New Roman" w:hAnsi="Times New Roman" w:cs="Times New Roman"/>
                <w:color w:val="000000"/>
                <w:sz w:val="19"/>
                <w:szCs w:val="19"/>
              </w:rPr>
              <w:t>Тольятти : ТГУ, 2019</w:t>
            </w:r>
          </w:p>
        </w:tc>
      </w:tr>
      <w:tr w:rsidR="00DB4773" w14:paraId="7FD2DDB5" w14:textId="77777777" w:rsidTr="00A14840">
        <w:trPr>
          <w:trHeight w:hRule="exact" w:val="488"/>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73B44A" w14:textId="77777777" w:rsidR="00DB4773" w:rsidRDefault="00DB4773" w:rsidP="00DB4773">
            <w:pPr>
              <w:spacing w:after="0" w:line="238" w:lineRule="auto"/>
              <w:ind w:left="30" w:right="30"/>
              <w:jc w:val="center"/>
              <w:rPr>
                <w:sz w:val="19"/>
                <w:szCs w:val="19"/>
              </w:rPr>
            </w:pPr>
            <w:r>
              <w:rPr>
                <w:rFonts w:ascii="Times New Roman" w:eastAsia="Times New Roman" w:hAnsi="Times New Roman" w:cs="Times New Roman"/>
                <w:color w:val="000000"/>
                <w:sz w:val="19"/>
                <w:szCs w:val="19"/>
              </w:rPr>
              <w:t>Л2.2</w:t>
            </w:r>
          </w:p>
        </w:tc>
        <w:tc>
          <w:tcPr>
            <w:tcW w:w="199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D8294E" w14:textId="77777777" w:rsidR="00DB4773" w:rsidRDefault="00DB4773" w:rsidP="00DB4773">
            <w:pPr>
              <w:spacing w:after="0" w:line="238" w:lineRule="auto"/>
              <w:ind w:left="30" w:right="30"/>
              <w:rPr>
                <w:sz w:val="19"/>
                <w:szCs w:val="19"/>
              </w:rPr>
            </w:pPr>
            <w:r>
              <w:rPr>
                <w:rFonts w:ascii="Times New Roman" w:eastAsia="Times New Roman" w:hAnsi="Times New Roman" w:cs="Times New Roman"/>
                <w:color w:val="000000"/>
                <w:sz w:val="19"/>
                <w:szCs w:val="19"/>
              </w:rPr>
              <w:t>Сегова Т. Д. сост.</w:t>
            </w:r>
          </w:p>
        </w:tc>
        <w:tc>
          <w:tcPr>
            <w:tcW w:w="538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B549D4" w14:textId="77777777" w:rsidR="00DB4773" w:rsidRPr="000F319E" w:rsidRDefault="00DB4773" w:rsidP="00DB4773">
            <w:pPr>
              <w:spacing w:after="0" w:line="238" w:lineRule="auto"/>
              <w:ind w:left="30" w:right="30"/>
              <w:rPr>
                <w:sz w:val="19"/>
                <w:szCs w:val="19"/>
                <w:lang w:val="ru-RU"/>
              </w:rPr>
            </w:pPr>
            <w:r w:rsidRPr="000F319E">
              <w:rPr>
                <w:rFonts w:ascii="Times New Roman" w:eastAsia="Times New Roman" w:hAnsi="Times New Roman" w:cs="Times New Roman"/>
                <w:color w:val="000000"/>
                <w:sz w:val="19"/>
                <w:szCs w:val="19"/>
                <w:lang w:val="ru-RU"/>
              </w:rPr>
              <w:t>Внеурочная деятельность младших школьников: учебно-методическое пособие</w:t>
            </w:r>
          </w:p>
        </w:tc>
        <w:tc>
          <w:tcPr>
            <w:tcW w:w="281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DDF37E" w14:textId="77777777" w:rsidR="00DB4773" w:rsidRDefault="00DB4773" w:rsidP="00DB4773">
            <w:pPr>
              <w:spacing w:after="0" w:line="238" w:lineRule="auto"/>
              <w:ind w:left="30" w:right="30"/>
              <w:rPr>
                <w:sz w:val="19"/>
                <w:szCs w:val="19"/>
              </w:rPr>
            </w:pPr>
            <w:r>
              <w:rPr>
                <w:rFonts w:ascii="Times New Roman" w:eastAsia="Times New Roman" w:hAnsi="Times New Roman" w:cs="Times New Roman"/>
                <w:color w:val="000000"/>
                <w:sz w:val="19"/>
                <w:szCs w:val="19"/>
              </w:rPr>
              <w:t>Нижний Тагил : НТГСПИ,2022</w:t>
            </w:r>
          </w:p>
        </w:tc>
      </w:tr>
      <w:tr w:rsidR="00DB4773" w:rsidRPr="00DA5728" w14:paraId="591BCC07" w14:textId="77777777" w:rsidTr="00A14840">
        <w:trPr>
          <w:trHeight w:hRule="exact" w:val="567"/>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906266" w14:textId="77777777" w:rsidR="00DB4773" w:rsidRPr="000F319E" w:rsidRDefault="00DB4773" w:rsidP="00DB4773">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6.3.1 Лицензионное и свободно распространяемое программное обеспечение, в том числе отечественного</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производства</w:t>
            </w:r>
          </w:p>
        </w:tc>
      </w:tr>
      <w:tr w:rsidR="00DB4773" w:rsidRPr="00DA5728" w14:paraId="327B7B97" w14:textId="77777777" w:rsidTr="00A14840">
        <w:trPr>
          <w:trHeight w:hRule="exact" w:val="2295"/>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C987F6" w14:textId="77777777" w:rsidR="00DB4773" w:rsidRPr="00FD5BAB" w:rsidRDefault="00DB4773" w:rsidP="00DB4773">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Каждый</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компьютер</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имеет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выход</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в</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Интернет,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оснащен</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операционной</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системой</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Arch</w:t>
            </w:r>
            <w:r w:rsidRPr="00FD5BAB">
              <w:rPr>
                <w:rFonts w:ascii="Times New Roman" w:eastAsia="Times New Roman" w:hAnsi="Times New Roman" w:cs="Times New Roman"/>
                <w:spacing w:val="-1"/>
                <w:sz w:val="19"/>
                <w:lang w:val="ru-RU" w:eastAsia="en-US"/>
              </w:rPr>
              <w:t xml:space="preserve"> </w:t>
            </w:r>
            <w:r w:rsidRPr="00FD5BAB">
              <w:rPr>
                <w:rFonts w:ascii="Times New Roman" w:eastAsia="Times New Roman" w:hAnsi="Times New Roman" w:cs="Times New Roman"/>
                <w:sz w:val="19"/>
                <w:lang w:val="ru-RU" w:eastAsia="en-US"/>
              </w:rPr>
              <w:t>Linux,</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пакетом</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свободно</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распространяемого офисного программного обеспечения LibreOffice (LibreOffice Writer, LibreOffice Calc, LibreOffice Impress), не менее, чем двумя браузерами (Google Chrome, Яндекс браузер (отечественное производства), Opera, Mozilla Firefox),</w:t>
            </w:r>
            <w:r w:rsidRPr="00FD5BAB">
              <w:rPr>
                <w:rFonts w:ascii="Times New Roman" w:eastAsia="Times New Roman" w:hAnsi="Times New Roman" w:cs="Times New Roman"/>
                <w:spacing w:val="80"/>
                <w:sz w:val="19"/>
                <w:lang w:val="ru-RU" w:eastAsia="en-US"/>
              </w:rPr>
              <w:t xml:space="preserve"> </w:t>
            </w:r>
            <w:r w:rsidRPr="00FD5BAB">
              <w:rPr>
                <w:rFonts w:ascii="Times New Roman" w:eastAsia="Times New Roman" w:hAnsi="Times New Roman" w:cs="Times New Roman"/>
                <w:sz w:val="19"/>
                <w:lang w:val="ru-RU" w:eastAsia="en-US"/>
              </w:rPr>
              <w:t>а также следующими программами: Adobe Reader, 7-Zip, Видео- аудиопроигрыватель VLC-плеер, Калькулятор, Набросок на фрагменте экрана (ножницы), Paint.</w:t>
            </w:r>
          </w:p>
          <w:p w14:paraId="5B71DCBB" w14:textId="77777777" w:rsidR="00DB4773" w:rsidRPr="00FD5BAB" w:rsidRDefault="00DB4773" w:rsidP="00DB4773">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Компьютеры</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в</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лингафонных</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кабинетах</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дополнительно</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оснащены</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лицензионным</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программным</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обеспечением</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Sanako</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Study</w:t>
            </w:r>
            <w:r w:rsidRPr="00FD5BAB">
              <w:rPr>
                <w:rFonts w:ascii="Times New Roman" w:eastAsia="Times New Roman" w:hAnsi="Times New Roman" w:cs="Times New Roman"/>
                <w:spacing w:val="-9"/>
                <w:sz w:val="19"/>
                <w:lang w:val="ru-RU" w:eastAsia="en-US"/>
              </w:rPr>
              <w:t xml:space="preserve"> </w:t>
            </w:r>
            <w:r w:rsidRPr="00FD5BAB">
              <w:rPr>
                <w:rFonts w:ascii="Times New Roman" w:eastAsia="Times New Roman" w:hAnsi="Times New Roman" w:cs="Times New Roman"/>
                <w:sz w:val="19"/>
                <w:lang w:val="ru-RU" w:eastAsia="en-US"/>
              </w:rPr>
              <w:t>или Норд (отечественное производство).</w:t>
            </w:r>
          </w:p>
          <w:p w14:paraId="1A6F14BE" w14:textId="3A2DCF38" w:rsidR="00DB4773" w:rsidRPr="000F319E" w:rsidRDefault="00DB4773" w:rsidP="00DB4773">
            <w:pPr>
              <w:spacing w:after="0" w:line="238" w:lineRule="auto"/>
              <w:ind w:left="30" w:right="30"/>
              <w:rPr>
                <w:sz w:val="19"/>
                <w:szCs w:val="19"/>
                <w:lang w:val="ru-RU"/>
              </w:rPr>
            </w:pPr>
            <w:r w:rsidRPr="00FD5BAB">
              <w:rPr>
                <w:rFonts w:ascii="Times New Roman" w:eastAsia="Times New Roman" w:hAnsi="Times New Roman" w:cs="Times New Roman"/>
                <w:sz w:val="19"/>
                <w:lang w:val="ru-RU" w:eastAsia="en-US"/>
              </w:rPr>
              <w:t>Имеется специальное лицензионное программное обеспечение: ГеоГебра, Компас 3Д (отечественное производство), ArcGIS, Мовавика (отечественное производство), КонсультантПлюс (отечественное производство), российский мессенджер Мах (отечественное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Яндекс</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Телемост</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Антиплагиат.Вуз</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p>
        </w:tc>
      </w:tr>
      <w:tr w:rsidR="00DB4773" w:rsidRPr="00DA5728" w14:paraId="4B039931"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411D08" w14:textId="033BED6E" w:rsidR="00DB4773" w:rsidRPr="000F319E" w:rsidRDefault="00DB4773" w:rsidP="00DB4773">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6.3.2</w:t>
            </w:r>
            <w:r>
              <w:rPr>
                <w:rFonts w:ascii="Times New Roman" w:eastAsia="Times New Roman" w:hAnsi="Times New Roman" w:cs="Times New Roman"/>
                <w:b/>
                <w:color w:val="000000"/>
                <w:sz w:val="19"/>
                <w:szCs w:val="19"/>
                <w:lang w:val="ru-RU"/>
              </w:rPr>
              <w:t xml:space="preserve"> </w:t>
            </w:r>
            <w:r w:rsidRPr="000F319E">
              <w:rPr>
                <w:rFonts w:ascii="Times New Roman" w:eastAsia="Times New Roman" w:hAnsi="Times New Roman" w:cs="Times New Roman"/>
                <w:b/>
                <w:color w:val="000000"/>
                <w:sz w:val="19"/>
                <w:szCs w:val="19"/>
                <w:lang w:val="ru-RU"/>
              </w:rPr>
              <w:t>Перечень профессиональных баз данных и информационных справочных систем</w:t>
            </w:r>
          </w:p>
        </w:tc>
      </w:tr>
      <w:tr w:rsidR="00DB4773" w:rsidRPr="000F319E" w14:paraId="06CD5F02" w14:textId="77777777" w:rsidTr="00A14840">
        <w:trPr>
          <w:trHeight w:hRule="exact" w:val="2970"/>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4D0416" w14:textId="77777777" w:rsidR="00DB4773" w:rsidRPr="00FD5BAB" w:rsidRDefault="00DB4773" w:rsidP="00DB4773">
            <w:pPr>
              <w:pStyle w:val="aa"/>
              <w:widowControl w:val="0"/>
              <w:numPr>
                <w:ilvl w:val="0"/>
                <w:numId w:val="11"/>
              </w:numPr>
              <w:tabs>
                <w:tab w:val="left" w:pos="253"/>
              </w:tabs>
              <w:autoSpaceDE w:val="0"/>
              <w:autoSpaceDN w:val="0"/>
              <w:spacing w:after="0" w:line="237" w:lineRule="auto"/>
              <w:ind w:right="139" w:firstLine="48"/>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Elibrary.ru:</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электронная</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библиотечная</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система:</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база</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данных</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содержит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сведения</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об</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отечественных</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книгах</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и</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 xml:space="preserve">периодических изданиях по науке, технологии, медицине и образованию. Адрес: </w:t>
            </w:r>
            <w:hyperlink r:id="rId7">
              <w:r w:rsidRPr="00FD5BAB">
                <w:rPr>
                  <w:rFonts w:ascii="Times New Roman" w:eastAsia="Times New Roman" w:hAnsi="Times New Roman" w:cs="Times New Roman"/>
                  <w:sz w:val="19"/>
                  <w:lang w:val="ru-RU" w:eastAsia="en-US"/>
                </w:rPr>
                <w:t>http://elibrary.ru</w:t>
              </w:r>
            </w:hyperlink>
            <w:r w:rsidRPr="00FD5BAB">
              <w:rPr>
                <w:rFonts w:ascii="Times New Roman" w:eastAsia="Times New Roman" w:hAnsi="Times New Roman" w:cs="Times New Roman"/>
                <w:sz w:val="19"/>
                <w:lang w:val="ru-RU" w:eastAsia="en-US"/>
              </w:rPr>
              <w:t>. Режим доступа: Индивидуальный неограниченный доступ.</w:t>
            </w:r>
          </w:p>
          <w:p w14:paraId="7CA2A794" w14:textId="77777777" w:rsidR="00DB4773" w:rsidRPr="00FD5BAB" w:rsidRDefault="00DB4773" w:rsidP="00DB4773">
            <w:pPr>
              <w:pStyle w:val="aa"/>
              <w:widowControl w:val="0"/>
              <w:numPr>
                <w:ilvl w:val="0"/>
                <w:numId w:val="11"/>
              </w:numPr>
              <w:tabs>
                <w:tab w:val="left" w:pos="253"/>
              </w:tabs>
              <w:autoSpaceDE w:val="0"/>
              <w:autoSpaceDN w:val="0"/>
              <w:spacing w:after="0" w:line="237" w:lineRule="auto"/>
              <w:ind w:right="139" w:firstLine="48"/>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Электронно-библиотечная</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система</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«Университетская</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библиотека</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онлайн».</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Адрес:</w:t>
            </w:r>
            <w:r w:rsidRPr="00FD5BAB">
              <w:rPr>
                <w:rFonts w:ascii="Times New Roman" w:eastAsia="Times New Roman" w:hAnsi="Times New Roman" w:cs="Times New Roman"/>
                <w:spacing w:val="-6"/>
                <w:sz w:val="19"/>
                <w:lang w:val="ru-RU" w:eastAsia="en-US"/>
              </w:rPr>
              <w:t xml:space="preserve"> </w:t>
            </w:r>
            <w:hyperlink r:id="rId8">
              <w:r w:rsidRPr="00FD5BAB">
                <w:rPr>
                  <w:rFonts w:ascii="Times New Roman" w:eastAsia="Times New Roman" w:hAnsi="Times New Roman" w:cs="Times New Roman"/>
                  <w:sz w:val="19"/>
                  <w:lang w:val="ru-RU" w:eastAsia="en-US"/>
                </w:rPr>
                <w:t>https://biblioclub.ru</w:t>
              </w:r>
            </w:hyperlink>
            <w:r w:rsidRPr="00FD5BAB">
              <w:rPr>
                <w:rFonts w:ascii="Times New Roman" w:eastAsia="Times New Roman" w:hAnsi="Times New Roman" w:cs="Times New Roman"/>
                <w:sz w:val="19"/>
                <w:lang w:val="ru-RU" w:eastAsia="en-US"/>
              </w:rPr>
              <w:t>.</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Режим</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доступа: Индивидуальный неограниченный доступ. Сайт адаптирован для инвалидов и лиц с ОВЗ с нарушениями зрения.</w:t>
            </w:r>
          </w:p>
          <w:p w14:paraId="0703CA5C" w14:textId="77777777" w:rsidR="00DB4773" w:rsidRPr="00FD5BAB" w:rsidRDefault="00DB4773" w:rsidP="00DB4773">
            <w:pPr>
              <w:widowControl w:val="0"/>
              <w:numPr>
                <w:ilvl w:val="0"/>
                <w:numId w:val="11"/>
              </w:numPr>
              <w:tabs>
                <w:tab w:val="left" w:pos="253"/>
              </w:tabs>
              <w:autoSpaceDE w:val="0"/>
              <w:autoSpaceDN w:val="0"/>
              <w:spacing w:after="0" w:line="240" w:lineRule="auto"/>
              <w:ind w:right="139" w:firstLine="48"/>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Электронно-библиотечная система издательства «ЛАНЬ». Адрес: e.lanbook.com. Режим доступа: Индивидуальный неограниченный</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доступ.</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Мобильное</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приложение</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ЭБС</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«Лань»</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оснащено</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синтезатором</w:t>
            </w:r>
            <w:r w:rsidRPr="00FD5BAB">
              <w:rPr>
                <w:rFonts w:ascii="Times New Roman" w:eastAsia="Times New Roman" w:hAnsi="Times New Roman" w:cs="Times New Roman"/>
                <w:spacing w:val="-11"/>
                <w:sz w:val="19"/>
                <w:lang w:val="ru-RU" w:eastAsia="en-US"/>
              </w:rPr>
              <w:t xml:space="preserve"> </w:t>
            </w:r>
            <w:r w:rsidRPr="00FD5BAB">
              <w:rPr>
                <w:rFonts w:ascii="Times New Roman" w:eastAsia="Times New Roman" w:hAnsi="Times New Roman" w:cs="Times New Roman"/>
                <w:sz w:val="19"/>
                <w:lang w:val="ru-RU" w:eastAsia="en-US"/>
              </w:rPr>
              <w:t>речи</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для</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работы</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с</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учебной</w:t>
            </w:r>
            <w:r w:rsidRPr="00FD5BAB">
              <w:rPr>
                <w:rFonts w:ascii="Times New Roman" w:eastAsia="Times New Roman" w:hAnsi="Times New Roman" w:cs="Times New Roman"/>
                <w:spacing w:val="-12"/>
                <w:sz w:val="19"/>
                <w:lang w:val="ru-RU" w:eastAsia="en-US"/>
              </w:rPr>
              <w:t xml:space="preserve"> </w:t>
            </w:r>
            <w:r w:rsidRPr="00FD5BAB">
              <w:rPr>
                <w:rFonts w:ascii="Times New Roman" w:eastAsia="Times New Roman" w:hAnsi="Times New Roman" w:cs="Times New Roman"/>
                <w:sz w:val="19"/>
                <w:lang w:val="ru-RU" w:eastAsia="en-US"/>
              </w:rPr>
              <w:t>и</w:t>
            </w:r>
            <w:r w:rsidRPr="00FD5BAB">
              <w:rPr>
                <w:rFonts w:ascii="Times New Roman" w:eastAsia="Times New Roman" w:hAnsi="Times New Roman" w:cs="Times New Roman"/>
                <w:spacing w:val="-11"/>
                <w:sz w:val="19"/>
                <w:lang w:val="ru-RU" w:eastAsia="en-US"/>
              </w:rPr>
              <w:t xml:space="preserve"> </w:t>
            </w:r>
            <w:r w:rsidRPr="00FD5BAB">
              <w:rPr>
                <w:rFonts w:ascii="Times New Roman" w:eastAsia="Times New Roman" w:hAnsi="Times New Roman" w:cs="Times New Roman"/>
                <w:sz w:val="19"/>
                <w:lang w:val="ru-RU" w:eastAsia="en-US"/>
              </w:rPr>
              <w:t>художественной литературой. Сайт адаптирован для инвалидов и лиц с ОВЗ с нарушениями зрения.</w:t>
            </w:r>
          </w:p>
          <w:p w14:paraId="4D0CEF52" w14:textId="77777777" w:rsidR="00DB4773" w:rsidRDefault="00DB4773" w:rsidP="00DB4773">
            <w:pPr>
              <w:widowControl w:val="0"/>
              <w:numPr>
                <w:ilvl w:val="0"/>
                <w:numId w:val="11"/>
              </w:numPr>
              <w:tabs>
                <w:tab w:val="left" w:pos="253"/>
              </w:tabs>
              <w:autoSpaceDE w:val="0"/>
              <w:autoSpaceDN w:val="0"/>
              <w:spacing w:after="0" w:line="237" w:lineRule="auto"/>
              <w:ind w:right="139" w:firstLine="48"/>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Образовательная</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платформа</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«Юрайт».</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Адрес:</w:t>
            </w:r>
            <w:r w:rsidRPr="00FD5BAB">
              <w:rPr>
                <w:rFonts w:ascii="Times New Roman" w:eastAsia="Times New Roman" w:hAnsi="Times New Roman" w:cs="Times New Roman"/>
                <w:spacing w:val="-6"/>
                <w:sz w:val="19"/>
                <w:lang w:val="ru-RU" w:eastAsia="en-US"/>
              </w:rPr>
              <w:t xml:space="preserve"> </w:t>
            </w:r>
            <w:hyperlink r:id="rId9">
              <w:r w:rsidRPr="00FD5BAB">
                <w:rPr>
                  <w:rFonts w:ascii="Times New Roman" w:eastAsia="Times New Roman" w:hAnsi="Times New Roman" w:cs="Times New Roman"/>
                  <w:sz w:val="19"/>
                  <w:lang w:val="ru-RU" w:eastAsia="en-US"/>
                </w:rPr>
                <w:t>https://urait.ru</w:t>
              </w:r>
            </w:hyperlink>
            <w:r w:rsidRPr="00FD5BAB">
              <w:rPr>
                <w:rFonts w:ascii="Times New Roman" w:eastAsia="Times New Roman" w:hAnsi="Times New Roman" w:cs="Times New Roman"/>
                <w:sz w:val="19"/>
                <w:lang w:val="ru-RU" w:eastAsia="en-US"/>
              </w:rPr>
              <w:t>.</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Режим</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доступа:</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Индивидуальный</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неограниченный</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доступ. Платформа адаптирована для инвалидов и лиц с ОВЗ с нарушениями зрения.</w:t>
            </w:r>
          </w:p>
          <w:p w14:paraId="3AD7E087" w14:textId="497C9FD8" w:rsidR="00DB4773" w:rsidRPr="00DB4773" w:rsidRDefault="00DB4773" w:rsidP="00DB4773">
            <w:pPr>
              <w:widowControl w:val="0"/>
              <w:numPr>
                <w:ilvl w:val="0"/>
                <w:numId w:val="11"/>
              </w:numPr>
              <w:tabs>
                <w:tab w:val="left" w:pos="253"/>
              </w:tabs>
              <w:autoSpaceDE w:val="0"/>
              <w:autoSpaceDN w:val="0"/>
              <w:spacing w:after="0" w:line="237" w:lineRule="auto"/>
              <w:ind w:right="139" w:firstLine="48"/>
              <w:rPr>
                <w:rFonts w:ascii="Times New Roman" w:eastAsia="Times New Roman" w:hAnsi="Times New Roman" w:cs="Times New Roman"/>
                <w:sz w:val="19"/>
                <w:lang w:val="ru-RU" w:eastAsia="en-US"/>
              </w:rPr>
            </w:pPr>
            <w:r w:rsidRPr="00DB4773">
              <w:rPr>
                <w:rFonts w:ascii="Times New Roman" w:eastAsia="Times New Roman" w:hAnsi="Times New Roman" w:cs="Times New Roman"/>
                <w:sz w:val="19"/>
                <w:lang w:val="ru-RU" w:eastAsia="en-US"/>
              </w:rPr>
              <w:t>ИС</w:t>
            </w:r>
            <w:r w:rsidRPr="00DB4773">
              <w:rPr>
                <w:rFonts w:ascii="Times New Roman" w:eastAsia="Times New Roman" w:hAnsi="Times New Roman" w:cs="Times New Roman"/>
                <w:spacing w:val="-5"/>
                <w:sz w:val="19"/>
                <w:lang w:val="ru-RU" w:eastAsia="en-US"/>
              </w:rPr>
              <w:t xml:space="preserve"> </w:t>
            </w:r>
            <w:r w:rsidRPr="00DB4773">
              <w:rPr>
                <w:rFonts w:ascii="Times New Roman" w:eastAsia="Times New Roman" w:hAnsi="Times New Roman" w:cs="Times New Roman"/>
                <w:sz w:val="19"/>
                <w:lang w:val="ru-RU" w:eastAsia="en-US"/>
              </w:rPr>
              <w:t>Антиплагиат:</w:t>
            </w:r>
            <w:r w:rsidRPr="00DB4773">
              <w:rPr>
                <w:rFonts w:ascii="Times New Roman" w:eastAsia="Times New Roman" w:hAnsi="Times New Roman" w:cs="Times New Roman"/>
                <w:spacing w:val="-5"/>
                <w:sz w:val="19"/>
                <w:lang w:val="ru-RU" w:eastAsia="en-US"/>
              </w:rPr>
              <w:t xml:space="preserve"> </w:t>
            </w:r>
            <w:r w:rsidRPr="00DB4773">
              <w:rPr>
                <w:rFonts w:ascii="Times New Roman" w:eastAsia="Times New Roman" w:hAnsi="Times New Roman" w:cs="Times New Roman"/>
                <w:sz w:val="19"/>
                <w:lang w:val="ru-RU" w:eastAsia="en-US"/>
              </w:rPr>
              <w:t>система</w:t>
            </w:r>
            <w:r w:rsidRPr="00DB4773">
              <w:rPr>
                <w:rFonts w:ascii="Times New Roman" w:eastAsia="Times New Roman" w:hAnsi="Times New Roman" w:cs="Times New Roman"/>
                <w:spacing w:val="-6"/>
                <w:sz w:val="19"/>
                <w:lang w:val="ru-RU" w:eastAsia="en-US"/>
              </w:rPr>
              <w:t xml:space="preserve"> </w:t>
            </w:r>
            <w:r w:rsidRPr="00DB4773">
              <w:rPr>
                <w:rFonts w:ascii="Times New Roman" w:eastAsia="Times New Roman" w:hAnsi="Times New Roman" w:cs="Times New Roman"/>
                <w:sz w:val="19"/>
                <w:lang w:val="ru-RU" w:eastAsia="en-US"/>
              </w:rPr>
              <w:t>обнаружения</w:t>
            </w:r>
            <w:r w:rsidRPr="00DB4773">
              <w:rPr>
                <w:rFonts w:ascii="Times New Roman" w:eastAsia="Times New Roman" w:hAnsi="Times New Roman" w:cs="Times New Roman"/>
                <w:spacing w:val="-6"/>
                <w:sz w:val="19"/>
                <w:lang w:val="ru-RU" w:eastAsia="en-US"/>
              </w:rPr>
              <w:t xml:space="preserve"> </w:t>
            </w:r>
            <w:r w:rsidRPr="00DB4773">
              <w:rPr>
                <w:rFonts w:ascii="Times New Roman" w:eastAsia="Times New Roman" w:hAnsi="Times New Roman" w:cs="Times New Roman"/>
                <w:sz w:val="19"/>
                <w:lang w:val="ru-RU" w:eastAsia="en-US"/>
              </w:rPr>
              <w:t>заимствований.</w:t>
            </w:r>
            <w:r w:rsidRPr="00DB4773">
              <w:rPr>
                <w:rFonts w:ascii="Times New Roman" w:eastAsia="Times New Roman" w:hAnsi="Times New Roman" w:cs="Times New Roman"/>
                <w:spacing w:val="-2"/>
                <w:sz w:val="19"/>
                <w:lang w:val="ru-RU" w:eastAsia="en-US"/>
              </w:rPr>
              <w:t xml:space="preserve"> </w:t>
            </w:r>
            <w:r w:rsidRPr="00DB4773">
              <w:rPr>
                <w:rFonts w:ascii="Times New Roman" w:eastAsia="Times New Roman" w:hAnsi="Times New Roman" w:cs="Times New Roman"/>
                <w:sz w:val="19"/>
                <w:lang w:val="ru-RU" w:eastAsia="en-US"/>
              </w:rPr>
              <w:t>Адрес:</w:t>
            </w:r>
            <w:r w:rsidRPr="00DB4773">
              <w:rPr>
                <w:rFonts w:ascii="Times New Roman" w:eastAsia="Times New Roman" w:hAnsi="Times New Roman" w:cs="Times New Roman"/>
                <w:spacing w:val="-6"/>
                <w:sz w:val="19"/>
                <w:lang w:val="ru-RU" w:eastAsia="en-US"/>
              </w:rPr>
              <w:t xml:space="preserve"> </w:t>
            </w:r>
            <w:hyperlink r:id="rId10">
              <w:r w:rsidRPr="00DB4773">
                <w:rPr>
                  <w:rFonts w:ascii="Times New Roman" w:eastAsia="Times New Roman" w:hAnsi="Times New Roman" w:cs="Times New Roman"/>
                  <w:sz w:val="19"/>
                  <w:lang w:val="ru-RU" w:eastAsia="en-US"/>
                </w:rPr>
                <w:t>https://krasspu.antiplagiat.ru</w:t>
              </w:r>
            </w:hyperlink>
            <w:r w:rsidRPr="00DB4773">
              <w:rPr>
                <w:rFonts w:ascii="Times New Roman" w:eastAsia="Times New Roman" w:hAnsi="Times New Roman" w:cs="Times New Roman"/>
                <w:sz w:val="19"/>
                <w:lang w:val="ru-RU" w:eastAsia="en-US"/>
              </w:rPr>
              <w:t>.</w:t>
            </w:r>
            <w:r w:rsidRPr="00DB4773">
              <w:rPr>
                <w:rFonts w:ascii="Times New Roman" w:eastAsia="Times New Roman" w:hAnsi="Times New Roman" w:cs="Times New Roman"/>
                <w:spacing w:val="-5"/>
                <w:sz w:val="19"/>
                <w:lang w:val="ru-RU" w:eastAsia="en-US"/>
              </w:rPr>
              <w:t xml:space="preserve"> </w:t>
            </w:r>
            <w:r w:rsidRPr="00DB4773">
              <w:rPr>
                <w:rFonts w:ascii="Times New Roman" w:eastAsia="Times New Roman" w:hAnsi="Times New Roman" w:cs="Times New Roman"/>
                <w:sz w:val="19"/>
                <w:lang w:val="ru-RU" w:eastAsia="en-US"/>
              </w:rPr>
              <w:t>Режим</w:t>
            </w:r>
            <w:r w:rsidRPr="00DB4773">
              <w:rPr>
                <w:rFonts w:ascii="Times New Roman" w:eastAsia="Times New Roman" w:hAnsi="Times New Roman" w:cs="Times New Roman"/>
                <w:spacing w:val="-5"/>
                <w:sz w:val="19"/>
                <w:lang w:val="ru-RU" w:eastAsia="en-US"/>
              </w:rPr>
              <w:t xml:space="preserve"> </w:t>
            </w:r>
            <w:r w:rsidRPr="00DB4773">
              <w:rPr>
                <w:rFonts w:ascii="Times New Roman" w:eastAsia="Times New Roman" w:hAnsi="Times New Roman" w:cs="Times New Roman"/>
                <w:sz w:val="19"/>
                <w:lang w:val="ru-RU" w:eastAsia="en-US"/>
              </w:rPr>
              <w:t>доступа:</w:t>
            </w:r>
            <w:r w:rsidRPr="00DB4773">
              <w:rPr>
                <w:rFonts w:ascii="Times New Roman" w:eastAsia="Times New Roman" w:hAnsi="Times New Roman" w:cs="Times New Roman"/>
                <w:spacing w:val="-6"/>
                <w:sz w:val="19"/>
                <w:lang w:val="ru-RU" w:eastAsia="en-US"/>
              </w:rPr>
              <w:t xml:space="preserve"> </w:t>
            </w:r>
            <w:r w:rsidRPr="00DB4773">
              <w:rPr>
                <w:rFonts w:ascii="Times New Roman" w:eastAsia="Times New Roman" w:hAnsi="Times New Roman" w:cs="Times New Roman"/>
                <w:sz w:val="19"/>
                <w:lang w:val="ru-RU" w:eastAsia="en-US"/>
              </w:rPr>
              <w:t>Индивидуальный неограниченный доступ.</w:t>
            </w:r>
          </w:p>
        </w:tc>
      </w:tr>
      <w:tr w:rsidR="00DB4773" w:rsidRPr="00DA5728" w14:paraId="32BD643F" w14:textId="77777777" w:rsidTr="00A14840">
        <w:trPr>
          <w:trHeight w:hRule="exact" w:val="284"/>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0FC2798A" w14:textId="77777777" w:rsidR="00DB4773" w:rsidRPr="000F319E" w:rsidRDefault="00DB4773" w:rsidP="00DB4773">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7. МТО (оборудование и технические средства обучения)</w:t>
            </w:r>
          </w:p>
        </w:tc>
      </w:tr>
      <w:tr w:rsidR="001B7D0E" w:rsidRPr="00DA5728" w14:paraId="2B5E9908" w14:textId="77777777" w:rsidTr="00A14840">
        <w:trPr>
          <w:trHeight w:hRule="exact" w:val="835"/>
        </w:trPr>
        <w:tc>
          <w:tcPr>
            <w:tcW w:w="10915" w:type="dxa"/>
            <w:gridSpan w:val="23"/>
            <w:tcBorders>
              <w:top w:val="single" w:sz="8" w:space="0" w:color="000000"/>
              <w:left w:val="single" w:sz="8" w:space="0" w:color="000000"/>
              <w:bottom w:val="single" w:sz="8" w:space="0" w:color="000000"/>
              <w:right w:val="single" w:sz="8" w:space="0" w:color="000000"/>
            </w:tcBorders>
            <w:shd w:val="clear" w:color="auto" w:fill="FFFFFF" w:themeFill="background1"/>
            <w:tcMar>
              <w:left w:w="34" w:type="dxa"/>
              <w:right w:w="34" w:type="dxa"/>
            </w:tcMar>
          </w:tcPr>
          <w:tbl>
            <w:tblPr>
              <w:tblStyle w:val="ab"/>
              <w:tblW w:w="0" w:type="auto"/>
              <w:tblInd w:w="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0"/>
              <w:gridCol w:w="5349"/>
            </w:tblGrid>
            <w:tr w:rsidR="001B7D0E" w:rsidRPr="00DA5728" w14:paraId="79015169" w14:textId="77777777" w:rsidTr="001B7D0E">
              <w:tc>
                <w:tcPr>
                  <w:tcW w:w="5350" w:type="dxa"/>
                  <w:shd w:val="clear" w:color="auto" w:fill="FFFFFF" w:themeFill="background1"/>
                </w:tcPr>
                <w:p w14:paraId="5CC699F2" w14:textId="77777777" w:rsidR="001B7D0E" w:rsidRPr="001B7D0E" w:rsidRDefault="001B7D0E" w:rsidP="001B7D0E">
                  <w:pPr>
                    <w:pStyle w:val="ConsPlusNormal"/>
                    <w:shd w:val="clear" w:color="auto" w:fill="FFFFFF" w:themeFill="background1"/>
                    <w:rPr>
                      <w:rFonts w:ascii="Times New Roman" w:hAnsi="Times New Roman" w:cs="Times New Roman"/>
                      <w:sz w:val="19"/>
                      <w:szCs w:val="19"/>
                    </w:rPr>
                  </w:pPr>
                  <w:r w:rsidRPr="001B7D0E">
                    <w:rPr>
                      <w:rFonts w:ascii="Times New Roman" w:hAnsi="Times New Roman" w:cs="Times New Roman"/>
                      <w:sz w:val="19"/>
                      <w:szCs w:val="19"/>
                    </w:rPr>
                    <w:t>Компьютерный кабинет: компьютер</w:t>
                  </w:r>
                  <w:r w:rsidRPr="001B7D0E">
                    <w:rPr>
                      <w:rFonts w:ascii="Times New Roman" w:hAnsi="Times New Roman" w:cs="Times New Roman"/>
                      <w:bCs/>
                      <w:sz w:val="19"/>
                      <w:szCs w:val="19"/>
                    </w:rPr>
                    <w:t xml:space="preserve"> с выходом в Интернет</w:t>
                  </w:r>
                  <w:r w:rsidRPr="001B7D0E">
                    <w:rPr>
                      <w:rFonts w:ascii="Times New Roman" w:hAnsi="Times New Roman" w:cs="Times New Roman"/>
                      <w:sz w:val="19"/>
                      <w:szCs w:val="19"/>
                    </w:rPr>
                    <w:t xml:space="preserve"> – 8 шт., учебная доска - 1шт., телевизор - 1шт., ноутбук </w:t>
                  </w:r>
                  <w:r w:rsidRPr="001B7D0E">
                    <w:rPr>
                      <w:rFonts w:ascii="Times New Roman" w:hAnsi="Times New Roman" w:cs="Times New Roman"/>
                      <w:bCs/>
                      <w:sz w:val="19"/>
                      <w:szCs w:val="19"/>
                    </w:rPr>
                    <w:t>с выходом в Интернет</w:t>
                  </w:r>
                  <w:r w:rsidRPr="001B7D0E">
                    <w:rPr>
                      <w:rFonts w:ascii="Times New Roman" w:hAnsi="Times New Roman" w:cs="Times New Roman"/>
                      <w:sz w:val="19"/>
                      <w:szCs w:val="19"/>
                    </w:rPr>
                    <w:t xml:space="preserve"> - 1 шт.</w:t>
                  </w:r>
                </w:p>
                <w:p w14:paraId="10066CA7" w14:textId="77777777" w:rsidR="001B7D0E" w:rsidRPr="001B7D0E" w:rsidRDefault="001B7D0E" w:rsidP="001B7D0E">
                  <w:pPr>
                    <w:spacing w:after="0" w:line="238" w:lineRule="auto"/>
                    <w:ind w:right="30"/>
                    <w:jc w:val="both"/>
                    <w:rPr>
                      <w:rFonts w:ascii="Times New Roman" w:eastAsia="Times New Roman" w:hAnsi="Times New Roman" w:cs="Times New Roman"/>
                      <w:bCs/>
                      <w:color w:val="000000"/>
                      <w:sz w:val="19"/>
                      <w:szCs w:val="19"/>
                      <w:lang w:val="ru-RU"/>
                    </w:rPr>
                  </w:pPr>
                </w:p>
              </w:tc>
              <w:tc>
                <w:tcPr>
                  <w:tcW w:w="5349" w:type="dxa"/>
                  <w:shd w:val="clear" w:color="auto" w:fill="FFFFFF" w:themeFill="background1"/>
                </w:tcPr>
                <w:p w14:paraId="6182FBC3" w14:textId="4A0CD24C" w:rsidR="001B7D0E" w:rsidRPr="001B7D0E" w:rsidRDefault="001B7D0E" w:rsidP="001B7D0E">
                  <w:pPr>
                    <w:spacing w:after="0" w:line="238" w:lineRule="auto"/>
                    <w:ind w:right="30"/>
                    <w:jc w:val="both"/>
                    <w:rPr>
                      <w:rFonts w:ascii="Times New Roman" w:eastAsia="Times New Roman" w:hAnsi="Times New Roman" w:cs="Times New Roman"/>
                      <w:bCs/>
                      <w:color w:val="000000"/>
                      <w:sz w:val="19"/>
                      <w:szCs w:val="19"/>
                      <w:lang w:val="ru-RU"/>
                    </w:rPr>
                  </w:pPr>
                  <w:r w:rsidRPr="001B7D0E">
                    <w:rPr>
                      <w:rFonts w:ascii="Times New Roman" w:hAnsi="Times New Roman" w:cs="Times New Roman"/>
                      <w:sz w:val="19"/>
                      <w:szCs w:val="19"/>
                      <w:lang w:val="ru-RU"/>
                    </w:rPr>
                    <w:t>660017, Красноярский край, г.</w:t>
                  </w:r>
                  <w:r w:rsidRPr="001B7D0E">
                    <w:rPr>
                      <w:rFonts w:ascii="Times New Roman" w:hAnsi="Times New Roman" w:cs="Times New Roman"/>
                      <w:sz w:val="19"/>
                      <w:szCs w:val="19"/>
                    </w:rPr>
                    <w:t> </w:t>
                  </w:r>
                  <w:r w:rsidRPr="001B7D0E">
                    <w:rPr>
                      <w:rFonts w:ascii="Times New Roman" w:hAnsi="Times New Roman" w:cs="Times New Roman"/>
                      <w:sz w:val="19"/>
                      <w:szCs w:val="19"/>
                      <w:lang w:val="ru-RU"/>
                    </w:rPr>
                    <w:t xml:space="preserve">Красноярск, пр-кт Мира, д. 83, этаж 2, ауд. 2-2-12, площадь 52,0 кв.м. </w:t>
                  </w:r>
                </w:p>
              </w:tc>
            </w:tr>
          </w:tbl>
          <w:p w14:paraId="0C8A2949" w14:textId="77777777" w:rsidR="001B7D0E" w:rsidRPr="001B7D0E" w:rsidRDefault="001B7D0E" w:rsidP="001B7D0E">
            <w:pPr>
              <w:spacing w:after="0" w:line="238" w:lineRule="auto"/>
              <w:ind w:left="30" w:right="30"/>
              <w:jc w:val="both"/>
              <w:rPr>
                <w:rFonts w:ascii="Times New Roman" w:eastAsia="Times New Roman" w:hAnsi="Times New Roman" w:cs="Times New Roman"/>
                <w:bCs/>
                <w:color w:val="000000"/>
                <w:sz w:val="19"/>
                <w:szCs w:val="19"/>
                <w:lang w:val="ru-RU"/>
              </w:rPr>
            </w:pPr>
          </w:p>
        </w:tc>
      </w:tr>
      <w:tr w:rsidR="00DB4773" w:rsidRPr="00DA5728" w14:paraId="6A793BBC" w14:textId="77777777" w:rsidTr="00A14840">
        <w:trPr>
          <w:trHeight w:hRule="exact" w:val="283"/>
        </w:trPr>
        <w:tc>
          <w:tcPr>
            <w:tcW w:w="10915" w:type="dxa"/>
            <w:gridSpan w:val="2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18575C36" w14:textId="77777777" w:rsidR="00DB4773" w:rsidRPr="000F319E" w:rsidRDefault="00DB4773" w:rsidP="00DB4773">
            <w:pPr>
              <w:spacing w:after="0" w:line="238" w:lineRule="auto"/>
              <w:ind w:left="30" w:right="30"/>
              <w:jc w:val="center"/>
              <w:rPr>
                <w:sz w:val="19"/>
                <w:szCs w:val="19"/>
                <w:lang w:val="ru-RU"/>
              </w:rPr>
            </w:pPr>
            <w:r w:rsidRPr="000F319E">
              <w:rPr>
                <w:rFonts w:ascii="Times New Roman" w:eastAsia="Times New Roman" w:hAnsi="Times New Roman" w:cs="Times New Roman"/>
                <w:b/>
                <w:color w:val="000000"/>
                <w:sz w:val="19"/>
                <w:szCs w:val="19"/>
                <w:lang w:val="ru-RU"/>
              </w:rPr>
              <w:t>8. МЕТОДИЧЕСКИЕ УКАЗАНИЯ ДЛЯ ОБУЧАЮЩИХСЯ ПО ОСВОЕНИЮ ДИСЦИПЛИНЫ (МОДУЛЯ)</w:t>
            </w:r>
          </w:p>
        </w:tc>
      </w:tr>
      <w:tr w:rsidR="00A14840" w:rsidRPr="00A14840" w14:paraId="0B610AD1" w14:textId="77777777" w:rsidTr="00A14840">
        <w:trPr>
          <w:trHeight w:hRule="exact" w:val="3401"/>
        </w:trPr>
        <w:tc>
          <w:tcPr>
            <w:tcW w:w="10915" w:type="dxa"/>
            <w:gridSpan w:val="23"/>
            <w:tcBorders>
              <w:top w:val="single" w:sz="8" w:space="0" w:color="000000"/>
              <w:left w:val="single" w:sz="8" w:space="0" w:color="000000"/>
              <w:bottom w:val="single" w:sz="4" w:space="0" w:color="auto"/>
              <w:right w:val="single" w:sz="8" w:space="0" w:color="000000"/>
            </w:tcBorders>
            <w:shd w:val="clear" w:color="auto" w:fill="FFFFFF" w:themeFill="background1"/>
            <w:tcMar>
              <w:left w:w="34" w:type="dxa"/>
              <w:right w:w="34" w:type="dxa"/>
            </w:tcMar>
          </w:tcPr>
          <w:p w14:paraId="1E379622" w14:textId="3CC40F6F" w:rsidR="00A14840" w:rsidRPr="00B54A8A" w:rsidRDefault="00A14840" w:rsidP="00A14840">
            <w:pPr>
              <w:spacing w:after="0" w:line="238" w:lineRule="auto"/>
              <w:ind w:left="30" w:right="30"/>
              <w:jc w:val="both"/>
              <w:rPr>
                <w:rFonts w:ascii="Times New Roman" w:hAnsi="Times New Roman" w:cs="Times New Roman"/>
                <w:sz w:val="19"/>
                <w:szCs w:val="19"/>
                <w:lang w:val="ru-RU"/>
              </w:rPr>
            </w:pPr>
            <w:r w:rsidRPr="00B54A8A">
              <w:rPr>
                <w:rFonts w:ascii="Times New Roman" w:hAnsi="Times New Roman" w:cs="Times New Roman"/>
                <w:sz w:val="19"/>
                <w:szCs w:val="19"/>
                <w:lang w:val="ru-RU"/>
              </w:rPr>
              <w:t>Для подготовки к экзамену дается 3-4 дня. В течение этого времени можно только повторить и систематизировать изученный материал, но не выучить его. Даже при усиленной многочасовой «зубрежке» запомнить весь материал</w:t>
            </w:r>
            <w:r w:rsidR="00480821">
              <w:rPr>
                <w:rFonts w:ascii="Times New Roman" w:hAnsi="Times New Roman" w:cs="Times New Roman"/>
                <w:sz w:val="19"/>
                <w:szCs w:val="19"/>
                <w:lang w:val="ru-RU"/>
              </w:rPr>
              <w:t xml:space="preserve"> </w:t>
            </w:r>
            <w:r w:rsidRPr="00B54A8A">
              <w:rPr>
                <w:rFonts w:ascii="Times New Roman" w:hAnsi="Times New Roman" w:cs="Times New Roman"/>
                <w:sz w:val="19"/>
                <w:szCs w:val="19"/>
                <w:lang w:val="ru-RU"/>
              </w:rPr>
              <w:t>за короткое время</w:t>
            </w:r>
            <w:r w:rsidR="00480821">
              <w:rPr>
                <w:rFonts w:ascii="Times New Roman" w:hAnsi="Times New Roman" w:cs="Times New Roman"/>
                <w:sz w:val="19"/>
                <w:szCs w:val="19"/>
                <w:lang w:val="ru-RU"/>
              </w:rPr>
              <w:t xml:space="preserve"> </w:t>
            </w:r>
            <w:r w:rsidRPr="00B54A8A">
              <w:rPr>
                <w:rFonts w:ascii="Times New Roman" w:hAnsi="Times New Roman" w:cs="Times New Roman"/>
                <w:sz w:val="19"/>
                <w:szCs w:val="19"/>
                <w:lang w:val="ru-RU"/>
              </w:rPr>
              <w:t>не позволят свойства человеческой памяти. На экзамене такие студенты</w:t>
            </w:r>
            <w:r w:rsidR="00480821">
              <w:rPr>
                <w:rFonts w:ascii="Times New Roman" w:hAnsi="Times New Roman" w:cs="Times New Roman"/>
                <w:sz w:val="19"/>
                <w:szCs w:val="19"/>
                <w:lang w:val="ru-RU"/>
              </w:rPr>
              <w:t xml:space="preserve"> </w:t>
            </w:r>
            <w:r w:rsidRPr="00B54A8A">
              <w:rPr>
                <w:rFonts w:ascii="Times New Roman" w:hAnsi="Times New Roman" w:cs="Times New Roman"/>
                <w:sz w:val="19"/>
                <w:szCs w:val="19"/>
                <w:lang w:val="ru-RU"/>
              </w:rPr>
              <w:t>помнят только первые и последние вопросы, а находящиеся в середине списка</w:t>
            </w:r>
            <w:r w:rsidR="00480821">
              <w:rPr>
                <w:rFonts w:ascii="Times New Roman" w:hAnsi="Times New Roman" w:cs="Times New Roman"/>
                <w:sz w:val="19"/>
                <w:szCs w:val="19"/>
                <w:lang w:val="ru-RU"/>
              </w:rPr>
              <w:t xml:space="preserve"> </w:t>
            </w:r>
            <w:r w:rsidRPr="00B54A8A">
              <w:rPr>
                <w:rFonts w:ascii="Times New Roman" w:hAnsi="Times New Roman" w:cs="Times New Roman"/>
                <w:sz w:val="19"/>
                <w:szCs w:val="19"/>
                <w:lang w:val="ru-RU"/>
              </w:rPr>
              <w:t>вытесняются из памяти, что отражается на оценке.</w:t>
            </w:r>
          </w:p>
          <w:p w14:paraId="5587597C" w14:textId="77777777" w:rsidR="00A14840" w:rsidRPr="00B54A8A" w:rsidRDefault="00A14840" w:rsidP="00A14840">
            <w:pPr>
              <w:spacing w:after="0" w:line="238" w:lineRule="auto"/>
              <w:ind w:left="30" w:right="30"/>
              <w:jc w:val="both"/>
              <w:rPr>
                <w:rFonts w:ascii="Times New Roman" w:hAnsi="Times New Roman" w:cs="Times New Roman"/>
                <w:sz w:val="19"/>
                <w:szCs w:val="19"/>
                <w:lang w:val="ru-RU"/>
              </w:rPr>
            </w:pPr>
            <w:r w:rsidRPr="00B54A8A">
              <w:rPr>
                <w:rFonts w:ascii="Times New Roman" w:hAnsi="Times New Roman" w:cs="Times New Roman"/>
                <w:sz w:val="19"/>
                <w:szCs w:val="19"/>
                <w:lang w:val="ru-RU"/>
              </w:rPr>
              <w:t>Для успешной сдачи экзамена рекомендуется соблюдать несколько правил.</w:t>
            </w:r>
          </w:p>
          <w:p w14:paraId="4480E0A9" w14:textId="77777777" w:rsidR="00A14840" w:rsidRPr="00B54A8A" w:rsidRDefault="00A14840" w:rsidP="00A14840">
            <w:pPr>
              <w:spacing w:after="0" w:line="238" w:lineRule="auto"/>
              <w:ind w:left="30" w:right="30"/>
              <w:jc w:val="both"/>
              <w:rPr>
                <w:rFonts w:ascii="Times New Roman" w:hAnsi="Times New Roman" w:cs="Times New Roman"/>
                <w:sz w:val="19"/>
                <w:szCs w:val="19"/>
                <w:lang w:val="ru-RU"/>
              </w:rPr>
            </w:pPr>
            <w:r w:rsidRPr="00B54A8A">
              <w:rPr>
                <w:rFonts w:ascii="Times New Roman" w:hAnsi="Times New Roman" w:cs="Times New Roman"/>
                <w:sz w:val="19"/>
                <w:szCs w:val="19"/>
                <w:lang w:val="ru-RU"/>
              </w:rPr>
              <w:t>1. Подготовка к экзамену должна проводиться систематически, в течение всего семестра.</w:t>
            </w:r>
          </w:p>
          <w:p w14:paraId="1F377B7A" w14:textId="77777777" w:rsidR="00A14840" w:rsidRPr="00B54A8A" w:rsidRDefault="00A14840" w:rsidP="00A14840">
            <w:pPr>
              <w:spacing w:after="0" w:line="238" w:lineRule="auto"/>
              <w:ind w:left="30" w:right="30"/>
              <w:jc w:val="both"/>
              <w:rPr>
                <w:rFonts w:ascii="Times New Roman" w:hAnsi="Times New Roman" w:cs="Times New Roman"/>
                <w:sz w:val="19"/>
                <w:szCs w:val="19"/>
                <w:lang w:val="ru-RU"/>
              </w:rPr>
            </w:pPr>
            <w:r w:rsidRPr="00B54A8A">
              <w:rPr>
                <w:rFonts w:ascii="Times New Roman" w:hAnsi="Times New Roman" w:cs="Times New Roman"/>
                <w:sz w:val="19"/>
                <w:szCs w:val="19"/>
                <w:lang w:val="ru-RU"/>
              </w:rPr>
              <w:t>2. Интенсивная подготовка должна начаться не позднее, чем за месяц-полтора до экзамена: распределите экзаменационные вопросы таким образом, чтобы успеть выучить или повторить их полностью до начала сессии.</w:t>
            </w:r>
          </w:p>
          <w:p w14:paraId="2E88C71F" w14:textId="795F6502" w:rsidR="00A14840" w:rsidRDefault="00A14840" w:rsidP="00A14840">
            <w:pPr>
              <w:spacing w:after="0" w:line="238" w:lineRule="auto"/>
              <w:ind w:left="30" w:right="30"/>
              <w:jc w:val="both"/>
              <w:rPr>
                <w:rFonts w:ascii="Times New Roman" w:hAnsi="Times New Roman" w:cs="Times New Roman"/>
                <w:sz w:val="19"/>
                <w:szCs w:val="19"/>
                <w:lang w:val="ru-RU"/>
              </w:rPr>
            </w:pPr>
            <w:r w:rsidRPr="00B54A8A">
              <w:rPr>
                <w:rFonts w:ascii="Times New Roman" w:hAnsi="Times New Roman" w:cs="Times New Roman"/>
                <w:sz w:val="19"/>
                <w:szCs w:val="19"/>
                <w:lang w:val="ru-RU"/>
              </w:rPr>
              <w:t>3. Данные 3-4 дня перед экзаменом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 повторения курса в целом, чтобы систематизировать материал, а также доучить некоторые вопросы (как показывает опыт, именно этого дня обычно не хватает для</w:t>
            </w:r>
            <w:r w:rsidR="00480821">
              <w:rPr>
                <w:rFonts w:ascii="Times New Roman" w:hAnsi="Times New Roman" w:cs="Times New Roman"/>
                <w:sz w:val="19"/>
                <w:szCs w:val="19"/>
                <w:lang w:val="ru-RU"/>
              </w:rPr>
              <w:t xml:space="preserve"> </w:t>
            </w:r>
            <w:r w:rsidRPr="00B54A8A">
              <w:rPr>
                <w:rFonts w:ascii="Times New Roman" w:hAnsi="Times New Roman" w:cs="Times New Roman"/>
                <w:sz w:val="19"/>
                <w:szCs w:val="19"/>
                <w:lang w:val="ru-RU"/>
              </w:rPr>
              <w:t>полного повторения курса).</w:t>
            </w:r>
          </w:p>
          <w:p w14:paraId="3D036405" w14:textId="77777777" w:rsidR="00A14840" w:rsidRPr="004A4775" w:rsidRDefault="00A14840" w:rsidP="00A14840">
            <w:pPr>
              <w:spacing w:after="0" w:line="238" w:lineRule="auto"/>
              <w:ind w:left="30" w:right="30"/>
              <w:rPr>
                <w:rFonts w:ascii="Times New Roman" w:eastAsia="Times New Roman" w:hAnsi="Times New Roman" w:cs="Times New Roman"/>
                <w:color w:val="000000"/>
                <w:sz w:val="19"/>
                <w:szCs w:val="19"/>
                <w:lang w:val="ru-RU"/>
              </w:rPr>
            </w:pPr>
            <w:r w:rsidRPr="004A4775">
              <w:rPr>
                <w:rFonts w:ascii="Times New Roman" w:eastAsia="Times New Roman" w:hAnsi="Times New Roman" w:cs="Times New Roman"/>
                <w:color w:val="000000"/>
                <w:sz w:val="19"/>
                <w:szCs w:val="19"/>
                <w:lang w:val="ru-RU"/>
              </w:rPr>
              <w:t>Работа с конспектами лекций.</w:t>
            </w:r>
          </w:p>
          <w:p w14:paraId="2FB9F10B" w14:textId="4620DBAC" w:rsidR="00A14840" w:rsidRPr="000F319E" w:rsidRDefault="00A14840" w:rsidP="00A14840">
            <w:pPr>
              <w:spacing w:after="0" w:line="238" w:lineRule="auto"/>
              <w:ind w:left="30" w:right="30"/>
              <w:rPr>
                <w:rFonts w:ascii="Times New Roman" w:eastAsia="Times New Roman" w:hAnsi="Times New Roman" w:cs="Times New Roman"/>
                <w:b/>
                <w:color w:val="000000"/>
                <w:sz w:val="19"/>
                <w:szCs w:val="19"/>
                <w:lang w:val="ru-RU"/>
              </w:rPr>
            </w:pPr>
            <w:r w:rsidRPr="004A4775">
              <w:rPr>
                <w:rFonts w:ascii="Times New Roman" w:eastAsia="Times New Roman" w:hAnsi="Times New Roman" w:cs="Times New Roman"/>
                <w:color w:val="000000"/>
                <w:sz w:val="19"/>
                <w:szCs w:val="19"/>
                <w:lang w:val="ru-RU"/>
              </w:rPr>
              <w:t xml:space="preserve">Знакомство с </w:t>
            </w:r>
            <w:r>
              <w:rPr>
                <w:rFonts w:ascii="Times New Roman" w:eastAsia="Times New Roman" w:hAnsi="Times New Roman" w:cs="Times New Roman"/>
                <w:color w:val="000000"/>
                <w:sz w:val="19"/>
                <w:szCs w:val="19"/>
                <w:lang w:val="ru-RU"/>
              </w:rPr>
              <w:t>содержанием</w:t>
            </w:r>
            <w:r w:rsidRPr="004A4775">
              <w:rPr>
                <w:rFonts w:ascii="Times New Roman" w:eastAsia="Times New Roman" w:hAnsi="Times New Roman" w:cs="Times New Roman"/>
                <w:color w:val="000000"/>
                <w:sz w:val="19"/>
                <w:szCs w:val="19"/>
                <w:lang w:val="ru-RU"/>
              </w:rPr>
              <w:t xml:space="preserve"> происходит уже на первой лекции, где требуется самостоятельное оформление конспекта. При работе с конспектом лекции нужно учитывать ее разновидность.</w:t>
            </w:r>
          </w:p>
        </w:tc>
      </w:tr>
      <w:tr w:rsidR="00A14840" w:rsidRPr="00DA5728" w14:paraId="1869EF4C" w14:textId="77777777" w:rsidTr="00A14840">
        <w:trPr>
          <w:trHeight w:hRule="exact" w:val="15899"/>
        </w:trPr>
        <w:tc>
          <w:tcPr>
            <w:tcW w:w="10915" w:type="dxa"/>
            <w:gridSpan w:val="23"/>
            <w:tcBorders>
              <w:top w:val="single" w:sz="8" w:space="0" w:color="000000"/>
              <w:left w:val="single" w:sz="8" w:space="0" w:color="000000"/>
              <w:bottom w:val="single" w:sz="4" w:space="0" w:color="auto"/>
              <w:right w:val="single" w:sz="8" w:space="0" w:color="000000"/>
            </w:tcBorders>
            <w:shd w:val="clear" w:color="auto" w:fill="FFFFFF" w:themeFill="background1"/>
            <w:tcMar>
              <w:left w:w="34" w:type="dxa"/>
              <w:right w:w="34" w:type="dxa"/>
            </w:tcMar>
          </w:tcPr>
          <w:p w14:paraId="3749BCA5" w14:textId="77777777" w:rsidR="00A14840" w:rsidRPr="004A4775"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A4775">
              <w:rPr>
                <w:rFonts w:ascii="Times New Roman" w:eastAsia="Times New Roman" w:hAnsi="Times New Roman" w:cs="Times New Roman"/>
                <w:color w:val="000000"/>
                <w:sz w:val="19"/>
                <w:szCs w:val="19"/>
                <w:lang w:val="ru-RU"/>
              </w:rPr>
              <w:lastRenderedPageBreak/>
              <w:t>Одни лекции дают ответы на конкретные вопросы темы, другие лишь выявляют взаимосвязи между явлениями, помогая понять основы теории. Несмотря на наличие разных видов лекций, существуют общие советы по их конспектированию и дальнейшей работе с записями.</w:t>
            </w:r>
          </w:p>
          <w:p w14:paraId="22D6E015" w14:textId="77777777" w:rsidR="00A14840" w:rsidRPr="004A4775"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A4775">
              <w:rPr>
                <w:rFonts w:ascii="Times New Roman" w:eastAsia="Times New Roman" w:hAnsi="Times New Roman" w:cs="Times New Roman"/>
                <w:color w:val="000000"/>
                <w:sz w:val="19"/>
                <w:szCs w:val="19"/>
                <w:lang w:val="ru-RU"/>
              </w:rPr>
              <w:t xml:space="preserve">1. Конспект – это краткое изложение содержания, при его составлении необходимо помнить, что он должен легко восприниматься зрительно, поэтому он должен быть аккуратным: необходимо выделять заголовки, отделять один вопрос от другого, соблюдать абзацы, подчеркивать термины. </w:t>
            </w:r>
          </w:p>
          <w:p w14:paraId="285F4CD0" w14:textId="79E1A684" w:rsidR="00A14840" w:rsidRPr="004A4775"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A4775">
              <w:rPr>
                <w:rFonts w:ascii="Times New Roman" w:eastAsia="Times New Roman" w:hAnsi="Times New Roman" w:cs="Times New Roman"/>
                <w:color w:val="000000"/>
                <w:sz w:val="19"/>
                <w:szCs w:val="19"/>
                <w:lang w:val="ru-RU"/>
              </w:rPr>
              <w:t>2.</w:t>
            </w:r>
            <w:r w:rsidR="00480821">
              <w:rPr>
                <w:rFonts w:ascii="Times New Roman" w:eastAsia="Times New Roman" w:hAnsi="Times New Roman" w:cs="Times New Roman"/>
                <w:color w:val="000000"/>
                <w:sz w:val="19"/>
                <w:szCs w:val="19"/>
                <w:lang w:val="ru-RU"/>
              </w:rPr>
              <w:t xml:space="preserve"> </w:t>
            </w:r>
            <w:r w:rsidRPr="004A4775">
              <w:rPr>
                <w:rFonts w:ascii="Times New Roman" w:eastAsia="Times New Roman" w:hAnsi="Times New Roman" w:cs="Times New Roman"/>
                <w:color w:val="000000"/>
                <w:sz w:val="19"/>
                <w:szCs w:val="19"/>
                <w:lang w:val="ru-RU"/>
              </w:rPr>
              <w:t>При прослушивании лекции не следует стараться записать все, сказанное лектором, иначе можно потерять основную нить изложения и писать автоматически, не вникая в смысл. Необходимо выделять наиболее важные моменты, и помечать их при конспектировании, используя подчеркивание или другие способы выделения важных мыслей.</w:t>
            </w:r>
          </w:p>
          <w:p w14:paraId="6B129077" w14:textId="77287111" w:rsidR="00A14840" w:rsidRPr="004A4775"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A4775">
              <w:rPr>
                <w:rFonts w:ascii="Times New Roman" w:eastAsia="Times New Roman" w:hAnsi="Times New Roman" w:cs="Times New Roman"/>
                <w:color w:val="000000"/>
                <w:sz w:val="19"/>
                <w:szCs w:val="19"/>
                <w:lang w:val="ru-RU"/>
              </w:rPr>
              <w:t>3. Для правильного конспектирования нужна собственная система сокращений и символов. Однако при дальнейшей работе с</w:t>
            </w:r>
            <w:r w:rsidR="00480821">
              <w:rPr>
                <w:rFonts w:ascii="Times New Roman" w:eastAsia="Times New Roman" w:hAnsi="Times New Roman" w:cs="Times New Roman"/>
                <w:color w:val="000000"/>
                <w:sz w:val="19"/>
                <w:szCs w:val="19"/>
                <w:lang w:val="ru-RU"/>
              </w:rPr>
              <w:t xml:space="preserve"> </w:t>
            </w:r>
            <w:r w:rsidRPr="004A4775">
              <w:rPr>
                <w:rFonts w:ascii="Times New Roman" w:eastAsia="Times New Roman" w:hAnsi="Times New Roman" w:cs="Times New Roman"/>
                <w:color w:val="000000"/>
                <w:sz w:val="19"/>
                <w:szCs w:val="19"/>
                <w:lang w:val="ru-RU"/>
              </w:rPr>
              <w:t xml:space="preserve">конспектом символы лучше заменить обычными словами для быстрого зрительного восприятия текста. </w:t>
            </w:r>
          </w:p>
          <w:p w14:paraId="423D1B51" w14:textId="77777777" w:rsidR="00A14840"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A4775">
              <w:rPr>
                <w:rFonts w:ascii="Times New Roman" w:eastAsia="Times New Roman" w:hAnsi="Times New Roman" w:cs="Times New Roman"/>
                <w:color w:val="000000"/>
                <w:sz w:val="19"/>
                <w:szCs w:val="19"/>
                <w:lang w:val="ru-RU"/>
              </w:rPr>
              <w:t>4.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w:t>
            </w:r>
          </w:p>
          <w:p w14:paraId="3D4DD675" w14:textId="77777777" w:rsidR="00A14840"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p>
          <w:p w14:paraId="6E290CC9"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Рекомендации по работе с литературой.</w:t>
            </w:r>
          </w:p>
          <w:p w14:paraId="37DC6365"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 xml:space="preserve">Перед тем как читать основной текст, попытайтесь предугадать, о чем же пойдет речь на данном занятии и как можно об этом интересно рассказать, вспомните, что вы знаете об этой теме из ранее прочитанного или услышанного. </w:t>
            </w:r>
          </w:p>
          <w:p w14:paraId="1CDDF495"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Чтение — основа для самостоятельного творчества. Эффективное чтение означает способность извлекать полезную информацию из прочитанного текста и запоминать ее для дальнейшего использования. Основным показателем уровн</w:t>
            </w:r>
            <w:r>
              <w:rPr>
                <w:rFonts w:ascii="Times New Roman" w:eastAsia="Times New Roman" w:hAnsi="Times New Roman" w:cs="Times New Roman"/>
                <w:color w:val="000000"/>
                <w:sz w:val="19"/>
                <w:szCs w:val="19"/>
                <w:lang w:val="ru-RU"/>
              </w:rPr>
              <w:t>я владения навыками чтения явля</w:t>
            </w:r>
            <w:r w:rsidRPr="0047012D">
              <w:rPr>
                <w:rFonts w:ascii="Times New Roman" w:eastAsia="Times New Roman" w:hAnsi="Times New Roman" w:cs="Times New Roman"/>
                <w:color w:val="000000"/>
                <w:sz w:val="19"/>
                <w:szCs w:val="19"/>
                <w:lang w:val="ru-RU"/>
              </w:rPr>
              <w:t>ется скорость чтения, которая определяется не только количеством слов, прочитанных в минуту, но и качеством усвоения прочитанного.</w:t>
            </w:r>
          </w:p>
          <w:p w14:paraId="09FCB845"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 xml:space="preserve">Для развития навыков эффективного чтения важно знать основные </w:t>
            </w:r>
            <w:r>
              <w:rPr>
                <w:rFonts w:ascii="Times New Roman" w:eastAsia="Times New Roman" w:hAnsi="Times New Roman" w:cs="Times New Roman"/>
                <w:color w:val="000000"/>
                <w:sz w:val="19"/>
                <w:szCs w:val="19"/>
                <w:lang w:val="ru-RU"/>
              </w:rPr>
              <w:t>недостатки, свойственные средне</w:t>
            </w:r>
            <w:r w:rsidRPr="0047012D">
              <w:rPr>
                <w:rFonts w:ascii="Times New Roman" w:eastAsia="Times New Roman" w:hAnsi="Times New Roman" w:cs="Times New Roman"/>
                <w:color w:val="000000"/>
                <w:sz w:val="19"/>
                <w:szCs w:val="19"/>
                <w:lang w:val="ru-RU"/>
              </w:rPr>
              <w:t>му, необученному ч</w:t>
            </w:r>
            <w:r>
              <w:rPr>
                <w:rFonts w:ascii="Times New Roman" w:eastAsia="Times New Roman" w:hAnsi="Times New Roman" w:cs="Times New Roman"/>
                <w:color w:val="000000"/>
                <w:sz w:val="19"/>
                <w:szCs w:val="19"/>
                <w:lang w:val="ru-RU"/>
              </w:rPr>
              <w:t>итателю, которые значительно по</w:t>
            </w:r>
            <w:r w:rsidRPr="0047012D">
              <w:rPr>
                <w:rFonts w:ascii="Times New Roman" w:eastAsia="Times New Roman" w:hAnsi="Times New Roman" w:cs="Times New Roman"/>
                <w:color w:val="000000"/>
                <w:sz w:val="19"/>
                <w:szCs w:val="19"/>
                <w:lang w:val="ru-RU"/>
              </w:rPr>
              <w:t xml:space="preserve">нижают скорость чтения (по О.Я. Гойхману): </w:t>
            </w:r>
          </w:p>
          <w:p w14:paraId="3F35F520" w14:textId="75752A0D"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1.</w:t>
            </w:r>
            <w:r w:rsidR="00480821">
              <w:rPr>
                <w:rFonts w:ascii="Times New Roman" w:eastAsia="Times New Roman" w:hAnsi="Times New Roman" w:cs="Times New Roman"/>
                <w:color w:val="000000"/>
                <w:sz w:val="19"/>
                <w:szCs w:val="19"/>
                <w:lang w:val="ru-RU"/>
              </w:rPr>
              <w:t xml:space="preserve"> </w:t>
            </w:r>
            <w:r w:rsidRPr="0047012D">
              <w:rPr>
                <w:rFonts w:ascii="Times New Roman" w:eastAsia="Times New Roman" w:hAnsi="Times New Roman" w:cs="Times New Roman"/>
                <w:color w:val="000000"/>
                <w:sz w:val="19"/>
                <w:szCs w:val="19"/>
                <w:lang w:val="ru-RU"/>
              </w:rPr>
              <w:t>Неоправданные возвраты глаз для чтения уже прочитанного (у рядового читателя на каждые 100 слов приходится 10 — 15 таких возвратов).</w:t>
            </w:r>
          </w:p>
          <w:p w14:paraId="1409A019" w14:textId="132AF29D"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2. Малое поле зрения, т. е. количество букв, которые видит глаз при фиксации (обычно 10 — 15 букв, в то время как обученные люди могут охватить глазом всю страницу).</w:t>
            </w:r>
          </w:p>
          <w:p w14:paraId="504F9FE5"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3. Внутреннее проговаривание читаемого текста.</w:t>
            </w:r>
          </w:p>
          <w:p w14:paraId="19B5F29B"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4. Отсутствие умения предугадывать последующие слова.</w:t>
            </w:r>
          </w:p>
          <w:p w14:paraId="7428D2B0" w14:textId="71AA23AF"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5. Отсутствие гибкой программы чтения, т. е. алгоритма чтения в соответствии с определенной целью и по определенным правилам.</w:t>
            </w:r>
          </w:p>
          <w:p w14:paraId="5D27947C"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Попробуйте облегчить понимание текста, разделив его на смысловые части и выделив в них смысловые опорные пункты. Последовательность работы над текстом такова:</w:t>
            </w:r>
          </w:p>
          <w:p w14:paraId="52783E46"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1. В каждом абзаце выделите ключевые слова, т. е. такие слова или сочетания слов, которые являются наиболее важными, несут основную информационную нагрузку.</w:t>
            </w:r>
          </w:p>
          <w:p w14:paraId="69F9EC7A" w14:textId="2727E8B0"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2. Из ключевых слов составьте смысловые ряды, т. е. предложения, которые включают ключевые слова и слова-связки. В результате получится сжатое содержание абзаца.</w:t>
            </w:r>
          </w:p>
          <w:p w14:paraId="33F1F77C" w14:textId="41166202"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3. Определите основное значение текста в результате анализа смысловых рядов (должно получиться не более 25% от первоначального объема текста).</w:t>
            </w:r>
          </w:p>
          <w:p w14:paraId="64B030DA" w14:textId="77777777" w:rsidR="00A14840" w:rsidRDefault="00A14840" w:rsidP="00A14840">
            <w:pPr>
              <w:spacing w:after="0" w:line="238" w:lineRule="auto"/>
              <w:ind w:right="30"/>
              <w:jc w:val="both"/>
              <w:rPr>
                <w:sz w:val="19"/>
                <w:szCs w:val="19"/>
                <w:lang w:val="ru-RU"/>
              </w:rPr>
            </w:pPr>
          </w:p>
          <w:p w14:paraId="564F0F1C"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Основу работы с литературой составляет работа с учебником. Важно понимать, что даже самый объемный учебник является 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 приводятся мнения и аргументация других ученых по какой-либо проблеме, что призвано содействовать углублению ваших знаний.</w:t>
            </w:r>
          </w:p>
          <w:p w14:paraId="32037EF0"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Работа с учебником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 ознакомленный с темой по учебнику, воспринимает и запоминает основные положения лекции намного легче.</w:t>
            </w:r>
          </w:p>
          <w:p w14:paraId="4B2987E4" w14:textId="77777777" w:rsidR="00A14840" w:rsidRPr="0047012D"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 xml:space="preserve"> При ознакомлении с каким-либо разделом рекомендуется прочитать его целиком, стараясь уловить логику и основную мысль автора. При вторичном чтении лучше акцентировать внимание на основных, ключевых вопросах темы. Можно составить их краткий конспект, что позволит 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14:paraId="134F1357" w14:textId="77777777" w:rsidR="00A14840"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r w:rsidRPr="0047012D">
              <w:rPr>
                <w:rFonts w:ascii="Times New Roman" w:eastAsia="Times New Roman" w:hAnsi="Times New Roman" w:cs="Times New Roman"/>
                <w:color w:val="000000"/>
                <w:sz w:val="19"/>
                <w:szCs w:val="19"/>
                <w:lang w:val="ru-RU"/>
              </w:rPr>
              <w:t>Один из лучших способов закрепления материала – попытаться объяснить тему постороннему лицу, что позволит увидеть «пробелы»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 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w:t>
            </w:r>
          </w:p>
          <w:p w14:paraId="11A1BCCE" w14:textId="77777777" w:rsidR="00A14840" w:rsidRPr="00636BF8" w:rsidRDefault="00A14840" w:rsidP="00A14840">
            <w:pPr>
              <w:spacing w:after="0" w:line="238" w:lineRule="auto"/>
              <w:ind w:left="30" w:right="30"/>
              <w:rPr>
                <w:sz w:val="19"/>
                <w:szCs w:val="19"/>
                <w:lang w:val="ru-RU"/>
              </w:rPr>
            </w:pPr>
            <w:r w:rsidRPr="00636BF8">
              <w:rPr>
                <w:rFonts w:ascii="Times New Roman" w:eastAsia="Times New Roman" w:hAnsi="Times New Roman" w:cs="Times New Roman"/>
                <w:color w:val="000000"/>
                <w:sz w:val="19"/>
                <w:szCs w:val="19"/>
                <w:lang w:val="ru-RU"/>
              </w:rPr>
              <w:t>Рекомендации к тестированию</w:t>
            </w:r>
          </w:p>
          <w:p w14:paraId="04D4F0BF" w14:textId="77777777" w:rsidR="00A14840" w:rsidRPr="00636BF8" w:rsidRDefault="00A14840" w:rsidP="00A14840">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Тестирование может быть организовано по-разному. Обучающемуся может быть предложена случайная выборка вопросов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или, напротив, тематическая. Выборка, охватывающая весь пройденный курс или лишь отдельные темы. По-разному</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лимитируется и время. Все зависит от задач, поставленных перед данной процедурой тестирования. В нашем курсе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 xml:space="preserve">тестирование не является решающей формой контроля. </w:t>
            </w:r>
            <w:r w:rsidRPr="002558F3">
              <w:rPr>
                <w:rFonts w:ascii="Times New Roman" w:eastAsia="Times New Roman" w:hAnsi="Times New Roman" w:cs="Times New Roman"/>
                <w:color w:val="000000"/>
                <w:sz w:val="19"/>
                <w:szCs w:val="19"/>
                <w:lang w:val="ru-RU"/>
              </w:rPr>
              <w:t>Его задача, скорее, заключается в мобилизации внимания, 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систематизации знаний. Вместе с тем, тестирование поможет и преподавателю, и обучающемуся определить пробелы и 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дальнейшем обратить на них особое внимание.</w:t>
            </w:r>
          </w:p>
          <w:p w14:paraId="782494EB" w14:textId="77777777" w:rsidR="00A14840" w:rsidRDefault="00A14840" w:rsidP="00A14840">
            <w:pPr>
              <w:spacing w:after="0" w:line="238" w:lineRule="auto"/>
              <w:ind w:left="30" w:right="30"/>
              <w:jc w:val="both"/>
              <w:rPr>
                <w:rFonts w:ascii="Times New Roman" w:eastAsia="Times New Roman" w:hAnsi="Times New Roman" w:cs="Times New Roman"/>
                <w:color w:val="000000"/>
                <w:sz w:val="19"/>
                <w:szCs w:val="19"/>
                <w:lang w:val="ru-RU"/>
              </w:rPr>
            </w:pPr>
          </w:p>
          <w:p w14:paraId="2E71EACA" w14:textId="77777777" w:rsidR="00A14840" w:rsidRPr="00636BF8" w:rsidRDefault="00A14840" w:rsidP="00A14840">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Подготовка к тестированию требует акцентирования внимания на определениях, терминах, содержании понятий, датах,</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алгоритмах, именах ученых в той или иной области.</w:t>
            </w:r>
          </w:p>
          <w:p w14:paraId="3EF929E9" w14:textId="77777777" w:rsidR="00480821" w:rsidRDefault="00480821" w:rsidP="00480821">
            <w:pPr>
              <w:spacing w:after="0" w:line="238" w:lineRule="auto"/>
              <w:ind w:left="30" w:right="30"/>
              <w:jc w:val="both"/>
              <w:rPr>
                <w:rFonts w:ascii="Times New Roman" w:eastAsia="Times New Roman" w:hAnsi="Times New Roman" w:cs="Times New Roman"/>
                <w:color w:val="000000"/>
                <w:sz w:val="19"/>
                <w:szCs w:val="19"/>
                <w:lang w:val="ru-RU"/>
              </w:rPr>
            </w:pPr>
            <w:r w:rsidRPr="00636BF8">
              <w:rPr>
                <w:rFonts w:ascii="Times New Roman" w:eastAsia="Times New Roman" w:hAnsi="Times New Roman" w:cs="Times New Roman"/>
                <w:color w:val="000000"/>
                <w:sz w:val="19"/>
                <w:szCs w:val="19"/>
                <w:lang w:val="ru-RU"/>
              </w:rPr>
              <w:t>Подготовка к аудиторной контрольной работе аналогична предыдущей форме, но требует более тщательного изучения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материала по теме или блоку тем, где акцент делается на изучение причинно-следственных связей, раскрытию природы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явлений и событий, проблемных вопросов. Для подготовки необходима рабочая программа дисциплины с примерами тестов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и вопросами контрольной</w:t>
            </w:r>
          </w:p>
          <w:p w14:paraId="6B78E805" w14:textId="77C99ED7" w:rsidR="00A14840" w:rsidRPr="00B54A8A" w:rsidRDefault="00480821" w:rsidP="00480821">
            <w:pPr>
              <w:spacing w:after="0" w:line="238" w:lineRule="auto"/>
              <w:ind w:left="30" w:right="30"/>
              <w:jc w:val="both"/>
              <w:rPr>
                <w:rFonts w:ascii="Times New Roman" w:hAnsi="Times New Roman" w:cs="Times New Roman"/>
                <w:sz w:val="19"/>
                <w:szCs w:val="19"/>
                <w:lang w:val="ru-RU"/>
              </w:rPr>
            </w:pPr>
            <w:r w:rsidRPr="00636BF8">
              <w:rPr>
                <w:rFonts w:ascii="Times New Roman" w:eastAsia="Times New Roman" w:hAnsi="Times New Roman" w:cs="Times New Roman"/>
                <w:color w:val="000000"/>
                <w:sz w:val="19"/>
                <w:szCs w:val="19"/>
                <w:lang w:val="ru-RU"/>
              </w:rPr>
              <w:t>1. Полезность. Помимо получения дополнительного объема знаний, безусловно расширяющий личностный кругозор, студент овладевает некоторыми умениями исследовательской работы, анализаторскими способностями и другими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компетенциями, столь необходимыми как во время обучения (семинары, лабораторные практикумы, ВКР), так и по</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завершении оного уже в процессе</w:t>
            </w:r>
          </w:p>
        </w:tc>
      </w:tr>
      <w:tr w:rsidR="00480821" w:rsidRPr="00DA5728" w14:paraId="6665EE3A" w14:textId="77777777" w:rsidTr="00480821">
        <w:trPr>
          <w:trHeight w:hRule="exact" w:val="9945"/>
        </w:trPr>
        <w:tc>
          <w:tcPr>
            <w:tcW w:w="10915" w:type="dxa"/>
            <w:gridSpan w:val="23"/>
            <w:tcBorders>
              <w:top w:val="single" w:sz="8" w:space="0" w:color="000000"/>
              <w:left w:val="single" w:sz="8" w:space="0" w:color="000000"/>
              <w:bottom w:val="single" w:sz="4" w:space="0" w:color="auto"/>
              <w:right w:val="single" w:sz="8" w:space="0" w:color="000000"/>
            </w:tcBorders>
            <w:shd w:val="clear" w:color="auto" w:fill="FFFFFF" w:themeFill="background1"/>
            <w:tcMar>
              <w:left w:w="34" w:type="dxa"/>
              <w:right w:w="34" w:type="dxa"/>
            </w:tcMar>
          </w:tcPr>
          <w:p w14:paraId="2B14B43A" w14:textId="2029FB7B"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lastRenderedPageBreak/>
              <w:t>профессиональной деятельности. Практик ориентированность самостоятельной работы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повышает интерес к выбранной профессии и позволяет сформировать часть навыков, востребованных в дальнейшей</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трудовой деятельности.</w:t>
            </w:r>
          </w:p>
          <w:p w14:paraId="5452E518"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2. Творческо-поисковая деятельность. Процессуальное участие в проектной, научно-исследовательской работе,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интерактивных формах позволяют проявить собственную индивидуальность, что может быть как реальным, так 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отсроченным положительным эффектом коммуникации в профессиональном сообществе.</w:t>
            </w:r>
          </w:p>
          <w:p w14:paraId="0B2BA343"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3. Участие в конкурсах, дискуссионных клубах, студенческих научных сообществах и т.п. обязательно добавят</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бонусы в личное портфолио обучающегося.</w:t>
            </w:r>
          </w:p>
          <w:p w14:paraId="2422F724"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4. Наполнение личного портфолио, позиционирование собственного роста, становление личности неизменно</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приводят к позитивным эмоциям от поры студенчества.</w:t>
            </w:r>
          </w:p>
          <w:p w14:paraId="6C6FE396"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5. Поощрение обучающегося за успехи в учебе и творческой деятельности.</w:t>
            </w:r>
          </w:p>
          <w:p w14:paraId="1B7AE496" w14:textId="1BE69EB6"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6. Индивидуализация образовательного маршрута на</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пути достижения поставленных целей.</w:t>
            </w:r>
          </w:p>
          <w:p w14:paraId="54A001F8"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7. Значимым является «присутствие» преподавателя, готового помочь обучающемуся раскрыть свой творческий</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потенциал, определить перспективы своего внутреннего роста.</w:t>
            </w:r>
          </w:p>
          <w:p w14:paraId="197858C5"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Важным элементом методического сопровождения является консультирование. Консультирование – целенаправленное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взаимодействие преподавателя и обучающегося, направленное на оказание помощи в разрешении проблемных ситуаций</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(трудностей) в процессе планирования и реализации индивидуального образовательного маршрута, решения учебных 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научных задач исходя из его жизненных и профессиональных планов. За каждым преподавателем закреплено время,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отводимое для консультирования студентов.</w:t>
            </w:r>
          </w:p>
          <w:p w14:paraId="38F23098"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Все виды заданий предусмотрены учебным планом и носят практический характер. При подготовке заданий студенту</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необходимо ориентироваться на базовый лекционный курс и содержание семинарских занятий.</w:t>
            </w:r>
          </w:p>
          <w:p w14:paraId="3E3F0572"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Все виды самостоятельной работы необходимо оформлять в электронном (письменном) виде. Задания предполагают</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творческий подход в решении и использовании рисунков, дидактического, речевого материала. Все выполненные задания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остаются в личном пользовании студента, которые будут необходимы при прохождении практики.</w:t>
            </w:r>
          </w:p>
          <w:p w14:paraId="12C0B22B" w14:textId="77777777" w:rsidR="00480821" w:rsidRPr="00636BF8" w:rsidRDefault="00480821" w:rsidP="00480821">
            <w:pPr>
              <w:spacing w:after="0" w:line="238" w:lineRule="auto"/>
              <w:ind w:left="30" w:right="30"/>
              <w:jc w:val="both"/>
              <w:rPr>
                <w:sz w:val="19"/>
                <w:szCs w:val="19"/>
                <w:lang w:val="ru-RU"/>
              </w:rPr>
            </w:pPr>
          </w:p>
          <w:p w14:paraId="057FE79A"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1.9. Рекомендации к сдаче экзамена</w:t>
            </w:r>
          </w:p>
          <w:p w14:paraId="16E4B978"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Экзамен проводится в форме устного собеседования с преподавателем. Перед началом экзамена рекомендуется повторить</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материал курса, уделяя особое внимание ключевым темам и понятиям. Важно систематизировать свои знания, чтобы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уверенно отвечать на поставленные вопросы.</w:t>
            </w:r>
          </w:p>
          <w:p w14:paraId="5FABDEBF"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Порядок сдачи экзамена:</w:t>
            </w:r>
          </w:p>
          <w:p w14:paraId="5F8D4164"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Получение билета: Преподаватель выдаёт билет, содержащий два вопроса (один теоретический и один</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практический).</w:t>
            </w:r>
          </w:p>
          <w:p w14:paraId="49128AC5"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Подготовка: После получения билета студент получает 15 минут на подготовку. За это время рекомендуется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структурировать мысли, вспомнить ключевые моменты изученного материала и составить краткий план ответа.</w:t>
            </w:r>
          </w:p>
          <w:p w14:paraId="6762818E"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Отвечаете на вопросы: Студент последовательно отвечает на оба вопроса, чётко выражая свою позицию 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демонстрируя глубокие знания предмета.</w:t>
            </w:r>
          </w:p>
          <w:p w14:paraId="49110432"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Дополнительные вопросы: После основного ответа преподаватель имеет право задать дополнительные вопросы,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уточняющие ваше понимание материала.</w:t>
            </w:r>
          </w:p>
          <w:p w14:paraId="2CDAC350"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Оценивание: Оценка выставляется исходя из полноты изложенных сведений, умения связывать теорию с</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практикой, логичности рассуждений и глубины понимания предмета.</w:t>
            </w:r>
          </w:p>
          <w:p w14:paraId="5F83A309"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Советы по подготовке:</w:t>
            </w:r>
          </w:p>
          <w:p w14:paraId="58127B57"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Регулярно читайте рекомендованные учебники и дополнительную литературу, указанную в рабочей программе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дисциплины.</w:t>
            </w:r>
          </w:p>
          <w:p w14:paraId="5812A819"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Повторяйте лекции и записи семинаров, делая акцент на выделенных преподавателем аспектах.</w:t>
            </w:r>
          </w:p>
          <w:p w14:paraId="5EC7ABB6"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Готовьтесь письменно: составляйте планы-конспекты по основным темам курса.</w:t>
            </w:r>
          </w:p>
          <w:p w14:paraId="2D133CC9"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Используйте схемы, диаграммы и рисунки для лучшего запоминания сложных понятий и взаимосвязей.</w:t>
            </w:r>
          </w:p>
          <w:p w14:paraId="560FB26D" w14:textId="77777777" w:rsidR="00480821" w:rsidRPr="00636BF8" w:rsidRDefault="00480821" w:rsidP="00480821">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Участвуйте активно в дискуссиях и обсуждениях, задавайте вопросы преподавателю для лучшего понимания неясных</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моментов.</w:t>
            </w:r>
          </w:p>
          <w:p w14:paraId="79C06EC1" w14:textId="333CDD69" w:rsidR="00480821" w:rsidRPr="004A4775" w:rsidRDefault="00480821" w:rsidP="00480821">
            <w:pPr>
              <w:spacing w:after="0" w:line="238" w:lineRule="auto"/>
              <w:ind w:left="30" w:right="30"/>
              <w:jc w:val="both"/>
              <w:rPr>
                <w:rFonts w:ascii="Times New Roman" w:eastAsia="Times New Roman" w:hAnsi="Times New Roman" w:cs="Times New Roman"/>
                <w:color w:val="000000"/>
                <w:sz w:val="19"/>
                <w:szCs w:val="19"/>
                <w:lang w:val="ru-RU"/>
              </w:rPr>
            </w:pPr>
            <w:r w:rsidRPr="00636BF8">
              <w:rPr>
                <w:rFonts w:ascii="Times New Roman" w:eastAsia="Times New Roman" w:hAnsi="Times New Roman" w:cs="Times New Roman"/>
                <w:color w:val="000000"/>
                <w:sz w:val="19"/>
                <w:szCs w:val="19"/>
                <w:lang w:val="ru-RU"/>
              </w:rPr>
              <w:t>Обратитесь за дополнительной консультацией, если чувствуете трудности в изучении какой-то темы.</w:t>
            </w:r>
          </w:p>
        </w:tc>
      </w:tr>
    </w:tbl>
    <w:p w14:paraId="60EFF700" w14:textId="12CE990C" w:rsidR="000C11E7" w:rsidRPr="00102CEE" w:rsidRDefault="000C11E7" w:rsidP="00480821">
      <w:pPr>
        <w:rPr>
          <w:lang w:val="ru"/>
        </w:rPr>
      </w:pPr>
    </w:p>
    <w:sectPr w:rsidR="000C11E7" w:rsidRPr="00102CEE">
      <w:pgSz w:w="11907" w:h="16840"/>
      <w:pgMar w:top="530" w:right="567" w:bottom="530" w:left="567" w:header="53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60BB" w14:textId="77777777" w:rsidR="00DE25B7" w:rsidRDefault="00DE25B7">
      <w:pPr>
        <w:spacing w:line="240" w:lineRule="auto"/>
      </w:pPr>
      <w:r>
        <w:separator/>
      </w:r>
    </w:p>
  </w:endnote>
  <w:endnote w:type="continuationSeparator" w:id="0">
    <w:p w14:paraId="4B0556A9" w14:textId="77777777" w:rsidR="00DE25B7" w:rsidRDefault="00DE2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F916" w14:textId="77777777" w:rsidR="00DE25B7" w:rsidRDefault="00DE25B7">
      <w:pPr>
        <w:spacing w:after="0"/>
      </w:pPr>
      <w:r>
        <w:separator/>
      </w:r>
    </w:p>
  </w:footnote>
  <w:footnote w:type="continuationSeparator" w:id="0">
    <w:p w14:paraId="6A0AB20A" w14:textId="77777777" w:rsidR="00DE25B7" w:rsidRDefault="00DE25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0F82C"/>
    <w:multiLevelType w:val="multilevel"/>
    <w:tmpl w:val="8130F82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15:restartNumberingAfterBreak="0">
    <w:nsid w:val="D2CC4853"/>
    <w:multiLevelType w:val="singleLevel"/>
    <w:tmpl w:val="D2CC4853"/>
    <w:lvl w:ilvl="0">
      <w:start w:val="10"/>
      <w:numFmt w:val="decimal"/>
      <w:lvlText w:val="%1."/>
      <w:lvlJc w:val="left"/>
      <w:pPr>
        <w:tabs>
          <w:tab w:val="left" w:pos="312"/>
        </w:tabs>
      </w:pPr>
    </w:lvl>
  </w:abstractNum>
  <w:abstractNum w:abstractNumId="2" w15:restartNumberingAfterBreak="0">
    <w:nsid w:val="D8FBE483"/>
    <w:multiLevelType w:val="multilevel"/>
    <w:tmpl w:val="D8FBE48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EEE0B3D7"/>
    <w:multiLevelType w:val="multilevel"/>
    <w:tmpl w:val="EEE0B3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1E389E98"/>
    <w:multiLevelType w:val="multilevel"/>
    <w:tmpl w:val="1E389E9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226D6F50"/>
    <w:multiLevelType w:val="multilevel"/>
    <w:tmpl w:val="226D6F5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6" w15:restartNumberingAfterBreak="0">
    <w:nsid w:val="2714A680"/>
    <w:multiLevelType w:val="singleLevel"/>
    <w:tmpl w:val="2714A680"/>
    <w:lvl w:ilvl="0">
      <w:start w:val="1"/>
      <w:numFmt w:val="decimal"/>
      <w:lvlText w:val="%1."/>
      <w:lvlJc w:val="left"/>
      <w:pPr>
        <w:tabs>
          <w:tab w:val="left" w:pos="312"/>
        </w:tabs>
      </w:pPr>
    </w:lvl>
  </w:abstractNum>
  <w:abstractNum w:abstractNumId="7" w15:restartNumberingAfterBreak="0">
    <w:nsid w:val="5DBB071A"/>
    <w:multiLevelType w:val="hybridMultilevel"/>
    <w:tmpl w:val="536E33E8"/>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8" w15:restartNumberingAfterBreak="0">
    <w:nsid w:val="7390F6C7"/>
    <w:multiLevelType w:val="multilevel"/>
    <w:tmpl w:val="7390F6C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78A35B22"/>
    <w:multiLevelType w:val="hybridMultilevel"/>
    <w:tmpl w:val="ACC225DC"/>
    <w:lvl w:ilvl="0" w:tplc="E85CBA2A">
      <w:start w:val="1"/>
      <w:numFmt w:val="decimal"/>
      <w:lvlText w:val="%1."/>
      <w:lvlJc w:val="left"/>
      <w:pPr>
        <w:ind w:left="64" w:hanging="192"/>
      </w:pPr>
      <w:rPr>
        <w:rFonts w:ascii="Times New Roman" w:eastAsia="Times New Roman" w:hAnsi="Times New Roman" w:cs="Times New Roman"/>
        <w:b w:val="0"/>
        <w:bCs w:val="0"/>
        <w:i w:val="0"/>
        <w:iCs w:val="0"/>
        <w:spacing w:val="0"/>
        <w:w w:val="99"/>
        <w:sz w:val="19"/>
        <w:szCs w:val="19"/>
        <w:lang w:val="ru-RU" w:eastAsia="en-US" w:bidi="ar-SA"/>
      </w:rPr>
    </w:lvl>
    <w:lvl w:ilvl="1" w:tplc="BCBE3E2C">
      <w:numFmt w:val="bullet"/>
      <w:lvlText w:val="•"/>
      <w:lvlJc w:val="left"/>
      <w:pPr>
        <w:ind w:left="1134" w:hanging="192"/>
      </w:pPr>
      <w:rPr>
        <w:rFonts w:hint="default"/>
        <w:lang w:val="ru-RU" w:eastAsia="en-US" w:bidi="ar-SA"/>
      </w:rPr>
    </w:lvl>
    <w:lvl w:ilvl="2" w:tplc="96167408">
      <w:numFmt w:val="bullet"/>
      <w:lvlText w:val="•"/>
      <w:lvlJc w:val="left"/>
      <w:pPr>
        <w:ind w:left="2208" w:hanging="192"/>
      </w:pPr>
      <w:rPr>
        <w:rFonts w:hint="default"/>
        <w:lang w:val="ru-RU" w:eastAsia="en-US" w:bidi="ar-SA"/>
      </w:rPr>
    </w:lvl>
    <w:lvl w:ilvl="3" w:tplc="CA1884AE">
      <w:numFmt w:val="bullet"/>
      <w:lvlText w:val="•"/>
      <w:lvlJc w:val="left"/>
      <w:pPr>
        <w:ind w:left="3283" w:hanging="192"/>
      </w:pPr>
      <w:rPr>
        <w:rFonts w:hint="default"/>
        <w:lang w:val="ru-RU" w:eastAsia="en-US" w:bidi="ar-SA"/>
      </w:rPr>
    </w:lvl>
    <w:lvl w:ilvl="4" w:tplc="83D02440">
      <w:numFmt w:val="bullet"/>
      <w:lvlText w:val="•"/>
      <w:lvlJc w:val="left"/>
      <w:pPr>
        <w:ind w:left="4357" w:hanging="192"/>
      </w:pPr>
      <w:rPr>
        <w:rFonts w:hint="default"/>
        <w:lang w:val="ru-RU" w:eastAsia="en-US" w:bidi="ar-SA"/>
      </w:rPr>
    </w:lvl>
    <w:lvl w:ilvl="5" w:tplc="1AF0A812">
      <w:numFmt w:val="bullet"/>
      <w:lvlText w:val="•"/>
      <w:lvlJc w:val="left"/>
      <w:pPr>
        <w:ind w:left="5432" w:hanging="192"/>
      </w:pPr>
      <w:rPr>
        <w:rFonts w:hint="default"/>
        <w:lang w:val="ru-RU" w:eastAsia="en-US" w:bidi="ar-SA"/>
      </w:rPr>
    </w:lvl>
    <w:lvl w:ilvl="6" w:tplc="587E66C8">
      <w:numFmt w:val="bullet"/>
      <w:lvlText w:val="•"/>
      <w:lvlJc w:val="left"/>
      <w:pPr>
        <w:ind w:left="6506" w:hanging="192"/>
      </w:pPr>
      <w:rPr>
        <w:rFonts w:hint="default"/>
        <w:lang w:val="ru-RU" w:eastAsia="en-US" w:bidi="ar-SA"/>
      </w:rPr>
    </w:lvl>
    <w:lvl w:ilvl="7" w:tplc="89A06B1E">
      <w:numFmt w:val="bullet"/>
      <w:lvlText w:val="•"/>
      <w:lvlJc w:val="left"/>
      <w:pPr>
        <w:ind w:left="7580" w:hanging="192"/>
      </w:pPr>
      <w:rPr>
        <w:rFonts w:hint="default"/>
        <w:lang w:val="ru-RU" w:eastAsia="en-US" w:bidi="ar-SA"/>
      </w:rPr>
    </w:lvl>
    <w:lvl w:ilvl="8" w:tplc="C5503F9C">
      <w:numFmt w:val="bullet"/>
      <w:lvlText w:val="•"/>
      <w:lvlJc w:val="left"/>
      <w:pPr>
        <w:ind w:left="8655" w:hanging="192"/>
      </w:pPr>
      <w:rPr>
        <w:rFonts w:hint="default"/>
        <w:lang w:val="ru-RU" w:eastAsia="en-US" w:bidi="ar-SA"/>
      </w:rPr>
    </w:lvl>
  </w:abstractNum>
  <w:abstractNum w:abstractNumId="10" w15:restartNumberingAfterBreak="0">
    <w:nsid w:val="7BD32ED4"/>
    <w:multiLevelType w:val="multilevel"/>
    <w:tmpl w:val="7BD32ED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1505436805">
    <w:abstractNumId w:val="6"/>
  </w:num>
  <w:num w:numId="2" w16cid:durableId="1904363837">
    <w:abstractNumId w:val="1"/>
  </w:num>
  <w:num w:numId="3" w16cid:durableId="996150701">
    <w:abstractNumId w:val="5"/>
  </w:num>
  <w:num w:numId="4" w16cid:durableId="144048666">
    <w:abstractNumId w:val="0"/>
  </w:num>
  <w:num w:numId="5" w16cid:durableId="234052472">
    <w:abstractNumId w:val="3"/>
  </w:num>
  <w:num w:numId="6" w16cid:durableId="1125852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862203">
    <w:abstractNumId w:val="2"/>
  </w:num>
  <w:num w:numId="8" w16cid:durableId="1370300376">
    <w:abstractNumId w:val="10"/>
  </w:num>
  <w:num w:numId="9" w16cid:durableId="64226341">
    <w:abstractNumId w:val="4"/>
  </w:num>
  <w:num w:numId="10" w16cid:durableId="628510311">
    <w:abstractNumId w:val="8"/>
  </w:num>
  <w:num w:numId="11" w16cid:durableId="1492216934">
    <w:abstractNumId w:val="9"/>
  </w:num>
  <w:num w:numId="12" w16cid:durableId="913510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453"/>
    <w:rsid w:val="0002418B"/>
    <w:rsid w:val="000C11E7"/>
    <w:rsid w:val="000F319E"/>
    <w:rsid w:val="00102CEE"/>
    <w:rsid w:val="00192A3A"/>
    <w:rsid w:val="00197777"/>
    <w:rsid w:val="001B7D0E"/>
    <w:rsid w:val="001F0BC7"/>
    <w:rsid w:val="00287611"/>
    <w:rsid w:val="002A11CF"/>
    <w:rsid w:val="00325A65"/>
    <w:rsid w:val="00480821"/>
    <w:rsid w:val="004C172D"/>
    <w:rsid w:val="00585B24"/>
    <w:rsid w:val="00622DDE"/>
    <w:rsid w:val="006A655E"/>
    <w:rsid w:val="006B572F"/>
    <w:rsid w:val="007E4974"/>
    <w:rsid w:val="00812F8D"/>
    <w:rsid w:val="008D6D0C"/>
    <w:rsid w:val="009B79F9"/>
    <w:rsid w:val="00A14840"/>
    <w:rsid w:val="00A214DD"/>
    <w:rsid w:val="00AA7D50"/>
    <w:rsid w:val="00BF0231"/>
    <w:rsid w:val="00C17E65"/>
    <w:rsid w:val="00C56FB2"/>
    <w:rsid w:val="00CB40E1"/>
    <w:rsid w:val="00CB4C50"/>
    <w:rsid w:val="00D31453"/>
    <w:rsid w:val="00DA342E"/>
    <w:rsid w:val="00DA5728"/>
    <w:rsid w:val="00DB4773"/>
    <w:rsid w:val="00DE25B7"/>
    <w:rsid w:val="00E209E2"/>
    <w:rsid w:val="00E61C40"/>
    <w:rsid w:val="00EE5A26"/>
    <w:rsid w:val="071D4E0D"/>
    <w:rsid w:val="1241178A"/>
    <w:rsid w:val="1AE06A02"/>
    <w:rsid w:val="1DD8017D"/>
    <w:rsid w:val="243A65CE"/>
    <w:rsid w:val="3FBF0E92"/>
    <w:rsid w:val="405A6793"/>
    <w:rsid w:val="48B26150"/>
    <w:rsid w:val="52B87705"/>
    <w:rsid w:val="52CC04A5"/>
    <w:rsid w:val="549D1F36"/>
    <w:rsid w:val="558C4421"/>
    <w:rsid w:val="6E08162B"/>
    <w:rsid w:val="7BCE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347A3"/>
  <w15:docId w15:val="{9AD2DBA7-6051-4E1D-92F8-9861137C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lang w:val="en" w:eastAsia="en"/>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uiPriority w:val="99"/>
    <w:unhideWhenUsed/>
    <w:rPr>
      <w:rFonts w:ascii="Consolas" w:eastAsia="Calibri" w:hAnsi="Consolas"/>
      <w:kern w:val="2"/>
      <w:lang w:val="en-US" w:eastAsia="zh-CN"/>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semiHidden/>
    <w:unhideWhenUsed/>
    <w:rPr>
      <w:sz w:val="24"/>
      <w:szCs w:val="24"/>
    </w:rPr>
  </w:style>
  <w:style w:type="paragraph" w:styleId="HTML">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uiPriority w:val="99"/>
  </w:style>
  <w:style w:type="character" w:customStyle="1" w:styleId="a4">
    <w:name w:val="Текст Знак"/>
    <w:link w:val="a3"/>
    <w:rPr>
      <w:rFonts w:ascii="Consolas" w:eastAsia="Consolas" w:hAnsi="Consolas" w:cs="Consolas"/>
      <w:sz w:val="20"/>
      <w:szCs w:val="20"/>
    </w:rPr>
  </w:style>
  <w:style w:type="paragraph" w:styleId="aa">
    <w:name w:val="List Paragraph"/>
    <w:basedOn w:val="a"/>
    <w:uiPriority w:val="34"/>
    <w:qFormat/>
    <w:rsid w:val="00DB4773"/>
    <w:pPr>
      <w:ind w:left="720"/>
      <w:contextualSpacing/>
    </w:pPr>
  </w:style>
  <w:style w:type="table" w:styleId="ab">
    <w:name w:val="Table Grid"/>
    <w:basedOn w:val="a1"/>
    <w:uiPriority w:val="59"/>
    <w:rsid w:val="00DB4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DB4773"/>
    <w:pPr>
      <w:widowControl w:val="0"/>
      <w:autoSpaceDE w:val="0"/>
      <w:autoSpaceDN w:val="0"/>
      <w:adjustRightInd w:val="0"/>
    </w:pPr>
    <w:rPr>
      <w:rFonts w:ascii="Arial" w:eastAsiaTheme="minorEastAsia" w:hAnsi="Arial" w:cs="Arial"/>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3" Type="http://schemas.openxmlformats.org/officeDocument/2006/relationships/settings" Target="settings.xml"/><Relationship Id="rId7" Type="http://schemas.openxmlformats.org/officeDocument/2006/relationships/hyperlink" Target="http://elibrar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rasspu.antiplagiat.ru/" TargetMode="External"/><Relationship Id="rId4" Type="http://schemas.openxmlformats.org/officeDocument/2006/relationships/webSettings" Target="webSettings.xml"/><Relationship Id="rId9" Type="http://schemas.openxmlformats.org/officeDocument/2006/relationships/hyperlink" Target="https://urait.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13</Pages>
  <Words>6574</Words>
  <Characters>37472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2025-2026_44_02_02 Преподавание в начальных классах(СПО_ о_ 2025)_plx_Организация внеурочной деятельности обучающихся начальной школы</vt:lpstr>
    </vt:vector>
  </TitlesOfParts>
  <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2025-2026_44_02_02 Преподавание в начальных классах(СПО_ о_ 2025)_plx_Организация внеурочной деятельности обучающихся начальной школы</dc:title>
  <dc:creator>FastReport.NET</dc:creator>
  <cp:lastModifiedBy>денис карабанов</cp:lastModifiedBy>
  <cp:revision>14</cp:revision>
  <dcterms:created xsi:type="dcterms:W3CDTF">2025-11-20T11:38:00Z</dcterms:created>
  <dcterms:modified xsi:type="dcterms:W3CDTF">2026-07-06T12:14:00Z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5CA891CAE4B24FED9C135CA8E6FD7855_13</vt:lpwstr>
  </property>
</Properties>
</file>