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7B96" w14:textId="77777777" w:rsidR="00D61605" w:rsidRPr="00D61605" w:rsidRDefault="00D61605" w:rsidP="00D61605">
      <w:pPr>
        <w:suppressAutoHyphens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b/>
          <w:kern w:val="0"/>
          <w:sz w:val="24"/>
          <w:szCs w:val="24"/>
          <w:lang w:eastAsia="ru-RU"/>
          <w14:ligatures w14:val="none"/>
        </w:rPr>
        <w:t xml:space="preserve">МИНИСТЕРСТВО ПРОСВЕЩЕНИЯ РОССИЙСКОЙ ФЕДЕРАЦИИ </w:t>
      </w:r>
    </w:p>
    <w:p w14:paraId="5FFF1EC1" w14:textId="77777777" w:rsidR="00D61605" w:rsidRPr="00D61605" w:rsidRDefault="00D61605" w:rsidP="00D61605">
      <w:pPr>
        <w:suppressAutoHyphens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b/>
          <w:kern w:val="0"/>
          <w:sz w:val="24"/>
          <w:szCs w:val="24"/>
          <w:lang w:eastAsia="ru-RU"/>
          <w14:ligatures w14:val="none"/>
        </w:rPr>
        <w:t xml:space="preserve">федеральное государственное бюджетное образовательное учреждение высшего образования </w:t>
      </w:r>
    </w:p>
    <w:p w14:paraId="594BB637" w14:textId="77777777" w:rsidR="00D61605" w:rsidRPr="00D61605" w:rsidRDefault="00D61605" w:rsidP="00D61605">
      <w:pPr>
        <w:suppressAutoHyphens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b/>
          <w:kern w:val="0"/>
          <w:sz w:val="24"/>
          <w:szCs w:val="24"/>
          <w:lang w:eastAsia="ru-RU"/>
          <w14:ligatures w14:val="none"/>
        </w:rPr>
        <w:t xml:space="preserve">КРАСНОЯРСКИЙ ГОСУДАРСТВЕННЫЙ ПЕДАГОГИЧЕСКИЙ УНИВЕРСИТЕТ им. В.П. АСТАФЬЕВА </w:t>
      </w:r>
    </w:p>
    <w:p w14:paraId="489A4F98" w14:textId="77777777" w:rsidR="00D61605" w:rsidRPr="00D61605" w:rsidRDefault="00D61605" w:rsidP="00D61605">
      <w:pPr>
        <w:suppressAutoHyphens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b/>
          <w:kern w:val="0"/>
          <w:sz w:val="24"/>
          <w:szCs w:val="24"/>
          <w:lang w:eastAsia="ru-RU"/>
          <w14:ligatures w14:val="none"/>
        </w:rPr>
        <w:t>(КГПУ им. В.П. Астафьева)</w:t>
      </w:r>
    </w:p>
    <w:p w14:paraId="62EC5E79"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b/>
          <w:kern w:val="0"/>
          <w:sz w:val="24"/>
          <w:szCs w:val="24"/>
          <w:lang w:eastAsia="ru-RU"/>
          <w14:ligatures w14:val="none"/>
        </w:rPr>
      </w:pPr>
    </w:p>
    <w:p w14:paraId="20F12326"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Факультет иностранных языков</w:t>
      </w:r>
    </w:p>
    <w:p w14:paraId="5DDE1E74"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Кафедра английской филологии</w:t>
      </w:r>
    </w:p>
    <w:p w14:paraId="2D432414" w14:textId="77777777" w:rsidR="00D61605" w:rsidRPr="00D61605" w:rsidRDefault="00D61605" w:rsidP="00D61605">
      <w:pPr>
        <w:suppressAutoHyphens w:val="0"/>
        <w:autoSpaceDE w:val="0"/>
        <w:spacing w:after="0" w:line="240" w:lineRule="auto"/>
        <w:jc w:val="both"/>
        <w:rPr>
          <w:rFonts w:ascii="Times New Roman" w:eastAsia="Times New Roman" w:hAnsi="Times New Roman" w:cs="Times New Roman"/>
          <w:kern w:val="0"/>
          <w:sz w:val="20"/>
          <w:szCs w:val="20"/>
          <w:lang w:eastAsia="ru-RU"/>
          <w14:ligatures w14:val="none"/>
        </w:rPr>
      </w:pPr>
    </w:p>
    <w:p w14:paraId="03CBE83D" w14:textId="77777777" w:rsidR="00D61605" w:rsidRPr="00D61605" w:rsidRDefault="00D61605" w:rsidP="00D61605">
      <w:pPr>
        <w:suppressAutoHyphens w:val="0"/>
        <w:autoSpaceDE w:val="0"/>
        <w:spacing w:after="0" w:line="240" w:lineRule="auto"/>
        <w:jc w:val="both"/>
        <w:rPr>
          <w:rFonts w:ascii="Times New Roman" w:eastAsia="Times New Roman" w:hAnsi="Times New Roman" w:cs="Times New Roman"/>
          <w:kern w:val="0"/>
          <w:sz w:val="20"/>
          <w:szCs w:val="20"/>
          <w:lang w:eastAsia="ru-RU"/>
          <w14:ligatures w14:val="none"/>
        </w:rPr>
      </w:pPr>
    </w:p>
    <w:p w14:paraId="40991EE3" w14:textId="37B04BED" w:rsidR="00D61605" w:rsidRPr="00D61605" w:rsidRDefault="00005712" w:rsidP="00D61605">
      <w:pPr>
        <w:suppressAutoHyphens w:val="0"/>
        <w:autoSpaceDE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Тихонов Филипп Максимович</w:t>
      </w:r>
    </w:p>
    <w:p w14:paraId="4D42C32E"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8"/>
          <w:szCs w:val="28"/>
          <w:lang w:eastAsia="ru-RU"/>
          <w14:ligatures w14:val="none"/>
        </w:rPr>
      </w:pPr>
    </w:p>
    <w:p w14:paraId="154697F3"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8"/>
          <w:szCs w:val="28"/>
          <w:lang w:eastAsia="ru-RU"/>
          <w14:ligatures w14:val="none"/>
        </w:rPr>
      </w:pPr>
      <w:r w:rsidRPr="00D61605">
        <w:rPr>
          <w:rFonts w:ascii="Times New Roman" w:eastAsia="Times New Roman" w:hAnsi="Times New Roman" w:cs="Times New Roman"/>
          <w:kern w:val="0"/>
          <w:sz w:val="28"/>
          <w:szCs w:val="28"/>
          <w:lang w:eastAsia="ru-RU"/>
          <w14:ligatures w14:val="none"/>
        </w:rPr>
        <w:t>ВЫПУСКНАЯ КВАЛИФИКАЦИОННАЯ РАБОТА</w:t>
      </w:r>
    </w:p>
    <w:p w14:paraId="50400FC1"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0"/>
          <w:szCs w:val="20"/>
          <w:lang w:eastAsia="ru-RU"/>
          <w14:ligatures w14:val="none"/>
        </w:rPr>
      </w:pPr>
    </w:p>
    <w:p w14:paraId="2E2555D8" w14:textId="559B3EF9" w:rsidR="00D61605" w:rsidRPr="00D61605" w:rsidRDefault="00005712" w:rsidP="00005712">
      <w:pPr>
        <w:widowControl w:val="0"/>
        <w:suppressAutoHyphens w:val="0"/>
        <w:spacing w:after="0" w:line="240" w:lineRule="auto"/>
        <w:jc w:val="center"/>
        <w:rPr>
          <w:rFonts w:ascii="Times New Roman" w:eastAsia="Times New Roman" w:hAnsi="Times New Roman" w:cs="Times New Roman"/>
          <w:b/>
          <w:kern w:val="0"/>
          <w:sz w:val="28"/>
          <w:szCs w:val="28"/>
          <w:lang w:eastAsia="ru-RU"/>
          <w14:ligatures w14:val="none"/>
        </w:rPr>
      </w:pPr>
      <w:r w:rsidRPr="00005712">
        <w:rPr>
          <w:rFonts w:ascii="Times New Roman" w:eastAsia="Times New Roman" w:hAnsi="Times New Roman" w:cs="Times New Roman"/>
          <w:b/>
          <w:kern w:val="0"/>
          <w:sz w:val="28"/>
          <w:szCs w:val="28"/>
          <w:lang w:eastAsia="ru-RU"/>
          <w14:ligatures w14:val="none"/>
        </w:rPr>
        <w:t>ИСПОЛЬЗОВАНИЕ ОБРАЗОВАТЕЛЬНОГО МЕДИАПРОСТРАНСТВА ДЛЯ РАЗВИТИЯ ЯЗЫКОВОЙ КОМПЕТЕНЦИИ НА УРОКАХ АНГЛИЙСКОГО ЯЗЫКА У ОБУЧАЮЩИХСЯ 10 КЛАССА</w:t>
      </w:r>
    </w:p>
    <w:p w14:paraId="695B0D9E" w14:textId="77777777" w:rsidR="00D61605" w:rsidRPr="00D61605" w:rsidRDefault="00D61605" w:rsidP="00D61605">
      <w:pPr>
        <w:suppressAutoHyphens w:val="0"/>
        <w:autoSpaceDE w:val="0"/>
        <w:spacing w:after="0" w:line="240" w:lineRule="auto"/>
        <w:jc w:val="both"/>
        <w:rPr>
          <w:rFonts w:ascii="Times New Roman" w:eastAsia="Times New Roman" w:hAnsi="Times New Roman" w:cs="Times New Roman"/>
          <w:b/>
          <w:kern w:val="0"/>
          <w:sz w:val="20"/>
          <w:szCs w:val="20"/>
          <w:lang w:eastAsia="ru-RU"/>
          <w14:ligatures w14:val="none"/>
        </w:rPr>
      </w:pPr>
    </w:p>
    <w:p w14:paraId="6526518B" w14:textId="77777777" w:rsidR="00D61605" w:rsidRPr="00D61605" w:rsidRDefault="00D61605" w:rsidP="00D61605">
      <w:pPr>
        <w:suppressAutoHyphens w:val="0"/>
        <w:autoSpaceDE w:val="0"/>
        <w:spacing w:after="0" w:line="240" w:lineRule="auto"/>
        <w:jc w:val="both"/>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Направление подготовки: 44.03.05 Педагогическое образование (с двумя профилями подготовки) </w:t>
      </w:r>
    </w:p>
    <w:p w14:paraId="0A1337F6" w14:textId="77777777" w:rsidR="00D61605" w:rsidRPr="00D61605" w:rsidRDefault="00D61605" w:rsidP="00D61605">
      <w:pPr>
        <w:suppressAutoHyphens w:val="0"/>
        <w:autoSpaceDE w:val="0"/>
        <w:spacing w:after="0" w:line="240" w:lineRule="auto"/>
        <w:jc w:val="both"/>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Направленность (профиль) образовательной программы: Иностранный язык и иностранный язык (английский язык и немецкий язык)</w:t>
      </w:r>
    </w:p>
    <w:p w14:paraId="1E569284" w14:textId="77777777" w:rsidR="00D61605" w:rsidRPr="00D61605" w:rsidRDefault="00D61605" w:rsidP="00D61605">
      <w:pPr>
        <w:suppressAutoHyphens w:val="0"/>
        <w:autoSpaceDE w:val="0"/>
        <w:spacing w:after="0" w:line="360" w:lineRule="auto"/>
        <w:jc w:val="both"/>
        <w:rPr>
          <w:rFonts w:ascii="Times New Roman" w:eastAsia="Times New Roman" w:hAnsi="Times New Roman" w:cs="Times New Roman"/>
          <w:i/>
          <w:kern w:val="0"/>
          <w:sz w:val="20"/>
          <w:szCs w:val="20"/>
          <w:lang w:eastAsia="ru-RU"/>
          <w14:ligatures w14:val="none"/>
        </w:rPr>
      </w:pPr>
    </w:p>
    <w:p w14:paraId="7A3F83A1" w14:textId="77777777" w:rsidR="00D61605" w:rsidRPr="00D61605" w:rsidRDefault="00D61605" w:rsidP="00D61605">
      <w:pPr>
        <w:suppressAutoHyphens w:val="0"/>
        <w:autoSpaceDE w:val="0"/>
        <w:spacing w:after="0" w:line="360" w:lineRule="auto"/>
        <w:jc w:val="both"/>
        <w:rPr>
          <w:rFonts w:ascii="Times New Roman" w:eastAsia="Times New Roman" w:hAnsi="Times New Roman" w:cs="Times New Roman"/>
          <w:i/>
          <w:kern w:val="0"/>
          <w:sz w:val="20"/>
          <w:szCs w:val="20"/>
          <w:lang w:eastAsia="ru-RU"/>
          <w14:ligatures w14:val="none"/>
        </w:rPr>
      </w:pPr>
    </w:p>
    <w:p w14:paraId="71A9A1BC" w14:textId="77777777" w:rsidR="00D61605" w:rsidRPr="00D61605" w:rsidRDefault="00D61605" w:rsidP="00D61605">
      <w:pPr>
        <w:suppressAutoHyphens w:val="0"/>
        <w:autoSpaceDE w:val="0"/>
        <w:spacing w:after="0" w:line="360" w:lineRule="auto"/>
        <w:jc w:val="both"/>
        <w:rPr>
          <w:rFonts w:ascii="Times New Roman" w:eastAsia="Times New Roman" w:hAnsi="Times New Roman" w:cs="Times New Roman"/>
          <w:i/>
          <w:kern w:val="0"/>
          <w:sz w:val="20"/>
          <w:szCs w:val="20"/>
          <w:lang w:eastAsia="ru-RU"/>
          <w14:ligatures w14:val="none"/>
        </w:rPr>
      </w:pPr>
    </w:p>
    <w:p w14:paraId="13AE9905" w14:textId="77777777" w:rsidR="00D61605" w:rsidRPr="00D61605" w:rsidRDefault="00D61605" w:rsidP="00D61605">
      <w:pPr>
        <w:suppressAutoHyphens w:val="0"/>
        <w:autoSpaceDE w:val="0"/>
        <w:spacing w:after="0" w:line="240" w:lineRule="auto"/>
        <w:jc w:val="right"/>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i/>
          <w:kern w:val="0"/>
          <w:sz w:val="20"/>
          <w:szCs w:val="20"/>
          <w:lang w:eastAsia="ru-RU"/>
          <w14:ligatures w14:val="none"/>
        </w:rPr>
        <w:t xml:space="preserve">                                                                    </w:t>
      </w:r>
      <w:r w:rsidRPr="00D61605">
        <w:rPr>
          <w:rFonts w:ascii="Times New Roman" w:eastAsia="Times New Roman" w:hAnsi="Times New Roman" w:cs="Times New Roman"/>
          <w:kern w:val="0"/>
          <w:sz w:val="24"/>
          <w:szCs w:val="24"/>
          <w:lang w:eastAsia="ru-RU"/>
          <w14:ligatures w14:val="none"/>
        </w:rPr>
        <w:t xml:space="preserve">ДОПУСКАЮ К ЗАЩИТЕ          </w:t>
      </w:r>
    </w:p>
    <w:p w14:paraId="2C3101B3" w14:textId="77777777" w:rsidR="00D61605" w:rsidRPr="00D61605" w:rsidRDefault="00D61605" w:rsidP="00D61605">
      <w:pPr>
        <w:suppressAutoHyphens w:val="0"/>
        <w:autoSpaceDE w:val="0"/>
        <w:spacing w:after="0" w:line="240" w:lineRule="auto"/>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зав. кафедрой, канд. филол. наук, </w:t>
      </w:r>
    </w:p>
    <w:p w14:paraId="6F1B024C"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доцент Битнер И.А.</w:t>
      </w:r>
    </w:p>
    <w:p w14:paraId="7A340861" w14:textId="77777777" w:rsidR="00D61605" w:rsidRPr="00D61605" w:rsidRDefault="00D61605" w:rsidP="00D61605">
      <w:pPr>
        <w:suppressAutoHyphens w:val="0"/>
        <w:autoSpaceDE w:val="0"/>
        <w:spacing w:after="0" w:line="240" w:lineRule="auto"/>
        <w:jc w:val="right"/>
        <w:rPr>
          <w:rFonts w:ascii="Times New Roman" w:eastAsia="Times New Roman" w:hAnsi="Times New Roman" w:cs="Times New Roman"/>
          <w:kern w:val="0"/>
          <w:sz w:val="24"/>
          <w:szCs w:val="24"/>
          <w:lang w:eastAsia="ru-RU"/>
          <w14:ligatures w14:val="none"/>
        </w:rPr>
      </w:pPr>
    </w:p>
    <w:p w14:paraId="39326B4C"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24"/>
          <w:szCs w:val="24"/>
          <w:u w:val="single"/>
          <w:lang w:eastAsia="ru-RU"/>
          <w14:ligatures w14:val="none"/>
        </w:rPr>
        <w:t xml:space="preserve"> 11 </w:t>
      </w: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24"/>
          <w:szCs w:val="24"/>
          <w:u w:val="single"/>
          <w:lang w:eastAsia="ru-RU"/>
          <w14:ligatures w14:val="none"/>
        </w:rPr>
        <w:t xml:space="preserve"> мая </w:t>
      </w:r>
      <w:r w:rsidRPr="00D61605">
        <w:rPr>
          <w:rFonts w:ascii="Times New Roman" w:eastAsia="Times New Roman" w:hAnsi="Times New Roman" w:cs="Times New Roman"/>
          <w:kern w:val="0"/>
          <w:sz w:val="24"/>
          <w:szCs w:val="24"/>
          <w:lang w:eastAsia="ru-RU"/>
          <w14:ligatures w14:val="none"/>
        </w:rPr>
        <w:t>2026 г.   _____________</w:t>
      </w:r>
    </w:p>
    <w:p w14:paraId="5E4B1867"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18"/>
          <w:szCs w:val="18"/>
          <w:lang w:eastAsia="ru-RU"/>
          <w14:ligatures w14:val="none"/>
        </w:rPr>
      </w:pPr>
      <w:r w:rsidRPr="00D61605">
        <w:rPr>
          <w:rFonts w:ascii="Times New Roman" w:eastAsia="Times New Roman" w:hAnsi="Times New Roman" w:cs="Times New Roman"/>
          <w:kern w:val="0"/>
          <w:sz w:val="18"/>
          <w:szCs w:val="18"/>
          <w:lang w:eastAsia="ru-RU"/>
          <w14:ligatures w14:val="none"/>
        </w:rPr>
        <w:t xml:space="preserve">                                                                                                                                                                       (подпись)</w:t>
      </w:r>
    </w:p>
    <w:p w14:paraId="01F40070"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p>
    <w:p w14:paraId="08C17413"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Руководитель: Коршунова А.В.</w:t>
      </w:r>
    </w:p>
    <w:p w14:paraId="008EB6E7"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канд. филол. наук, доцент </w:t>
      </w:r>
    </w:p>
    <w:p w14:paraId="7E0B76A6"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18"/>
          <w:szCs w:val="18"/>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p>
    <w:p w14:paraId="18D3BED7" w14:textId="77777777" w:rsidR="00D61605" w:rsidRPr="00D61605" w:rsidRDefault="00D61605" w:rsidP="00D61605">
      <w:pPr>
        <w:suppressAutoHyphens w:val="0"/>
        <w:autoSpaceDE w:val="0"/>
        <w:spacing w:after="0" w:line="240" w:lineRule="auto"/>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24"/>
          <w:szCs w:val="24"/>
          <w:u w:val="single"/>
          <w:lang w:eastAsia="ru-RU"/>
          <w14:ligatures w14:val="none"/>
        </w:rPr>
        <w:t xml:space="preserve">  11  </w:t>
      </w:r>
      <w:r w:rsidRPr="00D61605">
        <w:rPr>
          <w:rFonts w:ascii="Times New Roman" w:eastAsia="Times New Roman" w:hAnsi="Times New Roman" w:cs="Times New Roman"/>
          <w:kern w:val="0"/>
          <w:sz w:val="24"/>
          <w:szCs w:val="24"/>
          <w:lang w:eastAsia="ru-RU"/>
          <w14:ligatures w14:val="none"/>
        </w:rPr>
        <w:t>»  мая 2026 г.   _____________</w:t>
      </w:r>
    </w:p>
    <w:p w14:paraId="0E4CF1E2"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18"/>
          <w:szCs w:val="18"/>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18"/>
          <w:szCs w:val="18"/>
          <w:lang w:eastAsia="ru-RU"/>
          <w14:ligatures w14:val="none"/>
        </w:rPr>
        <w:t>(подпись)</w:t>
      </w:r>
    </w:p>
    <w:p w14:paraId="38E83249" w14:textId="77777777" w:rsidR="00D61605" w:rsidRPr="00D61605" w:rsidRDefault="00D61605" w:rsidP="00D61605">
      <w:pPr>
        <w:suppressAutoHyphens w:val="0"/>
        <w:autoSpaceDE w:val="0"/>
        <w:spacing w:after="0" w:line="240" w:lineRule="auto"/>
        <w:rPr>
          <w:rFonts w:ascii="Times New Roman" w:eastAsia="Times New Roman" w:hAnsi="Times New Roman" w:cs="Times New Roman"/>
          <w:kern w:val="0"/>
          <w:sz w:val="24"/>
          <w:szCs w:val="24"/>
          <w:lang w:eastAsia="ru-RU"/>
          <w14:ligatures w14:val="none"/>
        </w:rPr>
      </w:pPr>
    </w:p>
    <w:p w14:paraId="3EDDE36D" w14:textId="06A6011B"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Дата защиты «</w:t>
      </w:r>
      <w:r w:rsidRPr="00D61605">
        <w:rPr>
          <w:rFonts w:ascii="Times New Roman" w:eastAsia="Times New Roman" w:hAnsi="Times New Roman" w:cs="Times New Roman"/>
          <w:kern w:val="0"/>
          <w:sz w:val="24"/>
          <w:szCs w:val="24"/>
          <w:u w:val="single"/>
          <w:lang w:eastAsia="ru-RU"/>
          <w14:ligatures w14:val="none"/>
        </w:rPr>
        <w:t xml:space="preserve"> 1</w:t>
      </w:r>
      <w:r w:rsidR="00C407FB">
        <w:rPr>
          <w:rFonts w:ascii="Times New Roman" w:eastAsia="Times New Roman" w:hAnsi="Times New Roman" w:cs="Times New Roman"/>
          <w:kern w:val="0"/>
          <w:sz w:val="24"/>
          <w:szCs w:val="24"/>
          <w:u w:val="single"/>
          <w:lang w:eastAsia="ru-RU"/>
          <w14:ligatures w14:val="none"/>
        </w:rPr>
        <w:t>7</w:t>
      </w:r>
      <w:r w:rsidRPr="00D61605">
        <w:rPr>
          <w:rFonts w:ascii="Times New Roman" w:eastAsia="Times New Roman" w:hAnsi="Times New Roman" w:cs="Times New Roman"/>
          <w:kern w:val="0"/>
          <w:sz w:val="24"/>
          <w:szCs w:val="24"/>
          <w:u w:val="single"/>
          <w:lang w:eastAsia="ru-RU"/>
          <w14:ligatures w14:val="none"/>
        </w:rPr>
        <w:t xml:space="preserve"> </w:t>
      </w:r>
      <w:r w:rsidRPr="00D61605">
        <w:rPr>
          <w:rFonts w:ascii="Times New Roman" w:eastAsia="Times New Roman" w:hAnsi="Times New Roman" w:cs="Times New Roman"/>
          <w:kern w:val="0"/>
          <w:sz w:val="24"/>
          <w:szCs w:val="24"/>
          <w:lang w:eastAsia="ru-RU"/>
          <w14:ligatures w14:val="none"/>
        </w:rPr>
        <w:t>»</w:t>
      </w:r>
      <w:r w:rsidRPr="00D61605">
        <w:rPr>
          <w:rFonts w:ascii="Times New Roman" w:eastAsia="Times New Roman" w:hAnsi="Times New Roman" w:cs="Times New Roman"/>
          <w:kern w:val="0"/>
          <w:sz w:val="24"/>
          <w:szCs w:val="24"/>
          <w:u w:val="single"/>
          <w:lang w:eastAsia="ru-RU"/>
          <w14:ligatures w14:val="none"/>
        </w:rPr>
        <w:t xml:space="preserve"> июня </w:t>
      </w:r>
      <w:r w:rsidRPr="00D61605">
        <w:rPr>
          <w:rFonts w:ascii="Times New Roman" w:eastAsia="Times New Roman" w:hAnsi="Times New Roman" w:cs="Times New Roman"/>
          <w:kern w:val="0"/>
          <w:sz w:val="24"/>
          <w:szCs w:val="24"/>
          <w:lang w:eastAsia="ru-RU"/>
          <w14:ligatures w14:val="none"/>
        </w:rPr>
        <w:t xml:space="preserve"> 2026 г.</w:t>
      </w:r>
    </w:p>
    <w:p w14:paraId="616A9C52"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p>
    <w:p w14:paraId="51FBD9D1" w14:textId="785D9862"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Обучающийся  </w:t>
      </w:r>
      <w:r>
        <w:rPr>
          <w:rFonts w:ascii="Times New Roman" w:eastAsia="Times New Roman" w:hAnsi="Times New Roman" w:cs="Times New Roman"/>
          <w:kern w:val="0"/>
          <w:sz w:val="24"/>
          <w:szCs w:val="24"/>
          <w:lang w:eastAsia="ru-RU"/>
          <w14:ligatures w14:val="none"/>
        </w:rPr>
        <w:t>Тихонов Ф.М.</w:t>
      </w:r>
    </w:p>
    <w:p w14:paraId="45E01392" w14:textId="77777777" w:rsidR="00D61605" w:rsidRPr="00D61605" w:rsidRDefault="00D61605" w:rsidP="00D61605">
      <w:pPr>
        <w:suppressAutoHyphens w:val="0"/>
        <w:autoSpaceDE w:val="0"/>
        <w:spacing w:after="0" w:line="240" w:lineRule="auto"/>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24"/>
          <w:szCs w:val="24"/>
          <w:u w:val="single"/>
          <w:lang w:eastAsia="ru-RU"/>
          <w14:ligatures w14:val="none"/>
        </w:rPr>
        <w:t xml:space="preserve"> 11 </w:t>
      </w: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24"/>
          <w:szCs w:val="24"/>
          <w:u w:val="single"/>
          <w:lang w:eastAsia="ru-RU"/>
          <w14:ligatures w14:val="none"/>
        </w:rPr>
        <w:t xml:space="preserve">    мая     </w:t>
      </w:r>
      <w:r w:rsidRPr="00D61605">
        <w:rPr>
          <w:rFonts w:ascii="Times New Roman" w:eastAsia="Times New Roman" w:hAnsi="Times New Roman" w:cs="Times New Roman"/>
          <w:kern w:val="0"/>
          <w:sz w:val="24"/>
          <w:szCs w:val="24"/>
          <w:lang w:eastAsia="ru-RU"/>
          <w14:ligatures w14:val="none"/>
        </w:rPr>
        <w:t xml:space="preserve">  2026 г.___________</w:t>
      </w:r>
    </w:p>
    <w:p w14:paraId="405BB06A"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18"/>
          <w:szCs w:val="18"/>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18"/>
          <w:szCs w:val="18"/>
          <w:lang w:eastAsia="ru-RU"/>
          <w14:ligatures w14:val="none"/>
        </w:rPr>
        <w:t>(подпись)</w:t>
      </w:r>
    </w:p>
    <w:p w14:paraId="188BAD53" w14:textId="77777777" w:rsidR="00D61605" w:rsidRPr="00D61605" w:rsidRDefault="00D61605" w:rsidP="00D61605">
      <w:pPr>
        <w:suppressAutoHyphens w:val="0"/>
        <w:autoSpaceDE w:val="0"/>
        <w:spacing w:after="0" w:line="240" w:lineRule="auto"/>
        <w:rPr>
          <w:rFonts w:ascii="Times New Roman" w:eastAsia="Times New Roman" w:hAnsi="Times New Roman" w:cs="Times New Roman"/>
          <w:kern w:val="0"/>
          <w:sz w:val="24"/>
          <w:szCs w:val="24"/>
          <w:lang w:eastAsia="ru-RU"/>
          <w14:ligatures w14:val="none"/>
        </w:rPr>
      </w:pPr>
    </w:p>
    <w:p w14:paraId="41850253"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w:t>
      </w:r>
      <w:r w:rsidRPr="00D61605">
        <w:rPr>
          <w:rFonts w:ascii="Times New Roman" w:eastAsia="Times New Roman" w:hAnsi="Times New Roman" w:cs="Times New Roman"/>
          <w:kern w:val="0"/>
          <w:sz w:val="24"/>
          <w:szCs w:val="24"/>
          <w:lang w:eastAsia="ru-RU"/>
          <w14:ligatures w14:val="none"/>
        </w:rPr>
        <w:tab/>
      </w:r>
      <w:r w:rsidRPr="00D61605">
        <w:rPr>
          <w:rFonts w:ascii="Times New Roman" w:eastAsia="Times New Roman" w:hAnsi="Times New Roman" w:cs="Times New Roman"/>
          <w:kern w:val="0"/>
          <w:sz w:val="24"/>
          <w:szCs w:val="24"/>
          <w:lang w:eastAsia="ru-RU"/>
          <w14:ligatures w14:val="none"/>
        </w:rPr>
        <w:tab/>
      </w:r>
      <w:r w:rsidRPr="00D61605">
        <w:rPr>
          <w:rFonts w:ascii="Times New Roman" w:eastAsia="Times New Roman" w:hAnsi="Times New Roman" w:cs="Times New Roman"/>
          <w:kern w:val="0"/>
          <w:sz w:val="24"/>
          <w:szCs w:val="24"/>
          <w:lang w:eastAsia="ru-RU"/>
          <w14:ligatures w14:val="none"/>
        </w:rPr>
        <w:tab/>
        <w:t xml:space="preserve">         </w:t>
      </w:r>
    </w:p>
    <w:p w14:paraId="26B6F455"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 xml:space="preserve">                                                                                        Оценка _____________________</w:t>
      </w:r>
    </w:p>
    <w:p w14:paraId="53C833F9" w14:textId="77777777" w:rsidR="00D61605" w:rsidRDefault="00D61605" w:rsidP="00D61605">
      <w:pPr>
        <w:suppressAutoHyphens w:val="0"/>
        <w:autoSpaceDE w:val="0"/>
        <w:spacing w:after="0" w:line="240" w:lineRule="auto"/>
        <w:rPr>
          <w:rFonts w:ascii="Times New Roman" w:eastAsia="Times New Roman" w:hAnsi="Times New Roman" w:cs="Times New Roman"/>
          <w:kern w:val="0"/>
          <w:sz w:val="20"/>
          <w:szCs w:val="20"/>
          <w:lang w:val="en-US" w:eastAsia="ru-RU"/>
          <w14:ligatures w14:val="none"/>
        </w:rPr>
      </w:pPr>
    </w:p>
    <w:p w14:paraId="55493DAC" w14:textId="77777777" w:rsidR="00D61605" w:rsidRDefault="00D61605" w:rsidP="00D61605">
      <w:pPr>
        <w:suppressAutoHyphens w:val="0"/>
        <w:autoSpaceDE w:val="0"/>
        <w:spacing w:after="0" w:line="240" w:lineRule="auto"/>
        <w:rPr>
          <w:rFonts w:ascii="Times New Roman" w:eastAsia="Times New Roman" w:hAnsi="Times New Roman" w:cs="Times New Roman"/>
          <w:kern w:val="0"/>
          <w:sz w:val="20"/>
          <w:szCs w:val="20"/>
          <w:lang w:val="en-US" w:eastAsia="ru-RU"/>
          <w14:ligatures w14:val="none"/>
        </w:rPr>
      </w:pPr>
    </w:p>
    <w:p w14:paraId="40B8B7D3" w14:textId="77777777" w:rsidR="00D61605" w:rsidRDefault="00D61605" w:rsidP="00D61605">
      <w:pPr>
        <w:suppressAutoHyphens w:val="0"/>
        <w:autoSpaceDE w:val="0"/>
        <w:spacing w:after="0" w:line="240" w:lineRule="auto"/>
        <w:rPr>
          <w:rFonts w:ascii="Times New Roman" w:eastAsia="Times New Roman" w:hAnsi="Times New Roman" w:cs="Times New Roman"/>
          <w:kern w:val="0"/>
          <w:sz w:val="20"/>
          <w:szCs w:val="20"/>
          <w:lang w:val="en-US" w:eastAsia="ru-RU"/>
          <w14:ligatures w14:val="none"/>
        </w:rPr>
      </w:pPr>
    </w:p>
    <w:p w14:paraId="44EB3C66" w14:textId="77777777" w:rsidR="00D61605" w:rsidRPr="00D61605" w:rsidRDefault="00D61605" w:rsidP="00D61605">
      <w:pPr>
        <w:suppressAutoHyphens w:val="0"/>
        <w:autoSpaceDE w:val="0"/>
        <w:spacing w:after="0" w:line="240" w:lineRule="auto"/>
        <w:rPr>
          <w:rFonts w:ascii="Times New Roman" w:eastAsia="Times New Roman" w:hAnsi="Times New Roman" w:cs="Times New Roman"/>
          <w:kern w:val="0"/>
          <w:sz w:val="20"/>
          <w:szCs w:val="20"/>
          <w:lang w:val="en-US" w:eastAsia="ru-RU"/>
          <w14:ligatures w14:val="none"/>
        </w:rPr>
      </w:pPr>
    </w:p>
    <w:p w14:paraId="101EA496" w14:textId="77777777" w:rsidR="0001306B" w:rsidRPr="00D61605" w:rsidRDefault="0001306B" w:rsidP="00D61605">
      <w:pPr>
        <w:suppressAutoHyphens w:val="0"/>
        <w:autoSpaceDE w:val="0"/>
        <w:spacing w:after="0" w:line="240" w:lineRule="auto"/>
        <w:rPr>
          <w:rFonts w:ascii="Times New Roman" w:eastAsia="Times New Roman" w:hAnsi="Times New Roman" w:cs="Times New Roman"/>
          <w:kern w:val="0"/>
          <w:sz w:val="20"/>
          <w:szCs w:val="20"/>
          <w:lang w:eastAsia="ru-RU"/>
          <w14:ligatures w14:val="none"/>
        </w:rPr>
      </w:pPr>
    </w:p>
    <w:p w14:paraId="13EB4530" w14:textId="77777777" w:rsidR="00D61605" w:rsidRPr="00D61605" w:rsidRDefault="00D61605" w:rsidP="00D61605">
      <w:pPr>
        <w:suppressAutoHyphens w:val="0"/>
        <w:autoSpaceDE w:val="0"/>
        <w:spacing w:after="0" w:line="240" w:lineRule="auto"/>
        <w:jc w:val="center"/>
        <w:rPr>
          <w:rFonts w:ascii="Times New Roman" w:eastAsia="Times New Roman" w:hAnsi="Times New Roman" w:cs="Times New Roman"/>
          <w:kern w:val="0"/>
          <w:sz w:val="24"/>
          <w:szCs w:val="24"/>
          <w:lang w:eastAsia="ru-RU"/>
          <w14:ligatures w14:val="none"/>
        </w:rPr>
      </w:pPr>
      <w:r w:rsidRPr="00D61605">
        <w:rPr>
          <w:rFonts w:ascii="Times New Roman" w:eastAsia="Times New Roman" w:hAnsi="Times New Roman" w:cs="Times New Roman"/>
          <w:kern w:val="0"/>
          <w:sz w:val="24"/>
          <w:szCs w:val="24"/>
          <w:lang w:eastAsia="ru-RU"/>
          <w14:ligatures w14:val="none"/>
        </w:rPr>
        <w:t>Красноярск 2026</w:t>
      </w:r>
    </w:p>
    <w:sdt>
      <w:sdtPr>
        <w:rPr>
          <w:rFonts w:ascii="Times New Roman" w:eastAsiaTheme="minorHAnsi" w:hAnsi="Times New Roman" w:cstheme="minorBidi"/>
          <w:color w:val="auto"/>
          <w:kern w:val="2"/>
          <w:sz w:val="28"/>
          <w:szCs w:val="22"/>
          <w:lang w:eastAsia="en-US"/>
          <w14:ligatures w14:val="standardContextual"/>
        </w:rPr>
        <w:id w:val="2002694303"/>
        <w:docPartObj>
          <w:docPartGallery w:val="Table of Contents"/>
          <w:docPartUnique/>
        </w:docPartObj>
      </w:sdtPr>
      <w:sdtEndPr>
        <w:rPr>
          <w:b/>
          <w:bCs/>
        </w:rPr>
      </w:sdtEndPr>
      <w:sdtContent>
        <w:p w14:paraId="05179F8F" w14:textId="05B92D25" w:rsidR="00703B71" w:rsidRPr="00F75C80" w:rsidRDefault="00754BB2" w:rsidP="00683256">
          <w:pPr>
            <w:pStyle w:val="a6"/>
            <w:spacing w:line="360" w:lineRule="auto"/>
            <w:jc w:val="center"/>
            <w:rPr>
              <w:rFonts w:ascii="Times New Roman" w:hAnsi="Times New Roman"/>
              <w:b/>
              <w:bCs/>
              <w:color w:val="auto"/>
              <w:sz w:val="28"/>
            </w:rPr>
          </w:pPr>
          <w:r>
            <w:rPr>
              <w:rFonts w:ascii="Times New Roman" w:hAnsi="Times New Roman"/>
              <w:b/>
              <w:bCs/>
              <w:color w:val="auto"/>
              <w:sz w:val="28"/>
            </w:rPr>
            <w:t>СОДЕРЖАНИЕ</w:t>
          </w:r>
        </w:p>
        <w:p w14:paraId="5DCAAD66" w14:textId="6A1FE561" w:rsidR="00102883" w:rsidRPr="00E819BC" w:rsidRDefault="00102883">
          <w:pPr>
            <w:pStyle w:val="11"/>
            <w:rPr>
              <w:rFonts w:asciiTheme="minorHAnsi" w:eastAsiaTheme="minorEastAsia" w:hAnsiTheme="minorHAnsi"/>
              <w:b/>
              <w:bCs/>
              <w:sz w:val="24"/>
              <w:szCs w:val="24"/>
              <w:lang w:eastAsia="ru-RU"/>
            </w:rPr>
          </w:pPr>
          <w:r>
            <w:fldChar w:fldCharType="begin"/>
          </w:r>
          <w:r>
            <w:instrText xml:space="preserve"> TOC \o "1-3" \h \z \u </w:instrText>
          </w:r>
          <w:r>
            <w:fldChar w:fldCharType="separate"/>
          </w:r>
          <w:hyperlink w:anchor="_Toc232192282" w:history="1">
            <w:r w:rsidRPr="00E819BC">
              <w:rPr>
                <w:rStyle w:val="a7"/>
                <w:b/>
                <w:bCs/>
              </w:rPr>
              <w:t>Введение</w:t>
            </w:r>
            <w:r w:rsidRPr="00E819BC">
              <w:rPr>
                <w:b/>
                <w:bCs/>
                <w:webHidden/>
              </w:rPr>
              <w:tab/>
            </w:r>
            <w:r w:rsidRPr="00E819BC">
              <w:rPr>
                <w:b/>
                <w:bCs/>
                <w:webHidden/>
              </w:rPr>
              <w:fldChar w:fldCharType="begin"/>
            </w:r>
            <w:r w:rsidRPr="00E819BC">
              <w:rPr>
                <w:b/>
                <w:bCs/>
                <w:webHidden/>
              </w:rPr>
              <w:instrText xml:space="preserve"> PAGEREF _Toc232192282 \h </w:instrText>
            </w:r>
            <w:r w:rsidRPr="00E819BC">
              <w:rPr>
                <w:b/>
                <w:bCs/>
                <w:webHidden/>
              </w:rPr>
            </w:r>
            <w:r w:rsidRPr="00E819BC">
              <w:rPr>
                <w:b/>
                <w:bCs/>
                <w:webHidden/>
              </w:rPr>
              <w:fldChar w:fldCharType="separate"/>
            </w:r>
            <w:r w:rsidR="00546994">
              <w:rPr>
                <w:b/>
                <w:bCs/>
                <w:webHidden/>
              </w:rPr>
              <w:t>3</w:t>
            </w:r>
            <w:r w:rsidRPr="00E819BC">
              <w:rPr>
                <w:b/>
                <w:bCs/>
                <w:webHidden/>
              </w:rPr>
              <w:fldChar w:fldCharType="end"/>
            </w:r>
          </w:hyperlink>
        </w:p>
        <w:p w14:paraId="436AFDD8" w14:textId="45D84359" w:rsidR="00102883" w:rsidRPr="00E819BC" w:rsidRDefault="00102883">
          <w:pPr>
            <w:pStyle w:val="11"/>
            <w:rPr>
              <w:rFonts w:asciiTheme="minorHAnsi" w:eastAsiaTheme="minorEastAsia" w:hAnsiTheme="minorHAnsi"/>
              <w:b/>
              <w:bCs/>
              <w:sz w:val="24"/>
              <w:szCs w:val="24"/>
              <w:lang w:eastAsia="ru-RU"/>
            </w:rPr>
          </w:pPr>
          <w:hyperlink w:anchor="_Toc232192283" w:history="1">
            <w:r w:rsidRPr="00E819BC">
              <w:rPr>
                <w:rStyle w:val="a7"/>
                <w:b/>
                <w:bCs/>
              </w:rPr>
              <w:t>Глава 1: Теоретические основы изучения медиапространства для развития языковой компетенции</w:t>
            </w:r>
            <w:r w:rsidRPr="00E819BC">
              <w:rPr>
                <w:b/>
                <w:bCs/>
                <w:webHidden/>
              </w:rPr>
              <w:tab/>
            </w:r>
            <w:r w:rsidRPr="00E819BC">
              <w:rPr>
                <w:b/>
                <w:bCs/>
                <w:webHidden/>
              </w:rPr>
              <w:fldChar w:fldCharType="begin"/>
            </w:r>
            <w:r w:rsidRPr="00E819BC">
              <w:rPr>
                <w:b/>
                <w:bCs/>
                <w:webHidden/>
              </w:rPr>
              <w:instrText xml:space="preserve"> PAGEREF _Toc232192283 \h </w:instrText>
            </w:r>
            <w:r w:rsidRPr="00E819BC">
              <w:rPr>
                <w:b/>
                <w:bCs/>
                <w:webHidden/>
              </w:rPr>
            </w:r>
            <w:r w:rsidRPr="00E819BC">
              <w:rPr>
                <w:b/>
                <w:bCs/>
                <w:webHidden/>
              </w:rPr>
              <w:fldChar w:fldCharType="separate"/>
            </w:r>
            <w:r w:rsidR="00546994">
              <w:rPr>
                <w:b/>
                <w:bCs/>
                <w:webHidden/>
              </w:rPr>
              <w:t>6</w:t>
            </w:r>
            <w:r w:rsidRPr="00E819BC">
              <w:rPr>
                <w:b/>
                <w:bCs/>
                <w:webHidden/>
              </w:rPr>
              <w:fldChar w:fldCharType="end"/>
            </w:r>
          </w:hyperlink>
        </w:p>
        <w:p w14:paraId="7A990E7F" w14:textId="3BA31BC6" w:rsidR="00102883" w:rsidRDefault="00102883">
          <w:pPr>
            <w:pStyle w:val="11"/>
            <w:rPr>
              <w:rFonts w:asciiTheme="minorHAnsi" w:eastAsiaTheme="minorEastAsia" w:hAnsiTheme="minorHAnsi"/>
              <w:sz w:val="24"/>
              <w:szCs w:val="24"/>
              <w:lang w:eastAsia="ru-RU"/>
            </w:rPr>
          </w:pPr>
          <w:hyperlink w:anchor="_Toc232192284" w:history="1">
            <w:r w:rsidRPr="00F90547">
              <w:rPr>
                <w:rStyle w:val="a7"/>
              </w:rPr>
              <w:t>1.1 Медиапространство как образовательный ресурс</w:t>
            </w:r>
            <w:r>
              <w:rPr>
                <w:webHidden/>
              </w:rPr>
              <w:tab/>
            </w:r>
            <w:r>
              <w:rPr>
                <w:webHidden/>
              </w:rPr>
              <w:fldChar w:fldCharType="begin"/>
            </w:r>
            <w:r>
              <w:rPr>
                <w:webHidden/>
              </w:rPr>
              <w:instrText xml:space="preserve"> PAGEREF _Toc232192284 \h </w:instrText>
            </w:r>
            <w:r>
              <w:rPr>
                <w:webHidden/>
              </w:rPr>
            </w:r>
            <w:r>
              <w:rPr>
                <w:webHidden/>
              </w:rPr>
              <w:fldChar w:fldCharType="separate"/>
            </w:r>
            <w:r w:rsidR="00546994">
              <w:rPr>
                <w:webHidden/>
              </w:rPr>
              <w:t>6</w:t>
            </w:r>
            <w:r>
              <w:rPr>
                <w:webHidden/>
              </w:rPr>
              <w:fldChar w:fldCharType="end"/>
            </w:r>
          </w:hyperlink>
        </w:p>
        <w:p w14:paraId="5CCE25D5" w14:textId="5FBCB54A" w:rsidR="00102883" w:rsidRDefault="00102883">
          <w:pPr>
            <w:pStyle w:val="11"/>
            <w:rPr>
              <w:rFonts w:asciiTheme="minorHAnsi" w:eastAsiaTheme="minorEastAsia" w:hAnsiTheme="minorHAnsi"/>
              <w:sz w:val="24"/>
              <w:szCs w:val="24"/>
              <w:lang w:eastAsia="ru-RU"/>
            </w:rPr>
          </w:pPr>
          <w:hyperlink w:anchor="_Toc232192285" w:history="1">
            <w:r w:rsidRPr="00F90547">
              <w:rPr>
                <w:rStyle w:val="a7"/>
              </w:rPr>
              <w:t>1.2 Особенности языковой компетенции как ведущего компонента иноязычной коммуникативной компетенции</w:t>
            </w:r>
            <w:r>
              <w:rPr>
                <w:webHidden/>
              </w:rPr>
              <w:tab/>
            </w:r>
            <w:r>
              <w:rPr>
                <w:webHidden/>
              </w:rPr>
              <w:fldChar w:fldCharType="begin"/>
            </w:r>
            <w:r>
              <w:rPr>
                <w:webHidden/>
              </w:rPr>
              <w:instrText xml:space="preserve"> PAGEREF _Toc232192285 \h </w:instrText>
            </w:r>
            <w:r>
              <w:rPr>
                <w:webHidden/>
              </w:rPr>
            </w:r>
            <w:r>
              <w:rPr>
                <w:webHidden/>
              </w:rPr>
              <w:fldChar w:fldCharType="separate"/>
            </w:r>
            <w:r w:rsidR="00546994">
              <w:rPr>
                <w:webHidden/>
              </w:rPr>
              <w:t>11</w:t>
            </w:r>
            <w:r>
              <w:rPr>
                <w:webHidden/>
              </w:rPr>
              <w:fldChar w:fldCharType="end"/>
            </w:r>
          </w:hyperlink>
        </w:p>
        <w:p w14:paraId="6B8E346B" w14:textId="0CC07EB0" w:rsidR="00102883" w:rsidRDefault="00102883">
          <w:pPr>
            <w:pStyle w:val="11"/>
            <w:rPr>
              <w:rFonts w:asciiTheme="minorHAnsi" w:eastAsiaTheme="minorEastAsia" w:hAnsiTheme="minorHAnsi"/>
              <w:sz w:val="24"/>
              <w:szCs w:val="24"/>
              <w:lang w:eastAsia="ru-RU"/>
            </w:rPr>
          </w:pPr>
          <w:hyperlink w:anchor="_Toc232192286" w:history="1">
            <w:r w:rsidRPr="00F90547">
              <w:rPr>
                <w:rStyle w:val="a7"/>
              </w:rPr>
              <w:t>1.3 Особенности преподавания иностранного языка на уровне среднего общего образования</w:t>
            </w:r>
            <w:r>
              <w:rPr>
                <w:webHidden/>
              </w:rPr>
              <w:tab/>
            </w:r>
            <w:r>
              <w:rPr>
                <w:webHidden/>
              </w:rPr>
              <w:fldChar w:fldCharType="begin"/>
            </w:r>
            <w:r>
              <w:rPr>
                <w:webHidden/>
              </w:rPr>
              <w:instrText xml:space="preserve"> PAGEREF _Toc232192286 \h </w:instrText>
            </w:r>
            <w:r>
              <w:rPr>
                <w:webHidden/>
              </w:rPr>
            </w:r>
            <w:r>
              <w:rPr>
                <w:webHidden/>
              </w:rPr>
              <w:fldChar w:fldCharType="separate"/>
            </w:r>
            <w:r w:rsidR="00546994">
              <w:rPr>
                <w:webHidden/>
              </w:rPr>
              <w:t>15</w:t>
            </w:r>
            <w:r>
              <w:rPr>
                <w:webHidden/>
              </w:rPr>
              <w:fldChar w:fldCharType="end"/>
            </w:r>
          </w:hyperlink>
        </w:p>
        <w:p w14:paraId="497DD71F" w14:textId="277EAD83" w:rsidR="00102883" w:rsidRDefault="00102883">
          <w:pPr>
            <w:pStyle w:val="11"/>
            <w:rPr>
              <w:rFonts w:asciiTheme="minorHAnsi" w:eastAsiaTheme="minorEastAsia" w:hAnsiTheme="minorHAnsi"/>
              <w:sz w:val="24"/>
              <w:szCs w:val="24"/>
              <w:lang w:eastAsia="ru-RU"/>
            </w:rPr>
          </w:pPr>
          <w:hyperlink w:anchor="_Toc232192287" w:history="1">
            <w:r w:rsidRPr="00F90547">
              <w:rPr>
                <w:rStyle w:val="a7"/>
              </w:rPr>
              <w:t>Выводы по Главе 1</w:t>
            </w:r>
            <w:r>
              <w:rPr>
                <w:webHidden/>
              </w:rPr>
              <w:tab/>
            </w:r>
            <w:r>
              <w:rPr>
                <w:webHidden/>
              </w:rPr>
              <w:fldChar w:fldCharType="begin"/>
            </w:r>
            <w:r>
              <w:rPr>
                <w:webHidden/>
              </w:rPr>
              <w:instrText xml:space="preserve"> PAGEREF _Toc232192287 \h </w:instrText>
            </w:r>
            <w:r>
              <w:rPr>
                <w:webHidden/>
              </w:rPr>
            </w:r>
            <w:r>
              <w:rPr>
                <w:webHidden/>
              </w:rPr>
              <w:fldChar w:fldCharType="separate"/>
            </w:r>
            <w:r w:rsidR="00546994">
              <w:rPr>
                <w:webHidden/>
              </w:rPr>
              <w:t>18</w:t>
            </w:r>
            <w:r>
              <w:rPr>
                <w:webHidden/>
              </w:rPr>
              <w:fldChar w:fldCharType="end"/>
            </w:r>
          </w:hyperlink>
        </w:p>
        <w:p w14:paraId="7BB2899D" w14:textId="2A5D2E07" w:rsidR="00102883" w:rsidRPr="00E819BC" w:rsidRDefault="00102883">
          <w:pPr>
            <w:pStyle w:val="11"/>
            <w:rPr>
              <w:rFonts w:asciiTheme="minorHAnsi" w:eastAsiaTheme="minorEastAsia" w:hAnsiTheme="minorHAnsi"/>
              <w:b/>
              <w:bCs/>
              <w:sz w:val="24"/>
              <w:szCs w:val="24"/>
              <w:lang w:eastAsia="ru-RU"/>
            </w:rPr>
          </w:pPr>
          <w:hyperlink w:anchor="_Toc232192288" w:history="1">
            <w:r w:rsidRPr="00E819BC">
              <w:rPr>
                <w:rStyle w:val="a7"/>
                <w:b/>
                <w:bCs/>
              </w:rPr>
              <w:t>Глава 2: Методический аспект медиапространства как платформы для реализации учебной деятельности</w:t>
            </w:r>
            <w:r w:rsidRPr="00E819BC">
              <w:rPr>
                <w:b/>
                <w:bCs/>
                <w:webHidden/>
              </w:rPr>
              <w:tab/>
            </w:r>
            <w:r w:rsidRPr="00E819BC">
              <w:rPr>
                <w:b/>
                <w:bCs/>
                <w:webHidden/>
              </w:rPr>
              <w:fldChar w:fldCharType="begin"/>
            </w:r>
            <w:r w:rsidRPr="00E819BC">
              <w:rPr>
                <w:b/>
                <w:bCs/>
                <w:webHidden/>
              </w:rPr>
              <w:instrText xml:space="preserve"> PAGEREF _Toc232192288 \h </w:instrText>
            </w:r>
            <w:r w:rsidRPr="00E819BC">
              <w:rPr>
                <w:b/>
                <w:bCs/>
                <w:webHidden/>
              </w:rPr>
            </w:r>
            <w:r w:rsidRPr="00E819BC">
              <w:rPr>
                <w:b/>
                <w:bCs/>
                <w:webHidden/>
              </w:rPr>
              <w:fldChar w:fldCharType="separate"/>
            </w:r>
            <w:r w:rsidR="00546994">
              <w:rPr>
                <w:b/>
                <w:bCs/>
                <w:webHidden/>
              </w:rPr>
              <w:t>19</w:t>
            </w:r>
            <w:r w:rsidRPr="00E819BC">
              <w:rPr>
                <w:b/>
                <w:bCs/>
                <w:webHidden/>
              </w:rPr>
              <w:fldChar w:fldCharType="end"/>
            </w:r>
          </w:hyperlink>
        </w:p>
        <w:p w14:paraId="0B564593" w14:textId="5DE0701C" w:rsidR="00102883" w:rsidRDefault="00102883">
          <w:pPr>
            <w:pStyle w:val="11"/>
            <w:rPr>
              <w:rFonts w:asciiTheme="minorHAnsi" w:eastAsiaTheme="minorEastAsia" w:hAnsiTheme="minorHAnsi"/>
              <w:sz w:val="24"/>
              <w:szCs w:val="24"/>
              <w:lang w:eastAsia="ru-RU"/>
            </w:rPr>
          </w:pPr>
          <w:hyperlink w:anchor="_Toc232192289" w:history="1">
            <w:r w:rsidRPr="00F90547">
              <w:rPr>
                <w:rStyle w:val="a7"/>
              </w:rPr>
              <w:t>2.1 Цифровые образовательные ресурсы как средство формирования языковой компетенции</w:t>
            </w:r>
            <w:r>
              <w:rPr>
                <w:webHidden/>
              </w:rPr>
              <w:tab/>
            </w:r>
            <w:r>
              <w:rPr>
                <w:webHidden/>
              </w:rPr>
              <w:fldChar w:fldCharType="begin"/>
            </w:r>
            <w:r>
              <w:rPr>
                <w:webHidden/>
              </w:rPr>
              <w:instrText xml:space="preserve"> PAGEREF _Toc232192289 \h </w:instrText>
            </w:r>
            <w:r>
              <w:rPr>
                <w:webHidden/>
              </w:rPr>
            </w:r>
            <w:r>
              <w:rPr>
                <w:webHidden/>
              </w:rPr>
              <w:fldChar w:fldCharType="separate"/>
            </w:r>
            <w:r w:rsidR="00546994">
              <w:rPr>
                <w:webHidden/>
              </w:rPr>
              <w:t>19</w:t>
            </w:r>
            <w:r>
              <w:rPr>
                <w:webHidden/>
              </w:rPr>
              <w:fldChar w:fldCharType="end"/>
            </w:r>
          </w:hyperlink>
        </w:p>
        <w:p w14:paraId="07B7BD7F" w14:textId="5C6BB95B" w:rsidR="00102883" w:rsidRDefault="00102883">
          <w:pPr>
            <w:pStyle w:val="11"/>
            <w:rPr>
              <w:rFonts w:asciiTheme="minorHAnsi" w:eastAsiaTheme="minorEastAsia" w:hAnsiTheme="minorHAnsi"/>
              <w:sz w:val="24"/>
              <w:szCs w:val="24"/>
              <w:lang w:eastAsia="ru-RU"/>
            </w:rPr>
          </w:pPr>
          <w:hyperlink w:anchor="_Toc232192290" w:history="1">
            <w:r w:rsidRPr="00F90547">
              <w:rPr>
                <w:rStyle w:val="a7"/>
              </w:rPr>
              <w:t>2.2 Анализ УМК «Английский язык» для 10 класса под авторством Ю.А. Комаровой. Углублённый уровень</w:t>
            </w:r>
            <w:r>
              <w:rPr>
                <w:webHidden/>
              </w:rPr>
              <w:tab/>
            </w:r>
            <w:r>
              <w:rPr>
                <w:webHidden/>
              </w:rPr>
              <w:fldChar w:fldCharType="begin"/>
            </w:r>
            <w:r>
              <w:rPr>
                <w:webHidden/>
              </w:rPr>
              <w:instrText xml:space="preserve"> PAGEREF _Toc232192290 \h </w:instrText>
            </w:r>
            <w:r>
              <w:rPr>
                <w:webHidden/>
              </w:rPr>
            </w:r>
            <w:r>
              <w:rPr>
                <w:webHidden/>
              </w:rPr>
              <w:fldChar w:fldCharType="separate"/>
            </w:r>
            <w:r w:rsidR="00546994">
              <w:rPr>
                <w:webHidden/>
              </w:rPr>
              <w:t>23</w:t>
            </w:r>
            <w:r>
              <w:rPr>
                <w:webHidden/>
              </w:rPr>
              <w:fldChar w:fldCharType="end"/>
            </w:r>
          </w:hyperlink>
        </w:p>
        <w:p w14:paraId="2EED613E" w14:textId="49E2EE09" w:rsidR="00102883" w:rsidRDefault="00102883">
          <w:pPr>
            <w:pStyle w:val="11"/>
            <w:rPr>
              <w:rFonts w:asciiTheme="minorHAnsi" w:eastAsiaTheme="minorEastAsia" w:hAnsiTheme="minorHAnsi"/>
              <w:sz w:val="24"/>
              <w:szCs w:val="24"/>
              <w:lang w:eastAsia="ru-RU"/>
            </w:rPr>
          </w:pPr>
          <w:hyperlink w:anchor="_Toc232192291" w:history="1">
            <w:r w:rsidRPr="00F90547">
              <w:rPr>
                <w:rStyle w:val="a7"/>
              </w:rPr>
              <w:t>2.3 Использование ресурсов медиапространства на уроках английского языка в 10 классе</w:t>
            </w:r>
            <w:r>
              <w:rPr>
                <w:webHidden/>
              </w:rPr>
              <w:tab/>
            </w:r>
            <w:r>
              <w:rPr>
                <w:webHidden/>
              </w:rPr>
              <w:fldChar w:fldCharType="begin"/>
            </w:r>
            <w:r>
              <w:rPr>
                <w:webHidden/>
              </w:rPr>
              <w:instrText xml:space="preserve"> PAGEREF _Toc232192291 \h </w:instrText>
            </w:r>
            <w:r>
              <w:rPr>
                <w:webHidden/>
              </w:rPr>
            </w:r>
            <w:r>
              <w:rPr>
                <w:webHidden/>
              </w:rPr>
              <w:fldChar w:fldCharType="separate"/>
            </w:r>
            <w:r w:rsidR="00546994">
              <w:rPr>
                <w:webHidden/>
              </w:rPr>
              <w:t>27</w:t>
            </w:r>
            <w:r>
              <w:rPr>
                <w:webHidden/>
              </w:rPr>
              <w:fldChar w:fldCharType="end"/>
            </w:r>
          </w:hyperlink>
        </w:p>
        <w:p w14:paraId="63B85286" w14:textId="628B0310" w:rsidR="00102883" w:rsidRDefault="00102883">
          <w:pPr>
            <w:pStyle w:val="11"/>
            <w:rPr>
              <w:rFonts w:asciiTheme="minorHAnsi" w:eastAsiaTheme="minorEastAsia" w:hAnsiTheme="minorHAnsi"/>
              <w:sz w:val="24"/>
              <w:szCs w:val="24"/>
              <w:lang w:eastAsia="ru-RU"/>
            </w:rPr>
          </w:pPr>
          <w:hyperlink w:anchor="_Toc232192292" w:history="1">
            <w:r w:rsidRPr="00F90547">
              <w:rPr>
                <w:rStyle w:val="a7"/>
              </w:rPr>
              <w:t>Выводы по Главе 2</w:t>
            </w:r>
            <w:r>
              <w:rPr>
                <w:webHidden/>
              </w:rPr>
              <w:tab/>
            </w:r>
            <w:r>
              <w:rPr>
                <w:webHidden/>
              </w:rPr>
              <w:fldChar w:fldCharType="begin"/>
            </w:r>
            <w:r>
              <w:rPr>
                <w:webHidden/>
              </w:rPr>
              <w:instrText xml:space="preserve"> PAGEREF _Toc232192292 \h </w:instrText>
            </w:r>
            <w:r>
              <w:rPr>
                <w:webHidden/>
              </w:rPr>
            </w:r>
            <w:r>
              <w:rPr>
                <w:webHidden/>
              </w:rPr>
              <w:fldChar w:fldCharType="separate"/>
            </w:r>
            <w:r w:rsidR="00546994">
              <w:rPr>
                <w:webHidden/>
              </w:rPr>
              <w:t>36</w:t>
            </w:r>
            <w:r>
              <w:rPr>
                <w:webHidden/>
              </w:rPr>
              <w:fldChar w:fldCharType="end"/>
            </w:r>
          </w:hyperlink>
        </w:p>
        <w:p w14:paraId="3142D811" w14:textId="60916D15" w:rsidR="00102883" w:rsidRPr="00E819BC" w:rsidRDefault="00102883">
          <w:pPr>
            <w:pStyle w:val="11"/>
            <w:rPr>
              <w:rFonts w:asciiTheme="minorHAnsi" w:eastAsiaTheme="minorEastAsia" w:hAnsiTheme="minorHAnsi"/>
              <w:b/>
              <w:bCs/>
              <w:sz w:val="24"/>
              <w:szCs w:val="24"/>
              <w:lang w:eastAsia="ru-RU"/>
            </w:rPr>
          </w:pPr>
          <w:hyperlink w:anchor="_Toc232192293" w:history="1">
            <w:r w:rsidRPr="00E819BC">
              <w:rPr>
                <w:rStyle w:val="a7"/>
                <w:b/>
                <w:bCs/>
              </w:rPr>
              <w:t>Заключение</w:t>
            </w:r>
            <w:r w:rsidRPr="00E819BC">
              <w:rPr>
                <w:b/>
                <w:bCs/>
                <w:webHidden/>
              </w:rPr>
              <w:tab/>
            </w:r>
            <w:r w:rsidRPr="00E819BC">
              <w:rPr>
                <w:b/>
                <w:bCs/>
                <w:webHidden/>
              </w:rPr>
              <w:fldChar w:fldCharType="begin"/>
            </w:r>
            <w:r w:rsidRPr="00E819BC">
              <w:rPr>
                <w:b/>
                <w:bCs/>
                <w:webHidden/>
              </w:rPr>
              <w:instrText xml:space="preserve"> PAGEREF _Toc232192293 \h </w:instrText>
            </w:r>
            <w:r w:rsidRPr="00E819BC">
              <w:rPr>
                <w:b/>
                <w:bCs/>
                <w:webHidden/>
              </w:rPr>
            </w:r>
            <w:r w:rsidRPr="00E819BC">
              <w:rPr>
                <w:b/>
                <w:bCs/>
                <w:webHidden/>
              </w:rPr>
              <w:fldChar w:fldCharType="separate"/>
            </w:r>
            <w:r w:rsidR="00546994">
              <w:rPr>
                <w:b/>
                <w:bCs/>
                <w:webHidden/>
              </w:rPr>
              <w:t>37</w:t>
            </w:r>
            <w:r w:rsidRPr="00E819BC">
              <w:rPr>
                <w:b/>
                <w:bCs/>
                <w:webHidden/>
              </w:rPr>
              <w:fldChar w:fldCharType="end"/>
            </w:r>
          </w:hyperlink>
        </w:p>
        <w:p w14:paraId="6C67C18A" w14:textId="3D0A6840" w:rsidR="00102883" w:rsidRPr="00E819BC" w:rsidRDefault="00102883">
          <w:pPr>
            <w:pStyle w:val="11"/>
            <w:rPr>
              <w:rFonts w:asciiTheme="minorHAnsi" w:eastAsiaTheme="minorEastAsia" w:hAnsiTheme="minorHAnsi"/>
              <w:b/>
              <w:bCs/>
              <w:sz w:val="24"/>
              <w:szCs w:val="24"/>
              <w:lang w:eastAsia="ru-RU"/>
            </w:rPr>
          </w:pPr>
          <w:hyperlink w:anchor="_Toc232192294" w:history="1">
            <w:r w:rsidRPr="00E819BC">
              <w:rPr>
                <w:rStyle w:val="a7"/>
                <w:b/>
                <w:bCs/>
              </w:rPr>
              <w:t>Список использованных источников</w:t>
            </w:r>
            <w:r w:rsidRPr="00E819BC">
              <w:rPr>
                <w:b/>
                <w:bCs/>
                <w:webHidden/>
              </w:rPr>
              <w:tab/>
            </w:r>
            <w:r w:rsidRPr="00E819BC">
              <w:rPr>
                <w:b/>
                <w:bCs/>
                <w:webHidden/>
              </w:rPr>
              <w:fldChar w:fldCharType="begin"/>
            </w:r>
            <w:r w:rsidRPr="00E819BC">
              <w:rPr>
                <w:b/>
                <w:bCs/>
                <w:webHidden/>
              </w:rPr>
              <w:instrText xml:space="preserve"> PAGEREF _Toc232192294 \h </w:instrText>
            </w:r>
            <w:r w:rsidRPr="00E819BC">
              <w:rPr>
                <w:b/>
                <w:bCs/>
                <w:webHidden/>
              </w:rPr>
            </w:r>
            <w:r w:rsidRPr="00E819BC">
              <w:rPr>
                <w:b/>
                <w:bCs/>
                <w:webHidden/>
              </w:rPr>
              <w:fldChar w:fldCharType="separate"/>
            </w:r>
            <w:r w:rsidR="00546994">
              <w:rPr>
                <w:b/>
                <w:bCs/>
                <w:webHidden/>
              </w:rPr>
              <w:t>39</w:t>
            </w:r>
            <w:r w:rsidRPr="00E819BC">
              <w:rPr>
                <w:b/>
                <w:bCs/>
                <w:webHidden/>
              </w:rPr>
              <w:fldChar w:fldCharType="end"/>
            </w:r>
          </w:hyperlink>
        </w:p>
        <w:p w14:paraId="6378C244" w14:textId="2B89991B" w:rsidR="00102883" w:rsidRPr="00E819BC" w:rsidRDefault="00102883">
          <w:pPr>
            <w:pStyle w:val="11"/>
            <w:rPr>
              <w:rFonts w:asciiTheme="minorHAnsi" w:eastAsiaTheme="minorEastAsia" w:hAnsiTheme="minorHAnsi"/>
              <w:b/>
              <w:bCs/>
              <w:sz w:val="24"/>
              <w:szCs w:val="24"/>
              <w:lang w:eastAsia="ru-RU"/>
            </w:rPr>
          </w:pPr>
          <w:hyperlink w:anchor="_Toc232192295" w:history="1">
            <w:r w:rsidRPr="00E819BC">
              <w:rPr>
                <w:rStyle w:val="a7"/>
                <w:b/>
                <w:bCs/>
              </w:rPr>
              <w:t>Приложение А</w:t>
            </w:r>
            <w:r w:rsidRPr="00E819BC">
              <w:rPr>
                <w:b/>
                <w:bCs/>
                <w:webHidden/>
              </w:rPr>
              <w:tab/>
            </w:r>
            <w:r w:rsidRPr="00E819BC">
              <w:rPr>
                <w:b/>
                <w:bCs/>
                <w:webHidden/>
              </w:rPr>
              <w:fldChar w:fldCharType="begin"/>
            </w:r>
            <w:r w:rsidRPr="00E819BC">
              <w:rPr>
                <w:b/>
                <w:bCs/>
                <w:webHidden/>
              </w:rPr>
              <w:instrText xml:space="preserve"> PAGEREF _Toc232192295 \h </w:instrText>
            </w:r>
            <w:r w:rsidRPr="00E819BC">
              <w:rPr>
                <w:b/>
                <w:bCs/>
                <w:webHidden/>
              </w:rPr>
            </w:r>
            <w:r w:rsidRPr="00E819BC">
              <w:rPr>
                <w:b/>
                <w:bCs/>
                <w:webHidden/>
              </w:rPr>
              <w:fldChar w:fldCharType="separate"/>
            </w:r>
            <w:r w:rsidR="00546994">
              <w:rPr>
                <w:b/>
                <w:bCs/>
                <w:webHidden/>
              </w:rPr>
              <w:t>43</w:t>
            </w:r>
            <w:r w:rsidRPr="00E819BC">
              <w:rPr>
                <w:b/>
                <w:bCs/>
                <w:webHidden/>
              </w:rPr>
              <w:fldChar w:fldCharType="end"/>
            </w:r>
          </w:hyperlink>
        </w:p>
        <w:p w14:paraId="2AC1A3B7" w14:textId="4A68E371" w:rsidR="00102883" w:rsidRPr="00E819BC" w:rsidRDefault="00102883">
          <w:pPr>
            <w:pStyle w:val="11"/>
            <w:rPr>
              <w:rFonts w:asciiTheme="minorHAnsi" w:eastAsiaTheme="minorEastAsia" w:hAnsiTheme="minorHAnsi"/>
              <w:b/>
              <w:bCs/>
              <w:sz w:val="24"/>
              <w:szCs w:val="24"/>
              <w:lang w:eastAsia="ru-RU"/>
            </w:rPr>
          </w:pPr>
          <w:hyperlink w:anchor="_Toc232192296" w:history="1">
            <w:r w:rsidRPr="00E819BC">
              <w:rPr>
                <w:rStyle w:val="a7"/>
                <w:b/>
                <w:bCs/>
              </w:rPr>
              <w:t>Приложение</w:t>
            </w:r>
            <w:r w:rsidRPr="00E819BC">
              <w:rPr>
                <w:rStyle w:val="a7"/>
                <w:b/>
                <w:bCs/>
                <w:lang w:val="en-US"/>
              </w:rPr>
              <w:t xml:space="preserve"> </w:t>
            </w:r>
            <w:r w:rsidRPr="00E819BC">
              <w:rPr>
                <w:rStyle w:val="a7"/>
                <w:b/>
                <w:bCs/>
              </w:rPr>
              <w:t>Б</w:t>
            </w:r>
            <w:r w:rsidRPr="00E819BC">
              <w:rPr>
                <w:b/>
                <w:bCs/>
                <w:webHidden/>
              </w:rPr>
              <w:tab/>
            </w:r>
            <w:r w:rsidRPr="00E819BC">
              <w:rPr>
                <w:b/>
                <w:bCs/>
                <w:webHidden/>
              </w:rPr>
              <w:fldChar w:fldCharType="begin"/>
            </w:r>
            <w:r w:rsidRPr="00E819BC">
              <w:rPr>
                <w:b/>
                <w:bCs/>
                <w:webHidden/>
              </w:rPr>
              <w:instrText xml:space="preserve"> PAGEREF _Toc232192296 \h </w:instrText>
            </w:r>
            <w:r w:rsidRPr="00E819BC">
              <w:rPr>
                <w:b/>
                <w:bCs/>
                <w:webHidden/>
              </w:rPr>
            </w:r>
            <w:r w:rsidRPr="00E819BC">
              <w:rPr>
                <w:b/>
                <w:bCs/>
                <w:webHidden/>
              </w:rPr>
              <w:fldChar w:fldCharType="separate"/>
            </w:r>
            <w:r w:rsidR="00546994">
              <w:rPr>
                <w:b/>
                <w:bCs/>
                <w:webHidden/>
              </w:rPr>
              <w:t>46</w:t>
            </w:r>
            <w:r w:rsidRPr="00E819BC">
              <w:rPr>
                <w:b/>
                <w:bCs/>
                <w:webHidden/>
              </w:rPr>
              <w:fldChar w:fldCharType="end"/>
            </w:r>
          </w:hyperlink>
        </w:p>
        <w:p w14:paraId="61B2645E" w14:textId="59F1852C" w:rsidR="00102883" w:rsidRPr="00E819BC" w:rsidRDefault="00102883">
          <w:pPr>
            <w:pStyle w:val="11"/>
            <w:rPr>
              <w:rFonts w:asciiTheme="minorHAnsi" w:eastAsiaTheme="minorEastAsia" w:hAnsiTheme="minorHAnsi"/>
              <w:b/>
              <w:bCs/>
              <w:sz w:val="24"/>
              <w:szCs w:val="24"/>
              <w:lang w:eastAsia="ru-RU"/>
            </w:rPr>
          </w:pPr>
          <w:hyperlink w:anchor="_Toc232192297" w:history="1">
            <w:r w:rsidRPr="00E819BC">
              <w:rPr>
                <w:rStyle w:val="a7"/>
                <w:b/>
                <w:bCs/>
              </w:rPr>
              <w:t>Приложение В</w:t>
            </w:r>
            <w:r w:rsidRPr="00E819BC">
              <w:rPr>
                <w:b/>
                <w:bCs/>
                <w:webHidden/>
              </w:rPr>
              <w:tab/>
            </w:r>
            <w:r w:rsidRPr="00E819BC">
              <w:rPr>
                <w:b/>
                <w:bCs/>
                <w:webHidden/>
              </w:rPr>
              <w:fldChar w:fldCharType="begin"/>
            </w:r>
            <w:r w:rsidRPr="00E819BC">
              <w:rPr>
                <w:b/>
                <w:bCs/>
                <w:webHidden/>
              </w:rPr>
              <w:instrText xml:space="preserve"> PAGEREF _Toc232192297 \h </w:instrText>
            </w:r>
            <w:r w:rsidRPr="00E819BC">
              <w:rPr>
                <w:b/>
                <w:bCs/>
                <w:webHidden/>
              </w:rPr>
            </w:r>
            <w:r w:rsidRPr="00E819BC">
              <w:rPr>
                <w:b/>
                <w:bCs/>
                <w:webHidden/>
              </w:rPr>
              <w:fldChar w:fldCharType="separate"/>
            </w:r>
            <w:r w:rsidR="00546994">
              <w:rPr>
                <w:b/>
                <w:bCs/>
                <w:webHidden/>
              </w:rPr>
              <w:t>48</w:t>
            </w:r>
            <w:r w:rsidRPr="00E819BC">
              <w:rPr>
                <w:b/>
                <w:bCs/>
                <w:webHidden/>
              </w:rPr>
              <w:fldChar w:fldCharType="end"/>
            </w:r>
          </w:hyperlink>
        </w:p>
        <w:p w14:paraId="13C14F88" w14:textId="7364809D" w:rsidR="00102883" w:rsidRPr="00E819BC" w:rsidRDefault="00102883">
          <w:pPr>
            <w:pStyle w:val="11"/>
            <w:rPr>
              <w:rFonts w:asciiTheme="minorHAnsi" w:eastAsiaTheme="minorEastAsia" w:hAnsiTheme="minorHAnsi"/>
              <w:b/>
              <w:bCs/>
              <w:sz w:val="24"/>
              <w:szCs w:val="24"/>
              <w:lang w:eastAsia="ru-RU"/>
            </w:rPr>
          </w:pPr>
          <w:hyperlink w:anchor="_Toc232192298" w:history="1">
            <w:r w:rsidRPr="00E819BC">
              <w:rPr>
                <w:rStyle w:val="a7"/>
                <w:b/>
                <w:bCs/>
              </w:rPr>
              <w:t>Приложение Г</w:t>
            </w:r>
            <w:r w:rsidRPr="00E819BC">
              <w:rPr>
                <w:b/>
                <w:bCs/>
                <w:webHidden/>
              </w:rPr>
              <w:tab/>
            </w:r>
            <w:r w:rsidRPr="00E819BC">
              <w:rPr>
                <w:b/>
                <w:bCs/>
                <w:webHidden/>
              </w:rPr>
              <w:fldChar w:fldCharType="begin"/>
            </w:r>
            <w:r w:rsidRPr="00E819BC">
              <w:rPr>
                <w:b/>
                <w:bCs/>
                <w:webHidden/>
              </w:rPr>
              <w:instrText xml:space="preserve"> PAGEREF _Toc232192298 \h </w:instrText>
            </w:r>
            <w:r w:rsidRPr="00E819BC">
              <w:rPr>
                <w:b/>
                <w:bCs/>
                <w:webHidden/>
              </w:rPr>
            </w:r>
            <w:r w:rsidRPr="00E819BC">
              <w:rPr>
                <w:b/>
                <w:bCs/>
                <w:webHidden/>
              </w:rPr>
              <w:fldChar w:fldCharType="separate"/>
            </w:r>
            <w:r w:rsidR="00546994">
              <w:rPr>
                <w:b/>
                <w:bCs/>
                <w:webHidden/>
              </w:rPr>
              <w:t>54</w:t>
            </w:r>
            <w:r w:rsidRPr="00E819BC">
              <w:rPr>
                <w:b/>
                <w:bCs/>
                <w:webHidden/>
              </w:rPr>
              <w:fldChar w:fldCharType="end"/>
            </w:r>
          </w:hyperlink>
        </w:p>
        <w:p w14:paraId="2468330E" w14:textId="7A14BEAA" w:rsidR="00EF5645" w:rsidRPr="00B24431" w:rsidRDefault="00102883" w:rsidP="00B24431">
          <w:pPr>
            <w:spacing w:line="360" w:lineRule="auto"/>
            <w:rPr>
              <w:b/>
              <w:bCs/>
            </w:rPr>
          </w:pPr>
          <w:r>
            <w:rPr>
              <w:rFonts w:ascii="Times New Roman" w:hAnsi="Times New Roman"/>
              <w:noProof/>
              <w:sz w:val="28"/>
            </w:rPr>
            <w:fldChar w:fldCharType="end"/>
          </w:r>
        </w:p>
      </w:sdtContent>
    </w:sdt>
    <w:p w14:paraId="770934FB" w14:textId="1F97FA40" w:rsidR="00EF5645" w:rsidRPr="00EF5645" w:rsidRDefault="00EF5645" w:rsidP="00EF5645">
      <w:pPr>
        <w:pStyle w:val="1"/>
      </w:pPr>
      <w:bookmarkStart w:id="0" w:name="_Toc232192282"/>
      <w:r w:rsidRPr="00EF5645">
        <w:lastRenderedPageBreak/>
        <w:t>Введение</w:t>
      </w:r>
      <w:bookmarkEnd w:id="0"/>
    </w:p>
    <w:p w14:paraId="0E369B9C" w14:textId="00D4DE16" w:rsidR="00EF5645" w:rsidRPr="00953DAB" w:rsidRDefault="00EF5645" w:rsidP="00EF5645">
      <w:pPr>
        <w:spacing w:after="0" w:line="360" w:lineRule="auto"/>
        <w:jc w:val="both"/>
        <w:rPr>
          <w:rFonts w:ascii="Times New Roman" w:hAnsi="Times New Roman" w:cs="Times New Roman"/>
          <w:sz w:val="28"/>
          <w:szCs w:val="28"/>
        </w:rPr>
      </w:pPr>
      <w:r w:rsidRPr="00953DAB">
        <w:rPr>
          <w:rFonts w:ascii="Times New Roman" w:hAnsi="Times New Roman" w:cs="Times New Roman"/>
          <w:b/>
          <w:bCs/>
          <w:sz w:val="28"/>
          <w:szCs w:val="28"/>
        </w:rPr>
        <w:tab/>
      </w:r>
      <w:r w:rsidRPr="00953DAB">
        <w:rPr>
          <w:rFonts w:ascii="Times New Roman" w:hAnsi="Times New Roman" w:cs="Times New Roman"/>
          <w:sz w:val="28"/>
          <w:szCs w:val="28"/>
        </w:rPr>
        <w:t>Медиапространство с каждым днём охватывает всё большее количество людей, а информация приобретает глобальный и межкультурный характер, выходя за локальные рамки. Вместе с тем чаще встречается понятие «образовательного медиапространства», которое не может игнорировать современный педагог, руководствующийся ФГОС 3-его поколения, один из личностных результатов которого предполагает: «</w:t>
      </w:r>
      <w:r w:rsidRPr="00172675">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w:t>
      </w:r>
      <w:r>
        <w:rPr>
          <w:rFonts w:ascii="Times New Roman" w:hAnsi="Times New Roman" w:cs="Times New Roman"/>
          <w:sz w:val="28"/>
          <w:szCs w:val="28"/>
        </w:rPr>
        <w:t xml:space="preserve"> </w:t>
      </w:r>
      <w:r w:rsidRPr="00172675">
        <w:rPr>
          <w:rFonts w:ascii="Times New Roman" w:hAnsi="Times New Roman" w:cs="Times New Roman"/>
          <w:sz w:val="28"/>
          <w:szCs w:val="28"/>
        </w:rPr>
        <w:t>различных форм общественного сознания, осознание своего места в поликультурном мире</w:t>
      </w:r>
      <w:r w:rsidRPr="00953DAB">
        <w:rPr>
          <w:rFonts w:ascii="Times New Roman" w:hAnsi="Times New Roman" w:cs="Times New Roman"/>
          <w:sz w:val="28"/>
          <w:szCs w:val="28"/>
        </w:rPr>
        <w:t>» [Федеральны</w:t>
      </w:r>
      <w:r>
        <w:rPr>
          <w:rFonts w:ascii="Times New Roman" w:hAnsi="Times New Roman" w:cs="Times New Roman"/>
          <w:sz w:val="28"/>
          <w:szCs w:val="28"/>
        </w:rPr>
        <w:t>й</w:t>
      </w:r>
      <w:r w:rsidRPr="00953DAB">
        <w:rPr>
          <w:rFonts w:ascii="Times New Roman" w:hAnsi="Times New Roman" w:cs="Times New Roman"/>
          <w:sz w:val="28"/>
          <w:szCs w:val="28"/>
        </w:rPr>
        <w:t xml:space="preserve"> государственны</w:t>
      </w:r>
      <w:r>
        <w:rPr>
          <w:rFonts w:ascii="Times New Roman" w:hAnsi="Times New Roman" w:cs="Times New Roman"/>
          <w:sz w:val="28"/>
          <w:szCs w:val="28"/>
        </w:rPr>
        <w:t>й</w:t>
      </w:r>
      <w:r w:rsidRPr="00953DAB">
        <w:rPr>
          <w:rFonts w:ascii="Times New Roman" w:hAnsi="Times New Roman" w:cs="Times New Roman"/>
          <w:sz w:val="28"/>
          <w:szCs w:val="28"/>
        </w:rPr>
        <w:t>…, 201</w:t>
      </w:r>
      <w:r>
        <w:rPr>
          <w:rFonts w:ascii="Times New Roman" w:hAnsi="Times New Roman" w:cs="Times New Roman"/>
          <w:sz w:val="28"/>
          <w:szCs w:val="28"/>
        </w:rPr>
        <w:t>2, с. 8</w:t>
      </w:r>
      <w:r w:rsidRPr="00953DAB">
        <w:rPr>
          <w:rFonts w:ascii="Times New Roman" w:hAnsi="Times New Roman" w:cs="Times New Roman"/>
          <w:sz w:val="28"/>
          <w:szCs w:val="28"/>
        </w:rPr>
        <w:t>]. Таким образом, работа с образовательным медиапространством поможет достичь обучающимся не только предметных, но и личностных результатов.</w:t>
      </w:r>
    </w:p>
    <w:p w14:paraId="5FFC5895" w14:textId="1A62B22A" w:rsidR="00EF5645" w:rsidRPr="00953DAB" w:rsidRDefault="00EF5645" w:rsidP="00EF5645">
      <w:pPr>
        <w:spacing w:after="0" w:line="360" w:lineRule="auto"/>
        <w:jc w:val="both"/>
        <w:rPr>
          <w:rFonts w:ascii="Times New Roman" w:hAnsi="Times New Roman" w:cs="Times New Roman"/>
          <w:sz w:val="28"/>
          <w:szCs w:val="28"/>
        </w:rPr>
      </w:pPr>
      <w:r w:rsidRPr="00953DAB">
        <w:rPr>
          <w:rFonts w:ascii="Times New Roman" w:hAnsi="Times New Roman" w:cs="Times New Roman"/>
          <w:sz w:val="28"/>
          <w:szCs w:val="28"/>
        </w:rPr>
        <w:tab/>
        <w:t>Тем не менее «образовательное медиапространство» до сих пор не имеет единой общепринятой трактовки. Исследованию этого понятия посвящены некоторые научные работы, однако они не вырабатывают общего определения, а лишь предоставляют некоторые точки зрения на этот феномен, из-за чего многие педагоги не имеют целостной картины о сущности образовательного медиапространства. Отсутствие понимания влечёт за собой избегание или неэффективное использование, что приводит к недостаточному формированию языковых компетенци</w:t>
      </w:r>
      <w:r w:rsidR="00E02CF1">
        <w:rPr>
          <w:rFonts w:ascii="Times New Roman" w:hAnsi="Times New Roman" w:cs="Times New Roman"/>
          <w:sz w:val="28"/>
          <w:szCs w:val="28"/>
        </w:rPr>
        <w:t>й</w:t>
      </w:r>
      <w:r w:rsidRPr="00953DAB">
        <w:rPr>
          <w:rFonts w:ascii="Times New Roman" w:hAnsi="Times New Roman" w:cs="Times New Roman"/>
          <w:sz w:val="28"/>
          <w:szCs w:val="28"/>
        </w:rPr>
        <w:t xml:space="preserve"> у обучающихся.</w:t>
      </w:r>
      <w:r w:rsidR="003E3714">
        <w:rPr>
          <w:rFonts w:ascii="Times New Roman" w:hAnsi="Times New Roman" w:cs="Times New Roman"/>
          <w:sz w:val="28"/>
          <w:szCs w:val="28"/>
        </w:rPr>
        <w:t xml:space="preserve"> Таким образом, обуславливается </w:t>
      </w:r>
      <w:r w:rsidR="003E3714" w:rsidRPr="003E3714">
        <w:rPr>
          <w:rFonts w:ascii="Times New Roman" w:hAnsi="Times New Roman" w:cs="Times New Roman"/>
          <w:b/>
          <w:bCs/>
          <w:sz w:val="28"/>
          <w:szCs w:val="28"/>
        </w:rPr>
        <w:t>актуальность исследования</w:t>
      </w:r>
      <w:r w:rsidR="003E3714">
        <w:rPr>
          <w:rFonts w:ascii="Times New Roman" w:hAnsi="Times New Roman" w:cs="Times New Roman"/>
          <w:sz w:val="28"/>
          <w:szCs w:val="28"/>
        </w:rPr>
        <w:t>, которое стремится внести ясность в понимание образовательного медиапространства и предоставить актуальные и интересные способы работы с ним в качестве примера.</w:t>
      </w:r>
    </w:p>
    <w:p w14:paraId="6EDF2CB5" w14:textId="6C2F5BC6" w:rsidR="00EF5645" w:rsidRPr="00953DAB" w:rsidRDefault="00EF5645" w:rsidP="00EF5645">
      <w:pPr>
        <w:spacing w:after="0" w:line="360" w:lineRule="auto"/>
        <w:jc w:val="both"/>
        <w:rPr>
          <w:rFonts w:ascii="Times New Roman" w:hAnsi="Times New Roman" w:cs="Times New Roman"/>
          <w:sz w:val="28"/>
          <w:szCs w:val="28"/>
        </w:rPr>
      </w:pPr>
      <w:r w:rsidRPr="00953DAB">
        <w:rPr>
          <w:rFonts w:ascii="Times New Roman" w:hAnsi="Times New Roman" w:cs="Times New Roman"/>
          <w:sz w:val="28"/>
          <w:szCs w:val="28"/>
        </w:rPr>
        <w:tab/>
      </w:r>
      <w:r w:rsidRPr="00953DAB">
        <w:rPr>
          <w:rFonts w:ascii="Times New Roman" w:hAnsi="Times New Roman" w:cs="Times New Roman"/>
          <w:b/>
          <w:bCs/>
          <w:sz w:val="28"/>
          <w:szCs w:val="28"/>
        </w:rPr>
        <w:t>Объектом исследования</w:t>
      </w:r>
      <w:r w:rsidRPr="00953DAB">
        <w:rPr>
          <w:rFonts w:ascii="Times New Roman" w:hAnsi="Times New Roman" w:cs="Times New Roman"/>
          <w:sz w:val="28"/>
          <w:szCs w:val="28"/>
        </w:rPr>
        <w:t xml:space="preserve"> является</w:t>
      </w:r>
      <w:r w:rsidR="00E02CF1">
        <w:rPr>
          <w:rFonts w:ascii="Times New Roman" w:hAnsi="Times New Roman" w:cs="Times New Roman"/>
          <w:sz w:val="28"/>
          <w:szCs w:val="28"/>
        </w:rPr>
        <w:t xml:space="preserve"> развитие языковой компетенции у обучающихся на </w:t>
      </w:r>
      <w:r w:rsidR="00437034">
        <w:rPr>
          <w:rFonts w:ascii="Times New Roman" w:hAnsi="Times New Roman" w:cs="Times New Roman"/>
          <w:sz w:val="28"/>
          <w:szCs w:val="28"/>
        </w:rPr>
        <w:t>уровне</w:t>
      </w:r>
      <w:r w:rsidR="00E02CF1">
        <w:rPr>
          <w:rFonts w:ascii="Times New Roman" w:hAnsi="Times New Roman" w:cs="Times New Roman"/>
          <w:sz w:val="28"/>
          <w:szCs w:val="28"/>
        </w:rPr>
        <w:t xml:space="preserve"> среднего общего образования.</w:t>
      </w:r>
      <w:r w:rsidR="00521309">
        <w:rPr>
          <w:rFonts w:ascii="Times New Roman" w:hAnsi="Times New Roman" w:cs="Times New Roman"/>
          <w:sz w:val="28"/>
          <w:szCs w:val="28"/>
        </w:rPr>
        <w:t xml:space="preserve"> </w:t>
      </w:r>
    </w:p>
    <w:p w14:paraId="02C32121" w14:textId="26462C0C" w:rsidR="00EF5645" w:rsidRPr="00437439" w:rsidRDefault="00EF5645" w:rsidP="00EF5645">
      <w:pPr>
        <w:spacing w:after="0" w:line="360" w:lineRule="auto"/>
        <w:jc w:val="both"/>
        <w:rPr>
          <w:rFonts w:ascii="Times New Roman" w:hAnsi="Times New Roman" w:cs="Times New Roman"/>
          <w:sz w:val="28"/>
          <w:szCs w:val="28"/>
        </w:rPr>
      </w:pPr>
      <w:r w:rsidRPr="00953DAB">
        <w:rPr>
          <w:rFonts w:ascii="Times New Roman" w:hAnsi="Times New Roman" w:cs="Times New Roman"/>
          <w:sz w:val="28"/>
          <w:szCs w:val="28"/>
        </w:rPr>
        <w:tab/>
      </w:r>
      <w:r w:rsidRPr="00953DAB">
        <w:rPr>
          <w:rFonts w:ascii="Times New Roman" w:hAnsi="Times New Roman" w:cs="Times New Roman"/>
          <w:b/>
          <w:bCs/>
          <w:sz w:val="28"/>
          <w:szCs w:val="28"/>
        </w:rPr>
        <w:t>Предмет исследования</w:t>
      </w:r>
      <w:r w:rsidRPr="00953DAB">
        <w:rPr>
          <w:rFonts w:ascii="Times New Roman" w:hAnsi="Times New Roman" w:cs="Times New Roman"/>
          <w:sz w:val="28"/>
          <w:szCs w:val="28"/>
        </w:rPr>
        <w:t xml:space="preserve"> </w:t>
      </w:r>
      <w:r w:rsidR="00566ED4">
        <w:rPr>
          <w:rFonts w:ascii="Times New Roman" w:hAnsi="Times New Roman" w:cs="Times New Roman"/>
          <w:sz w:val="28"/>
          <w:szCs w:val="28"/>
        </w:rPr>
        <w:t>–</w:t>
      </w:r>
      <w:r w:rsidRPr="00953DAB">
        <w:rPr>
          <w:rFonts w:ascii="Times New Roman" w:hAnsi="Times New Roman" w:cs="Times New Roman"/>
          <w:sz w:val="28"/>
          <w:szCs w:val="28"/>
        </w:rPr>
        <w:t xml:space="preserve"> </w:t>
      </w:r>
      <w:r w:rsidR="00E02CF1">
        <w:rPr>
          <w:rFonts w:ascii="Times New Roman" w:hAnsi="Times New Roman" w:cs="Times New Roman"/>
          <w:sz w:val="28"/>
          <w:szCs w:val="28"/>
        </w:rPr>
        <w:t>образовательное медиапространство</w:t>
      </w:r>
      <w:r w:rsidR="00521309">
        <w:rPr>
          <w:rFonts w:ascii="Times New Roman" w:hAnsi="Times New Roman" w:cs="Times New Roman"/>
          <w:sz w:val="28"/>
          <w:szCs w:val="28"/>
        </w:rPr>
        <w:t xml:space="preserve"> </w:t>
      </w:r>
      <w:r w:rsidR="00521309" w:rsidRPr="00AD3521">
        <w:rPr>
          <w:rFonts w:ascii="Times New Roman" w:hAnsi="Times New Roman" w:cs="Times New Roman"/>
          <w:sz w:val="28"/>
          <w:szCs w:val="28"/>
        </w:rPr>
        <w:t>как фактор развития языковой компетенции</w:t>
      </w:r>
      <w:r w:rsidR="00E02CF1" w:rsidRPr="00AD3521">
        <w:rPr>
          <w:rFonts w:ascii="Times New Roman" w:hAnsi="Times New Roman" w:cs="Times New Roman"/>
          <w:sz w:val="28"/>
          <w:szCs w:val="28"/>
        </w:rPr>
        <w:t>.</w:t>
      </w:r>
    </w:p>
    <w:p w14:paraId="0F0B0171" w14:textId="46442DE3" w:rsidR="00521309" w:rsidRPr="004D3407" w:rsidRDefault="00EF5645" w:rsidP="00521309">
      <w:pPr>
        <w:spacing w:after="0" w:line="360" w:lineRule="auto"/>
        <w:jc w:val="both"/>
        <w:rPr>
          <w:rFonts w:ascii="Times New Roman" w:hAnsi="Times New Roman" w:cs="Times New Roman"/>
          <w:sz w:val="28"/>
          <w:szCs w:val="28"/>
        </w:rPr>
      </w:pPr>
      <w:r w:rsidRPr="00953DAB">
        <w:rPr>
          <w:rFonts w:ascii="Times New Roman" w:hAnsi="Times New Roman" w:cs="Times New Roman"/>
          <w:sz w:val="28"/>
          <w:szCs w:val="28"/>
        </w:rPr>
        <w:lastRenderedPageBreak/>
        <w:tab/>
      </w:r>
      <w:r w:rsidRPr="004D3407">
        <w:rPr>
          <w:rFonts w:ascii="Times New Roman" w:hAnsi="Times New Roman" w:cs="Times New Roman"/>
          <w:b/>
          <w:bCs/>
          <w:sz w:val="28"/>
          <w:szCs w:val="28"/>
        </w:rPr>
        <w:t>Цель исследования</w:t>
      </w:r>
      <w:r w:rsidRPr="004D3407">
        <w:rPr>
          <w:rFonts w:ascii="Times New Roman" w:hAnsi="Times New Roman" w:cs="Times New Roman"/>
          <w:sz w:val="28"/>
          <w:szCs w:val="28"/>
        </w:rPr>
        <w:t xml:space="preserve"> </w:t>
      </w:r>
      <w:r w:rsidR="00566ED4">
        <w:rPr>
          <w:rFonts w:ascii="Times New Roman" w:hAnsi="Times New Roman" w:cs="Times New Roman"/>
          <w:sz w:val="28"/>
          <w:szCs w:val="28"/>
        </w:rPr>
        <w:t>–</w:t>
      </w:r>
      <w:r w:rsidRPr="004D3407">
        <w:rPr>
          <w:rFonts w:ascii="Times New Roman" w:hAnsi="Times New Roman" w:cs="Times New Roman"/>
          <w:sz w:val="28"/>
          <w:szCs w:val="28"/>
        </w:rPr>
        <w:t xml:space="preserve"> </w:t>
      </w:r>
      <w:r w:rsidR="00521309" w:rsidRPr="004D3407">
        <w:rPr>
          <w:rFonts w:ascii="Times New Roman" w:hAnsi="Times New Roman" w:cs="Times New Roman"/>
          <w:sz w:val="28"/>
          <w:szCs w:val="28"/>
        </w:rPr>
        <w:t xml:space="preserve">продемонстрировать методический потенциал цифровых образовательных ресурсов медиапространства для формирования иноязычной языковой компетенции. </w:t>
      </w:r>
    </w:p>
    <w:p w14:paraId="6A6EEBB1" w14:textId="77777777" w:rsidR="00EF5645" w:rsidRPr="004D3407" w:rsidRDefault="00EF5645" w:rsidP="00EF5645">
      <w:pPr>
        <w:spacing w:after="0" w:line="360" w:lineRule="auto"/>
        <w:jc w:val="both"/>
        <w:rPr>
          <w:rFonts w:ascii="Times New Roman" w:hAnsi="Times New Roman" w:cs="Times New Roman"/>
          <w:sz w:val="28"/>
          <w:szCs w:val="28"/>
        </w:rPr>
      </w:pPr>
      <w:r w:rsidRPr="004D3407">
        <w:rPr>
          <w:rFonts w:ascii="Times New Roman" w:hAnsi="Times New Roman" w:cs="Times New Roman"/>
          <w:sz w:val="28"/>
          <w:szCs w:val="28"/>
        </w:rPr>
        <w:tab/>
      </w:r>
      <w:bookmarkStart w:id="1" w:name="_Hlk168150648"/>
      <w:r w:rsidRPr="004D3407">
        <w:rPr>
          <w:rFonts w:ascii="Times New Roman" w:hAnsi="Times New Roman" w:cs="Times New Roman"/>
          <w:sz w:val="28"/>
          <w:szCs w:val="28"/>
        </w:rPr>
        <w:t xml:space="preserve">Соответственно цели были установлены </w:t>
      </w:r>
      <w:r w:rsidRPr="004D3407">
        <w:rPr>
          <w:rFonts w:ascii="Times New Roman" w:hAnsi="Times New Roman" w:cs="Times New Roman"/>
          <w:b/>
          <w:bCs/>
          <w:sz w:val="28"/>
          <w:szCs w:val="28"/>
        </w:rPr>
        <w:t>задачи</w:t>
      </w:r>
      <w:r w:rsidRPr="004D3407">
        <w:rPr>
          <w:rFonts w:ascii="Times New Roman" w:hAnsi="Times New Roman" w:cs="Times New Roman"/>
          <w:sz w:val="28"/>
          <w:szCs w:val="28"/>
        </w:rPr>
        <w:t>:</w:t>
      </w:r>
    </w:p>
    <w:p w14:paraId="67552448" w14:textId="25F5B6AB" w:rsidR="00437439" w:rsidRPr="004D3407" w:rsidRDefault="0074183E" w:rsidP="00437439">
      <w:pPr>
        <w:pStyle w:val="a5"/>
        <w:numPr>
          <w:ilvl w:val="0"/>
          <w:numId w:val="9"/>
        </w:numPr>
        <w:spacing w:after="0" w:line="360" w:lineRule="auto"/>
        <w:jc w:val="both"/>
        <w:rPr>
          <w:rFonts w:cs="Times New Roman"/>
          <w:szCs w:val="28"/>
        </w:rPr>
      </w:pPr>
      <w:r w:rsidRPr="004D3407">
        <w:rPr>
          <w:rFonts w:cs="Times New Roman"/>
          <w:szCs w:val="28"/>
        </w:rPr>
        <w:t>Раскрыть</w:t>
      </w:r>
      <w:r w:rsidR="00437439" w:rsidRPr="004D3407">
        <w:rPr>
          <w:rFonts w:cs="Times New Roman"/>
          <w:szCs w:val="28"/>
        </w:rPr>
        <w:t xml:space="preserve"> использование медиапространства в качестве образовательного ресурса;</w:t>
      </w:r>
    </w:p>
    <w:p w14:paraId="7092F081" w14:textId="54D926E8" w:rsidR="00437439" w:rsidRPr="004D3407" w:rsidRDefault="00437439" w:rsidP="00437439">
      <w:pPr>
        <w:pStyle w:val="a5"/>
        <w:numPr>
          <w:ilvl w:val="0"/>
          <w:numId w:val="9"/>
        </w:numPr>
        <w:spacing w:after="0" w:line="360" w:lineRule="auto"/>
        <w:jc w:val="both"/>
        <w:rPr>
          <w:rFonts w:cs="Times New Roman"/>
          <w:szCs w:val="28"/>
        </w:rPr>
      </w:pPr>
      <w:r w:rsidRPr="004D3407">
        <w:rPr>
          <w:rFonts w:cs="Times New Roman"/>
          <w:szCs w:val="28"/>
        </w:rPr>
        <w:t>Определить важность языковой компетенции в контексте коммуникативной компетенции</w:t>
      </w:r>
      <w:r w:rsidR="004D3407" w:rsidRPr="004D3407">
        <w:rPr>
          <w:rFonts w:cs="Times New Roman"/>
          <w:szCs w:val="28"/>
        </w:rPr>
        <w:t xml:space="preserve"> и её роль в медиапространстве</w:t>
      </w:r>
      <w:r w:rsidRPr="004D3407">
        <w:rPr>
          <w:rFonts w:cs="Times New Roman"/>
          <w:szCs w:val="28"/>
        </w:rPr>
        <w:t>;</w:t>
      </w:r>
    </w:p>
    <w:p w14:paraId="4B9171D4" w14:textId="7E0ED2C6" w:rsidR="00437439" w:rsidRPr="004D3407" w:rsidRDefault="00437439" w:rsidP="00437439">
      <w:pPr>
        <w:pStyle w:val="a5"/>
        <w:numPr>
          <w:ilvl w:val="0"/>
          <w:numId w:val="9"/>
        </w:numPr>
        <w:spacing w:after="0" w:line="360" w:lineRule="auto"/>
        <w:jc w:val="both"/>
        <w:rPr>
          <w:rFonts w:cs="Times New Roman"/>
          <w:szCs w:val="28"/>
        </w:rPr>
      </w:pPr>
      <w:r w:rsidRPr="004D3407">
        <w:rPr>
          <w:rFonts w:cs="Times New Roman"/>
          <w:szCs w:val="28"/>
        </w:rPr>
        <w:t>Изучить методическую и психолого-педагогическую литературу по возрастным особенностям раннего юношеского возраста;</w:t>
      </w:r>
    </w:p>
    <w:p w14:paraId="72BCEC02" w14:textId="432891AB" w:rsidR="0074183E" w:rsidRPr="004D3407" w:rsidRDefault="0074183E" w:rsidP="00437439">
      <w:pPr>
        <w:pStyle w:val="a5"/>
        <w:numPr>
          <w:ilvl w:val="0"/>
          <w:numId w:val="9"/>
        </w:numPr>
        <w:spacing w:after="0" w:line="360" w:lineRule="auto"/>
        <w:jc w:val="both"/>
        <w:rPr>
          <w:rFonts w:cs="Times New Roman"/>
          <w:szCs w:val="28"/>
        </w:rPr>
      </w:pPr>
      <w:r w:rsidRPr="004D3407">
        <w:rPr>
          <w:rFonts w:cs="Times New Roman"/>
          <w:szCs w:val="28"/>
        </w:rPr>
        <w:t xml:space="preserve">Реализовать </w:t>
      </w:r>
      <w:r w:rsidR="00C10662">
        <w:rPr>
          <w:rFonts w:cs="Times New Roman"/>
          <w:szCs w:val="28"/>
        </w:rPr>
        <w:t>комплекс упражнений</w:t>
      </w:r>
      <w:r w:rsidRPr="004D3407">
        <w:rPr>
          <w:rFonts w:cs="Times New Roman"/>
          <w:szCs w:val="28"/>
        </w:rPr>
        <w:t>,</w:t>
      </w:r>
      <w:r w:rsidR="00062D7E" w:rsidRPr="004D3407">
        <w:rPr>
          <w:rFonts w:cs="Times New Roman"/>
          <w:szCs w:val="28"/>
        </w:rPr>
        <w:t xml:space="preserve"> дополняющие УМК,</w:t>
      </w:r>
      <w:r w:rsidRPr="004D3407">
        <w:rPr>
          <w:rFonts w:cs="Times New Roman"/>
          <w:szCs w:val="28"/>
        </w:rPr>
        <w:t xml:space="preserve"> использующие ресурсы медиапространства </w:t>
      </w:r>
      <w:r w:rsidR="00062D7E" w:rsidRPr="004D3407">
        <w:rPr>
          <w:rFonts w:cs="Times New Roman"/>
          <w:szCs w:val="28"/>
        </w:rPr>
        <w:t xml:space="preserve">и </w:t>
      </w:r>
      <w:r w:rsidRPr="004D3407">
        <w:rPr>
          <w:rFonts w:cs="Times New Roman"/>
          <w:szCs w:val="28"/>
        </w:rPr>
        <w:t>направленные на формирование языковой компетенции.</w:t>
      </w:r>
    </w:p>
    <w:bookmarkEnd w:id="1"/>
    <w:p w14:paraId="11B9C57C" w14:textId="77777777" w:rsidR="003E3714" w:rsidRDefault="00EF5645" w:rsidP="003E3714">
      <w:pPr>
        <w:spacing w:after="0" w:line="360" w:lineRule="auto"/>
        <w:jc w:val="both"/>
        <w:rPr>
          <w:rFonts w:ascii="Times New Roman" w:hAnsi="Times New Roman" w:cs="Times New Roman"/>
          <w:sz w:val="28"/>
          <w:szCs w:val="28"/>
        </w:rPr>
      </w:pPr>
      <w:r w:rsidRPr="004D3407">
        <w:rPr>
          <w:rFonts w:ascii="Times New Roman" w:hAnsi="Times New Roman" w:cs="Times New Roman"/>
          <w:sz w:val="28"/>
          <w:szCs w:val="28"/>
        </w:rPr>
        <w:tab/>
      </w:r>
      <w:r w:rsidRPr="004D3407">
        <w:rPr>
          <w:rFonts w:ascii="Times New Roman" w:hAnsi="Times New Roman" w:cs="Times New Roman"/>
          <w:b/>
          <w:bCs/>
          <w:sz w:val="28"/>
          <w:szCs w:val="28"/>
        </w:rPr>
        <w:t>Теоретической основой исследования</w:t>
      </w:r>
      <w:r w:rsidRPr="004D3407">
        <w:rPr>
          <w:rFonts w:ascii="Times New Roman" w:hAnsi="Times New Roman" w:cs="Times New Roman"/>
          <w:sz w:val="28"/>
          <w:szCs w:val="28"/>
        </w:rPr>
        <w:t xml:space="preserve"> </w:t>
      </w:r>
      <w:r w:rsidR="00496B19" w:rsidRPr="004D3407">
        <w:rPr>
          <w:rFonts w:ascii="Times New Roman" w:hAnsi="Times New Roman" w:cs="Times New Roman"/>
          <w:sz w:val="28"/>
          <w:szCs w:val="28"/>
        </w:rPr>
        <w:t xml:space="preserve">стали </w:t>
      </w:r>
      <w:r w:rsidR="0058631A" w:rsidRPr="004D3407">
        <w:rPr>
          <w:rFonts w:ascii="Times New Roman" w:hAnsi="Times New Roman" w:cs="Times New Roman"/>
          <w:sz w:val="28"/>
          <w:szCs w:val="28"/>
        </w:rPr>
        <w:t xml:space="preserve">труды </w:t>
      </w:r>
      <w:r w:rsidR="00496B19" w:rsidRPr="004D3407">
        <w:rPr>
          <w:rFonts w:ascii="Times New Roman" w:hAnsi="Times New Roman" w:cs="Times New Roman"/>
          <w:sz w:val="28"/>
          <w:szCs w:val="28"/>
        </w:rPr>
        <w:t>следующи</w:t>
      </w:r>
      <w:r w:rsidR="0058631A" w:rsidRPr="004D3407">
        <w:rPr>
          <w:rFonts w:ascii="Times New Roman" w:hAnsi="Times New Roman" w:cs="Times New Roman"/>
          <w:sz w:val="28"/>
          <w:szCs w:val="28"/>
        </w:rPr>
        <w:t>х</w:t>
      </w:r>
      <w:r w:rsidR="00496B19" w:rsidRPr="004D3407">
        <w:rPr>
          <w:rFonts w:ascii="Times New Roman" w:hAnsi="Times New Roman" w:cs="Times New Roman"/>
          <w:sz w:val="28"/>
          <w:szCs w:val="28"/>
        </w:rPr>
        <w:t xml:space="preserve"> автор</w:t>
      </w:r>
      <w:r w:rsidR="0058631A" w:rsidRPr="004D3407">
        <w:rPr>
          <w:rFonts w:ascii="Times New Roman" w:hAnsi="Times New Roman" w:cs="Times New Roman"/>
          <w:sz w:val="28"/>
          <w:szCs w:val="28"/>
        </w:rPr>
        <w:t>ов</w:t>
      </w:r>
      <w:r w:rsidR="00496B19" w:rsidRPr="004D3407">
        <w:rPr>
          <w:rFonts w:ascii="Times New Roman" w:hAnsi="Times New Roman" w:cs="Times New Roman"/>
          <w:sz w:val="28"/>
          <w:szCs w:val="28"/>
        </w:rPr>
        <w:t xml:space="preserve">: </w:t>
      </w:r>
      <w:r w:rsidR="00320FC0" w:rsidRPr="004D3407">
        <w:rPr>
          <w:rFonts w:ascii="Times New Roman" w:hAnsi="Times New Roman" w:cs="Times New Roman"/>
          <w:sz w:val="28"/>
          <w:szCs w:val="28"/>
        </w:rPr>
        <w:t>Э.Г. Азимов</w:t>
      </w:r>
      <w:r w:rsidR="0058631A" w:rsidRPr="004D3407">
        <w:rPr>
          <w:rFonts w:ascii="Times New Roman" w:hAnsi="Times New Roman" w:cs="Times New Roman"/>
          <w:sz w:val="28"/>
          <w:szCs w:val="28"/>
        </w:rPr>
        <w:t>ой</w:t>
      </w:r>
      <w:r w:rsidR="00320FC0" w:rsidRPr="004D3407">
        <w:rPr>
          <w:rFonts w:ascii="Times New Roman" w:hAnsi="Times New Roman" w:cs="Times New Roman"/>
          <w:sz w:val="28"/>
          <w:szCs w:val="28"/>
        </w:rPr>
        <w:t>, Л.О. Бутаков</w:t>
      </w:r>
      <w:r w:rsidR="0058631A" w:rsidRPr="004D3407">
        <w:rPr>
          <w:rFonts w:ascii="Times New Roman" w:hAnsi="Times New Roman" w:cs="Times New Roman"/>
          <w:sz w:val="28"/>
          <w:szCs w:val="28"/>
        </w:rPr>
        <w:t>ой</w:t>
      </w:r>
      <w:r w:rsidR="00320FC0" w:rsidRPr="004D3407">
        <w:rPr>
          <w:rFonts w:ascii="Times New Roman" w:hAnsi="Times New Roman" w:cs="Times New Roman"/>
          <w:sz w:val="28"/>
          <w:szCs w:val="28"/>
        </w:rPr>
        <w:t>, Н.В. Бухов</w:t>
      </w:r>
      <w:r w:rsidR="0058631A" w:rsidRPr="004D3407">
        <w:rPr>
          <w:rFonts w:ascii="Times New Roman" w:hAnsi="Times New Roman" w:cs="Times New Roman"/>
          <w:sz w:val="28"/>
          <w:szCs w:val="28"/>
        </w:rPr>
        <w:t>ой</w:t>
      </w:r>
      <w:r w:rsidR="00320FC0" w:rsidRPr="004D3407">
        <w:rPr>
          <w:rFonts w:ascii="Times New Roman" w:hAnsi="Times New Roman" w:cs="Times New Roman"/>
          <w:sz w:val="28"/>
          <w:szCs w:val="28"/>
        </w:rPr>
        <w:t>, А.А. Вахнеев</w:t>
      </w:r>
      <w:r w:rsidR="0058631A" w:rsidRPr="004D3407">
        <w:rPr>
          <w:rFonts w:ascii="Times New Roman" w:hAnsi="Times New Roman" w:cs="Times New Roman"/>
          <w:sz w:val="28"/>
          <w:szCs w:val="28"/>
        </w:rPr>
        <w:t>ой</w:t>
      </w:r>
      <w:r w:rsidR="00320FC0" w:rsidRPr="004D3407">
        <w:rPr>
          <w:rFonts w:ascii="Times New Roman" w:hAnsi="Times New Roman" w:cs="Times New Roman"/>
          <w:sz w:val="28"/>
          <w:szCs w:val="28"/>
        </w:rPr>
        <w:t>, О.Н. Великанов</w:t>
      </w:r>
      <w:r w:rsidR="0058631A" w:rsidRPr="004D3407">
        <w:rPr>
          <w:rFonts w:ascii="Times New Roman" w:hAnsi="Times New Roman" w:cs="Times New Roman"/>
          <w:sz w:val="28"/>
          <w:szCs w:val="28"/>
        </w:rPr>
        <w:t>ой</w:t>
      </w:r>
      <w:r w:rsidR="00320FC0" w:rsidRPr="004D3407">
        <w:rPr>
          <w:rFonts w:ascii="Times New Roman" w:hAnsi="Times New Roman" w:cs="Times New Roman"/>
          <w:sz w:val="28"/>
          <w:szCs w:val="28"/>
        </w:rPr>
        <w:t>, Н.В. Войтик, М.Н. Вятютнев</w:t>
      </w:r>
      <w:r w:rsidR="0058631A" w:rsidRPr="004D3407">
        <w:rPr>
          <w:rFonts w:ascii="Times New Roman" w:hAnsi="Times New Roman" w:cs="Times New Roman"/>
          <w:sz w:val="28"/>
          <w:szCs w:val="28"/>
        </w:rPr>
        <w:t>а</w:t>
      </w:r>
      <w:r w:rsidR="00320FC0" w:rsidRPr="004D3407">
        <w:rPr>
          <w:rFonts w:ascii="Times New Roman" w:hAnsi="Times New Roman" w:cs="Times New Roman"/>
          <w:sz w:val="28"/>
          <w:szCs w:val="28"/>
        </w:rPr>
        <w:t>, М.Ю. Грибанов</w:t>
      </w:r>
      <w:r w:rsidR="0058631A" w:rsidRPr="004D3407">
        <w:rPr>
          <w:rFonts w:ascii="Times New Roman" w:hAnsi="Times New Roman" w:cs="Times New Roman"/>
          <w:sz w:val="28"/>
          <w:szCs w:val="28"/>
        </w:rPr>
        <w:t>ой</w:t>
      </w:r>
      <w:r w:rsidR="00320FC0" w:rsidRPr="004D3407">
        <w:rPr>
          <w:rFonts w:ascii="Times New Roman" w:hAnsi="Times New Roman" w:cs="Times New Roman"/>
          <w:sz w:val="28"/>
          <w:szCs w:val="28"/>
        </w:rPr>
        <w:t>-Подкин</w:t>
      </w:r>
      <w:r w:rsidR="0058631A" w:rsidRPr="004D3407">
        <w:rPr>
          <w:rFonts w:ascii="Times New Roman" w:hAnsi="Times New Roman" w:cs="Times New Roman"/>
          <w:sz w:val="28"/>
          <w:szCs w:val="28"/>
        </w:rPr>
        <w:t>ой</w:t>
      </w:r>
      <w:r w:rsidR="00320FC0" w:rsidRPr="004D3407">
        <w:rPr>
          <w:rFonts w:ascii="Times New Roman" w:hAnsi="Times New Roman" w:cs="Times New Roman"/>
          <w:sz w:val="28"/>
          <w:szCs w:val="28"/>
        </w:rPr>
        <w:t>, И.А. Зимн</w:t>
      </w:r>
      <w:r w:rsidR="0058631A" w:rsidRPr="004D3407">
        <w:rPr>
          <w:rFonts w:ascii="Times New Roman" w:hAnsi="Times New Roman" w:cs="Times New Roman"/>
          <w:sz w:val="28"/>
          <w:szCs w:val="28"/>
        </w:rPr>
        <w:t>ей</w:t>
      </w:r>
      <w:r w:rsidR="00320FC0" w:rsidRPr="004D3407">
        <w:rPr>
          <w:rFonts w:ascii="Times New Roman" w:hAnsi="Times New Roman" w:cs="Times New Roman"/>
          <w:sz w:val="28"/>
          <w:szCs w:val="28"/>
        </w:rPr>
        <w:t>, К.С. Итиксон, Л.Г. Куштанов</w:t>
      </w:r>
      <w:r w:rsidR="0058631A" w:rsidRPr="004D3407">
        <w:rPr>
          <w:rFonts w:ascii="Times New Roman" w:hAnsi="Times New Roman" w:cs="Times New Roman"/>
          <w:sz w:val="28"/>
          <w:szCs w:val="28"/>
        </w:rPr>
        <w:t>ой</w:t>
      </w:r>
      <w:r w:rsidR="00320FC0" w:rsidRPr="00320FC0">
        <w:rPr>
          <w:rFonts w:ascii="Times New Roman" w:hAnsi="Times New Roman" w:cs="Times New Roman"/>
          <w:sz w:val="28"/>
          <w:szCs w:val="28"/>
        </w:rPr>
        <w:t>, О.В. Монастырев</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А.С. Обухов</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Т.П. Оглуздин</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И.С. Плахтий, О.Т. Солтанбеков</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Б.А. Сосновск</w:t>
      </w:r>
      <w:r w:rsidR="0058631A">
        <w:rPr>
          <w:rFonts w:ascii="Times New Roman" w:hAnsi="Times New Roman" w:cs="Times New Roman"/>
          <w:sz w:val="28"/>
          <w:szCs w:val="28"/>
        </w:rPr>
        <w:t>ого</w:t>
      </w:r>
      <w:r w:rsidR="00320FC0" w:rsidRPr="00320FC0">
        <w:rPr>
          <w:rFonts w:ascii="Times New Roman" w:hAnsi="Times New Roman" w:cs="Times New Roman"/>
          <w:sz w:val="28"/>
          <w:szCs w:val="28"/>
        </w:rPr>
        <w:t>, Ю.В. Троицк</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Г.Ф. Трубин</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О.И. Трубицин</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Р.Н. Тукаев</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М.Е. Хилько, О.М. Шевченко, Т.В. Юдин</w:t>
      </w:r>
      <w:r w:rsidR="0058631A">
        <w:rPr>
          <w:rFonts w:ascii="Times New Roman" w:hAnsi="Times New Roman" w:cs="Times New Roman"/>
          <w:sz w:val="28"/>
          <w:szCs w:val="28"/>
        </w:rPr>
        <w:t>ой</w:t>
      </w:r>
      <w:r w:rsidR="00320FC0" w:rsidRPr="00320FC0">
        <w:rPr>
          <w:rFonts w:ascii="Times New Roman" w:hAnsi="Times New Roman" w:cs="Times New Roman"/>
          <w:sz w:val="28"/>
          <w:szCs w:val="28"/>
        </w:rPr>
        <w:t xml:space="preserve"> и Д. Хаймс</w:t>
      </w:r>
      <w:r w:rsidR="0058631A">
        <w:rPr>
          <w:rFonts w:ascii="Times New Roman" w:hAnsi="Times New Roman" w:cs="Times New Roman"/>
          <w:sz w:val="28"/>
          <w:szCs w:val="28"/>
        </w:rPr>
        <w:t>а</w:t>
      </w:r>
      <w:r w:rsidR="00320FC0">
        <w:rPr>
          <w:rFonts w:ascii="Times New Roman" w:hAnsi="Times New Roman" w:cs="Times New Roman"/>
          <w:sz w:val="28"/>
          <w:szCs w:val="28"/>
        </w:rPr>
        <w:t>.</w:t>
      </w:r>
    </w:p>
    <w:p w14:paraId="0F990D71" w14:textId="57347001" w:rsidR="00521309" w:rsidRPr="003E3714" w:rsidRDefault="00521309" w:rsidP="00AD3521">
      <w:pPr>
        <w:spacing w:after="0" w:line="360" w:lineRule="auto"/>
        <w:ind w:firstLine="709"/>
        <w:jc w:val="both"/>
        <w:rPr>
          <w:rFonts w:ascii="Times New Roman" w:hAnsi="Times New Roman" w:cs="Times New Roman"/>
          <w:sz w:val="28"/>
          <w:szCs w:val="28"/>
        </w:rPr>
      </w:pPr>
      <w:r w:rsidRPr="00953DAB">
        <w:rPr>
          <w:rFonts w:ascii="Times New Roman" w:hAnsi="Times New Roman" w:cs="Times New Roman"/>
          <w:sz w:val="28"/>
          <w:szCs w:val="28"/>
        </w:rPr>
        <w:t xml:space="preserve">Основными </w:t>
      </w:r>
      <w:r w:rsidRPr="00953DAB">
        <w:rPr>
          <w:rFonts w:ascii="Times New Roman" w:hAnsi="Times New Roman" w:cs="Times New Roman"/>
          <w:b/>
          <w:bCs/>
          <w:sz w:val="28"/>
          <w:szCs w:val="28"/>
        </w:rPr>
        <w:t>методами исследования</w:t>
      </w:r>
      <w:r w:rsidRPr="00953DAB">
        <w:rPr>
          <w:rFonts w:ascii="Times New Roman" w:hAnsi="Times New Roman" w:cs="Times New Roman"/>
          <w:sz w:val="28"/>
          <w:szCs w:val="28"/>
        </w:rPr>
        <w:t xml:space="preserve"> являются: </w:t>
      </w:r>
      <w:r>
        <w:rPr>
          <w:rFonts w:ascii="Times New Roman" w:hAnsi="Times New Roman" w:cs="Times New Roman"/>
          <w:sz w:val="28"/>
          <w:szCs w:val="28"/>
        </w:rPr>
        <w:t xml:space="preserve">анализ литературы по теме исследования, синтез, сравнение, </w:t>
      </w:r>
      <w:r w:rsidRPr="00521309">
        <w:rPr>
          <w:rFonts w:ascii="Times New Roman" w:hAnsi="Times New Roman" w:cs="Times New Roman"/>
          <w:sz w:val="28"/>
          <w:szCs w:val="28"/>
        </w:rPr>
        <w:t xml:space="preserve">дедукция, </w:t>
      </w:r>
      <w:r w:rsidRPr="00AD3521">
        <w:rPr>
          <w:rFonts w:ascii="Times New Roman" w:eastAsiaTheme="minorEastAsia" w:hAnsi="Times New Roman" w:cs="Times New Roman"/>
          <w:color w:val="000000" w:themeColor="text1"/>
          <w:sz w:val="28"/>
          <w:szCs w:val="28"/>
        </w:rPr>
        <w:t>сравнительно-теоретический, комплексно-эмпирический, описательный.</w:t>
      </w:r>
    </w:p>
    <w:p w14:paraId="6CCB43D9" w14:textId="75ABDE8A" w:rsidR="00521309" w:rsidRPr="00D711E9" w:rsidRDefault="00521309" w:rsidP="00521309">
      <w:pPr>
        <w:spacing w:line="360" w:lineRule="auto"/>
        <w:ind w:firstLine="709"/>
        <w:contextualSpacing/>
        <w:jc w:val="both"/>
        <w:rPr>
          <w:rFonts w:ascii="Times New Roman" w:hAnsi="Times New Roman" w:cs="Times New Roman"/>
          <w:color w:val="000000" w:themeColor="text1"/>
          <w:sz w:val="28"/>
          <w:szCs w:val="28"/>
        </w:rPr>
      </w:pPr>
      <w:r w:rsidRPr="00D711E9">
        <w:rPr>
          <w:rFonts w:ascii="Times New Roman" w:eastAsiaTheme="minorEastAsia" w:hAnsi="Times New Roman" w:cs="Times New Roman"/>
          <w:b/>
          <w:color w:val="000000" w:themeColor="text1"/>
          <w:sz w:val="28"/>
          <w:szCs w:val="28"/>
        </w:rPr>
        <w:t>Материалом</w:t>
      </w:r>
      <w:r w:rsidRPr="00D711E9">
        <w:rPr>
          <w:rFonts w:ascii="Times New Roman" w:eastAsiaTheme="minorEastAsia" w:hAnsi="Times New Roman" w:cs="Times New Roman"/>
          <w:bCs/>
          <w:color w:val="000000" w:themeColor="text1"/>
          <w:sz w:val="28"/>
          <w:szCs w:val="28"/>
        </w:rPr>
        <w:t xml:space="preserve"> для исследования послужили медиатексты, размещ</w:t>
      </w:r>
      <w:r w:rsidR="00D711E9">
        <w:rPr>
          <w:rFonts w:ascii="Times New Roman" w:eastAsiaTheme="minorEastAsia" w:hAnsi="Times New Roman" w:cs="Times New Roman"/>
          <w:bCs/>
          <w:color w:val="000000" w:themeColor="text1"/>
          <w:sz w:val="28"/>
          <w:szCs w:val="28"/>
        </w:rPr>
        <w:t>ё</w:t>
      </w:r>
      <w:r w:rsidRPr="00D711E9">
        <w:rPr>
          <w:rFonts w:ascii="Times New Roman" w:eastAsiaTheme="minorEastAsia" w:hAnsi="Times New Roman" w:cs="Times New Roman"/>
          <w:bCs/>
          <w:color w:val="000000" w:themeColor="text1"/>
          <w:sz w:val="28"/>
          <w:szCs w:val="28"/>
        </w:rPr>
        <w:t xml:space="preserve">нные в свободном доступе в сети Интернет и на видеохостинге </w:t>
      </w:r>
      <w:r w:rsidR="00D711E9">
        <w:rPr>
          <w:rFonts w:ascii="Times New Roman" w:eastAsiaTheme="minorEastAsia" w:hAnsi="Times New Roman" w:cs="Times New Roman"/>
          <w:bCs/>
          <w:color w:val="000000" w:themeColor="text1"/>
          <w:sz w:val="28"/>
          <w:szCs w:val="28"/>
        </w:rPr>
        <w:t>«</w:t>
      </w:r>
      <w:r w:rsidR="00CC711C">
        <w:rPr>
          <w:rFonts w:ascii="Times New Roman" w:eastAsiaTheme="minorEastAsia" w:hAnsi="Times New Roman" w:cs="Times New Roman"/>
          <w:bCs/>
          <w:color w:val="000000" w:themeColor="text1"/>
          <w:sz w:val="28"/>
          <w:szCs w:val="28"/>
          <w:lang w:val="en-US"/>
        </w:rPr>
        <w:t>Rutube</w:t>
      </w:r>
      <w:r w:rsidR="00D711E9">
        <w:rPr>
          <w:rFonts w:ascii="Times New Roman" w:eastAsiaTheme="minorEastAsia" w:hAnsi="Times New Roman" w:cs="Times New Roman"/>
          <w:bCs/>
          <w:color w:val="000000" w:themeColor="text1"/>
          <w:sz w:val="28"/>
          <w:szCs w:val="28"/>
        </w:rPr>
        <w:t>»</w:t>
      </w:r>
      <w:r w:rsidR="00D711E9" w:rsidRPr="00D711E9">
        <w:rPr>
          <w:rFonts w:ascii="Times New Roman" w:eastAsiaTheme="minorEastAsia" w:hAnsi="Times New Roman" w:cs="Times New Roman"/>
          <w:bCs/>
          <w:color w:val="000000" w:themeColor="text1"/>
          <w:sz w:val="28"/>
          <w:szCs w:val="28"/>
        </w:rPr>
        <w:t>.</w:t>
      </w:r>
    </w:p>
    <w:p w14:paraId="2C0BC7CD" w14:textId="7C8D4E52" w:rsidR="00EF5645" w:rsidRPr="00953DAB" w:rsidRDefault="00EF5645" w:rsidP="00521309">
      <w:pPr>
        <w:spacing w:after="0" w:line="360" w:lineRule="auto"/>
        <w:jc w:val="both"/>
        <w:rPr>
          <w:rFonts w:ascii="Times New Roman" w:hAnsi="Times New Roman" w:cs="Times New Roman"/>
          <w:sz w:val="28"/>
          <w:szCs w:val="28"/>
        </w:rPr>
      </w:pPr>
      <w:r w:rsidRPr="00521309">
        <w:rPr>
          <w:rFonts w:ascii="Times New Roman" w:hAnsi="Times New Roman" w:cs="Times New Roman"/>
          <w:sz w:val="28"/>
          <w:szCs w:val="28"/>
        </w:rPr>
        <w:tab/>
      </w:r>
      <w:r w:rsidRPr="00521309">
        <w:rPr>
          <w:rFonts w:ascii="Times New Roman" w:hAnsi="Times New Roman" w:cs="Times New Roman"/>
          <w:b/>
          <w:bCs/>
          <w:sz w:val="28"/>
          <w:szCs w:val="28"/>
        </w:rPr>
        <w:t>Практическая значимость работы</w:t>
      </w:r>
      <w:r w:rsidRPr="00521309">
        <w:rPr>
          <w:rFonts w:ascii="Times New Roman" w:hAnsi="Times New Roman" w:cs="Times New Roman"/>
          <w:sz w:val="28"/>
          <w:szCs w:val="28"/>
        </w:rPr>
        <w:t xml:space="preserve"> </w:t>
      </w:r>
      <w:r w:rsidR="0058631A" w:rsidRPr="00521309">
        <w:rPr>
          <w:rFonts w:ascii="Times New Roman" w:hAnsi="Times New Roman" w:cs="Times New Roman"/>
          <w:sz w:val="28"/>
          <w:szCs w:val="28"/>
        </w:rPr>
        <w:t>выражается</w:t>
      </w:r>
      <w:r w:rsidR="0058631A">
        <w:rPr>
          <w:rFonts w:ascii="Times New Roman" w:hAnsi="Times New Roman" w:cs="Times New Roman"/>
          <w:sz w:val="28"/>
          <w:szCs w:val="28"/>
        </w:rPr>
        <w:t xml:space="preserve"> в возможности применения</w:t>
      </w:r>
      <w:r w:rsidR="00693B26">
        <w:rPr>
          <w:rFonts w:ascii="Times New Roman" w:hAnsi="Times New Roman" w:cs="Times New Roman"/>
          <w:sz w:val="28"/>
          <w:szCs w:val="28"/>
        </w:rPr>
        <w:t xml:space="preserve"> разработанных упражнений на уроках английского языка в 10 классе при углублённом изучении</w:t>
      </w:r>
      <w:r w:rsidR="00F65A83">
        <w:rPr>
          <w:rFonts w:ascii="Times New Roman" w:hAnsi="Times New Roman" w:cs="Times New Roman"/>
          <w:sz w:val="28"/>
          <w:szCs w:val="28"/>
        </w:rPr>
        <w:t xml:space="preserve"> </w:t>
      </w:r>
      <w:r w:rsidR="00693B26">
        <w:rPr>
          <w:rFonts w:ascii="Times New Roman" w:hAnsi="Times New Roman" w:cs="Times New Roman"/>
          <w:sz w:val="28"/>
          <w:szCs w:val="28"/>
        </w:rPr>
        <w:t>языка</w:t>
      </w:r>
      <w:r w:rsidR="00F65A83">
        <w:rPr>
          <w:rFonts w:ascii="Times New Roman" w:hAnsi="Times New Roman" w:cs="Times New Roman"/>
          <w:sz w:val="28"/>
          <w:szCs w:val="28"/>
        </w:rPr>
        <w:t xml:space="preserve"> и использования материалов исследования для составления собственных упражнений с </w:t>
      </w:r>
      <w:r w:rsidR="00AD3521">
        <w:rPr>
          <w:rFonts w:ascii="Times New Roman" w:hAnsi="Times New Roman" w:cs="Times New Roman"/>
          <w:sz w:val="28"/>
          <w:szCs w:val="28"/>
        </w:rPr>
        <w:t>учётом возможностей</w:t>
      </w:r>
      <w:r w:rsidR="00F65A83">
        <w:rPr>
          <w:rFonts w:ascii="Times New Roman" w:hAnsi="Times New Roman" w:cs="Times New Roman"/>
          <w:sz w:val="28"/>
          <w:szCs w:val="28"/>
        </w:rPr>
        <w:t xml:space="preserve"> медиапространства.</w:t>
      </w:r>
    </w:p>
    <w:p w14:paraId="55879692" w14:textId="77777777" w:rsidR="00521309" w:rsidRDefault="00EF5645" w:rsidP="00632B3C">
      <w:pPr>
        <w:spacing w:after="0" w:line="360" w:lineRule="auto"/>
        <w:ind w:firstLine="708"/>
        <w:jc w:val="both"/>
        <w:rPr>
          <w:rFonts w:ascii="Times New Roman" w:hAnsi="Times New Roman" w:cs="Times New Roman"/>
          <w:sz w:val="28"/>
          <w:szCs w:val="28"/>
        </w:rPr>
      </w:pPr>
      <w:r w:rsidRPr="00953DAB">
        <w:rPr>
          <w:rFonts w:ascii="Times New Roman" w:hAnsi="Times New Roman" w:cs="Times New Roman"/>
          <w:b/>
          <w:bCs/>
          <w:sz w:val="28"/>
          <w:szCs w:val="28"/>
        </w:rPr>
        <w:lastRenderedPageBreak/>
        <w:t>Объём и структура исследования</w:t>
      </w:r>
      <w:r w:rsidRPr="00953DAB">
        <w:rPr>
          <w:rFonts w:ascii="Times New Roman" w:hAnsi="Times New Roman" w:cs="Times New Roman"/>
          <w:sz w:val="28"/>
          <w:szCs w:val="28"/>
        </w:rPr>
        <w:t>:</w:t>
      </w:r>
      <w:r w:rsidR="001B3638">
        <w:rPr>
          <w:rFonts w:ascii="Times New Roman" w:hAnsi="Times New Roman" w:cs="Times New Roman"/>
          <w:sz w:val="28"/>
          <w:szCs w:val="28"/>
        </w:rPr>
        <w:t xml:space="preserve"> </w:t>
      </w:r>
      <w:r w:rsidR="00521309">
        <w:rPr>
          <w:rFonts w:ascii="Times New Roman" w:hAnsi="Times New Roman" w:cs="Times New Roman"/>
          <w:sz w:val="28"/>
          <w:szCs w:val="28"/>
        </w:rPr>
        <w:t>В</w:t>
      </w:r>
      <w:r w:rsidR="001B3638">
        <w:rPr>
          <w:rFonts w:ascii="Times New Roman" w:hAnsi="Times New Roman" w:cs="Times New Roman"/>
          <w:sz w:val="28"/>
          <w:szCs w:val="28"/>
        </w:rPr>
        <w:t xml:space="preserve">ведение, два раздела, </w:t>
      </w:r>
      <w:r w:rsidR="00521309">
        <w:rPr>
          <w:rFonts w:ascii="Times New Roman" w:hAnsi="Times New Roman" w:cs="Times New Roman"/>
          <w:sz w:val="28"/>
          <w:szCs w:val="28"/>
        </w:rPr>
        <w:t>З</w:t>
      </w:r>
      <w:r w:rsidR="001B3638">
        <w:rPr>
          <w:rFonts w:ascii="Times New Roman" w:hAnsi="Times New Roman" w:cs="Times New Roman"/>
          <w:sz w:val="28"/>
          <w:szCs w:val="28"/>
        </w:rPr>
        <w:t xml:space="preserve">аключение, список использованных источников и </w:t>
      </w:r>
      <w:r w:rsidR="00521309">
        <w:rPr>
          <w:rFonts w:ascii="Times New Roman" w:hAnsi="Times New Roman" w:cs="Times New Roman"/>
          <w:sz w:val="28"/>
          <w:szCs w:val="28"/>
        </w:rPr>
        <w:t>П</w:t>
      </w:r>
      <w:r w:rsidR="001B3638">
        <w:rPr>
          <w:rFonts w:ascii="Times New Roman" w:hAnsi="Times New Roman" w:cs="Times New Roman"/>
          <w:sz w:val="28"/>
          <w:szCs w:val="28"/>
        </w:rPr>
        <w:t>риложение.</w:t>
      </w:r>
      <w:r w:rsidR="00632B3C">
        <w:rPr>
          <w:rFonts w:ascii="Times New Roman" w:hAnsi="Times New Roman" w:cs="Times New Roman"/>
          <w:sz w:val="28"/>
          <w:szCs w:val="28"/>
        </w:rPr>
        <w:t xml:space="preserve"> </w:t>
      </w:r>
    </w:p>
    <w:p w14:paraId="5AFCCC14" w14:textId="3540A118" w:rsidR="00EF5645" w:rsidRPr="00953DAB" w:rsidRDefault="00632B3C" w:rsidP="00632B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Введение обозначает актуальность темы исследования, устанавливает цель и задачи, объект и предмет исследования. В Разделе 1 раскрываются теоретические аспекты медиапространства, формирования языковой компетенции и возрастных особенностей обучающихся на уровне среднего общего образования.</w:t>
      </w:r>
      <w:r w:rsidR="00A92A17">
        <w:rPr>
          <w:rFonts w:ascii="Times New Roman" w:hAnsi="Times New Roman" w:cs="Times New Roman"/>
          <w:sz w:val="28"/>
          <w:szCs w:val="28"/>
        </w:rPr>
        <w:t xml:space="preserve"> В Разделе 2</w:t>
      </w:r>
      <w:r w:rsidR="00B227FB">
        <w:rPr>
          <w:rFonts w:ascii="Times New Roman" w:hAnsi="Times New Roman" w:cs="Times New Roman"/>
          <w:sz w:val="28"/>
          <w:szCs w:val="28"/>
        </w:rPr>
        <w:t xml:space="preserve"> </w:t>
      </w:r>
      <w:r w:rsidR="00AD3521">
        <w:rPr>
          <w:rFonts w:ascii="Times New Roman" w:hAnsi="Times New Roman" w:cs="Times New Roman"/>
          <w:sz w:val="28"/>
          <w:szCs w:val="28"/>
        </w:rPr>
        <w:t xml:space="preserve">обозначаются </w:t>
      </w:r>
      <w:r w:rsidR="00B227FB">
        <w:rPr>
          <w:rFonts w:ascii="Times New Roman" w:hAnsi="Times New Roman" w:cs="Times New Roman"/>
          <w:sz w:val="28"/>
          <w:szCs w:val="28"/>
        </w:rPr>
        <w:t>потенциальные цифровые образовательные ресурсы для формирования языковой компетенции, анализируется УМК и приводится комплекс упражнений, использующий медиапространство. В Заключении анализируется работа в целом и формулируются итоговые выводы.</w:t>
      </w:r>
    </w:p>
    <w:p w14:paraId="2F2DF57B" w14:textId="77777777" w:rsidR="00EF5645" w:rsidRPr="00953DAB" w:rsidRDefault="00EF5645" w:rsidP="00632B3C">
      <w:pPr>
        <w:spacing w:after="0" w:line="240" w:lineRule="auto"/>
        <w:jc w:val="both"/>
        <w:rPr>
          <w:rFonts w:ascii="Times New Roman" w:hAnsi="Times New Roman" w:cs="Times New Roman"/>
          <w:sz w:val="28"/>
          <w:szCs w:val="28"/>
        </w:rPr>
      </w:pPr>
      <w:r w:rsidRPr="00953DAB">
        <w:rPr>
          <w:rFonts w:ascii="Times New Roman" w:hAnsi="Times New Roman" w:cs="Times New Roman"/>
          <w:sz w:val="28"/>
          <w:szCs w:val="28"/>
        </w:rPr>
        <w:br w:type="page"/>
      </w:r>
    </w:p>
    <w:p w14:paraId="5C63FF86" w14:textId="6055CCFC" w:rsidR="00EF5645" w:rsidRDefault="00B05C93" w:rsidP="00EF5645">
      <w:pPr>
        <w:pStyle w:val="1"/>
      </w:pPr>
      <w:bookmarkStart w:id="2" w:name="_Toc232192283"/>
      <w:r w:rsidRPr="00B96A07">
        <w:lastRenderedPageBreak/>
        <w:t>Глава</w:t>
      </w:r>
      <w:r w:rsidR="00EF5645" w:rsidRPr="00953DAB">
        <w:t xml:space="preserve"> 1: Теоретические основы изучения медиапространства для развития языковой компетенции</w:t>
      </w:r>
      <w:bookmarkEnd w:id="2"/>
    </w:p>
    <w:p w14:paraId="7E5CA549" w14:textId="55A00C2A" w:rsidR="00B96A07" w:rsidRDefault="00D219AB" w:rsidP="00B96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Неопределённость понятия «медиапространство» до сих пор вызывает дискуссию среди авторов, порождая многочисленные определения и подходы. Рассмотрение основных и самых популярных идей необходимо для понимания явления в целом, так как невозможно оперировать медиапространством в контексте формирования языковой компетенции, не имея представления о нём. Более того, изучение возможностей медиапространства в рамках языковой компетенции должно опираться на конкретные возрастные и психологические особенности обучающихся для наиболее эффективного применения знаний.</w:t>
      </w:r>
      <w:r w:rsidR="007F2A2C">
        <w:rPr>
          <w:rFonts w:ascii="Times New Roman" w:hAnsi="Times New Roman" w:cs="Times New Roman"/>
          <w:sz w:val="28"/>
          <w:szCs w:val="28"/>
        </w:rPr>
        <w:t xml:space="preserve"> Данная глава рассматривает все вышеприведённые теоретические аспекты.</w:t>
      </w:r>
    </w:p>
    <w:p w14:paraId="3AA18E47" w14:textId="77777777" w:rsidR="00B96A07" w:rsidRPr="00B05C93" w:rsidRDefault="00B96A07" w:rsidP="00B96A07">
      <w:pPr>
        <w:spacing w:after="0" w:line="360" w:lineRule="auto"/>
        <w:jc w:val="both"/>
        <w:rPr>
          <w:rFonts w:ascii="Times New Roman" w:hAnsi="Times New Roman" w:cs="Times New Roman"/>
          <w:sz w:val="28"/>
          <w:szCs w:val="28"/>
        </w:rPr>
      </w:pPr>
    </w:p>
    <w:p w14:paraId="034EAE25" w14:textId="4D519813" w:rsidR="00EF5645" w:rsidRPr="00953DAB" w:rsidRDefault="00EF5645" w:rsidP="00EF5645">
      <w:pPr>
        <w:pStyle w:val="1"/>
      </w:pPr>
      <w:bookmarkStart w:id="3" w:name="_Toc232192284"/>
      <w:r w:rsidRPr="00953DAB">
        <w:t>1.1 Медиапространство как образовательный ресурс</w:t>
      </w:r>
      <w:bookmarkEnd w:id="3"/>
    </w:p>
    <w:p w14:paraId="28410189" w14:textId="77777777" w:rsidR="00EF5645" w:rsidRPr="00953DAB" w:rsidRDefault="00EF5645" w:rsidP="00EF5645">
      <w:pPr>
        <w:spacing w:after="0" w:line="360" w:lineRule="auto"/>
        <w:ind w:firstLine="709"/>
        <w:jc w:val="both"/>
        <w:rPr>
          <w:rFonts w:ascii="Times New Roman" w:hAnsi="Times New Roman" w:cs="Times New Roman"/>
          <w:sz w:val="28"/>
          <w:szCs w:val="28"/>
        </w:rPr>
      </w:pPr>
      <w:r w:rsidRPr="00953DAB">
        <w:rPr>
          <w:rFonts w:ascii="Times New Roman" w:hAnsi="Times New Roman" w:cs="Times New Roman"/>
          <w:sz w:val="28"/>
          <w:szCs w:val="28"/>
        </w:rPr>
        <w:t>Медиапространство предполагает множество трактовок, одну из которых приводит И.М. Дзялошинский: «Информационное поле внутри системы СМИ, в которой субъектами выступают журналисты, либо ирреальное информационное пространство, субъектами которого являются производитель информации и целевая аудитория» [Цит. по: Куштанова, 2019, с. 135]. Иными словами, медиапространство предполагает наличие аудитории и производителей информации, взаимодействие между которыми осуществляется через восприятие аудиторией информации, публикуемой в медиапространстве. При этом формируются некоторые «семантические поля», содержащие в себе различные части аудитории, объединённые посредством общей информации в контактирующие друг с другом группы.</w:t>
      </w:r>
    </w:p>
    <w:p w14:paraId="60E4BFA8" w14:textId="4EFF380D" w:rsidR="00EF5645" w:rsidRPr="00953DAB" w:rsidRDefault="00EF5645" w:rsidP="00EF5645">
      <w:pPr>
        <w:spacing w:after="0" w:line="360" w:lineRule="auto"/>
        <w:ind w:firstLine="708"/>
        <w:jc w:val="both"/>
        <w:rPr>
          <w:rFonts w:ascii="Times New Roman" w:hAnsi="Times New Roman" w:cs="Times New Roman"/>
          <w:sz w:val="28"/>
          <w:szCs w:val="28"/>
        </w:rPr>
      </w:pPr>
      <w:r w:rsidRPr="00953DAB">
        <w:rPr>
          <w:rFonts w:ascii="Times New Roman" w:hAnsi="Times New Roman" w:cs="Times New Roman"/>
          <w:sz w:val="28"/>
          <w:szCs w:val="28"/>
        </w:rPr>
        <w:t xml:space="preserve">Зачастую авторы под пониманием медиапространства предполагают и более узкое определение, которое включает в себя электронные средства коммуникации и связи, а одним из условий осуществления деятельности в медиапространстве является относительная моментальность передачи информации в нём: «Медиапространство </w:t>
      </w:r>
      <w:r w:rsidR="00566ED4">
        <w:rPr>
          <w:rFonts w:ascii="Times New Roman" w:hAnsi="Times New Roman" w:cs="Times New Roman"/>
          <w:sz w:val="28"/>
          <w:szCs w:val="28"/>
        </w:rPr>
        <w:t>–</w:t>
      </w:r>
      <w:r w:rsidRPr="00953DAB">
        <w:rPr>
          <w:rFonts w:ascii="Times New Roman" w:hAnsi="Times New Roman" w:cs="Times New Roman"/>
          <w:sz w:val="28"/>
          <w:szCs w:val="28"/>
        </w:rPr>
        <w:t xml:space="preserve"> это среда, создаваемая электронными средствами коммуникации, электронное окружение, в котором </w:t>
      </w:r>
      <w:r w:rsidRPr="00953DAB">
        <w:rPr>
          <w:rFonts w:ascii="Times New Roman" w:hAnsi="Times New Roman" w:cs="Times New Roman"/>
          <w:sz w:val="28"/>
          <w:szCs w:val="28"/>
        </w:rPr>
        <w:lastRenderedPageBreak/>
        <w:t xml:space="preserve">сообщества, группы, организации могут действовать вместе в одно и то же время» [Вахнеева, 2017, с. 82]. Однако такой подход к понимаю медиапространства слабо учитывает одно из важнейших его свойств </w:t>
      </w:r>
      <w:r w:rsidR="00566ED4">
        <w:rPr>
          <w:rFonts w:ascii="Times New Roman" w:hAnsi="Times New Roman" w:cs="Times New Roman"/>
          <w:sz w:val="28"/>
          <w:szCs w:val="28"/>
        </w:rPr>
        <w:t>–</w:t>
      </w:r>
      <w:r w:rsidRPr="00953DAB">
        <w:rPr>
          <w:rFonts w:ascii="Times New Roman" w:hAnsi="Times New Roman" w:cs="Times New Roman"/>
          <w:sz w:val="28"/>
          <w:szCs w:val="28"/>
        </w:rPr>
        <w:t xml:space="preserve"> территориальность. Важно отметить, что «пространство» в «медиапространстве» подразумевает под собой не только информационное пространство в целом, но и его физическую, то есть территориальную реализацию, так как информация не может быть универсальной и общей для всех. Определённая аудитория находится в рамках виртуальной территории, в которой представлены конкретные пользователи, источники информации и способы её распространения. Свойство виртуальности такой территории состоит ещё и в том, что она не всегда совпадает с физическими границами, хотя может с ними пересекаться. Если рассматривать отдельное медиапространство, то оно может выходить далеко за рамки государства, однако в то же время оно может являться локальным и включать в себя только небольшое сообщество единомышленников [Монастырёва, 2010, с. 57].</w:t>
      </w:r>
    </w:p>
    <w:p w14:paraId="42997689" w14:textId="77777777" w:rsidR="00EF5645" w:rsidRPr="00D5135C" w:rsidRDefault="00EF5645" w:rsidP="00EF5645">
      <w:pPr>
        <w:spacing w:after="0" w:line="360" w:lineRule="auto"/>
        <w:ind w:firstLine="708"/>
        <w:jc w:val="both"/>
        <w:rPr>
          <w:rFonts w:ascii="Times New Roman" w:hAnsi="Times New Roman" w:cs="Times New Roman"/>
          <w:sz w:val="28"/>
          <w:szCs w:val="28"/>
        </w:rPr>
      </w:pPr>
      <w:r w:rsidRPr="00953DAB">
        <w:rPr>
          <w:rFonts w:ascii="Times New Roman" w:hAnsi="Times New Roman" w:cs="Times New Roman"/>
          <w:sz w:val="28"/>
          <w:szCs w:val="28"/>
        </w:rPr>
        <w:t xml:space="preserve">Медиапространство играет огромную роль в современной методике обучения и воспитания, являясь неотъемлемой частью Всемирной паутины. Если до недавнего времени лидирующую роль за собой закрепляли телевидение, радио и печатная пресса, то на текущий момент Интернет вовлекает всё большую аудиторию. Меняются и производители информации, практически любой человек, имеющий доступ к Сети, при достаточных знаниях может открыть собственный блог или запустить веб-сайт, распространяя собственную информацию, а при больших охватах и вовсе приравниваясь к СМИ. В таких условиях социальной элите и государству, которые традиционно являются основными распространителями информации, становится сложнее контролировать медиапространство целиком. Появление относительно малых и независимых источников приводит к большей конкуренции за внимание аудитории [Плахтий, 2017, с. 205]. То же самое справедливо и для школьного медиапространства, так как в настоящее время туда входят не только журналы научного популярного характера, школьные </w:t>
      </w:r>
      <w:r w:rsidRPr="00953DAB">
        <w:rPr>
          <w:rFonts w:ascii="Times New Roman" w:hAnsi="Times New Roman" w:cs="Times New Roman"/>
          <w:sz w:val="28"/>
          <w:szCs w:val="28"/>
        </w:rPr>
        <w:lastRenderedPageBreak/>
        <w:t>стенгазеты и образовательные телепередачи, но и ресурсы Интернета, включая блогеров, а также внутренние электронные школьные издания, сайты, блоги в социальных сетях и студии телевидения. Увеличение количества источников информации приводит к проблеме «параллельной школы», когда количество информации становится настолько большим, что обучающиеся перестают проверять её на достоверность и воспринимают всю получаемую информацию как данность. Особая «опасность» исходит от блогеров, искажающих информацию в угодном им свете в погоне за широкими охватами. [Вахнеева, 2017, с. 83].</w:t>
      </w:r>
    </w:p>
    <w:p w14:paraId="589E20DF" w14:textId="4CEC12CE" w:rsidR="006A59E3" w:rsidRDefault="00F76B97" w:rsidP="00EF56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рассмотрении медиапространства как образовательной системы, необходимо отметить присущие ему (как и любой другой образовательной системе) универсальные характеристики: структура, функциональные составляющие, коммуникативные и интегративные качества. В частности, каждая из перечисленных характеристик имеет собственное выражение в рамках медиапространства:</w:t>
      </w:r>
    </w:p>
    <w:p w14:paraId="4C9F2AEE" w14:textId="566ADA9C" w:rsidR="006A59E3" w:rsidRDefault="006A59E3" w:rsidP="006A59E3">
      <w:pPr>
        <w:pStyle w:val="a5"/>
        <w:numPr>
          <w:ilvl w:val="0"/>
          <w:numId w:val="12"/>
        </w:numPr>
        <w:spacing w:after="0" w:line="360" w:lineRule="auto"/>
        <w:jc w:val="both"/>
        <w:rPr>
          <w:rFonts w:cs="Times New Roman"/>
          <w:szCs w:val="28"/>
        </w:rPr>
      </w:pPr>
      <w:r>
        <w:rPr>
          <w:rFonts w:cs="Times New Roman"/>
          <w:szCs w:val="28"/>
        </w:rPr>
        <w:t>Структура (совокупные элементы)</w:t>
      </w:r>
      <w:r w:rsidR="00F76B97">
        <w:rPr>
          <w:rFonts w:cs="Times New Roman"/>
          <w:szCs w:val="28"/>
        </w:rPr>
        <w:t>: медиатехнологии, медиажанры и медиаресурсы;</w:t>
      </w:r>
    </w:p>
    <w:p w14:paraId="45D4569C" w14:textId="1601E218" w:rsidR="006A59E3" w:rsidRDefault="006A59E3" w:rsidP="006A59E3">
      <w:pPr>
        <w:pStyle w:val="a5"/>
        <w:numPr>
          <w:ilvl w:val="0"/>
          <w:numId w:val="12"/>
        </w:numPr>
        <w:spacing w:after="0" w:line="360" w:lineRule="auto"/>
        <w:jc w:val="both"/>
        <w:rPr>
          <w:rFonts w:cs="Times New Roman"/>
          <w:szCs w:val="28"/>
        </w:rPr>
      </w:pPr>
      <w:r>
        <w:rPr>
          <w:rFonts w:cs="Times New Roman"/>
          <w:szCs w:val="28"/>
        </w:rPr>
        <w:t>Функциональные составляющие</w:t>
      </w:r>
      <w:r w:rsidR="00F76B97">
        <w:rPr>
          <w:rFonts w:cs="Times New Roman"/>
          <w:szCs w:val="28"/>
        </w:rPr>
        <w:t>: функциональные характеристики конкретных видов медиа (например, донесение краткой информации в текстовой трансляции и визуализация сложной информации в инфографике);</w:t>
      </w:r>
    </w:p>
    <w:p w14:paraId="6FAEF672" w14:textId="0CF2FF86" w:rsidR="006A59E3" w:rsidRPr="006A59E3" w:rsidRDefault="006A59E3" w:rsidP="006A59E3">
      <w:pPr>
        <w:pStyle w:val="a5"/>
        <w:numPr>
          <w:ilvl w:val="0"/>
          <w:numId w:val="12"/>
        </w:numPr>
        <w:spacing w:after="0" w:line="360" w:lineRule="auto"/>
        <w:jc w:val="both"/>
        <w:rPr>
          <w:rFonts w:cs="Times New Roman"/>
          <w:szCs w:val="28"/>
        </w:rPr>
      </w:pPr>
      <w:r>
        <w:rPr>
          <w:rFonts w:cs="Times New Roman"/>
          <w:szCs w:val="28"/>
        </w:rPr>
        <w:t>Коммуникативные и интегративные качества</w:t>
      </w:r>
      <w:r w:rsidR="00002C3E">
        <w:rPr>
          <w:rFonts w:cs="Times New Roman"/>
          <w:szCs w:val="28"/>
        </w:rPr>
        <w:t xml:space="preserve">: возможности применения для реализации методического потенциала, включая системно-деятельностный подход </w:t>
      </w:r>
      <w:r w:rsidR="00002C3E" w:rsidRPr="00002C3E">
        <w:rPr>
          <w:rFonts w:cs="Times New Roman"/>
          <w:szCs w:val="28"/>
        </w:rPr>
        <w:t>[</w:t>
      </w:r>
      <w:r w:rsidR="00002C3E">
        <w:rPr>
          <w:rFonts w:cs="Times New Roman"/>
          <w:szCs w:val="28"/>
        </w:rPr>
        <w:t>Балкова, 2024 с. 22-23</w:t>
      </w:r>
      <w:r w:rsidR="00002C3E" w:rsidRPr="00002C3E">
        <w:rPr>
          <w:rFonts w:cs="Times New Roman"/>
          <w:szCs w:val="28"/>
        </w:rPr>
        <w:t>]</w:t>
      </w:r>
      <w:r w:rsidR="00002C3E">
        <w:rPr>
          <w:rFonts w:cs="Times New Roman"/>
          <w:szCs w:val="28"/>
        </w:rPr>
        <w:t>.</w:t>
      </w:r>
    </w:p>
    <w:p w14:paraId="06AAA54B" w14:textId="07F959D2" w:rsidR="00FD1A0E" w:rsidRDefault="00FD1A0E" w:rsidP="003E37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Отдельное внимание при рассмотрении медиапространства в контексте образовательной среды заслуживают цифровые образовательные ресурсы. </w:t>
      </w:r>
      <w:r w:rsidRPr="00FD1A0E">
        <w:rPr>
          <w:rFonts w:ascii="Times New Roman" w:hAnsi="Times New Roman" w:cs="Times New Roman"/>
          <w:sz w:val="28"/>
          <w:szCs w:val="28"/>
        </w:rPr>
        <w:t xml:space="preserve">Определение цифровых образовательных ресурсов до сих пор не имеет общепринятой трактовки, как и в случае с медиапространством. ГОСТ Р 536-20-2009 «Информационно-коммуникационные технологии в образовании» </w:t>
      </w:r>
      <w:r w:rsidRPr="00FD1A0E">
        <w:rPr>
          <w:rFonts w:ascii="Times New Roman" w:hAnsi="Times New Roman" w:cs="Times New Roman"/>
          <w:sz w:val="28"/>
          <w:szCs w:val="28"/>
        </w:rPr>
        <w:lastRenderedPageBreak/>
        <w:t>даёт следующее определение электронным (цифровым) образовательным ресурсам: «Образовательный ресурс, представленный в электронно-цифровой форме и включающий в себя структуру, предметное содержание и метаданные о них». Иными словами, согласно такому широкому понимаю цифровых образовательных ресурсов, к ним может относиться любой оцифрованный образовательный ресурс [Приводится по: Грибанова-Подкина, 2020, с. 73].</w:t>
      </w:r>
      <w:r>
        <w:rPr>
          <w:rFonts w:ascii="Times New Roman" w:hAnsi="Times New Roman" w:cs="Times New Roman"/>
          <w:sz w:val="28"/>
          <w:szCs w:val="28"/>
        </w:rPr>
        <w:t xml:space="preserve"> В свою очередь, следующее определение подчёркивает возможность использования цифровых образовательных ресурсов как в качестве основного учебного материала, так и вспомогательного: «Электронные материалы, предназначенные для поддержки и осуществления учебного процесса» </w:t>
      </w:r>
      <w:r w:rsidRPr="00FD1A0E">
        <w:rPr>
          <w:rFonts w:ascii="Times New Roman" w:hAnsi="Times New Roman" w:cs="Times New Roman"/>
          <w:sz w:val="28"/>
          <w:szCs w:val="28"/>
        </w:rPr>
        <w:t>[</w:t>
      </w:r>
      <w:r>
        <w:rPr>
          <w:rFonts w:ascii="Times New Roman" w:hAnsi="Times New Roman" w:cs="Times New Roman"/>
          <w:sz w:val="28"/>
          <w:szCs w:val="28"/>
        </w:rPr>
        <w:t xml:space="preserve">Углова, </w:t>
      </w:r>
      <w:r w:rsidR="00F918CB">
        <w:rPr>
          <w:rFonts w:ascii="Times New Roman" w:hAnsi="Times New Roman" w:cs="Times New Roman"/>
          <w:sz w:val="28"/>
          <w:szCs w:val="28"/>
        </w:rPr>
        <w:t>2024, с. 218</w:t>
      </w:r>
      <w:r w:rsidRPr="00FD1A0E">
        <w:rPr>
          <w:rFonts w:ascii="Times New Roman" w:hAnsi="Times New Roman" w:cs="Times New Roman"/>
          <w:sz w:val="28"/>
          <w:szCs w:val="28"/>
        </w:rPr>
        <w:t>]</w:t>
      </w:r>
      <w:r w:rsidR="00F918CB">
        <w:rPr>
          <w:rFonts w:ascii="Times New Roman" w:hAnsi="Times New Roman" w:cs="Times New Roman"/>
          <w:sz w:val="28"/>
          <w:szCs w:val="28"/>
        </w:rPr>
        <w:t>.</w:t>
      </w:r>
      <w:r w:rsidR="00D5502A">
        <w:rPr>
          <w:rFonts w:ascii="Times New Roman" w:hAnsi="Times New Roman" w:cs="Times New Roman"/>
          <w:sz w:val="28"/>
          <w:szCs w:val="28"/>
        </w:rPr>
        <w:t xml:space="preserve"> Таким образом, раскрывая сущность цифровых образовательных ресурсов, мы можем выделить основные компоненты в их структуре:</w:t>
      </w:r>
    </w:p>
    <w:p w14:paraId="4B751575" w14:textId="5B60472D" w:rsidR="00D5502A" w:rsidRDefault="00D5502A" w:rsidP="00D5502A">
      <w:pPr>
        <w:pStyle w:val="a5"/>
        <w:numPr>
          <w:ilvl w:val="0"/>
          <w:numId w:val="11"/>
        </w:numPr>
        <w:spacing w:after="0" w:line="360" w:lineRule="auto"/>
        <w:jc w:val="both"/>
        <w:rPr>
          <w:rFonts w:cs="Times New Roman"/>
          <w:szCs w:val="28"/>
        </w:rPr>
      </w:pPr>
      <w:r>
        <w:rPr>
          <w:rFonts w:cs="Times New Roman"/>
          <w:szCs w:val="28"/>
        </w:rPr>
        <w:t xml:space="preserve">Контент </w:t>
      </w:r>
      <w:r w:rsidR="00566ED4">
        <w:rPr>
          <w:rFonts w:cs="Times New Roman"/>
          <w:szCs w:val="28"/>
        </w:rPr>
        <w:t>–</w:t>
      </w:r>
      <w:r>
        <w:rPr>
          <w:rFonts w:cs="Times New Roman"/>
          <w:szCs w:val="28"/>
        </w:rPr>
        <w:t xml:space="preserve"> образовательное наполнение, представленное в мультимедийном формате;</w:t>
      </w:r>
    </w:p>
    <w:p w14:paraId="627B315A" w14:textId="25747DBB" w:rsidR="00D5502A" w:rsidRDefault="00D5502A" w:rsidP="00D5502A">
      <w:pPr>
        <w:pStyle w:val="a5"/>
        <w:numPr>
          <w:ilvl w:val="0"/>
          <w:numId w:val="11"/>
        </w:numPr>
        <w:spacing w:after="0" w:line="360" w:lineRule="auto"/>
        <w:jc w:val="both"/>
        <w:rPr>
          <w:rFonts w:cs="Times New Roman"/>
          <w:szCs w:val="28"/>
        </w:rPr>
      </w:pPr>
      <w:r>
        <w:rPr>
          <w:rFonts w:cs="Times New Roman"/>
          <w:szCs w:val="28"/>
        </w:rPr>
        <w:t xml:space="preserve">Интерактивные элементы </w:t>
      </w:r>
      <w:r w:rsidR="00566ED4">
        <w:rPr>
          <w:rFonts w:cs="Times New Roman"/>
          <w:szCs w:val="28"/>
        </w:rPr>
        <w:t>–</w:t>
      </w:r>
      <w:r>
        <w:rPr>
          <w:rFonts w:cs="Times New Roman"/>
          <w:szCs w:val="28"/>
        </w:rPr>
        <w:t xml:space="preserve"> фрагменты, предполагающие непосредственное взаимодействие с обучающимся в формате игр, упражнений и тестов для увеличения вовлечённости</w:t>
      </w:r>
      <w:r w:rsidR="00097730">
        <w:rPr>
          <w:rFonts w:cs="Times New Roman"/>
          <w:szCs w:val="28"/>
        </w:rPr>
        <w:t>;</w:t>
      </w:r>
    </w:p>
    <w:p w14:paraId="758D3923" w14:textId="35D6E5DC" w:rsidR="00097730" w:rsidRPr="00097730" w:rsidRDefault="00097730" w:rsidP="00097730">
      <w:pPr>
        <w:pStyle w:val="a5"/>
        <w:numPr>
          <w:ilvl w:val="0"/>
          <w:numId w:val="11"/>
        </w:numPr>
        <w:spacing w:after="0" w:line="360" w:lineRule="auto"/>
        <w:jc w:val="both"/>
        <w:rPr>
          <w:rFonts w:cs="Times New Roman"/>
          <w:szCs w:val="28"/>
        </w:rPr>
      </w:pPr>
      <w:r>
        <w:rPr>
          <w:rFonts w:cs="Times New Roman"/>
          <w:szCs w:val="28"/>
        </w:rPr>
        <w:t xml:space="preserve">Платформы </w:t>
      </w:r>
      <w:r w:rsidR="00566ED4">
        <w:rPr>
          <w:rFonts w:cs="Times New Roman"/>
          <w:szCs w:val="28"/>
        </w:rPr>
        <w:t>–</w:t>
      </w:r>
      <w:r>
        <w:rPr>
          <w:rFonts w:cs="Times New Roman"/>
          <w:szCs w:val="28"/>
        </w:rPr>
        <w:t xml:space="preserve"> технические средства, предоставляющие конкретные возможности для создания и размещения образовательного содержания.</w:t>
      </w:r>
    </w:p>
    <w:p w14:paraId="5F622FFD" w14:textId="44490B88" w:rsidR="00AC3064" w:rsidRPr="00953DAB" w:rsidRDefault="00AC3064" w:rsidP="00AC3064">
      <w:pPr>
        <w:spacing w:after="0" w:line="360" w:lineRule="auto"/>
        <w:ind w:firstLine="708"/>
        <w:jc w:val="both"/>
        <w:rPr>
          <w:rFonts w:ascii="Times New Roman" w:hAnsi="Times New Roman" w:cs="Times New Roman"/>
          <w:sz w:val="28"/>
          <w:szCs w:val="28"/>
        </w:rPr>
      </w:pPr>
      <w:r w:rsidRPr="00953DAB">
        <w:rPr>
          <w:rFonts w:ascii="Times New Roman" w:hAnsi="Times New Roman" w:cs="Times New Roman"/>
          <w:sz w:val="28"/>
          <w:szCs w:val="28"/>
        </w:rPr>
        <w:t>Использование медиапространства в качеств</w:t>
      </w:r>
      <w:r>
        <w:rPr>
          <w:rFonts w:ascii="Times New Roman" w:hAnsi="Times New Roman" w:cs="Times New Roman"/>
          <w:sz w:val="28"/>
          <w:szCs w:val="28"/>
        </w:rPr>
        <w:t>е</w:t>
      </w:r>
      <w:r w:rsidRPr="00953DAB">
        <w:rPr>
          <w:rFonts w:ascii="Times New Roman" w:hAnsi="Times New Roman" w:cs="Times New Roman"/>
          <w:sz w:val="28"/>
          <w:szCs w:val="28"/>
        </w:rPr>
        <w:t xml:space="preserve"> образовательного ресурса предоставляет и ряд существенных преимуществ как для обучающихся, так и для учителя. Создавая собственные </w:t>
      </w:r>
      <w:r>
        <w:rPr>
          <w:rFonts w:ascii="Times New Roman" w:hAnsi="Times New Roman" w:cs="Times New Roman"/>
          <w:sz w:val="28"/>
          <w:szCs w:val="28"/>
        </w:rPr>
        <w:t>цифровые</w:t>
      </w:r>
      <w:r w:rsidRPr="00953DAB">
        <w:rPr>
          <w:rFonts w:ascii="Times New Roman" w:hAnsi="Times New Roman" w:cs="Times New Roman"/>
          <w:sz w:val="28"/>
          <w:szCs w:val="28"/>
        </w:rPr>
        <w:t xml:space="preserve"> образовательные ресурсы в рамках медиапространства, современный учитель может оформить:</w:t>
      </w:r>
    </w:p>
    <w:p w14:paraId="54D7F5FE" w14:textId="77777777" w:rsidR="00AC3064" w:rsidRPr="00953DAB" w:rsidRDefault="00AC3064" w:rsidP="00AC3064">
      <w:pPr>
        <w:pStyle w:val="a5"/>
        <w:numPr>
          <w:ilvl w:val="0"/>
          <w:numId w:val="1"/>
        </w:numPr>
        <w:spacing w:after="0" w:line="360" w:lineRule="auto"/>
        <w:ind w:left="993" w:hanging="284"/>
        <w:jc w:val="both"/>
        <w:rPr>
          <w:rFonts w:cs="Times New Roman"/>
          <w:szCs w:val="28"/>
        </w:rPr>
      </w:pPr>
      <w:r>
        <w:rPr>
          <w:rFonts w:cs="Times New Roman"/>
          <w:szCs w:val="28"/>
        </w:rPr>
        <w:t>С</w:t>
      </w:r>
      <w:r w:rsidRPr="00953DAB">
        <w:rPr>
          <w:rFonts w:cs="Times New Roman"/>
          <w:szCs w:val="28"/>
        </w:rPr>
        <w:t>обственную сайт-визитку, где будут представлены ссылки на полезные источники информации;</w:t>
      </w:r>
    </w:p>
    <w:p w14:paraId="7C04FF7D" w14:textId="77777777" w:rsidR="00AC3064" w:rsidRPr="00953DAB" w:rsidRDefault="00AC3064" w:rsidP="00AC3064">
      <w:pPr>
        <w:pStyle w:val="a5"/>
        <w:numPr>
          <w:ilvl w:val="0"/>
          <w:numId w:val="1"/>
        </w:numPr>
        <w:spacing w:after="0" w:line="360" w:lineRule="auto"/>
        <w:ind w:left="993" w:hanging="284"/>
        <w:jc w:val="both"/>
        <w:rPr>
          <w:rFonts w:cs="Times New Roman"/>
          <w:szCs w:val="28"/>
        </w:rPr>
      </w:pPr>
      <w:r>
        <w:rPr>
          <w:rFonts w:cs="Times New Roman"/>
          <w:szCs w:val="28"/>
        </w:rPr>
        <w:t>О</w:t>
      </w:r>
      <w:r w:rsidRPr="00953DAB">
        <w:rPr>
          <w:rFonts w:cs="Times New Roman"/>
          <w:szCs w:val="28"/>
        </w:rPr>
        <w:t>бучающие материалы, разработанные учителем самостоятельно, в том числе интерактивные презентации, игры и веб-квесты;</w:t>
      </w:r>
    </w:p>
    <w:p w14:paraId="5A9D4B64" w14:textId="3A1364B7" w:rsidR="00AC3064" w:rsidRPr="00AC3064" w:rsidRDefault="00AC3064" w:rsidP="00AC3064">
      <w:pPr>
        <w:pStyle w:val="a5"/>
        <w:numPr>
          <w:ilvl w:val="0"/>
          <w:numId w:val="1"/>
        </w:numPr>
        <w:spacing w:after="0" w:line="360" w:lineRule="auto"/>
        <w:ind w:left="993" w:hanging="284"/>
        <w:jc w:val="both"/>
        <w:rPr>
          <w:rFonts w:cs="Times New Roman"/>
          <w:szCs w:val="28"/>
        </w:rPr>
      </w:pPr>
      <w:r>
        <w:rPr>
          <w:rFonts w:cs="Times New Roman"/>
          <w:szCs w:val="28"/>
        </w:rPr>
        <w:lastRenderedPageBreak/>
        <w:t>А</w:t>
      </w:r>
      <w:r w:rsidRPr="00953DAB">
        <w:rPr>
          <w:rFonts w:cs="Times New Roman"/>
          <w:szCs w:val="28"/>
        </w:rPr>
        <w:t>удио, видео и текстовые файлы, созданные обучающимися в рамках прохождения образовательной программы и отобранные учителем [Бухова, 2020, с. 91].</w:t>
      </w:r>
    </w:p>
    <w:p w14:paraId="20C44615" w14:textId="30B2E8E4" w:rsidR="000534C2" w:rsidRPr="000534C2" w:rsidRDefault="000534C2" w:rsidP="003E37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вышеизложенных определений медиапространства и цифровых образовательных ресурсов, ключевыми отличиями цифровых образовательных ресурсов от медиапространства являются отсутствие выраженной территориальности и конкретный характер последних. Если медиапространство </w:t>
      </w:r>
      <w:r w:rsidR="00822A44">
        <w:rPr>
          <w:rFonts w:ascii="Times New Roman" w:hAnsi="Times New Roman" w:cs="Times New Roman"/>
          <w:sz w:val="28"/>
          <w:szCs w:val="28"/>
        </w:rPr>
        <w:t>представлен</w:t>
      </w:r>
      <w:r w:rsidR="000C004E">
        <w:rPr>
          <w:rFonts w:ascii="Times New Roman" w:hAnsi="Times New Roman" w:cs="Times New Roman"/>
          <w:sz w:val="28"/>
          <w:szCs w:val="28"/>
        </w:rPr>
        <w:t>о</w:t>
      </w:r>
      <w:r w:rsidR="00822A44">
        <w:rPr>
          <w:rFonts w:ascii="Times New Roman" w:hAnsi="Times New Roman" w:cs="Times New Roman"/>
          <w:sz w:val="28"/>
          <w:szCs w:val="28"/>
        </w:rPr>
        <w:t xml:space="preserve"> как неразрывная сущность, которая </w:t>
      </w:r>
      <w:r w:rsidR="000C004E">
        <w:rPr>
          <w:rFonts w:ascii="Times New Roman" w:hAnsi="Times New Roman" w:cs="Times New Roman"/>
          <w:sz w:val="28"/>
          <w:szCs w:val="28"/>
        </w:rPr>
        <w:t>включает в себя образовательный процесс, но не ограничена им,</w:t>
      </w:r>
      <w:r w:rsidR="00822A44">
        <w:rPr>
          <w:rFonts w:ascii="Times New Roman" w:hAnsi="Times New Roman" w:cs="Times New Roman"/>
          <w:sz w:val="28"/>
          <w:szCs w:val="28"/>
        </w:rPr>
        <w:t xml:space="preserve"> и формирует явные территориальные границы, то цифровые образовательные ресурсы фактически входят в медиапространство, и, будучи лишь одними из инструментов современного учителя, служат в качестве частных случаев выражения медиапространства. Из этого следует важное для последующей работы уточнение, что при использовании понятия «медиапространство» в контексте образовательного процесса мы в том числе подразумеваем и цифровые образовательные ресурсы, которые являются конечн</w:t>
      </w:r>
      <w:r w:rsidR="007E11E7">
        <w:rPr>
          <w:rFonts w:ascii="Times New Roman" w:hAnsi="Times New Roman" w:cs="Times New Roman"/>
          <w:sz w:val="28"/>
          <w:szCs w:val="28"/>
        </w:rPr>
        <w:t>ыми репрезентациями медиапространства в целом.</w:t>
      </w:r>
    </w:p>
    <w:p w14:paraId="609933C2" w14:textId="343803FB" w:rsidR="003E3714" w:rsidRDefault="003E3714" w:rsidP="00293EF6">
      <w:pPr>
        <w:spacing w:after="0" w:line="360" w:lineRule="auto"/>
        <w:ind w:firstLine="709"/>
        <w:jc w:val="both"/>
        <w:rPr>
          <w:rFonts w:cs="Times New Roman"/>
          <w:szCs w:val="28"/>
        </w:rPr>
      </w:pPr>
      <w:r w:rsidRPr="00953DAB">
        <w:rPr>
          <w:rFonts w:ascii="Times New Roman" w:hAnsi="Times New Roman" w:cs="Times New Roman"/>
          <w:sz w:val="28"/>
          <w:szCs w:val="28"/>
        </w:rPr>
        <w:t>Нельзя отрицать и тот факт, что образовательное медиапространство влияет на формирование языковых компетенций у обучающихся, так как оно преимущественно состоит из текстов, включая тексты аутентичного характера. В свою очередь, языковое наполнение образовательного медиапространства предоставляет возможности для развития компетенций не только обучающимся, но и педагогу, который может использовать имеющиеся материалы на уроках иностранного языка для стимулирования развития языковых навыков обучающихся, а также создавать собственную методическую «копилку» и пользоваться материалами других педагогов.</w:t>
      </w:r>
    </w:p>
    <w:p w14:paraId="121E83C4" w14:textId="77777777" w:rsidR="00293EF6" w:rsidRPr="003E3714" w:rsidRDefault="00293EF6" w:rsidP="00293EF6">
      <w:pPr>
        <w:spacing w:after="0" w:line="360" w:lineRule="auto"/>
        <w:jc w:val="both"/>
        <w:rPr>
          <w:rFonts w:cs="Times New Roman"/>
          <w:szCs w:val="28"/>
        </w:rPr>
      </w:pPr>
    </w:p>
    <w:p w14:paraId="48616920" w14:textId="2B450AC2" w:rsidR="00EF5645" w:rsidRPr="00953DAB" w:rsidRDefault="00EF5645" w:rsidP="00EF5645">
      <w:pPr>
        <w:pStyle w:val="1"/>
      </w:pPr>
      <w:bookmarkStart w:id="4" w:name="_Toc232192285"/>
      <w:r w:rsidRPr="00953DAB">
        <w:lastRenderedPageBreak/>
        <w:t>1.2 Особенности языковой компетенции как ведущего компонента иноязычной коммуникативной компетенции</w:t>
      </w:r>
      <w:bookmarkEnd w:id="4"/>
    </w:p>
    <w:p w14:paraId="26B53581" w14:textId="77777777" w:rsidR="00EF5645" w:rsidRPr="001C75A4"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Современный ФГОС декларирует компетентностный подход в образовании. Так, одна из компетенций в предметной области «Иностранные языки», которой должен овладеть обучающийся, является </w:t>
      </w:r>
      <w:bookmarkStart w:id="5" w:name="_Hlk168153914"/>
      <w:r>
        <w:rPr>
          <w:rFonts w:ascii="Times New Roman" w:hAnsi="Times New Roman" w:cs="Times New Roman"/>
          <w:sz w:val="28"/>
          <w:szCs w:val="36"/>
        </w:rPr>
        <w:t xml:space="preserve">иноязычная компетенция (говорение, аудирование, чтение и письмо), предполагающая успешную социализацию и самореализацию и использующаяся как инструмент межкультурного общения в современном поликультурном мире </w:t>
      </w:r>
      <w:bookmarkEnd w:id="5"/>
      <w:r w:rsidRPr="00190E55">
        <w:rPr>
          <w:rFonts w:ascii="Times New Roman" w:hAnsi="Times New Roman" w:cs="Times New Roman"/>
          <w:sz w:val="28"/>
          <w:szCs w:val="36"/>
        </w:rPr>
        <w:t>[</w:t>
      </w:r>
      <w:r>
        <w:rPr>
          <w:rFonts w:ascii="Times New Roman" w:hAnsi="Times New Roman" w:cs="Times New Roman"/>
          <w:sz w:val="28"/>
          <w:szCs w:val="36"/>
        </w:rPr>
        <w:t>Федеральный государственный…, 2012, с. 16</w:t>
      </w:r>
      <w:r w:rsidRPr="00190E55">
        <w:rPr>
          <w:rFonts w:ascii="Times New Roman" w:hAnsi="Times New Roman" w:cs="Times New Roman"/>
          <w:sz w:val="28"/>
          <w:szCs w:val="36"/>
        </w:rPr>
        <w:t>]</w:t>
      </w:r>
      <w:r>
        <w:rPr>
          <w:rFonts w:ascii="Times New Roman" w:hAnsi="Times New Roman" w:cs="Times New Roman"/>
          <w:sz w:val="28"/>
          <w:szCs w:val="36"/>
        </w:rPr>
        <w:t xml:space="preserve">. Тем не менее существует разница между «компетенцией» и «компетентностью», которая не всегда проясняется или вовсе упускается, что происходит в том числе и во ФГОСе. И.А. Зимняя приводит модель, в которой устраняет неопределённость в контексте обучения, задавая компетенции характер содержания дисциплин и предметов для их освоения, при этом само содержание компетенции задаётся извне. В свою очередь, компетентность формируется из множества компетенций и представляет из себя уже реализацию субъектом умений, направленных на решение практических задач при помощи усвоенного ранее содержания (компетенций). Следовательно, компетентностный подход в обучении реализуется только в случае усвоения комплекса компетенций. В рамках изучения иностранного языка под иноязычной компетенцией в том числе предполагается коммуникативная и языковая компетенции </w:t>
      </w:r>
      <w:r w:rsidRPr="00021834">
        <w:rPr>
          <w:rFonts w:ascii="Times New Roman" w:hAnsi="Times New Roman" w:cs="Times New Roman"/>
          <w:sz w:val="28"/>
          <w:szCs w:val="36"/>
        </w:rPr>
        <w:t>[</w:t>
      </w:r>
      <w:r>
        <w:rPr>
          <w:rFonts w:ascii="Times New Roman" w:hAnsi="Times New Roman" w:cs="Times New Roman"/>
          <w:sz w:val="28"/>
          <w:szCs w:val="36"/>
        </w:rPr>
        <w:t>И.А. Зимняя, 2013, с. 25</w:t>
      </w:r>
      <w:r w:rsidRPr="006336FD">
        <w:rPr>
          <w:rFonts w:ascii="Times New Roman" w:hAnsi="Times New Roman" w:cs="Times New Roman"/>
          <w:sz w:val="28"/>
          <w:szCs w:val="36"/>
        </w:rPr>
        <w:t>]</w:t>
      </w:r>
      <w:r>
        <w:rPr>
          <w:rFonts w:ascii="Times New Roman" w:hAnsi="Times New Roman" w:cs="Times New Roman"/>
          <w:sz w:val="28"/>
          <w:szCs w:val="36"/>
        </w:rPr>
        <w:t>.</w:t>
      </w:r>
    </w:p>
    <w:p w14:paraId="10D26AE9" w14:textId="10CAC287" w:rsidR="00EF5645" w:rsidRPr="00D30F21" w:rsidRDefault="00EF5645" w:rsidP="00EF5645">
      <w:pPr>
        <w:spacing w:after="0" w:line="360" w:lineRule="auto"/>
        <w:ind w:firstLine="709"/>
        <w:jc w:val="both"/>
        <w:rPr>
          <w:rFonts w:ascii="Times New Roman" w:hAnsi="Times New Roman" w:cs="Times New Roman"/>
          <w:sz w:val="28"/>
          <w:szCs w:val="36"/>
        </w:rPr>
      </w:pPr>
      <w:r w:rsidRPr="00953DAB">
        <w:rPr>
          <w:rFonts w:ascii="Times New Roman" w:hAnsi="Times New Roman" w:cs="Times New Roman"/>
          <w:sz w:val="28"/>
          <w:szCs w:val="36"/>
        </w:rPr>
        <w:t>Согласно Э.Г. Азимову, языковая</w:t>
      </w:r>
      <w:r>
        <w:rPr>
          <w:rFonts w:ascii="Times New Roman" w:hAnsi="Times New Roman" w:cs="Times New Roman"/>
          <w:sz w:val="28"/>
          <w:szCs w:val="36"/>
        </w:rPr>
        <w:t xml:space="preserve"> (лингвистическая)</w:t>
      </w:r>
      <w:r w:rsidRPr="00953DAB">
        <w:rPr>
          <w:rFonts w:ascii="Times New Roman" w:hAnsi="Times New Roman" w:cs="Times New Roman"/>
          <w:sz w:val="28"/>
          <w:szCs w:val="36"/>
        </w:rPr>
        <w:t xml:space="preserve"> компетенция </w:t>
      </w:r>
      <w:r w:rsidR="00566ED4">
        <w:rPr>
          <w:rFonts w:ascii="Times New Roman" w:hAnsi="Times New Roman" w:cs="Times New Roman"/>
          <w:sz w:val="28"/>
          <w:szCs w:val="36"/>
        </w:rPr>
        <w:t>–</w:t>
      </w:r>
      <w:r w:rsidRPr="00953DAB">
        <w:rPr>
          <w:rFonts w:ascii="Times New Roman" w:hAnsi="Times New Roman" w:cs="Times New Roman"/>
          <w:sz w:val="28"/>
          <w:szCs w:val="36"/>
        </w:rPr>
        <w:t xml:space="preserve"> это «владение системой сведений об изучаемом</w:t>
      </w:r>
      <w:r>
        <w:rPr>
          <w:rFonts w:ascii="Times New Roman" w:hAnsi="Times New Roman" w:cs="Times New Roman"/>
          <w:sz w:val="28"/>
          <w:szCs w:val="36"/>
        </w:rPr>
        <w:t xml:space="preserve"> </w:t>
      </w:r>
      <w:r w:rsidRPr="00953DAB">
        <w:rPr>
          <w:rFonts w:ascii="Times New Roman" w:hAnsi="Times New Roman" w:cs="Times New Roman"/>
          <w:sz w:val="28"/>
          <w:szCs w:val="36"/>
        </w:rPr>
        <w:t>языке по его уровням: фонемном, морфемном, лексическом, синтаксическом»</w:t>
      </w:r>
      <w:r>
        <w:rPr>
          <w:rFonts w:ascii="Times New Roman" w:hAnsi="Times New Roman" w:cs="Times New Roman"/>
          <w:sz w:val="28"/>
          <w:szCs w:val="36"/>
        </w:rPr>
        <w:t xml:space="preserve"> </w:t>
      </w:r>
      <w:r w:rsidRPr="00953DAB">
        <w:rPr>
          <w:rFonts w:ascii="Times New Roman" w:hAnsi="Times New Roman" w:cs="Times New Roman"/>
          <w:sz w:val="28"/>
          <w:szCs w:val="36"/>
        </w:rPr>
        <w:t>[</w:t>
      </w:r>
      <w:r>
        <w:rPr>
          <w:rFonts w:ascii="Times New Roman" w:hAnsi="Times New Roman" w:cs="Times New Roman"/>
          <w:sz w:val="28"/>
          <w:szCs w:val="36"/>
        </w:rPr>
        <w:t>Азимов, 2009, с. 362</w:t>
      </w:r>
      <w:r w:rsidRPr="00953DAB">
        <w:rPr>
          <w:rFonts w:ascii="Times New Roman" w:hAnsi="Times New Roman" w:cs="Times New Roman"/>
          <w:sz w:val="28"/>
          <w:szCs w:val="36"/>
        </w:rPr>
        <w:t>].</w:t>
      </w:r>
      <w:r w:rsidRPr="00F30F23">
        <w:rPr>
          <w:rFonts w:ascii="Times New Roman" w:hAnsi="Times New Roman" w:cs="Times New Roman"/>
          <w:sz w:val="28"/>
          <w:szCs w:val="36"/>
        </w:rPr>
        <w:t xml:space="preserve"> </w:t>
      </w:r>
      <w:r>
        <w:rPr>
          <w:rFonts w:ascii="Times New Roman" w:hAnsi="Times New Roman" w:cs="Times New Roman"/>
          <w:sz w:val="28"/>
          <w:szCs w:val="36"/>
        </w:rPr>
        <w:t>Однако стоит обратить внимание на то, что владение только лишь языковой компетенцией не подразумевает какой-либо успешной коммуникации при общении с носителем иностранного языка.</w:t>
      </w:r>
      <w:r w:rsidRPr="001F793E">
        <w:rPr>
          <w:rFonts w:ascii="Times New Roman" w:hAnsi="Times New Roman" w:cs="Times New Roman"/>
          <w:sz w:val="28"/>
          <w:szCs w:val="36"/>
        </w:rPr>
        <w:t xml:space="preserve"> </w:t>
      </w:r>
      <w:r>
        <w:rPr>
          <w:rFonts w:ascii="Times New Roman" w:hAnsi="Times New Roman" w:cs="Times New Roman"/>
          <w:sz w:val="28"/>
          <w:szCs w:val="36"/>
        </w:rPr>
        <w:t xml:space="preserve">Основоположником определения коммуникативной компетенции считается Д. Хаймс, работы которого базируются на исследованиях лингвиста Н. Хомского </w:t>
      </w:r>
      <w:r w:rsidRPr="00624C3A">
        <w:rPr>
          <w:rFonts w:ascii="Times New Roman" w:hAnsi="Times New Roman" w:cs="Times New Roman"/>
          <w:sz w:val="28"/>
          <w:szCs w:val="36"/>
        </w:rPr>
        <w:t>[</w:t>
      </w:r>
      <w:r>
        <w:rPr>
          <w:rFonts w:ascii="Times New Roman" w:hAnsi="Times New Roman" w:cs="Times New Roman"/>
          <w:sz w:val="28"/>
          <w:szCs w:val="36"/>
        </w:rPr>
        <w:t>Троицкая, 2020, с. 113</w:t>
      </w:r>
      <w:r w:rsidRPr="00624C3A">
        <w:rPr>
          <w:rFonts w:ascii="Times New Roman" w:hAnsi="Times New Roman" w:cs="Times New Roman"/>
          <w:sz w:val="28"/>
          <w:szCs w:val="36"/>
        </w:rPr>
        <w:t>]</w:t>
      </w:r>
      <w:r>
        <w:rPr>
          <w:rFonts w:ascii="Times New Roman" w:hAnsi="Times New Roman" w:cs="Times New Roman"/>
          <w:sz w:val="28"/>
          <w:szCs w:val="36"/>
        </w:rPr>
        <w:t xml:space="preserve">. </w:t>
      </w:r>
      <w:r>
        <w:rPr>
          <w:rFonts w:ascii="Times New Roman" w:hAnsi="Times New Roman" w:cs="Times New Roman"/>
          <w:sz w:val="28"/>
          <w:szCs w:val="36"/>
        </w:rPr>
        <w:lastRenderedPageBreak/>
        <w:t>Д. Хаймс рассматривал явления языковой компетенции (</w:t>
      </w:r>
      <w:r w:rsidRPr="00785B55">
        <w:rPr>
          <w:rFonts w:ascii="Times New Roman" w:hAnsi="Times New Roman" w:cs="Times New Roman"/>
          <w:i/>
          <w:iCs/>
          <w:sz w:val="28"/>
          <w:szCs w:val="36"/>
          <w:lang w:val="en-US"/>
        </w:rPr>
        <w:t>linguistic</w:t>
      </w:r>
      <w:r w:rsidRPr="00785B55">
        <w:rPr>
          <w:rFonts w:ascii="Times New Roman" w:hAnsi="Times New Roman" w:cs="Times New Roman"/>
          <w:i/>
          <w:iCs/>
          <w:sz w:val="28"/>
          <w:szCs w:val="36"/>
        </w:rPr>
        <w:t xml:space="preserve"> </w:t>
      </w:r>
      <w:r w:rsidRPr="00785B55">
        <w:rPr>
          <w:rFonts w:ascii="Times New Roman" w:hAnsi="Times New Roman" w:cs="Times New Roman"/>
          <w:i/>
          <w:iCs/>
          <w:sz w:val="28"/>
          <w:szCs w:val="36"/>
          <w:lang w:val="en-US"/>
        </w:rPr>
        <w:t>competence</w:t>
      </w:r>
      <w:r w:rsidRPr="00785B55">
        <w:rPr>
          <w:rFonts w:ascii="Times New Roman" w:hAnsi="Times New Roman" w:cs="Times New Roman"/>
          <w:sz w:val="28"/>
          <w:szCs w:val="36"/>
        </w:rPr>
        <w:t xml:space="preserve">) </w:t>
      </w:r>
      <w:r>
        <w:rPr>
          <w:rFonts w:ascii="Times New Roman" w:hAnsi="Times New Roman" w:cs="Times New Roman"/>
          <w:sz w:val="28"/>
          <w:szCs w:val="36"/>
        </w:rPr>
        <w:t>и языкового употребления (</w:t>
      </w:r>
      <w:r w:rsidRPr="00785B55">
        <w:rPr>
          <w:rFonts w:ascii="Times New Roman" w:hAnsi="Times New Roman" w:cs="Times New Roman"/>
          <w:i/>
          <w:iCs/>
          <w:sz w:val="28"/>
          <w:szCs w:val="36"/>
          <w:lang w:val="en-US"/>
        </w:rPr>
        <w:t>linguistic</w:t>
      </w:r>
      <w:r w:rsidRPr="00785B55">
        <w:rPr>
          <w:rFonts w:ascii="Times New Roman" w:hAnsi="Times New Roman" w:cs="Times New Roman"/>
          <w:i/>
          <w:iCs/>
          <w:sz w:val="28"/>
          <w:szCs w:val="36"/>
        </w:rPr>
        <w:t xml:space="preserve"> </w:t>
      </w:r>
      <w:r w:rsidRPr="00785B55">
        <w:rPr>
          <w:rFonts w:ascii="Times New Roman" w:hAnsi="Times New Roman" w:cs="Times New Roman"/>
          <w:i/>
          <w:iCs/>
          <w:sz w:val="28"/>
          <w:szCs w:val="36"/>
          <w:lang w:val="en-US"/>
        </w:rPr>
        <w:t>performance</w:t>
      </w:r>
      <w:r w:rsidRPr="00785B55">
        <w:rPr>
          <w:rFonts w:ascii="Times New Roman" w:hAnsi="Times New Roman" w:cs="Times New Roman"/>
          <w:sz w:val="28"/>
          <w:szCs w:val="36"/>
        </w:rPr>
        <w:t>)</w:t>
      </w:r>
      <w:r>
        <w:rPr>
          <w:rFonts w:ascii="Times New Roman" w:hAnsi="Times New Roman" w:cs="Times New Roman"/>
          <w:sz w:val="28"/>
          <w:szCs w:val="36"/>
        </w:rPr>
        <w:t xml:space="preserve"> отдельно друг от друга, хотя некоторые переводы термина </w:t>
      </w:r>
      <w:r w:rsidRPr="00621448">
        <w:rPr>
          <w:rFonts w:ascii="Times New Roman" w:hAnsi="Times New Roman" w:cs="Times New Roman"/>
          <w:sz w:val="28"/>
          <w:szCs w:val="36"/>
        </w:rPr>
        <w:t>«</w:t>
      </w:r>
      <w:r>
        <w:rPr>
          <w:rFonts w:ascii="Times New Roman" w:hAnsi="Times New Roman" w:cs="Times New Roman"/>
          <w:sz w:val="28"/>
          <w:szCs w:val="36"/>
          <w:lang w:val="en-US"/>
        </w:rPr>
        <w:t>linguistic</w:t>
      </w:r>
      <w:r w:rsidRPr="00621448">
        <w:rPr>
          <w:rFonts w:ascii="Times New Roman" w:hAnsi="Times New Roman" w:cs="Times New Roman"/>
          <w:sz w:val="28"/>
          <w:szCs w:val="36"/>
        </w:rPr>
        <w:t xml:space="preserve"> </w:t>
      </w:r>
      <w:r>
        <w:rPr>
          <w:rFonts w:ascii="Times New Roman" w:hAnsi="Times New Roman" w:cs="Times New Roman"/>
          <w:sz w:val="28"/>
          <w:szCs w:val="36"/>
          <w:lang w:val="en-US"/>
        </w:rPr>
        <w:t>performance</w:t>
      </w:r>
      <w:r w:rsidRPr="00621448">
        <w:rPr>
          <w:rFonts w:ascii="Times New Roman" w:hAnsi="Times New Roman" w:cs="Times New Roman"/>
          <w:sz w:val="28"/>
          <w:szCs w:val="36"/>
        </w:rPr>
        <w:t xml:space="preserve">» </w:t>
      </w:r>
      <w:r>
        <w:rPr>
          <w:rFonts w:ascii="Times New Roman" w:hAnsi="Times New Roman" w:cs="Times New Roman"/>
          <w:sz w:val="28"/>
          <w:szCs w:val="36"/>
        </w:rPr>
        <w:t>допускают вариант «коммуникативная компетенция», что не совсем корректно.</w:t>
      </w:r>
      <w:r w:rsidRPr="00D94342">
        <w:rPr>
          <w:rFonts w:ascii="Times New Roman" w:hAnsi="Times New Roman" w:cs="Times New Roman"/>
          <w:sz w:val="28"/>
          <w:szCs w:val="36"/>
        </w:rPr>
        <w:t xml:space="preserve"> </w:t>
      </w:r>
      <w:r>
        <w:rPr>
          <w:rFonts w:ascii="Times New Roman" w:hAnsi="Times New Roman" w:cs="Times New Roman"/>
          <w:sz w:val="28"/>
          <w:szCs w:val="36"/>
        </w:rPr>
        <w:t>Языковая компетенция рассматривается им как негласное знание языковых структур, которое обычно не осознаётся и не может быть воспроизведено спонтанно, но это знание отражается в том, что идеальный говорящий-слушающий может сказать. Тем не менее, акцент ставится на том, что языковая компетенция не реализуются в чистом виде и идеализируются. Однако языковая компетенция выражается в языковом употреблении, которое, в свою очередь, понимается как</w:t>
      </w:r>
      <w:r w:rsidRPr="00DA6087">
        <w:rPr>
          <w:rFonts w:ascii="Times New Roman" w:hAnsi="Times New Roman" w:cs="Times New Roman"/>
          <w:sz w:val="28"/>
          <w:szCs w:val="36"/>
        </w:rPr>
        <w:t xml:space="preserve"> </w:t>
      </w:r>
      <w:r>
        <w:rPr>
          <w:rFonts w:ascii="Times New Roman" w:hAnsi="Times New Roman" w:cs="Times New Roman"/>
          <w:sz w:val="28"/>
          <w:szCs w:val="36"/>
        </w:rPr>
        <w:t xml:space="preserve">кодирование и декодирование информации в условиях реального, а не идеализированного общения </w:t>
      </w:r>
      <w:r w:rsidRPr="00DA6087">
        <w:rPr>
          <w:rFonts w:ascii="Times New Roman" w:hAnsi="Times New Roman" w:cs="Times New Roman"/>
          <w:sz w:val="28"/>
          <w:szCs w:val="36"/>
        </w:rPr>
        <w:t>[</w:t>
      </w:r>
      <w:r>
        <w:rPr>
          <w:rFonts w:ascii="Times New Roman" w:hAnsi="Times New Roman" w:cs="Times New Roman"/>
          <w:sz w:val="28"/>
          <w:szCs w:val="36"/>
          <w:lang w:val="en-US"/>
        </w:rPr>
        <w:t>Pride</w:t>
      </w:r>
      <w:r w:rsidRPr="00DA6087">
        <w:rPr>
          <w:rFonts w:ascii="Times New Roman" w:hAnsi="Times New Roman" w:cs="Times New Roman"/>
          <w:sz w:val="28"/>
          <w:szCs w:val="36"/>
        </w:rPr>
        <w:t xml:space="preserve">, 1972, </w:t>
      </w:r>
      <w:r>
        <w:rPr>
          <w:rFonts w:ascii="Times New Roman" w:hAnsi="Times New Roman" w:cs="Times New Roman"/>
          <w:sz w:val="28"/>
          <w:szCs w:val="36"/>
        </w:rPr>
        <w:t>с</w:t>
      </w:r>
      <w:r w:rsidRPr="00DA6087">
        <w:rPr>
          <w:rFonts w:ascii="Times New Roman" w:hAnsi="Times New Roman" w:cs="Times New Roman"/>
          <w:sz w:val="28"/>
          <w:szCs w:val="36"/>
        </w:rPr>
        <w:t>. 271].</w:t>
      </w:r>
      <w:r>
        <w:rPr>
          <w:rFonts w:ascii="Times New Roman" w:hAnsi="Times New Roman" w:cs="Times New Roman"/>
          <w:sz w:val="28"/>
          <w:szCs w:val="36"/>
        </w:rPr>
        <w:t xml:space="preserve"> «Новый словарь методических терминов и понятий» даёт следующее определение коммуникативной компетенции: </w:t>
      </w:r>
      <w:bookmarkStart w:id="6" w:name="_Hlk168154570"/>
      <w:r>
        <w:rPr>
          <w:rFonts w:ascii="Times New Roman" w:hAnsi="Times New Roman" w:cs="Times New Roman"/>
          <w:sz w:val="28"/>
          <w:szCs w:val="36"/>
        </w:rPr>
        <w:t xml:space="preserve">«Способность решать средствами иностранного языка актуальные для учащихся задачи общения в бытовой, учебной, производственной и культурной жизни… Способность реализовывать </w:t>
      </w:r>
      <w:r w:rsidRPr="00B16074">
        <w:rPr>
          <w:rFonts w:ascii="Times New Roman" w:hAnsi="Times New Roman" w:cs="Times New Roman"/>
          <w:i/>
          <w:iCs/>
          <w:sz w:val="28"/>
          <w:szCs w:val="36"/>
        </w:rPr>
        <w:t>лингвистическую компетенцию</w:t>
      </w:r>
      <w:r>
        <w:rPr>
          <w:rFonts w:ascii="Times New Roman" w:hAnsi="Times New Roman" w:cs="Times New Roman"/>
          <w:sz w:val="28"/>
          <w:szCs w:val="36"/>
        </w:rPr>
        <w:t xml:space="preserve"> в различных условиях </w:t>
      </w:r>
      <w:r w:rsidRPr="00B16074">
        <w:rPr>
          <w:rFonts w:ascii="Times New Roman" w:hAnsi="Times New Roman" w:cs="Times New Roman"/>
          <w:i/>
          <w:iCs/>
          <w:sz w:val="28"/>
          <w:szCs w:val="36"/>
        </w:rPr>
        <w:t>речевого общения</w:t>
      </w:r>
      <w:r>
        <w:rPr>
          <w:rFonts w:ascii="Times New Roman" w:hAnsi="Times New Roman" w:cs="Times New Roman"/>
          <w:sz w:val="28"/>
          <w:szCs w:val="36"/>
        </w:rPr>
        <w:t>»</w:t>
      </w:r>
      <w:bookmarkEnd w:id="6"/>
      <w:r>
        <w:rPr>
          <w:rFonts w:ascii="Times New Roman" w:hAnsi="Times New Roman" w:cs="Times New Roman"/>
          <w:sz w:val="28"/>
          <w:szCs w:val="36"/>
        </w:rPr>
        <w:t>. Условия речевого общения представляют из себя социальный и культурный контексты, в которых находится учащийся при общении с носителем иностранного языка, при этом понятия речевого общения и языкового употребления тесно пересекаются друг с другом, так как оба из них находятся в социокультурных рамках, которые могут варьироваться в зависимости от ситуации общения</w:t>
      </w:r>
      <w:r w:rsidRPr="00D30F21">
        <w:rPr>
          <w:rFonts w:ascii="Times New Roman" w:hAnsi="Times New Roman" w:cs="Times New Roman"/>
          <w:sz w:val="28"/>
          <w:szCs w:val="36"/>
        </w:rPr>
        <w:t xml:space="preserve"> [</w:t>
      </w:r>
      <w:r>
        <w:rPr>
          <w:rFonts w:ascii="Times New Roman" w:hAnsi="Times New Roman" w:cs="Times New Roman"/>
          <w:sz w:val="28"/>
          <w:szCs w:val="36"/>
        </w:rPr>
        <w:t>Азимов, 2009, с. 98</w:t>
      </w:r>
      <w:r w:rsidRPr="00B14627">
        <w:rPr>
          <w:rFonts w:ascii="Times New Roman" w:hAnsi="Times New Roman" w:cs="Times New Roman"/>
          <w:sz w:val="28"/>
          <w:szCs w:val="36"/>
        </w:rPr>
        <w:t>]</w:t>
      </w:r>
      <w:r>
        <w:rPr>
          <w:rFonts w:ascii="Times New Roman" w:hAnsi="Times New Roman" w:cs="Times New Roman"/>
          <w:sz w:val="28"/>
          <w:szCs w:val="36"/>
        </w:rPr>
        <w:t>.</w:t>
      </w:r>
    </w:p>
    <w:p w14:paraId="735C2656" w14:textId="7B557FC4" w:rsidR="00EF5645" w:rsidRPr="00190E55"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Таким образом, языковое употребление действительно может частично пониматься как коммуникативная компетенция, но только включаться в него в качестве частного, а не приравниваться к синониму. В пользу этого утверждения говорит тот факт, что современные исследователи, изучая коммуникативную компетенцию, выделяют языковую (лингвистическую) компетенцию в качестве её компонента. Например, О.Н. Великанова приводит в своей статье следующую классификацию коммуникативной компетенции, </w:t>
      </w:r>
      <w:r>
        <w:rPr>
          <w:rFonts w:ascii="Times New Roman" w:hAnsi="Times New Roman" w:cs="Times New Roman"/>
          <w:sz w:val="28"/>
          <w:szCs w:val="36"/>
        </w:rPr>
        <w:lastRenderedPageBreak/>
        <w:t xml:space="preserve">которую считает традиционной: языковая компетенция, коммуникативно-прагматическая компетенция и социокультурная компетенция </w:t>
      </w:r>
      <w:r w:rsidRPr="00EF05E1">
        <w:rPr>
          <w:rFonts w:ascii="Times New Roman" w:hAnsi="Times New Roman" w:cs="Times New Roman"/>
          <w:sz w:val="28"/>
          <w:szCs w:val="36"/>
        </w:rPr>
        <w:t>[</w:t>
      </w:r>
      <w:r>
        <w:rPr>
          <w:rFonts w:ascii="Times New Roman" w:hAnsi="Times New Roman" w:cs="Times New Roman"/>
          <w:sz w:val="28"/>
          <w:szCs w:val="36"/>
        </w:rPr>
        <w:t xml:space="preserve">Великанова, 2019, с. </w:t>
      </w:r>
      <w:r w:rsidRPr="007906BE">
        <w:rPr>
          <w:rFonts w:ascii="Times New Roman" w:hAnsi="Times New Roman" w:cs="Times New Roman"/>
          <w:sz w:val="28"/>
          <w:szCs w:val="36"/>
        </w:rPr>
        <w:t>17-</w:t>
      </w:r>
      <w:r>
        <w:rPr>
          <w:rFonts w:ascii="Times New Roman" w:hAnsi="Times New Roman" w:cs="Times New Roman"/>
          <w:sz w:val="28"/>
          <w:szCs w:val="36"/>
        </w:rPr>
        <w:t>18</w:t>
      </w:r>
      <w:r w:rsidRPr="00EF05E1">
        <w:rPr>
          <w:rFonts w:ascii="Times New Roman" w:hAnsi="Times New Roman" w:cs="Times New Roman"/>
          <w:sz w:val="28"/>
          <w:szCs w:val="36"/>
        </w:rPr>
        <w:t>].</w:t>
      </w:r>
      <w:r>
        <w:rPr>
          <w:rFonts w:ascii="Times New Roman" w:hAnsi="Times New Roman" w:cs="Times New Roman"/>
          <w:sz w:val="28"/>
          <w:szCs w:val="36"/>
        </w:rPr>
        <w:t xml:space="preserve"> Более подробное содержание было представлено О.Т. Солтанбековой, которое включает языковой, предметный, прагматический и текстовый компоненты </w:t>
      </w:r>
      <w:r w:rsidRPr="009B40CA">
        <w:rPr>
          <w:rFonts w:ascii="Times New Roman" w:hAnsi="Times New Roman" w:cs="Times New Roman"/>
          <w:sz w:val="28"/>
          <w:szCs w:val="36"/>
        </w:rPr>
        <w:t>[</w:t>
      </w:r>
      <w:r>
        <w:rPr>
          <w:rFonts w:ascii="Times New Roman" w:hAnsi="Times New Roman" w:cs="Times New Roman"/>
          <w:sz w:val="28"/>
          <w:szCs w:val="36"/>
        </w:rPr>
        <w:t>Солтанбекова, 2008, с. 43</w:t>
      </w:r>
      <w:r w:rsidRPr="00034FB0">
        <w:rPr>
          <w:rFonts w:ascii="Times New Roman" w:hAnsi="Times New Roman" w:cs="Times New Roman"/>
          <w:sz w:val="28"/>
          <w:szCs w:val="36"/>
        </w:rPr>
        <w:t>]</w:t>
      </w:r>
      <w:r>
        <w:rPr>
          <w:rFonts w:ascii="Times New Roman" w:hAnsi="Times New Roman" w:cs="Times New Roman"/>
          <w:sz w:val="28"/>
          <w:szCs w:val="36"/>
        </w:rPr>
        <w:t xml:space="preserve">. Наконец, И.Л. Бим обозначила схожие компоненты коммуникативной компетенции: языковой, речевой, тематический и социокультурный </w:t>
      </w:r>
      <w:r w:rsidRPr="00596517">
        <w:rPr>
          <w:rFonts w:ascii="Times New Roman" w:hAnsi="Times New Roman" w:cs="Times New Roman"/>
          <w:sz w:val="28"/>
          <w:szCs w:val="36"/>
        </w:rPr>
        <w:t>[</w:t>
      </w:r>
      <w:r>
        <w:rPr>
          <w:rFonts w:ascii="Times New Roman" w:hAnsi="Times New Roman" w:cs="Times New Roman"/>
          <w:sz w:val="28"/>
          <w:szCs w:val="36"/>
        </w:rPr>
        <w:t>Цит. по: Шевченко, 2020, с. 29</w:t>
      </w:r>
      <w:r w:rsidRPr="00A71CC7">
        <w:rPr>
          <w:rFonts w:ascii="Times New Roman" w:hAnsi="Times New Roman" w:cs="Times New Roman"/>
          <w:sz w:val="28"/>
          <w:szCs w:val="36"/>
        </w:rPr>
        <w:t>]</w:t>
      </w:r>
      <w:r>
        <w:rPr>
          <w:rFonts w:ascii="Times New Roman" w:hAnsi="Times New Roman" w:cs="Times New Roman"/>
          <w:sz w:val="28"/>
          <w:szCs w:val="36"/>
        </w:rPr>
        <w:t xml:space="preserve">. Существует ещё несколько подходов к определению компонентов коммуникативной компетенции, однако их и выше представленные объединяет одно </w:t>
      </w:r>
      <w:r w:rsidR="00566ED4">
        <w:rPr>
          <w:rFonts w:ascii="Times New Roman" w:hAnsi="Times New Roman" w:cs="Times New Roman"/>
          <w:sz w:val="28"/>
          <w:szCs w:val="36"/>
        </w:rPr>
        <w:t>–</w:t>
      </w:r>
      <w:r>
        <w:rPr>
          <w:rFonts w:ascii="Times New Roman" w:hAnsi="Times New Roman" w:cs="Times New Roman"/>
          <w:sz w:val="28"/>
          <w:szCs w:val="36"/>
        </w:rPr>
        <w:t xml:space="preserve"> во главе ставится языковая компетенция.</w:t>
      </w:r>
    </w:p>
    <w:p w14:paraId="3137AC33" w14:textId="77777777" w:rsidR="00EF5645"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Одна из особенностей языковой компетенции состоит в том, что она является одним из самых крупных компонентов коммуникативной компетенции. Однако от этого и страдает понимание самого термина, так как не все исследователи сходятся в том, что следует включать в языковую компетенцию. Л.О. Бутакова приравнивает речевую компетенцию к языковой, так как считает, что обе в конечном итоге реализуются в речи </w:t>
      </w:r>
      <w:r w:rsidRPr="006125BB">
        <w:rPr>
          <w:rFonts w:ascii="Times New Roman" w:hAnsi="Times New Roman" w:cs="Times New Roman"/>
          <w:sz w:val="28"/>
          <w:szCs w:val="36"/>
        </w:rPr>
        <w:t>[</w:t>
      </w:r>
      <w:r>
        <w:rPr>
          <w:rFonts w:ascii="Times New Roman" w:hAnsi="Times New Roman" w:cs="Times New Roman"/>
          <w:sz w:val="28"/>
          <w:szCs w:val="36"/>
        </w:rPr>
        <w:t>Приводится по: Бутакова, 2021, с. 63</w:t>
      </w:r>
      <w:r w:rsidRPr="006125BB">
        <w:rPr>
          <w:rFonts w:ascii="Times New Roman" w:hAnsi="Times New Roman" w:cs="Times New Roman"/>
          <w:sz w:val="28"/>
          <w:szCs w:val="36"/>
        </w:rPr>
        <w:t xml:space="preserve">]. </w:t>
      </w:r>
      <w:r>
        <w:rPr>
          <w:rFonts w:ascii="Times New Roman" w:hAnsi="Times New Roman" w:cs="Times New Roman"/>
          <w:sz w:val="28"/>
          <w:szCs w:val="36"/>
        </w:rPr>
        <w:t xml:space="preserve">Э.Г. Азимов приводит следующее определение речевой компетенции: «Означает владение способами формирования и формулирования мыслей посредством языка и умение пользоваться такими способами в процессе восприятия и порождения речи» </w:t>
      </w:r>
      <w:r w:rsidRPr="00A45363">
        <w:rPr>
          <w:rFonts w:ascii="Times New Roman" w:hAnsi="Times New Roman" w:cs="Times New Roman"/>
          <w:sz w:val="28"/>
          <w:szCs w:val="36"/>
        </w:rPr>
        <w:t>[</w:t>
      </w:r>
      <w:r>
        <w:rPr>
          <w:rFonts w:ascii="Times New Roman" w:hAnsi="Times New Roman" w:cs="Times New Roman"/>
          <w:sz w:val="28"/>
          <w:szCs w:val="36"/>
        </w:rPr>
        <w:t>Азимов, 2009, с. 251</w:t>
      </w:r>
      <w:r w:rsidRPr="00A45363">
        <w:rPr>
          <w:rFonts w:ascii="Times New Roman" w:hAnsi="Times New Roman" w:cs="Times New Roman"/>
          <w:sz w:val="28"/>
          <w:szCs w:val="36"/>
        </w:rPr>
        <w:t>]</w:t>
      </w:r>
      <w:r>
        <w:rPr>
          <w:rFonts w:ascii="Times New Roman" w:hAnsi="Times New Roman" w:cs="Times New Roman"/>
          <w:sz w:val="28"/>
          <w:szCs w:val="36"/>
        </w:rPr>
        <w:t>. Таким образом, речевая компетентность действительно может выделяться в качестве самостоятельного компонента коммуникативной компетенции, но в то же время речевую компетенцию невозможно рассматривать отдельно от языковой, потому что реализация языкового содержание происходит именно в речевой деятельности, и наоборот, рассмотрение языка отдельно от речи не несёт в себе смысла в контексте коммуникативной компетенции.</w:t>
      </w:r>
    </w:p>
    <w:p w14:paraId="3FD5FD37" w14:textId="77777777" w:rsidR="00EF5645"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Языковая компетенция имеет в своей структуре и более традиционные компоненты, отмеченные в общеевропейских компетенциях владения иностранным языком. В них входит:</w:t>
      </w:r>
    </w:p>
    <w:p w14:paraId="0F5FF4E9" w14:textId="77777777" w:rsidR="00EF5645" w:rsidRDefault="00EF5645" w:rsidP="00EF5645">
      <w:pPr>
        <w:pStyle w:val="a5"/>
        <w:numPr>
          <w:ilvl w:val="0"/>
          <w:numId w:val="2"/>
        </w:numPr>
        <w:spacing w:after="0" w:line="360" w:lineRule="auto"/>
        <w:jc w:val="both"/>
        <w:rPr>
          <w:rFonts w:cs="Times New Roman"/>
          <w:szCs w:val="36"/>
        </w:rPr>
      </w:pPr>
      <w:r w:rsidRPr="00345E4A">
        <w:rPr>
          <w:rFonts w:cs="Times New Roman"/>
          <w:i/>
          <w:iCs/>
          <w:szCs w:val="36"/>
        </w:rPr>
        <w:lastRenderedPageBreak/>
        <w:t>Лексический компонент</w:t>
      </w:r>
      <w:r>
        <w:rPr>
          <w:rFonts w:cs="Times New Roman"/>
          <w:szCs w:val="36"/>
        </w:rPr>
        <w:t xml:space="preserve"> (знание словарного состава языка, в том числе фразеологизмов, идиом и частотных сочетаний слов);</w:t>
      </w:r>
    </w:p>
    <w:p w14:paraId="6F433E85" w14:textId="77777777" w:rsidR="00EF5645" w:rsidRDefault="00EF5645" w:rsidP="00EF5645">
      <w:pPr>
        <w:pStyle w:val="a5"/>
        <w:numPr>
          <w:ilvl w:val="0"/>
          <w:numId w:val="2"/>
        </w:numPr>
        <w:spacing w:after="0" w:line="360" w:lineRule="auto"/>
        <w:jc w:val="both"/>
        <w:rPr>
          <w:rFonts w:cs="Times New Roman"/>
          <w:szCs w:val="36"/>
        </w:rPr>
      </w:pPr>
      <w:r w:rsidRPr="00345E4A">
        <w:rPr>
          <w:rFonts w:cs="Times New Roman"/>
          <w:i/>
          <w:iCs/>
          <w:szCs w:val="36"/>
        </w:rPr>
        <w:t>Семантический компонент</w:t>
      </w:r>
      <w:r>
        <w:rPr>
          <w:rFonts w:cs="Times New Roman"/>
          <w:szCs w:val="36"/>
        </w:rPr>
        <w:t xml:space="preserve"> (знание способов выражения значения слов и умение их использовать);</w:t>
      </w:r>
    </w:p>
    <w:p w14:paraId="01C27725" w14:textId="77777777" w:rsidR="00EF5645" w:rsidRDefault="00EF5645" w:rsidP="00EF5645">
      <w:pPr>
        <w:pStyle w:val="a5"/>
        <w:numPr>
          <w:ilvl w:val="0"/>
          <w:numId w:val="2"/>
        </w:numPr>
        <w:spacing w:after="0" w:line="360" w:lineRule="auto"/>
        <w:jc w:val="both"/>
        <w:rPr>
          <w:rFonts w:cs="Times New Roman"/>
          <w:szCs w:val="36"/>
        </w:rPr>
      </w:pPr>
      <w:r w:rsidRPr="00345E4A">
        <w:rPr>
          <w:rFonts w:cs="Times New Roman"/>
          <w:i/>
          <w:iCs/>
          <w:szCs w:val="36"/>
        </w:rPr>
        <w:t>Грамматический компонент</w:t>
      </w:r>
      <w:r>
        <w:rPr>
          <w:rFonts w:cs="Times New Roman"/>
          <w:szCs w:val="36"/>
        </w:rPr>
        <w:t xml:space="preserve"> (знание грамматических элементов языка и умение ими оперировать);</w:t>
      </w:r>
    </w:p>
    <w:p w14:paraId="1C617F9D" w14:textId="77777777" w:rsidR="00EF5645" w:rsidRDefault="00EF5645" w:rsidP="00EF5645">
      <w:pPr>
        <w:pStyle w:val="a5"/>
        <w:numPr>
          <w:ilvl w:val="0"/>
          <w:numId w:val="2"/>
        </w:numPr>
        <w:spacing w:after="0" w:line="360" w:lineRule="auto"/>
        <w:jc w:val="both"/>
        <w:rPr>
          <w:rFonts w:cs="Times New Roman"/>
          <w:szCs w:val="36"/>
        </w:rPr>
      </w:pPr>
      <w:r w:rsidRPr="00345E4A">
        <w:rPr>
          <w:rFonts w:cs="Times New Roman"/>
          <w:i/>
          <w:iCs/>
          <w:szCs w:val="36"/>
        </w:rPr>
        <w:t>Орфографический компонент</w:t>
      </w:r>
      <w:r>
        <w:rPr>
          <w:rFonts w:cs="Times New Roman"/>
          <w:szCs w:val="36"/>
        </w:rPr>
        <w:t xml:space="preserve"> (знание символов, используемых для создания письменных текстов);</w:t>
      </w:r>
    </w:p>
    <w:p w14:paraId="63697437" w14:textId="77777777" w:rsidR="00EF5645" w:rsidRPr="00D908BD" w:rsidRDefault="00EF5645" w:rsidP="00EF5645">
      <w:pPr>
        <w:pStyle w:val="a5"/>
        <w:numPr>
          <w:ilvl w:val="0"/>
          <w:numId w:val="2"/>
        </w:numPr>
        <w:spacing w:after="0" w:line="360" w:lineRule="auto"/>
        <w:jc w:val="both"/>
        <w:rPr>
          <w:rFonts w:cs="Times New Roman"/>
          <w:szCs w:val="36"/>
        </w:rPr>
      </w:pPr>
      <w:r w:rsidRPr="00345E4A">
        <w:rPr>
          <w:rFonts w:cs="Times New Roman"/>
          <w:i/>
          <w:iCs/>
          <w:szCs w:val="36"/>
        </w:rPr>
        <w:t>Орфоэпический компонент</w:t>
      </w:r>
      <w:r>
        <w:rPr>
          <w:rFonts w:cs="Times New Roman"/>
          <w:szCs w:val="36"/>
        </w:rPr>
        <w:t xml:space="preserve"> (умение правильно прочитать слово по его графической форме, включает в себя правописание) </w:t>
      </w:r>
      <w:r w:rsidRPr="00532E0A">
        <w:rPr>
          <w:rFonts w:cs="Times New Roman"/>
          <w:szCs w:val="36"/>
        </w:rPr>
        <w:t>[</w:t>
      </w:r>
      <w:r>
        <w:rPr>
          <w:rFonts w:cs="Times New Roman"/>
          <w:szCs w:val="36"/>
        </w:rPr>
        <w:t>Трубицина, 2024, с. 123-124</w:t>
      </w:r>
      <w:r w:rsidRPr="00345E4A">
        <w:rPr>
          <w:rFonts w:cs="Times New Roman"/>
          <w:szCs w:val="36"/>
        </w:rPr>
        <w:t>]</w:t>
      </w:r>
      <w:r>
        <w:rPr>
          <w:rFonts w:cs="Times New Roman"/>
          <w:szCs w:val="36"/>
        </w:rPr>
        <w:t>.</w:t>
      </w:r>
    </w:p>
    <w:p w14:paraId="5F9C4C14" w14:textId="77777777" w:rsidR="00EF5645" w:rsidRPr="00285F95"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Среди других особенностей языковой компетенции отмечается её «многоуровневость». Изначально языковая компетенция обозначалась в том числе лингвистической, но Т.В. Юдина считает, что лингвистическая компетенция является продвинутым уровнем относительно языковой компетенцией (базовый уровень), а различие состоит во владении базовыми знаниями о лингвистике, умении рефлексировать собственный языковой опыт, видеть связи в разных языках и прибегать к самообучению </w:t>
      </w:r>
      <w:r w:rsidRPr="00EF5645">
        <w:rPr>
          <w:rFonts w:ascii="Times New Roman" w:hAnsi="Times New Roman" w:cs="Times New Roman"/>
          <w:sz w:val="28"/>
          <w:szCs w:val="36"/>
        </w:rPr>
        <w:t>[</w:t>
      </w:r>
      <w:r>
        <w:rPr>
          <w:rFonts w:ascii="Times New Roman" w:hAnsi="Times New Roman" w:cs="Times New Roman"/>
          <w:sz w:val="28"/>
          <w:szCs w:val="36"/>
        </w:rPr>
        <w:t>Юдина, 2021, с. 632</w:t>
      </w:r>
      <w:r w:rsidRPr="00EF5645">
        <w:rPr>
          <w:rFonts w:ascii="Times New Roman" w:hAnsi="Times New Roman" w:cs="Times New Roman"/>
          <w:sz w:val="28"/>
          <w:szCs w:val="36"/>
        </w:rPr>
        <w:t>].</w:t>
      </w:r>
    </w:p>
    <w:p w14:paraId="0A1F7CE7" w14:textId="41F101D9" w:rsidR="00EF5645"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Интересный подход к пониманию особенностей языковой компетенции предлагает М.Н. Вятютнев, давая определение языковой компетенции как «приобретённому интуитивному знанию небольшого количества правил, которые лежат в основе построения глубинных структур языка, преобразуемых в процессе общения в разнообразные высказывания» </w:t>
      </w:r>
      <w:r w:rsidRPr="00623D5C">
        <w:rPr>
          <w:rFonts w:ascii="Times New Roman" w:hAnsi="Times New Roman" w:cs="Times New Roman"/>
          <w:sz w:val="28"/>
          <w:szCs w:val="36"/>
        </w:rPr>
        <w:t>[</w:t>
      </w:r>
      <w:r>
        <w:rPr>
          <w:rFonts w:ascii="Times New Roman" w:hAnsi="Times New Roman" w:cs="Times New Roman"/>
          <w:sz w:val="28"/>
          <w:szCs w:val="36"/>
        </w:rPr>
        <w:t>Вятютнев, 2014, с. 67</w:t>
      </w:r>
      <w:r w:rsidRPr="00623D5C">
        <w:rPr>
          <w:rFonts w:ascii="Times New Roman" w:hAnsi="Times New Roman" w:cs="Times New Roman"/>
          <w:sz w:val="28"/>
          <w:szCs w:val="36"/>
        </w:rPr>
        <w:t>].</w:t>
      </w:r>
      <w:r>
        <w:rPr>
          <w:rFonts w:ascii="Times New Roman" w:hAnsi="Times New Roman" w:cs="Times New Roman"/>
          <w:sz w:val="28"/>
          <w:szCs w:val="36"/>
        </w:rPr>
        <w:t xml:space="preserve"> Приведённый ранее перечень компонентов языковой компетенции предполагает её понимание в качестве совокупности этих элементов и владение ими в разной степени, однако М.Н. Вятютнев справедливо подмечает, что языковая компетенция не может быть отделена от иных мыслительных способностей. Иными словами, невозможно точно и количественно определить степень владения языковой компетенцией, как и </w:t>
      </w:r>
      <w:r>
        <w:rPr>
          <w:rFonts w:ascii="Times New Roman" w:hAnsi="Times New Roman" w:cs="Times New Roman"/>
          <w:sz w:val="28"/>
          <w:szCs w:val="36"/>
        </w:rPr>
        <w:lastRenderedPageBreak/>
        <w:t xml:space="preserve">приравнять совокупность навыков лексических, семантических, грамматических, орфографических и орфоэпических к ней. Неязыковые факторы (или человеческие факторы) вносят свой вклад в языковую компетенцию, как отрицательно влияя на речевую деятельность (например, неправильно сформулированные предложения в рамках уже пройденного материала), так и положительно (возможность предугадывать неизученное) </w:t>
      </w:r>
      <w:r w:rsidRPr="00DA3BC0">
        <w:rPr>
          <w:rFonts w:ascii="Times New Roman" w:hAnsi="Times New Roman" w:cs="Times New Roman"/>
          <w:sz w:val="28"/>
          <w:szCs w:val="36"/>
        </w:rPr>
        <w:t>[</w:t>
      </w:r>
      <w:r w:rsidR="00B456CD">
        <w:rPr>
          <w:rFonts w:ascii="Times New Roman" w:hAnsi="Times New Roman" w:cs="Times New Roman"/>
          <w:sz w:val="28"/>
          <w:szCs w:val="36"/>
        </w:rPr>
        <w:t>Вятютнев</w:t>
      </w:r>
      <w:r w:rsidR="00D92D59">
        <w:rPr>
          <w:rFonts w:ascii="Times New Roman" w:hAnsi="Times New Roman" w:cs="Times New Roman"/>
          <w:sz w:val="28"/>
          <w:szCs w:val="36"/>
        </w:rPr>
        <w:t>,</w:t>
      </w:r>
      <w:r w:rsidR="00B456CD">
        <w:rPr>
          <w:rFonts w:ascii="Times New Roman" w:hAnsi="Times New Roman" w:cs="Times New Roman"/>
          <w:sz w:val="28"/>
          <w:szCs w:val="36"/>
        </w:rPr>
        <w:t xml:space="preserve"> 2014,</w:t>
      </w:r>
      <w:r>
        <w:rPr>
          <w:rFonts w:ascii="Times New Roman" w:hAnsi="Times New Roman" w:cs="Times New Roman"/>
          <w:sz w:val="28"/>
          <w:szCs w:val="36"/>
        </w:rPr>
        <w:t xml:space="preserve"> </w:t>
      </w:r>
      <w:r w:rsidR="00B456CD">
        <w:rPr>
          <w:rFonts w:ascii="Times New Roman" w:hAnsi="Times New Roman" w:cs="Times New Roman"/>
          <w:sz w:val="28"/>
          <w:szCs w:val="36"/>
        </w:rPr>
        <w:t>с</w:t>
      </w:r>
      <w:r>
        <w:rPr>
          <w:rFonts w:ascii="Times New Roman" w:hAnsi="Times New Roman" w:cs="Times New Roman"/>
          <w:sz w:val="28"/>
          <w:szCs w:val="36"/>
        </w:rPr>
        <w:t>. 68</w:t>
      </w:r>
      <w:r w:rsidRPr="00EF5645">
        <w:rPr>
          <w:rFonts w:ascii="Times New Roman" w:hAnsi="Times New Roman" w:cs="Times New Roman"/>
          <w:sz w:val="28"/>
          <w:szCs w:val="36"/>
        </w:rPr>
        <w:t>].</w:t>
      </w:r>
    </w:p>
    <w:p w14:paraId="35810783" w14:textId="6E640B98" w:rsidR="00B05C93" w:rsidRDefault="00D92D59"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Таким образом, опираясь на наличие неязыковых факторов при овладении языковой компетенции, следует учитывать возрастные и психологические особенности обучающихся при формировании языковой компетенции, которые рассматриваются в следующем параграфе.</w:t>
      </w:r>
    </w:p>
    <w:p w14:paraId="75075107" w14:textId="77777777" w:rsidR="00EF5645" w:rsidRDefault="00EF5645" w:rsidP="00EF5645">
      <w:pPr>
        <w:spacing w:after="0" w:line="360" w:lineRule="auto"/>
        <w:ind w:firstLine="709"/>
        <w:jc w:val="center"/>
        <w:rPr>
          <w:rFonts w:ascii="Times New Roman" w:hAnsi="Times New Roman" w:cs="Times New Roman"/>
          <w:sz w:val="28"/>
          <w:szCs w:val="36"/>
        </w:rPr>
      </w:pPr>
    </w:p>
    <w:p w14:paraId="34BC72B4" w14:textId="1543E108" w:rsidR="00EF5645" w:rsidRPr="00005FBA" w:rsidRDefault="00EF5645" w:rsidP="00EF5645">
      <w:pPr>
        <w:pStyle w:val="1"/>
      </w:pPr>
      <w:bookmarkStart w:id="7" w:name="_Toc232192286"/>
      <w:r w:rsidRPr="00005FBA">
        <w:t xml:space="preserve">1.3 Особенности преподавания иностранного языка на уровне </w:t>
      </w:r>
      <w:r>
        <w:t>среднего общего</w:t>
      </w:r>
      <w:r w:rsidRPr="00005FBA">
        <w:t xml:space="preserve"> образования</w:t>
      </w:r>
      <w:bookmarkEnd w:id="7"/>
    </w:p>
    <w:p w14:paraId="765B24FC" w14:textId="259F68ED" w:rsidR="00EF5645" w:rsidRDefault="003E3714"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Согласно современному ФГОСу,</w:t>
      </w:r>
      <w:r w:rsidR="00EF5645">
        <w:rPr>
          <w:rFonts w:ascii="Times New Roman" w:hAnsi="Times New Roman" w:cs="Times New Roman"/>
          <w:sz w:val="28"/>
          <w:szCs w:val="36"/>
        </w:rPr>
        <w:t xml:space="preserve"> предметные результаты изучения иностранного языка на базовом уровне предполагают овладение не только коммуникативной (и в частности, языковой) компетенцией, но и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r w:rsidR="00EF5645" w:rsidRPr="00FE2327">
        <w:rPr>
          <w:rFonts w:ascii="Times New Roman" w:hAnsi="Times New Roman" w:cs="Times New Roman"/>
          <w:sz w:val="28"/>
          <w:szCs w:val="36"/>
        </w:rPr>
        <w:t>.</w:t>
      </w:r>
      <w:r w:rsidR="00EF5645" w:rsidRPr="000744B0">
        <w:rPr>
          <w:rFonts w:ascii="Times New Roman" w:hAnsi="Times New Roman" w:cs="Times New Roman"/>
          <w:sz w:val="28"/>
          <w:szCs w:val="36"/>
        </w:rPr>
        <w:t xml:space="preserve"> </w:t>
      </w:r>
      <w:r w:rsidR="00EF5645">
        <w:rPr>
          <w:rFonts w:ascii="Times New Roman" w:hAnsi="Times New Roman" w:cs="Times New Roman"/>
          <w:sz w:val="28"/>
          <w:szCs w:val="36"/>
        </w:rPr>
        <w:t xml:space="preserve">Углубленный курс иностранного языка включает в себя владение иностранным языком как одним из средств формирования учебно-исследовательских умений, расширение своих знаний в других предметных областях </w:t>
      </w:r>
      <w:r w:rsidR="00EF5645" w:rsidRPr="00FE2327">
        <w:rPr>
          <w:rFonts w:ascii="Times New Roman" w:hAnsi="Times New Roman" w:cs="Times New Roman"/>
          <w:sz w:val="28"/>
          <w:szCs w:val="36"/>
        </w:rPr>
        <w:t>[</w:t>
      </w:r>
      <w:r w:rsidR="00EF5645">
        <w:rPr>
          <w:rFonts w:ascii="Times New Roman" w:hAnsi="Times New Roman" w:cs="Times New Roman"/>
          <w:sz w:val="28"/>
          <w:szCs w:val="36"/>
        </w:rPr>
        <w:t>Федеральный государственный…, 2012, с. 16</w:t>
      </w:r>
      <w:r w:rsidR="00EF5645" w:rsidRPr="00FE2327">
        <w:rPr>
          <w:rFonts w:ascii="Times New Roman" w:hAnsi="Times New Roman" w:cs="Times New Roman"/>
          <w:sz w:val="28"/>
          <w:szCs w:val="36"/>
        </w:rPr>
        <w:t>]</w:t>
      </w:r>
      <w:r w:rsidR="00EF5645">
        <w:rPr>
          <w:rFonts w:ascii="Times New Roman" w:hAnsi="Times New Roman" w:cs="Times New Roman"/>
          <w:sz w:val="28"/>
          <w:szCs w:val="36"/>
        </w:rPr>
        <w:t>. Следовательно, специфика преподавания должна включать в себя обучение метапредметным компетенциям, в том числе умению осуществлять самостоятельный поиск информации, её переработку и анализ.</w:t>
      </w:r>
    </w:p>
    <w:p w14:paraId="21A6CB2A" w14:textId="501D01BF" w:rsidR="00EF5645"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Для реализации требований к предметным результатам освоения иностранного языка учителю необходимо выстроить процесс обучения, который понимается О.И. Труб</w:t>
      </w:r>
      <w:r w:rsidR="00F00707">
        <w:rPr>
          <w:rFonts w:ascii="Times New Roman" w:hAnsi="Times New Roman" w:cs="Times New Roman"/>
          <w:sz w:val="28"/>
          <w:szCs w:val="36"/>
        </w:rPr>
        <w:t>ициной</w:t>
      </w:r>
      <w:r>
        <w:rPr>
          <w:rFonts w:ascii="Times New Roman" w:hAnsi="Times New Roman" w:cs="Times New Roman"/>
          <w:sz w:val="28"/>
          <w:szCs w:val="36"/>
        </w:rPr>
        <w:t xml:space="preserve"> в качестве реализации содержания обучения (языковой материал, темы и навыки речевой деятельности) и </w:t>
      </w:r>
      <w:r>
        <w:rPr>
          <w:rFonts w:ascii="Times New Roman" w:hAnsi="Times New Roman" w:cs="Times New Roman"/>
          <w:sz w:val="28"/>
          <w:szCs w:val="36"/>
        </w:rPr>
        <w:lastRenderedPageBreak/>
        <w:t xml:space="preserve">обучающей деятельности учителя иностранного языка (отбор и организация языкового материала, средств, форм, приёмов обучения, формирование у учащихся знаний о культуре народа) </w:t>
      </w:r>
      <w:r w:rsidRPr="00C464C6">
        <w:rPr>
          <w:rFonts w:ascii="Times New Roman" w:hAnsi="Times New Roman" w:cs="Times New Roman"/>
          <w:sz w:val="28"/>
          <w:szCs w:val="36"/>
        </w:rPr>
        <w:t>[</w:t>
      </w:r>
      <w:r>
        <w:rPr>
          <w:rFonts w:ascii="Times New Roman" w:hAnsi="Times New Roman" w:cs="Times New Roman"/>
          <w:sz w:val="28"/>
          <w:szCs w:val="36"/>
        </w:rPr>
        <w:t>Трубицина, 2024, с. 84</w:t>
      </w:r>
      <w:r w:rsidRPr="00C464C6">
        <w:rPr>
          <w:rFonts w:ascii="Times New Roman" w:hAnsi="Times New Roman" w:cs="Times New Roman"/>
          <w:sz w:val="28"/>
          <w:szCs w:val="36"/>
        </w:rPr>
        <w:t>]</w:t>
      </w:r>
      <w:r>
        <w:rPr>
          <w:rFonts w:ascii="Times New Roman" w:hAnsi="Times New Roman" w:cs="Times New Roman"/>
          <w:sz w:val="28"/>
          <w:szCs w:val="36"/>
        </w:rPr>
        <w:t>.</w:t>
      </w:r>
    </w:p>
    <w:p w14:paraId="16CCC83A" w14:textId="2D10AC30" w:rsidR="00EF5645" w:rsidRDefault="00EF5645" w:rsidP="00EF5645">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В контексте возрастного развития особенно важным является то, что обучающиеся на </w:t>
      </w:r>
      <w:r w:rsidR="00277EAF">
        <w:rPr>
          <w:rFonts w:ascii="Times New Roman" w:hAnsi="Times New Roman" w:cs="Times New Roman"/>
          <w:sz w:val="28"/>
          <w:szCs w:val="36"/>
        </w:rPr>
        <w:t>уровне</w:t>
      </w:r>
      <w:r>
        <w:rPr>
          <w:rFonts w:ascii="Times New Roman" w:hAnsi="Times New Roman" w:cs="Times New Roman"/>
          <w:sz w:val="28"/>
          <w:szCs w:val="36"/>
        </w:rPr>
        <w:t xml:space="preserve"> получения среднего общего образования находятся в юношеском возрасте </w:t>
      </w:r>
      <w:r w:rsidR="00566ED4">
        <w:rPr>
          <w:rFonts w:ascii="Times New Roman" w:hAnsi="Times New Roman" w:cs="Times New Roman"/>
          <w:sz w:val="28"/>
          <w:szCs w:val="36"/>
        </w:rPr>
        <w:t>–</w:t>
      </w:r>
      <w:r>
        <w:rPr>
          <w:rFonts w:ascii="Times New Roman" w:hAnsi="Times New Roman" w:cs="Times New Roman"/>
          <w:sz w:val="28"/>
          <w:szCs w:val="36"/>
        </w:rPr>
        <w:t xml:space="preserve"> заключительный период в жизни человека перед переходом во взрослость. В юности начинается сближение со взрослым миром, а не его отрицание и избегание, как это происходит в подростковом возрасте. Д.Б. Эльконин определяет ведущей деятельностью юношеского возраста учебно-профессиональную подготовку, соответственно, деятельность учителя должна быть направлена на то, чтобы раскрыть стремление обучающихся найти своё место в мире </w:t>
      </w:r>
      <w:r w:rsidRPr="00F308FB">
        <w:rPr>
          <w:rFonts w:ascii="Times New Roman" w:hAnsi="Times New Roman" w:cs="Times New Roman"/>
          <w:sz w:val="28"/>
          <w:szCs w:val="36"/>
        </w:rPr>
        <w:t>[</w:t>
      </w:r>
      <w:r w:rsidR="00102C6C">
        <w:rPr>
          <w:rFonts w:ascii="Times New Roman" w:hAnsi="Times New Roman" w:cs="Times New Roman"/>
          <w:sz w:val="28"/>
          <w:szCs w:val="36"/>
        </w:rPr>
        <w:t xml:space="preserve">Цит. по: </w:t>
      </w:r>
      <w:r>
        <w:rPr>
          <w:rFonts w:ascii="Times New Roman" w:hAnsi="Times New Roman" w:cs="Times New Roman"/>
          <w:sz w:val="28"/>
          <w:szCs w:val="36"/>
        </w:rPr>
        <w:t>Сосновский, 2024, с. 150</w:t>
      </w:r>
      <w:r w:rsidRPr="00F308FB">
        <w:rPr>
          <w:rFonts w:ascii="Times New Roman" w:hAnsi="Times New Roman" w:cs="Times New Roman"/>
          <w:sz w:val="28"/>
          <w:szCs w:val="36"/>
        </w:rPr>
        <w:t>].</w:t>
      </w:r>
      <w:r>
        <w:rPr>
          <w:rFonts w:ascii="Times New Roman" w:hAnsi="Times New Roman" w:cs="Times New Roman"/>
          <w:sz w:val="28"/>
          <w:szCs w:val="36"/>
        </w:rPr>
        <w:t xml:space="preserve"> Для этого учитель должен руководствоваться принципами педагогики сотрудничества и личностно-деятельностного подхода, чему способствуют субъектно-субъектные отношения учителя и обучающихся, выступающие в противовес субъектно-объектным отношениям, где учитель является субъектом (главное действующее лицо), а ученик </w:t>
      </w:r>
      <w:r w:rsidR="00566ED4">
        <w:rPr>
          <w:rFonts w:ascii="Times New Roman" w:hAnsi="Times New Roman" w:cs="Times New Roman"/>
          <w:sz w:val="28"/>
          <w:szCs w:val="36"/>
        </w:rPr>
        <w:t>–</w:t>
      </w:r>
      <w:r>
        <w:rPr>
          <w:rFonts w:ascii="Times New Roman" w:hAnsi="Times New Roman" w:cs="Times New Roman"/>
          <w:sz w:val="28"/>
          <w:szCs w:val="36"/>
        </w:rPr>
        <w:t xml:space="preserve"> объектом (тот, на кого направлена деятельность). Преимущество субъект-субъектных отношений заключается не только в создании доверительных отношений между учителем и учеником, но и в самостоятельной познавательной активности обучающихся </w:t>
      </w:r>
      <w:r w:rsidRPr="005755AA">
        <w:rPr>
          <w:rFonts w:ascii="Times New Roman" w:hAnsi="Times New Roman" w:cs="Times New Roman"/>
          <w:sz w:val="28"/>
          <w:szCs w:val="36"/>
        </w:rPr>
        <w:t>[</w:t>
      </w:r>
      <w:r>
        <w:rPr>
          <w:rFonts w:ascii="Times New Roman" w:hAnsi="Times New Roman" w:cs="Times New Roman"/>
          <w:sz w:val="28"/>
          <w:szCs w:val="36"/>
        </w:rPr>
        <w:t>Трубицина, 2024, с. 85</w:t>
      </w:r>
      <w:r w:rsidRPr="00065B4C">
        <w:rPr>
          <w:rFonts w:ascii="Times New Roman" w:hAnsi="Times New Roman" w:cs="Times New Roman"/>
          <w:sz w:val="28"/>
          <w:szCs w:val="36"/>
        </w:rPr>
        <w:t>]</w:t>
      </w:r>
      <w:r>
        <w:rPr>
          <w:rFonts w:ascii="Times New Roman" w:hAnsi="Times New Roman" w:cs="Times New Roman"/>
          <w:sz w:val="28"/>
          <w:szCs w:val="36"/>
        </w:rPr>
        <w:t>.</w:t>
      </w:r>
    </w:p>
    <w:p w14:paraId="12EBA587" w14:textId="54ABC721" w:rsidR="00F95C0E" w:rsidRPr="00BD6C0F" w:rsidRDefault="00EF5645" w:rsidP="00D514A4">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Особое внимание на уроках иностранного языка отводится профориентационным текстам и урокам. Работа с тематическими и аутентичными текстами (например, содержащими некоторую основную профессиональную лексику какой-либо профессии) на таких уроках позволит подготовить обучающихся к чтению и восприятию профессиональной документации, что особенно актуально для классов или групп с физико-математической направленностью. Не менее полезным окажется и профориентационное тестирование, которое может проводиться как в классической деловой форме, так и в игровой. Другой формой работы </w:t>
      </w:r>
      <w:r>
        <w:rPr>
          <w:rFonts w:ascii="Times New Roman" w:hAnsi="Times New Roman" w:cs="Times New Roman"/>
          <w:sz w:val="28"/>
          <w:szCs w:val="36"/>
        </w:rPr>
        <w:lastRenderedPageBreak/>
        <w:t xml:space="preserve">типичной для уроков иностранного языка в старших классах является использование метода проектов, который так же может быть направлен на самостоятельную разработку обучающимися проектов по профессиям и специальностям, которые привлекли их интерес </w:t>
      </w:r>
      <w:r w:rsidRPr="007B0C26">
        <w:rPr>
          <w:rFonts w:ascii="Times New Roman" w:hAnsi="Times New Roman" w:cs="Times New Roman"/>
          <w:sz w:val="28"/>
          <w:szCs w:val="36"/>
        </w:rPr>
        <w:t>[</w:t>
      </w:r>
      <w:r>
        <w:rPr>
          <w:rFonts w:ascii="Times New Roman" w:hAnsi="Times New Roman" w:cs="Times New Roman"/>
          <w:sz w:val="28"/>
          <w:szCs w:val="36"/>
        </w:rPr>
        <w:t>Трубина, 2014, с. 145</w:t>
      </w:r>
      <w:r w:rsidRPr="00DE6FC3">
        <w:rPr>
          <w:rFonts w:ascii="Times New Roman" w:hAnsi="Times New Roman" w:cs="Times New Roman"/>
          <w:sz w:val="28"/>
          <w:szCs w:val="36"/>
        </w:rPr>
        <w:t>]</w:t>
      </w:r>
      <w:r>
        <w:rPr>
          <w:rFonts w:ascii="Times New Roman" w:hAnsi="Times New Roman" w:cs="Times New Roman"/>
          <w:sz w:val="28"/>
          <w:szCs w:val="36"/>
        </w:rPr>
        <w:t>.</w:t>
      </w:r>
    </w:p>
    <w:p w14:paraId="5F4EDE2E" w14:textId="719F636C" w:rsidR="00617A75" w:rsidRPr="00BD6C0F" w:rsidRDefault="008A70E3" w:rsidP="00D514A4">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Другой</w:t>
      </w:r>
      <w:r w:rsidR="00F469C7">
        <w:rPr>
          <w:rFonts w:ascii="Times New Roman" w:hAnsi="Times New Roman" w:cs="Times New Roman"/>
          <w:sz w:val="28"/>
          <w:szCs w:val="36"/>
        </w:rPr>
        <w:t xml:space="preserve"> важной особенностью периода ранней юности, на который приходится обучение в старших классах, является изменение мышления. Мышление девушек становится конкретным, а юноши зачастую</w:t>
      </w:r>
      <w:r w:rsidR="00E1184C">
        <w:rPr>
          <w:rFonts w:ascii="Times New Roman" w:hAnsi="Times New Roman" w:cs="Times New Roman"/>
          <w:sz w:val="28"/>
          <w:szCs w:val="36"/>
        </w:rPr>
        <w:t xml:space="preserve"> прибегают к абстрактн</w:t>
      </w:r>
      <w:r w:rsidR="004847EF">
        <w:rPr>
          <w:rFonts w:ascii="Times New Roman" w:hAnsi="Times New Roman" w:cs="Times New Roman"/>
          <w:sz w:val="28"/>
          <w:szCs w:val="36"/>
        </w:rPr>
        <w:t>ому</w:t>
      </w:r>
      <w:r w:rsidR="00E1184C">
        <w:rPr>
          <w:rFonts w:ascii="Times New Roman" w:hAnsi="Times New Roman" w:cs="Times New Roman"/>
          <w:sz w:val="28"/>
          <w:szCs w:val="36"/>
        </w:rPr>
        <w:t>. Необходимо учитывать этот факт и понимать, что учебные интересы юношей становятся более дифференцированными и избирательными, поэтому они могут показывать результаты в целом хуже относительно девушек, что дополнительно обуславливается частым смещением в сторону естественно-научных дисциплин в противовес художественно-гуманитарным у девушек</w:t>
      </w:r>
      <w:r w:rsidR="00151C44">
        <w:rPr>
          <w:rFonts w:ascii="Times New Roman" w:hAnsi="Times New Roman" w:cs="Times New Roman"/>
          <w:sz w:val="28"/>
          <w:szCs w:val="36"/>
        </w:rPr>
        <w:t xml:space="preserve"> </w:t>
      </w:r>
      <w:r w:rsidR="00151C44" w:rsidRPr="00151C44">
        <w:rPr>
          <w:rFonts w:ascii="Times New Roman" w:hAnsi="Times New Roman" w:cs="Times New Roman"/>
          <w:sz w:val="28"/>
          <w:szCs w:val="36"/>
        </w:rPr>
        <w:t>[</w:t>
      </w:r>
      <w:r w:rsidR="00151C44">
        <w:rPr>
          <w:rFonts w:ascii="Times New Roman" w:hAnsi="Times New Roman" w:cs="Times New Roman"/>
          <w:sz w:val="28"/>
          <w:szCs w:val="36"/>
        </w:rPr>
        <w:t>Хилько, 2024, с. 154</w:t>
      </w:r>
      <w:r w:rsidR="00151C44" w:rsidRPr="00151C44">
        <w:rPr>
          <w:rFonts w:ascii="Times New Roman" w:hAnsi="Times New Roman" w:cs="Times New Roman"/>
          <w:sz w:val="28"/>
          <w:szCs w:val="36"/>
        </w:rPr>
        <w:t>].</w:t>
      </w:r>
    </w:p>
    <w:p w14:paraId="65774899" w14:textId="77777777" w:rsidR="00A25EFF" w:rsidRDefault="006778C4" w:rsidP="00457922">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Наконец, развитие познавательных процессов у учеников старших классов достигает уровня, соизмеримого с уровнем взрослого человека.</w:t>
      </w:r>
      <w:r w:rsidR="00457922">
        <w:rPr>
          <w:rFonts w:ascii="Times New Roman" w:hAnsi="Times New Roman" w:cs="Times New Roman"/>
          <w:sz w:val="28"/>
          <w:szCs w:val="36"/>
        </w:rPr>
        <w:t xml:space="preserve"> Абстрактное мышление помогает оперировать научными понятиями, развивается самоанализ и способность к теоретическим рассуждениям. Старшеклассники способны</w:t>
      </w:r>
      <w:r w:rsidR="006C4950">
        <w:rPr>
          <w:rFonts w:ascii="Times New Roman" w:hAnsi="Times New Roman" w:cs="Times New Roman"/>
          <w:sz w:val="28"/>
          <w:szCs w:val="36"/>
        </w:rPr>
        <w:t xml:space="preserve"> и хотят</w:t>
      </w:r>
      <w:r w:rsidR="00457922">
        <w:rPr>
          <w:rFonts w:ascii="Times New Roman" w:hAnsi="Times New Roman" w:cs="Times New Roman"/>
          <w:sz w:val="28"/>
          <w:szCs w:val="36"/>
        </w:rPr>
        <w:t xml:space="preserve"> размышлять</w:t>
      </w:r>
      <w:r w:rsidR="006C4950">
        <w:rPr>
          <w:rFonts w:ascii="Times New Roman" w:hAnsi="Times New Roman" w:cs="Times New Roman"/>
          <w:sz w:val="28"/>
          <w:szCs w:val="36"/>
        </w:rPr>
        <w:t xml:space="preserve"> на политические, философские и нравственные темы, поэтому они должны учитываться в рамках преподавания иностранных языков на уровне среднего общего образования, а деятельность должна носить творческий и самостоятельных характер, что объясняется возможностями старшеклассников к индукции и дедукции, то есть к созданию общих выводов на основе частных фактов и наоборот </w:t>
      </w:r>
      <w:r w:rsidR="006C4950" w:rsidRPr="006C4950">
        <w:rPr>
          <w:rFonts w:ascii="Times New Roman" w:hAnsi="Times New Roman" w:cs="Times New Roman"/>
          <w:sz w:val="28"/>
          <w:szCs w:val="36"/>
        </w:rPr>
        <w:t>[</w:t>
      </w:r>
      <w:r w:rsidR="006C4950">
        <w:rPr>
          <w:rFonts w:ascii="Times New Roman" w:hAnsi="Times New Roman" w:cs="Times New Roman"/>
          <w:sz w:val="28"/>
          <w:szCs w:val="36"/>
        </w:rPr>
        <w:t>Обухов, 2024, с. 238</w:t>
      </w:r>
      <w:r w:rsidR="006C4950" w:rsidRPr="006C4950">
        <w:rPr>
          <w:rFonts w:ascii="Times New Roman" w:hAnsi="Times New Roman" w:cs="Times New Roman"/>
          <w:sz w:val="28"/>
          <w:szCs w:val="36"/>
        </w:rPr>
        <w:t>].</w:t>
      </w:r>
    </w:p>
    <w:p w14:paraId="3BF11753" w14:textId="002E41E7" w:rsidR="00A25EFF" w:rsidRDefault="003C0294" w:rsidP="00457922">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Учитывая все вышеописанные возрастные особенности обучающихся, необходимо подбирать соответствующие их интересам и актуальным потребностям медиатексты, которые будут носить не только информативный, но и полезный характер для дальнейшего возрастного развития. Следующая глава рассматривает возможности медиапространства для нахождения таких текстов и предоставляет </w:t>
      </w:r>
      <w:r w:rsidR="00667160">
        <w:rPr>
          <w:rFonts w:ascii="Times New Roman" w:hAnsi="Times New Roman" w:cs="Times New Roman"/>
          <w:sz w:val="28"/>
          <w:szCs w:val="36"/>
        </w:rPr>
        <w:t>разработки</w:t>
      </w:r>
      <w:r>
        <w:rPr>
          <w:rFonts w:ascii="Times New Roman" w:hAnsi="Times New Roman" w:cs="Times New Roman"/>
          <w:sz w:val="28"/>
          <w:szCs w:val="36"/>
        </w:rPr>
        <w:t xml:space="preserve"> конкретных заданий.</w:t>
      </w:r>
    </w:p>
    <w:p w14:paraId="53513FA7" w14:textId="35F90374" w:rsidR="00A25EFF" w:rsidRDefault="00A25EFF" w:rsidP="00A25EFF">
      <w:pPr>
        <w:pStyle w:val="1"/>
      </w:pPr>
      <w:bookmarkStart w:id="8" w:name="_Toc232192287"/>
      <w:r>
        <w:lastRenderedPageBreak/>
        <w:t>Вывод</w:t>
      </w:r>
      <w:r w:rsidR="00B05C93">
        <w:t>ы</w:t>
      </w:r>
      <w:r>
        <w:t xml:space="preserve"> по </w:t>
      </w:r>
      <w:r w:rsidR="00B05C93">
        <w:t>Главе</w:t>
      </w:r>
      <w:r>
        <w:t xml:space="preserve"> 1</w:t>
      </w:r>
      <w:bookmarkEnd w:id="8"/>
    </w:p>
    <w:p w14:paraId="44A6592D" w14:textId="77777777" w:rsidR="00B65C95" w:rsidRDefault="00F610D1" w:rsidP="00A25EFF">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Подводя итоги по первому разделу, следует отметить, что медиапространство стремится занять собственную нишу в процессе обучения, становясь образовательным ресурсом и</w:t>
      </w:r>
      <w:r w:rsidRPr="00F610D1">
        <w:rPr>
          <w:rFonts w:ascii="Times New Roman" w:hAnsi="Times New Roman" w:cs="Times New Roman"/>
          <w:sz w:val="28"/>
          <w:szCs w:val="36"/>
        </w:rPr>
        <w:t xml:space="preserve"> </w:t>
      </w:r>
      <w:r>
        <w:rPr>
          <w:rFonts w:ascii="Times New Roman" w:hAnsi="Times New Roman" w:cs="Times New Roman"/>
          <w:sz w:val="28"/>
          <w:szCs w:val="36"/>
        </w:rPr>
        <w:t>интегрируясь в образовательный процесс школы, делая его более современным не только для обучающихся, но и для учителей.</w:t>
      </w:r>
    </w:p>
    <w:p w14:paraId="795D81B9" w14:textId="204D78AE" w:rsidR="00B65C95" w:rsidRDefault="00D02781" w:rsidP="00A25EFF">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В свою очередь, языковая компетенция раскрывается как комплексное явление, имеющ</w:t>
      </w:r>
      <w:r w:rsidR="00117040">
        <w:rPr>
          <w:rFonts w:ascii="Times New Roman" w:hAnsi="Times New Roman" w:cs="Times New Roman"/>
          <w:sz w:val="28"/>
          <w:szCs w:val="36"/>
        </w:rPr>
        <w:t>ее</w:t>
      </w:r>
      <w:r>
        <w:rPr>
          <w:rFonts w:ascii="Times New Roman" w:hAnsi="Times New Roman" w:cs="Times New Roman"/>
          <w:sz w:val="28"/>
          <w:szCs w:val="36"/>
        </w:rPr>
        <w:t xml:space="preserve"> в своей структуре несколько компонентов и играющ</w:t>
      </w:r>
      <w:r w:rsidR="00117040">
        <w:rPr>
          <w:rFonts w:ascii="Times New Roman" w:hAnsi="Times New Roman" w:cs="Times New Roman"/>
          <w:sz w:val="28"/>
          <w:szCs w:val="36"/>
        </w:rPr>
        <w:t>ее</w:t>
      </w:r>
      <w:r>
        <w:rPr>
          <w:rFonts w:ascii="Times New Roman" w:hAnsi="Times New Roman" w:cs="Times New Roman"/>
          <w:sz w:val="28"/>
          <w:szCs w:val="36"/>
        </w:rPr>
        <w:t xml:space="preserve"> ключевую, но не единственную роль во владении иностранными языками</w:t>
      </w:r>
      <w:r w:rsidR="00750823">
        <w:rPr>
          <w:rFonts w:ascii="Times New Roman" w:hAnsi="Times New Roman" w:cs="Times New Roman"/>
          <w:sz w:val="28"/>
          <w:szCs w:val="36"/>
        </w:rPr>
        <w:t xml:space="preserve">, являясь основным компонентом коммуникативной компетенции, которая подразумевает владение не только </w:t>
      </w:r>
      <w:r w:rsidR="00117040">
        <w:rPr>
          <w:rFonts w:ascii="Times New Roman" w:hAnsi="Times New Roman" w:cs="Times New Roman"/>
          <w:sz w:val="28"/>
          <w:szCs w:val="36"/>
        </w:rPr>
        <w:t>видами речевой деятельности</w:t>
      </w:r>
      <w:r w:rsidR="00750823">
        <w:rPr>
          <w:rFonts w:ascii="Times New Roman" w:hAnsi="Times New Roman" w:cs="Times New Roman"/>
          <w:sz w:val="28"/>
          <w:szCs w:val="36"/>
        </w:rPr>
        <w:t xml:space="preserve"> или грамматическим строем</w:t>
      </w:r>
      <w:r w:rsidR="00117040">
        <w:rPr>
          <w:rFonts w:ascii="Times New Roman" w:hAnsi="Times New Roman" w:cs="Times New Roman"/>
          <w:sz w:val="28"/>
          <w:szCs w:val="36"/>
        </w:rPr>
        <w:t xml:space="preserve"> языка</w:t>
      </w:r>
      <w:r w:rsidR="00750823">
        <w:rPr>
          <w:rFonts w:ascii="Times New Roman" w:hAnsi="Times New Roman" w:cs="Times New Roman"/>
          <w:sz w:val="28"/>
          <w:szCs w:val="36"/>
        </w:rPr>
        <w:t>, но и возможность осуществлять коммуникацию адекватную контексту, социальному положению и культурным особенностям.</w:t>
      </w:r>
    </w:p>
    <w:p w14:paraId="0D1E7267" w14:textId="2965CBCC" w:rsidR="00BD6C0F" w:rsidRDefault="00B65C95" w:rsidP="00A25EFF">
      <w:pPr>
        <w:spacing w:after="0" w:line="36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В завершении раздела рассматриваются возрастные особенности обучающихся в старших классах и возможности для их учёта в построении </w:t>
      </w:r>
      <w:r w:rsidR="00102C6C">
        <w:rPr>
          <w:rFonts w:ascii="Times New Roman" w:hAnsi="Times New Roman" w:cs="Times New Roman"/>
          <w:sz w:val="28"/>
          <w:szCs w:val="36"/>
        </w:rPr>
        <w:t>процесса обучения</w:t>
      </w:r>
      <w:r>
        <w:rPr>
          <w:rFonts w:ascii="Times New Roman" w:hAnsi="Times New Roman" w:cs="Times New Roman"/>
          <w:sz w:val="28"/>
          <w:szCs w:val="36"/>
        </w:rPr>
        <w:t xml:space="preserve"> иностранны</w:t>
      </w:r>
      <w:r w:rsidR="00102C6C">
        <w:rPr>
          <w:rFonts w:ascii="Times New Roman" w:hAnsi="Times New Roman" w:cs="Times New Roman"/>
          <w:sz w:val="28"/>
          <w:szCs w:val="36"/>
        </w:rPr>
        <w:t>м</w:t>
      </w:r>
      <w:r>
        <w:rPr>
          <w:rFonts w:ascii="Times New Roman" w:hAnsi="Times New Roman" w:cs="Times New Roman"/>
          <w:sz w:val="28"/>
          <w:szCs w:val="36"/>
        </w:rPr>
        <w:t xml:space="preserve"> язык</w:t>
      </w:r>
      <w:r w:rsidR="00102C6C">
        <w:rPr>
          <w:rFonts w:ascii="Times New Roman" w:hAnsi="Times New Roman" w:cs="Times New Roman"/>
          <w:sz w:val="28"/>
          <w:szCs w:val="36"/>
        </w:rPr>
        <w:t>ам</w:t>
      </w:r>
      <w:r>
        <w:rPr>
          <w:rFonts w:ascii="Times New Roman" w:hAnsi="Times New Roman" w:cs="Times New Roman"/>
          <w:sz w:val="28"/>
          <w:szCs w:val="36"/>
        </w:rPr>
        <w:t>.</w:t>
      </w:r>
      <w:r w:rsidR="00102C6C">
        <w:rPr>
          <w:rFonts w:ascii="Times New Roman" w:hAnsi="Times New Roman" w:cs="Times New Roman"/>
          <w:sz w:val="28"/>
          <w:szCs w:val="36"/>
        </w:rPr>
        <w:t xml:space="preserve"> На </w:t>
      </w:r>
      <w:r w:rsidR="00277EAF">
        <w:rPr>
          <w:rFonts w:ascii="Times New Roman" w:hAnsi="Times New Roman" w:cs="Times New Roman"/>
          <w:sz w:val="28"/>
          <w:szCs w:val="36"/>
        </w:rPr>
        <w:t>уровне</w:t>
      </w:r>
      <w:r w:rsidR="00102C6C">
        <w:rPr>
          <w:rFonts w:ascii="Times New Roman" w:hAnsi="Times New Roman" w:cs="Times New Roman"/>
          <w:sz w:val="28"/>
          <w:szCs w:val="36"/>
        </w:rPr>
        <w:t xml:space="preserve"> получения среднего общего образования обучающиеся находятся в периоде ранней юности, котор</w:t>
      </w:r>
      <w:r w:rsidR="00117040">
        <w:rPr>
          <w:rFonts w:ascii="Times New Roman" w:hAnsi="Times New Roman" w:cs="Times New Roman"/>
          <w:sz w:val="28"/>
          <w:szCs w:val="36"/>
        </w:rPr>
        <w:t>ый</w:t>
      </w:r>
      <w:r w:rsidR="00102C6C">
        <w:rPr>
          <w:rFonts w:ascii="Times New Roman" w:hAnsi="Times New Roman" w:cs="Times New Roman"/>
          <w:sz w:val="28"/>
          <w:szCs w:val="36"/>
        </w:rPr>
        <w:t xml:space="preserve"> характеризуется поиском себя, учебно-профессиональной подготовкой и желанием вступать в диалог на </w:t>
      </w:r>
      <w:r w:rsidR="00946258">
        <w:rPr>
          <w:rFonts w:ascii="Times New Roman" w:hAnsi="Times New Roman" w:cs="Times New Roman"/>
          <w:sz w:val="28"/>
          <w:szCs w:val="36"/>
        </w:rPr>
        <w:t>острые социальные и политические темы.</w:t>
      </w:r>
    </w:p>
    <w:p w14:paraId="7742B653" w14:textId="77777777" w:rsidR="00BD6C0F" w:rsidRDefault="00BD6C0F">
      <w:pPr>
        <w:suppressAutoHyphens w:val="0"/>
        <w:rPr>
          <w:rFonts w:ascii="Times New Roman" w:hAnsi="Times New Roman" w:cs="Times New Roman"/>
          <w:sz w:val="28"/>
          <w:szCs w:val="36"/>
        </w:rPr>
      </w:pPr>
      <w:r>
        <w:rPr>
          <w:rFonts w:ascii="Times New Roman" w:hAnsi="Times New Roman" w:cs="Times New Roman"/>
          <w:sz w:val="28"/>
          <w:szCs w:val="36"/>
        </w:rPr>
        <w:br w:type="page"/>
      </w:r>
    </w:p>
    <w:p w14:paraId="6E82ACA2" w14:textId="1CDDF6F3" w:rsidR="00BD6C0F" w:rsidRDefault="00B05C93" w:rsidP="00277173">
      <w:pPr>
        <w:pStyle w:val="1"/>
      </w:pPr>
      <w:bookmarkStart w:id="9" w:name="_Toc232192288"/>
      <w:r>
        <w:lastRenderedPageBreak/>
        <w:t>Глава</w:t>
      </w:r>
      <w:r w:rsidR="00BD6C0F" w:rsidRPr="00BD6C0F">
        <w:t xml:space="preserve"> 2: Методический аспект медиапространства как платформы для реализации учебной деятельности</w:t>
      </w:r>
      <w:bookmarkEnd w:id="9"/>
    </w:p>
    <w:p w14:paraId="3D70AB01" w14:textId="64E2D1DB" w:rsidR="00B05C93" w:rsidRDefault="00B05C93" w:rsidP="00B05C93">
      <w:pPr>
        <w:pStyle w:val="15TNR"/>
      </w:pPr>
      <w:r>
        <w:t>Формирование языковой компетенции занимает центральное место в обучении иностранным языкам, так как она лежит в основе не только в успешности речевой коммуникации, но и в её возможности вообще</w:t>
      </w:r>
      <w:r w:rsidR="005633B9">
        <w:t>. В свою очередь, медиапространство несёт в себе широкие возможности для её развития при помощи интерактивных цифровых образовательных ресурсов, а также предлагает богатую базу аутентичных медиатекстов.</w:t>
      </w:r>
    </w:p>
    <w:p w14:paraId="175F7B0D" w14:textId="77777777" w:rsidR="00B05C93" w:rsidRPr="00BD6C0F" w:rsidRDefault="00B05C93" w:rsidP="00BD6C0F">
      <w:pPr>
        <w:pStyle w:val="15TNR"/>
        <w:jc w:val="center"/>
      </w:pPr>
    </w:p>
    <w:p w14:paraId="52F1F322" w14:textId="2C75A6A1" w:rsidR="003E3714" w:rsidRPr="003E3714" w:rsidRDefault="00BD6C0F" w:rsidP="003E3714">
      <w:pPr>
        <w:pStyle w:val="1"/>
      </w:pPr>
      <w:bookmarkStart w:id="10" w:name="_Toc232192289"/>
      <w:r w:rsidRPr="00BD6C0F">
        <w:t>2.1 Цифровые образовательные ресурсы как средство формирования языковой компетенции</w:t>
      </w:r>
      <w:bookmarkEnd w:id="10"/>
    </w:p>
    <w:p w14:paraId="1949E0C5" w14:textId="5F5C87E8" w:rsidR="00F6564E" w:rsidRDefault="00F6564E" w:rsidP="00F65C8C">
      <w:pPr>
        <w:pStyle w:val="15TNR"/>
      </w:pPr>
      <w:r>
        <w:t xml:space="preserve">Сама по себе речевая коммуникация подразумевает наличие коммуникативной ситуации, в которой она осуществляется. Согласно </w:t>
      </w:r>
      <w:r w:rsidR="007E6BB7">
        <w:t>О.Я. Гойхману</w:t>
      </w:r>
      <w:r>
        <w:t>, коммуникативная ситуация представляет из себя речевое общение нескольких людей, имеет структуру и состоит из компонентов:</w:t>
      </w:r>
    </w:p>
    <w:p w14:paraId="3A3E12F6" w14:textId="016B3D33" w:rsidR="00F6564E" w:rsidRDefault="00F6564E" w:rsidP="00F6564E">
      <w:pPr>
        <w:pStyle w:val="15TNR"/>
        <w:numPr>
          <w:ilvl w:val="0"/>
          <w:numId w:val="4"/>
        </w:numPr>
      </w:pPr>
      <w:r w:rsidRPr="008A5F5C">
        <w:rPr>
          <w:i/>
          <w:iCs/>
        </w:rPr>
        <w:t>Адресант</w:t>
      </w:r>
      <w:r>
        <w:t xml:space="preserve"> (говорящий или пишущий, производитель информации);</w:t>
      </w:r>
    </w:p>
    <w:p w14:paraId="6C9A95A1" w14:textId="0A17885A" w:rsidR="00F6564E" w:rsidRDefault="00F6564E" w:rsidP="00F6564E">
      <w:pPr>
        <w:pStyle w:val="15TNR"/>
        <w:numPr>
          <w:ilvl w:val="0"/>
          <w:numId w:val="4"/>
        </w:numPr>
      </w:pPr>
      <w:r w:rsidRPr="008A5F5C">
        <w:rPr>
          <w:i/>
          <w:iCs/>
        </w:rPr>
        <w:t>Адресат</w:t>
      </w:r>
      <w:r>
        <w:t xml:space="preserve"> (слушающий или читающий, получатель информации);</w:t>
      </w:r>
    </w:p>
    <w:p w14:paraId="2CC2991C" w14:textId="77777777" w:rsidR="00F6564E" w:rsidRDefault="00F6564E" w:rsidP="00F6564E">
      <w:pPr>
        <w:pStyle w:val="15TNR"/>
        <w:numPr>
          <w:ilvl w:val="0"/>
          <w:numId w:val="4"/>
        </w:numPr>
      </w:pPr>
      <w:r w:rsidRPr="008A5F5C">
        <w:rPr>
          <w:i/>
          <w:iCs/>
        </w:rPr>
        <w:t>Сообщение</w:t>
      </w:r>
      <w:r>
        <w:t xml:space="preserve"> (передаваемый текст);</w:t>
      </w:r>
    </w:p>
    <w:p w14:paraId="6483FA04" w14:textId="43179D50" w:rsidR="00F6564E" w:rsidRDefault="00F6564E" w:rsidP="00F6564E">
      <w:pPr>
        <w:pStyle w:val="15TNR"/>
        <w:numPr>
          <w:ilvl w:val="0"/>
          <w:numId w:val="4"/>
        </w:numPr>
      </w:pPr>
      <w:r w:rsidRPr="008A5F5C">
        <w:rPr>
          <w:i/>
          <w:iCs/>
        </w:rPr>
        <w:t>Условия</w:t>
      </w:r>
      <w:r>
        <w:t xml:space="preserve"> </w:t>
      </w:r>
      <w:r w:rsidRPr="008A5F5C">
        <w:rPr>
          <w:i/>
          <w:iCs/>
        </w:rPr>
        <w:t>общения</w:t>
      </w:r>
      <w:r>
        <w:t xml:space="preserve"> (прямое или опосредованное);</w:t>
      </w:r>
    </w:p>
    <w:p w14:paraId="1238623A" w14:textId="7F56E18B" w:rsidR="00F6564E" w:rsidRDefault="00F6564E" w:rsidP="00F6564E">
      <w:pPr>
        <w:pStyle w:val="15TNR"/>
        <w:numPr>
          <w:ilvl w:val="0"/>
          <w:numId w:val="4"/>
        </w:numPr>
      </w:pPr>
      <w:r w:rsidRPr="008A5F5C">
        <w:rPr>
          <w:i/>
          <w:iCs/>
        </w:rPr>
        <w:t>Цель общения</w:t>
      </w:r>
      <w:r>
        <w:t xml:space="preserve"> (убеждение, информирование);</w:t>
      </w:r>
    </w:p>
    <w:p w14:paraId="457E50F3" w14:textId="1BD617AC" w:rsidR="00F6564E" w:rsidRDefault="00F6564E" w:rsidP="00F6564E">
      <w:pPr>
        <w:pStyle w:val="15TNR"/>
        <w:numPr>
          <w:ilvl w:val="0"/>
          <w:numId w:val="4"/>
        </w:numPr>
      </w:pPr>
      <w:r w:rsidRPr="008A5F5C">
        <w:rPr>
          <w:i/>
          <w:iCs/>
        </w:rPr>
        <w:t>Средство</w:t>
      </w:r>
      <w:r>
        <w:t xml:space="preserve"> (вербальные и невербальные);</w:t>
      </w:r>
    </w:p>
    <w:p w14:paraId="598B783F" w14:textId="7827305E" w:rsidR="00F6564E" w:rsidRDefault="00F6564E" w:rsidP="00F6564E">
      <w:pPr>
        <w:pStyle w:val="15TNR"/>
        <w:numPr>
          <w:ilvl w:val="0"/>
          <w:numId w:val="4"/>
        </w:numPr>
      </w:pPr>
      <w:r w:rsidRPr="008A5F5C">
        <w:rPr>
          <w:i/>
          <w:iCs/>
        </w:rPr>
        <w:t>Характер ситуации</w:t>
      </w:r>
      <w:r>
        <w:t xml:space="preserve"> (деловое общение, бытовое общение);</w:t>
      </w:r>
    </w:p>
    <w:p w14:paraId="6DC807EF" w14:textId="77777777" w:rsidR="00BF55C3" w:rsidRDefault="00F6564E" w:rsidP="00F6564E">
      <w:pPr>
        <w:pStyle w:val="15TNR"/>
        <w:numPr>
          <w:ilvl w:val="0"/>
          <w:numId w:val="4"/>
        </w:numPr>
      </w:pPr>
      <w:r w:rsidRPr="008A5F5C">
        <w:rPr>
          <w:i/>
          <w:iCs/>
        </w:rPr>
        <w:t>Место общения</w:t>
      </w:r>
      <w:r>
        <w:t xml:space="preserve"> (физические или виртуальные места)</w:t>
      </w:r>
      <w:r w:rsidR="007E6BB7">
        <w:t xml:space="preserve"> </w:t>
      </w:r>
      <w:r w:rsidR="007E6BB7" w:rsidRPr="007E6BB7">
        <w:t>[</w:t>
      </w:r>
      <w:r w:rsidR="007E6BB7">
        <w:t>Приводится по: Войтик, 2024, с. 10-11</w:t>
      </w:r>
      <w:r w:rsidR="007E6BB7" w:rsidRPr="007E6BB7">
        <w:t>]</w:t>
      </w:r>
      <w:r>
        <w:t>.</w:t>
      </w:r>
    </w:p>
    <w:p w14:paraId="212249D7" w14:textId="63264E17" w:rsidR="00AF5542" w:rsidRPr="00AF5542" w:rsidRDefault="00BF55C3" w:rsidP="00FE1C65">
      <w:pPr>
        <w:pStyle w:val="15TNR"/>
      </w:pPr>
      <w:r>
        <w:t xml:space="preserve">Из приведённого выше списка компонентов коммуникативной ситуации </w:t>
      </w:r>
      <w:r w:rsidR="00274CD1">
        <w:t>формируется</w:t>
      </w:r>
      <w:r>
        <w:t xml:space="preserve"> вывод, что медиапространство по своей сути</w:t>
      </w:r>
      <w:r w:rsidR="00274CD1" w:rsidRPr="00274CD1">
        <w:t xml:space="preserve"> </w:t>
      </w:r>
      <w:r w:rsidR="00274CD1">
        <w:t>является площадкой, где так или иначе осуществля</w:t>
      </w:r>
      <w:r w:rsidR="00AF5542">
        <w:t>ю</w:t>
      </w:r>
      <w:r w:rsidR="00274CD1">
        <w:t>тся коммуникативны</w:t>
      </w:r>
      <w:r w:rsidR="00AF5542">
        <w:t>е</w:t>
      </w:r>
      <w:r w:rsidR="00274CD1">
        <w:t xml:space="preserve"> акт</w:t>
      </w:r>
      <w:r w:rsidR="00AF5542">
        <w:t>ы, ситуации, языковое общение и реализация коммуникативной компетенции в целом</w:t>
      </w:r>
      <w:r w:rsidR="00274CD1">
        <w:t>.</w:t>
      </w:r>
    </w:p>
    <w:p w14:paraId="0AEED53F" w14:textId="77777777" w:rsidR="00190121" w:rsidRDefault="00274CD1" w:rsidP="00FE1C65">
      <w:pPr>
        <w:pStyle w:val="15TNR"/>
      </w:pPr>
      <w:r>
        <w:lastRenderedPageBreak/>
        <w:t xml:space="preserve">Сопоставляя сущность медиапространства и компонентов коммуникативной ситуации, можно сравнить производителей информации и целевую аудиторию из параграфа 1.1 с </w:t>
      </w:r>
      <w:r w:rsidRPr="00A049FC">
        <w:rPr>
          <w:i/>
          <w:iCs/>
        </w:rPr>
        <w:t>адресантом</w:t>
      </w:r>
      <w:r>
        <w:t xml:space="preserve"> и </w:t>
      </w:r>
      <w:r w:rsidRPr="00A049FC">
        <w:rPr>
          <w:i/>
          <w:iCs/>
        </w:rPr>
        <w:t>адресатом</w:t>
      </w:r>
      <w:r>
        <w:t xml:space="preserve"> соответственно. </w:t>
      </w:r>
      <w:r w:rsidRPr="00A049FC">
        <w:rPr>
          <w:i/>
          <w:iCs/>
        </w:rPr>
        <w:t>Сообщением</w:t>
      </w:r>
      <w:r>
        <w:t xml:space="preserve"> в данном случае является любой передаваемый текст, в том числе аудио- и видеотексты. В рамках </w:t>
      </w:r>
      <w:r w:rsidRPr="00A049FC">
        <w:rPr>
          <w:i/>
          <w:iCs/>
        </w:rPr>
        <w:t>условий общения</w:t>
      </w:r>
      <w:r>
        <w:t xml:space="preserve"> медиапространство предполагает б</w:t>
      </w:r>
      <w:r w:rsidRPr="00A049FC">
        <w:t>ó</w:t>
      </w:r>
      <w:r>
        <w:t>льшую гибкость</w:t>
      </w:r>
      <w:r w:rsidR="00A049FC">
        <w:t xml:space="preserve">, хотя доминирующим по-прежнему является опосредованное общение через оставленные другими пользователями Сети сообщения. В контексте </w:t>
      </w:r>
      <w:r w:rsidR="00A049FC" w:rsidRPr="00931F46">
        <w:rPr>
          <w:i/>
          <w:iCs/>
        </w:rPr>
        <w:t>условий общения</w:t>
      </w:r>
      <w:r w:rsidR="00A049FC">
        <w:t xml:space="preserve"> следует так же отметить и термин </w:t>
      </w:r>
      <w:r w:rsidR="00A049FC">
        <w:rPr>
          <w:lang w:val="en-US"/>
        </w:rPr>
        <w:t>Web</w:t>
      </w:r>
      <w:r w:rsidR="00A049FC" w:rsidRPr="00A049FC">
        <w:t xml:space="preserve"> 2.0</w:t>
      </w:r>
      <w:r w:rsidR="00A049FC">
        <w:t>, предложенный Тимом О</w:t>
      </w:r>
      <w:r w:rsidR="00A049FC" w:rsidRPr="00A049FC">
        <w:t>’</w:t>
      </w:r>
      <w:r w:rsidR="00A049FC">
        <w:t xml:space="preserve">Райли: «Второе поколение </w:t>
      </w:r>
      <w:r w:rsidR="00A049FC">
        <w:rPr>
          <w:lang w:val="en-US"/>
        </w:rPr>
        <w:t>World</w:t>
      </w:r>
      <w:r w:rsidR="00A049FC" w:rsidRPr="00A049FC">
        <w:t xml:space="preserve"> </w:t>
      </w:r>
      <w:r w:rsidR="00A049FC">
        <w:rPr>
          <w:lang w:val="en-US"/>
        </w:rPr>
        <w:t>Wide</w:t>
      </w:r>
      <w:r w:rsidR="00A049FC" w:rsidRPr="00A049FC">
        <w:t xml:space="preserve"> </w:t>
      </w:r>
      <w:r w:rsidR="00A049FC">
        <w:rPr>
          <w:lang w:val="en-US"/>
        </w:rPr>
        <w:t>Web</w:t>
      </w:r>
      <w:r w:rsidR="00A049FC" w:rsidRPr="00A049FC">
        <w:t xml:space="preserve"> </w:t>
      </w:r>
      <w:r w:rsidR="00A049FC">
        <w:t>ориентировано на возможность пользователей вносить информацию в режиме онлайн с помощью веб-сообществ и социальный сетей</w:t>
      </w:r>
      <w:r w:rsidR="00A049FC" w:rsidRPr="00A049FC">
        <w:t>»</w:t>
      </w:r>
      <w:r w:rsidR="00771D9D">
        <w:t xml:space="preserve"> </w:t>
      </w:r>
      <w:r w:rsidR="00771D9D" w:rsidRPr="00771D9D">
        <w:t>[</w:t>
      </w:r>
      <w:r w:rsidR="00771D9D">
        <w:t>Приводится по: Итинсон, 2020, с. 20</w:t>
      </w:r>
      <w:r w:rsidR="00771D9D" w:rsidRPr="005640DF">
        <w:t>]</w:t>
      </w:r>
      <w:r w:rsidR="00A049FC" w:rsidRPr="00A049FC">
        <w:t>.</w:t>
      </w:r>
      <w:r w:rsidR="005640DF" w:rsidRPr="005640DF">
        <w:t xml:space="preserve"> </w:t>
      </w:r>
      <w:r w:rsidR="005640DF">
        <w:t xml:space="preserve">Если дискуссия касательного того, наступил ли уже </w:t>
      </w:r>
      <w:r w:rsidR="005640DF">
        <w:rPr>
          <w:lang w:val="en-US"/>
        </w:rPr>
        <w:t>Web</w:t>
      </w:r>
      <w:r w:rsidR="005640DF" w:rsidRPr="005640DF">
        <w:t xml:space="preserve"> 3.0</w:t>
      </w:r>
      <w:r w:rsidR="005640DF">
        <w:t xml:space="preserve">, ещё ведётся, то второе поколение Сети бесспорно пришло на замену первому, что раскрывается в форме предоставления контента. </w:t>
      </w:r>
      <w:r w:rsidR="005640DF" w:rsidRPr="00931F46">
        <w:rPr>
          <w:i/>
          <w:iCs/>
        </w:rPr>
        <w:t>Условия общения</w:t>
      </w:r>
      <w:r w:rsidR="005640DF">
        <w:t xml:space="preserve"> в</w:t>
      </w:r>
      <w:r w:rsidR="005640DF" w:rsidRPr="005640DF">
        <w:t xml:space="preserve"> </w:t>
      </w:r>
      <w:r w:rsidR="005640DF">
        <w:rPr>
          <w:lang w:val="en-US"/>
        </w:rPr>
        <w:t>Web</w:t>
      </w:r>
      <w:r w:rsidR="005640DF" w:rsidRPr="005640DF">
        <w:t xml:space="preserve"> 1.0 </w:t>
      </w:r>
      <w:r w:rsidR="005640DF">
        <w:t xml:space="preserve">являлись исключительно опосредованными, когда прямое общение получило развитие в </w:t>
      </w:r>
      <w:r w:rsidR="005640DF">
        <w:rPr>
          <w:lang w:val="en-US"/>
        </w:rPr>
        <w:t>Web</w:t>
      </w:r>
      <w:r w:rsidR="005640DF" w:rsidRPr="005640DF">
        <w:t xml:space="preserve"> 2.0</w:t>
      </w:r>
      <w:r w:rsidR="005640DF">
        <w:t xml:space="preserve"> посредством блогов, комментариев, чатов и возможности взаимодействия с адресантом и</w:t>
      </w:r>
      <w:r w:rsidR="0029316E">
        <w:t>ли</w:t>
      </w:r>
      <w:r w:rsidR="005640DF">
        <w:t xml:space="preserve"> другими участниками общения.</w:t>
      </w:r>
      <w:r w:rsidR="00931F46">
        <w:t xml:space="preserve"> В свою очередь,</w:t>
      </w:r>
      <w:r w:rsidR="0029316E">
        <w:t xml:space="preserve"> </w:t>
      </w:r>
      <w:r w:rsidR="00931F46">
        <w:rPr>
          <w:i/>
          <w:iCs/>
        </w:rPr>
        <w:t>ц</w:t>
      </w:r>
      <w:r w:rsidR="0029316E" w:rsidRPr="00931F46">
        <w:rPr>
          <w:i/>
          <w:iCs/>
        </w:rPr>
        <w:t>ель общения</w:t>
      </w:r>
      <w:r w:rsidR="0029316E">
        <w:t xml:space="preserve"> в контексте медиапространства может </w:t>
      </w:r>
      <w:r w:rsidR="00931F46">
        <w:t>быть любой</w:t>
      </w:r>
      <w:r w:rsidR="0029316E">
        <w:t xml:space="preserve">, как и </w:t>
      </w:r>
      <w:r w:rsidR="0029316E" w:rsidRPr="00931F46">
        <w:rPr>
          <w:i/>
          <w:iCs/>
        </w:rPr>
        <w:t>характер ситуации</w:t>
      </w:r>
      <w:r w:rsidR="0029316E">
        <w:t>, так как эти компоненты не имеют препятствий или ограничений к реализации в медиапространстве. В то же время цифровое общени</w:t>
      </w:r>
      <w:r w:rsidR="00931F46">
        <w:t>е</w:t>
      </w:r>
      <w:r w:rsidR="0029316E">
        <w:t xml:space="preserve"> широко полагается не только на вербальные, но и невербальные </w:t>
      </w:r>
      <w:r w:rsidR="0029316E" w:rsidRPr="00931F46">
        <w:rPr>
          <w:i/>
          <w:iCs/>
        </w:rPr>
        <w:t>средства общения</w:t>
      </w:r>
      <w:r w:rsidR="0029316E">
        <w:t>: изображения, аудио- и видеофайлы, использование эмодзи для кратких ответов</w:t>
      </w:r>
      <w:r w:rsidR="00DE2365">
        <w:t>, которые помогают заменять некоторые физические жесты</w:t>
      </w:r>
      <w:r w:rsidR="0029316E">
        <w:t>.</w:t>
      </w:r>
      <w:r w:rsidR="00B44A60">
        <w:t xml:space="preserve"> Наконец, медиапространству присуще и </w:t>
      </w:r>
      <w:r w:rsidR="00B44A60" w:rsidRPr="00931F46">
        <w:rPr>
          <w:i/>
          <w:iCs/>
        </w:rPr>
        <w:t>место общения</w:t>
      </w:r>
      <w:r w:rsidR="00B44A60">
        <w:t>, которое чаще всего понимается как виртуальное, однако нельзя исключать территориальный фактор, описанный в параграфе 1.1 и придающий</w:t>
      </w:r>
      <w:r w:rsidR="00655E5C">
        <w:t xml:space="preserve"> медиапространству одновременно локальный контекст.</w:t>
      </w:r>
    </w:p>
    <w:p w14:paraId="339C20F7" w14:textId="445C42BF" w:rsidR="007F01DB" w:rsidRDefault="007F01DB" w:rsidP="00FE1C65">
      <w:pPr>
        <w:pStyle w:val="15TNR"/>
      </w:pPr>
      <w:r>
        <w:t xml:space="preserve">Для раскрытия практических возможностей применения цифровых образовательных ресурсов и медиапространства при развитии языковой </w:t>
      </w:r>
      <w:r>
        <w:lastRenderedPageBreak/>
        <w:t>компетенции, необходимо понимать составляющие цифровой образовательной среды. Традиционно выделяются следующие компоненты, применимые и к классической школе:</w:t>
      </w:r>
    </w:p>
    <w:p w14:paraId="2652203F" w14:textId="452D71DE" w:rsidR="007F01DB" w:rsidRDefault="007F01DB" w:rsidP="007F01DB">
      <w:pPr>
        <w:pStyle w:val="15TNR"/>
        <w:numPr>
          <w:ilvl w:val="0"/>
          <w:numId w:val="13"/>
        </w:numPr>
      </w:pPr>
      <w:r>
        <w:t>Предметно-материальные;</w:t>
      </w:r>
    </w:p>
    <w:p w14:paraId="0049A242" w14:textId="68D55DC3" w:rsidR="007F01DB" w:rsidRDefault="007F01DB" w:rsidP="007F01DB">
      <w:pPr>
        <w:pStyle w:val="15TNR"/>
        <w:numPr>
          <w:ilvl w:val="0"/>
          <w:numId w:val="13"/>
        </w:numPr>
      </w:pPr>
      <w:r>
        <w:t>Социальные;</w:t>
      </w:r>
    </w:p>
    <w:p w14:paraId="71DFC1A5" w14:textId="0FCEA479" w:rsidR="007F01DB" w:rsidRDefault="007F01DB" w:rsidP="007F01DB">
      <w:pPr>
        <w:pStyle w:val="15TNR"/>
        <w:numPr>
          <w:ilvl w:val="0"/>
          <w:numId w:val="13"/>
        </w:numPr>
      </w:pPr>
      <w:r>
        <w:t>Психодидактические.</w:t>
      </w:r>
    </w:p>
    <w:p w14:paraId="0FFBE9A3" w14:textId="77777777" w:rsidR="00BC5EDB" w:rsidRDefault="00104416" w:rsidP="007B6314">
      <w:pPr>
        <w:pStyle w:val="15TNR"/>
      </w:pPr>
      <w:r>
        <w:t>Рассматривая речевую компетенцию</w:t>
      </w:r>
      <w:r w:rsidR="00BC5EDB">
        <w:t xml:space="preserve"> в том числе</w:t>
      </w:r>
      <w:r>
        <w:t xml:space="preserve"> как часть языковой компетенции, необходимо опираться</w:t>
      </w:r>
      <w:r w:rsidR="00BC5EDB">
        <w:t xml:space="preserve"> в первую очередь</w:t>
      </w:r>
      <w:r>
        <w:t xml:space="preserve"> на основные виды речевой деятельности для её успешного формирование: </w:t>
      </w:r>
      <w:r w:rsidRPr="00574A01">
        <w:rPr>
          <w:i/>
          <w:iCs/>
        </w:rPr>
        <w:t>говорение</w:t>
      </w:r>
      <w:r>
        <w:t xml:space="preserve">, </w:t>
      </w:r>
      <w:r w:rsidRPr="00574A01">
        <w:rPr>
          <w:i/>
          <w:iCs/>
        </w:rPr>
        <w:t>письмо</w:t>
      </w:r>
      <w:r>
        <w:t xml:space="preserve">, </w:t>
      </w:r>
      <w:r w:rsidRPr="00574A01">
        <w:rPr>
          <w:i/>
          <w:iCs/>
        </w:rPr>
        <w:t>аудирование</w:t>
      </w:r>
      <w:r>
        <w:t xml:space="preserve"> и </w:t>
      </w:r>
      <w:r w:rsidRPr="00574A01">
        <w:rPr>
          <w:i/>
          <w:iCs/>
        </w:rPr>
        <w:t>чтение</w:t>
      </w:r>
      <w:r>
        <w:t>.</w:t>
      </w:r>
      <w:r w:rsidR="00BC5EDB">
        <w:t xml:space="preserve"> Потенциальные сценарии использования цифровых образовательных ресурсов для развития каждого вида речевой деятельности могут выглядеть следующим образом:</w:t>
      </w:r>
    </w:p>
    <w:p w14:paraId="52EC2DFD" w14:textId="77777777" w:rsidR="008D24BE" w:rsidRDefault="00BC5EDB" w:rsidP="00BC5EDB">
      <w:pPr>
        <w:pStyle w:val="15TNR"/>
        <w:numPr>
          <w:ilvl w:val="0"/>
          <w:numId w:val="5"/>
        </w:numPr>
      </w:pPr>
      <w:bookmarkStart w:id="11" w:name="_Hlk168156894"/>
      <w:r w:rsidRPr="00574A01">
        <w:rPr>
          <w:i/>
          <w:iCs/>
        </w:rPr>
        <w:t>Говорение</w:t>
      </w:r>
      <w:r>
        <w:t xml:space="preserve">: </w:t>
      </w:r>
      <w:r w:rsidR="002D5C2B">
        <w:t xml:space="preserve">использование видеоконференции для установления связи с другим классом, школой, страной или носителем иностранного языка; </w:t>
      </w:r>
      <w:r w:rsidR="008D24BE">
        <w:t>использование цифровых аудиоматериалов для тренировки произносительных навыков;</w:t>
      </w:r>
    </w:p>
    <w:p w14:paraId="645E1799" w14:textId="77777777" w:rsidR="008D24BE" w:rsidRDefault="008D24BE" w:rsidP="00BC5EDB">
      <w:pPr>
        <w:pStyle w:val="15TNR"/>
        <w:numPr>
          <w:ilvl w:val="0"/>
          <w:numId w:val="5"/>
        </w:numPr>
      </w:pPr>
      <w:r w:rsidRPr="00574A01">
        <w:rPr>
          <w:i/>
          <w:iCs/>
        </w:rPr>
        <w:t>Письмо</w:t>
      </w:r>
      <w:r>
        <w:t>: выполнение интерактивных письменных упражнений на площадках (например, «ЯКласс»); использование аутентичных подкастов, мультфильмов и фильмов для дальнейшего написания эссе;</w:t>
      </w:r>
    </w:p>
    <w:p w14:paraId="00BB2D06" w14:textId="45C557ED" w:rsidR="008D24BE" w:rsidRPr="008D24BE" w:rsidRDefault="008D24BE" w:rsidP="00BC5EDB">
      <w:pPr>
        <w:pStyle w:val="15TNR"/>
        <w:numPr>
          <w:ilvl w:val="0"/>
          <w:numId w:val="5"/>
        </w:numPr>
      </w:pPr>
      <w:r w:rsidRPr="00574A01">
        <w:rPr>
          <w:i/>
          <w:iCs/>
        </w:rPr>
        <w:t>Аудирование</w:t>
      </w:r>
      <w:r>
        <w:t>: просмотр</w:t>
      </w:r>
      <w:r w:rsidRPr="008D24BE">
        <w:t xml:space="preserve"> </w:t>
      </w:r>
      <w:r>
        <w:t xml:space="preserve">аутентичных видеоматериалов на платформе </w:t>
      </w:r>
      <w:r w:rsidRPr="008D24BE">
        <w:t>«</w:t>
      </w:r>
      <w:r w:rsidR="00CC711C">
        <w:t>ВК Видео</w:t>
      </w:r>
      <w:r w:rsidRPr="008D24BE">
        <w:t>»</w:t>
      </w:r>
      <w:r>
        <w:t xml:space="preserve"> и </w:t>
      </w:r>
      <w:r w:rsidRPr="008D24BE">
        <w:t>«</w:t>
      </w:r>
      <w:r>
        <w:rPr>
          <w:lang w:val="en-US"/>
        </w:rPr>
        <w:t>Rutube</w:t>
      </w:r>
      <w:r w:rsidRPr="008D24BE">
        <w:t>»</w:t>
      </w:r>
      <w:r>
        <w:t xml:space="preserve"> и последующее выписывание новой лексики или ключевых слов для дискуссии; просмотр научно-популярных и образовательных материалов </w:t>
      </w:r>
      <w:r w:rsidRPr="008D24BE">
        <w:t>«</w:t>
      </w:r>
      <w:r>
        <w:rPr>
          <w:lang w:val="en-US"/>
        </w:rPr>
        <w:t>TED</w:t>
      </w:r>
      <w:r w:rsidRPr="008D24BE">
        <w:t>-</w:t>
      </w:r>
      <w:r>
        <w:rPr>
          <w:lang w:val="en-US"/>
        </w:rPr>
        <w:t>Ed</w:t>
      </w:r>
      <w:r w:rsidRPr="008D24BE">
        <w:t>»;</w:t>
      </w:r>
    </w:p>
    <w:p w14:paraId="79D89166" w14:textId="77777777" w:rsidR="00574A01" w:rsidRDefault="008D24BE" w:rsidP="00BC5EDB">
      <w:pPr>
        <w:pStyle w:val="15TNR"/>
        <w:numPr>
          <w:ilvl w:val="0"/>
          <w:numId w:val="5"/>
        </w:numPr>
      </w:pPr>
      <w:r w:rsidRPr="00574A01">
        <w:rPr>
          <w:i/>
          <w:iCs/>
        </w:rPr>
        <w:t>Чтение</w:t>
      </w:r>
      <w:r>
        <w:t>: использование онлайн-текстов рассказов, сказок или статей; поиск и изучение рецензий иноязычных критиков на фильмы и книги для дальнейшего составления собственных</w:t>
      </w:r>
      <w:r w:rsidR="0075748C">
        <w:t xml:space="preserve"> (развитие навыка составления </w:t>
      </w:r>
      <w:r w:rsidR="0075748C" w:rsidRPr="0075748C">
        <w:t>«</w:t>
      </w:r>
      <w:r w:rsidR="0075748C">
        <w:rPr>
          <w:lang w:val="en-US"/>
        </w:rPr>
        <w:t>review</w:t>
      </w:r>
      <w:r w:rsidR="0075748C" w:rsidRPr="0075748C">
        <w:t xml:space="preserve">») </w:t>
      </w:r>
      <w:bookmarkEnd w:id="11"/>
      <w:r w:rsidR="0075748C" w:rsidRPr="0075748C">
        <w:t>[</w:t>
      </w:r>
      <w:r w:rsidR="0075748C">
        <w:t>Тукаева, 2021, с. 268</w:t>
      </w:r>
      <w:r w:rsidR="0075748C" w:rsidRPr="0075748C">
        <w:t>]</w:t>
      </w:r>
      <w:r>
        <w:t>.</w:t>
      </w:r>
    </w:p>
    <w:p w14:paraId="45BE7685" w14:textId="2AC9A1D7" w:rsidR="00AA24B6" w:rsidRDefault="00574A01" w:rsidP="00574A01">
      <w:pPr>
        <w:pStyle w:val="15TNR"/>
      </w:pPr>
      <w:r>
        <w:lastRenderedPageBreak/>
        <w:t xml:space="preserve">Особое внимание стоит обратить на использование источников из интернета, которые предлагают не только большое содержательное разнообразие, но и возможности создания интерактивных упражнений на платформах: </w:t>
      </w:r>
      <w:r>
        <w:rPr>
          <w:lang w:val="en-US"/>
        </w:rPr>
        <w:t>CORE</w:t>
      </w:r>
      <w:r w:rsidRPr="00574A01">
        <w:t xml:space="preserve">, </w:t>
      </w:r>
      <w:r>
        <w:rPr>
          <w:lang w:val="en-US"/>
        </w:rPr>
        <w:t>LearningApps</w:t>
      </w:r>
      <w:r w:rsidRPr="00574A01">
        <w:t xml:space="preserve">, </w:t>
      </w:r>
      <w:r>
        <w:rPr>
          <w:lang w:val="en-US"/>
        </w:rPr>
        <w:t>Wordwall</w:t>
      </w:r>
      <w:r w:rsidRPr="00574A01">
        <w:t xml:space="preserve">, </w:t>
      </w:r>
      <w:r>
        <w:rPr>
          <w:lang w:val="en-US"/>
        </w:rPr>
        <w:t>draw</w:t>
      </w:r>
      <w:r w:rsidRPr="00574A01">
        <w:t>.</w:t>
      </w:r>
      <w:r>
        <w:rPr>
          <w:lang w:val="en-US"/>
        </w:rPr>
        <w:t>io</w:t>
      </w:r>
      <w:r>
        <w:t xml:space="preserve">, </w:t>
      </w:r>
      <w:r>
        <w:rPr>
          <w:lang w:val="en-US"/>
        </w:rPr>
        <w:t>Bubbl</w:t>
      </w:r>
      <w:r w:rsidRPr="00574A01">
        <w:t>.</w:t>
      </w:r>
      <w:r>
        <w:rPr>
          <w:lang w:val="en-US"/>
        </w:rPr>
        <w:t>us</w:t>
      </w:r>
      <w:r w:rsidRPr="00574A01">
        <w:t xml:space="preserve"> </w:t>
      </w:r>
      <w:r>
        <w:t>и им подобных.</w:t>
      </w:r>
    </w:p>
    <w:p w14:paraId="3E3A0BF9" w14:textId="74C32C04" w:rsidR="0057078D" w:rsidRDefault="00C5425A" w:rsidP="00574A01">
      <w:pPr>
        <w:pStyle w:val="15TNR"/>
      </w:pPr>
      <w:r>
        <w:t xml:space="preserve">Не менее важным в контексте медиапространства и цифровых образовательных ресурсов является система </w:t>
      </w:r>
      <w:r w:rsidRPr="00C5425A">
        <w:t>«</w:t>
      </w:r>
      <w:r>
        <w:rPr>
          <w:lang w:val="en-US"/>
        </w:rPr>
        <w:t>SCORM</w:t>
      </w:r>
      <w:r w:rsidRPr="00C5425A">
        <w:t>» (</w:t>
      </w:r>
      <w:r>
        <w:rPr>
          <w:lang w:val="en-US"/>
        </w:rPr>
        <w:t>Sharable</w:t>
      </w:r>
      <w:r w:rsidRPr="00C5425A">
        <w:t xml:space="preserve"> </w:t>
      </w:r>
      <w:r>
        <w:rPr>
          <w:lang w:val="en-US"/>
        </w:rPr>
        <w:t>Content</w:t>
      </w:r>
      <w:r w:rsidRPr="00C5425A">
        <w:t xml:space="preserve"> </w:t>
      </w:r>
      <w:r>
        <w:rPr>
          <w:lang w:val="en-US"/>
        </w:rPr>
        <w:t>Object</w:t>
      </w:r>
      <w:r w:rsidRPr="00C5425A">
        <w:t xml:space="preserve"> </w:t>
      </w:r>
      <w:r>
        <w:rPr>
          <w:lang w:val="en-US"/>
        </w:rPr>
        <w:t>Reference</w:t>
      </w:r>
      <w:r w:rsidRPr="00C5425A">
        <w:t xml:space="preserve"> </w:t>
      </w:r>
      <w:r>
        <w:rPr>
          <w:lang w:val="en-US"/>
        </w:rPr>
        <w:t>Model</w:t>
      </w:r>
      <w:r w:rsidRPr="00C5425A">
        <w:t xml:space="preserve"> </w:t>
      </w:r>
      <w:r>
        <w:t>–</w:t>
      </w:r>
      <w:r w:rsidRPr="00C5425A">
        <w:t xml:space="preserve"> </w:t>
      </w:r>
      <w:r>
        <w:t>эталонная модель объектов контента для совместного использования). Фактически, эта модель распространения интерактивного контента стала стандартом в области цифровых образовательных ресурсов</w:t>
      </w:r>
      <w:r w:rsidR="00297A27">
        <w:t xml:space="preserve">, позволяя осуществлять широкую интеграцию с системами управления обучением, самой известной из которых является </w:t>
      </w:r>
      <w:r w:rsidR="00297A27" w:rsidRPr="00297A27">
        <w:t>«</w:t>
      </w:r>
      <w:r w:rsidR="00297A27">
        <w:rPr>
          <w:lang w:val="en-US"/>
        </w:rPr>
        <w:t>Moodle</w:t>
      </w:r>
      <w:r w:rsidR="00297A27" w:rsidRPr="00297A27">
        <w:t>»</w:t>
      </w:r>
      <w:r w:rsidR="00297A27">
        <w:t xml:space="preserve">. Стандарт </w:t>
      </w:r>
      <w:r w:rsidR="00297A27" w:rsidRPr="00297A27">
        <w:t>«</w:t>
      </w:r>
      <w:r w:rsidR="00297A27">
        <w:rPr>
          <w:lang w:val="en-US"/>
        </w:rPr>
        <w:t>SCORM</w:t>
      </w:r>
      <w:r w:rsidR="00297A27" w:rsidRPr="00297A27">
        <w:t>»</w:t>
      </w:r>
      <w:r w:rsidR="00297A27">
        <w:t xml:space="preserve"> используется онлайн-инструментами: </w:t>
      </w:r>
      <w:r w:rsidR="00297A27">
        <w:rPr>
          <w:lang w:val="en-US"/>
        </w:rPr>
        <w:t>Adobe</w:t>
      </w:r>
      <w:r w:rsidR="00297A27" w:rsidRPr="00297A27">
        <w:t xml:space="preserve"> </w:t>
      </w:r>
      <w:r w:rsidR="00297A27">
        <w:rPr>
          <w:lang w:val="en-US"/>
        </w:rPr>
        <w:t>Captivate</w:t>
      </w:r>
      <w:r w:rsidR="00297A27" w:rsidRPr="00297A27">
        <w:t xml:space="preserve">, </w:t>
      </w:r>
      <w:r w:rsidR="00297A27">
        <w:rPr>
          <w:lang w:val="en-US"/>
        </w:rPr>
        <w:t>LearningApps</w:t>
      </w:r>
      <w:r w:rsidR="00297A27" w:rsidRPr="00297A27">
        <w:t xml:space="preserve">, </w:t>
      </w:r>
      <w:r w:rsidR="00297A27">
        <w:rPr>
          <w:lang w:val="en-US"/>
        </w:rPr>
        <w:t>iSpring</w:t>
      </w:r>
      <w:r w:rsidR="00297A27" w:rsidRPr="00297A27">
        <w:t xml:space="preserve"> </w:t>
      </w:r>
      <w:r w:rsidR="00297A27">
        <w:t xml:space="preserve">и отечественная </w:t>
      </w:r>
      <w:r w:rsidR="00297A27">
        <w:rPr>
          <w:lang w:val="en-US"/>
        </w:rPr>
        <w:t>Udoba</w:t>
      </w:r>
      <w:r w:rsidR="00297A27">
        <w:t>. Последняя позволяет осуществлять экспорт созданных материалов для дальнейшей выгрузки в систему управления обучением, которая может отслеживать прогресс и вести журнал результатов обучающихся автоматически. Однако использование таких систем вовсе необязательно, так как стандарт позволяет осуществлять работу и в офлайн формате.</w:t>
      </w:r>
      <w:r w:rsidR="007F2377" w:rsidRPr="007F2377">
        <w:t xml:space="preserve"> </w:t>
      </w:r>
      <w:r w:rsidR="007F2377">
        <w:t xml:space="preserve">Для лучшего понимания возможностей </w:t>
      </w:r>
      <w:r w:rsidR="007F2377" w:rsidRPr="007F2377">
        <w:t>«</w:t>
      </w:r>
      <w:r w:rsidR="007F2377">
        <w:rPr>
          <w:lang w:val="en-US"/>
        </w:rPr>
        <w:t>SCORM</w:t>
      </w:r>
      <w:r w:rsidR="007F2377" w:rsidRPr="007F2377">
        <w:t>»</w:t>
      </w:r>
      <w:r w:rsidR="007F2377">
        <w:t xml:space="preserve"> необходимо выделить его основные компоненты:</w:t>
      </w:r>
    </w:p>
    <w:p w14:paraId="0913A769" w14:textId="259E3A40" w:rsidR="007F2377" w:rsidRDefault="007F2377" w:rsidP="007F2377">
      <w:pPr>
        <w:pStyle w:val="15TNR"/>
        <w:numPr>
          <w:ilvl w:val="0"/>
          <w:numId w:val="38"/>
        </w:numPr>
      </w:pPr>
      <w:r>
        <w:t>Модель агрегации контента – описывает структуру учебных материалов.</w:t>
      </w:r>
    </w:p>
    <w:p w14:paraId="632567E7" w14:textId="3455DFB5" w:rsidR="007F2377" w:rsidRDefault="007F2377" w:rsidP="007F2377">
      <w:pPr>
        <w:pStyle w:val="15TNR"/>
        <w:numPr>
          <w:ilvl w:val="0"/>
          <w:numId w:val="38"/>
        </w:numPr>
      </w:pPr>
      <w:r>
        <w:t>Среда выполнения – определяет протокол взаимодействия между контентом и системой управления обучением.</w:t>
      </w:r>
    </w:p>
    <w:p w14:paraId="41C01228" w14:textId="779C1952" w:rsidR="007F2377" w:rsidRDefault="007F2377" w:rsidP="007F2377">
      <w:pPr>
        <w:pStyle w:val="15TNR"/>
        <w:numPr>
          <w:ilvl w:val="0"/>
          <w:numId w:val="38"/>
        </w:numPr>
      </w:pPr>
      <w:r>
        <w:t xml:space="preserve">Последовательности и навигации – задаёт правила перемещения обучающегося между компонентами учебного материала </w:t>
      </w:r>
      <w:r w:rsidRPr="007F2377">
        <w:t>[</w:t>
      </w:r>
      <w:r>
        <w:t>Ломаско, 2025, с. 121</w:t>
      </w:r>
      <w:r w:rsidRPr="007F2377">
        <w:t>]</w:t>
      </w:r>
      <w:r>
        <w:t>.</w:t>
      </w:r>
    </w:p>
    <w:p w14:paraId="56E8DAF5" w14:textId="12A9D819" w:rsidR="00070BA6" w:rsidRPr="00A86634" w:rsidRDefault="007B60D3" w:rsidP="00070BA6">
      <w:pPr>
        <w:pStyle w:val="15TNR"/>
      </w:pPr>
      <w:r>
        <w:t xml:space="preserve">Учитывая вышепредставленные особенности и компонентный подход к работе стандарта, возможности цифровых образовательных ресурсов на базе </w:t>
      </w:r>
      <w:r w:rsidRPr="007B60D3">
        <w:t>«</w:t>
      </w:r>
      <w:r>
        <w:rPr>
          <w:lang w:val="en-US"/>
        </w:rPr>
        <w:t>SCORM</w:t>
      </w:r>
      <w:r w:rsidRPr="007B60D3">
        <w:t>»</w:t>
      </w:r>
      <w:r>
        <w:t xml:space="preserve"> имеют огромный потенциал для развития языковой компетенции. Использование и комбинирований интерактивных упражнений ограничено </w:t>
      </w:r>
      <w:r>
        <w:lastRenderedPageBreak/>
        <w:t xml:space="preserve">только фантазией учителя. Например, учитель может создать урок с использованием элементов: интерактивное видео, дополненная реальность, </w:t>
      </w:r>
      <w:r w:rsidR="002870F5">
        <w:t>конспект Корнелла, выбор изображения, структурная полоса (заполнение сегментов с заданным объёмом текстом), интерактивная книга, 360-градусное окружение, сортировка абзацев, диктант и эссе с элементами автоматической проверки, истина и ложь, опрос, заполнение пропусков, перетаскивание слов и многое другое.</w:t>
      </w:r>
    </w:p>
    <w:p w14:paraId="352DB246" w14:textId="3E7B97F8" w:rsidR="00EB3E8E" w:rsidRDefault="006255D6" w:rsidP="00574A01">
      <w:pPr>
        <w:pStyle w:val="15TNR"/>
      </w:pPr>
      <w:r>
        <w:t>Таким образом, использование медиаресурсов в образовательных целях может быть не только эффективным и удовлетворять требования ФГОСа, но и вносить разнообразие в устоявшуюся формы работы в традиционных УМК, предлагая обширные возможности для раскрытия творческого потенциала обучающихся.</w:t>
      </w:r>
      <w:r w:rsidR="00F122F5">
        <w:t xml:space="preserve"> Особенности одного из таких УМК рассматриваются в следующем параграфе.</w:t>
      </w:r>
    </w:p>
    <w:p w14:paraId="3DDE17FF" w14:textId="77777777" w:rsidR="00AA24B6" w:rsidRDefault="00AA24B6" w:rsidP="00BC3F2D">
      <w:pPr>
        <w:pStyle w:val="15TNR"/>
        <w:ind w:firstLine="0"/>
      </w:pPr>
    </w:p>
    <w:p w14:paraId="52F8B7D6" w14:textId="12103603" w:rsidR="00AA24B6" w:rsidRDefault="00AA24B6" w:rsidP="00AA24B6">
      <w:pPr>
        <w:pStyle w:val="1"/>
      </w:pPr>
      <w:bookmarkStart w:id="12" w:name="_Toc232192290"/>
      <w:r>
        <w:t xml:space="preserve">2.2 Анализ УМК «Английский язык» для 10 класса </w:t>
      </w:r>
      <w:r w:rsidR="004E4BB9">
        <w:t>под</w:t>
      </w:r>
      <w:r>
        <w:t xml:space="preserve"> авторством Ю.А. Комаровой</w:t>
      </w:r>
      <w:r w:rsidR="002E474B">
        <w:t>. Углубл</w:t>
      </w:r>
      <w:r w:rsidR="001C742B">
        <w:t>ё</w:t>
      </w:r>
      <w:r w:rsidR="002E474B">
        <w:t>нный уровень</w:t>
      </w:r>
      <w:bookmarkEnd w:id="12"/>
    </w:p>
    <w:p w14:paraId="69640F97" w14:textId="77777777" w:rsidR="00D06069" w:rsidRPr="0049221F" w:rsidRDefault="001C742B" w:rsidP="00AA24B6">
      <w:pPr>
        <w:pStyle w:val="15TNR"/>
      </w:pPr>
      <w:r>
        <w:t>Учебно-методический комплекс «Английский язык» для 10 класса был совместно разработан Ю.А. Комаровой, И.В. Ларионовой и Ф. Мохлин и предназначен для обучения учащихся 10 класса в общеобразовательных организациях.</w:t>
      </w:r>
      <w:r w:rsidR="0043798D">
        <w:t xml:space="preserve"> Согласно книге для учителя, данный УМК отвечает требованиям ФГОСа и соответствует Общеевропейским компетенциям владения иностранным языком, а его содержание характеризуется комплексностью, межпредметностью и полифункциональностью, обеспечивая достижение предметных, метапредметных и личностных образовательных результатов </w:t>
      </w:r>
      <w:r w:rsidR="0043798D" w:rsidRPr="0043798D">
        <w:t>[</w:t>
      </w:r>
      <w:r w:rsidR="0043798D">
        <w:t>Комарова, 2020, с. 4</w:t>
      </w:r>
      <w:r w:rsidR="0043798D" w:rsidRPr="0043798D">
        <w:t>].</w:t>
      </w:r>
    </w:p>
    <w:p w14:paraId="770B537D" w14:textId="77777777" w:rsidR="00D06069" w:rsidRDefault="00D06069" w:rsidP="00AA24B6">
      <w:pPr>
        <w:pStyle w:val="15TNR"/>
      </w:pPr>
      <w:r>
        <w:t>УМК состоит из следующих компонентов:</w:t>
      </w:r>
    </w:p>
    <w:p w14:paraId="6B3F2EB9" w14:textId="77777777" w:rsidR="00D06069" w:rsidRDefault="00D06069" w:rsidP="00D06069">
      <w:pPr>
        <w:pStyle w:val="15TNR"/>
        <w:numPr>
          <w:ilvl w:val="0"/>
          <w:numId w:val="6"/>
        </w:numPr>
      </w:pPr>
      <w:r>
        <w:t>Программа курса;</w:t>
      </w:r>
    </w:p>
    <w:p w14:paraId="34F8C5C2" w14:textId="77777777" w:rsidR="00D06069" w:rsidRDefault="00D06069" w:rsidP="00D06069">
      <w:pPr>
        <w:pStyle w:val="15TNR"/>
        <w:numPr>
          <w:ilvl w:val="0"/>
          <w:numId w:val="6"/>
        </w:numPr>
      </w:pPr>
      <w:r>
        <w:t>Рабочая программа;</w:t>
      </w:r>
    </w:p>
    <w:p w14:paraId="2350C989" w14:textId="77777777" w:rsidR="00D06069" w:rsidRDefault="00D06069" w:rsidP="00D06069">
      <w:pPr>
        <w:pStyle w:val="15TNR"/>
        <w:numPr>
          <w:ilvl w:val="0"/>
          <w:numId w:val="6"/>
        </w:numPr>
      </w:pPr>
      <w:r>
        <w:t>Учебник (в печатной и электронной формах);</w:t>
      </w:r>
    </w:p>
    <w:p w14:paraId="04AD00EA" w14:textId="77777777" w:rsidR="00D06069" w:rsidRDefault="00D06069" w:rsidP="00D06069">
      <w:pPr>
        <w:pStyle w:val="15TNR"/>
        <w:numPr>
          <w:ilvl w:val="0"/>
          <w:numId w:val="6"/>
        </w:numPr>
      </w:pPr>
      <w:r>
        <w:lastRenderedPageBreak/>
        <w:t>Рабочая тетрадь;</w:t>
      </w:r>
    </w:p>
    <w:p w14:paraId="33C8A5AA" w14:textId="77777777" w:rsidR="00D06069" w:rsidRDefault="00D06069" w:rsidP="00D06069">
      <w:pPr>
        <w:pStyle w:val="15TNR"/>
        <w:numPr>
          <w:ilvl w:val="0"/>
          <w:numId w:val="6"/>
        </w:numPr>
      </w:pPr>
      <w:r>
        <w:t>Аудиоматериала к учебнику и рабочей тетради;</w:t>
      </w:r>
    </w:p>
    <w:p w14:paraId="402FBEED" w14:textId="77777777" w:rsidR="00D06069" w:rsidRDefault="00D06069" w:rsidP="00D06069">
      <w:pPr>
        <w:pStyle w:val="15TNR"/>
        <w:numPr>
          <w:ilvl w:val="0"/>
          <w:numId w:val="6"/>
        </w:numPr>
      </w:pPr>
      <w:r>
        <w:t>Книга для учителя.</w:t>
      </w:r>
    </w:p>
    <w:p w14:paraId="5142745C" w14:textId="4674A403" w:rsidR="00A1185E" w:rsidRDefault="00885314" w:rsidP="00D06069">
      <w:pPr>
        <w:pStyle w:val="15TNR"/>
      </w:pPr>
      <w:r>
        <w:t>Учебник имеет модульную структуру и следует тематико-ситуативному принципу. Модули</w:t>
      </w:r>
      <w:r w:rsidRPr="00D61605">
        <w:t xml:space="preserve"> </w:t>
      </w:r>
      <w:r>
        <w:t>разделяются</w:t>
      </w:r>
      <w:r w:rsidRPr="00D61605">
        <w:t xml:space="preserve"> </w:t>
      </w:r>
      <w:r>
        <w:t>тематически</w:t>
      </w:r>
      <w:r w:rsidRPr="00D61605">
        <w:t xml:space="preserve"> </w:t>
      </w:r>
      <w:r>
        <w:t>и</w:t>
      </w:r>
      <w:r w:rsidRPr="00D61605">
        <w:t xml:space="preserve"> </w:t>
      </w:r>
      <w:r>
        <w:t>предлагают</w:t>
      </w:r>
      <w:r w:rsidRPr="00D61605">
        <w:t xml:space="preserve"> </w:t>
      </w:r>
      <w:r>
        <w:t>различные</w:t>
      </w:r>
      <w:r w:rsidRPr="00D61605">
        <w:t xml:space="preserve"> </w:t>
      </w:r>
      <w:r>
        <w:t>темы</w:t>
      </w:r>
      <w:r w:rsidRPr="00D61605">
        <w:t xml:space="preserve"> </w:t>
      </w:r>
      <w:r>
        <w:t>для</w:t>
      </w:r>
      <w:r w:rsidRPr="00D61605">
        <w:t xml:space="preserve"> </w:t>
      </w:r>
      <w:r>
        <w:t>дискуссии</w:t>
      </w:r>
      <w:r w:rsidRPr="00D61605">
        <w:t>: «</w:t>
      </w:r>
      <w:r>
        <w:rPr>
          <w:lang w:val="en-US"/>
        </w:rPr>
        <w:t>Free</w:t>
      </w:r>
      <w:r w:rsidRPr="00D61605">
        <w:t xml:space="preserve"> </w:t>
      </w:r>
      <w:r>
        <w:rPr>
          <w:lang w:val="en-US"/>
        </w:rPr>
        <w:t>Time</w:t>
      </w:r>
      <w:r w:rsidRPr="00D61605">
        <w:t>», «</w:t>
      </w:r>
      <w:r>
        <w:rPr>
          <w:lang w:val="en-US"/>
        </w:rPr>
        <w:t>Stories</w:t>
      </w:r>
      <w:r w:rsidRPr="00D61605">
        <w:t>», «</w:t>
      </w:r>
      <w:r>
        <w:rPr>
          <w:lang w:val="en-US"/>
        </w:rPr>
        <w:t>Sport</w:t>
      </w:r>
      <w:r w:rsidRPr="00D61605">
        <w:t xml:space="preserve"> </w:t>
      </w:r>
      <w:r>
        <w:rPr>
          <w:lang w:val="en-US"/>
        </w:rPr>
        <w:t>for</w:t>
      </w:r>
      <w:r w:rsidRPr="00D61605">
        <w:t xml:space="preserve"> </w:t>
      </w:r>
      <w:r>
        <w:rPr>
          <w:lang w:val="en-US"/>
        </w:rPr>
        <w:t>All</w:t>
      </w:r>
      <w:r w:rsidRPr="00D61605">
        <w:t>», «</w:t>
      </w:r>
      <w:r>
        <w:rPr>
          <w:lang w:val="en-US"/>
        </w:rPr>
        <w:t>Music</w:t>
      </w:r>
      <w:r w:rsidRPr="00D61605">
        <w:t>», «</w:t>
      </w:r>
      <w:r>
        <w:rPr>
          <w:lang w:val="en-US"/>
        </w:rPr>
        <w:t>The</w:t>
      </w:r>
      <w:r w:rsidRPr="00D61605">
        <w:t xml:space="preserve"> </w:t>
      </w:r>
      <w:r>
        <w:rPr>
          <w:lang w:val="en-US"/>
        </w:rPr>
        <w:t>Environment</w:t>
      </w:r>
      <w:r w:rsidRPr="00D61605">
        <w:t>», «</w:t>
      </w:r>
      <w:r>
        <w:rPr>
          <w:lang w:val="en-US"/>
        </w:rPr>
        <w:t>Science</w:t>
      </w:r>
      <w:r w:rsidRPr="00D61605">
        <w:t xml:space="preserve"> </w:t>
      </w:r>
      <w:r>
        <w:rPr>
          <w:lang w:val="en-US"/>
        </w:rPr>
        <w:t>Fiction</w:t>
      </w:r>
      <w:r w:rsidRPr="00D61605">
        <w:t>?», «</w:t>
      </w:r>
      <w:r>
        <w:rPr>
          <w:lang w:val="en-US"/>
        </w:rPr>
        <w:t>Art</w:t>
      </w:r>
      <w:r w:rsidRPr="00D61605">
        <w:t>», «</w:t>
      </w:r>
      <w:r>
        <w:rPr>
          <w:lang w:val="en-US"/>
        </w:rPr>
        <w:t>Relationships</w:t>
      </w:r>
      <w:r w:rsidRPr="00D61605">
        <w:t xml:space="preserve">» </w:t>
      </w:r>
      <w:r>
        <w:t>и</w:t>
      </w:r>
      <w:r w:rsidRPr="00D61605">
        <w:t xml:space="preserve"> «</w:t>
      </w:r>
      <w:r>
        <w:rPr>
          <w:lang w:val="en-US"/>
        </w:rPr>
        <w:t>Gender</w:t>
      </w:r>
      <w:r w:rsidRPr="00D61605">
        <w:t>».</w:t>
      </w:r>
      <w:r w:rsidR="00A1185E" w:rsidRPr="00D61605">
        <w:t xml:space="preserve"> </w:t>
      </w:r>
      <w:r w:rsidR="00A1185E">
        <w:t>Каждый модуль содержит в себе 9 тематико-ситуативных блоков в одинаковой последовательности. Сами блоки направлены как на сугубо языковой аспект, так и на обучение видам речевой деятельности и универсальным учебным действиям:</w:t>
      </w:r>
    </w:p>
    <w:p w14:paraId="2C852EA3" w14:textId="7A6FE9AC" w:rsidR="000444CD" w:rsidRDefault="00A1185E" w:rsidP="00A1185E">
      <w:pPr>
        <w:pStyle w:val="15TNR"/>
        <w:numPr>
          <w:ilvl w:val="0"/>
          <w:numId w:val="7"/>
        </w:numPr>
      </w:pPr>
      <w:r>
        <w:rPr>
          <w:lang w:val="en-US"/>
        </w:rPr>
        <w:t>Topic</w:t>
      </w:r>
      <w:r w:rsidRPr="00A1185E">
        <w:t xml:space="preserve"> </w:t>
      </w:r>
      <w:r>
        <w:rPr>
          <w:lang w:val="en-US"/>
        </w:rPr>
        <w:t>Words</w:t>
      </w:r>
      <w:r w:rsidR="008A12FC">
        <w:t>.</w:t>
      </w:r>
      <w:r>
        <w:t xml:space="preserve"> </w:t>
      </w:r>
      <w:r w:rsidR="008A12FC">
        <w:t>И</w:t>
      </w:r>
      <w:r>
        <w:t xml:space="preserve">зучение нового модуля начинается с этого блока, который предлагает прочитать основные лексические единицы по новой теме, выполнить небольшое задание, связанное с ними (ответить на вопрос, отсортировать по колонкам и т.п.) и прочитать интересный факт касательно тематики модуля в рамке </w:t>
      </w:r>
      <w:r w:rsidRPr="00A1185E">
        <w:t>«</w:t>
      </w:r>
      <w:r>
        <w:rPr>
          <w:lang w:val="en-US"/>
        </w:rPr>
        <w:t>Did</w:t>
      </w:r>
      <w:r w:rsidRPr="00A1185E">
        <w:t xml:space="preserve"> </w:t>
      </w:r>
      <w:r>
        <w:rPr>
          <w:lang w:val="en-US"/>
        </w:rPr>
        <w:t>You</w:t>
      </w:r>
      <w:r w:rsidRPr="00A1185E">
        <w:t xml:space="preserve"> </w:t>
      </w:r>
      <w:r>
        <w:rPr>
          <w:lang w:val="en-US"/>
        </w:rPr>
        <w:t>Know</w:t>
      </w:r>
      <w:r w:rsidRPr="00A1185E">
        <w:t>»</w:t>
      </w:r>
      <w:r w:rsidR="009E30E0">
        <w:t>;</w:t>
      </w:r>
    </w:p>
    <w:p w14:paraId="2036B4E2" w14:textId="246A3010" w:rsidR="008A12FC" w:rsidRDefault="000444CD" w:rsidP="00A1185E">
      <w:pPr>
        <w:pStyle w:val="15TNR"/>
        <w:numPr>
          <w:ilvl w:val="0"/>
          <w:numId w:val="7"/>
        </w:numPr>
      </w:pPr>
      <w:r>
        <w:rPr>
          <w:lang w:val="en-US"/>
        </w:rPr>
        <w:t>Reading</w:t>
      </w:r>
      <w:r w:rsidR="008A12FC">
        <w:t>.</w:t>
      </w:r>
      <w:r w:rsidRPr="008A12FC">
        <w:t xml:space="preserve"> </w:t>
      </w:r>
      <w:r w:rsidR="008A12FC">
        <w:t>Начинается с ключевых слов и фраз, которые встретятся в тексте. После самостоятельного изучения слов (предполагается использование словаря) даётся совет, направленный на улучшение навыков чтения (например, как можно читать по диагонали, пользоваться заголовками и картинками для прогнозирования основной идеи текста и т.п.). Завершается блок текстом, упражнениями к нему и вопросом для дискуссии в классе</w:t>
      </w:r>
      <w:r w:rsidR="009E30E0">
        <w:t>;</w:t>
      </w:r>
    </w:p>
    <w:p w14:paraId="56DC6C2B" w14:textId="52E0AFA8" w:rsidR="00E94750" w:rsidRDefault="008A12FC" w:rsidP="00A1185E">
      <w:pPr>
        <w:pStyle w:val="15TNR"/>
        <w:numPr>
          <w:ilvl w:val="0"/>
          <w:numId w:val="7"/>
        </w:numPr>
      </w:pPr>
      <w:r>
        <w:rPr>
          <w:lang w:val="en-US"/>
        </w:rPr>
        <w:t>Grammar</w:t>
      </w:r>
      <w:r w:rsidRPr="00E94750">
        <w:t>.</w:t>
      </w:r>
      <w:r w:rsidR="00E94750" w:rsidRPr="00E94750">
        <w:t xml:space="preserve"> </w:t>
      </w:r>
      <w:r w:rsidR="00E94750">
        <w:t xml:space="preserve">Блок открывается посредством короткого комикса, который содержит занимательные исторические факты и подчёркнутые грамматические конструкции. Грамматические правила даются минимально, вместо этого требуется соединить диалоги из комикса и </w:t>
      </w:r>
      <w:r w:rsidR="00E94750">
        <w:lastRenderedPageBreak/>
        <w:t>отрывки правила. В остальном задания приближены к ЕГЭ, предлагая выбор ответов или подстановку верной грамматической формы</w:t>
      </w:r>
      <w:r w:rsidR="009E30E0">
        <w:t>;</w:t>
      </w:r>
    </w:p>
    <w:p w14:paraId="723BD431" w14:textId="547F2334" w:rsidR="004F5B57" w:rsidRDefault="00E94750" w:rsidP="00A1185E">
      <w:pPr>
        <w:pStyle w:val="15TNR"/>
        <w:numPr>
          <w:ilvl w:val="0"/>
          <w:numId w:val="7"/>
        </w:numPr>
      </w:pPr>
      <w:r>
        <w:rPr>
          <w:lang w:val="en-US"/>
        </w:rPr>
        <w:t>Vocabulary</w:t>
      </w:r>
      <w:r w:rsidRPr="00E94750">
        <w:t xml:space="preserve">. </w:t>
      </w:r>
      <w:r>
        <w:t xml:space="preserve">Представляет лексику для изучения и несколько упражнений для отработки, однако особый интерес вызывает подраздел </w:t>
      </w:r>
      <w:r w:rsidRPr="00E94750">
        <w:t>«</w:t>
      </w:r>
      <w:r>
        <w:rPr>
          <w:lang w:val="en-US"/>
        </w:rPr>
        <w:t>Vocabulary</w:t>
      </w:r>
      <w:r w:rsidRPr="00E94750">
        <w:t xml:space="preserve"> </w:t>
      </w:r>
      <w:r w:rsidR="004F5B57">
        <w:rPr>
          <w:lang w:val="en-US"/>
        </w:rPr>
        <w:t>i</w:t>
      </w:r>
      <w:r>
        <w:rPr>
          <w:lang w:val="en-US"/>
        </w:rPr>
        <w:t>n</w:t>
      </w:r>
      <w:r w:rsidRPr="00E94750">
        <w:t xml:space="preserve"> </w:t>
      </w:r>
      <w:r>
        <w:rPr>
          <w:lang w:val="en-US"/>
        </w:rPr>
        <w:t>Context</w:t>
      </w:r>
      <w:r w:rsidRPr="00E94750">
        <w:t>»</w:t>
      </w:r>
      <w:r>
        <w:t>,</w:t>
      </w:r>
      <w:r w:rsidR="004F5B57">
        <w:t xml:space="preserve"> направленный на установление межпредметных связей посредством чтения текстов с ранее изученной лексикой в тематиках спорта, науки и искусства</w:t>
      </w:r>
      <w:r w:rsidR="009E30E0">
        <w:t>;</w:t>
      </w:r>
    </w:p>
    <w:p w14:paraId="1A38DC81" w14:textId="4ACC75F6" w:rsidR="004A26C2" w:rsidRDefault="004F5B57" w:rsidP="00A1185E">
      <w:pPr>
        <w:pStyle w:val="15TNR"/>
        <w:numPr>
          <w:ilvl w:val="0"/>
          <w:numId w:val="7"/>
        </w:numPr>
      </w:pPr>
      <w:r>
        <w:rPr>
          <w:lang w:val="en-US"/>
        </w:rPr>
        <w:t>Listening</w:t>
      </w:r>
      <w:r w:rsidRPr="004A26C2">
        <w:t>.</w:t>
      </w:r>
      <w:r w:rsidR="004A26C2">
        <w:t xml:space="preserve"> Прослушивание текстов и выполнение упражнений на выявление соответствий и понимания прослушанного. Встречается формат работы, направленный на отработку непроизносимых букв</w:t>
      </w:r>
      <w:r w:rsidR="009E30E0">
        <w:t>;</w:t>
      </w:r>
    </w:p>
    <w:p w14:paraId="3968C6AB" w14:textId="45ACBC6D" w:rsidR="009E30E0" w:rsidRDefault="004A26C2" w:rsidP="00A1185E">
      <w:pPr>
        <w:pStyle w:val="15TNR"/>
        <w:numPr>
          <w:ilvl w:val="0"/>
          <w:numId w:val="7"/>
        </w:numPr>
      </w:pPr>
      <w:r>
        <w:rPr>
          <w:lang w:val="en-US"/>
        </w:rPr>
        <w:t>Language</w:t>
      </w:r>
      <w:r w:rsidRPr="0049221F">
        <w:t xml:space="preserve"> </w:t>
      </w:r>
      <w:r>
        <w:rPr>
          <w:lang w:val="en-US"/>
        </w:rPr>
        <w:t>in</w:t>
      </w:r>
      <w:r w:rsidRPr="0049221F">
        <w:t xml:space="preserve"> </w:t>
      </w:r>
      <w:r>
        <w:rPr>
          <w:lang w:val="en-US"/>
        </w:rPr>
        <w:t>Use</w:t>
      </w:r>
      <w:r w:rsidRPr="0049221F">
        <w:t>.</w:t>
      </w:r>
      <w:r w:rsidR="00941299" w:rsidRPr="0049221F">
        <w:t xml:space="preserve"> </w:t>
      </w:r>
      <w:r w:rsidR="00941299">
        <w:t>Соединяет</w:t>
      </w:r>
      <w:r w:rsidR="00941299" w:rsidRPr="00941299">
        <w:t xml:space="preserve"> </w:t>
      </w:r>
      <w:r w:rsidR="00941299">
        <w:t xml:space="preserve">в себе лексический и грамматический блоки, предлагая совместное использование изученной лексики и грамматики при работе с </w:t>
      </w:r>
      <w:r w:rsidR="009E30E0">
        <w:t>аутентичными текстами;</w:t>
      </w:r>
    </w:p>
    <w:p w14:paraId="26F1FF83" w14:textId="77777777" w:rsidR="009E30E0" w:rsidRDefault="009E30E0" w:rsidP="00A1185E">
      <w:pPr>
        <w:pStyle w:val="15TNR"/>
        <w:numPr>
          <w:ilvl w:val="0"/>
          <w:numId w:val="7"/>
        </w:numPr>
      </w:pPr>
      <w:r>
        <w:rPr>
          <w:lang w:val="en-US"/>
        </w:rPr>
        <w:t>Speaking</w:t>
      </w:r>
      <w:r w:rsidRPr="009E30E0">
        <w:t xml:space="preserve">. </w:t>
      </w:r>
      <w:r>
        <w:t>Развивает монологическую и диалогическую речь, делая акцент на ситуациях, соответствующих реальной жизни. Раздел предлагает полезный речевые модели, без которых не обходятся высказывания носителей языка (частотные вежливые наречия, вводные слова и т.д.);</w:t>
      </w:r>
    </w:p>
    <w:p w14:paraId="7B3A835C" w14:textId="77777777" w:rsidR="00F3093B" w:rsidRDefault="009E30E0" w:rsidP="00A1185E">
      <w:pPr>
        <w:pStyle w:val="15TNR"/>
        <w:numPr>
          <w:ilvl w:val="0"/>
          <w:numId w:val="7"/>
        </w:numPr>
      </w:pPr>
      <w:r>
        <w:rPr>
          <w:lang w:val="en-US"/>
        </w:rPr>
        <w:t>Writing</w:t>
      </w:r>
      <w:r w:rsidRPr="00DB1C28">
        <w:t xml:space="preserve">. </w:t>
      </w:r>
      <w:r w:rsidR="00DB1C28">
        <w:t>Блок предлагает не только развитие навыков написания текста, но и умений анализировать уже готовый, составлять планы</w:t>
      </w:r>
      <w:r w:rsidR="00F3093B">
        <w:t xml:space="preserve"> и осуществлять самопроверку;</w:t>
      </w:r>
    </w:p>
    <w:p w14:paraId="396B55D5" w14:textId="77777777" w:rsidR="003651E6" w:rsidRDefault="00F3093B" w:rsidP="00A1185E">
      <w:pPr>
        <w:pStyle w:val="15TNR"/>
        <w:numPr>
          <w:ilvl w:val="0"/>
          <w:numId w:val="7"/>
        </w:numPr>
      </w:pPr>
      <w:r>
        <w:rPr>
          <w:lang w:val="en-US"/>
        </w:rPr>
        <w:t>Language</w:t>
      </w:r>
      <w:r w:rsidRPr="0049221F">
        <w:t xml:space="preserve"> </w:t>
      </w:r>
      <w:r>
        <w:rPr>
          <w:lang w:val="en-US"/>
        </w:rPr>
        <w:t>Reference</w:t>
      </w:r>
      <w:r w:rsidRPr="0049221F">
        <w:t>.</w:t>
      </w:r>
      <w:r w:rsidR="003651E6" w:rsidRPr="0049221F">
        <w:t xml:space="preserve"> </w:t>
      </w:r>
      <w:r w:rsidR="003651E6">
        <w:t>Завершающий</w:t>
      </w:r>
      <w:r w:rsidR="003651E6" w:rsidRPr="003651E6">
        <w:t xml:space="preserve"> </w:t>
      </w:r>
      <w:r w:rsidR="003651E6">
        <w:t>раздел</w:t>
      </w:r>
      <w:r w:rsidR="003651E6" w:rsidRPr="003651E6">
        <w:t xml:space="preserve"> </w:t>
      </w:r>
      <w:r w:rsidR="003651E6">
        <w:t>модуля, который предлагает быструю сводку о лексическом и грамматическом содержании модуля в формате таблиц, списков и рекомендаций для эффективного запоминания пройденного материала.</w:t>
      </w:r>
    </w:p>
    <w:p w14:paraId="19473B3A" w14:textId="6E8D920D" w:rsidR="00376A84" w:rsidRDefault="00376A84" w:rsidP="003651E6">
      <w:pPr>
        <w:pStyle w:val="15TNR"/>
      </w:pPr>
      <w:r>
        <w:t>В</w:t>
      </w:r>
      <w:r w:rsidR="003651E6">
        <w:t>нутренняя структура учебника предлагает комплексный подход к изучению и обращает особое внимание на развитие не только предметных, но и метапредметных навыков: формулировка гипотез, критическое мышление, синтез, анализ, планирование и самоконтроль.</w:t>
      </w:r>
      <w:r w:rsidR="00C60A1E">
        <w:t xml:space="preserve"> Одной из отличительных особенностей УМК является дифференциация обучения, которая </w:t>
      </w:r>
      <w:r w:rsidR="00C60A1E">
        <w:lastRenderedPageBreak/>
        <w:t xml:space="preserve">осуществляется посредством прохождения итогового раздела по модулю </w:t>
      </w:r>
      <w:r w:rsidR="00C60A1E" w:rsidRPr="00C60A1E">
        <w:t>«</w:t>
      </w:r>
      <w:r w:rsidR="00C60A1E">
        <w:rPr>
          <w:lang w:val="en-US"/>
        </w:rPr>
        <w:t>Progress</w:t>
      </w:r>
      <w:r w:rsidR="00C60A1E" w:rsidRPr="00C60A1E">
        <w:t xml:space="preserve"> </w:t>
      </w:r>
      <w:r w:rsidR="00C60A1E">
        <w:rPr>
          <w:lang w:val="en-US"/>
        </w:rPr>
        <w:t>Check</w:t>
      </w:r>
      <w:r w:rsidR="00C60A1E" w:rsidRPr="00C60A1E">
        <w:t xml:space="preserve">». </w:t>
      </w:r>
      <w:r w:rsidR="00C60A1E">
        <w:t xml:space="preserve">Выполнив упражнения, обучающийся и учитель могут оценить личный прогресс каждого и выдать индивидуальные задания в рабочей тетради. Рабочая тетрадь предполагает две части раздела: </w:t>
      </w:r>
      <w:r w:rsidR="00C60A1E" w:rsidRPr="00C60A1E">
        <w:t>«</w:t>
      </w:r>
      <w:r w:rsidR="00C60A1E">
        <w:rPr>
          <w:lang w:val="en-US"/>
        </w:rPr>
        <w:t>Extension</w:t>
      </w:r>
      <w:r w:rsidR="00C60A1E" w:rsidRPr="00C60A1E">
        <w:t xml:space="preserve">» </w:t>
      </w:r>
      <w:r w:rsidR="00C60A1E">
        <w:t xml:space="preserve">(для более сильных обучающихся) и </w:t>
      </w:r>
      <w:r w:rsidR="00C60A1E" w:rsidRPr="00C60A1E">
        <w:t>«</w:t>
      </w:r>
      <w:r w:rsidR="00C60A1E">
        <w:rPr>
          <w:lang w:val="en-US"/>
        </w:rPr>
        <w:t>Reinforcement</w:t>
      </w:r>
      <w:r w:rsidR="00C60A1E" w:rsidRPr="00C60A1E">
        <w:t xml:space="preserve">» </w:t>
      </w:r>
      <w:r w:rsidR="00C60A1E">
        <w:t>(для более слабых, повторение материала).</w:t>
      </w:r>
      <w:r w:rsidR="0084284D">
        <w:t xml:space="preserve"> Особый акцент делается на синтезе знаний, так как УМК старается давать минимум готовых и оформленных правил </w:t>
      </w:r>
      <w:r w:rsidR="00566ED4">
        <w:t>–</w:t>
      </w:r>
      <w:r w:rsidR="0084284D">
        <w:t xml:space="preserve"> обучающимся необходимо выполнять задания, которые направлены на соотнесение примеров использования и теории, чтобы сформулировать правило целиком.</w:t>
      </w:r>
    </w:p>
    <w:p w14:paraId="31C2AC9C" w14:textId="0346AF6E" w:rsidR="000925F3" w:rsidRDefault="00376A84" w:rsidP="003651E6">
      <w:pPr>
        <w:pStyle w:val="15TNR"/>
      </w:pPr>
      <w:r>
        <w:t xml:space="preserve">Тем не менее, </w:t>
      </w:r>
      <w:r w:rsidR="00F9202E">
        <w:t>УМК имеет потенциал для доработки и расширения</w:t>
      </w:r>
      <w:r>
        <w:t xml:space="preserve">. Сам по себе учебник имеет </w:t>
      </w:r>
      <w:r w:rsidR="00F9202E">
        <w:t>иллюстрации, однако мы видим возможности для внедрения цифровых образовательных ресурсов и медиапространства в целом с целью повышения вовлечённости и эффективного развития языковой компетенции.</w:t>
      </w:r>
      <w:r>
        <w:t xml:space="preserve"> </w:t>
      </w:r>
      <w:r w:rsidR="00F9202E">
        <w:t>К</w:t>
      </w:r>
      <w:r>
        <w:t xml:space="preserve">онцентрация одного вида деятельности (например, страница с заданиями только по грамматике, аудированию или чтению) может быстро утомлять. Присутствует нехватка аутентичных текстовых и аудио материалов, блок </w:t>
      </w:r>
      <w:r w:rsidRPr="00376A84">
        <w:t>«</w:t>
      </w:r>
      <w:r>
        <w:rPr>
          <w:lang w:val="en-US"/>
        </w:rPr>
        <w:t>Listening</w:t>
      </w:r>
      <w:r w:rsidRPr="00376A84">
        <w:t xml:space="preserve">» </w:t>
      </w:r>
      <w:r>
        <w:t>является довольно маленьким относительно общего количества заданий в модуле и представлен однообразными заданиями.</w:t>
      </w:r>
      <w:r w:rsidR="00AF64B3">
        <w:t xml:space="preserve"> Творческой работе обучающихся практически не отводится времени, отсутствует проектная и учебно-исследовательская деятельность.</w:t>
      </w:r>
    </w:p>
    <w:p w14:paraId="7E3FF6EC" w14:textId="345283AA" w:rsidR="0049221F" w:rsidRDefault="00EB3E8E" w:rsidP="003651E6">
      <w:pPr>
        <w:pStyle w:val="15TNR"/>
      </w:pPr>
      <w:r w:rsidRPr="00744565">
        <w:t>В</w:t>
      </w:r>
      <w:r w:rsidR="000925F3" w:rsidRPr="00744565">
        <w:t>ышеуказанные стороны УМК</w:t>
      </w:r>
      <w:r w:rsidRPr="00744565">
        <w:t xml:space="preserve"> выявили </w:t>
      </w:r>
      <w:r w:rsidR="000925F3" w:rsidRPr="00744565">
        <w:t>необходимост</w:t>
      </w:r>
      <w:r w:rsidRPr="00744565">
        <w:t>ь</w:t>
      </w:r>
      <w:r w:rsidR="000925F3" w:rsidRPr="00744565">
        <w:t xml:space="preserve"> </w:t>
      </w:r>
      <w:r w:rsidR="005E4F05" w:rsidRPr="00744565">
        <w:t xml:space="preserve">применения дополнительных средств на уроках иностранного языка, включая ресурсы медиапространства, цифровые образовательные ресурсы и </w:t>
      </w:r>
      <w:r w:rsidRPr="00744565">
        <w:t xml:space="preserve">иные </w:t>
      </w:r>
      <w:r w:rsidR="005E4F05" w:rsidRPr="00744565">
        <w:t xml:space="preserve">аутентичные </w:t>
      </w:r>
      <w:r w:rsidRPr="00744565">
        <w:t>медиа</w:t>
      </w:r>
      <w:r w:rsidR="005E4F05" w:rsidRPr="00744565">
        <w:t>материалы</w:t>
      </w:r>
      <w:r w:rsidRPr="00744565">
        <w:t>, использование которых представлено в следующем параграфе.</w:t>
      </w:r>
    </w:p>
    <w:p w14:paraId="0CAE94A1" w14:textId="77777777" w:rsidR="0049221F" w:rsidRPr="00734A38" w:rsidRDefault="0049221F" w:rsidP="0049221F">
      <w:pPr>
        <w:pStyle w:val="15TNR"/>
        <w:ind w:firstLine="0"/>
      </w:pPr>
    </w:p>
    <w:p w14:paraId="7C2EFFDF" w14:textId="52202C1E" w:rsidR="0049221F" w:rsidRDefault="0049221F" w:rsidP="00083E9C">
      <w:pPr>
        <w:pStyle w:val="1"/>
      </w:pPr>
      <w:bookmarkStart w:id="13" w:name="_Toc232192291"/>
      <w:r>
        <w:lastRenderedPageBreak/>
        <w:t>2.3 Использование ресурсов медиапространства на уроках английского языка в 10 классе</w:t>
      </w:r>
      <w:bookmarkEnd w:id="13"/>
    </w:p>
    <w:p w14:paraId="2129784D" w14:textId="3237A6E6" w:rsidR="00A16985" w:rsidRPr="00773C50" w:rsidRDefault="00734A38" w:rsidP="0049221F">
      <w:pPr>
        <w:pStyle w:val="15TNR"/>
      </w:pPr>
      <w:r>
        <w:t xml:space="preserve">Медиапространство предлагает множество возможностей как для использования аутентичных материалов, так и для создания интерактивных заданий для применения на уроках английского языка. В соответствии с ранее рассмотренным УМК «Английский язык» Ю.А. Комаровой и особенностями преподавания на </w:t>
      </w:r>
      <w:r w:rsidR="00277EAF">
        <w:t>уровне</w:t>
      </w:r>
      <w:r>
        <w:t xml:space="preserve"> среднего общего образования </w:t>
      </w:r>
      <w:r w:rsidR="00D5135C">
        <w:t>нами</w:t>
      </w:r>
      <w:r>
        <w:t xml:space="preserve"> был разработан комплекс упражнений для обучающихся 10 класса, который опирается на данный УМК и дополняет его посредством использования медиапространства и цифровых образовательных ресурсов, развивая навыки языковой </w:t>
      </w:r>
      <w:r w:rsidR="003F2294">
        <w:t>компетенции у обучающихся</w:t>
      </w:r>
      <w:r>
        <w:t>.</w:t>
      </w:r>
      <w:r w:rsidR="00773C50">
        <w:t xml:space="preserve"> Учитывая ранее рассмотренные возрастные особенности обучающихся 10-го класса, мы выделяем два независимых друг от друга блока разработанных нами заданий. Первый базируется на третьем модуле из УМК и посвящён теме спорта, а второй охватывает тематику работы, которая не рассматривается в УМК, но которую мы посчитали важной в рамках возрастного развития и вынесли в отдельную серию внеурочных занятий, проводимых для обучающихся профильных классов.</w:t>
      </w:r>
    </w:p>
    <w:p w14:paraId="332A85D1" w14:textId="7B4D8466" w:rsidR="00EB3E8E" w:rsidRPr="004A409C" w:rsidRDefault="00EB3E8E" w:rsidP="00EB3E8E">
      <w:pPr>
        <w:pStyle w:val="15TNR"/>
      </w:pPr>
      <w:r w:rsidRPr="00744565">
        <w:t xml:space="preserve">Далее представлен комплекс разработанных упражнений, первым из которых является </w:t>
      </w:r>
      <w:r w:rsidR="00744565" w:rsidRPr="00744565">
        <w:t>«</w:t>
      </w:r>
      <w:r w:rsidR="00A16985" w:rsidRPr="00180CF7">
        <w:rPr>
          <w:b/>
          <w:bCs/>
          <w:lang w:val="en-US"/>
        </w:rPr>
        <w:t>Jeopardy</w:t>
      </w:r>
      <w:r w:rsidR="00A16985" w:rsidRPr="00180CF7">
        <w:rPr>
          <w:b/>
          <w:bCs/>
        </w:rPr>
        <w:t>!</w:t>
      </w:r>
      <w:r w:rsidR="00744565" w:rsidRPr="00744565">
        <w:t>»</w:t>
      </w:r>
      <w:r w:rsidR="00773C50">
        <w:t xml:space="preserve">. Фактически, работа с ним занимает весь урок, требует участие всего класса и заменяет собой традиционный урок подготовки к предстоящей контрольной работе по модулю </w:t>
      </w:r>
      <w:r w:rsidR="00773C50" w:rsidRPr="00773C50">
        <w:t>«</w:t>
      </w:r>
      <w:r w:rsidR="00773C50">
        <w:rPr>
          <w:lang w:val="en-US"/>
        </w:rPr>
        <w:t>Sport For All»</w:t>
      </w:r>
      <w:r w:rsidR="00773C50">
        <w:t xml:space="preserve"> из УМК</w:t>
      </w:r>
      <w:r w:rsidR="00B657DC" w:rsidRPr="00D61605">
        <w:rPr>
          <w:color w:val="000000" w:themeColor="text1"/>
        </w:rPr>
        <w:t xml:space="preserve">. </w:t>
      </w:r>
      <w:r w:rsidR="00A16985">
        <w:t xml:space="preserve">Телеигра под названием </w:t>
      </w:r>
      <w:r w:rsidR="00A16985" w:rsidRPr="00A16985">
        <w:t>«</w:t>
      </w:r>
      <w:r w:rsidR="00A16985" w:rsidRPr="00180CF7">
        <w:rPr>
          <w:lang w:val="en-US"/>
        </w:rPr>
        <w:t>Jeopardy</w:t>
      </w:r>
      <w:r w:rsidR="00A16985" w:rsidRPr="00180CF7">
        <w:t>!</w:t>
      </w:r>
      <w:r w:rsidR="00A16985" w:rsidRPr="00A16985">
        <w:t xml:space="preserve">» </w:t>
      </w:r>
      <w:r w:rsidR="00A16985">
        <w:t xml:space="preserve">известна </w:t>
      </w:r>
      <w:r w:rsidR="00744565">
        <w:t>русскоязычным зрителям как</w:t>
      </w:r>
      <w:r w:rsidR="00A16985">
        <w:t xml:space="preserve"> «Своя игра». Обучающимся предлагается разделиться на команды (3-4), выбрать им названия и принять участие в интеллектуальной игре, которая выводится посредством проектора на доску в классе. </w:t>
      </w:r>
      <w:r w:rsidRPr="00744565">
        <w:t>Игра была разработана нами на платформе «</w:t>
      </w:r>
      <w:r w:rsidRPr="00744565">
        <w:rPr>
          <w:lang w:val="en-US"/>
        </w:rPr>
        <w:t>JeopardyLabs</w:t>
      </w:r>
      <w:r w:rsidRPr="00EB3E8E">
        <w:t>».</w:t>
      </w:r>
    </w:p>
    <w:p w14:paraId="2E8B9B79" w14:textId="44AC7BC8" w:rsidR="0060309B" w:rsidRDefault="00A16985" w:rsidP="0060309B">
      <w:pPr>
        <w:pStyle w:val="15TNR"/>
      </w:pPr>
      <w:r>
        <w:t xml:space="preserve">Даются пять тем на выбор, которые проходились в течение </w:t>
      </w:r>
      <w:r w:rsidR="00450810">
        <w:t>модуля</w:t>
      </w:r>
      <w:r>
        <w:t xml:space="preserve">: </w:t>
      </w:r>
      <w:r w:rsidR="00723A64" w:rsidRPr="00723A64">
        <w:t>«</w:t>
      </w:r>
      <w:r w:rsidR="00450810">
        <w:rPr>
          <w:lang w:val="en-US"/>
        </w:rPr>
        <w:t>Future</w:t>
      </w:r>
      <w:r w:rsidR="00450810" w:rsidRPr="00450810">
        <w:t xml:space="preserve"> </w:t>
      </w:r>
      <w:r w:rsidR="00450810">
        <w:rPr>
          <w:lang w:val="en-US"/>
        </w:rPr>
        <w:t>Actions</w:t>
      </w:r>
      <w:r w:rsidR="00723A64" w:rsidRPr="00723A64">
        <w:t>»</w:t>
      </w:r>
      <w:r w:rsidRPr="00A16985">
        <w:t xml:space="preserve">, </w:t>
      </w:r>
      <w:r w:rsidR="00723A64" w:rsidRPr="00723A64">
        <w:t>«</w:t>
      </w:r>
      <w:r w:rsidR="00450810">
        <w:rPr>
          <w:lang w:val="en-US"/>
        </w:rPr>
        <w:t>Future</w:t>
      </w:r>
      <w:r w:rsidR="00450810" w:rsidRPr="00450810">
        <w:t xml:space="preserve"> </w:t>
      </w:r>
      <w:r w:rsidR="00450810">
        <w:rPr>
          <w:lang w:val="en-US"/>
        </w:rPr>
        <w:t>Perfect</w:t>
      </w:r>
      <w:r w:rsidR="00723A64" w:rsidRPr="00723A64">
        <w:t>»</w:t>
      </w:r>
      <w:r w:rsidRPr="00A16985">
        <w:t xml:space="preserve">, </w:t>
      </w:r>
      <w:r w:rsidR="00723A64" w:rsidRPr="00723A64">
        <w:t>«</w:t>
      </w:r>
      <w:r w:rsidR="00450810">
        <w:rPr>
          <w:lang w:val="en-US"/>
        </w:rPr>
        <w:t>Word</w:t>
      </w:r>
      <w:r w:rsidR="00450810" w:rsidRPr="00450810">
        <w:t xml:space="preserve"> </w:t>
      </w:r>
      <w:r w:rsidR="00450810">
        <w:rPr>
          <w:lang w:val="en-US"/>
        </w:rPr>
        <w:t>Power</w:t>
      </w:r>
      <w:r w:rsidR="00723A64" w:rsidRPr="00723A64">
        <w:t>»</w:t>
      </w:r>
      <w:r w:rsidR="00450810" w:rsidRPr="00450810">
        <w:t>, «</w:t>
      </w:r>
      <w:r w:rsidR="00450810">
        <w:rPr>
          <w:lang w:val="en-US"/>
        </w:rPr>
        <w:t>Body</w:t>
      </w:r>
      <w:r w:rsidR="00450810" w:rsidRPr="00450810">
        <w:t xml:space="preserve"> &amp; </w:t>
      </w:r>
      <w:r w:rsidR="00450810">
        <w:rPr>
          <w:lang w:val="en-US"/>
        </w:rPr>
        <w:t>Health</w:t>
      </w:r>
      <w:r w:rsidR="00450810" w:rsidRPr="00450810">
        <w:t>», «</w:t>
      </w:r>
      <w:r w:rsidR="00450810">
        <w:rPr>
          <w:lang w:val="en-US"/>
        </w:rPr>
        <w:t>Action</w:t>
      </w:r>
      <w:r w:rsidR="00450810" w:rsidRPr="00450810">
        <w:t xml:space="preserve"> &amp; </w:t>
      </w:r>
      <w:r w:rsidR="00450810">
        <w:rPr>
          <w:lang w:val="en-US"/>
        </w:rPr>
        <w:t>Mind</w:t>
      </w:r>
      <w:r w:rsidR="00450810" w:rsidRPr="00450810">
        <w:t>».</w:t>
      </w:r>
      <w:r w:rsidR="00450810">
        <w:t xml:space="preserve"> Темы посвящены работе с грамматическим выражением будущего времени в английском языке, выбору глагола </w:t>
      </w:r>
      <w:r w:rsidR="00450810" w:rsidRPr="00450810">
        <w:t>«</w:t>
      </w:r>
      <w:r w:rsidR="00450810">
        <w:rPr>
          <w:lang w:val="en-US"/>
        </w:rPr>
        <w:t>do</w:t>
      </w:r>
      <w:r w:rsidR="00450810" w:rsidRPr="00450810">
        <w:t>»</w:t>
      </w:r>
      <w:r w:rsidR="00450810">
        <w:t xml:space="preserve"> или </w:t>
      </w:r>
      <w:r w:rsidR="00450810" w:rsidRPr="00450810">
        <w:t>«</w:t>
      </w:r>
      <w:r w:rsidR="00450810">
        <w:rPr>
          <w:lang w:val="en-US"/>
        </w:rPr>
        <w:t>go</w:t>
      </w:r>
      <w:r w:rsidR="00450810" w:rsidRPr="00450810">
        <w:t>»</w:t>
      </w:r>
      <w:r w:rsidR="00450810">
        <w:t xml:space="preserve"> в сочетании со </w:t>
      </w:r>
      <w:r w:rsidR="00450810">
        <w:lastRenderedPageBreak/>
        <w:t>словами физической активности, отрицательным приставкам в словообразовании и лексическим единицам по теме спорта.</w:t>
      </w:r>
      <w:r>
        <w:t xml:space="preserve"> Каждая тема содержит 5 вопросов</w:t>
      </w:r>
      <w:r w:rsidR="005D35F8">
        <w:t xml:space="preserve">, правильный ответ на который даёт количество очков соразмерно его сложности (100-500). Команда, вытянувшая жребий, называет категорию и вопрос, на который она хочет ответить. Ведущий зачитывает вопрос и даёт право ответа первой команде, поднявшей руку. Если команда не отвечает за 20 секунд, либо даёт неверный ответ, то она теряет очки, а право ответа переходит к другой команде. В оригинальной игре вопрос и ответ поменяны местами, что </w:t>
      </w:r>
      <w:r w:rsidR="00773C50">
        <w:t xml:space="preserve">частично </w:t>
      </w:r>
      <w:r w:rsidR="005D35F8">
        <w:t xml:space="preserve">учитывается в разработанном </w:t>
      </w:r>
      <w:r w:rsidR="00D5135C">
        <w:t>нами</w:t>
      </w:r>
      <w:r w:rsidR="005D35F8">
        <w:t xml:space="preserve"> содержании</w:t>
      </w:r>
      <w:r w:rsidR="00773C50">
        <w:t>, однако на этом не делается явный акцент ввиду необходимости привыкания к новому формату работы.</w:t>
      </w:r>
    </w:p>
    <w:p w14:paraId="449925C2" w14:textId="46393FB8" w:rsidR="007159EC" w:rsidRDefault="0060309B" w:rsidP="0060309B">
      <w:pPr>
        <w:pStyle w:val="15TNR"/>
      </w:pPr>
      <w:r>
        <w:t>Отдельное внимание выделяется выбору ведущего, которым можем быть ученик. Выбор ученика в качестве ведущего создаст ощущение доверия и поможет в реализации субъект-субъектных отношений учителя и обучающихся.</w:t>
      </w:r>
      <w:r w:rsidR="00D96496">
        <w:t xml:space="preserve"> Игру целесообразно проводить </w:t>
      </w:r>
      <w:r w:rsidR="00746B62">
        <w:t>на уроке перед контрольной работой</w:t>
      </w:r>
      <w:r w:rsidR="00D96496">
        <w:t xml:space="preserve">, так как она содержит вопросы по всему </w:t>
      </w:r>
      <w:r w:rsidR="00746B62">
        <w:t>модулю</w:t>
      </w:r>
      <w:r w:rsidR="00D96496">
        <w:t>.</w:t>
      </w:r>
      <w:r w:rsidR="00CD419B">
        <w:t xml:space="preserve"> Вопросы к игре привод</w:t>
      </w:r>
      <w:r w:rsidR="008C4519">
        <w:t>я</w:t>
      </w:r>
      <w:r w:rsidR="00CD419B">
        <w:t>тся в таблице А.1, а сама игра доступна в офлайн и онлайн (</w:t>
      </w:r>
      <w:hyperlink r:id="rId8" w:history="1">
        <w:r w:rsidR="00A27A05">
          <w:rPr>
            <w:rStyle w:val="a7"/>
            <w:u w:val="none"/>
          </w:rPr>
          <w:t>https://jeopardylabs.com/play/sport-for-all-10th-grade</w:t>
        </w:r>
      </w:hyperlink>
      <w:r w:rsidR="00CD419B">
        <w:t>) форматах</w:t>
      </w:r>
      <w:r w:rsidR="00713D9A">
        <w:t xml:space="preserve"> на платформе </w:t>
      </w:r>
      <w:r w:rsidR="00713D9A" w:rsidRPr="00713D9A">
        <w:t>«</w:t>
      </w:r>
      <w:r w:rsidR="00713D9A">
        <w:rPr>
          <w:lang w:val="en-US"/>
        </w:rPr>
        <w:t>JeopardyLabs</w:t>
      </w:r>
      <w:r w:rsidR="00713D9A" w:rsidRPr="00713D9A">
        <w:t>»</w:t>
      </w:r>
      <w:r w:rsidR="00CD419B">
        <w:t>.</w:t>
      </w:r>
    </w:p>
    <w:p w14:paraId="0727C2AD" w14:textId="477F8886" w:rsidR="006966CB" w:rsidRDefault="00746B62" w:rsidP="006B70C9">
      <w:pPr>
        <w:pStyle w:val="15TNR"/>
      </w:pPr>
      <w:r>
        <w:t xml:space="preserve">Для </w:t>
      </w:r>
      <w:r w:rsidR="009B0AFC">
        <w:t>сбора информации о применении</w:t>
      </w:r>
      <w:r>
        <w:t xml:space="preserve"> цифровых образовательных ресурсов с целью развития иноязычной компетенции нами было проведено краткое </w:t>
      </w:r>
      <w:r w:rsidR="00902964">
        <w:t>входное</w:t>
      </w:r>
      <w:r>
        <w:t xml:space="preserve"> тестирование у двух профильных подгрупп десятого класса во время прохождения практики на базе МАОУ «Гимназия №9» для формирования представления о текущем уровне знаний обучающихся по модулю перед его изучением. </w:t>
      </w:r>
      <w:r w:rsidR="006966CB">
        <w:t xml:space="preserve">Вопросы </w:t>
      </w:r>
      <w:r w:rsidR="00902964">
        <w:t>входного</w:t>
      </w:r>
      <w:r w:rsidR="006966CB">
        <w:t xml:space="preserve"> тестирования представлены </w:t>
      </w:r>
      <w:r w:rsidR="007F20FA">
        <w:t>в Приложении Б</w:t>
      </w:r>
      <w:r w:rsidR="006966CB">
        <w:t xml:space="preserve">, результаты двух классов – в Таблице </w:t>
      </w:r>
      <w:r w:rsidR="006B70C9">
        <w:t>Б.</w:t>
      </w:r>
      <w:r w:rsidR="006966CB">
        <w:t>1</w:t>
      </w:r>
      <w:r w:rsidR="006B70C9">
        <w:t xml:space="preserve">. </w:t>
      </w:r>
    </w:p>
    <w:p w14:paraId="6075EA3E" w14:textId="444C484B" w:rsidR="00A41DA8" w:rsidRPr="004F5241" w:rsidRDefault="00A41DA8" w:rsidP="006966CB">
      <w:pPr>
        <w:pStyle w:val="15TNR"/>
        <w:ind w:firstLine="0"/>
      </w:pPr>
      <w:r>
        <w:tab/>
        <w:t xml:space="preserve">Таким образом, оба </w:t>
      </w:r>
      <w:r w:rsidR="00E4770E">
        <w:t xml:space="preserve">углубленных </w:t>
      </w:r>
      <w:r>
        <w:t>класса продемонстрировали довольно схожий результат</w:t>
      </w:r>
      <w:r w:rsidR="00E4770E">
        <w:t xml:space="preserve"> в ещё неизученном модуле. Большинство ошибок было допущено в первых двух вопросах, из чего следует вывод, что затруднения были вызваны в особенности грамматикой, а именно </w:t>
      </w:r>
      <w:r w:rsidR="00E4770E">
        <w:rPr>
          <w:lang w:val="en-US"/>
        </w:rPr>
        <w:t>Future</w:t>
      </w:r>
      <w:r w:rsidR="00E4770E" w:rsidRPr="00E4770E">
        <w:t xml:space="preserve"> </w:t>
      </w:r>
      <w:r w:rsidR="00E4770E">
        <w:rPr>
          <w:lang w:val="en-US"/>
        </w:rPr>
        <w:t>Tenses</w:t>
      </w:r>
      <w:r w:rsidR="00E4770E" w:rsidRPr="00E4770E">
        <w:t>.</w:t>
      </w:r>
    </w:p>
    <w:p w14:paraId="59AD78E1" w14:textId="3E6E763A" w:rsidR="00CC6FC0" w:rsidRDefault="00265A2B" w:rsidP="006966CB">
      <w:pPr>
        <w:pStyle w:val="15TNR"/>
        <w:ind w:firstLine="0"/>
      </w:pPr>
      <w:r>
        <w:lastRenderedPageBreak/>
        <w:tab/>
      </w:r>
      <w:r w:rsidR="00EB6AA5">
        <w:t>Дальнейшая работа осуществлялась с одинаковым материалом и темпом в обоих классах на протяжении изучения всего модуля. Исключением стал завершающий урок, на котором осуществлялось комплексное повторение модуля перед написанием контрольной работы. 10 «Б» класс осуществлял повторение на базе упражнений без цифровых образовательных ресурсов</w:t>
      </w:r>
      <w:r w:rsidR="00E514B6">
        <w:t>, задания для повторения были</w:t>
      </w:r>
      <w:r w:rsidR="001B1D41">
        <w:t xml:space="preserve"> взяты из УМК в соответствующем разделе </w:t>
      </w:r>
      <w:r w:rsidR="001B1D41" w:rsidRPr="001B1D41">
        <w:t>«</w:t>
      </w:r>
      <w:r w:rsidR="001B1D41">
        <w:rPr>
          <w:lang w:val="en-US"/>
        </w:rPr>
        <w:t>Progress</w:t>
      </w:r>
      <w:r w:rsidR="001B1D41" w:rsidRPr="001B1D41">
        <w:t xml:space="preserve"> </w:t>
      </w:r>
      <w:r w:rsidR="001B1D41">
        <w:rPr>
          <w:lang w:val="en-US"/>
        </w:rPr>
        <w:t>Check</w:t>
      </w:r>
      <w:r w:rsidR="001B1D41" w:rsidRPr="001B1D41">
        <w:t>»</w:t>
      </w:r>
      <w:r w:rsidR="001B1D41">
        <w:t xml:space="preserve">. В 10 «В» классе вместо классического урока была проведена игра </w:t>
      </w:r>
      <w:r w:rsidR="001B1D41" w:rsidRPr="001B1D41">
        <w:t>«</w:t>
      </w:r>
      <w:r w:rsidR="001B1D41">
        <w:rPr>
          <w:lang w:val="en-US"/>
        </w:rPr>
        <w:t>Jeopardy</w:t>
      </w:r>
      <w:r w:rsidR="001B1D41" w:rsidRPr="001B1D41">
        <w:t>!»</w:t>
      </w:r>
      <w:r w:rsidR="001B1D41">
        <w:t xml:space="preserve"> на основе цифрового образовательного ресурса, предметный материал которой основан на том же самом </w:t>
      </w:r>
      <w:r w:rsidR="001B1D41" w:rsidRPr="001B1D41">
        <w:t>«</w:t>
      </w:r>
      <w:r w:rsidR="001B1D41">
        <w:rPr>
          <w:lang w:val="en-US"/>
        </w:rPr>
        <w:t>Progress</w:t>
      </w:r>
      <w:r w:rsidR="001B1D41" w:rsidRPr="001B1D41">
        <w:t xml:space="preserve"> </w:t>
      </w:r>
      <w:r w:rsidR="001B1D41">
        <w:rPr>
          <w:lang w:val="en-US"/>
        </w:rPr>
        <w:t>Check</w:t>
      </w:r>
      <w:r w:rsidR="001B1D41" w:rsidRPr="001B1D41">
        <w:t>»</w:t>
      </w:r>
      <w:r w:rsidR="001B1D41">
        <w:t xml:space="preserve"> и включает в себя весь пройденный материал.</w:t>
      </w:r>
    </w:p>
    <w:p w14:paraId="22EC2C27" w14:textId="7503FA76" w:rsidR="005D1435" w:rsidRDefault="00CC6FC0" w:rsidP="006B70C9">
      <w:pPr>
        <w:pStyle w:val="15TNR"/>
        <w:ind w:firstLine="0"/>
      </w:pPr>
      <w:r>
        <w:tab/>
        <w:t xml:space="preserve">На последующем уроке оба класса писали контрольную работу по модулю (материалы для неё были так же взяты из УМК в неизменном виде). Результаты итогового (контрольного) тестирования обоих классов представлены в Таблице </w:t>
      </w:r>
      <w:r w:rsidR="006B70C9">
        <w:t>Б.</w:t>
      </w:r>
      <w:r>
        <w:t>2:</w:t>
      </w:r>
    </w:p>
    <w:p w14:paraId="5009789C" w14:textId="2B3A7B0D" w:rsidR="005D1435" w:rsidRDefault="00EB3236" w:rsidP="00CC6FC0">
      <w:pPr>
        <w:pStyle w:val="15TNR"/>
        <w:ind w:firstLine="708"/>
      </w:pPr>
      <w:r>
        <w:t xml:space="preserve">По результатам итогового тестирования оба класса набрали схожий средний процент и продемонстрировали рост относительно </w:t>
      </w:r>
      <w:r w:rsidR="00902964">
        <w:t>входного</w:t>
      </w:r>
      <w:r>
        <w:t xml:space="preserve"> тестирования. Текущее исследование не отражает действительный прирост или спад успеваемости как следствие экспериментального внедрения цифровых образовательных ресурсов, так как статистика носит условный характер и не может объективно представлять один единственный критерий. В исследовании не представляется возможным учесть ряд других факторов, способных существенно исказить результаты: работа в течение предыдущих уроков, отсутствие некоторых учеников на уроках и </w:t>
      </w:r>
      <w:r w:rsidR="00902964">
        <w:t>входном</w:t>
      </w:r>
      <w:r>
        <w:t xml:space="preserve"> тестировании, невыполнение домашней работы и множество остальных причин, влияющих положительно или отрицательно на успеваемость. Однако, учитывая представленную динамику, мы можем предположить, что внедрение цифрового образовательного ресурса на уроке подготовки к контрольной работе не оказало ярко выраженного отрицательного или положительного влияния на успеваемость учеников. Тем не менее, использование ресурсов медиапространства позволило внести разнообразие, изменить обыденную </w:t>
      </w:r>
      <w:r>
        <w:lastRenderedPageBreak/>
        <w:t>форму работы, добавить элементы соревнования и вовлечь каждого обучающегося в процесс повторения, что несомненно положительно влияет на развитие языковой компетенции.</w:t>
      </w:r>
      <w:r w:rsidR="0018569F">
        <w:t xml:space="preserve"> Диаграмма сравнения результатов </w:t>
      </w:r>
      <w:r w:rsidR="00902964">
        <w:t>входного</w:t>
      </w:r>
      <w:r w:rsidR="0018569F">
        <w:t xml:space="preserve"> и итогового тестирований двух классов представлена на Рисунке 1:</w:t>
      </w:r>
    </w:p>
    <w:p w14:paraId="62ED9015" w14:textId="542AABE3" w:rsidR="0018569F" w:rsidRDefault="0018569F" w:rsidP="00FA7245">
      <w:pPr>
        <w:pStyle w:val="15TNR"/>
        <w:ind w:firstLine="0"/>
        <w:jc w:val="center"/>
      </w:pPr>
      <w:r>
        <w:rPr>
          <w:noProof/>
        </w:rPr>
        <w:drawing>
          <wp:inline distT="0" distB="0" distL="0" distR="0" wp14:anchorId="04110FD1" wp14:editId="3668AC4E">
            <wp:extent cx="4937760" cy="2202512"/>
            <wp:effectExtent l="0" t="0" r="15240" b="7620"/>
            <wp:docPr id="79703775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EB75D" w14:textId="72FAD8F1" w:rsidR="00F31A17" w:rsidRDefault="00F31A17" w:rsidP="001B3DC2">
      <w:pPr>
        <w:pStyle w:val="15TNR"/>
        <w:ind w:firstLine="0"/>
        <w:jc w:val="center"/>
      </w:pPr>
      <w:r>
        <w:t>Рисунок 1 – Результаты входного и итогового тестирований в 10 «Б» и «В» классах</w:t>
      </w:r>
    </w:p>
    <w:p w14:paraId="0A6F5B4B" w14:textId="11559835" w:rsidR="000764C6" w:rsidRDefault="000764C6" w:rsidP="00CC6FC0">
      <w:pPr>
        <w:pStyle w:val="15TNR"/>
        <w:ind w:firstLine="708"/>
      </w:pPr>
      <w:r>
        <w:t xml:space="preserve">Последующая работа с медиапространством является ответвлением от рассмотренного УМК «Английский язык» и подразумевает серию внеурочных занятий для обучающихся профильных классов. Опираясь на возрастные особенности десятиклассников, нами были разработаны задания на тему работы, которая полностью отсутствует в УМК. Основной фокус смещён на обширное применение цифровых образовательных ресурсов и интеграцию медиапространства, предметная часть не имеет конкретной заранее заданной лексической и грамматической частей, однако она опирается на учёт индивидуальных потребностей обучающихся и предлагает работу с лексикой, выделенной самими обучающимся в рамках выполнения заданий. Развитие иноязычной компетенции достигается в том числе посредством выполнения проектных заданий, время работы с которыми может варьироваться в зависимости от уровня языковой подготовки обучающихся и текущих навыков работе с медиапространством, не позволяя составить универсальные технические карты уроков для всех классов. Разработанная и представленная </w:t>
      </w:r>
      <w:r>
        <w:lastRenderedPageBreak/>
        <w:t>в Приложении В технологическая карта урока опирается на задания, раскрытые далее в параграфе.</w:t>
      </w:r>
    </w:p>
    <w:p w14:paraId="008B65EA" w14:textId="3D587682" w:rsidR="00B94022" w:rsidRDefault="000764C6" w:rsidP="00CC6FC0">
      <w:pPr>
        <w:pStyle w:val="15TNR"/>
        <w:ind w:firstLine="708"/>
      </w:pPr>
      <w:r>
        <w:t>К</w:t>
      </w:r>
      <w:r w:rsidR="00B657DC" w:rsidRPr="000569EE">
        <w:t>омплекс упражнений</w:t>
      </w:r>
      <w:r>
        <w:t xml:space="preserve"> существенно основывается</w:t>
      </w:r>
      <w:r w:rsidR="00B657DC" w:rsidRPr="000569EE">
        <w:t xml:space="preserve"> на материале аутентичного видеоролика</w:t>
      </w:r>
      <w:r w:rsidR="000569EE" w:rsidRPr="000569EE">
        <w:t xml:space="preserve"> «</w:t>
      </w:r>
      <w:r w:rsidR="000569EE" w:rsidRPr="000569EE">
        <w:rPr>
          <w:i/>
          <w:iCs/>
          <w:lang w:val="en-US"/>
        </w:rPr>
        <w:t>What</w:t>
      </w:r>
      <w:r w:rsidR="000569EE" w:rsidRPr="000569EE">
        <w:rPr>
          <w:i/>
          <w:iCs/>
        </w:rPr>
        <w:t xml:space="preserve"> </w:t>
      </w:r>
      <w:r w:rsidR="000569EE" w:rsidRPr="000569EE">
        <w:rPr>
          <w:i/>
          <w:iCs/>
          <w:lang w:val="en-US"/>
        </w:rPr>
        <w:t>Makes</w:t>
      </w:r>
      <w:r w:rsidR="000569EE" w:rsidRPr="000569EE">
        <w:rPr>
          <w:i/>
          <w:iCs/>
        </w:rPr>
        <w:t xml:space="preserve"> </w:t>
      </w:r>
      <w:r w:rsidR="000569EE" w:rsidRPr="000569EE">
        <w:rPr>
          <w:i/>
          <w:iCs/>
          <w:lang w:val="en-US"/>
        </w:rPr>
        <w:t>Employees</w:t>
      </w:r>
      <w:r w:rsidR="000569EE" w:rsidRPr="000569EE">
        <w:rPr>
          <w:i/>
          <w:iCs/>
        </w:rPr>
        <w:t xml:space="preserve"> </w:t>
      </w:r>
      <w:r w:rsidR="000569EE" w:rsidRPr="000569EE">
        <w:rPr>
          <w:i/>
          <w:iCs/>
          <w:lang w:val="en-US"/>
        </w:rPr>
        <w:t>Happy</w:t>
      </w:r>
      <w:r w:rsidR="000569EE" w:rsidRPr="000569EE">
        <w:rPr>
          <w:i/>
          <w:iCs/>
        </w:rPr>
        <w:t xml:space="preserve"> </w:t>
      </w:r>
      <w:r w:rsidR="000569EE" w:rsidRPr="000569EE">
        <w:rPr>
          <w:i/>
          <w:iCs/>
          <w:lang w:val="en-US"/>
        </w:rPr>
        <w:t>at</w:t>
      </w:r>
      <w:r w:rsidR="000569EE" w:rsidRPr="000569EE">
        <w:rPr>
          <w:i/>
          <w:iCs/>
        </w:rPr>
        <w:t xml:space="preserve"> </w:t>
      </w:r>
      <w:r w:rsidR="000569EE" w:rsidRPr="000569EE">
        <w:rPr>
          <w:i/>
          <w:iCs/>
          <w:lang w:val="en-US"/>
        </w:rPr>
        <w:t>Work</w:t>
      </w:r>
      <w:r w:rsidR="000569EE" w:rsidRPr="000569EE">
        <w:rPr>
          <w:i/>
          <w:iCs/>
        </w:rPr>
        <w:t>?</w:t>
      </w:r>
      <w:r w:rsidR="000569EE" w:rsidRPr="000569EE">
        <w:t>»</w:t>
      </w:r>
      <w:r w:rsidR="00B657DC" w:rsidRPr="000569EE">
        <w:t xml:space="preserve"> на платформе «</w:t>
      </w:r>
      <w:r w:rsidR="00B657DC" w:rsidRPr="000569EE">
        <w:rPr>
          <w:lang w:val="en-US"/>
        </w:rPr>
        <w:t>TED</w:t>
      </w:r>
      <w:r w:rsidR="00B657DC" w:rsidRPr="000569EE">
        <w:t xml:space="preserve">» </w:t>
      </w:r>
      <w:r w:rsidR="00BF77BE">
        <w:t>о том, что делает сотрудников счастливыми на работе</w:t>
      </w:r>
      <w:r w:rsidR="00863A8A">
        <w:t xml:space="preserve"> </w:t>
      </w:r>
      <w:r w:rsidR="00863A8A" w:rsidRPr="00863A8A">
        <w:t>[</w:t>
      </w:r>
      <w:r w:rsidR="00863A8A">
        <w:rPr>
          <w:lang w:val="en-US"/>
        </w:rPr>
        <w:t>This</w:t>
      </w:r>
      <w:r w:rsidR="00863A8A" w:rsidRPr="00863A8A">
        <w:t xml:space="preserve"> </w:t>
      </w:r>
      <w:r w:rsidR="00863A8A">
        <w:rPr>
          <w:lang w:val="en-US"/>
        </w:rPr>
        <w:t>is</w:t>
      </w:r>
      <w:r w:rsidR="00863A8A" w:rsidRPr="00863A8A">
        <w:t xml:space="preserve"> </w:t>
      </w:r>
      <w:r w:rsidR="00863A8A">
        <w:t>…</w:t>
      </w:r>
      <w:r w:rsidR="00863A8A" w:rsidRPr="00863A8A">
        <w:t>]</w:t>
      </w:r>
      <w:r w:rsidR="00BF77BE">
        <w:t>.</w:t>
      </w:r>
      <w:r w:rsidR="00B657DC">
        <w:t xml:space="preserve"> </w:t>
      </w:r>
    </w:p>
    <w:p w14:paraId="137961DB" w14:textId="77777777" w:rsidR="00374293" w:rsidRPr="004A409C" w:rsidRDefault="00B94022" w:rsidP="00B657DC">
      <w:pPr>
        <w:pStyle w:val="15TNR"/>
        <w:ind w:firstLine="708"/>
      </w:pPr>
      <w:r w:rsidRPr="00374293">
        <w:rPr>
          <w:b/>
          <w:bCs/>
          <w:i/>
          <w:iCs/>
          <w:lang w:val="en-US"/>
        </w:rPr>
        <w:t>Exercise 1</w:t>
      </w:r>
      <w:r>
        <w:rPr>
          <w:lang w:val="en-US"/>
        </w:rPr>
        <w:t xml:space="preserve">. </w:t>
      </w:r>
      <w:r w:rsidRPr="00374293">
        <w:rPr>
          <w:i/>
          <w:iCs/>
          <w:lang w:val="en-US"/>
        </w:rPr>
        <w:t>Watch the video</w:t>
      </w:r>
      <w:r w:rsidRPr="00374293">
        <w:rPr>
          <w:i/>
          <w:iCs/>
          <w:lang w:val="en-GB"/>
        </w:rPr>
        <w:t xml:space="preserve"> </w:t>
      </w:r>
      <w:r w:rsidRPr="00374293">
        <w:rPr>
          <w:i/>
          <w:iCs/>
          <w:lang w:val="en-US"/>
        </w:rPr>
        <w:t>and write out 3 ideas in your own words that will help create happy employees.</w:t>
      </w:r>
      <w:r w:rsidRPr="00374293">
        <w:rPr>
          <w:i/>
          <w:iCs/>
          <w:lang w:val="en-GB"/>
        </w:rPr>
        <w:t xml:space="preserve"> </w:t>
      </w:r>
      <w:r w:rsidRPr="00374293">
        <w:rPr>
          <w:i/>
          <w:iCs/>
          <w:lang w:val="en-US"/>
        </w:rPr>
        <w:t>Can you come up with your own new idea? What is its aim?</w:t>
      </w:r>
      <w:r w:rsidR="00B201DB" w:rsidRPr="00374293">
        <w:rPr>
          <w:i/>
          <w:iCs/>
          <w:lang w:val="en-US"/>
        </w:rPr>
        <w:t xml:space="preserve"> Explain</w:t>
      </w:r>
      <w:r w:rsidR="00B201DB" w:rsidRPr="004A409C">
        <w:rPr>
          <w:i/>
          <w:iCs/>
        </w:rPr>
        <w:t xml:space="preserve"> </w:t>
      </w:r>
      <w:r w:rsidR="00B201DB" w:rsidRPr="00374293">
        <w:rPr>
          <w:i/>
          <w:iCs/>
          <w:lang w:val="en-US"/>
        </w:rPr>
        <w:t>it</w:t>
      </w:r>
      <w:r w:rsidR="00B201DB" w:rsidRPr="004A409C">
        <w:rPr>
          <w:i/>
          <w:iCs/>
        </w:rPr>
        <w:t xml:space="preserve"> </w:t>
      </w:r>
      <w:r w:rsidR="00B201DB" w:rsidRPr="00374293">
        <w:rPr>
          <w:i/>
          <w:iCs/>
          <w:lang w:val="en-US"/>
        </w:rPr>
        <w:t>in</w:t>
      </w:r>
      <w:r w:rsidR="00B201DB" w:rsidRPr="004A409C">
        <w:rPr>
          <w:i/>
          <w:iCs/>
        </w:rPr>
        <w:t xml:space="preserve"> 5-7 </w:t>
      </w:r>
      <w:r w:rsidR="00B201DB" w:rsidRPr="00374293">
        <w:rPr>
          <w:i/>
          <w:iCs/>
          <w:lang w:val="en-US"/>
        </w:rPr>
        <w:t>sentences</w:t>
      </w:r>
      <w:r w:rsidR="00B201DB" w:rsidRPr="004A409C">
        <w:t>.</w:t>
      </w:r>
    </w:p>
    <w:p w14:paraId="7BAEBEBC" w14:textId="6C224DCF" w:rsidR="00C84193" w:rsidRDefault="00374293" w:rsidP="00374293">
      <w:pPr>
        <w:pStyle w:val="15TNR"/>
      </w:pPr>
      <w:r>
        <w:t>Упражнение направлено на развитие навыков слушания и письма, понимания основного содержания текста</w:t>
      </w:r>
      <w:r w:rsidR="00696071">
        <w:t xml:space="preserve"> и развития критического мышления посредством предложения собственных идей, которые в дальнейшем </w:t>
      </w:r>
      <w:r w:rsidR="00C84193">
        <w:t>будут выслушиваться и обсуждаться в классе.</w:t>
      </w:r>
      <w:r w:rsidR="00C84193" w:rsidRPr="00C84193">
        <w:t xml:space="preserve"> </w:t>
      </w:r>
      <w:r w:rsidR="00C84193">
        <w:t>Упражнение</w:t>
      </w:r>
      <w:r w:rsidR="00C84193" w:rsidRPr="00285D4E">
        <w:t xml:space="preserve"> (</w:t>
      </w:r>
      <w:r w:rsidR="00C84193">
        <w:t>и</w:t>
      </w:r>
      <w:r w:rsidR="00C84193" w:rsidRPr="00285D4E">
        <w:t xml:space="preserve"> </w:t>
      </w:r>
      <w:r w:rsidR="00C84193">
        <w:t>просмотр</w:t>
      </w:r>
      <w:r w:rsidR="00C84193" w:rsidRPr="00285D4E">
        <w:t xml:space="preserve"> </w:t>
      </w:r>
      <w:r w:rsidR="00C84193">
        <w:t>видеоролика</w:t>
      </w:r>
      <w:r w:rsidR="00C84193" w:rsidRPr="00285D4E">
        <w:t xml:space="preserve">) </w:t>
      </w:r>
      <w:r w:rsidR="00C84193">
        <w:t>задаются</w:t>
      </w:r>
      <w:r w:rsidR="00C84193" w:rsidRPr="00285D4E">
        <w:t xml:space="preserve"> </w:t>
      </w:r>
      <w:r w:rsidR="00C84193">
        <w:t>как</w:t>
      </w:r>
      <w:r w:rsidR="00C84193" w:rsidRPr="00285D4E">
        <w:t xml:space="preserve"> </w:t>
      </w:r>
      <w:r w:rsidR="00C84193">
        <w:t>домашняя</w:t>
      </w:r>
      <w:r w:rsidR="00C84193" w:rsidRPr="00285D4E">
        <w:t xml:space="preserve"> </w:t>
      </w:r>
      <w:r w:rsidR="00C84193">
        <w:t>работа</w:t>
      </w:r>
      <w:r w:rsidR="00C84193" w:rsidRPr="00285D4E">
        <w:t>.</w:t>
      </w:r>
    </w:p>
    <w:p w14:paraId="13179303" w14:textId="6A67D08B" w:rsidR="0072560F" w:rsidRDefault="0072560F" w:rsidP="00374293">
      <w:pPr>
        <w:pStyle w:val="15TNR"/>
      </w:pPr>
      <w:r>
        <w:t>Техническая реализация упражнения №1 предполагает работу ученика в 3 шага. На первом шаге осуществляется интерактивный просмотр видеоролика</w:t>
      </w:r>
      <w:r w:rsidR="00092417" w:rsidRPr="00092417">
        <w:t xml:space="preserve"> </w:t>
      </w:r>
      <w:r w:rsidR="00092417">
        <w:t>(</w:t>
      </w:r>
      <w:hyperlink r:id="rId10" w:history="1">
        <w:r w:rsidR="00092417" w:rsidRPr="00092417">
          <w:rPr>
            <w:rStyle w:val="a7"/>
            <w:u w:val="none"/>
          </w:rPr>
          <w:t>https://udoba.org/node/315705</w:t>
        </w:r>
      </w:hyperlink>
      <w:r w:rsidR="00092417">
        <w:t>)</w:t>
      </w:r>
      <w:r>
        <w:t xml:space="preserve"> при помощи</w:t>
      </w:r>
      <w:r w:rsidRPr="0072560F">
        <w:t xml:space="preserve"> </w:t>
      </w:r>
      <w:r>
        <w:t xml:space="preserve">цифрового образовательного ресурса </w:t>
      </w:r>
      <w:r w:rsidRPr="0072560F">
        <w:t>«</w:t>
      </w:r>
      <w:r>
        <w:rPr>
          <w:lang w:val="en-US"/>
        </w:rPr>
        <w:t>Udoba</w:t>
      </w:r>
      <w:r w:rsidRPr="0072560F">
        <w:t>»</w:t>
      </w:r>
      <w:r>
        <w:t xml:space="preserve">, который базируется на платформе </w:t>
      </w:r>
      <w:r w:rsidR="00D77B73">
        <w:t>«</w:t>
      </w:r>
      <w:r>
        <w:rPr>
          <w:lang w:val="en-US"/>
        </w:rPr>
        <w:t>H</w:t>
      </w:r>
      <w:r w:rsidRPr="0072560F">
        <w:t>5</w:t>
      </w:r>
      <w:r>
        <w:rPr>
          <w:lang w:val="en-US"/>
        </w:rPr>
        <w:t>P</w:t>
      </w:r>
      <w:r w:rsidR="00D77B73">
        <w:t>»</w:t>
      </w:r>
      <w:r>
        <w:t xml:space="preserve">, позволяющей использовать интерактивные </w:t>
      </w:r>
      <w:r w:rsidR="00D77B73">
        <w:t>элементы из компьютерного языка разметки «</w:t>
      </w:r>
      <w:r w:rsidR="00D77B73">
        <w:rPr>
          <w:lang w:val="en-US"/>
        </w:rPr>
        <w:t>HTML</w:t>
      </w:r>
      <w:r w:rsidR="00D77B73" w:rsidRPr="00D77B73">
        <w:t>5</w:t>
      </w:r>
      <w:r w:rsidR="00D77B73">
        <w:t xml:space="preserve">», поддерживаемые любым современным браузером. Благодаря наличию пользовательского интерфейса отсутствует необходимость писать код вручную, понижая порог входа в цифровой образовательный ресурс для учителя. Система предлагает работу со всеми возможными видами мультимедиа, а также включает в себя простые задания на основе текста. В данном сценарии используется модуль «Видео», который даёт возможности встроить интерактивные задания на понимание прямо в хронометраж. Таким образом осуществляется первичный контроль понимания, так как обучающийся получает несложные вопросы на содержание во время просмотра, а при неверном ответе система автоматически возвращает его на заранее установленный маркер на временной школе с целью повторного </w:t>
      </w:r>
      <w:r w:rsidR="00D77B73">
        <w:lastRenderedPageBreak/>
        <w:t>просмотра непонятого фрагмента, что соответствует принципам индивидуализации и дифференциации обучения.</w:t>
      </w:r>
    </w:p>
    <w:p w14:paraId="145A8ACF" w14:textId="58FB210C" w:rsidR="00333D96" w:rsidRDefault="00333D96" w:rsidP="00374293">
      <w:pPr>
        <w:pStyle w:val="15TNR"/>
      </w:pPr>
      <w:r>
        <w:t xml:space="preserve">На втором шаге обучающимся предлагается работа с платформой </w:t>
      </w:r>
      <w:r w:rsidRPr="00333D96">
        <w:t>«</w:t>
      </w:r>
      <w:r>
        <w:rPr>
          <w:lang w:val="en-US"/>
        </w:rPr>
        <w:t>LanguageTool</w:t>
      </w:r>
      <w:r w:rsidRPr="00333D96">
        <w:t xml:space="preserve">» </w:t>
      </w:r>
      <w:r>
        <w:t>на базе современного искусственного интеллекта для коррекции грамматических и орфографических ошибок в иноязычном тексте. После того, как обучающиеся составили собственную идею в нескольких предложениях, они загружают текст в цифровой образовательный ресурс и получают скорректированный ИИ текст с пометкой каждой ошибки. В дальнейшем каждый обучающийся делает скриншот проверки (с первоначальным текстом и результатом проверки). Так как задание не оценивается напрямую, а является частью комплексного урока, использование автоматической корректировки позволяет сэкономить время учителя на проверку ошибок. Обучающийся сразу видит свои ошибки, а все непонятные моменты он показывает учителю при дальнейшей работе в классе, что позволяет отсеять ошибки, допущенные по невнимательности, и сконцентрироваться на действительно сложных моментах.</w:t>
      </w:r>
    </w:p>
    <w:p w14:paraId="7FCD0E74" w14:textId="4FE33E42" w:rsidR="006346DE" w:rsidRPr="00A86634" w:rsidRDefault="00333D96" w:rsidP="00374293">
      <w:pPr>
        <w:pStyle w:val="15TNR"/>
      </w:pPr>
      <w:r>
        <w:t xml:space="preserve">На третьем и завершающем шаге используется сервис интерактивных досок </w:t>
      </w:r>
      <w:r w:rsidRPr="00333D96">
        <w:t>«</w:t>
      </w:r>
      <w:r>
        <w:rPr>
          <w:lang w:val="en-US"/>
        </w:rPr>
        <w:t>Sboard</w:t>
      </w:r>
      <w:r w:rsidRPr="00333D96">
        <w:t>»</w:t>
      </w:r>
      <w:r>
        <w:t xml:space="preserve"> в качестве цифрового образовательного ресурса.</w:t>
      </w:r>
      <w:r w:rsidR="00CD42F4">
        <w:t xml:space="preserve"> Учитель заранее создаёт рабочую доску и открывает доступ для редактирования посторонним, отправляя ссылку или добавляя личные аккаунты обучающихся. В центре доски </w:t>
      </w:r>
      <w:r w:rsidR="006346DE">
        <w:t xml:space="preserve">располагается один единственный виртуальный стикер с текстом: </w:t>
      </w:r>
      <w:r w:rsidR="006346DE" w:rsidRPr="006346DE">
        <w:t>«</w:t>
      </w:r>
      <w:r w:rsidR="006346DE">
        <w:rPr>
          <w:lang w:val="en-US"/>
        </w:rPr>
        <w:t>How</w:t>
      </w:r>
      <w:r w:rsidR="006346DE" w:rsidRPr="006346DE">
        <w:t xml:space="preserve"> </w:t>
      </w:r>
      <w:r w:rsidR="006346DE">
        <w:rPr>
          <w:lang w:val="en-US"/>
        </w:rPr>
        <w:t>to</w:t>
      </w:r>
      <w:r w:rsidR="006346DE" w:rsidRPr="006346DE">
        <w:t xml:space="preserve"> </w:t>
      </w:r>
      <w:r w:rsidR="006346DE">
        <w:rPr>
          <w:lang w:val="en-US"/>
        </w:rPr>
        <w:t>make</w:t>
      </w:r>
      <w:r w:rsidR="006346DE" w:rsidRPr="006346DE">
        <w:t xml:space="preserve"> </w:t>
      </w:r>
      <w:r w:rsidR="006346DE">
        <w:rPr>
          <w:lang w:val="en-US"/>
        </w:rPr>
        <w:t>employees</w:t>
      </w:r>
      <w:r w:rsidR="006346DE" w:rsidRPr="006346DE">
        <w:t xml:space="preserve"> </w:t>
      </w:r>
      <w:r w:rsidR="006346DE">
        <w:rPr>
          <w:lang w:val="en-US"/>
        </w:rPr>
        <w:t>happy</w:t>
      </w:r>
      <w:r w:rsidR="006346DE" w:rsidRPr="006346DE">
        <w:t xml:space="preserve"> </w:t>
      </w:r>
      <w:r w:rsidR="006346DE">
        <w:rPr>
          <w:lang w:val="en-US"/>
        </w:rPr>
        <w:t>at</w:t>
      </w:r>
      <w:r w:rsidR="006346DE" w:rsidRPr="006346DE">
        <w:t xml:space="preserve"> </w:t>
      </w:r>
      <w:r w:rsidR="006346DE">
        <w:rPr>
          <w:lang w:val="en-US"/>
        </w:rPr>
        <w:t>work</w:t>
      </w:r>
      <w:r w:rsidR="006346DE" w:rsidRPr="006346DE">
        <w:t xml:space="preserve">?». </w:t>
      </w:r>
      <w:r w:rsidR="006346DE">
        <w:t>Каждый обучающийся, используя инструментарий сервиса, добавляет собственный стикер с предложением по теме, которое он подготовил на предыдущем шаге работы. Дополнительно обучающийся может помочь в глобальном оформлении коллажа: добавить стикеры и эмодзи на произвольные места, оценить предложения одноклассников при помощи различных эмодзи-реакций.</w:t>
      </w:r>
      <w:r w:rsidR="003F62FA">
        <w:t xml:space="preserve"> Для выведения обучающихся с невербальной оценки на вербальную нами предлагается использовать заранее подготовленный глоссарий слов реакций на Рисунке Г.</w:t>
      </w:r>
      <w:r w:rsidR="00CC2172">
        <w:t>1</w:t>
      </w:r>
      <w:r w:rsidR="003F62FA">
        <w:t xml:space="preserve">, которые позволяют связать некоторые эмодзи с их языковым </w:t>
      </w:r>
      <w:r w:rsidR="003F62FA">
        <w:lastRenderedPageBreak/>
        <w:t>представлением. На этапе оценки учитель просит каждого ученика дать краткую оценку при помощи глоссария (1-2 предложения) любой работе, которой он поставил какую-либо реакцию на электронной доске.</w:t>
      </w:r>
    </w:p>
    <w:p w14:paraId="0357A1E1" w14:textId="44B357C9" w:rsidR="00333D96" w:rsidRPr="00933842" w:rsidRDefault="006346DE" w:rsidP="00374293">
      <w:pPr>
        <w:pStyle w:val="15TNR"/>
      </w:pPr>
      <w:r>
        <w:t>По завершению работы итоговым результатом является не просто</w:t>
      </w:r>
      <w:r w:rsidR="00F44D73">
        <w:t xml:space="preserve"> иноязычный</w:t>
      </w:r>
      <w:r w:rsidR="00933842" w:rsidRPr="00933842">
        <w:t xml:space="preserve"> </w:t>
      </w:r>
      <w:r w:rsidR="00933842">
        <w:t>абзац текста, а совместно составленный коллаж. Применение цифровых образовательных ресурсов позволяет сделать задание не только интересным и интерактивным, но одновременно учесть индивидуальный уровень обучающихся, уменьшить нагрузку на учителя и позволить каждому в удобной форме поучаствовать в создании коллажа, который не требует навыков рисования или черчения.</w:t>
      </w:r>
      <w:r w:rsidR="00B573A5">
        <w:t xml:space="preserve"> Пример итогового коллажа представлен на Рисунке Г.2.</w:t>
      </w:r>
    </w:p>
    <w:p w14:paraId="51606D2E" w14:textId="77777777" w:rsidR="00C84193" w:rsidRDefault="00C84193" w:rsidP="00B657DC">
      <w:pPr>
        <w:pStyle w:val="15TNR"/>
        <w:ind w:firstLine="708"/>
        <w:rPr>
          <w:lang w:val="en-US"/>
        </w:rPr>
      </w:pPr>
      <w:r w:rsidRPr="00C84193">
        <w:rPr>
          <w:b/>
          <w:bCs/>
          <w:i/>
          <w:iCs/>
          <w:lang w:val="en-US"/>
        </w:rPr>
        <w:t>Exercise</w:t>
      </w:r>
      <w:r w:rsidRPr="00285D4E">
        <w:rPr>
          <w:b/>
          <w:bCs/>
          <w:i/>
          <w:iCs/>
          <w:lang w:val="en-US"/>
        </w:rPr>
        <w:t xml:space="preserve"> 2</w:t>
      </w:r>
      <w:r w:rsidRPr="00285D4E">
        <w:rPr>
          <w:i/>
          <w:iCs/>
          <w:lang w:val="en-US"/>
        </w:rPr>
        <w:t xml:space="preserve">. </w:t>
      </w:r>
      <w:r w:rsidRPr="00C84193">
        <w:rPr>
          <w:i/>
          <w:iCs/>
          <w:lang w:val="en-US"/>
        </w:rPr>
        <w:t>Write out 5 words from the video that are unfamiliar to you and translate them</w:t>
      </w:r>
      <w:r>
        <w:rPr>
          <w:lang w:val="en-US"/>
        </w:rPr>
        <w:t>.</w:t>
      </w:r>
    </w:p>
    <w:p w14:paraId="576A37FA" w14:textId="0F8AFB68" w:rsidR="0059222A" w:rsidRPr="00A86634" w:rsidRDefault="00C84193" w:rsidP="00C84193">
      <w:pPr>
        <w:pStyle w:val="15TNR"/>
      </w:pPr>
      <w:r>
        <w:t>Обучающиеся выписывают только те слова, которые оказались новыми и незнакомыми конкретно для них. Здесь, как и в предыдущем упражнении, возможна реализация технологии уровневой дифференциации, так как видеоролик имеет встроенные субтитры, включение которых поможет более слабым ученикам понять смысл и правильно выписать слова</w:t>
      </w:r>
      <w:r w:rsidR="00924291">
        <w:t xml:space="preserve">, а сильным </w:t>
      </w:r>
      <w:r w:rsidR="00566ED4">
        <w:t>–</w:t>
      </w:r>
      <w:r w:rsidR="00924291">
        <w:t xml:space="preserve"> испытать свои возможности</w:t>
      </w:r>
      <w:r>
        <w:t>.</w:t>
      </w:r>
      <w:r w:rsidR="000F4AAE">
        <w:t xml:space="preserve"> При этом встроенные в видеоролик интерактивные вопросы из прошлого задания задают необходимый вектор работы, так как обучающийся мог уже несколько раз пересмотреть некоторые фрагменты в случае неверных ответов и дополнительно перевести лексические единицы, вызвавшие затрудения.</w:t>
      </w:r>
    </w:p>
    <w:p w14:paraId="02476D18" w14:textId="77777777" w:rsidR="009C3A29" w:rsidRPr="004A409C" w:rsidRDefault="0059222A" w:rsidP="00B657DC">
      <w:pPr>
        <w:pStyle w:val="15TNR"/>
        <w:ind w:firstLine="708"/>
        <w:rPr>
          <w:lang w:val="en-GB"/>
        </w:rPr>
      </w:pPr>
      <w:r w:rsidRPr="0021040B">
        <w:rPr>
          <w:b/>
          <w:bCs/>
          <w:i/>
          <w:iCs/>
          <w:lang w:val="en-US"/>
        </w:rPr>
        <w:t>Exercise 3</w:t>
      </w:r>
      <w:r w:rsidRPr="0021040B">
        <w:rPr>
          <w:i/>
          <w:iCs/>
          <w:lang w:val="en-US"/>
        </w:rPr>
        <w:t>.</w:t>
      </w:r>
      <w:r w:rsidR="00924291" w:rsidRPr="0021040B">
        <w:rPr>
          <w:i/>
          <w:iCs/>
          <w:lang w:val="en-GB"/>
        </w:rPr>
        <w:t xml:space="preserve"> </w:t>
      </w:r>
      <w:r w:rsidR="00924291" w:rsidRPr="0021040B">
        <w:rPr>
          <w:i/>
          <w:iCs/>
          <w:lang w:val="en-US"/>
        </w:rPr>
        <w:t>Scan the QR Code or click on the link</w:t>
      </w:r>
      <w:r w:rsidR="00575E4F" w:rsidRPr="0021040B">
        <w:rPr>
          <w:i/>
          <w:iCs/>
          <w:lang w:val="en-US"/>
        </w:rPr>
        <w:t>, enter your name</w:t>
      </w:r>
      <w:r w:rsidR="00924291" w:rsidRPr="0021040B">
        <w:rPr>
          <w:i/>
          <w:iCs/>
          <w:lang w:val="en-US"/>
        </w:rPr>
        <w:t xml:space="preserve"> and the </w:t>
      </w:r>
      <w:r w:rsidR="00575E4F" w:rsidRPr="0021040B">
        <w:rPr>
          <w:i/>
          <w:iCs/>
          <w:lang w:val="en-US"/>
        </w:rPr>
        <w:t>five</w:t>
      </w:r>
      <w:r w:rsidR="00924291" w:rsidRPr="0021040B">
        <w:rPr>
          <w:i/>
          <w:iCs/>
          <w:lang w:val="en-US"/>
        </w:rPr>
        <w:t xml:space="preserve"> words which you wrote out at home</w:t>
      </w:r>
      <w:r w:rsidR="00924291">
        <w:rPr>
          <w:lang w:val="en-US"/>
        </w:rPr>
        <w:t>.</w:t>
      </w:r>
    </w:p>
    <w:p w14:paraId="00565334" w14:textId="1C5388B5" w:rsidR="00840CD6" w:rsidRDefault="0089152A" w:rsidP="00386EDF">
      <w:pPr>
        <w:pStyle w:val="15TNR"/>
      </w:pPr>
      <w:r>
        <w:t xml:space="preserve">Задание выполняется в компьютерном классе или при помощи </w:t>
      </w:r>
      <w:r w:rsidR="000F4AAE">
        <w:t>смартфонов</w:t>
      </w:r>
      <w:r>
        <w:t xml:space="preserve"> обучающихся</w:t>
      </w:r>
      <w:r w:rsidR="000F4AAE">
        <w:t xml:space="preserve"> и тесно связано спредыдущим</w:t>
      </w:r>
      <w:r>
        <w:t xml:space="preserve">. Учитель выводит </w:t>
      </w:r>
      <w:r>
        <w:rPr>
          <w:lang w:val="en-US"/>
        </w:rPr>
        <w:t>QR</w:t>
      </w:r>
      <w:r w:rsidRPr="0089152A">
        <w:t>-</w:t>
      </w:r>
      <w:r>
        <w:t>код</w:t>
      </w:r>
      <w:r w:rsidR="0021040B">
        <w:t xml:space="preserve"> в соответствии с Рисунком </w:t>
      </w:r>
      <w:r w:rsidR="00386EDF">
        <w:t>Г.</w:t>
      </w:r>
      <w:r w:rsidR="00B573A5">
        <w:t>3</w:t>
      </w:r>
      <w:r>
        <w:t xml:space="preserve"> </w:t>
      </w:r>
      <w:r w:rsidR="0021040B">
        <w:t xml:space="preserve">и текстовый вариант ссылки на задание через проектор </w:t>
      </w:r>
      <w:r w:rsidR="0021040B">
        <w:lastRenderedPageBreak/>
        <w:t>(</w:t>
      </w:r>
      <w:hyperlink r:id="rId11" w:history="1">
        <w:r w:rsidR="00EC59A9">
          <w:rPr>
            <w:rStyle w:val="a7"/>
            <w:u w:val="none"/>
          </w:rPr>
          <w:t>https://app.unislide.ru/presentations/hzlWWTvgJBgQgAcHWMBR</w:t>
        </w:r>
      </w:hyperlink>
      <w:r w:rsidR="0021040B">
        <w:t>)</w:t>
      </w:r>
      <w:r w:rsidR="005049C2" w:rsidRPr="005049C2">
        <w:t xml:space="preserve"> </w:t>
      </w:r>
      <w:r w:rsidR="005049C2">
        <w:t xml:space="preserve">в интернет-сервисе </w:t>
      </w:r>
      <w:r w:rsidR="005049C2" w:rsidRPr="005049C2">
        <w:t>«</w:t>
      </w:r>
      <w:r w:rsidR="00EC59A9">
        <w:t>Юнислайд</w:t>
      </w:r>
      <w:r w:rsidR="005049C2" w:rsidRPr="005049C2">
        <w:t>»</w:t>
      </w:r>
      <w:r w:rsidR="0021040B">
        <w:t>.</w:t>
      </w:r>
    </w:p>
    <w:p w14:paraId="59C13522" w14:textId="455E1B44" w:rsidR="003A620F" w:rsidRDefault="000056ED" w:rsidP="0004022B">
      <w:pPr>
        <w:pStyle w:val="15TNR"/>
      </w:pPr>
      <w:r w:rsidRPr="000056ED">
        <w:t>Обучающиеся переходят на веб-сайт и вводят слова, которые они выписали из видео. На изображении проектора в режиме онлайн появляется облако слов из того, что вводят обучающиеся. При совпадении одного и того же слова от разных обучающихся слово в облаке визуально увеличивается, обозначая частотность его употребления при заполнении анкеты. Таким образом, когда обучающиеся введут все слова, сформируется облако, которое визуально покажет не только все слова, которые показались сложными обучающимися, но и те слова, которые обучающиеся считали трудными чаще всего</w:t>
      </w:r>
      <w:r w:rsidR="003A620F">
        <w:t xml:space="preserve"> в соответствии с Рисунком </w:t>
      </w:r>
      <w:r w:rsidR="00386EDF">
        <w:t>Г.</w:t>
      </w:r>
      <w:r w:rsidR="00B573A5">
        <w:t>4</w:t>
      </w:r>
      <w:r w:rsidR="003A620F">
        <w:t xml:space="preserve"> (вариант заполнения облака слов, каждый раз облако будет новым в зависимости от введённых учениками слов)</w:t>
      </w:r>
      <w:r w:rsidRPr="000056ED">
        <w:t>.</w:t>
      </w:r>
    </w:p>
    <w:p w14:paraId="3BC1CB37" w14:textId="1A7D6B67" w:rsidR="006A5A99" w:rsidRDefault="007E27A6" w:rsidP="007E27A6">
      <w:pPr>
        <w:pStyle w:val="15TNR"/>
      </w:pPr>
      <w:r>
        <w:t xml:space="preserve">После заполнения облака слов учитель выбирает </w:t>
      </w:r>
      <w:r w:rsidR="00462923">
        <w:t xml:space="preserve">5–7 </w:t>
      </w:r>
      <w:r>
        <w:t>наиболее частотных лексических единиц, которые должны войти в активный словарный запас обучающихся. Проговаривается перевод, слова записываются в тетрадь и заучиваются для дальнейшей работы. Такой подход позволит не только интересно изучить новую лексику, но и позволит обучающимся самостоятельно выбрать то, что они хотят изучать</w:t>
      </w:r>
      <w:r w:rsidR="00E84271">
        <w:t>, при этом не отойти от темы</w:t>
      </w:r>
      <w:r>
        <w:t>.</w:t>
      </w:r>
    </w:p>
    <w:p w14:paraId="1CE85055" w14:textId="73FF58F7" w:rsidR="008C67EA" w:rsidRPr="00842A1B" w:rsidRDefault="00842A1B" w:rsidP="00B657DC">
      <w:pPr>
        <w:pStyle w:val="15TNR"/>
      </w:pPr>
      <w:r>
        <w:t>Ещё одно задание по указанной выше тематике и разработанное нами называется «</w:t>
      </w:r>
      <w:r w:rsidR="006A5A99" w:rsidRPr="00CE4CAB">
        <w:rPr>
          <w:b/>
          <w:bCs/>
          <w:lang w:val="en-US"/>
        </w:rPr>
        <w:t>Job</w:t>
      </w:r>
      <w:r w:rsidR="004D6F59" w:rsidRPr="004D6F59">
        <w:rPr>
          <w:b/>
          <w:bCs/>
        </w:rPr>
        <w:t xml:space="preserve"> </w:t>
      </w:r>
      <w:r w:rsidR="004D6F59">
        <w:rPr>
          <w:b/>
          <w:bCs/>
          <w:lang w:val="en-US"/>
        </w:rPr>
        <w:t>Mashup</w:t>
      </w:r>
      <w:r>
        <w:rPr>
          <w:b/>
          <w:bCs/>
        </w:rPr>
        <w:t>»</w:t>
      </w:r>
      <w:r w:rsidR="006E5E54">
        <w:t xml:space="preserve">. Демонстрационный материал представлен на Рисунке 4, полный перечень находится в Приложении </w:t>
      </w:r>
      <w:r w:rsidR="00CC2172">
        <w:t>Г</w:t>
      </w:r>
      <w:r w:rsidR="006E5E54">
        <w:t xml:space="preserve"> на Рисунке </w:t>
      </w:r>
      <w:r w:rsidR="00CC2172">
        <w:t>Г</w:t>
      </w:r>
      <w:r w:rsidR="006E5E54">
        <w:t>.</w:t>
      </w:r>
      <w:r w:rsidR="00B573A5">
        <w:t>5</w:t>
      </w:r>
      <w:r w:rsidR="00600E75">
        <w:t>:</w:t>
      </w:r>
    </w:p>
    <w:p w14:paraId="31AA908B" w14:textId="118F3A5D" w:rsidR="008C67EA" w:rsidRPr="004D6F59" w:rsidRDefault="00946A28" w:rsidP="00B13DBD">
      <w:pPr>
        <w:pStyle w:val="15TNR"/>
        <w:ind w:firstLine="708"/>
        <w:rPr>
          <w:lang w:val="en-US"/>
        </w:rPr>
      </w:pPr>
      <w:r w:rsidRPr="006969A2">
        <w:rPr>
          <w:i/>
          <w:iCs/>
          <w:lang w:val="en-US"/>
        </w:rPr>
        <w:t>Examine</w:t>
      </w:r>
      <w:r w:rsidRPr="00AB7960">
        <w:rPr>
          <w:i/>
          <w:iCs/>
          <w:lang w:val="en-US"/>
        </w:rPr>
        <w:t xml:space="preserve"> </w:t>
      </w:r>
      <w:r w:rsidRPr="006969A2">
        <w:rPr>
          <w:i/>
          <w:iCs/>
          <w:lang w:val="en-US"/>
        </w:rPr>
        <w:t>the</w:t>
      </w:r>
      <w:r w:rsidRPr="00AB7960">
        <w:rPr>
          <w:i/>
          <w:iCs/>
          <w:lang w:val="en-US"/>
        </w:rPr>
        <w:t xml:space="preserve"> </w:t>
      </w:r>
      <w:r w:rsidRPr="006969A2">
        <w:rPr>
          <w:i/>
          <w:iCs/>
          <w:lang w:val="en-US"/>
        </w:rPr>
        <w:t>list</w:t>
      </w:r>
      <w:r w:rsidRPr="00AB7960">
        <w:rPr>
          <w:i/>
          <w:iCs/>
          <w:lang w:val="en-US"/>
        </w:rPr>
        <w:t xml:space="preserve"> </w:t>
      </w:r>
      <w:r w:rsidRPr="006969A2">
        <w:rPr>
          <w:i/>
          <w:iCs/>
          <w:lang w:val="en-US"/>
        </w:rPr>
        <w:t>below</w:t>
      </w:r>
      <w:r w:rsidR="004D6F59" w:rsidRPr="00AB7960">
        <w:rPr>
          <w:i/>
          <w:iCs/>
          <w:lang w:val="en-US"/>
        </w:rPr>
        <w:t xml:space="preserve">. </w:t>
      </w:r>
      <w:r w:rsidR="004D6F59">
        <w:rPr>
          <w:i/>
          <w:iCs/>
          <w:lang w:val="en-US"/>
        </w:rPr>
        <w:t>Pair up with a classmate and merge your exact days of birth (1-31) to get your own job of the future. Make a digital mind-map in any service and be ready to present it to your classmates. Focus on the main actions and reveal the purpose of the job:</w:t>
      </w:r>
    </w:p>
    <w:tbl>
      <w:tblPr>
        <w:tblStyle w:val="ae"/>
        <w:tblW w:w="0" w:type="auto"/>
        <w:tblLook w:val="04A0" w:firstRow="1" w:lastRow="0" w:firstColumn="1" w:lastColumn="0" w:noHBand="0" w:noVBand="1"/>
      </w:tblPr>
      <w:tblGrid>
        <w:gridCol w:w="1696"/>
        <w:gridCol w:w="3969"/>
        <w:gridCol w:w="3679"/>
      </w:tblGrid>
      <w:tr w:rsidR="004D6F59" w14:paraId="0CE4B874" w14:textId="77777777" w:rsidTr="006B70C9">
        <w:tc>
          <w:tcPr>
            <w:tcW w:w="1696" w:type="dxa"/>
            <w:vAlign w:val="center"/>
          </w:tcPr>
          <w:p w14:paraId="07614621" w14:textId="44E482C2" w:rsidR="004D6F59" w:rsidRPr="006B70C9" w:rsidRDefault="004D6F59" w:rsidP="006B70C9">
            <w:pPr>
              <w:pStyle w:val="15TNR"/>
              <w:spacing w:line="276" w:lineRule="auto"/>
              <w:ind w:firstLine="0"/>
              <w:jc w:val="center"/>
              <w:rPr>
                <w:b/>
                <w:bCs/>
                <w:sz w:val="24"/>
                <w:szCs w:val="24"/>
                <w:lang w:val="en-US"/>
              </w:rPr>
            </w:pPr>
            <w:r w:rsidRPr="006B70C9">
              <w:rPr>
                <w:b/>
                <w:bCs/>
                <w:sz w:val="24"/>
                <w:szCs w:val="24"/>
                <w:lang w:val="en-US"/>
              </w:rPr>
              <w:t>Day of Birth</w:t>
            </w:r>
          </w:p>
        </w:tc>
        <w:tc>
          <w:tcPr>
            <w:tcW w:w="3969" w:type="dxa"/>
            <w:vAlign w:val="center"/>
          </w:tcPr>
          <w:p w14:paraId="39CC14BD" w14:textId="195A5E5A" w:rsidR="004D6F59" w:rsidRPr="006B70C9" w:rsidRDefault="004D6F59" w:rsidP="006B70C9">
            <w:pPr>
              <w:pStyle w:val="15TNR"/>
              <w:spacing w:line="276" w:lineRule="auto"/>
              <w:ind w:firstLine="0"/>
              <w:jc w:val="center"/>
              <w:rPr>
                <w:b/>
                <w:bCs/>
                <w:sz w:val="24"/>
                <w:szCs w:val="24"/>
                <w:lang w:val="en-US"/>
              </w:rPr>
            </w:pPr>
            <w:r w:rsidRPr="006B70C9">
              <w:rPr>
                <w:b/>
                <w:bCs/>
                <w:sz w:val="24"/>
                <w:szCs w:val="24"/>
                <w:lang w:val="en-US"/>
              </w:rPr>
              <w:t>Industry (Student 1)</w:t>
            </w:r>
          </w:p>
        </w:tc>
        <w:tc>
          <w:tcPr>
            <w:tcW w:w="3679" w:type="dxa"/>
            <w:vAlign w:val="center"/>
          </w:tcPr>
          <w:p w14:paraId="65446BB4" w14:textId="21A96BE4" w:rsidR="004D6F59" w:rsidRPr="006B70C9" w:rsidRDefault="004D6F59" w:rsidP="006B70C9">
            <w:pPr>
              <w:pStyle w:val="15TNR"/>
              <w:spacing w:line="276" w:lineRule="auto"/>
              <w:ind w:firstLine="0"/>
              <w:jc w:val="center"/>
              <w:rPr>
                <w:b/>
                <w:bCs/>
                <w:sz w:val="24"/>
                <w:szCs w:val="24"/>
                <w:lang w:val="en-US"/>
              </w:rPr>
            </w:pPr>
            <w:r w:rsidRPr="006B70C9">
              <w:rPr>
                <w:b/>
                <w:bCs/>
                <w:sz w:val="24"/>
                <w:szCs w:val="24"/>
                <w:lang w:val="en-US"/>
              </w:rPr>
              <w:t>Profession (Student 2)</w:t>
            </w:r>
          </w:p>
        </w:tc>
      </w:tr>
      <w:tr w:rsidR="004D6F59" w14:paraId="3DC5617E" w14:textId="77777777" w:rsidTr="006B70C9">
        <w:tc>
          <w:tcPr>
            <w:tcW w:w="1696" w:type="dxa"/>
            <w:vAlign w:val="center"/>
          </w:tcPr>
          <w:p w14:paraId="3D84E85F" w14:textId="7B9CC5B1"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1</w:t>
            </w:r>
          </w:p>
        </w:tc>
        <w:tc>
          <w:tcPr>
            <w:tcW w:w="3969" w:type="dxa"/>
            <w:vAlign w:val="center"/>
          </w:tcPr>
          <w:p w14:paraId="2ED36120" w14:textId="36B2C0A7"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Eco-Sustainability</w:t>
            </w:r>
          </w:p>
        </w:tc>
        <w:tc>
          <w:tcPr>
            <w:tcW w:w="3679" w:type="dxa"/>
            <w:vAlign w:val="center"/>
          </w:tcPr>
          <w:p w14:paraId="7E41CF94" w14:textId="3CECF593"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Designer</w:t>
            </w:r>
          </w:p>
        </w:tc>
      </w:tr>
      <w:tr w:rsidR="004D6F59" w14:paraId="087AC529" w14:textId="77777777" w:rsidTr="006B70C9">
        <w:tc>
          <w:tcPr>
            <w:tcW w:w="1696" w:type="dxa"/>
            <w:vAlign w:val="center"/>
          </w:tcPr>
          <w:p w14:paraId="5839FB02" w14:textId="48591C86"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2</w:t>
            </w:r>
          </w:p>
        </w:tc>
        <w:tc>
          <w:tcPr>
            <w:tcW w:w="3969" w:type="dxa"/>
            <w:vAlign w:val="center"/>
          </w:tcPr>
          <w:p w14:paraId="435F6C92" w14:textId="5F93C1ED"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Space</w:t>
            </w:r>
          </w:p>
        </w:tc>
        <w:tc>
          <w:tcPr>
            <w:tcW w:w="3679" w:type="dxa"/>
            <w:vAlign w:val="center"/>
          </w:tcPr>
          <w:p w14:paraId="3ED4E5A5" w14:textId="4846ACA6"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Engineer</w:t>
            </w:r>
          </w:p>
        </w:tc>
      </w:tr>
      <w:tr w:rsidR="004D6F59" w14:paraId="4FDFA2D3" w14:textId="77777777" w:rsidTr="006B70C9">
        <w:tc>
          <w:tcPr>
            <w:tcW w:w="1696" w:type="dxa"/>
            <w:vAlign w:val="center"/>
          </w:tcPr>
          <w:p w14:paraId="68EA5DAE" w14:textId="1DA81906"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3</w:t>
            </w:r>
          </w:p>
        </w:tc>
        <w:tc>
          <w:tcPr>
            <w:tcW w:w="3969" w:type="dxa"/>
            <w:vAlign w:val="center"/>
          </w:tcPr>
          <w:p w14:paraId="0218C75D" w14:textId="1B14BF8F"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Bio-Genetic</w:t>
            </w:r>
          </w:p>
        </w:tc>
        <w:tc>
          <w:tcPr>
            <w:tcW w:w="3679" w:type="dxa"/>
            <w:vAlign w:val="center"/>
          </w:tcPr>
          <w:p w14:paraId="0BA4E486" w14:textId="66545E4E"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Analyst</w:t>
            </w:r>
          </w:p>
        </w:tc>
      </w:tr>
      <w:tr w:rsidR="004D6F59" w14:paraId="6F61FFB5" w14:textId="77777777" w:rsidTr="006B70C9">
        <w:tc>
          <w:tcPr>
            <w:tcW w:w="1696" w:type="dxa"/>
            <w:vAlign w:val="center"/>
          </w:tcPr>
          <w:p w14:paraId="517667B0" w14:textId="54D4B493"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4</w:t>
            </w:r>
          </w:p>
        </w:tc>
        <w:tc>
          <w:tcPr>
            <w:tcW w:w="3969" w:type="dxa"/>
            <w:vAlign w:val="center"/>
          </w:tcPr>
          <w:p w14:paraId="46749CD6" w14:textId="221B480C"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Cybersecurity</w:t>
            </w:r>
          </w:p>
        </w:tc>
        <w:tc>
          <w:tcPr>
            <w:tcW w:w="3679" w:type="dxa"/>
            <w:vAlign w:val="center"/>
          </w:tcPr>
          <w:p w14:paraId="02B185AD" w14:textId="57949F6E"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Consultant</w:t>
            </w:r>
          </w:p>
        </w:tc>
      </w:tr>
      <w:tr w:rsidR="004D6F59" w14:paraId="389BA5A2" w14:textId="77777777" w:rsidTr="006B70C9">
        <w:tc>
          <w:tcPr>
            <w:tcW w:w="1696" w:type="dxa"/>
            <w:vAlign w:val="center"/>
          </w:tcPr>
          <w:p w14:paraId="1D9BB600" w14:textId="7F204A7C"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5</w:t>
            </w:r>
          </w:p>
        </w:tc>
        <w:tc>
          <w:tcPr>
            <w:tcW w:w="3969" w:type="dxa"/>
            <w:vAlign w:val="center"/>
          </w:tcPr>
          <w:p w14:paraId="79A1D020" w14:textId="3F3E6B6F"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Nanotechnology</w:t>
            </w:r>
          </w:p>
        </w:tc>
        <w:tc>
          <w:tcPr>
            <w:tcW w:w="3679" w:type="dxa"/>
            <w:vAlign w:val="center"/>
          </w:tcPr>
          <w:p w14:paraId="4FBA4952" w14:textId="506F4612"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Developer</w:t>
            </w:r>
          </w:p>
        </w:tc>
      </w:tr>
      <w:tr w:rsidR="004D6F59" w14:paraId="7257B6EF" w14:textId="77777777" w:rsidTr="006B70C9">
        <w:tc>
          <w:tcPr>
            <w:tcW w:w="1696" w:type="dxa"/>
            <w:vAlign w:val="center"/>
          </w:tcPr>
          <w:p w14:paraId="0F847F92" w14:textId="14D66425"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lastRenderedPageBreak/>
              <w:t>6</w:t>
            </w:r>
          </w:p>
        </w:tc>
        <w:tc>
          <w:tcPr>
            <w:tcW w:w="3969" w:type="dxa"/>
            <w:vAlign w:val="center"/>
          </w:tcPr>
          <w:p w14:paraId="691EB68A" w14:textId="455FEF11"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Marine</w:t>
            </w:r>
          </w:p>
        </w:tc>
        <w:tc>
          <w:tcPr>
            <w:tcW w:w="3679" w:type="dxa"/>
            <w:vAlign w:val="center"/>
          </w:tcPr>
          <w:p w14:paraId="5A4DB64E" w14:textId="62078503"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Programmer</w:t>
            </w:r>
          </w:p>
        </w:tc>
      </w:tr>
      <w:tr w:rsidR="004D6F59" w14:paraId="02F6C025" w14:textId="77777777" w:rsidTr="006B70C9">
        <w:tc>
          <w:tcPr>
            <w:tcW w:w="1696" w:type="dxa"/>
            <w:vAlign w:val="center"/>
          </w:tcPr>
          <w:p w14:paraId="6EB6D6FF" w14:textId="7FCCA4E5" w:rsidR="004D6F59" w:rsidRPr="006B70C9" w:rsidRDefault="004D6F59" w:rsidP="006B70C9">
            <w:pPr>
              <w:pStyle w:val="15TNR"/>
              <w:spacing w:line="276" w:lineRule="auto"/>
              <w:ind w:firstLine="0"/>
              <w:jc w:val="center"/>
              <w:rPr>
                <w:sz w:val="24"/>
                <w:szCs w:val="24"/>
                <w:lang w:val="en-US"/>
              </w:rPr>
            </w:pPr>
            <w:r w:rsidRPr="006B70C9">
              <w:rPr>
                <w:sz w:val="24"/>
                <w:szCs w:val="24"/>
                <w:lang w:val="en-US"/>
              </w:rPr>
              <w:t>7</w:t>
            </w:r>
          </w:p>
        </w:tc>
        <w:tc>
          <w:tcPr>
            <w:tcW w:w="3969" w:type="dxa"/>
            <w:vAlign w:val="center"/>
          </w:tcPr>
          <w:p w14:paraId="7762E8EC" w14:textId="6688E150" w:rsidR="004D6F59" w:rsidRPr="00C21C7A" w:rsidRDefault="00C21C7A" w:rsidP="006B70C9">
            <w:pPr>
              <w:pStyle w:val="15TNR"/>
              <w:spacing w:line="276" w:lineRule="auto"/>
              <w:ind w:firstLine="0"/>
              <w:jc w:val="center"/>
              <w:rPr>
                <w:sz w:val="24"/>
                <w:szCs w:val="24"/>
              </w:rPr>
            </w:pPr>
            <w:r>
              <w:rPr>
                <w:sz w:val="24"/>
                <w:szCs w:val="24"/>
              </w:rPr>
              <w:t>…</w:t>
            </w:r>
          </w:p>
        </w:tc>
        <w:tc>
          <w:tcPr>
            <w:tcW w:w="3679" w:type="dxa"/>
            <w:vAlign w:val="center"/>
          </w:tcPr>
          <w:p w14:paraId="288EA258" w14:textId="32B9C5C3" w:rsidR="004D6F59" w:rsidRPr="00C21C7A" w:rsidRDefault="00C21C7A" w:rsidP="006B70C9">
            <w:pPr>
              <w:pStyle w:val="15TNR"/>
              <w:spacing w:line="276" w:lineRule="auto"/>
              <w:ind w:firstLine="0"/>
              <w:jc w:val="center"/>
              <w:rPr>
                <w:sz w:val="24"/>
                <w:szCs w:val="24"/>
              </w:rPr>
            </w:pPr>
            <w:r>
              <w:rPr>
                <w:sz w:val="24"/>
                <w:szCs w:val="24"/>
              </w:rPr>
              <w:t>…</w:t>
            </w:r>
          </w:p>
        </w:tc>
      </w:tr>
    </w:tbl>
    <w:p w14:paraId="39FD341D" w14:textId="017103B1" w:rsidR="004D6F59" w:rsidRDefault="007700D0" w:rsidP="007700D0">
      <w:pPr>
        <w:pStyle w:val="15TNR"/>
        <w:ind w:firstLine="0"/>
        <w:jc w:val="center"/>
      </w:pPr>
      <w:r>
        <w:t xml:space="preserve">Рисунок </w:t>
      </w:r>
      <w:r w:rsidR="00BA73F7">
        <w:t>4</w:t>
      </w:r>
      <w:r>
        <w:t xml:space="preserve"> </w:t>
      </w:r>
      <w:r w:rsidR="00566ED4">
        <w:t>–</w:t>
      </w:r>
      <w:r>
        <w:t xml:space="preserve"> Усечённый вариант набора сфер и профессий</w:t>
      </w:r>
      <w:r w:rsidR="00875B68">
        <w:t xml:space="preserve"> из задания</w:t>
      </w:r>
    </w:p>
    <w:p w14:paraId="007EBACF" w14:textId="77777777" w:rsidR="00875B68" w:rsidRPr="007700D0" w:rsidRDefault="00875B68" w:rsidP="007700D0">
      <w:pPr>
        <w:pStyle w:val="15TNR"/>
        <w:ind w:firstLine="0"/>
        <w:jc w:val="center"/>
      </w:pPr>
    </w:p>
    <w:p w14:paraId="2C455EC7" w14:textId="2B07348A" w:rsidR="006969A2" w:rsidRDefault="006969A2" w:rsidP="006969A2">
      <w:pPr>
        <w:pStyle w:val="15TNR"/>
      </w:pPr>
      <w:r>
        <w:t xml:space="preserve">Данное упражнение ориентировано на использование метода проектов в обучении, что так же актуально для выполнения обучающимися индивидуального проекта в 11 классе необходимого для допуска к итоговой аттестации. Обучающимся предлагается </w:t>
      </w:r>
      <w:r w:rsidR="00720824">
        <w:t>работа в парах. Необходимо соединить собственн</w:t>
      </w:r>
      <w:r w:rsidR="002C27A4">
        <w:t xml:space="preserve">ый день рождения (день месяца) с днём рождения партнёра, а затем выбрать из предложенного списка в 31 ряд сферу деятельности из </w:t>
      </w:r>
      <w:r w:rsidR="00D50011">
        <w:t>второго</w:t>
      </w:r>
      <w:r w:rsidR="002C27A4">
        <w:t xml:space="preserve"> столбца и профессию из </w:t>
      </w:r>
      <w:r w:rsidR="00D50011">
        <w:t>третьего</w:t>
      </w:r>
      <w:r w:rsidR="002C27A4">
        <w:t>, сформировав название «работы будущего».</w:t>
      </w:r>
      <w:r w:rsidR="00D50011">
        <w:t xml:space="preserve"> Работая в парах, ученики разрабатывают ментальную карту по получившейся профессии, выписывая наиболее подходящие лексические единицы в качестве ветвей. Каждая ветвь состоит из ключевых действий и ролей получившейся профессии, в совокупности выражая не только общую идею, но и выделяя лексический материал, который наиболее соответствует заданной области. Выступая перед одноклассниками, обучающиеся, опираясь на ментальную карту, рассказывают о профессии.</w:t>
      </w:r>
    </w:p>
    <w:p w14:paraId="5650A2CF" w14:textId="7049510C" w:rsidR="00D50011" w:rsidRDefault="00D50011" w:rsidP="006969A2">
      <w:pPr>
        <w:pStyle w:val="15TNR"/>
      </w:pPr>
      <w:r>
        <w:t>В качестве цифрового образовательного ресурса может выступать любой сервис, предлагающий возможность создания ментальной карты. Среди ранее использованных сервисов можно отметить «</w:t>
      </w:r>
      <w:r>
        <w:rPr>
          <w:lang w:val="en-US"/>
        </w:rPr>
        <w:t>Sboard</w:t>
      </w:r>
      <w:r w:rsidRPr="00D50011">
        <w:t>»</w:t>
      </w:r>
      <w:r>
        <w:t xml:space="preserve">, однако существуют как открытые альтернативы (например, </w:t>
      </w:r>
      <w:r w:rsidRPr="00F7605C">
        <w:t>«</w:t>
      </w:r>
      <w:r>
        <w:rPr>
          <w:lang w:val="en-US"/>
        </w:rPr>
        <w:t>draw</w:t>
      </w:r>
      <w:r w:rsidRPr="00F7605C">
        <w:t>.</w:t>
      </w:r>
      <w:r>
        <w:rPr>
          <w:lang w:val="en-US"/>
        </w:rPr>
        <w:t>io</w:t>
      </w:r>
      <w:r w:rsidRPr="00F7605C">
        <w:t>»</w:t>
      </w:r>
      <w:r>
        <w:t xml:space="preserve">), так и другие отечественные платформы: </w:t>
      </w:r>
      <w:r w:rsidR="00A91C4F" w:rsidRPr="00F7605C">
        <w:t>«</w:t>
      </w:r>
      <w:r w:rsidR="00A91C4F">
        <w:rPr>
          <w:lang w:val="en-US"/>
        </w:rPr>
        <w:t>IOctopus</w:t>
      </w:r>
      <w:r w:rsidR="00A91C4F" w:rsidRPr="00F7605C">
        <w:t>», «</w:t>
      </w:r>
      <w:r w:rsidR="00A91C4F">
        <w:rPr>
          <w:lang w:val="en-US"/>
        </w:rPr>
        <w:t>MyBoards</w:t>
      </w:r>
      <w:r w:rsidR="00A91C4F" w:rsidRPr="00F7605C">
        <w:t>».</w:t>
      </w:r>
      <w:r w:rsidR="00F7605C">
        <w:t xml:space="preserve"> Использование ментальной карты в цифровом виде позволяет отойти от более устоявшегося формата электронных презентаций, который, как правило, вызывает сложности при оформлении у школьников без должного опыта работы с ними</w:t>
      </w:r>
      <w:r w:rsidR="00ED2660">
        <w:t>. Ментальная карта снижает зависимость от оформления и позволяет сконцентрироваться на лексическом представлении, при этом обучающиеся не лишена возможностей индивидуализации. Во всех упомянутых ресурсах доступ широкий выбор цвета, эмодзи, стикеров и доступна загрузка собственных изображений.</w:t>
      </w:r>
    </w:p>
    <w:p w14:paraId="16D37F2F" w14:textId="6ED50A9C" w:rsidR="00100D67" w:rsidRPr="00F7605C" w:rsidRDefault="00100D67" w:rsidP="006969A2">
      <w:pPr>
        <w:pStyle w:val="15TNR"/>
      </w:pPr>
      <w:r>
        <w:lastRenderedPageBreak/>
        <w:t>Дополнительно стоит отметить, что формат работы с несуществующими профессиями помогает снять психологические трудности при ответе, так как правильного или неправильного ответа не предусмотрено в формате, что позволяет раскрыть фантазию обучающихся и сконцентрироваться на языковой компетенции.</w:t>
      </w:r>
    </w:p>
    <w:p w14:paraId="3EC8EF2A" w14:textId="3356CC62" w:rsidR="00457B4B" w:rsidRDefault="00180CF7" w:rsidP="00457B4B">
      <w:pPr>
        <w:pStyle w:val="15TNR"/>
      </w:pPr>
      <w:r>
        <w:t xml:space="preserve">Разработанные нами упражнения органично дополняют </w:t>
      </w:r>
      <w:r w:rsidR="00226D07">
        <w:t>УМК и используют образовательные ресурсы медиапространства, что позволило разработать нестандартные и творческие упражнения, осуществить дифференциацию обучения и позволить обучающимся самостоятельно выбрать то, что они хотят изучать.</w:t>
      </w:r>
    </w:p>
    <w:p w14:paraId="3969920B" w14:textId="77777777" w:rsidR="006E76BF" w:rsidRPr="004A409C" w:rsidRDefault="006E76BF" w:rsidP="00457B4B">
      <w:pPr>
        <w:pStyle w:val="15TNR"/>
      </w:pPr>
    </w:p>
    <w:p w14:paraId="3F7EE7BA" w14:textId="54CBEE62" w:rsidR="00457B4B" w:rsidRDefault="00457B4B" w:rsidP="00927898">
      <w:pPr>
        <w:pStyle w:val="1"/>
      </w:pPr>
      <w:bookmarkStart w:id="14" w:name="_Toc232192292"/>
      <w:r>
        <w:t>Вывод</w:t>
      </w:r>
      <w:r w:rsidR="006E76BF">
        <w:t>ы</w:t>
      </w:r>
      <w:r>
        <w:t xml:space="preserve"> по </w:t>
      </w:r>
      <w:r w:rsidR="006E76BF">
        <w:t>Главе</w:t>
      </w:r>
      <w:r>
        <w:t xml:space="preserve"> 2</w:t>
      </w:r>
      <w:bookmarkEnd w:id="14"/>
    </w:p>
    <w:p w14:paraId="6502B114" w14:textId="77777777" w:rsidR="00D757AE" w:rsidRPr="004A409C" w:rsidRDefault="00117040" w:rsidP="00457B4B">
      <w:pPr>
        <w:pStyle w:val="15TNR"/>
      </w:pPr>
      <w:r>
        <w:t>Подводя итоги второго раздела, стоит отметить широкие возможности медиапространства и цифровых образовательных ресурсов для формирования языковой и коммуникативной компетенций обучающихся. Различные онлайн платформы предлагают большое разнообразие возможностей для использования чужих или составления собственных интерактивных заданий, использования аутентичных и актуальных видео- и аудиоматериалов.</w:t>
      </w:r>
    </w:p>
    <w:p w14:paraId="6FACCF1E" w14:textId="60C47B97" w:rsidR="00C04DBD" w:rsidRDefault="00D757AE" w:rsidP="00457B4B">
      <w:pPr>
        <w:pStyle w:val="15TNR"/>
      </w:pPr>
      <w:r>
        <w:t xml:space="preserve">Однако не все современные УМК по английскому языку в полной мере полагаются на цифровые образовательные ресурсы, их использование, как и наличие медиа материалов, довольно ограничено в УМК «Английский язык» для 10 класса. Зачастую задания однообразны и не </w:t>
      </w:r>
      <w:r w:rsidR="00B74EA9">
        <w:t>несут творческий характер</w:t>
      </w:r>
      <w:r w:rsidR="00383583">
        <w:t>, при этом внедрение медиапространства не требует больших ресурсов с учётом современных технологий.</w:t>
      </w:r>
    </w:p>
    <w:p w14:paraId="3E062DE6" w14:textId="17EC8944" w:rsidR="0018105D" w:rsidRDefault="00C04DBD" w:rsidP="00F26309">
      <w:pPr>
        <w:pStyle w:val="15TNR"/>
      </w:pPr>
      <w:r>
        <w:t>Современный учитель способен и должен использовать медиатексты и интерактивные онлайн платформы для создания творческих, актуальных и интересных заданий в соответствии с возрастными особенностями обучающихся.</w:t>
      </w:r>
      <w:r w:rsidR="0018105D">
        <w:br w:type="page"/>
      </w:r>
    </w:p>
    <w:p w14:paraId="49E41B88" w14:textId="77777777" w:rsidR="0018105D" w:rsidRDefault="0018105D" w:rsidP="0018105D">
      <w:pPr>
        <w:pStyle w:val="1"/>
      </w:pPr>
      <w:bookmarkStart w:id="15" w:name="_Toc232192293"/>
      <w:r>
        <w:lastRenderedPageBreak/>
        <w:t>Заключение</w:t>
      </w:r>
      <w:bookmarkEnd w:id="15"/>
    </w:p>
    <w:p w14:paraId="6CB1FF7A" w14:textId="67DD1656" w:rsidR="00BA1C72" w:rsidRDefault="000331E0" w:rsidP="0018105D">
      <w:pPr>
        <w:pStyle w:val="15TNR"/>
      </w:pPr>
      <w:r>
        <w:t>В работе были рассмотрены особенности медиапространств</w:t>
      </w:r>
      <w:r w:rsidR="00A86634">
        <w:t>а и его взаимосвязь с цифровыми образовательными ресурсами</w:t>
      </w:r>
      <w:r>
        <w:t>, выявлены особенности языковой компетенции и возрастные особенности обучающихся на уровне среднего общего образования. В результате были установлены возможности использования медиапространства для формирования языковой компетенции, проанализирован УМК и разработан комплекс упражнений, использующий цифровые образовательные ресурсы.</w:t>
      </w:r>
    </w:p>
    <w:p w14:paraId="314729FE" w14:textId="70D4887C" w:rsidR="000151F3" w:rsidRDefault="00BA1C72" w:rsidP="0018105D">
      <w:pPr>
        <w:pStyle w:val="15TNR"/>
      </w:pPr>
      <w:r>
        <w:t>Проведённое исследование показывает, что использование медиапространства в образовательных целях и условиях современной школы необходимо для получения не только предметных результатов иностранного языка и формирования языковой компетенции, но и развития метапредметных навыков и умений, направленных на самостоятельное исследование и поиск информации обучающимися.</w:t>
      </w:r>
      <w:r w:rsidR="00424658">
        <w:t xml:space="preserve"> </w:t>
      </w:r>
      <w:r w:rsidR="000151F3">
        <w:t>Рассмотренные возможности медиапространства в целом и в особенности цифровых образовательных ресурсов демонстрируют практически безграничный потенциал возможных сценариев применения на уроках иностранного языка, делая уроки разнообразными и снимая нагрузку с учителя, позволяя внедрять процессы автоматизации рутинных задач. В свою очередь, внедрение цифровых систем обеспечивает индивидуализированный подход к каждому благодаря прописанным сценариям взаимодействия, которые могут гибко подстраиваться под индивидуальный уровень знаний каждого обучающегося.</w:t>
      </w:r>
    </w:p>
    <w:p w14:paraId="73597F75" w14:textId="273C484A" w:rsidR="00424658" w:rsidRDefault="000151F3" w:rsidP="0018105D">
      <w:pPr>
        <w:pStyle w:val="15TNR"/>
      </w:pPr>
      <w:r>
        <w:t>Однако и</w:t>
      </w:r>
      <w:r w:rsidR="00A86634">
        <w:t>з-за стремительного развития современного мира не все УМК успевают интегрировать цифровые образовательные ресурсы</w:t>
      </w:r>
      <w:r w:rsidR="00424658">
        <w:t xml:space="preserve">, поэтому современный учитель должен самостоятельно искать и создавать упражнения при </w:t>
      </w:r>
      <w:r w:rsidR="00A86634">
        <w:t>их помощи</w:t>
      </w:r>
      <w:r w:rsidR="00424658">
        <w:t>, а также стимулировать обучающихся к самостоятельному использованию медиапространства для развития собственной языковой компетенции.</w:t>
      </w:r>
    </w:p>
    <w:p w14:paraId="48D33C03" w14:textId="77777777" w:rsidR="00F13C0F" w:rsidRDefault="00F13C0F" w:rsidP="0018105D">
      <w:pPr>
        <w:pStyle w:val="15TNR"/>
      </w:pPr>
      <w:r>
        <w:lastRenderedPageBreak/>
        <w:t>Разработанный комплекс упражнений отвечает требования ФГОС, ориентируясь на использование медиапространства, раскрывая творческий и исследовательский потенциал обучающихся.</w:t>
      </w:r>
    </w:p>
    <w:p w14:paraId="597B1C68" w14:textId="77777777" w:rsidR="00015EF7" w:rsidRDefault="006E76BF" w:rsidP="00015EF7">
      <w:pPr>
        <w:pStyle w:val="af"/>
        <w:contextualSpacing/>
      </w:pPr>
      <w:r w:rsidRPr="001D3310">
        <w:t xml:space="preserve">Использование медиатекста на уроках английского языка продемонстрировало его потенциал как материала для </w:t>
      </w:r>
      <w:r w:rsidR="00A86634">
        <w:t>развития языковой компетенции</w:t>
      </w:r>
      <w:r w:rsidRPr="001D3310">
        <w:t xml:space="preserve"> с учетом возрастных особенностей обучающихся на </w:t>
      </w:r>
      <w:r w:rsidR="00277EAF">
        <w:t>уровне</w:t>
      </w:r>
      <w:r w:rsidRPr="001D3310">
        <w:t xml:space="preserve"> среднего общего образования, отражая тесную взаимосвязь современных обучающих технологий и медиапространства.</w:t>
      </w:r>
    </w:p>
    <w:p w14:paraId="04158DF1" w14:textId="0581A3F2" w:rsidR="00F95C0E" w:rsidRPr="006969A2" w:rsidRDefault="007B6314" w:rsidP="00015EF7">
      <w:pPr>
        <w:pStyle w:val="af"/>
        <w:contextualSpacing/>
      </w:pPr>
      <w:r w:rsidRPr="006969A2">
        <w:br w:type="page"/>
      </w:r>
    </w:p>
    <w:p w14:paraId="0876AE48" w14:textId="77777777" w:rsidR="00F95C0E" w:rsidRPr="00953DAB" w:rsidRDefault="00F95C0E" w:rsidP="00C475B5">
      <w:pPr>
        <w:pStyle w:val="1"/>
      </w:pPr>
      <w:bookmarkStart w:id="16" w:name="_Toc232192294"/>
      <w:r w:rsidRPr="00953DAB">
        <w:lastRenderedPageBreak/>
        <w:t>Список использованных источников</w:t>
      </w:r>
      <w:bookmarkEnd w:id="16"/>
    </w:p>
    <w:p w14:paraId="7FB1E6B5" w14:textId="77777777" w:rsidR="00450B2D" w:rsidRDefault="00450B2D" w:rsidP="00F95C0E">
      <w:pPr>
        <w:numPr>
          <w:ilvl w:val="0"/>
          <w:numId w:val="3"/>
        </w:numPr>
        <w:spacing w:after="0" w:line="360" w:lineRule="auto"/>
        <w:contextualSpacing/>
        <w:jc w:val="both"/>
        <w:rPr>
          <w:rFonts w:ascii="Times New Roman" w:hAnsi="Times New Roman" w:cs="Times New Roman"/>
          <w:sz w:val="28"/>
          <w:szCs w:val="28"/>
        </w:rPr>
      </w:pPr>
      <w:r w:rsidRPr="00E20744">
        <w:rPr>
          <w:rFonts w:ascii="Times New Roman" w:hAnsi="Times New Roman" w:cs="Times New Roman"/>
          <w:sz w:val="28"/>
          <w:szCs w:val="28"/>
        </w:rPr>
        <w:t>Азимов Э.Г., Щукин А.Н. Новый словарь методических терминов и понятий (теория и практика обучения языкам): словарь. М.: Издательство ИКАР, 2009. 448 с.</w:t>
      </w:r>
    </w:p>
    <w:p w14:paraId="66ECB8F8" w14:textId="77777777" w:rsidR="00450B2D" w:rsidRPr="00096B54" w:rsidRDefault="00450B2D" w:rsidP="00F95C0E">
      <w:pPr>
        <w:numPr>
          <w:ilvl w:val="0"/>
          <w:numId w:val="3"/>
        </w:numPr>
        <w:spacing w:after="0" w:line="360" w:lineRule="auto"/>
        <w:contextualSpacing/>
        <w:jc w:val="both"/>
        <w:rPr>
          <w:rFonts w:ascii="Times New Roman" w:hAnsi="Times New Roman" w:cs="Times New Roman"/>
          <w:sz w:val="28"/>
          <w:szCs w:val="28"/>
        </w:rPr>
      </w:pPr>
      <w:r w:rsidRPr="00E20744">
        <w:rPr>
          <w:rFonts w:ascii="Times New Roman" w:hAnsi="Times New Roman" w:cs="Times New Roman"/>
          <w:sz w:val="28"/>
          <w:szCs w:val="28"/>
        </w:rPr>
        <w:t>Бутакова Л.О</w:t>
      </w:r>
      <w:r>
        <w:rPr>
          <w:rFonts w:ascii="Times New Roman" w:hAnsi="Times New Roman" w:cs="Times New Roman"/>
          <w:sz w:val="28"/>
          <w:szCs w:val="28"/>
        </w:rPr>
        <w:t>.</w:t>
      </w:r>
      <w:r w:rsidRPr="00E20744">
        <w:rPr>
          <w:rFonts w:ascii="Times New Roman" w:hAnsi="Times New Roman" w:cs="Times New Roman"/>
          <w:sz w:val="28"/>
          <w:szCs w:val="28"/>
        </w:rPr>
        <w:t xml:space="preserve"> Языковая способность, речевая компетенция, речевая деятельность представителей поколения Z // Русский язык в школе.</w:t>
      </w:r>
      <w:r>
        <w:rPr>
          <w:rFonts w:ascii="Times New Roman" w:hAnsi="Times New Roman" w:cs="Times New Roman"/>
          <w:sz w:val="28"/>
          <w:szCs w:val="28"/>
        </w:rPr>
        <w:t xml:space="preserve"> 2021. </w:t>
      </w:r>
      <w:r w:rsidRPr="00E20744">
        <w:rPr>
          <w:rFonts w:ascii="Times New Roman" w:hAnsi="Times New Roman" w:cs="Times New Roman"/>
          <w:sz w:val="28"/>
          <w:szCs w:val="28"/>
        </w:rPr>
        <w:t xml:space="preserve"> </w:t>
      </w:r>
      <w:r>
        <w:rPr>
          <w:rFonts w:ascii="Times New Roman" w:hAnsi="Times New Roman" w:cs="Times New Roman"/>
          <w:sz w:val="28"/>
          <w:szCs w:val="28"/>
        </w:rPr>
        <w:t>Т. 82, №</w:t>
      </w:r>
      <w:r w:rsidRPr="00E20744">
        <w:rPr>
          <w:rFonts w:ascii="Times New Roman" w:hAnsi="Times New Roman" w:cs="Times New Roman"/>
          <w:sz w:val="28"/>
          <w:szCs w:val="28"/>
        </w:rPr>
        <w:t xml:space="preserve"> 4. С. 61-74.</w:t>
      </w:r>
    </w:p>
    <w:p w14:paraId="2280EED1" w14:textId="77777777" w:rsidR="00450B2D" w:rsidRPr="00953DAB" w:rsidRDefault="00450B2D" w:rsidP="00F95C0E">
      <w:pPr>
        <w:numPr>
          <w:ilvl w:val="0"/>
          <w:numId w:val="3"/>
        </w:numPr>
        <w:spacing w:after="0" w:line="360" w:lineRule="auto"/>
        <w:contextualSpacing/>
        <w:jc w:val="both"/>
        <w:rPr>
          <w:rFonts w:ascii="Times New Roman" w:hAnsi="Times New Roman" w:cs="Times New Roman"/>
          <w:sz w:val="28"/>
          <w:szCs w:val="28"/>
        </w:rPr>
      </w:pPr>
      <w:r w:rsidRPr="00953DAB">
        <w:rPr>
          <w:rFonts w:ascii="Times New Roman" w:hAnsi="Times New Roman" w:cs="Times New Roman"/>
          <w:sz w:val="28"/>
          <w:szCs w:val="28"/>
        </w:rPr>
        <w:t xml:space="preserve">Бухова </w:t>
      </w:r>
      <w:r>
        <w:rPr>
          <w:rFonts w:ascii="Times New Roman" w:hAnsi="Times New Roman" w:cs="Times New Roman"/>
          <w:sz w:val="28"/>
          <w:szCs w:val="28"/>
        </w:rPr>
        <w:t>Н.В.</w:t>
      </w:r>
      <w:r w:rsidRPr="00953DAB">
        <w:rPr>
          <w:rFonts w:ascii="Times New Roman" w:hAnsi="Times New Roman" w:cs="Times New Roman"/>
          <w:sz w:val="28"/>
          <w:szCs w:val="28"/>
        </w:rPr>
        <w:t xml:space="preserve"> Электронные образовательные ресурсы в условиях цифровизации образовательной среды // Наука, образование и экспериментальное проектирование. 2020. №1. </w:t>
      </w:r>
      <w:r>
        <w:rPr>
          <w:rFonts w:ascii="Times New Roman" w:hAnsi="Times New Roman" w:cs="Times New Roman"/>
          <w:sz w:val="28"/>
          <w:szCs w:val="28"/>
        </w:rPr>
        <w:t>С. 89-92.</w:t>
      </w:r>
    </w:p>
    <w:p w14:paraId="475690E8" w14:textId="77777777" w:rsidR="00450B2D" w:rsidRPr="007E6BB7" w:rsidRDefault="00450B2D" w:rsidP="00F95C0E">
      <w:pPr>
        <w:numPr>
          <w:ilvl w:val="0"/>
          <w:numId w:val="3"/>
        </w:numPr>
        <w:spacing w:after="0" w:line="360" w:lineRule="auto"/>
        <w:contextualSpacing/>
        <w:jc w:val="both"/>
        <w:rPr>
          <w:rFonts w:ascii="Times New Roman" w:hAnsi="Times New Roman" w:cs="Times New Roman"/>
          <w:sz w:val="28"/>
          <w:szCs w:val="28"/>
        </w:rPr>
      </w:pPr>
      <w:r w:rsidRPr="00953DAB">
        <w:rPr>
          <w:rFonts w:ascii="Times New Roman" w:hAnsi="Times New Roman" w:cs="Times New Roman"/>
          <w:sz w:val="28"/>
          <w:szCs w:val="28"/>
        </w:rPr>
        <w:t xml:space="preserve">Вахнеева А.А., Давыдова-Мартынова Е.И., Зюзюкова М.О. Медиапространство современной Школы // Открытое образование. 2017. №6. </w:t>
      </w:r>
      <w:r>
        <w:rPr>
          <w:rFonts w:ascii="Times New Roman" w:hAnsi="Times New Roman" w:cs="Times New Roman"/>
          <w:sz w:val="28"/>
          <w:szCs w:val="28"/>
        </w:rPr>
        <w:t>С. 81-91.</w:t>
      </w:r>
    </w:p>
    <w:p w14:paraId="5F01EAF9" w14:textId="77777777" w:rsidR="00450B2D" w:rsidRPr="00C25A37" w:rsidRDefault="00450B2D" w:rsidP="00F95C0E">
      <w:pPr>
        <w:numPr>
          <w:ilvl w:val="0"/>
          <w:numId w:val="3"/>
        </w:numPr>
        <w:spacing w:after="0" w:line="360" w:lineRule="auto"/>
        <w:contextualSpacing/>
        <w:jc w:val="both"/>
        <w:rPr>
          <w:rFonts w:ascii="Times New Roman" w:hAnsi="Times New Roman" w:cs="Times New Roman"/>
          <w:sz w:val="28"/>
          <w:szCs w:val="28"/>
        </w:rPr>
      </w:pPr>
      <w:r w:rsidRPr="008E2310">
        <w:rPr>
          <w:rFonts w:ascii="Times New Roman" w:hAnsi="Times New Roman" w:cs="Times New Roman"/>
          <w:sz w:val="28"/>
          <w:szCs w:val="28"/>
        </w:rPr>
        <w:t xml:space="preserve">Великанова </w:t>
      </w:r>
      <w:r>
        <w:rPr>
          <w:rFonts w:ascii="Times New Roman" w:hAnsi="Times New Roman" w:cs="Times New Roman"/>
          <w:sz w:val="28"/>
          <w:szCs w:val="28"/>
        </w:rPr>
        <w:t>О.Н.</w:t>
      </w:r>
      <w:r w:rsidRPr="008E2310">
        <w:rPr>
          <w:rFonts w:ascii="Times New Roman" w:hAnsi="Times New Roman" w:cs="Times New Roman"/>
          <w:sz w:val="28"/>
          <w:szCs w:val="28"/>
        </w:rPr>
        <w:t xml:space="preserve">, Кислякова </w:t>
      </w:r>
      <w:r>
        <w:rPr>
          <w:rFonts w:ascii="Times New Roman" w:hAnsi="Times New Roman" w:cs="Times New Roman"/>
          <w:sz w:val="28"/>
          <w:szCs w:val="28"/>
        </w:rPr>
        <w:t>Е. Ю.</w:t>
      </w:r>
      <w:r w:rsidRPr="008E2310">
        <w:rPr>
          <w:rFonts w:ascii="Times New Roman" w:hAnsi="Times New Roman" w:cs="Times New Roman"/>
          <w:sz w:val="28"/>
          <w:szCs w:val="28"/>
        </w:rPr>
        <w:t xml:space="preserve"> Проблема компонентного состава иноязычной коммуникативной компетенции // Известия ВГПУ. 2019. №6. </w:t>
      </w:r>
      <w:r>
        <w:rPr>
          <w:rFonts w:ascii="Times New Roman" w:hAnsi="Times New Roman" w:cs="Times New Roman"/>
          <w:sz w:val="28"/>
          <w:szCs w:val="28"/>
        </w:rPr>
        <w:t>С. 17-21.</w:t>
      </w:r>
    </w:p>
    <w:p w14:paraId="67A0325D" w14:textId="77777777" w:rsidR="00450B2D" w:rsidRPr="00E36735" w:rsidRDefault="00450B2D" w:rsidP="00F95C0E">
      <w:pPr>
        <w:numPr>
          <w:ilvl w:val="0"/>
          <w:numId w:val="3"/>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Возрастная </w:t>
      </w:r>
      <w:r w:rsidRPr="00E36735">
        <w:rPr>
          <w:rFonts w:ascii="Times New Roman" w:hAnsi="Times New Roman" w:cs="Times New Roman"/>
          <w:sz w:val="28"/>
          <w:szCs w:val="28"/>
        </w:rPr>
        <w:t>и педагогическая психология : учебник для вузов / под ред. Б.А. Сосновского. М.: Издательство Юрайт, 2024. 359 с.</w:t>
      </w:r>
    </w:p>
    <w:p w14:paraId="07B906CF" w14:textId="77777777" w:rsidR="00450B2D" w:rsidRPr="00E36735" w:rsidRDefault="00450B2D" w:rsidP="00F95C0E">
      <w:pPr>
        <w:numPr>
          <w:ilvl w:val="0"/>
          <w:numId w:val="3"/>
        </w:numPr>
        <w:spacing w:after="0"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Войтик Н.В. Речевая коммуникация: учеб. пособие для вузов. / Н.В. Войтик. 2-е изд., перераб. и доп. М.: Издательство Юрайт, 2024. 104 с.</w:t>
      </w:r>
    </w:p>
    <w:p w14:paraId="1CB2D983" w14:textId="77777777" w:rsidR="00450B2D" w:rsidRPr="00E36735" w:rsidRDefault="00450B2D" w:rsidP="00F95C0E">
      <w:pPr>
        <w:numPr>
          <w:ilvl w:val="0"/>
          <w:numId w:val="3"/>
        </w:numPr>
        <w:spacing w:after="0"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Вятютнев М.Н. Понятие языковой компетенции в лингвистике и методике преподавания иностранных языков // Иностранные языки в школе. 2014. № 4. С. 67-76.</w:t>
      </w:r>
    </w:p>
    <w:p w14:paraId="144F31A3" w14:textId="77777777" w:rsidR="00450B2D" w:rsidRPr="00E36735" w:rsidRDefault="00450B2D" w:rsidP="00F95C0E">
      <w:pPr>
        <w:numPr>
          <w:ilvl w:val="0"/>
          <w:numId w:val="3"/>
        </w:numPr>
        <w:spacing w:after="0"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 xml:space="preserve">Грибанова-Подкина М.Ю. Проектирование цифровых образовательных ресурсов // Информация и образование: границы коммуникаций </w:t>
      </w:r>
      <w:r w:rsidRPr="00E36735">
        <w:rPr>
          <w:rFonts w:ascii="Times New Roman" w:hAnsi="Times New Roman" w:cs="Times New Roman"/>
          <w:sz w:val="28"/>
          <w:szCs w:val="28"/>
          <w:lang w:val="en-US"/>
        </w:rPr>
        <w:t>INFO</w:t>
      </w:r>
      <w:r w:rsidRPr="00E36735">
        <w:rPr>
          <w:rFonts w:ascii="Times New Roman" w:hAnsi="Times New Roman" w:cs="Times New Roman"/>
          <w:sz w:val="28"/>
          <w:szCs w:val="28"/>
        </w:rPr>
        <w:t>. 2020. № 12. С. 73-75.</w:t>
      </w:r>
    </w:p>
    <w:p w14:paraId="3D2FF2C9" w14:textId="77777777" w:rsidR="00450B2D" w:rsidRPr="00E36735" w:rsidRDefault="00450B2D" w:rsidP="00F95C0E">
      <w:pPr>
        <w:numPr>
          <w:ilvl w:val="0"/>
          <w:numId w:val="3"/>
        </w:numPr>
        <w:spacing w:after="0" w:line="360" w:lineRule="auto"/>
        <w:contextualSpacing/>
        <w:jc w:val="both"/>
        <w:rPr>
          <w:rFonts w:ascii="Times New Roman" w:eastAsia="Times New Roman" w:hAnsi="Times New Roman" w:cs="Times New Roman"/>
          <w:sz w:val="28"/>
          <w:szCs w:val="28"/>
        </w:rPr>
      </w:pPr>
      <w:r w:rsidRPr="00E36735">
        <w:rPr>
          <w:rFonts w:ascii="Times New Roman" w:eastAsia="Times New Roman" w:hAnsi="Times New Roman" w:cs="Times New Roman"/>
          <w:sz w:val="28"/>
          <w:szCs w:val="28"/>
        </w:rPr>
        <w:t>Зимняя И.А. Компетенция и компетентность в контексте компетентностного подхода в образовании // Ученые записки национального общества прикладкой лингвистики. 2013. № 4. С. 16-31.</w:t>
      </w:r>
    </w:p>
    <w:p w14:paraId="7381E82D" w14:textId="77777777" w:rsidR="00450B2D" w:rsidRPr="00E36735" w:rsidRDefault="00450B2D" w:rsidP="00F95C0E">
      <w:pPr>
        <w:numPr>
          <w:ilvl w:val="0"/>
          <w:numId w:val="3"/>
        </w:numPr>
        <w:spacing w:after="0" w:line="360" w:lineRule="auto"/>
        <w:contextualSpacing/>
        <w:jc w:val="both"/>
        <w:rPr>
          <w:rFonts w:ascii="Times New Roman" w:eastAsia="Times New Roman" w:hAnsi="Times New Roman" w:cs="Times New Roman"/>
          <w:sz w:val="28"/>
          <w:szCs w:val="28"/>
        </w:rPr>
      </w:pPr>
      <w:r w:rsidRPr="00E36735">
        <w:rPr>
          <w:rFonts w:ascii="Times New Roman" w:eastAsia="Times New Roman" w:hAnsi="Times New Roman" w:cs="Times New Roman"/>
          <w:sz w:val="28"/>
          <w:szCs w:val="28"/>
        </w:rPr>
        <w:lastRenderedPageBreak/>
        <w:t xml:space="preserve">Итинсон К.С. </w:t>
      </w:r>
      <w:r w:rsidRPr="00E36735">
        <w:rPr>
          <w:rFonts w:ascii="Times New Roman" w:eastAsia="Times New Roman" w:hAnsi="Times New Roman" w:cs="Times New Roman"/>
          <w:sz w:val="28"/>
          <w:szCs w:val="28"/>
          <w:lang w:val="en-US"/>
        </w:rPr>
        <w:t>Web</w:t>
      </w:r>
      <w:r w:rsidRPr="00E36735">
        <w:rPr>
          <w:rFonts w:ascii="Times New Roman" w:eastAsia="Times New Roman" w:hAnsi="Times New Roman" w:cs="Times New Roman"/>
          <w:sz w:val="28"/>
          <w:szCs w:val="28"/>
        </w:rPr>
        <w:t xml:space="preserve"> 1.0, </w:t>
      </w:r>
      <w:r w:rsidRPr="00E36735">
        <w:rPr>
          <w:rFonts w:ascii="Times New Roman" w:eastAsia="Times New Roman" w:hAnsi="Times New Roman" w:cs="Times New Roman"/>
          <w:sz w:val="28"/>
          <w:szCs w:val="28"/>
          <w:lang w:val="en-US"/>
        </w:rPr>
        <w:t>Web</w:t>
      </w:r>
      <w:r w:rsidRPr="00E36735">
        <w:rPr>
          <w:rFonts w:ascii="Times New Roman" w:eastAsia="Times New Roman" w:hAnsi="Times New Roman" w:cs="Times New Roman"/>
          <w:sz w:val="28"/>
          <w:szCs w:val="28"/>
        </w:rPr>
        <w:t xml:space="preserve"> 2.0, </w:t>
      </w:r>
      <w:r w:rsidRPr="00E36735">
        <w:rPr>
          <w:rFonts w:ascii="Times New Roman" w:eastAsia="Times New Roman" w:hAnsi="Times New Roman" w:cs="Times New Roman"/>
          <w:sz w:val="28"/>
          <w:szCs w:val="28"/>
          <w:lang w:val="en-US"/>
        </w:rPr>
        <w:t>Web</w:t>
      </w:r>
      <w:r w:rsidRPr="00E36735">
        <w:rPr>
          <w:rFonts w:ascii="Times New Roman" w:eastAsia="Times New Roman" w:hAnsi="Times New Roman" w:cs="Times New Roman"/>
          <w:sz w:val="28"/>
          <w:szCs w:val="28"/>
        </w:rPr>
        <w:t xml:space="preserve"> 3.0: Этапы развития веб-технологий и их влияние на образование // Карельский научный журнал. 2020. № 1. С. 19-21.</w:t>
      </w:r>
    </w:p>
    <w:p w14:paraId="59B4FA69" w14:textId="1A766116" w:rsidR="00450B2D" w:rsidRPr="00E36735" w:rsidRDefault="00450B2D" w:rsidP="00F95C0E">
      <w:pPr>
        <w:numPr>
          <w:ilvl w:val="0"/>
          <w:numId w:val="3"/>
        </w:numPr>
        <w:spacing w:after="0"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 xml:space="preserve">Комарова Ю.А. Книга для учителя к учебнику Ю.А. Комаровой, И.В. Ларионовой «Английский язык» для 10 класса общеобразовательных организаций. Углублённый уровень / Ю.А. Комарова, И.В. Ларионова, Ф. Мохлин. М.: ООО «Русское слово </w:t>
      </w:r>
      <w:r w:rsidR="00566ED4">
        <w:rPr>
          <w:rFonts w:ascii="Times New Roman" w:hAnsi="Times New Roman" w:cs="Times New Roman"/>
          <w:sz w:val="28"/>
          <w:szCs w:val="28"/>
        </w:rPr>
        <w:t>–</w:t>
      </w:r>
      <w:r w:rsidRPr="00E36735">
        <w:rPr>
          <w:rFonts w:ascii="Times New Roman" w:hAnsi="Times New Roman" w:cs="Times New Roman"/>
          <w:sz w:val="28"/>
          <w:szCs w:val="28"/>
        </w:rPr>
        <w:t xml:space="preserve"> учебник», 2020. 232 с.</w:t>
      </w:r>
    </w:p>
    <w:p w14:paraId="0EF775EC" w14:textId="77777777" w:rsidR="00450B2D" w:rsidRPr="00E36735" w:rsidRDefault="00450B2D" w:rsidP="00F95C0E">
      <w:pPr>
        <w:numPr>
          <w:ilvl w:val="0"/>
          <w:numId w:val="3"/>
        </w:numPr>
        <w:spacing w:after="0"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Куштанова Л.Г. К вопросу о трактовке понятий «медиапространство» и «медиасфера» // Вестник магистратуры. 2019. № 4-2. С. 135-137.</w:t>
      </w:r>
    </w:p>
    <w:p w14:paraId="4673A82A" w14:textId="77777777" w:rsidR="00450B2D" w:rsidRPr="00E36735" w:rsidRDefault="00450B2D" w:rsidP="00F95C0E">
      <w:pPr>
        <w:numPr>
          <w:ilvl w:val="0"/>
          <w:numId w:val="3"/>
        </w:numPr>
        <w:spacing w:after="0"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Методика обучения иностранному языку : учебник и практикум для вузов / под ред. О.И. Трубициной. М.: Издательство Юрайт, 2024. 384 с.</w:t>
      </w:r>
    </w:p>
    <w:p w14:paraId="5E072D65" w14:textId="77777777" w:rsidR="00450B2D" w:rsidRPr="00E36735" w:rsidRDefault="00450B2D" w:rsidP="00F95C0E">
      <w:pPr>
        <w:numPr>
          <w:ilvl w:val="0"/>
          <w:numId w:val="3"/>
        </w:numPr>
        <w:spacing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Монастырева О.В. Медиапространство: обзор представлений и подходов к пониманию // Вестник Амурского государственного университета. 2010. № 50. С. 56-62.</w:t>
      </w:r>
    </w:p>
    <w:p w14:paraId="5465693C" w14:textId="77777777" w:rsidR="00450B2D" w:rsidRPr="00E36735" w:rsidRDefault="00450B2D" w:rsidP="00F040C9">
      <w:pPr>
        <w:numPr>
          <w:ilvl w:val="0"/>
          <w:numId w:val="3"/>
        </w:numPr>
        <w:spacing w:after="0" w:line="360" w:lineRule="auto"/>
        <w:contextualSpacing/>
        <w:jc w:val="both"/>
        <w:rPr>
          <w:rFonts w:ascii="Times New Roman" w:hAnsi="Times New Roman" w:cs="Times New Roman"/>
          <w:sz w:val="28"/>
          <w:szCs w:val="28"/>
        </w:rPr>
      </w:pPr>
      <w:r w:rsidRPr="00E36735">
        <w:rPr>
          <w:rFonts w:ascii="Times New Roman" w:hAnsi="Times New Roman" w:cs="Times New Roman"/>
          <w:sz w:val="28"/>
          <w:szCs w:val="28"/>
        </w:rPr>
        <w:t>Оглуздина Т.П. Развитие содержания понятия «Языковая компетенция» в истории лингвистики и теории обучения иностранным языкам // Вестник ТГПУ. 2011. №2. С. 91-94.</w:t>
      </w:r>
    </w:p>
    <w:p w14:paraId="51831211" w14:textId="77777777" w:rsidR="00450B2D" w:rsidRPr="00953DAB" w:rsidRDefault="00450B2D" w:rsidP="00F95C0E">
      <w:pPr>
        <w:numPr>
          <w:ilvl w:val="0"/>
          <w:numId w:val="3"/>
        </w:numPr>
        <w:spacing w:line="360" w:lineRule="auto"/>
        <w:contextualSpacing/>
        <w:jc w:val="both"/>
        <w:rPr>
          <w:rFonts w:ascii="Times New Roman" w:hAnsi="Times New Roman" w:cs="Times New Roman"/>
          <w:color w:val="000000"/>
          <w:sz w:val="28"/>
          <w:szCs w:val="28"/>
        </w:rPr>
      </w:pPr>
      <w:r w:rsidRPr="00E36735">
        <w:rPr>
          <w:rFonts w:ascii="Times New Roman" w:hAnsi="Times New Roman" w:cs="Times New Roman"/>
          <w:sz w:val="28"/>
          <w:szCs w:val="28"/>
        </w:rPr>
        <w:t xml:space="preserve">Плахтий И.С. Развитие медиапространства в современном </w:t>
      </w:r>
      <w:r>
        <w:rPr>
          <w:rFonts w:ascii="Times New Roman" w:hAnsi="Times New Roman" w:cs="Times New Roman"/>
          <w:color w:val="000000"/>
          <w:sz w:val="28"/>
          <w:szCs w:val="28"/>
        </w:rPr>
        <w:t>общества // Молодой ученый. 2017. № 17. С. 204-207.</w:t>
      </w:r>
    </w:p>
    <w:p w14:paraId="2C58E5E7" w14:textId="77777777" w:rsidR="00450B2D" w:rsidRPr="00953DAB" w:rsidRDefault="00450B2D" w:rsidP="00F95C0E">
      <w:pPr>
        <w:numPr>
          <w:ilvl w:val="0"/>
          <w:numId w:val="3"/>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Психология : учебник и практикум для вузов / под общ. ред. А.С. Обухова. 2-е изд., перераб. и доп. М.: Издательство Юрайт, 2024. 404 с.</w:t>
      </w:r>
    </w:p>
    <w:p w14:paraId="69788C95" w14:textId="77777777" w:rsidR="00450B2D" w:rsidRPr="00DE6FC3" w:rsidRDefault="00450B2D" w:rsidP="00F95C0E">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Солтанбекова О.Т. Коммуникативная компетенция и ее составляющие // Известия ВГПУ. 2008. № 6. С. 40-44.</w:t>
      </w:r>
    </w:p>
    <w:p w14:paraId="50B61CC6" w14:textId="77777777" w:rsidR="00450B2D" w:rsidRPr="00953DAB" w:rsidRDefault="00450B2D" w:rsidP="00F95C0E">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Троицкая Ю.В. Коммуникативная компетенция: демаркация значения // Известия ВГПУ. 2020. № 7. С. 112-119.</w:t>
      </w:r>
    </w:p>
    <w:p w14:paraId="757AC04D" w14:textId="77777777" w:rsidR="00450B2D" w:rsidRDefault="00450B2D" w:rsidP="00F95C0E">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Трубина Г.Ф. Профориентированное обучение на уроке иностранного языка // Мир науки, культуры, образования. 2014. № 3. С. 144-146.</w:t>
      </w:r>
    </w:p>
    <w:p w14:paraId="01304B27" w14:textId="77777777" w:rsidR="00450B2D" w:rsidRPr="007906BE" w:rsidRDefault="00450B2D" w:rsidP="00F95C0E">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Тукаева Р.Н., Катекина А.А. Роль цифровых образовательных ресурсов в процессе овладения иностранным языком // Проблемы современного педагогического образования. 2021. № 72-2. С. 267-269.</w:t>
      </w:r>
    </w:p>
    <w:p w14:paraId="34BFD057" w14:textId="77777777" w:rsidR="00450B2D" w:rsidRDefault="00450B2D" w:rsidP="00F95C0E">
      <w:pPr>
        <w:numPr>
          <w:ilvl w:val="0"/>
          <w:numId w:val="3"/>
        </w:numPr>
        <w:spacing w:after="0" w:line="360" w:lineRule="auto"/>
        <w:contextualSpacing/>
        <w:jc w:val="both"/>
        <w:rPr>
          <w:rFonts w:ascii="Times New Roman" w:hAnsi="Times New Roman" w:cs="Times New Roman"/>
          <w:sz w:val="28"/>
          <w:szCs w:val="28"/>
        </w:rPr>
      </w:pPr>
      <w:r w:rsidRPr="00953DAB">
        <w:rPr>
          <w:rFonts w:ascii="Times New Roman" w:hAnsi="Times New Roman" w:cs="Times New Roman"/>
          <w:sz w:val="28"/>
          <w:szCs w:val="28"/>
        </w:rPr>
        <w:lastRenderedPageBreak/>
        <w:t xml:space="preserve">Федеральный государственный образовательный стандарт </w:t>
      </w:r>
      <w:r>
        <w:rPr>
          <w:rFonts w:ascii="Times New Roman" w:hAnsi="Times New Roman" w:cs="Times New Roman"/>
          <w:sz w:val="28"/>
          <w:szCs w:val="28"/>
        </w:rPr>
        <w:t>среднего</w:t>
      </w:r>
      <w:r w:rsidRPr="00953DAB">
        <w:rPr>
          <w:rFonts w:ascii="Times New Roman" w:hAnsi="Times New Roman" w:cs="Times New Roman"/>
          <w:sz w:val="28"/>
          <w:szCs w:val="28"/>
        </w:rPr>
        <w:t xml:space="preserve"> общего образования (Утверждён приказом Министерства образования и науки Российской Федерации от «17» </w:t>
      </w:r>
      <w:r>
        <w:rPr>
          <w:rFonts w:ascii="Times New Roman" w:hAnsi="Times New Roman" w:cs="Times New Roman"/>
          <w:sz w:val="28"/>
          <w:szCs w:val="28"/>
        </w:rPr>
        <w:t>мая</w:t>
      </w:r>
      <w:r w:rsidRPr="00953DAB">
        <w:rPr>
          <w:rFonts w:ascii="Times New Roman" w:hAnsi="Times New Roman" w:cs="Times New Roman"/>
          <w:sz w:val="28"/>
          <w:szCs w:val="28"/>
        </w:rPr>
        <w:t xml:space="preserve"> 201</w:t>
      </w:r>
      <w:r>
        <w:rPr>
          <w:rFonts w:ascii="Times New Roman" w:hAnsi="Times New Roman" w:cs="Times New Roman"/>
          <w:sz w:val="28"/>
          <w:szCs w:val="28"/>
        </w:rPr>
        <w:t>2</w:t>
      </w:r>
      <w:r w:rsidRPr="00953DAB">
        <w:rPr>
          <w:rFonts w:ascii="Times New Roman" w:hAnsi="Times New Roman" w:cs="Times New Roman"/>
          <w:sz w:val="28"/>
          <w:szCs w:val="28"/>
        </w:rPr>
        <w:t xml:space="preserve"> г. № </w:t>
      </w:r>
      <w:r>
        <w:rPr>
          <w:rFonts w:ascii="Times New Roman" w:hAnsi="Times New Roman" w:cs="Times New Roman"/>
          <w:sz w:val="28"/>
          <w:szCs w:val="28"/>
        </w:rPr>
        <w:t>413</w:t>
      </w:r>
      <w:r w:rsidRPr="00953DAB">
        <w:rPr>
          <w:rFonts w:ascii="Times New Roman" w:hAnsi="Times New Roman" w:cs="Times New Roman"/>
          <w:sz w:val="28"/>
          <w:szCs w:val="28"/>
        </w:rPr>
        <w:t>).</w:t>
      </w:r>
    </w:p>
    <w:p w14:paraId="3DA863C9" w14:textId="77777777" w:rsidR="00450B2D" w:rsidRPr="00EE352F" w:rsidRDefault="00450B2D" w:rsidP="00EE352F">
      <w:pPr>
        <w:numPr>
          <w:ilvl w:val="0"/>
          <w:numId w:val="3"/>
        </w:numPr>
        <w:spacing w:after="0" w:line="360" w:lineRule="auto"/>
        <w:contextualSpacing/>
        <w:jc w:val="both"/>
        <w:rPr>
          <w:rFonts w:ascii="Times New Roman" w:hAnsi="Times New Roman" w:cs="Times New Roman"/>
          <w:sz w:val="28"/>
          <w:szCs w:val="28"/>
        </w:rPr>
      </w:pPr>
      <w:r w:rsidRPr="00EE352F">
        <w:rPr>
          <w:rFonts w:ascii="Times New Roman" w:hAnsi="Times New Roman" w:cs="Times New Roman"/>
          <w:sz w:val="28"/>
          <w:szCs w:val="28"/>
        </w:rPr>
        <w:t>Хилько М.Е. Возрастная психология : учебное пособие для вузов / М. Е. Хилько, М. С. Ткачева. 2-е изд., перераб. и доп. М</w:t>
      </w:r>
      <w:r>
        <w:rPr>
          <w:rFonts w:ascii="Times New Roman" w:hAnsi="Times New Roman" w:cs="Times New Roman"/>
          <w:sz w:val="28"/>
          <w:szCs w:val="28"/>
        </w:rPr>
        <w:t>.</w:t>
      </w:r>
      <w:r w:rsidRPr="00EE352F">
        <w:rPr>
          <w:rFonts w:ascii="Times New Roman" w:hAnsi="Times New Roman" w:cs="Times New Roman"/>
          <w:sz w:val="28"/>
          <w:szCs w:val="28"/>
        </w:rPr>
        <w:t>: Издательство Юрайт, 2024. 201 с.</w:t>
      </w:r>
    </w:p>
    <w:p w14:paraId="0008F49F" w14:textId="77777777" w:rsidR="00450B2D" w:rsidRDefault="00450B2D" w:rsidP="00F95C0E">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Шевченко О.М. Формирование языковой и лингвистической компетенций в отечественной и зарубежной практике </w:t>
      </w:r>
      <w:r w:rsidRPr="00034FB0">
        <w:rPr>
          <w:rFonts w:ascii="Times New Roman" w:hAnsi="Times New Roman" w:cs="Times New Roman"/>
          <w:sz w:val="28"/>
          <w:szCs w:val="28"/>
        </w:rPr>
        <w:t xml:space="preserve">// </w:t>
      </w:r>
      <w:r>
        <w:rPr>
          <w:rFonts w:ascii="Times New Roman" w:hAnsi="Times New Roman" w:cs="Times New Roman"/>
          <w:sz w:val="28"/>
          <w:szCs w:val="28"/>
        </w:rPr>
        <w:t xml:space="preserve">Отечественная и зарубежная педагогика. 2020. Т. 1, </w:t>
      </w:r>
      <w:r w:rsidRPr="00DF5635">
        <w:rPr>
          <w:rFonts w:ascii="Times New Roman" w:hAnsi="Times New Roman" w:cs="Times New Roman"/>
          <w:sz w:val="28"/>
          <w:szCs w:val="28"/>
        </w:rPr>
        <w:t>№</w:t>
      </w:r>
      <w:r>
        <w:rPr>
          <w:rFonts w:ascii="Times New Roman" w:hAnsi="Times New Roman" w:cs="Times New Roman"/>
          <w:sz w:val="28"/>
          <w:szCs w:val="28"/>
        </w:rPr>
        <w:t xml:space="preserve"> 5 (71). С. 24-37.</w:t>
      </w:r>
    </w:p>
    <w:p w14:paraId="729D246B" w14:textId="77777777" w:rsidR="00450B2D" w:rsidRPr="00450B2D" w:rsidRDefault="00450B2D" w:rsidP="00B1134C">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Юдина Т.В. Обоснование структуры лингвистической компетенции как компонента коммуникативной компетенции студента языкового вуза // Педагогика. Вопросы теории и практики. 2021. № 4. С. 629-636.</w:t>
      </w:r>
    </w:p>
    <w:p w14:paraId="5DBAB1EF" w14:textId="77777777" w:rsidR="00450B2D" w:rsidRPr="00B14627" w:rsidRDefault="00450B2D" w:rsidP="00450B2D">
      <w:pPr>
        <w:numPr>
          <w:ilvl w:val="0"/>
          <w:numId w:val="3"/>
        </w:numPr>
        <w:spacing w:after="0" w:line="360" w:lineRule="auto"/>
        <w:contextualSpacing/>
        <w:jc w:val="both"/>
        <w:rPr>
          <w:rFonts w:ascii="Times New Roman" w:hAnsi="Times New Roman" w:cs="Times New Roman"/>
          <w:sz w:val="28"/>
          <w:szCs w:val="28"/>
          <w:lang w:val="en-GB"/>
        </w:rPr>
      </w:pPr>
      <w:r>
        <w:rPr>
          <w:rFonts w:ascii="Times New Roman" w:hAnsi="Times New Roman" w:cs="Times New Roman"/>
          <w:sz w:val="28"/>
          <w:szCs w:val="28"/>
          <w:lang w:val="en-US"/>
        </w:rPr>
        <w:t>Pride J.B., Holmes J. Sociolinguistics. Selected Readings // London, Penguin</w:t>
      </w:r>
      <w:r w:rsidRPr="00AC34E7">
        <w:rPr>
          <w:rFonts w:ascii="Times New Roman" w:hAnsi="Times New Roman" w:cs="Times New Roman"/>
          <w:sz w:val="28"/>
          <w:szCs w:val="28"/>
          <w:lang w:val="en-GB"/>
        </w:rPr>
        <w:t>,</w:t>
      </w:r>
      <w:r>
        <w:rPr>
          <w:rFonts w:ascii="Times New Roman" w:hAnsi="Times New Roman" w:cs="Times New Roman"/>
          <w:sz w:val="28"/>
          <w:szCs w:val="28"/>
          <w:lang w:val="en-US"/>
        </w:rPr>
        <w:t xml:space="preserve"> 1972. </w:t>
      </w:r>
      <w:r w:rsidRPr="00AC34E7">
        <w:rPr>
          <w:rFonts w:ascii="Times New Roman" w:hAnsi="Times New Roman" w:cs="Times New Roman"/>
          <w:sz w:val="28"/>
          <w:szCs w:val="28"/>
          <w:lang w:val="en-GB"/>
        </w:rPr>
        <w:t xml:space="preserve">384 </w:t>
      </w:r>
      <w:r>
        <w:rPr>
          <w:rFonts w:ascii="Times New Roman" w:hAnsi="Times New Roman" w:cs="Times New Roman"/>
          <w:sz w:val="28"/>
          <w:szCs w:val="28"/>
          <w:lang w:val="en-US"/>
        </w:rPr>
        <w:t>p.</w:t>
      </w:r>
    </w:p>
    <w:p w14:paraId="4F3C7F01" w14:textId="09609F11" w:rsidR="00F918CB" w:rsidRDefault="00450B2D" w:rsidP="00F918CB">
      <w:pPr>
        <w:numPr>
          <w:ilvl w:val="0"/>
          <w:numId w:val="3"/>
        </w:numPr>
        <w:spacing w:after="0" w:line="360" w:lineRule="auto"/>
        <w:contextualSpacing/>
        <w:jc w:val="both"/>
        <w:rPr>
          <w:rFonts w:ascii="Times New Roman" w:hAnsi="Times New Roman" w:cs="Times New Roman"/>
          <w:sz w:val="28"/>
          <w:szCs w:val="28"/>
        </w:rPr>
      </w:pPr>
      <w:r w:rsidRPr="00B04CF7">
        <w:rPr>
          <w:rFonts w:ascii="Times New Roman" w:hAnsi="Times New Roman" w:cs="Times New Roman"/>
          <w:sz w:val="28"/>
          <w:szCs w:val="28"/>
          <w:lang w:val="en-GB"/>
        </w:rPr>
        <w:t>This is what makes employees happy at work | The Way We Work, a TED series [</w:t>
      </w:r>
      <w:r w:rsidRPr="00B04CF7">
        <w:rPr>
          <w:rFonts w:ascii="Times New Roman" w:hAnsi="Times New Roman" w:cs="Times New Roman"/>
          <w:sz w:val="28"/>
          <w:szCs w:val="28"/>
        </w:rPr>
        <w:t>Электронный</w:t>
      </w:r>
      <w:r w:rsidRPr="00B04CF7">
        <w:rPr>
          <w:rFonts w:ascii="Times New Roman" w:hAnsi="Times New Roman" w:cs="Times New Roman"/>
          <w:sz w:val="28"/>
          <w:szCs w:val="28"/>
          <w:lang w:val="en-GB"/>
        </w:rPr>
        <w:t xml:space="preserve"> </w:t>
      </w:r>
      <w:r w:rsidRPr="00B04CF7">
        <w:rPr>
          <w:rFonts w:ascii="Times New Roman" w:hAnsi="Times New Roman" w:cs="Times New Roman"/>
          <w:sz w:val="28"/>
          <w:szCs w:val="28"/>
        </w:rPr>
        <w:t>ресурс</w:t>
      </w:r>
      <w:r w:rsidRPr="00B04CF7">
        <w:rPr>
          <w:rFonts w:ascii="Times New Roman" w:hAnsi="Times New Roman" w:cs="Times New Roman"/>
          <w:sz w:val="28"/>
          <w:szCs w:val="28"/>
          <w:lang w:val="en-GB"/>
        </w:rPr>
        <w:t xml:space="preserve">]. </w:t>
      </w:r>
      <w:r w:rsidRPr="00496B19">
        <w:rPr>
          <w:rFonts w:ascii="Times New Roman" w:hAnsi="Times New Roman" w:cs="Times New Roman"/>
          <w:sz w:val="28"/>
          <w:szCs w:val="28"/>
          <w:lang w:val="en-GB"/>
        </w:rPr>
        <w:t>URL</w:t>
      </w:r>
      <w:r w:rsidRPr="00CC711C">
        <w:rPr>
          <w:rFonts w:ascii="Times New Roman" w:hAnsi="Times New Roman" w:cs="Times New Roman"/>
          <w:sz w:val="28"/>
          <w:szCs w:val="28"/>
        </w:rPr>
        <w:t xml:space="preserve">: </w:t>
      </w:r>
      <w:r w:rsidR="00CC711C" w:rsidRPr="00CC711C">
        <w:rPr>
          <w:rFonts w:ascii="Times New Roman" w:hAnsi="Times New Roman" w:cs="Times New Roman"/>
          <w:sz w:val="28"/>
          <w:szCs w:val="28"/>
          <w:lang w:val="en-GB"/>
        </w:rPr>
        <w:t>https</w:t>
      </w:r>
      <w:r w:rsidR="00CC711C" w:rsidRPr="00CC711C">
        <w:rPr>
          <w:rFonts w:ascii="Times New Roman" w:hAnsi="Times New Roman" w:cs="Times New Roman"/>
          <w:sz w:val="28"/>
          <w:szCs w:val="28"/>
        </w:rPr>
        <w:t>://</w:t>
      </w:r>
      <w:r w:rsidR="00CC711C" w:rsidRPr="00CC711C">
        <w:rPr>
          <w:rFonts w:ascii="Times New Roman" w:hAnsi="Times New Roman" w:cs="Times New Roman"/>
          <w:sz w:val="28"/>
          <w:szCs w:val="28"/>
          <w:lang w:val="en-GB"/>
        </w:rPr>
        <w:t>rutube</w:t>
      </w:r>
      <w:r w:rsidR="00CC711C" w:rsidRPr="00CC711C">
        <w:rPr>
          <w:rFonts w:ascii="Times New Roman" w:hAnsi="Times New Roman" w:cs="Times New Roman"/>
          <w:sz w:val="28"/>
          <w:szCs w:val="28"/>
        </w:rPr>
        <w:t>.</w:t>
      </w:r>
      <w:r w:rsidR="00CC711C" w:rsidRPr="00CC711C">
        <w:rPr>
          <w:rFonts w:ascii="Times New Roman" w:hAnsi="Times New Roman" w:cs="Times New Roman"/>
          <w:sz w:val="28"/>
          <w:szCs w:val="28"/>
          <w:lang w:val="en-GB"/>
        </w:rPr>
        <w:t>ru</w:t>
      </w:r>
      <w:r w:rsidR="00CC711C" w:rsidRPr="00CC711C">
        <w:rPr>
          <w:rFonts w:ascii="Times New Roman" w:hAnsi="Times New Roman" w:cs="Times New Roman"/>
          <w:sz w:val="28"/>
          <w:szCs w:val="28"/>
        </w:rPr>
        <w:t>/</w:t>
      </w:r>
      <w:r w:rsidR="00CC711C" w:rsidRPr="00CC711C">
        <w:rPr>
          <w:rFonts w:ascii="Times New Roman" w:hAnsi="Times New Roman" w:cs="Times New Roman"/>
          <w:sz w:val="28"/>
          <w:szCs w:val="28"/>
          <w:lang w:val="en-GB"/>
        </w:rPr>
        <w:t>video</w:t>
      </w:r>
      <w:r w:rsidR="00CC711C" w:rsidRPr="00CC711C">
        <w:rPr>
          <w:rFonts w:ascii="Times New Roman" w:hAnsi="Times New Roman" w:cs="Times New Roman"/>
          <w:sz w:val="28"/>
          <w:szCs w:val="28"/>
        </w:rPr>
        <w:t>/</w:t>
      </w:r>
      <w:r w:rsidR="00CC711C" w:rsidRPr="00CC711C">
        <w:rPr>
          <w:rFonts w:ascii="Times New Roman" w:hAnsi="Times New Roman" w:cs="Times New Roman"/>
          <w:sz w:val="28"/>
          <w:szCs w:val="28"/>
          <w:lang w:val="en-GB"/>
        </w:rPr>
        <w:t>f</w:t>
      </w:r>
      <w:r w:rsidR="00CC711C" w:rsidRPr="00CC711C">
        <w:rPr>
          <w:rFonts w:ascii="Times New Roman" w:hAnsi="Times New Roman" w:cs="Times New Roman"/>
          <w:sz w:val="28"/>
          <w:szCs w:val="28"/>
        </w:rPr>
        <w:t>36</w:t>
      </w:r>
      <w:r w:rsidR="00CC711C" w:rsidRPr="00CC711C">
        <w:rPr>
          <w:rFonts w:ascii="Times New Roman" w:hAnsi="Times New Roman" w:cs="Times New Roman"/>
          <w:sz w:val="28"/>
          <w:szCs w:val="28"/>
          <w:lang w:val="en-GB"/>
        </w:rPr>
        <w:t>bb</w:t>
      </w:r>
      <w:r w:rsidR="00CC711C" w:rsidRPr="00CC711C">
        <w:rPr>
          <w:rFonts w:ascii="Times New Roman" w:hAnsi="Times New Roman" w:cs="Times New Roman"/>
          <w:sz w:val="28"/>
          <w:szCs w:val="28"/>
        </w:rPr>
        <w:t>1</w:t>
      </w:r>
      <w:r w:rsidR="00CC711C" w:rsidRPr="00CC711C">
        <w:rPr>
          <w:rFonts w:ascii="Times New Roman" w:hAnsi="Times New Roman" w:cs="Times New Roman"/>
          <w:sz w:val="28"/>
          <w:szCs w:val="28"/>
          <w:lang w:val="en-GB"/>
        </w:rPr>
        <w:t>d</w:t>
      </w:r>
      <w:r w:rsidR="00CC711C" w:rsidRPr="00CC711C">
        <w:rPr>
          <w:rFonts w:ascii="Times New Roman" w:hAnsi="Times New Roman" w:cs="Times New Roman"/>
          <w:sz w:val="28"/>
          <w:szCs w:val="28"/>
        </w:rPr>
        <w:t>16</w:t>
      </w:r>
      <w:r w:rsidR="00CC711C" w:rsidRPr="00CC711C">
        <w:rPr>
          <w:rFonts w:ascii="Times New Roman" w:hAnsi="Times New Roman" w:cs="Times New Roman"/>
          <w:sz w:val="28"/>
          <w:szCs w:val="28"/>
          <w:lang w:val="en-GB"/>
        </w:rPr>
        <w:t>f</w:t>
      </w:r>
      <w:r w:rsidR="00CC711C" w:rsidRPr="00CC711C">
        <w:rPr>
          <w:rFonts w:ascii="Times New Roman" w:hAnsi="Times New Roman" w:cs="Times New Roman"/>
          <w:sz w:val="28"/>
          <w:szCs w:val="28"/>
        </w:rPr>
        <w:t>8</w:t>
      </w:r>
      <w:r w:rsidR="00CC711C" w:rsidRPr="00CC711C">
        <w:rPr>
          <w:rFonts w:ascii="Times New Roman" w:hAnsi="Times New Roman" w:cs="Times New Roman"/>
          <w:sz w:val="28"/>
          <w:szCs w:val="28"/>
          <w:lang w:val="en-GB"/>
        </w:rPr>
        <w:t>b</w:t>
      </w:r>
      <w:r w:rsidR="00CC711C" w:rsidRPr="00CC711C">
        <w:rPr>
          <w:rFonts w:ascii="Times New Roman" w:hAnsi="Times New Roman" w:cs="Times New Roman"/>
          <w:sz w:val="28"/>
          <w:szCs w:val="28"/>
        </w:rPr>
        <w:t>4025</w:t>
      </w:r>
      <w:r w:rsidR="00CC711C" w:rsidRPr="00CC711C">
        <w:rPr>
          <w:rFonts w:ascii="Times New Roman" w:hAnsi="Times New Roman" w:cs="Times New Roman"/>
          <w:sz w:val="28"/>
          <w:szCs w:val="28"/>
          <w:lang w:val="en-GB"/>
        </w:rPr>
        <w:t>b</w:t>
      </w:r>
      <w:r w:rsidR="00CC711C" w:rsidRPr="00CC711C">
        <w:rPr>
          <w:rFonts w:ascii="Times New Roman" w:hAnsi="Times New Roman" w:cs="Times New Roman"/>
          <w:sz w:val="28"/>
          <w:szCs w:val="28"/>
        </w:rPr>
        <w:t>9564</w:t>
      </w:r>
      <w:r w:rsidR="00CC711C" w:rsidRPr="00CC711C">
        <w:rPr>
          <w:rFonts w:ascii="Times New Roman" w:hAnsi="Times New Roman" w:cs="Times New Roman"/>
          <w:sz w:val="28"/>
          <w:szCs w:val="28"/>
          <w:lang w:val="en-GB"/>
        </w:rPr>
        <w:t>fe</w:t>
      </w:r>
      <w:r w:rsidR="00CC711C" w:rsidRPr="00CC711C">
        <w:rPr>
          <w:rFonts w:ascii="Times New Roman" w:hAnsi="Times New Roman" w:cs="Times New Roman"/>
          <w:sz w:val="28"/>
          <w:szCs w:val="28"/>
        </w:rPr>
        <w:t>0</w:t>
      </w:r>
      <w:r w:rsidR="00CC711C" w:rsidRPr="00CC711C">
        <w:rPr>
          <w:rFonts w:ascii="Times New Roman" w:hAnsi="Times New Roman" w:cs="Times New Roman"/>
          <w:sz w:val="28"/>
          <w:szCs w:val="28"/>
          <w:lang w:val="en-GB"/>
        </w:rPr>
        <w:t>d</w:t>
      </w:r>
      <w:r w:rsidR="00CC711C" w:rsidRPr="00CC711C">
        <w:rPr>
          <w:rFonts w:ascii="Times New Roman" w:hAnsi="Times New Roman" w:cs="Times New Roman"/>
          <w:sz w:val="28"/>
          <w:szCs w:val="28"/>
        </w:rPr>
        <w:t>4</w:t>
      </w:r>
      <w:r w:rsidR="00CC711C" w:rsidRPr="00CC711C">
        <w:rPr>
          <w:rFonts w:ascii="Times New Roman" w:hAnsi="Times New Roman" w:cs="Times New Roman"/>
          <w:sz w:val="28"/>
          <w:szCs w:val="28"/>
          <w:lang w:val="en-GB"/>
        </w:rPr>
        <w:t>ab</w:t>
      </w:r>
      <w:r w:rsidR="00CC711C" w:rsidRPr="00CC711C">
        <w:rPr>
          <w:rFonts w:ascii="Times New Roman" w:hAnsi="Times New Roman" w:cs="Times New Roman"/>
          <w:sz w:val="28"/>
          <w:szCs w:val="28"/>
        </w:rPr>
        <w:t>418</w:t>
      </w:r>
      <w:r w:rsidR="00CC711C" w:rsidRPr="00CC711C">
        <w:rPr>
          <w:rFonts w:ascii="Times New Roman" w:hAnsi="Times New Roman" w:cs="Times New Roman"/>
          <w:sz w:val="28"/>
          <w:szCs w:val="28"/>
          <w:lang w:val="en-GB"/>
        </w:rPr>
        <w:t>a</w:t>
      </w:r>
      <w:r w:rsidR="00CC711C">
        <w:rPr>
          <w:rFonts w:ascii="Times New Roman" w:hAnsi="Times New Roman" w:cs="Times New Roman"/>
          <w:sz w:val="28"/>
          <w:szCs w:val="28"/>
          <w:lang w:val="en-US"/>
        </w:rPr>
        <w:t xml:space="preserve"> </w:t>
      </w:r>
      <w:r w:rsidRPr="00CC711C">
        <w:rPr>
          <w:rFonts w:ascii="Times New Roman" w:hAnsi="Times New Roman" w:cs="Times New Roman"/>
          <w:sz w:val="28"/>
          <w:szCs w:val="28"/>
        </w:rPr>
        <w:t>(</w:t>
      </w:r>
      <w:r w:rsidRPr="00B04CF7">
        <w:rPr>
          <w:rFonts w:ascii="Times New Roman" w:hAnsi="Times New Roman" w:cs="Times New Roman"/>
          <w:sz w:val="28"/>
          <w:szCs w:val="28"/>
        </w:rPr>
        <w:t>Дата</w:t>
      </w:r>
      <w:r w:rsidRPr="00CC711C">
        <w:rPr>
          <w:rFonts w:ascii="Times New Roman" w:hAnsi="Times New Roman" w:cs="Times New Roman"/>
          <w:sz w:val="28"/>
          <w:szCs w:val="28"/>
        </w:rPr>
        <w:t xml:space="preserve"> </w:t>
      </w:r>
      <w:r w:rsidRPr="00B04CF7">
        <w:rPr>
          <w:rFonts w:ascii="Times New Roman" w:hAnsi="Times New Roman" w:cs="Times New Roman"/>
          <w:sz w:val="28"/>
          <w:szCs w:val="28"/>
        </w:rPr>
        <w:t>обращения</w:t>
      </w:r>
      <w:r w:rsidRPr="00CC711C">
        <w:rPr>
          <w:rFonts w:ascii="Times New Roman" w:hAnsi="Times New Roman" w:cs="Times New Roman"/>
          <w:sz w:val="28"/>
          <w:szCs w:val="28"/>
        </w:rPr>
        <w:t xml:space="preserve">: </w:t>
      </w:r>
      <w:r w:rsidR="00CC711C">
        <w:rPr>
          <w:rFonts w:ascii="Times New Roman" w:hAnsi="Times New Roman" w:cs="Times New Roman"/>
          <w:sz w:val="28"/>
          <w:szCs w:val="28"/>
          <w:lang w:val="en-US"/>
        </w:rPr>
        <w:t>27</w:t>
      </w:r>
      <w:r w:rsidRPr="00CC711C">
        <w:rPr>
          <w:rFonts w:ascii="Times New Roman" w:hAnsi="Times New Roman" w:cs="Times New Roman"/>
          <w:sz w:val="28"/>
          <w:szCs w:val="28"/>
        </w:rPr>
        <w:t>.0</w:t>
      </w:r>
      <w:r w:rsidR="00CC711C">
        <w:rPr>
          <w:rFonts w:ascii="Times New Roman" w:hAnsi="Times New Roman" w:cs="Times New Roman"/>
          <w:sz w:val="28"/>
          <w:szCs w:val="28"/>
          <w:lang w:val="en-US"/>
        </w:rPr>
        <w:t>3</w:t>
      </w:r>
      <w:r w:rsidRPr="00CC711C">
        <w:rPr>
          <w:rFonts w:ascii="Times New Roman" w:hAnsi="Times New Roman" w:cs="Times New Roman"/>
          <w:sz w:val="28"/>
          <w:szCs w:val="28"/>
        </w:rPr>
        <w:t>.202</w:t>
      </w:r>
      <w:r w:rsidR="00CC711C">
        <w:rPr>
          <w:rFonts w:ascii="Times New Roman" w:hAnsi="Times New Roman" w:cs="Times New Roman"/>
          <w:sz w:val="28"/>
          <w:szCs w:val="28"/>
          <w:lang w:val="en-US"/>
        </w:rPr>
        <w:t>6</w:t>
      </w:r>
      <w:r w:rsidRPr="00CC711C">
        <w:rPr>
          <w:rFonts w:ascii="Times New Roman" w:hAnsi="Times New Roman" w:cs="Times New Roman"/>
          <w:sz w:val="28"/>
          <w:szCs w:val="28"/>
        </w:rPr>
        <w:t>).</w:t>
      </w:r>
    </w:p>
    <w:p w14:paraId="54E61BDC" w14:textId="05B106C1" w:rsidR="00CC711C" w:rsidRDefault="00CC711C" w:rsidP="00F918CB">
      <w:pPr>
        <w:numPr>
          <w:ilvl w:val="0"/>
          <w:numId w:val="3"/>
        </w:numPr>
        <w:spacing w:after="0" w:line="360" w:lineRule="auto"/>
        <w:contextualSpacing/>
        <w:jc w:val="both"/>
        <w:rPr>
          <w:rFonts w:ascii="Times New Roman" w:hAnsi="Times New Roman" w:cs="Times New Roman"/>
          <w:sz w:val="28"/>
          <w:szCs w:val="28"/>
        </w:rPr>
      </w:pPr>
      <w:r w:rsidRPr="00CC711C">
        <w:rPr>
          <w:rFonts w:ascii="Times New Roman" w:hAnsi="Times New Roman" w:cs="Times New Roman"/>
          <w:sz w:val="28"/>
          <w:szCs w:val="28"/>
        </w:rPr>
        <w:t xml:space="preserve">Углова А.П. Цифровые образовательные ресурсы в системе современного образования // Международный журнал гуманитарных и естественных наук. </w:t>
      </w:r>
      <w:r>
        <w:rPr>
          <w:rFonts w:ascii="Times New Roman" w:hAnsi="Times New Roman" w:cs="Times New Roman"/>
          <w:sz w:val="28"/>
          <w:szCs w:val="28"/>
        </w:rPr>
        <w:t>2024.</w:t>
      </w:r>
      <w:r w:rsidRPr="00CC711C">
        <w:rPr>
          <w:rFonts w:ascii="Times New Roman" w:hAnsi="Times New Roman" w:cs="Times New Roman"/>
          <w:sz w:val="28"/>
          <w:szCs w:val="28"/>
        </w:rPr>
        <w:t xml:space="preserve"> </w:t>
      </w:r>
      <w:r>
        <w:rPr>
          <w:rFonts w:ascii="Times New Roman" w:hAnsi="Times New Roman" w:cs="Times New Roman"/>
          <w:sz w:val="28"/>
          <w:szCs w:val="28"/>
        </w:rPr>
        <w:t>№</w:t>
      </w:r>
      <w:r w:rsidRPr="00CC711C">
        <w:rPr>
          <w:rFonts w:ascii="Times New Roman" w:hAnsi="Times New Roman" w:cs="Times New Roman"/>
          <w:sz w:val="28"/>
          <w:szCs w:val="28"/>
        </w:rPr>
        <w:t>10-4 (97). С. 218-220.</w:t>
      </w:r>
    </w:p>
    <w:p w14:paraId="0F797C5E" w14:textId="77777777" w:rsidR="003B3C42" w:rsidRDefault="003B3C42" w:rsidP="003B3C42">
      <w:pPr>
        <w:numPr>
          <w:ilvl w:val="0"/>
          <w:numId w:val="3"/>
        </w:numPr>
        <w:spacing w:after="0" w:line="360" w:lineRule="auto"/>
        <w:contextualSpacing/>
        <w:jc w:val="both"/>
        <w:rPr>
          <w:rFonts w:ascii="Times New Roman" w:hAnsi="Times New Roman" w:cs="Times New Roman"/>
          <w:sz w:val="28"/>
          <w:szCs w:val="28"/>
        </w:rPr>
      </w:pPr>
      <w:r w:rsidRPr="003B3C42">
        <w:rPr>
          <w:rFonts w:ascii="Times New Roman" w:hAnsi="Times New Roman" w:cs="Times New Roman"/>
          <w:sz w:val="28"/>
          <w:szCs w:val="28"/>
        </w:rPr>
        <w:t>Балкова Л.В. Медиапространство предметной области «Иностранный язык» как моделируемая сетевая образовательная среда // актуальные проблемы английской лингвистики и лингводидактики : сборник научных трудов. М.: Московский педагогический государственный университет, 2024. С. 20-25.</w:t>
      </w:r>
    </w:p>
    <w:p w14:paraId="5314A209" w14:textId="115937FB" w:rsidR="00B1134C" w:rsidRPr="003B3C42" w:rsidRDefault="003B3C42" w:rsidP="003B3C42">
      <w:pPr>
        <w:pStyle w:val="15TNR"/>
        <w:numPr>
          <w:ilvl w:val="0"/>
          <w:numId w:val="3"/>
        </w:numPr>
        <w:rPr>
          <w:rFonts w:cs="Times New Roman"/>
          <w:szCs w:val="28"/>
        </w:rPr>
      </w:pPr>
      <w:r w:rsidRPr="003B3C42">
        <w:t xml:space="preserve">Ломаско П.С., Пак Н.И. Интерактивно-мультимедийные SCORM-пакеты как средства персонификации онлайн-обучения // цифровые инструменты в образовании : сборник статей по материалам </w:t>
      </w:r>
      <w:r>
        <w:rPr>
          <w:lang w:val="en-US"/>
        </w:rPr>
        <w:t>III</w:t>
      </w:r>
      <w:r w:rsidRPr="003B3C42">
        <w:t xml:space="preserve"> всероссийской научно-практической конференции. Сургут: Бюджетное учреждение высшего </w:t>
      </w:r>
      <w:r w:rsidRPr="003B3C42">
        <w:lastRenderedPageBreak/>
        <w:t xml:space="preserve">образования Ханты-Мансийского автономного округа - Югры «Сургутский государственный педагогический университет, 2025. С. 120-124. </w:t>
      </w:r>
      <w:r w:rsidR="00B1134C" w:rsidRPr="003B3C42">
        <w:br w:type="page"/>
      </w:r>
    </w:p>
    <w:p w14:paraId="7AA675C2" w14:textId="77777777" w:rsidR="007512F8" w:rsidRPr="005D0EFA" w:rsidRDefault="007512F8" w:rsidP="005D0EFA">
      <w:pPr>
        <w:pStyle w:val="a5"/>
        <w:spacing w:after="0" w:line="360" w:lineRule="auto"/>
        <w:ind w:left="360"/>
        <w:jc w:val="both"/>
        <w:rPr>
          <w:rFonts w:cs="Times New Roman"/>
          <w:szCs w:val="28"/>
        </w:rPr>
        <w:sectPr w:rsidR="007512F8" w:rsidRPr="005D0EFA" w:rsidSect="00E1475E">
          <w:footerReference w:type="default" r:id="rId12"/>
          <w:footerReference w:type="first" r:id="rId13"/>
          <w:pgSz w:w="11906" w:h="16838"/>
          <w:pgMar w:top="1134" w:right="851" w:bottom="1134" w:left="1701" w:header="709" w:footer="709" w:gutter="0"/>
          <w:cols w:space="708"/>
          <w:titlePg/>
          <w:docGrid w:linePitch="360"/>
        </w:sectPr>
      </w:pPr>
    </w:p>
    <w:p w14:paraId="025D222D" w14:textId="56CA956C" w:rsidR="006120D8" w:rsidRPr="006120D8" w:rsidRDefault="00B1134C" w:rsidP="006C393D">
      <w:pPr>
        <w:pStyle w:val="1"/>
      </w:pPr>
      <w:bookmarkStart w:id="17" w:name="_Toc232192295"/>
      <w:r>
        <w:lastRenderedPageBreak/>
        <w:t>Приложение А</w:t>
      </w:r>
      <w:bookmarkEnd w:id="17"/>
    </w:p>
    <w:p w14:paraId="676A3D41" w14:textId="642153C7" w:rsidR="00B1134C" w:rsidRPr="00B1134C" w:rsidRDefault="00B1134C" w:rsidP="00CC375B">
      <w:pPr>
        <w:pStyle w:val="15TNR"/>
        <w:ind w:firstLine="708"/>
      </w:pPr>
      <w:r w:rsidRPr="00B1134C">
        <w:t xml:space="preserve">Таблица </w:t>
      </w:r>
      <w:r w:rsidR="009A3334">
        <w:t>А.</w:t>
      </w:r>
      <w:r w:rsidRPr="00B1134C">
        <w:t xml:space="preserve">1 </w:t>
      </w:r>
      <w:r w:rsidR="00566ED4">
        <w:t>–</w:t>
      </w:r>
      <w:r w:rsidRPr="00B1134C">
        <w:t xml:space="preserve"> Содержание для игры в «</w:t>
      </w:r>
      <w:r w:rsidRPr="00B1134C">
        <w:rPr>
          <w:lang w:val="en-US"/>
        </w:rPr>
        <w:t>Jeopardy</w:t>
      </w:r>
      <w:r w:rsidRPr="00B1134C">
        <w:t>!» в 10 классе</w:t>
      </w:r>
    </w:p>
    <w:tbl>
      <w:tblPr>
        <w:tblStyle w:val="ae"/>
        <w:tblW w:w="14175" w:type="dxa"/>
        <w:jc w:val="center"/>
        <w:tblLook w:val="04A0" w:firstRow="1" w:lastRow="0" w:firstColumn="1" w:lastColumn="0" w:noHBand="0" w:noVBand="1"/>
      </w:tblPr>
      <w:tblGrid>
        <w:gridCol w:w="1418"/>
        <w:gridCol w:w="2551"/>
        <w:gridCol w:w="2696"/>
        <w:gridCol w:w="2266"/>
        <w:gridCol w:w="2409"/>
        <w:gridCol w:w="2835"/>
      </w:tblGrid>
      <w:tr w:rsidR="009A3334" w14:paraId="27309CCD" w14:textId="77777777" w:rsidTr="006C393D">
        <w:trPr>
          <w:cantSplit/>
          <w:trHeight w:val="407"/>
          <w:jc w:val="center"/>
        </w:trPr>
        <w:tc>
          <w:tcPr>
            <w:tcW w:w="1418" w:type="dxa"/>
            <w:tcBorders>
              <w:top w:val="nil"/>
              <w:left w:val="nil"/>
            </w:tcBorders>
          </w:tcPr>
          <w:p w14:paraId="031B109B" w14:textId="77777777" w:rsidR="00B1134C" w:rsidRPr="00D7089F" w:rsidRDefault="00B1134C" w:rsidP="0039605E">
            <w:pPr>
              <w:pStyle w:val="15TNR"/>
              <w:ind w:firstLine="0"/>
              <w:rPr>
                <w:sz w:val="24"/>
                <w:szCs w:val="24"/>
              </w:rPr>
            </w:pPr>
          </w:p>
        </w:tc>
        <w:tc>
          <w:tcPr>
            <w:tcW w:w="0" w:type="auto"/>
            <w:gridSpan w:val="5"/>
          </w:tcPr>
          <w:p w14:paraId="4058BBFD" w14:textId="77777777" w:rsidR="00B1134C" w:rsidRPr="00B1134C" w:rsidRDefault="00B1134C" w:rsidP="0039605E">
            <w:pPr>
              <w:pStyle w:val="15TNR"/>
              <w:ind w:firstLine="0"/>
              <w:jc w:val="center"/>
              <w:rPr>
                <w:b/>
                <w:bCs/>
                <w:sz w:val="24"/>
                <w:szCs w:val="24"/>
              </w:rPr>
            </w:pPr>
            <w:r w:rsidRPr="00B1134C">
              <w:rPr>
                <w:b/>
                <w:bCs/>
                <w:sz w:val="24"/>
                <w:szCs w:val="24"/>
              </w:rPr>
              <w:t>Темы</w:t>
            </w:r>
          </w:p>
        </w:tc>
      </w:tr>
      <w:tr w:rsidR="00390C43" w14:paraId="5DE8A666" w14:textId="77777777" w:rsidTr="006C393D">
        <w:trPr>
          <w:cantSplit/>
          <w:trHeight w:val="582"/>
          <w:jc w:val="center"/>
        </w:trPr>
        <w:tc>
          <w:tcPr>
            <w:tcW w:w="1418" w:type="dxa"/>
          </w:tcPr>
          <w:p w14:paraId="0EFC1E52" w14:textId="77777777" w:rsidR="00B1134C" w:rsidRPr="00B1134C" w:rsidRDefault="00B1134C" w:rsidP="006C393D">
            <w:pPr>
              <w:pStyle w:val="15TNR"/>
              <w:spacing w:line="276" w:lineRule="auto"/>
              <w:ind w:firstLine="0"/>
              <w:jc w:val="center"/>
              <w:rPr>
                <w:b/>
                <w:bCs/>
                <w:sz w:val="24"/>
                <w:szCs w:val="24"/>
              </w:rPr>
            </w:pPr>
            <w:r w:rsidRPr="00B1134C">
              <w:rPr>
                <w:b/>
                <w:bCs/>
                <w:sz w:val="24"/>
                <w:szCs w:val="24"/>
              </w:rPr>
              <w:t>Очков за вопрос</w:t>
            </w:r>
          </w:p>
        </w:tc>
        <w:tc>
          <w:tcPr>
            <w:tcW w:w="2551" w:type="dxa"/>
            <w:vAlign w:val="center"/>
          </w:tcPr>
          <w:p w14:paraId="7923EBF4" w14:textId="2D9FD829" w:rsidR="00B1134C" w:rsidRPr="00CC375B" w:rsidRDefault="00C13EE1" w:rsidP="006C393D">
            <w:pPr>
              <w:pStyle w:val="15TNR"/>
              <w:spacing w:line="276" w:lineRule="auto"/>
              <w:ind w:firstLine="0"/>
              <w:jc w:val="center"/>
              <w:rPr>
                <w:b/>
                <w:bCs/>
                <w:i/>
                <w:iCs/>
                <w:sz w:val="24"/>
                <w:szCs w:val="24"/>
                <w:lang w:val="en-US"/>
              </w:rPr>
            </w:pPr>
            <w:r w:rsidRPr="00CC375B">
              <w:rPr>
                <w:b/>
                <w:bCs/>
                <w:i/>
                <w:iCs/>
                <w:sz w:val="24"/>
                <w:szCs w:val="24"/>
                <w:lang w:val="en-US"/>
              </w:rPr>
              <w:t>Future</w:t>
            </w:r>
            <w:r w:rsidR="00242AFE" w:rsidRPr="00CC375B">
              <w:rPr>
                <w:b/>
                <w:bCs/>
                <w:i/>
                <w:iCs/>
                <w:sz w:val="24"/>
                <w:szCs w:val="24"/>
                <w:lang w:val="en-US"/>
              </w:rPr>
              <w:t xml:space="preserve"> Actions</w:t>
            </w:r>
          </w:p>
        </w:tc>
        <w:tc>
          <w:tcPr>
            <w:tcW w:w="2696" w:type="dxa"/>
            <w:vAlign w:val="center"/>
          </w:tcPr>
          <w:p w14:paraId="721FEA5F" w14:textId="4232191F" w:rsidR="00B1134C" w:rsidRPr="00CC375B" w:rsidRDefault="00242AFE" w:rsidP="006C393D">
            <w:pPr>
              <w:pStyle w:val="15TNR"/>
              <w:spacing w:line="276" w:lineRule="auto"/>
              <w:ind w:firstLine="0"/>
              <w:jc w:val="center"/>
              <w:rPr>
                <w:b/>
                <w:bCs/>
                <w:i/>
                <w:iCs/>
                <w:sz w:val="24"/>
                <w:szCs w:val="24"/>
                <w:lang w:val="en-US"/>
              </w:rPr>
            </w:pPr>
            <w:r w:rsidRPr="00CC375B">
              <w:rPr>
                <w:b/>
                <w:bCs/>
                <w:i/>
                <w:iCs/>
                <w:sz w:val="24"/>
                <w:szCs w:val="24"/>
                <w:lang w:val="en-US"/>
              </w:rPr>
              <w:t>Future Perfect</w:t>
            </w:r>
          </w:p>
        </w:tc>
        <w:tc>
          <w:tcPr>
            <w:tcW w:w="2266" w:type="dxa"/>
            <w:vAlign w:val="center"/>
          </w:tcPr>
          <w:p w14:paraId="4D6F2CBB" w14:textId="37CC3BC5" w:rsidR="00B1134C" w:rsidRPr="00CC375B" w:rsidRDefault="00242AFE" w:rsidP="006C393D">
            <w:pPr>
              <w:pStyle w:val="15TNR"/>
              <w:spacing w:line="276" w:lineRule="auto"/>
              <w:ind w:firstLine="0"/>
              <w:jc w:val="center"/>
              <w:rPr>
                <w:b/>
                <w:bCs/>
                <w:i/>
                <w:iCs/>
                <w:sz w:val="24"/>
                <w:szCs w:val="24"/>
                <w:lang w:val="en-US"/>
              </w:rPr>
            </w:pPr>
            <w:r w:rsidRPr="00CC375B">
              <w:rPr>
                <w:b/>
                <w:bCs/>
                <w:i/>
                <w:iCs/>
                <w:sz w:val="24"/>
                <w:szCs w:val="24"/>
                <w:lang w:val="en-US"/>
              </w:rPr>
              <w:t>Word Power</w:t>
            </w:r>
          </w:p>
        </w:tc>
        <w:tc>
          <w:tcPr>
            <w:tcW w:w="2409" w:type="dxa"/>
            <w:vAlign w:val="center"/>
          </w:tcPr>
          <w:p w14:paraId="3D13E344" w14:textId="21957035" w:rsidR="00B1134C" w:rsidRPr="00CC375B" w:rsidRDefault="00242AFE" w:rsidP="006C393D">
            <w:pPr>
              <w:pStyle w:val="15TNR"/>
              <w:spacing w:line="276" w:lineRule="auto"/>
              <w:ind w:firstLine="0"/>
              <w:jc w:val="center"/>
              <w:rPr>
                <w:b/>
                <w:bCs/>
                <w:i/>
                <w:iCs/>
                <w:sz w:val="24"/>
                <w:szCs w:val="24"/>
                <w:lang w:val="en-US"/>
              </w:rPr>
            </w:pPr>
            <w:r w:rsidRPr="00CC375B">
              <w:rPr>
                <w:b/>
                <w:bCs/>
                <w:i/>
                <w:iCs/>
                <w:sz w:val="24"/>
                <w:szCs w:val="24"/>
                <w:lang w:val="en-US"/>
              </w:rPr>
              <w:t>Body &amp; Health</w:t>
            </w:r>
          </w:p>
        </w:tc>
        <w:tc>
          <w:tcPr>
            <w:tcW w:w="2835" w:type="dxa"/>
            <w:vAlign w:val="center"/>
          </w:tcPr>
          <w:p w14:paraId="3F027FAB" w14:textId="4DA8E3EA" w:rsidR="00B1134C" w:rsidRPr="00CC375B" w:rsidRDefault="00242AFE" w:rsidP="006C393D">
            <w:pPr>
              <w:pStyle w:val="15TNR"/>
              <w:spacing w:line="276" w:lineRule="auto"/>
              <w:ind w:firstLine="0"/>
              <w:jc w:val="center"/>
              <w:rPr>
                <w:b/>
                <w:bCs/>
                <w:i/>
                <w:iCs/>
                <w:sz w:val="24"/>
                <w:szCs w:val="24"/>
                <w:lang w:val="en-US"/>
              </w:rPr>
            </w:pPr>
            <w:r w:rsidRPr="00CC375B">
              <w:rPr>
                <w:b/>
                <w:bCs/>
                <w:i/>
                <w:iCs/>
                <w:sz w:val="24"/>
                <w:szCs w:val="24"/>
                <w:lang w:val="en-US"/>
              </w:rPr>
              <w:t>Action &amp; Mind</w:t>
            </w:r>
          </w:p>
        </w:tc>
      </w:tr>
      <w:tr w:rsidR="00390C43" w:rsidRPr="00F00707" w14:paraId="2B92249B" w14:textId="77777777" w:rsidTr="006C393D">
        <w:trPr>
          <w:cantSplit/>
          <w:trHeight w:val="2488"/>
          <w:jc w:val="center"/>
        </w:trPr>
        <w:tc>
          <w:tcPr>
            <w:tcW w:w="1418" w:type="dxa"/>
            <w:vAlign w:val="center"/>
          </w:tcPr>
          <w:p w14:paraId="41448ABF" w14:textId="77777777" w:rsidR="00B1134C" w:rsidRPr="006C393D" w:rsidRDefault="00B1134C" w:rsidP="006C393D">
            <w:pPr>
              <w:pStyle w:val="15TNR"/>
              <w:spacing w:line="276" w:lineRule="auto"/>
              <w:ind w:firstLine="0"/>
              <w:jc w:val="center"/>
              <w:rPr>
                <w:sz w:val="24"/>
                <w:szCs w:val="24"/>
              </w:rPr>
            </w:pPr>
            <w:r w:rsidRPr="006C393D">
              <w:rPr>
                <w:sz w:val="24"/>
                <w:szCs w:val="24"/>
              </w:rPr>
              <w:t>100</w:t>
            </w:r>
          </w:p>
        </w:tc>
        <w:tc>
          <w:tcPr>
            <w:tcW w:w="2551" w:type="dxa"/>
          </w:tcPr>
          <w:p w14:paraId="7D8B863E" w14:textId="3F560BC3" w:rsidR="00B1134C" w:rsidRPr="006C393D" w:rsidRDefault="00B1134C"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xml:space="preserve">: </w:t>
            </w:r>
            <w:r w:rsidR="00242AFE" w:rsidRPr="006C393D">
              <w:rPr>
                <w:sz w:val="24"/>
                <w:szCs w:val="24"/>
                <w:lang w:val="en-US"/>
              </w:rPr>
              <w:t>Look at those dark heavy cloud in the sky! It ____ (rain) in a minute.</w:t>
            </w:r>
          </w:p>
          <w:p w14:paraId="6CA9F5F3" w14:textId="0808AA8E" w:rsidR="00B1134C" w:rsidRPr="006C393D" w:rsidRDefault="00B1134C" w:rsidP="006C393D">
            <w:pPr>
              <w:pStyle w:val="15TNR"/>
              <w:spacing w:line="276" w:lineRule="auto"/>
              <w:ind w:firstLine="0"/>
              <w:rPr>
                <w:sz w:val="24"/>
                <w:szCs w:val="24"/>
                <w:lang w:val="en-US"/>
              </w:rPr>
            </w:pPr>
            <w:r w:rsidRPr="006C393D">
              <w:rPr>
                <w:i/>
                <w:iCs/>
                <w:sz w:val="24"/>
                <w:szCs w:val="24"/>
              </w:rPr>
              <w:t>Ответ</w:t>
            </w:r>
            <w:r w:rsidRPr="006C393D">
              <w:rPr>
                <w:sz w:val="24"/>
                <w:szCs w:val="24"/>
                <w:lang w:val="en-GB"/>
              </w:rPr>
              <w:t xml:space="preserve">: </w:t>
            </w:r>
            <w:r w:rsidR="00242AFE" w:rsidRPr="006C393D">
              <w:rPr>
                <w:sz w:val="24"/>
                <w:szCs w:val="24"/>
                <w:lang w:val="en-US"/>
              </w:rPr>
              <w:t>is going to rain</w:t>
            </w:r>
          </w:p>
        </w:tc>
        <w:tc>
          <w:tcPr>
            <w:tcW w:w="2696" w:type="dxa"/>
          </w:tcPr>
          <w:p w14:paraId="2D71528E" w14:textId="7233179E" w:rsidR="007512F8" w:rsidRPr="006C393D" w:rsidRDefault="007512F8"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xml:space="preserve">: </w:t>
            </w:r>
            <w:r w:rsidR="0010454D" w:rsidRPr="006C393D">
              <w:rPr>
                <w:sz w:val="24"/>
                <w:szCs w:val="24"/>
                <w:lang w:val="en-GB"/>
              </w:rPr>
              <w:t>By the end of this month, our English teacher ____ (correct) all our essays.</w:t>
            </w:r>
          </w:p>
          <w:p w14:paraId="4F4D6E2D" w14:textId="5C081FE7" w:rsidR="00B1134C" w:rsidRPr="006C393D" w:rsidRDefault="007512F8" w:rsidP="006C393D">
            <w:pPr>
              <w:pStyle w:val="15TNR"/>
              <w:spacing w:line="276" w:lineRule="auto"/>
              <w:ind w:firstLine="0"/>
              <w:rPr>
                <w:sz w:val="24"/>
                <w:szCs w:val="24"/>
              </w:rPr>
            </w:pPr>
            <w:r w:rsidRPr="006C393D">
              <w:rPr>
                <w:i/>
                <w:iCs/>
                <w:sz w:val="24"/>
                <w:szCs w:val="24"/>
              </w:rPr>
              <w:t>Ответ</w:t>
            </w:r>
            <w:r w:rsidRPr="006C393D">
              <w:rPr>
                <w:sz w:val="24"/>
                <w:szCs w:val="24"/>
                <w:lang w:val="en-GB"/>
              </w:rPr>
              <w:t xml:space="preserve">: </w:t>
            </w:r>
            <w:r w:rsidR="0010454D" w:rsidRPr="006C393D">
              <w:rPr>
                <w:sz w:val="24"/>
                <w:szCs w:val="24"/>
                <w:lang w:val="en-GB"/>
              </w:rPr>
              <w:t>will have corrected</w:t>
            </w:r>
          </w:p>
        </w:tc>
        <w:tc>
          <w:tcPr>
            <w:tcW w:w="2266" w:type="dxa"/>
          </w:tcPr>
          <w:p w14:paraId="03699E52" w14:textId="11F24378" w:rsidR="007512F8" w:rsidRPr="006C393D" w:rsidRDefault="007512F8"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xml:space="preserve">: </w:t>
            </w:r>
            <w:r w:rsidR="00565693" w:rsidRPr="006C393D">
              <w:rPr>
                <w:sz w:val="24"/>
                <w:szCs w:val="24"/>
                <w:lang w:val="en-GB"/>
              </w:rPr>
              <w:t>The negative form of «responsible»</w:t>
            </w:r>
          </w:p>
          <w:p w14:paraId="68889AC6" w14:textId="174F8A67" w:rsidR="00B1134C" w:rsidRPr="006C393D" w:rsidRDefault="002E7CEA" w:rsidP="006C393D">
            <w:pPr>
              <w:pStyle w:val="15TNR"/>
              <w:spacing w:line="276" w:lineRule="auto"/>
              <w:ind w:firstLine="0"/>
              <w:rPr>
                <w:sz w:val="24"/>
                <w:szCs w:val="24"/>
              </w:rPr>
            </w:pPr>
            <w:r w:rsidRPr="006C393D">
              <w:rPr>
                <w:i/>
                <w:iCs/>
                <w:sz w:val="24"/>
                <w:szCs w:val="24"/>
              </w:rPr>
              <w:t>Ответ</w:t>
            </w:r>
            <w:r w:rsidRPr="006C393D">
              <w:rPr>
                <w:sz w:val="24"/>
                <w:szCs w:val="24"/>
                <w:lang w:val="en-GB"/>
              </w:rPr>
              <w:t>: irresponsible</w:t>
            </w:r>
          </w:p>
        </w:tc>
        <w:tc>
          <w:tcPr>
            <w:tcW w:w="2409" w:type="dxa"/>
          </w:tcPr>
          <w:p w14:paraId="36488E8E" w14:textId="2E7404D5" w:rsidR="007512F8" w:rsidRPr="006C393D" w:rsidRDefault="007512F8"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w:t>
            </w:r>
            <w:r w:rsidR="00FA5087" w:rsidRPr="006C393D">
              <w:rPr>
                <w:sz w:val="24"/>
                <w:szCs w:val="24"/>
                <w:lang w:val="en-US"/>
              </w:rPr>
              <w:t>Yoga and stretching are perfect exercises to improve this physical quality, which allows you to bend and move easily.</w:t>
            </w:r>
          </w:p>
          <w:p w14:paraId="5BA68362" w14:textId="62857D57" w:rsidR="00B1134C" w:rsidRPr="006C393D" w:rsidRDefault="007512F8" w:rsidP="006C393D">
            <w:pPr>
              <w:pStyle w:val="15TNR"/>
              <w:spacing w:line="276" w:lineRule="auto"/>
              <w:ind w:firstLine="0"/>
              <w:rPr>
                <w:sz w:val="24"/>
                <w:szCs w:val="24"/>
                <w:lang w:val="en-GB"/>
              </w:rPr>
            </w:pPr>
            <w:r w:rsidRPr="006C393D">
              <w:rPr>
                <w:i/>
                <w:iCs/>
                <w:sz w:val="24"/>
                <w:szCs w:val="24"/>
              </w:rPr>
              <w:t>Ответ</w:t>
            </w:r>
            <w:r w:rsidRPr="006C393D">
              <w:rPr>
                <w:sz w:val="24"/>
                <w:szCs w:val="24"/>
                <w:lang w:val="en-GB"/>
              </w:rPr>
              <w:t xml:space="preserve">: </w:t>
            </w:r>
            <w:r w:rsidR="00FA5087" w:rsidRPr="006C393D">
              <w:rPr>
                <w:sz w:val="24"/>
                <w:szCs w:val="24"/>
                <w:lang w:val="en-GB"/>
              </w:rPr>
              <w:t>flexibility</w:t>
            </w:r>
          </w:p>
        </w:tc>
        <w:tc>
          <w:tcPr>
            <w:tcW w:w="2835" w:type="dxa"/>
          </w:tcPr>
          <w:p w14:paraId="42E43F20" w14:textId="35B4FC63" w:rsidR="007512F8" w:rsidRPr="006C393D" w:rsidRDefault="007512F8"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w:t>
            </w:r>
            <w:r w:rsidR="007E79B3" w:rsidRPr="006C393D">
              <w:rPr>
                <w:sz w:val="24"/>
                <w:szCs w:val="24"/>
                <w:lang w:val="en-US"/>
              </w:rPr>
              <w:t>Gymnast students must have a sense of ____ so they don’t fall over.</w:t>
            </w:r>
          </w:p>
          <w:p w14:paraId="1E0B1E32" w14:textId="52DB6720" w:rsidR="00B1134C" w:rsidRPr="006C393D" w:rsidRDefault="007512F8" w:rsidP="006C393D">
            <w:pPr>
              <w:pStyle w:val="15TNR"/>
              <w:spacing w:line="276" w:lineRule="auto"/>
              <w:ind w:firstLine="0"/>
              <w:rPr>
                <w:sz w:val="24"/>
                <w:szCs w:val="24"/>
                <w:lang w:val="en-GB"/>
              </w:rPr>
            </w:pPr>
            <w:r w:rsidRPr="006C393D">
              <w:rPr>
                <w:i/>
                <w:iCs/>
                <w:sz w:val="24"/>
                <w:szCs w:val="24"/>
              </w:rPr>
              <w:t>Ответ</w:t>
            </w:r>
            <w:r w:rsidRPr="006C393D">
              <w:rPr>
                <w:sz w:val="24"/>
                <w:szCs w:val="24"/>
                <w:lang w:val="en-GB"/>
              </w:rPr>
              <w:t xml:space="preserve">: </w:t>
            </w:r>
            <w:r w:rsidR="007E79B3" w:rsidRPr="006C393D">
              <w:rPr>
                <w:sz w:val="24"/>
                <w:szCs w:val="24"/>
                <w:lang w:val="en-GB"/>
              </w:rPr>
              <w:t>balance</w:t>
            </w:r>
          </w:p>
        </w:tc>
      </w:tr>
      <w:tr w:rsidR="00390C43" w:rsidRPr="00F00707" w14:paraId="23A94D97" w14:textId="77777777" w:rsidTr="006C393D">
        <w:trPr>
          <w:cantSplit/>
          <w:trHeight w:val="2895"/>
          <w:jc w:val="center"/>
        </w:trPr>
        <w:tc>
          <w:tcPr>
            <w:tcW w:w="1418" w:type="dxa"/>
            <w:vAlign w:val="center"/>
          </w:tcPr>
          <w:p w14:paraId="209309E1" w14:textId="77777777" w:rsidR="00B1134C" w:rsidRPr="006C393D" w:rsidRDefault="00B1134C" w:rsidP="006C393D">
            <w:pPr>
              <w:pStyle w:val="15TNR"/>
              <w:spacing w:line="276" w:lineRule="auto"/>
              <w:ind w:firstLine="0"/>
              <w:jc w:val="center"/>
              <w:rPr>
                <w:sz w:val="24"/>
                <w:szCs w:val="24"/>
              </w:rPr>
            </w:pPr>
            <w:r w:rsidRPr="006C393D">
              <w:rPr>
                <w:sz w:val="24"/>
                <w:szCs w:val="24"/>
              </w:rPr>
              <w:t>200</w:t>
            </w:r>
          </w:p>
        </w:tc>
        <w:tc>
          <w:tcPr>
            <w:tcW w:w="2551" w:type="dxa"/>
          </w:tcPr>
          <w:p w14:paraId="2E4BE49A" w14:textId="37D10BAD" w:rsidR="00B1134C" w:rsidRPr="006C393D" w:rsidRDefault="00B1134C"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w:t>
            </w:r>
            <w:r w:rsidR="007512F8" w:rsidRPr="006C393D">
              <w:rPr>
                <w:sz w:val="24"/>
                <w:szCs w:val="24"/>
                <w:lang w:val="en-GB"/>
              </w:rPr>
              <w:t xml:space="preserve"> </w:t>
            </w:r>
            <w:r w:rsidR="00242AFE" w:rsidRPr="006C393D">
              <w:rPr>
                <w:sz w:val="24"/>
                <w:szCs w:val="24"/>
                <w:lang w:val="en-US"/>
              </w:rPr>
              <w:t>«The phone is ringing!» - «Don’t worry, I ____ (answer) it!» (choose between «will» and «be going to» for a spontaneous action</w:t>
            </w:r>
            <w:r w:rsidR="00A27A05" w:rsidRPr="006C393D">
              <w:rPr>
                <w:sz w:val="24"/>
                <w:szCs w:val="24"/>
                <w:lang w:val="en-US"/>
              </w:rPr>
              <w:t>)</w:t>
            </w:r>
          </w:p>
          <w:p w14:paraId="393E04E2" w14:textId="4FBA9EA2" w:rsidR="007512F8" w:rsidRPr="006C393D" w:rsidRDefault="007512F8" w:rsidP="006C393D">
            <w:pPr>
              <w:pStyle w:val="15TNR"/>
              <w:spacing w:line="276" w:lineRule="auto"/>
              <w:ind w:firstLine="0"/>
              <w:rPr>
                <w:sz w:val="24"/>
                <w:szCs w:val="24"/>
              </w:rPr>
            </w:pPr>
            <w:r w:rsidRPr="006C393D">
              <w:rPr>
                <w:i/>
                <w:iCs/>
                <w:sz w:val="24"/>
                <w:szCs w:val="24"/>
              </w:rPr>
              <w:t>Ответ</w:t>
            </w:r>
            <w:r w:rsidRPr="006C393D">
              <w:rPr>
                <w:sz w:val="24"/>
                <w:szCs w:val="24"/>
                <w:lang w:val="en-GB"/>
              </w:rPr>
              <w:t xml:space="preserve">: </w:t>
            </w:r>
            <w:r w:rsidR="00242AFE" w:rsidRPr="006C393D">
              <w:rPr>
                <w:sz w:val="24"/>
                <w:szCs w:val="24"/>
                <w:lang w:val="en-US"/>
              </w:rPr>
              <w:t>will answer</w:t>
            </w:r>
          </w:p>
        </w:tc>
        <w:tc>
          <w:tcPr>
            <w:tcW w:w="2696" w:type="dxa"/>
          </w:tcPr>
          <w:p w14:paraId="0E1F507C" w14:textId="1F6DDD9F" w:rsidR="007512F8" w:rsidRPr="006C393D" w:rsidRDefault="007512F8"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xml:space="preserve">: </w:t>
            </w:r>
            <w:r w:rsidR="004E730C" w:rsidRPr="006C393D">
              <w:rPr>
                <w:sz w:val="24"/>
                <w:szCs w:val="24"/>
                <w:lang w:val="en-GB"/>
              </w:rPr>
              <w:t>Correct the mistake: «By the year 2030, AI will develop a completely new system of remote education».</w:t>
            </w:r>
          </w:p>
          <w:p w14:paraId="1B4E226D" w14:textId="3C8A5E5B" w:rsidR="00B1134C" w:rsidRPr="006C393D" w:rsidRDefault="007512F8" w:rsidP="006C393D">
            <w:pPr>
              <w:pStyle w:val="15TNR"/>
              <w:spacing w:line="276" w:lineRule="auto"/>
              <w:ind w:firstLine="0"/>
              <w:rPr>
                <w:sz w:val="24"/>
                <w:szCs w:val="24"/>
              </w:rPr>
            </w:pPr>
            <w:r w:rsidRPr="006C393D">
              <w:rPr>
                <w:i/>
                <w:iCs/>
                <w:sz w:val="24"/>
                <w:szCs w:val="24"/>
              </w:rPr>
              <w:t>Ответ</w:t>
            </w:r>
            <w:r w:rsidRPr="006C393D">
              <w:rPr>
                <w:sz w:val="24"/>
                <w:szCs w:val="24"/>
                <w:lang w:val="en-GB"/>
              </w:rPr>
              <w:t xml:space="preserve">: </w:t>
            </w:r>
            <w:r w:rsidR="004E730C" w:rsidRPr="006C393D">
              <w:rPr>
                <w:sz w:val="24"/>
                <w:szCs w:val="24"/>
                <w:lang w:val="en-GB"/>
              </w:rPr>
              <w:t>will have developed</w:t>
            </w:r>
          </w:p>
        </w:tc>
        <w:tc>
          <w:tcPr>
            <w:tcW w:w="2266" w:type="dxa"/>
          </w:tcPr>
          <w:p w14:paraId="5D0F19AC" w14:textId="267FE568" w:rsidR="007512F8" w:rsidRPr="006C393D" w:rsidRDefault="007512F8"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xml:space="preserve">: </w:t>
            </w:r>
            <w:r w:rsidR="00565693" w:rsidRPr="006C393D">
              <w:rPr>
                <w:sz w:val="24"/>
                <w:szCs w:val="24"/>
                <w:lang w:val="en-GB"/>
              </w:rPr>
              <w:t>Spell the gerund of the verb «jog»</w:t>
            </w:r>
          </w:p>
          <w:p w14:paraId="1F8B7EA6" w14:textId="768A6F38" w:rsidR="00B1134C" w:rsidRPr="006C393D" w:rsidRDefault="007512F8" w:rsidP="006C393D">
            <w:pPr>
              <w:pStyle w:val="15TNR"/>
              <w:spacing w:line="276" w:lineRule="auto"/>
              <w:ind w:firstLine="0"/>
              <w:rPr>
                <w:sz w:val="24"/>
                <w:szCs w:val="24"/>
                <w:lang w:val="en-GB"/>
              </w:rPr>
            </w:pPr>
            <w:r w:rsidRPr="006C393D">
              <w:rPr>
                <w:i/>
                <w:iCs/>
                <w:sz w:val="24"/>
                <w:szCs w:val="24"/>
              </w:rPr>
              <w:t>Ответ</w:t>
            </w:r>
            <w:r w:rsidRPr="006C393D">
              <w:rPr>
                <w:sz w:val="24"/>
                <w:szCs w:val="24"/>
                <w:lang w:val="en-GB"/>
              </w:rPr>
              <w:t xml:space="preserve">: </w:t>
            </w:r>
            <w:r w:rsidR="00565693" w:rsidRPr="006C393D">
              <w:rPr>
                <w:sz w:val="24"/>
                <w:szCs w:val="24"/>
                <w:lang w:val="en-GB"/>
              </w:rPr>
              <w:t>jogging (pronunciation)</w:t>
            </w:r>
          </w:p>
        </w:tc>
        <w:tc>
          <w:tcPr>
            <w:tcW w:w="2409" w:type="dxa"/>
          </w:tcPr>
          <w:p w14:paraId="1BFD7013" w14:textId="27120D7D" w:rsidR="007512F8" w:rsidRPr="006C393D" w:rsidRDefault="007512F8"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w:t>
            </w:r>
            <w:r w:rsidR="00FA5087" w:rsidRPr="006C393D">
              <w:rPr>
                <w:sz w:val="24"/>
                <w:szCs w:val="24"/>
                <w:lang w:val="en-US"/>
              </w:rPr>
              <w:t>When you do intensive cardio training, this process becomes much heavier because your body needs more oxygen.</w:t>
            </w:r>
          </w:p>
          <w:p w14:paraId="458671FB" w14:textId="6F9CA9EA" w:rsidR="00B1134C" w:rsidRPr="006C393D" w:rsidRDefault="007512F8" w:rsidP="006C393D">
            <w:pPr>
              <w:pStyle w:val="15TNR"/>
              <w:spacing w:line="276" w:lineRule="auto"/>
              <w:ind w:firstLine="0"/>
              <w:rPr>
                <w:sz w:val="24"/>
                <w:szCs w:val="24"/>
                <w:lang w:val="en-GB"/>
              </w:rPr>
            </w:pPr>
            <w:r w:rsidRPr="006C393D">
              <w:rPr>
                <w:i/>
                <w:iCs/>
                <w:sz w:val="24"/>
                <w:szCs w:val="24"/>
              </w:rPr>
              <w:t>Ответ</w:t>
            </w:r>
            <w:r w:rsidRPr="006C393D">
              <w:rPr>
                <w:sz w:val="24"/>
                <w:szCs w:val="24"/>
                <w:lang w:val="en-GB"/>
              </w:rPr>
              <w:t xml:space="preserve">: </w:t>
            </w:r>
            <w:r w:rsidR="00FA5087" w:rsidRPr="006C393D">
              <w:rPr>
                <w:sz w:val="24"/>
                <w:szCs w:val="24"/>
                <w:lang w:val="en-GB"/>
              </w:rPr>
              <w:t>breathing</w:t>
            </w:r>
          </w:p>
        </w:tc>
        <w:tc>
          <w:tcPr>
            <w:tcW w:w="2835" w:type="dxa"/>
          </w:tcPr>
          <w:p w14:paraId="7F3EA5A1" w14:textId="6EA19837" w:rsidR="007512F8" w:rsidRPr="006C393D" w:rsidRDefault="007512F8"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w:t>
            </w:r>
            <w:r w:rsidR="007E79B3" w:rsidRPr="006C393D">
              <w:rPr>
                <w:sz w:val="24"/>
                <w:szCs w:val="24"/>
                <w:lang w:val="en-US"/>
              </w:rPr>
              <w:t>To hold difficult static postures in yoga, you need deep ___.</w:t>
            </w:r>
          </w:p>
          <w:p w14:paraId="51CF958E" w14:textId="090270A2" w:rsidR="00B1134C" w:rsidRPr="006C393D" w:rsidRDefault="007512F8" w:rsidP="006C393D">
            <w:pPr>
              <w:pStyle w:val="15TNR"/>
              <w:spacing w:line="276" w:lineRule="auto"/>
              <w:ind w:firstLine="0"/>
              <w:rPr>
                <w:sz w:val="24"/>
                <w:szCs w:val="24"/>
                <w:lang w:val="en-GB"/>
              </w:rPr>
            </w:pPr>
            <w:r w:rsidRPr="006C393D">
              <w:rPr>
                <w:i/>
                <w:iCs/>
                <w:sz w:val="24"/>
                <w:szCs w:val="24"/>
              </w:rPr>
              <w:t>Ответ</w:t>
            </w:r>
            <w:r w:rsidRPr="006C393D">
              <w:rPr>
                <w:sz w:val="24"/>
                <w:szCs w:val="24"/>
                <w:lang w:val="en-GB"/>
              </w:rPr>
              <w:t xml:space="preserve">: </w:t>
            </w:r>
            <w:r w:rsidR="007E79B3" w:rsidRPr="006C393D">
              <w:rPr>
                <w:sz w:val="24"/>
                <w:szCs w:val="24"/>
                <w:lang w:val="en-GB"/>
              </w:rPr>
              <w:t>concentration</w:t>
            </w:r>
          </w:p>
        </w:tc>
      </w:tr>
    </w:tbl>
    <w:p w14:paraId="63FAE0D2" w14:textId="42C60A5F" w:rsidR="00CC375B" w:rsidRDefault="00CC375B"/>
    <w:p w14:paraId="4288C4CA" w14:textId="77777777" w:rsidR="00CC375B" w:rsidRDefault="00CC375B">
      <w:pPr>
        <w:suppressAutoHyphens w:val="0"/>
      </w:pPr>
      <w:r>
        <w:br w:type="page"/>
      </w:r>
    </w:p>
    <w:p w14:paraId="68B6AADF" w14:textId="2AE7F3B1" w:rsidR="00CC375B" w:rsidRPr="00CC375B" w:rsidRDefault="00CC375B" w:rsidP="00CC375B">
      <w:pPr>
        <w:pStyle w:val="15TNR"/>
        <w:jc w:val="right"/>
        <w:rPr>
          <w:i/>
          <w:iCs/>
        </w:rPr>
      </w:pPr>
      <w:r>
        <w:rPr>
          <w:i/>
          <w:iCs/>
        </w:rPr>
        <w:lastRenderedPageBreak/>
        <w:t>Продолжение таблицы А.1</w:t>
      </w:r>
    </w:p>
    <w:tbl>
      <w:tblPr>
        <w:tblStyle w:val="ae"/>
        <w:tblW w:w="14175" w:type="dxa"/>
        <w:jc w:val="center"/>
        <w:tblLook w:val="04A0" w:firstRow="1" w:lastRow="0" w:firstColumn="1" w:lastColumn="0" w:noHBand="0" w:noVBand="1"/>
      </w:tblPr>
      <w:tblGrid>
        <w:gridCol w:w="1418"/>
        <w:gridCol w:w="2551"/>
        <w:gridCol w:w="2696"/>
        <w:gridCol w:w="2266"/>
        <w:gridCol w:w="2409"/>
        <w:gridCol w:w="2835"/>
      </w:tblGrid>
      <w:tr w:rsidR="00CC375B" w:rsidRPr="00F00707" w14:paraId="7F14B7FA" w14:textId="77777777" w:rsidTr="00CC375B">
        <w:trPr>
          <w:cantSplit/>
          <w:trHeight w:val="639"/>
          <w:jc w:val="center"/>
        </w:trPr>
        <w:tc>
          <w:tcPr>
            <w:tcW w:w="1418" w:type="dxa"/>
          </w:tcPr>
          <w:p w14:paraId="41C038EF" w14:textId="0342C03A" w:rsidR="00CC375B" w:rsidRPr="006C393D" w:rsidRDefault="00CC375B" w:rsidP="00CC375B">
            <w:pPr>
              <w:pStyle w:val="15TNR"/>
              <w:spacing w:line="276" w:lineRule="auto"/>
              <w:ind w:firstLine="0"/>
              <w:jc w:val="center"/>
              <w:rPr>
                <w:sz w:val="24"/>
                <w:szCs w:val="24"/>
              </w:rPr>
            </w:pPr>
            <w:r w:rsidRPr="00B1134C">
              <w:rPr>
                <w:b/>
                <w:bCs/>
                <w:sz w:val="24"/>
                <w:szCs w:val="24"/>
              </w:rPr>
              <w:t>Очков за вопрос</w:t>
            </w:r>
          </w:p>
        </w:tc>
        <w:tc>
          <w:tcPr>
            <w:tcW w:w="2551" w:type="dxa"/>
            <w:vAlign w:val="center"/>
          </w:tcPr>
          <w:p w14:paraId="06551134" w14:textId="32D52C44"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Future Actions</w:t>
            </w:r>
          </w:p>
        </w:tc>
        <w:tc>
          <w:tcPr>
            <w:tcW w:w="2696" w:type="dxa"/>
            <w:vAlign w:val="center"/>
          </w:tcPr>
          <w:p w14:paraId="0881AC58" w14:textId="370FF337"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Future Perfect</w:t>
            </w:r>
          </w:p>
        </w:tc>
        <w:tc>
          <w:tcPr>
            <w:tcW w:w="2266" w:type="dxa"/>
            <w:vAlign w:val="center"/>
          </w:tcPr>
          <w:p w14:paraId="71BD6523" w14:textId="79F24C89"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Word Power</w:t>
            </w:r>
          </w:p>
        </w:tc>
        <w:tc>
          <w:tcPr>
            <w:tcW w:w="2409" w:type="dxa"/>
            <w:vAlign w:val="center"/>
          </w:tcPr>
          <w:p w14:paraId="09DDE043" w14:textId="5F6F0F84"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Body &amp; Health</w:t>
            </w:r>
          </w:p>
        </w:tc>
        <w:tc>
          <w:tcPr>
            <w:tcW w:w="2835" w:type="dxa"/>
            <w:vAlign w:val="center"/>
          </w:tcPr>
          <w:p w14:paraId="1FF11739" w14:textId="42B31C96"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Action &amp; Mind</w:t>
            </w:r>
          </w:p>
        </w:tc>
      </w:tr>
      <w:tr w:rsidR="006C393D" w:rsidRPr="00F00707" w14:paraId="5B6FDC11" w14:textId="77777777" w:rsidTr="00CC375B">
        <w:trPr>
          <w:cantSplit/>
          <w:trHeight w:val="2895"/>
          <w:jc w:val="center"/>
        </w:trPr>
        <w:tc>
          <w:tcPr>
            <w:tcW w:w="1418" w:type="dxa"/>
            <w:vAlign w:val="center"/>
          </w:tcPr>
          <w:p w14:paraId="1823F693" w14:textId="5930C52E" w:rsidR="006C393D" w:rsidRPr="006C393D" w:rsidRDefault="006C393D" w:rsidP="006C393D">
            <w:pPr>
              <w:pStyle w:val="15TNR"/>
              <w:spacing w:line="276" w:lineRule="auto"/>
              <w:ind w:firstLine="0"/>
              <w:jc w:val="center"/>
              <w:rPr>
                <w:sz w:val="24"/>
                <w:szCs w:val="24"/>
              </w:rPr>
            </w:pPr>
            <w:r w:rsidRPr="006C393D">
              <w:rPr>
                <w:sz w:val="24"/>
                <w:szCs w:val="24"/>
              </w:rPr>
              <w:t>300</w:t>
            </w:r>
          </w:p>
        </w:tc>
        <w:tc>
          <w:tcPr>
            <w:tcW w:w="2551" w:type="dxa"/>
          </w:tcPr>
          <w:p w14:paraId="3F09503A"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 xml:space="preserve">: </w:t>
            </w:r>
            <w:r w:rsidRPr="006C393D">
              <w:rPr>
                <w:sz w:val="24"/>
                <w:szCs w:val="24"/>
                <w:lang w:val="en-US"/>
              </w:rPr>
              <w:t>This time tomorrow, we ____ (fly) over the Atlantic ocean on our way to New York (put the verb into the correct tense for an action in progress at a specific time).</w:t>
            </w:r>
          </w:p>
          <w:p w14:paraId="36B71D13" w14:textId="635784BB"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xml:space="preserve">: </w:t>
            </w:r>
            <w:r w:rsidRPr="006C393D">
              <w:rPr>
                <w:sz w:val="24"/>
                <w:szCs w:val="24"/>
                <w:lang w:val="en-US"/>
              </w:rPr>
              <w:t>will be flying</w:t>
            </w:r>
          </w:p>
        </w:tc>
        <w:tc>
          <w:tcPr>
            <w:tcW w:w="2696" w:type="dxa"/>
          </w:tcPr>
          <w:p w14:paraId="2F8BD499" w14:textId="77777777" w:rsidR="006C393D" w:rsidRPr="006C393D" w:rsidRDefault="006C393D"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Merge these 2 sentences into one: «They are building a new sports centre. They expect to finish it before next Friday».</w:t>
            </w:r>
          </w:p>
          <w:p w14:paraId="29E33A2B" w14:textId="2267C32E" w:rsidR="006C393D" w:rsidRPr="006C393D" w:rsidRDefault="006C393D" w:rsidP="006C393D">
            <w:pPr>
              <w:pStyle w:val="15TNR"/>
              <w:spacing w:line="276" w:lineRule="auto"/>
              <w:ind w:firstLine="0"/>
              <w:rPr>
                <w:i/>
                <w:iCs/>
                <w:sz w:val="24"/>
                <w:szCs w:val="24"/>
                <w:lang w:val="en-US"/>
              </w:rPr>
            </w:pPr>
            <w:r w:rsidRPr="006C393D">
              <w:rPr>
                <w:i/>
                <w:iCs/>
                <w:sz w:val="24"/>
                <w:szCs w:val="24"/>
              </w:rPr>
              <w:t>Ответ</w:t>
            </w:r>
            <w:r w:rsidRPr="006C393D">
              <w:rPr>
                <w:sz w:val="24"/>
                <w:szCs w:val="24"/>
                <w:lang w:val="en-GB"/>
              </w:rPr>
              <w:t>: They will have built a new sports centre before next Friday.</w:t>
            </w:r>
          </w:p>
        </w:tc>
        <w:tc>
          <w:tcPr>
            <w:tcW w:w="2266" w:type="dxa"/>
          </w:tcPr>
          <w:p w14:paraId="01B78E23"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 The negative form of «patient» &amp; the gerund of «lie» (on the floor)</w:t>
            </w:r>
          </w:p>
          <w:p w14:paraId="0D3B5C6A" w14:textId="79D480B2"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impatient &amp; lying</w:t>
            </w:r>
          </w:p>
        </w:tc>
        <w:tc>
          <w:tcPr>
            <w:tcW w:w="2409" w:type="dxa"/>
          </w:tcPr>
          <w:p w14:paraId="685A1E68"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w:t>
            </w:r>
            <w:r w:rsidRPr="006C393D">
              <w:rPr>
                <w:sz w:val="24"/>
                <w:szCs w:val="24"/>
                <w:lang w:val="en-GB"/>
              </w:rPr>
              <w:t>Regular weight training improves you muscle ____.</w:t>
            </w:r>
          </w:p>
          <w:p w14:paraId="39550B5A" w14:textId="644D625B"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tone</w:t>
            </w:r>
          </w:p>
        </w:tc>
        <w:tc>
          <w:tcPr>
            <w:tcW w:w="2835" w:type="dxa"/>
          </w:tcPr>
          <w:p w14:paraId="07C33074"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Martial arts require excellent ____, which is the ability to make different body parts work together smoothly.</w:t>
            </w:r>
          </w:p>
          <w:p w14:paraId="0EA1420E" w14:textId="66267B20"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coordination</w:t>
            </w:r>
          </w:p>
        </w:tc>
      </w:tr>
      <w:tr w:rsidR="006C393D" w:rsidRPr="00F00707" w14:paraId="4F42D9AB" w14:textId="77777777" w:rsidTr="00CC375B">
        <w:trPr>
          <w:cantSplit/>
          <w:trHeight w:val="2895"/>
          <w:jc w:val="center"/>
        </w:trPr>
        <w:tc>
          <w:tcPr>
            <w:tcW w:w="1418" w:type="dxa"/>
            <w:vAlign w:val="center"/>
          </w:tcPr>
          <w:p w14:paraId="701C8A1D" w14:textId="39F3F085" w:rsidR="006C393D" w:rsidRPr="006C393D" w:rsidRDefault="006C393D" w:rsidP="006C393D">
            <w:pPr>
              <w:pStyle w:val="15TNR"/>
              <w:spacing w:line="276" w:lineRule="auto"/>
              <w:ind w:firstLine="0"/>
              <w:jc w:val="center"/>
              <w:rPr>
                <w:sz w:val="24"/>
                <w:szCs w:val="24"/>
              </w:rPr>
            </w:pPr>
            <w:r w:rsidRPr="006C393D">
              <w:rPr>
                <w:sz w:val="24"/>
                <w:szCs w:val="24"/>
              </w:rPr>
              <w:t>400</w:t>
            </w:r>
          </w:p>
        </w:tc>
        <w:tc>
          <w:tcPr>
            <w:tcW w:w="2551" w:type="dxa"/>
          </w:tcPr>
          <w:p w14:paraId="5E5EF502"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 xml:space="preserve">: </w:t>
            </w:r>
            <w:r w:rsidRPr="006C393D">
              <w:rPr>
                <w:sz w:val="24"/>
                <w:szCs w:val="24"/>
                <w:lang w:val="en-US"/>
              </w:rPr>
              <w:t>Correct the mistake: «Don’t call Jake at 8pm tonight. He will watch his favourite football match then».</w:t>
            </w:r>
          </w:p>
          <w:p w14:paraId="11EB745F" w14:textId="7BEA2DA2" w:rsidR="006C393D" w:rsidRPr="006C393D" w:rsidRDefault="006C393D" w:rsidP="006C393D">
            <w:pPr>
              <w:pStyle w:val="15TNR"/>
              <w:spacing w:line="276" w:lineRule="auto"/>
              <w:ind w:firstLine="0"/>
              <w:rPr>
                <w:i/>
                <w:iCs/>
                <w:sz w:val="24"/>
                <w:szCs w:val="24"/>
                <w:lang w:val="en-US"/>
              </w:rPr>
            </w:pPr>
            <w:r w:rsidRPr="006C393D">
              <w:rPr>
                <w:i/>
                <w:iCs/>
                <w:sz w:val="24"/>
                <w:szCs w:val="24"/>
              </w:rPr>
              <w:t>Ответ</w:t>
            </w:r>
            <w:r w:rsidRPr="006C393D">
              <w:rPr>
                <w:sz w:val="24"/>
                <w:szCs w:val="24"/>
                <w:lang w:val="en-GB"/>
              </w:rPr>
              <w:t>: will be watchibg (in progress)</w:t>
            </w:r>
          </w:p>
        </w:tc>
        <w:tc>
          <w:tcPr>
            <w:tcW w:w="2696" w:type="dxa"/>
          </w:tcPr>
          <w:p w14:paraId="61E58CDF" w14:textId="77777777" w:rsidR="006C393D" w:rsidRPr="006C393D" w:rsidRDefault="006C393D" w:rsidP="006C393D">
            <w:pPr>
              <w:pStyle w:val="15TNR"/>
              <w:spacing w:line="276" w:lineRule="auto"/>
              <w:ind w:firstLine="0"/>
              <w:rPr>
                <w:sz w:val="24"/>
                <w:szCs w:val="24"/>
              </w:rPr>
            </w:pPr>
            <w:r w:rsidRPr="006C393D">
              <w:rPr>
                <w:i/>
                <w:iCs/>
                <w:sz w:val="24"/>
                <w:szCs w:val="24"/>
              </w:rPr>
              <w:t>Вопрос</w:t>
            </w:r>
            <w:r w:rsidRPr="006C393D">
              <w:rPr>
                <w:sz w:val="24"/>
                <w:szCs w:val="24"/>
              </w:rPr>
              <w:t xml:space="preserve">: </w:t>
            </w:r>
            <w:r w:rsidRPr="006C393D">
              <w:rPr>
                <w:sz w:val="24"/>
                <w:szCs w:val="24"/>
                <w:lang w:val="en-GB"/>
              </w:rPr>
              <w:t>Translate</w:t>
            </w:r>
            <w:r w:rsidRPr="006C393D">
              <w:rPr>
                <w:sz w:val="24"/>
                <w:szCs w:val="24"/>
              </w:rPr>
              <w:t>: «К следующему лету я полностью изменю свой рацион».</w:t>
            </w:r>
          </w:p>
          <w:p w14:paraId="10DC217A" w14:textId="3E5A2BF1" w:rsidR="006C393D" w:rsidRPr="006C393D" w:rsidRDefault="006C393D" w:rsidP="006C393D">
            <w:pPr>
              <w:pStyle w:val="15TNR"/>
              <w:spacing w:line="276" w:lineRule="auto"/>
              <w:ind w:firstLine="0"/>
              <w:rPr>
                <w:i/>
                <w:iCs/>
                <w:sz w:val="24"/>
                <w:szCs w:val="24"/>
                <w:lang w:val="en-US"/>
              </w:rPr>
            </w:pPr>
            <w:r w:rsidRPr="006C393D">
              <w:rPr>
                <w:i/>
                <w:iCs/>
                <w:sz w:val="24"/>
                <w:szCs w:val="24"/>
              </w:rPr>
              <w:t>Ответ</w:t>
            </w:r>
            <w:r w:rsidRPr="006C393D">
              <w:rPr>
                <w:sz w:val="24"/>
                <w:szCs w:val="24"/>
                <w:lang w:val="en-GB"/>
              </w:rPr>
              <w:t>: By next summer, I will have completely changed my diet.</w:t>
            </w:r>
          </w:p>
        </w:tc>
        <w:tc>
          <w:tcPr>
            <w:tcW w:w="2266" w:type="dxa"/>
          </w:tcPr>
          <w:p w14:paraId="245489BB"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The negative forms of «healthy», «fair», «organized»</w:t>
            </w:r>
          </w:p>
          <w:p w14:paraId="67FD0B4D" w14:textId="5A3481DB"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unhealthy, unfair, disorganized</w:t>
            </w:r>
          </w:p>
        </w:tc>
        <w:tc>
          <w:tcPr>
            <w:tcW w:w="2409" w:type="dxa"/>
          </w:tcPr>
          <w:p w14:paraId="2B668DDE"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w:t>
            </w:r>
            <w:r w:rsidRPr="006C393D">
              <w:rPr>
                <w:sz w:val="24"/>
                <w:szCs w:val="24"/>
                <w:lang w:val="en-GB"/>
              </w:rPr>
              <w:t>Eating food rich in calcium is necessary for your skeleton and ____ ____ (2 words)</w:t>
            </w:r>
          </w:p>
          <w:p w14:paraId="71A77BD6" w14:textId="185D594A"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bone strength</w:t>
            </w:r>
          </w:p>
        </w:tc>
        <w:tc>
          <w:tcPr>
            <w:tcW w:w="2835" w:type="dxa"/>
          </w:tcPr>
          <w:p w14:paraId="503724FA"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Insert «go» or «do»: «Every winter my family and I ____ skiing. However, in summer I prefer to stay indoors and ____ Pilates and ____ abdominal exercises.</w:t>
            </w:r>
          </w:p>
          <w:p w14:paraId="4146AC0A" w14:textId="32B83603" w:rsidR="006C393D" w:rsidRPr="006C393D" w:rsidRDefault="006C393D" w:rsidP="006C393D">
            <w:pPr>
              <w:pStyle w:val="15TNR"/>
              <w:spacing w:line="276" w:lineRule="auto"/>
              <w:ind w:firstLine="0"/>
              <w:rPr>
                <w:sz w:val="24"/>
                <w:szCs w:val="24"/>
              </w:rPr>
            </w:pPr>
            <w:r w:rsidRPr="006C393D">
              <w:rPr>
                <w:i/>
                <w:iCs/>
                <w:sz w:val="24"/>
                <w:szCs w:val="24"/>
              </w:rPr>
              <w:t>Ответ</w:t>
            </w:r>
            <w:r w:rsidRPr="006C393D">
              <w:rPr>
                <w:sz w:val="24"/>
                <w:szCs w:val="24"/>
                <w:lang w:val="en-GB"/>
              </w:rPr>
              <w:t>: go, do, do</w:t>
            </w:r>
          </w:p>
        </w:tc>
      </w:tr>
    </w:tbl>
    <w:p w14:paraId="6188B87D" w14:textId="2C092218" w:rsidR="00CC375B" w:rsidRDefault="00CC375B"/>
    <w:p w14:paraId="756DBA46" w14:textId="77777777" w:rsidR="00CC375B" w:rsidRDefault="00CC375B">
      <w:pPr>
        <w:suppressAutoHyphens w:val="0"/>
      </w:pPr>
      <w:r>
        <w:br w:type="page"/>
      </w:r>
    </w:p>
    <w:p w14:paraId="71AA443F" w14:textId="302F86DF" w:rsidR="00CC375B" w:rsidRPr="00CC375B" w:rsidRDefault="00CC375B" w:rsidP="00CC375B">
      <w:pPr>
        <w:pStyle w:val="15TNR"/>
        <w:jc w:val="right"/>
        <w:rPr>
          <w:i/>
          <w:iCs/>
        </w:rPr>
      </w:pPr>
      <w:r>
        <w:rPr>
          <w:i/>
          <w:iCs/>
        </w:rPr>
        <w:lastRenderedPageBreak/>
        <w:t>Продолжение таблицы А.1</w:t>
      </w:r>
    </w:p>
    <w:tbl>
      <w:tblPr>
        <w:tblStyle w:val="ae"/>
        <w:tblW w:w="14175" w:type="dxa"/>
        <w:jc w:val="center"/>
        <w:tblLook w:val="04A0" w:firstRow="1" w:lastRow="0" w:firstColumn="1" w:lastColumn="0" w:noHBand="0" w:noVBand="1"/>
      </w:tblPr>
      <w:tblGrid>
        <w:gridCol w:w="1418"/>
        <w:gridCol w:w="2551"/>
        <w:gridCol w:w="2696"/>
        <w:gridCol w:w="2266"/>
        <w:gridCol w:w="2409"/>
        <w:gridCol w:w="2835"/>
      </w:tblGrid>
      <w:tr w:rsidR="00CC375B" w:rsidRPr="00A86634" w14:paraId="6DBFF3A0" w14:textId="77777777" w:rsidTr="00CC375B">
        <w:trPr>
          <w:cantSplit/>
          <w:trHeight w:val="639"/>
          <w:jc w:val="center"/>
        </w:trPr>
        <w:tc>
          <w:tcPr>
            <w:tcW w:w="1418" w:type="dxa"/>
          </w:tcPr>
          <w:p w14:paraId="54378CD1" w14:textId="5E774DF0" w:rsidR="00CC375B" w:rsidRPr="006C393D" w:rsidRDefault="00CC375B" w:rsidP="00CC375B">
            <w:pPr>
              <w:pStyle w:val="15TNR"/>
              <w:spacing w:line="276" w:lineRule="auto"/>
              <w:ind w:firstLine="0"/>
              <w:jc w:val="center"/>
              <w:rPr>
                <w:sz w:val="24"/>
                <w:szCs w:val="24"/>
              </w:rPr>
            </w:pPr>
            <w:r w:rsidRPr="00B1134C">
              <w:rPr>
                <w:b/>
                <w:bCs/>
                <w:sz w:val="24"/>
                <w:szCs w:val="24"/>
              </w:rPr>
              <w:t>Очков за вопрос</w:t>
            </w:r>
          </w:p>
        </w:tc>
        <w:tc>
          <w:tcPr>
            <w:tcW w:w="2551" w:type="dxa"/>
            <w:vAlign w:val="center"/>
          </w:tcPr>
          <w:p w14:paraId="72221A45" w14:textId="21F5C648"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Future Actions</w:t>
            </w:r>
          </w:p>
        </w:tc>
        <w:tc>
          <w:tcPr>
            <w:tcW w:w="2696" w:type="dxa"/>
            <w:vAlign w:val="center"/>
          </w:tcPr>
          <w:p w14:paraId="2156BBEF" w14:textId="6CC486AE"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Future Perfect</w:t>
            </w:r>
          </w:p>
        </w:tc>
        <w:tc>
          <w:tcPr>
            <w:tcW w:w="2266" w:type="dxa"/>
            <w:vAlign w:val="center"/>
          </w:tcPr>
          <w:p w14:paraId="177484D6" w14:textId="4A6FA8D6"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Word Power</w:t>
            </w:r>
          </w:p>
        </w:tc>
        <w:tc>
          <w:tcPr>
            <w:tcW w:w="2409" w:type="dxa"/>
            <w:vAlign w:val="center"/>
          </w:tcPr>
          <w:p w14:paraId="6C18C461" w14:textId="38ACFBAD"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Body &amp; Health</w:t>
            </w:r>
          </w:p>
        </w:tc>
        <w:tc>
          <w:tcPr>
            <w:tcW w:w="2835" w:type="dxa"/>
            <w:vAlign w:val="center"/>
          </w:tcPr>
          <w:p w14:paraId="0D32B7C0" w14:textId="5F3FDED5" w:rsidR="00CC375B" w:rsidRPr="006C393D" w:rsidRDefault="00CC375B" w:rsidP="00CC375B">
            <w:pPr>
              <w:pStyle w:val="15TNR"/>
              <w:spacing w:line="276" w:lineRule="auto"/>
              <w:ind w:firstLine="0"/>
              <w:jc w:val="center"/>
              <w:rPr>
                <w:i/>
                <w:iCs/>
                <w:sz w:val="24"/>
                <w:szCs w:val="24"/>
              </w:rPr>
            </w:pPr>
            <w:r w:rsidRPr="00CC375B">
              <w:rPr>
                <w:b/>
                <w:bCs/>
                <w:i/>
                <w:iCs/>
                <w:sz w:val="24"/>
                <w:szCs w:val="24"/>
                <w:lang w:val="en-US"/>
              </w:rPr>
              <w:t>Action &amp; Mind</w:t>
            </w:r>
          </w:p>
        </w:tc>
      </w:tr>
      <w:tr w:rsidR="006C393D" w:rsidRPr="00B573A5" w14:paraId="67302EF9" w14:textId="77777777" w:rsidTr="00CC375B">
        <w:trPr>
          <w:cantSplit/>
          <w:trHeight w:val="2895"/>
          <w:jc w:val="center"/>
        </w:trPr>
        <w:tc>
          <w:tcPr>
            <w:tcW w:w="1418" w:type="dxa"/>
            <w:vAlign w:val="center"/>
          </w:tcPr>
          <w:p w14:paraId="44F70591" w14:textId="00A92BAF" w:rsidR="006C393D" w:rsidRPr="006C393D" w:rsidRDefault="006C393D" w:rsidP="006C393D">
            <w:pPr>
              <w:pStyle w:val="15TNR"/>
              <w:spacing w:line="276" w:lineRule="auto"/>
              <w:ind w:firstLine="0"/>
              <w:jc w:val="center"/>
              <w:rPr>
                <w:sz w:val="24"/>
                <w:szCs w:val="24"/>
              </w:rPr>
            </w:pPr>
            <w:r w:rsidRPr="006C393D">
              <w:rPr>
                <w:sz w:val="24"/>
                <w:szCs w:val="24"/>
              </w:rPr>
              <w:t>500</w:t>
            </w:r>
          </w:p>
        </w:tc>
        <w:tc>
          <w:tcPr>
            <w:tcW w:w="2551" w:type="dxa"/>
          </w:tcPr>
          <w:p w14:paraId="74FD7FE9" w14:textId="77777777" w:rsidR="006C393D" w:rsidRPr="006C393D" w:rsidRDefault="006C393D"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Explain the semantic difference:</w:t>
            </w:r>
          </w:p>
          <w:p w14:paraId="3C20F559" w14:textId="77777777" w:rsidR="006C393D" w:rsidRPr="006C393D" w:rsidRDefault="006C393D" w:rsidP="006C393D">
            <w:pPr>
              <w:pStyle w:val="15TNR"/>
              <w:numPr>
                <w:ilvl w:val="0"/>
                <w:numId w:val="24"/>
              </w:numPr>
              <w:spacing w:line="276" w:lineRule="auto"/>
              <w:rPr>
                <w:sz w:val="24"/>
                <w:szCs w:val="24"/>
                <w:lang w:val="en-GB"/>
              </w:rPr>
            </w:pPr>
            <w:r w:rsidRPr="006C393D">
              <w:rPr>
                <w:sz w:val="24"/>
                <w:szCs w:val="24"/>
                <w:lang w:val="en-GB"/>
              </w:rPr>
              <w:t>I’m going to meet the doctor tomorrow.</w:t>
            </w:r>
          </w:p>
          <w:p w14:paraId="57712555" w14:textId="77777777" w:rsidR="006C393D" w:rsidRPr="006C393D" w:rsidRDefault="006C393D" w:rsidP="006C393D">
            <w:pPr>
              <w:pStyle w:val="15TNR"/>
              <w:numPr>
                <w:ilvl w:val="0"/>
                <w:numId w:val="24"/>
              </w:numPr>
              <w:spacing w:line="276" w:lineRule="auto"/>
              <w:rPr>
                <w:sz w:val="24"/>
                <w:szCs w:val="24"/>
                <w:lang w:val="en-GB"/>
              </w:rPr>
            </w:pPr>
            <w:r w:rsidRPr="006C393D">
              <w:rPr>
                <w:sz w:val="24"/>
                <w:szCs w:val="24"/>
                <w:lang w:val="en-GB"/>
              </w:rPr>
              <w:t>I’m meeting the doctor tomorrow.</w:t>
            </w:r>
          </w:p>
          <w:p w14:paraId="539D5F4B" w14:textId="2AB20B17" w:rsidR="006C393D" w:rsidRPr="006C393D" w:rsidRDefault="006C393D" w:rsidP="006C393D">
            <w:pPr>
              <w:pStyle w:val="15TNR"/>
              <w:spacing w:line="276" w:lineRule="auto"/>
              <w:ind w:firstLine="0"/>
              <w:rPr>
                <w:i/>
                <w:iCs/>
                <w:sz w:val="24"/>
                <w:szCs w:val="24"/>
                <w:lang w:val="en-US"/>
              </w:rPr>
            </w:pPr>
            <w:r w:rsidRPr="006C393D">
              <w:rPr>
                <w:i/>
                <w:iCs/>
                <w:sz w:val="24"/>
                <w:szCs w:val="24"/>
              </w:rPr>
              <w:t>Ответ</w:t>
            </w:r>
            <w:r w:rsidRPr="006C393D">
              <w:rPr>
                <w:sz w:val="24"/>
                <w:szCs w:val="24"/>
                <w:lang w:val="en-GB"/>
              </w:rPr>
              <w:t>: Sentence 1 expresses an intention, Sentence 2 expressed a fixed arrangement.</w:t>
            </w:r>
          </w:p>
        </w:tc>
        <w:tc>
          <w:tcPr>
            <w:tcW w:w="2696" w:type="dxa"/>
          </w:tcPr>
          <w:p w14:paraId="0B6049B3" w14:textId="77777777" w:rsidR="006C393D" w:rsidRPr="006C393D" w:rsidRDefault="006C393D" w:rsidP="006C393D">
            <w:pPr>
              <w:pStyle w:val="15TNR"/>
              <w:spacing w:line="276" w:lineRule="auto"/>
              <w:ind w:firstLine="0"/>
              <w:rPr>
                <w:sz w:val="24"/>
                <w:szCs w:val="24"/>
                <w:lang w:val="en-GB"/>
              </w:rPr>
            </w:pPr>
            <w:r w:rsidRPr="006C393D">
              <w:rPr>
                <w:i/>
                <w:iCs/>
                <w:sz w:val="24"/>
                <w:szCs w:val="24"/>
              </w:rPr>
              <w:t>Вопрос</w:t>
            </w:r>
            <w:r w:rsidRPr="006C393D">
              <w:rPr>
                <w:sz w:val="24"/>
                <w:szCs w:val="24"/>
                <w:lang w:val="en-GB"/>
              </w:rPr>
              <w:t>: Ask your classmates if they expect to finish their projects before tomorrow morning.</w:t>
            </w:r>
          </w:p>
          <w:p w14:paraId="575DB55C" w14:textId="07F8116D" w:rsidR="006C393D" w:rsidRPr="006C393D" w:rsidRDefault="006C393D" w:rsidP="006C393D">
            <w:pPr>
              <w:pStyle w:val="15TNR"/>
              <w:spacing w:line="276" w:lineRule="auto"/>
              <w:ind w:firstLine="0"/>
              <w:rPr>
                <w:i/>
                <w:iCs/>
                <w:sz w:val="24"/>
                <w:szCs w:val="24"/>
                <w:lang w:val="en-US"/>
              </w:rPr>
            </w:pPr>
            <w:r w:rsidRPr="006C393D">
              <w:rPr>
                <w:i/>
                <w:iCs/>
                <w:sz w:val="24"/>
                <w:szCs w:val="24"/>
              </w:rPr>
              <w:t>Ответ</w:t>
            </w:r>
            <w:r w:rsidRPr="006C393D">
              <w:rPr>
                <w:sz w:val="24"/>
                <w:szCs w:val="24"/>
                <w:lang w:val="en-GB"/>
              </w:rPr>
              <w:t>: Will you have completed your projects by tomorrow morning?</w:t>
            </w:r>
          </w:p>
        </w:tc>
        <w:tc>
          <w:tcPr>
            <w:tcW w:w="2266" w:type="dxa"/>
          </w:tcPr>
          <w:p w14:paraId="52C13B51"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Fix spelling mistakes: «It is considered unpolite to push your opponents when you are runing a marathon»</w:t>
            </w:r>
          </w:p>
          <w:p w14:paraId="41036097" w14:textId="5A0D7F85"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impolite, running</w:t>
            </w:r>
          </w:p>
        </w:tc>
        <w:tc>
          <w:tcPr>
            <w:tcW w:w="2409" w:type="dxa"/>
          </w:tcPr>
          <w:p w14:paraId="52E1FD23"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Marathon runners need incredible ____. If a person eats too much sugar, it causes weight ____, while a strict calorie deficit results in ____.</w:t>
            </w:r>
          </w:p>
          <w:p w14:paraId="399D5659" w14:textId="42B9102A" w:rsidR="006C393D" w:rsidRPr="006C393D" w:rsidRDefault="006C393D" w:rsidP="006C393D">
            <w:pPr>
              <w:pStyle w:val="15TNR"/>
              <w:spacing w:line="276" w:lineRule="auto"/>
              <w:ind w:firstLine="0"/>
              <w:rPr>
                <w:i/>
                <w:iCs/>
                <w:sz w:val="24"/>
                <w:szCs w:val="24"/>
              </w:rPr>
            </w:pPr>
            <w:r w:rsidRPr="006C393D">
              <w:rPr>
                <w:i/>
                <w:iCs/>
                <w:sz w:val="24"/>
                <w:szCs w:val="24"/>
              </w:rPr>
              <w:t>Ответ</w:t>
            </w:r>
            <w:r w:rsidRPr="006C393D">
              <w:rPr>
                <w:sz w:val="24"/>
                <w:szCs w:val="24"/>
                <w:lang w:val="en-GB"/>
              </w:rPr>
              <w:t>: stamina, gain, loss</w:t>
            </w:r>
          </w:p>
        </w:tc>
        <w:tc>
          <w:tcPr>
            <w:tcW w:w="2835" w:type="dxa"/>
          </w:tcPr>
          <w:p w14:paraId="50ADFD0A" w14:textId="77777777" w:rsidR="006C393D" w:rsidRPr="006C393D" w:rsidRDefault="006C393D" w:rsidP="006C393D">
            <w:pPr>
              <w:pStyle w:val="15TNR"/>
              <w:spacing w:line="276" w:lineRule="auto"/>
              <w:ind w:firstLine="0"/>
              <w:rPr>
                <w:sz w:val="24"/>
                <w:szCs w:val="24"/>
                <w:lang w:val="en-US"/>
              </w:rPr>
            </w:pPr>
            <w:r w:rsidRPr="006C393D">
              <w:rPr>
                <w:i/>
                <w:iCs/>
                <w:sz w:val="24"/>
                <w:szCs w:val="24"/>
              </w:rPr>
              <w:t>Вопрос</w:t>
            </w:r>
            <w:r w:rsidRPr="006C393D">
              <w:rPr>
                <w:sz w:val="24"/>
                <w:szCs w:val="24"/>
                <w:lang w:val="en-GB"/>
              </w:rPr>
              <w:t>:</w:t>
            </w:r>
            <w:r w:rsidRPr="006C393D">
              <w:rPr>
                <w:sz w:val="24"/>
                <w:szCs w:val="24"/>
                <w:lang w:val="en-US"/>
              </w:rPr>
              <w:t xml:space="preserve"> Where is «do» and where is «go»: cycling, jogging, weight training, rollerblading.</w:t>
            </w:r>
          </w:p>
          <w:p w14:paraId="3DD1440C" w14:textId="77777777" w:rsidR="006C393D" w:rsidRPr="006C393D" w:rsidRDefault="006C393D" w:rsidP="006C393D">
            <w:pPr>
              <w:pStyle w:val="15TNR"/>
              <w:spacing w:line="276" w:lineRule="auto"/>
              <w:ind w:firstLine="0"/>
              <w:rPr>
                <w:sz w:val="24"/>
                <w:szCs w:val="24"/>
                <w:lang w:val="en-US"/>
              </w:rPr>
            </w:pPr>
            <w:r w:rsidRPr="006C393D">
              <w:rPr>
                <w:i/>
                <w:iCs/>
                <w:sz w:val="24"/>
                <w:szCs w:val="24"/>
              </w:rPr>
              <w:t>Ответ</w:t>
            </w:r>
            <w:r w:rsidRPr="006C393D">
              <w:rPr>
                <w:sz w:val="24"/>
                <w:szCs w:val="24"/>
                <w:lang w:val="en-GB"/>
              </w:rPr>
              <w:t>:</w:t>
            </w:r>
          </w:p>
          <w:p w14:paraId="202C4AEA" w14:textId="77777777" w:rsidR="006C393D" w:rsidRPr="006C393D" w:rsidRDefault="006C393D" w:rsidP="006C393D">
            <w:pPr>
              <w:pStyle w:val="15TNR"/>
              <w:spacing w:line="276" w:lineRule="auto"/>
              <w:ind w:firstLine="0"/>
              <w:rPr>
                <w:sz w:val="24"/>
                <w:szCs w:val="24"/>
                <w:lang w:val="en-GB"/>
              </w:rPr>
            </w:pPr>
            <w:r w:rsidRPr="006C393D">
              <w:rPr>
                <w:sz w:val="24"/>
                <w:szCs w:val="24"/>
                <w:lang w:val="en-GB"/>
              </w:rPr>
              <w:t>go: cycling, jogging, rollerblading</w:t>
            </w:r>
          </w:p>
          <w:p w14:paraId="640677D6" w14:textId="5E42C295" w:rsidR="006C393D" w:rsidRPr="006C393D" w:rsidRDefault="006C393D" w:rsidP="006C393D">
            <w:pPr>
              <w:pStyle w:val="15TNR"/>
              <w:spacing w:line="276" w:lineRule="auto"/>
              <w:ind w:firstLine="0"/>
              <w:rPr>
                <w:i/>
                <w:iCs/>
                <w:sz w:val="24"/>
                <w:szCs w:val="24"/>
                <w:lang w:val="en-US"/>
              </w:rPr>
            </w:pPr>
            <w:r w:rsidRPr="006C393D">
              <w:rPr>
                <w:sz w:val="24"/>
                <w:szCs w:val="24"/>
                <w:lang w:val="en-GB"/>
              </w:rPr>
              <w:t>do: weight training</w:t>
            </w:r>
          </w:p>
        </w:tc>
      </w:tr>
    </w:tbl>
    <w:p w14:paraId="7374248B" w14:textId="72D8C54F" w:rsidR="00FB4DCF" w:rsidRPr="006C393D" w:rsidRDefault="00FB4DCF" w:rsidP="006C393D">
      <w:pPr>
        <w:pStyle w:val="15TNR"/>
        <w:ind w:firstLine="0"/>
        <w:rPr>
          <w:lang w:val="en-GB"/>
        </w:rPr>
      </w:pPr>
      <w:r>
        <w:rPr>
          <w:rFonts w:cs="Times New Roman"/>
          <w:sz w:val="2"/>
          <w:szCs w:val="2"/>
          <w:lang w:val="en-GB"/>
        </w:rPr>
        <w:br w:type="page"/>
      </w:r>
    </w:p>
    <w:p w14:paraId="062F5A08" w14:textId="77777777" w:rsidR="00FB4DCF" w:rsidRPr="004F5241" w:rsidRDefault="00FB4DCF" w:rsidP="00FB4DCF">
      <w:pPr>
        <w:pStyle w:val="15TNR"/>
        <w:rPr>
          <w:lang w:val="en-US"/>
        </w:rPr>
        <w:sectPr w:rsidR="00FB4DCF" w:rsidRPr="004F5241" w:rsidSect="00DE1096">
          <w:footerReference w:type="first" r:id="rId14"/>
          <w:pgSz w:w="16838" w:h="11906" w:orient="landscape"/>
          <w:pgMar w:top="1701" w:right="1134" w:bottom="851" w:left="1134" w:header="709" w:footer="709" w:gutter="0"/>
          <w:cols w:space="708"/>
          <w:docGrid w:linePitch="360"/>
        </w:sectPr>
      </w:pPr>
    </w:p>
    <w:p w14:paraId="582E44A1" w14:textId="4427EC1A" w:rsidR="00FB4DCF" w:rsidRPr="004F5241" w:rsidRDefault="00FB4DCF" w:rsidP="00FB4DCF">
      <w:pPr>
        <w:pStyle w:val="1"/>
        <w:rPr>
          <w:lang w:val="en-US"/>
        </w:rPr>
      </w:pPr>
      <w:bookmarkStart w:id="18" w:name="_Toc232192296"/>
      <w:r>
        <w:lastRenderedPageBreak/>
        <w:t>Приложение</w:t>
      </w:r>
      <w:r w:rsidRPr="004F5241">
        <w:rPr>
          <w:lang w:val="en-US"/>
        </w:rPr>
        <w:t xml:space="preserve"> </w:t>
      </w:r>
      <w:r>
        <w:t>Б</w:t>
      </w:r>
      <w:bookmarkEnd w:id="18"/>
    </w:p>
    <w:p w14:paraId="7B49C624" w14:textId="0270F12C" w:rsidR="00FB4DCF" w:rsidRPr="007F6ABC" w:rsidRDefault="007F6ABC" w:rsidP="007F6ABC">
      <w:pPr>
        <w:pStyle w:val="15TNR"/>
        <w:ind w:firstLine="0"/>
        <w:rPr>
          <w:b/>
          <w:bCs/>
          <w:lang w:val="en-US"/>
        </w:rPr>
      </w:pPr>
      <w:r w:rsidRPr="007F6ABC">
        <w:rPr>
          <w:b/>
          <w:bCs/>
          <w:lang w:val="en-US"/>
        </w:rPr>
        <w:t>Choose the correct option for each sentence:</w:t>
      </w:r>
    </w:p>
    <w:p w14:paraId="7E1BF266" w14:textId="77777777" w:rsidR="007F6ABC" w:rsidRPr="007F6ABC" w:rsidRDefault="007F6ABC" w:rsidP="007F6ABC">
      <w:pPr>
        <w:pStyle w:val="15TNR"/>
        <w:ind w:firstLine="0"/>
        <w:rPr>
          <w:sz w:val="24"/>
          <w:szCs w:val="20"/>
          <w:lang w:val="en-US"/>
        </w:rPr>
      </w:pPr>
      <w:r w:rsidRPr="007F6ABC">
        <w:rPr>
          <w:sz w:val="24"/>
          <w:szCs w:val="20"/>
          <w:lang w:val="en-US"/>
        </w:rPr>
        <w:t>1. - Why are you putting on your tracksuits and sneakers?</w:t>
      </w:r>
    </w:p>
    <w:p w14:paraId="2BE9CA93" w14:textId="013E0870" w:rsidR="007F6ABC" w:rsidRPr="007F6ABC" w:rsidRDefault="007F6ABC" w:rsidP="007F6ABC">
      <w:pPr>
        <w:pStyle w:val="15TNR"/>
        <w:ind w:firstLine="0"/>
        <w:rPr>
          <w:sz w:val="24"/>
          <w:szCs w:val="20"/>
          <w:lang w:val="en-US"/>
        </w:rPr>
      </w:pPr>
      <w:r w:rsidRPr="007F6ABC">
        <w:rPr>
          <w:sz w:val="24"/>
          <w:szCs w:val="20"/>
          <w:lang w:val="en-US"/>
        </w:rPr>
        <w:t xml:space="preserve">    - We ____ cycling in the park with friends.</w:t>
      </w:r>
    </w:p>
    <w:p w14:paraId="429DC086" w14:textId="4053C294" w:rsidR="007F6ABC" w:rsidRPr="007F6ABC" w:rsidRDefault="007F6ABC" w:rsidP="007F6ABC">
      <w:pPr>
        <w:pStyle w:val="15TNR"/>
        <w:ind w:firstLine="708"/>
        <w:rPr>
          <w:i/>
          <w:iCs/>
          <w:sz w:val="24"/>
          <w:szCs w:val="20"/>
          <w:lang w:val="en-US"/>
        </w:rPr>
      </w:pPr>
      <w:r w:rsidRPr="007F6ABC">
        <w:rPr>
          <w:i/>
          <w:iCs/>
          <w:sz w:val="24"/>
          <w:szCs w:val="20"/>
          <w:lang w:val="en-US"/>
        </w:rPr>
        <w:t>a) will go</w:t>
      </w:r>
    </w:p>
    <w:p w14:paraId="5C1AB76D" w14:textId="5D9F7AA4" w:rsidR="007F6ABC" w:rsidRPr="007F6ABC" w:rsidRDefault="007F6ABC" w:rsidP="007F6ABC">
      <w:pPr>
        <w:pStyle w:val="15TNR"/>
        <w:ind w:firstLine="708"/>
        <w:rPr>
          <w:i/>
          <w:iCs/>
          <w:sz w:val="24"/>
          <w:szCs w:val="20"/>
          <w:lang w:val="en-US"/>
        </w:rPr>
      </w:pPr>
      <w:r w:rsidRPr="007F6ABC">
        <w:rPr>
          <w:i/>
          <w:iCs/>
          <w:sz w:val="24"/>
          <w:szCs w:val="20"/>
          <w:lang w:val="en-US"/>
        </w:rPr>
        <w:t>b) are going to go</w:t>
      </w:r>
    </w:p>
    <w:p w14:paraId="57D51C94" w14:textId="3EC2960B" w:rsidR="007F6ABC" w:rsidRPr="007F6ABC" w:rsidRDefault="007F6ABC" w:rsidP="007F6ABC">
      <w:pPr>
        <w:pStyle w:val="15TNR"/>
        <w:ind w:firstLine="708"/>
        <w:rPr>
          <w:i/>
          <w:iCs/>
          <w:sz w:val="24"/>
          <w:szCs w:val="20"/>
          <w:lang w:val="en-US"/>
        </w:rPr>
      </w:pPr>
      <w:r w:rsidRPr="007F6ABC">
        <w:rPr>
          <w:i/>
          <w:iCs/>
          <w:sz w:val="24"/>
          <w:szCs w:val="20"/>
          <w:lang w:val="en-US"/>
        </w:rPr>
        <w:t>c) will have gone</w:t>
      </w:r>
    </w:p>
    <w:p w14:paraId="7FE72F25" w14:textId="6EE23725" w:rsidR="007F6ABC" w:rsidRPr="007F6ABC" w:rsidRDefault="007F6ABC" w:rsidP="007F6ABC">
      <w:pPr>
        <w:pStyle w:val="15TNR"/>
        <w:ind w:firstLine="708"/>
        <w:rPr>
          <w:i/>
          <w:iCs/>
          <w:sz w:val="24"/>
          <w:szCs w:val="20"/>
          <w:lang w:val="en-US"/>
        </w:rPr>
      </w:pPr>
      <w:r w:rsidRPr="007F6ABC">
        <w:rPr>
          <w:i/>
          <w:iCs/>
          <w:sz w:val="24"/>
          <w:szCs w:val="20"/>
          <w:lang w:val="en-US"/>
        </w:rPr>
        <w:t>d) go</w:t>
      </w:r>
    </w:p>
    <w:p w14:paraId="4C2F601A" w14:textId="4597F904" w:rsidR="007F6ABC" w:rsidRPr="007F6ABC" w:rsidRDefault="007F6ABC" w:rsidP="007F6ABC">
      <w:pPr>
        <w:pStyle w:val="15TNR"/>
        <w:ind w:firstLine="0"/>
        <w:rPr>
          <w:sz w:val="24"/>
          <w:szCs w:val="20"/>
          <w:lang w:val="en-US"/>
        </w:rPr>
      </w:pPr>
      <w:r w:rsidRPr="007F6ABC">
        <w:rPr>
          <w:sz w:val="24"/>
          <w:szCs w:val="20"/>
          <w:lang w:val="en-US"/>
        </w:rPr>
        <w:t>2. By this time next week, our coach ____ a completely new training programme for the whole team.</w:t>
      </w:r>
    </w:p>
    <w:p w14:paraId="0C11D879" w14:textId="3DB4CF8E" w:rsidR="007F6ABC" w:rsidRPr="007F6ABC" w:rsidRDefault="007F6ABC" w:rsidP="007F6ABC">
      <w:pPr>
        <w:pStyle w:val="15TNR"/>
        <w:ind w:firstLine="0"/>
        <w:rPr>
          <w:i/>
          <w:iCs/>
          <w:sz w:val="24"/>
          <w:szCs w:val="20"/>
          <w:lang w:val="en-US"/>
        </w:rPr>
      </w:pPr>
      <w:r w:rsidRPr="007F6ABC">
        <w:rPr>
          <w:sz w:val="24"/>
          <w:szCs w:val="20"/>
          <w:lang w:val="en-US"/>
        </w:rPr>
        <w:tab/>
      </w:r>
      <w:r w:rsidRPr="007F6ABC">
        <w:rPr>
          <w:i/>
          <w:iCs/>
          <w:sz w:val="24"/>
          <w:szCs w:val="20"/>
          <w:lang w:val="en-US"/>
        </w:rPr>
        <w:t>a) will be designing</w:t>
      </w:r>
    </w:p>
    <w:p w14:paraId="052DF377" w14:textId="65288CD4" w:rsidR="007F6ABC" w:rsidRPr="007F6ABC" w:rsidRDefault="007F6ABC" w:rsidP="007F6ABC">
      <w:pPr>
        <w:pStyle w:val="15TNR"/>
        <w:ind w:firstLine="0"/>
        <w:rPr>
          <w:i/>
          <w:iCs/>
          <w:sz w:val="24"/>
          <w:szCs w:val="20"/>
          <w:lang w:val="en-US"/>
        </w:rPr>
      </w:pPr>
      <w:r w:rsidRPr="007F6ABC">
        <w:rPr>
          <w:i/>
          <w:iCs/>
          <w:sz w:val="24"/>
          <w:szCs w:val="20"/>
          <w:lang w:val="en-US"/>
        </w:rPr>
        <w:tab/>
        <w:t xml:space="preserve">b) </w:t>
      </w:r>
      <w:r>
        <w:rPr>
          <w:i/>
          <w:iCs/>
          <w:sz w:val="24"/>
          <w:szCs w:val="20"/>
          <w:lang w:val="en-US"/>
        </w:rPr>
        <w:t>designs</w:t>
      </w:r>
    </w:p>
    <w:p w14:paraId="04D93481" w14:textId="581FE7F0" w:rsidR="007F6ABC" w:rsidRPr="007F6ABC" w:rsidRDefault="007F6ABC" w:rsidP="007F6ABC">
      <w:pPr>
        <w:pStyle w:val="15TNR"/>
        <w:ind w:firstLine="0"/>
        <w:rPr>
          <w:i/>
          <w:iCs/>
          <w:sz w:val="24"/>
          <w:szCs w:val="20"/>
          <w:lang w:val="en-US"/>
        </w:rPr>
      </w:pPr>
      <w:r w:rsidRPr="007F6ABC">
        <w:rPr>
          <w:i/>
          <w:iCs/>
          <w:sz w:val="24"/>
          <w:szCs w:val="20"/>
          <w:lang w:val="en-US"/>
        </w:rPr>
        <w:tab/>
        <w:t>c) is designing</w:t>
      </w:r>
    </w:p>
    <w:p w14:paraId="5646DD99" w14:textId="470CADC0" w:rsidR="007F6ABC" w:rsidRPr="007F6ABC" w:rsidRDefault="007F6ABC" w:rsidP="007F6ABC">
      <w:pPr>
        <w:pStyle w:val="15TNR"/>
        <w:ind w:firstLine="0"/>
        <w:rPr>
          <w:i/>
          <w:iCs/>
          <w:sz w:val="24"/>
          <w:szCs w:val="20"/>
          <w:lang w:val="en-US"/>
        </w:rPr>
      </w:pPr>
      <w:r w:rsidRPr="007F6ABC">
        <w:rPr>
          <w:i/>
          <w:iCs/>
          <w:sz w:val="24"/>
          <w:szCs w:val="20"/>
          <w:lang w:val="en-US"/>
        </w:rPr>
        <w:tab/>
        <w:t>d) will have designed</w:t>
      </w:r>
    </w:p>
    <w:p w14:paraId="2027467E" w14:textId="11CE9D21" w:rsidR="007F6ABC" w:rsidRPr="007F6ABC" w:rsidRDefault="007F6ABC" w:rsidP="007F6ABC">
      <w:pPr>
        <w:pStyle w:val="15TNR"/>
        <w:ind w:firstLine="0"/>
        <w:rPr>
          <w:sz w:val="24"/>
          <w:szCs w:val="20"/>
          <w:lang w:val="en-US"/>
        </w:rPr>
      </w:pPr>
      <w:r w:rsidRPr="007F6ABC">
        <w:rPr>
          <w:sz w:val="24"/>
          <w:szCs w:val="20"/>
          <w:lang w:val="en-US"/>
        </w:rPr>
        <w:t>3. To stay fit, I usually ____ jogging on weekends, but on Mondays I prefer to ____ Pilates.</w:t>
      </w:r>
    </w:p>
    <w:p w14:paraId="3A669787" w14:textId="74712676" w:rsidR="007F6ABC" w:rsidRPr="007F6ABC" w:rsidRDefault="007F6ABC" w:rsidP="007F6ABC">
      <w:pPr>
        <w:pStyle w:val="15TNR"/>
        <w:ind w:firstLine="0"/>
        <w:rPr>
          <w:i/>
          <w:iCs/>
          <w:sz w:val="24"/>
          <w:szCs w:val="20"/>
          <w:lang w:val="en-US"/>
        </w:rPr>
      </w:pPr>
      <w:r w:rsidRPr="007F6ABC">
        <w:rPr>
          <w:sz w:val="24"/>
          <w:szCs w:val="20"/>
          <w:lang w:val="en-US"/>
        </w:rPr>
        <w:tab/>
      </w:r>
      <w:r w:rsidRPr="007F6ABC">
        <w:rPr>
          <w:i/>
          <w:iCs/>
          <w:sz w:val="24"/>
          <w:szCs w:val="20"/>
          <w:lang w:val="en-US"/>
        </w:rPr>
        <w:t>a) do, go</w:t>
      </w:r>
    </w:p>
    <w:p w14:paraId="4D18E493" w14:textId="3A1A8D51" w:rsidR="007F6ABC" w:rsidRPr="007F6ABC" w:rsidRDefault="007F6ABC" w:rsidP="007F6ABC">
      <w:pPr>
        <w:pStyle w:val="15TNR"/>
        <w:ind w:firstLine="0"/>
        <w:rPr>
          <w:i/>
          <w:iCs/>
          <w:sz w:val="24"/>
          <w:szCs w:val="20"/>
          <w:lang w:val="en-US"/>
        </w:rPr>
      </w:pPr>
      <w:r w:rsidRPr="007F6ABC">
        <w:rPr>
          <w:i/>
          <w:iCs/>
          <w:sz w:val="24"/>
          <w:szCs w:val="20"/>
          <w:lang w:val="en-US"/>
        </w:rPr>
        <w:tab/>
        <w:t>b) go, do</w:t>
      </w:r>
    </w:p>
    <w:p w14:paraId="13AACBE3" w14:textId="406B7240" w:rsidR="007F6ABC" w:rsidRPr="007F6ABC" w:rsidRDefault="007F6ABC" w:rsidP="007F6ABC">
      <w:pPr>
        <w:pStyle w:val="15TNR"/>
        <w:ind w:firstLine="0"/>
        <w:rPr>
          <w:i/>
          <w:iCs/>
          <w:sz w:val="24"/>
          <w:szCs w:val="20"/>
          <w:lang w:val="en-US"/>
        </w:rPr>
      </w:pPr>
      <w:r w:rsidRPr="007F6ABC">
        <w:rPr>
          <w:i/>
          <w:iCs/>
          <w:sz w:val="24"/>
          <w:szCs w:val="20"/>
          <w:lang w:val="en-US"/>
        </w:rPr>
        <w:tab/>
        <w:t>c) go, go</w:t>
      </w:r>
    </w:p>
    <w:p w14:paraId="3DBD24EE" w14:textId="1728D4D0" w:rsidR="007F6ABC" w:rsidRPr="007F6ABC" w:rsidRDefault="007F6ABC" w:rsidP="007F6ABC">
      <w:pPr>
        <w:pStyle w:val="15TNR"/>
        <w:ind w:firstLine="0"/>
        <w:rPr>
          <w:i/>
          <w:iCs/>
          <w:sz w:val="24"/>
          <w:szCs w:val="20"/>
          <w:lang w:val="en-US"/>
        </w:rPr>
      </w:pPr>
      <w:r w:rsidRPr="007F6ABC">
        <w:rPr>
          <w:i/>
          <w:iCs/>
          <w:sz w:val="24"/>
          <w:szCs w:val="20"/>
          <w:lang w:val="en-US"/>
        </w:rPr>
        <w:tab/>
        <w:t>d) do, do</w:t>
      </w:r>
    </w:p>
    <w:p w14:paraId="7FBE64DE" w14:textId="30CF1554" w:rsidR="007F6ABC" w:rsidRPr="007F6ABC" w:rsidRDefault="007F6ABC" w:rsidP="007F6ABC">
      <w:pPr>
        <w:pStyle w:val="15TNR"/>
        <w:ind w:firstLine="0"/>
        <w:rPr>
          <w:sz w:val="24"/>
          <w:szCs w:val="20"/>
          <w:lang w:val="en-US"/>
        </w:rPr>
      </w:pPr>
      <w:r w:rsidRPr="007F6ABC">
        <w:rPr>
          <w:sz w:val="24"/>
          <w:szCs w:val="20"/>
          <w:lang w:val="en-US"/>
        </w:rPr>
        <w:t>4. It is highly ____ to skip a warm-up session before intensive weight training, as it dramatically increases the risk of injury.</w:t>
      </w:r>
    </w:p>
    <w:p w14:paraId="180B3903" w14:textId="37F2CB52" w:rsidR="007F6ABC" w:rsidRPr="007F6ABC" w:rsidRDefault="007F6ABC" w:rsidP="007F6ABC">
      <w:pPr>
        <w:pStyle w:val="15TNR"/>
        <w:ind w:firstLine="0"/>
        <w:rPr>
          <w:i/>
          <w:iCs/>
          <w:sz w:val="24"/>
          <w:szCs w:val="20"/>
          <w:lang w:val="en-US"/>
        </w:rPr>
      </w:pPr>
      <w:r w:rsidRPr="007F6ABC">
        <w:rPr>
          <w:i/>
          <w:iCs/>
          <w:sz w:val="24"/>
          <w:szCs w:val="20"/>
          <w:lang w:val="en-US"/>
        </w:rPr>
        <w:tab/>
        <w:t>a) disresponsible</w:t>
      </w:r>
    </w:p>
    <w:p w14:paraId="4DF0EF14" w14:textId="29B4D300" w:rsidR="007F6ABC" w:rsidRPr="007F6ABC" w:rsidRDefault="007F6ABC" w:rsidP="007F6ABC">
      <w:pPr>
        <w:pStyle w:val="15TNR"/>
        <w:ind w:firstLine="0"/>
        <w:rPr>
          <w:i/>
          <w:iCs/>
          <w:sz w:val="24"/>
          <w:szCs w:val="20"/>
          <w:lang w:val="en-US"/>
        </w:rPr>
      </w:pPr>
      <w:r w:rsidRPr="007F6ABC">
        <w:rPr>
          <w:i/>
          <w:iCs/>
          <w:sz w:val="24"/>
          <w:szCs w:val="20"/>
          <w:lang w:val="en-US"/>
        </w:rPr>
        <w:tab/>
        <w:t>b) unresponsible</w:t>
      </w:r>
    </w:p>
    <w:p w14:paraId="7F5371DD" w14:textId="3F6286EF" w:rsidR="007F6ABC" w:rsidRPr="007F6ABC" w:rsidRDefault="007F6ABC" w:rsidP="007F6ABC">
      <w:pPr>
        <w:pStyle w:val="15TNR"/>
        <w:ind w:firstLine="0"/>
        <w:rPr>
          <w:i/>
          <w:iCs/>
          <w:sz w:val="24"/>
          <w:szCs w:val="20"/>
          <w:lang w:val="en-US"/>
        </w:rPr>
      </w:pPr>
      <w:r w:rsidRPr="007F6ABC">
        <w:rPr>
          <w:i/>
          <w:iCs/>
          <w:sz w:val="24"/>
          <w:szCs w:val="20"/>
          <w:lang w:val="en-US"/>
        </w:rPr>
        <w:tab/>
        <w:t>c) irresponsible</w:t>
      </w:r>
    </w:p>
    <w:p w14:paraId="2D2EA7E7" w14:textId="2E8F71C9" w:rsidR="007F6ABC" w:rsidRPr="007F6ABC" w:rsidRDefault="007F6ABC" w:rsidP="007F6ABC">
      <w:pPr>
        <w:pStyle w:val="15TNR"/>
        <w:ind w:firstLine="0"/>
        <w:rPr>
          <w:i/>
          <w:iCs/>
          <w:sz w:val="24"/>
          <w:szCs w:val="20"/>
          <w:lang w:val="en-US"/>
        </w:rPr>
      </w:pPr>
      <w:r w:rsidRPr="007F6ABC">
        <w:rPr>
          <w:i/>
          <w:iCs/>
          <w:sz w:val="24"/>
          <w:szCs w:val="20"/>
          <w:lang w:val="en-US"/>
        </w:rPr>
        <w:tab/>
        <w:t>d) impresponsible</w:t>
      </w:r>
    </w:p>
    <w:p w14:paraId="1B707F95" w14:textId="3E7ED163" w:rsidR="007F6ABC" w:rsidRPr="007F6ABC" w:rsidRDefault="007F6ABC" w:rsidP="007F6ABC">
      <w:pPr>
        <w:pStyle w:val="15TNR"/>
        <w:ind w:firstLine="0"/>
        <w:rPr>
          <w:sz w:val="24"/>
          <w:szCs w:val="20"/>
          <w:lang w:val="en-US"/>
        </w:rPr>
      </w:pPr>
      <w:r w:rsidRPr="007F6ABC">
        <w:rPr>
          <w:sz w:val="24"/>
          <w:szCs w:val="20"/>
          <w:lang w:val="en-US"/>
        </w:rPr>
        <w:t>5. Regular ____ is a great way to boost your overall ____.</w:t>
      </w:r>
    </w:p>
    <w:p w14:paraId="2E199EC8" w14:textId="14F71903" w:rsidR="007F6ABC" w:rsidRPr="007F6ABC" w:rsidRDefault="007F6ABC" w:rsidP="007F6ABC">
      <w:pPr>
        <w:pStyle w:val="15TNR"/>
        <w:ind w:firstLine="0"/>
        <w:rPr>
          <w:i/>
          <w:iCs/>
          <w:sz w:val="24"/>
          <w:szCs w:val="20"/>
          <w:lang w:val="en-US"/>
        </w:rPr>
      </w:pPr>
      <w:r w:rsidRPr="007F6ABC">
        <w:rPr>
          <w:i/>
          <w:iCs/>
          <w:sz w:val="24"/>
          <w:szCs w:val="20"/>
          <w:lang w:val="en-US"/>
        </w:rPr>
        <w:tab/>
        <w:t>a) runing, flexibility</w:t>
      </w:r>
    </w:p>
    <w:p w14:paraId="6E628861" w14:textId="76BAECA2" w:rsidR="007F6ABC" w:rsidRPr="007F6ABC" w:rsidRDefault="007F6ABC" w:rsidP="007F6ABC">
      <w:pPr>
        <w:pStyle w:val="15TNR"/>
        <w:ind w:firstLine="0"/>
        <w:rPr>
          <w:i/>
          <w:iCs/>
          <w:sz w:val="24"/>
          <w:szCs w:val="20"/>
          <w:lang w:val="en-US"/>
        </w:rPr>
      </w:pPr>
      <w:r w:rsidRPr="007F6ABC">
        <w:rPr>
          <w:i/>
          <w:iCs/>
          <w:sz w:val="24"/>
          <w:szCs w:val="20"/>
          <w:lang w:val="en-US"/>
        </w:rPr>
        <w:tab/>
        <w:t>b) joging, stamina</w:t>
      </w:r>
    </w:p>
    <w:p w14:paraId="5C3381C8" w14:textId="74D4AB2D" w:rsidR="007F6ABC" w:rsidRPr="007F6ABC" w:rsidRDefault="007F6ABC" w:rsidP="007F6ABC">
      <w:pPr>
        <w:pStyle w:val="15TNR"/>
        <w:ind w:firstLine="0"/>
        <w:rPr>
          <w:i/>
          <w:iCs/>
          <w:sz w:val="24"/>
          <w:szCs w:val="20"/>
          <w:lang w:val="en-US"/>
        </w:rPr>
      </w:pPr>
      <w:r w:rsidRPr="007F6ABC">
        <w:rPr>
          <w:i/>
          <w:iCs/>
          <w:sz w:val="24"/>
          <w:szCs w:val="20"/>
          <w:lang w:val="en-US"/>
        </w:rPr>
        <w:tab/>
        <w:t>c) running, stamina</w:t>
      </w:r>
    </w:p>
    <w:p w14:paraId="49FD351E" w14:textId="53690FFF" w:rsidR="007F6ABC" w:rsidRDefault="007F6ABC" w:rsidP="007F6ABC">
      <w:pPr>
        <w:pStyle w:val="15TNR"/>
        <w:ind w:firstLine="0"/>
        <w:rPr>
          <w:sz w:val="24"/>
          <w:szCs w:val="20"/>
          <w:lang w:val="en-US"/>
        </w:rPr>
      </w:pPr>
      <w:r w:rsidRPr="007F6ABC">
        <w:rPr>
          <w:i/>
          <w:iCs/>
          <w:sz w:val="24"/>
          <w:szCs w:val="20"/>
          <w:lang w:val="en-US"/>
        </w:rPr>
        <w:tab/>
        <w:t>d) running, coordination</w:t>
      </w:r>
    </w:p>
    <w:p w14:paraId="5064E7F0" w14:textId="77777777" w:rsidR="007F6ABC" w:rsidRDefault="007F6ABC" w:rsidP="007F6ABC">
      <w:pPr>
        <w:pStyle w:val="15TNR"/>
        <w:pBdr>
          <w:bottom w:val="single" w:sz="6" w:space="1" w:color="auto"/>
        </w:pBdr>
        <w:ind w:firstLine="0"/>
        <w:rPr>
          <w:sz w:val="24"/>
          <w:szCs w:val="20"/>
          <w:lang w:val="en-US"/>
        </w:rPr>
      </w:pPr>
    </w:p>
    <w:p w14:paraId="7C78A092" w14:textId="77777777" w:rsidR="007F6ABC" w:rsidRDefault="007F6ABC" w:rsidP="007F6ABC">
      <w:pPr>
        <w:pStyle w:val="15TNR"/>
        <w:ind w:firstLine="0"/>
        <w:rPr>
          <w:sz w:val="24"/>
          <w:szCs w:val="20"/>
          <w:lang w:val="en-US"/>
        </w:rPr>
      </w:pPr>
    </w:p>
    <w:p w14:paraId="4E116CDB" w14:textId="6BC3A150" w:rsidR="007F6ABC" w:rsidRDefault="007F6ABC" w:rsidP="007F6ABC">
      <w:pPr>
        <w:pStyle w:val="15TNR"/>
        <w:ind w:firstLine="0"/>
        <w:rPr>
          <w:sz w:val="24"/>
          <w:szCs w:val="20"/>
        </w:rPr>
      </w:pPr>
      <w:r>
        <w:rPr>
          <w:sz w:val="24"/>
          <w:szCs w:val="20"/>
        </w:rPr>
        <w:t xml:space="preserve">Ключи: </w:t>
      </w:r>
      <w:r>
        <w:rPr>
          <w:sz w:val="24"/>
          <w:szCs w:val="20"/>
          <w:lang w:val="en-US"/>
        </w:rPr>
        <w:t>b</w:t>
      </w:r>
      <w:r w:rsidRPr="00AB7960">
        <w:rPr>
          <w:sz w:val="24"/>
          <w:szCs w:val="20"/>
        </w:rPr>
        <w:t xml:space="preserve">, </w:t>
      </w:r>
      <w:r>
        <w:rPr>
          <w:sz w:val="24"/>
          <w:szCs w:val="20"/>
          <w:lang w:val="en-US"/>
        </w:rPr>
        <w:t>d</w:t>
      </w:r>
      <w:r w:rsidRPr="00AB7960">
        <w:rPr>
          <w:sz w:val="24"/>
          <w:szCs w:val="20"/>
        </w:rPr>
        <w:t xml:space="preserve">, </w:t>
      </w:r>
      <w:r>
        <w:rPr>
          <w:sz w:val="24"/>
          <w:szCs w:val="20"/>
          <w:lang w:val="en-US"/>
        </w:rPr>
        <w:t>b</w:t>
      </w:r>
      <w:r w:rsidRPr="00AB7960">
        <w:rPr>
          <w:sz w:val="24"/>
          <w:szCs w:val="20"/>
        </w:rPr>
        <w:t xml:space="preserve">, </w:t>
      </w:r>
      <w:r>
        <w:rPr>
          <w:sz w:val="24"/>
          <w:szCs w:val="20"/>
          <w:lang w:val="en-US"/>
        </w:rPr>
        <w:t>c</w:t>
      </w:r>
      <w:r w:rsidRPr="00AB7960">
        <w:rPr>
          <w:sz w:val="24"/>
          <w:szCs w:val="20"/>
        </w:rPr>
        <w:t xml:space="preserve">, </w:t>
      </w:r>
      <w:r>
        <w:rPr>
          <w:sz w:val="24"/>
          <w:szCs w:val="20"/>
          <w:lang w:val="en-US"/>
        </w:rPr>
        <w:t>c</w:t>
      </w:r>
    </w:p>
    <w:p w14:paraId="39283BF9" w14:textId="24A3065B" w:rsidR="006B70C9" w:rsidRDefault="006B70C9">
      <w:pPr>
        <w:suppressAutoHyphens w:val="0"/>
        <w:rPr>
          <w:rFonts w:ascii="Times New Roman" w:hAnsi="Times New Roman"/>
          <w:sz w:val="28"/>
          <w:szCs w:val="28"/>
        </w:rPr>
      </w:pPr>
      <w:r>
        <w:rPr>
          <w:szCs w:val="28"/>
        </w:rPr>
        <w:br w:type="page"/>
      </w:r>
    </w:p>
    <w:p w14:paraId="74D0733B" w14:textId="689B6DDE" w:rsidR="006B70C9" w:rsidRDefault="006B70C9" w:rsidP="00CC375B">
      <w:pPr>
        <w:pStyle w:val="15TNR"/>
        <w:ind w:firstLine="708"/>
      </w:pPr>
      <w:r>
        <w:lastRenderedPageBreak/>
        <w:t>Таблица Б.1 – Результаты входного тестирования подгрупп 10 «Б» и 10 «В» классов</w:t>
      </w:r>
    </w:p>
    <w:tbl>
      <w:tblPr>
        <w:tblStyle w:val="ae"/>
        <w:tblW w:w="0" w:type="auto"/>
        <w:tblLook w:val="04A0" w:firstRow="1" w:lastRow="0" w:firstColumn="1" w:lastColumn="0" w:noHBand="0" w:noVBand="1"/>
      </w:tblPr>
      <w:tblGrid>
        <w:gridCol w:w="1838"/>
        <w:gridCol w:w="2834"/>
        <w:gridCol w:w="1844"/>
        <w:gridCol w:w="2828"/>
      </w:tblGrid>
      <w:tr w:rsidR="006B70C9" w14:paraId="0B544216" w14:textId="77777777" w:rsidTr="000E4CBA">
        <w:tc>
          <w:tcPr>
            <w:tcW w:w="1838" w:type="dxa"/>
            <w:vAlign w:val="center"/>
          </w:tcPr>
          <w:p w14:paraId="7BE197D0"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Обучающиеся 10 «Б» класса</w:t>
            </w:r>
          </w:p>
        </w:tc>
        <w:tc>
          <w:tcPr>
            <w:tcW w:w="2834" w:type="dxa"/>
            <w:vAlign w:val="center"/>
          </w:tcPr>
          <w:p w14:paraId="188A10A8"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Процент успешно выполненных заданий</w:t>
            </w:r>
          </w:p>
        </w:tc>
        <w:tc>
          <w:tcPr>
            <w:tcW w:w="1844" w:type="dxa"/>
            <w:vAlign w:val="center"/>
          </w:tcPr>
          <w:p w14:paraId="03ADCDE2"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Обучающиеся 10 «В» класса</w:t>
            </w:r>
          </w:p>
        </w:tc>
        <w:tc>
          <w:tcPr>
            <w:tcW w:w="2828" w:type="dxa"/>
            <w:vAlign w:val="center"/>
          </w:tcPr>
          <w:p w14:paraId="3DC00A34"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Процент успешно выполненных заданий</w:t>
            </w:r>
          </w:p>
        </w:tc>
      </w:tr>
      <w:tr w:rsidR="006B70C9" w14:paraId="43A88FED" w14:textId="77777777" w:rsidTr="000E4CBA">
        <w:tc>
          <w:tcPr>
            <w:tcW w:w="1838" w:type="dxa"/>
            <w:vAlign w:val="center"/>
          </w:tcPr>
          <w:p w14:paraId="3A780DA0" w14:textId="77777777" w:rsidR="006B70C9" w:rsidRPr="006966CB" w:rsidRDefault="006B70C9" w:rsidP="000E4CBA">
            <w:pPr>
              <w:pStyle w:val="15TNR"/>
              <w:spacing w:line="276" w:lineRule="auto"/>
              <w:ind w:firstLine="0"/>
              <w:jc w:val="center"/>
              <w:rPr>
                <w:sz w:val="24"/>
                <w:szCs w:val="24"/>
              </w:rPr>
            </w:pPr>
            <w:r>
              <w:rPr>
                <w:sz w:val="24"/>
                <w:szCs w:val="24"/>
              </w:rPr>
              <w:t>Ученик 1</w:t>
            </w:r>
          </w:p>
        </w:tc>
        <w:tc>
          <w:tcPr>
            <w:tcW w:w="2834" w:type="dxa"/>
            <w:vAlign w:val="center"/>
          </w:tcPr>
          <w:p w14:paraId="2AAF7F7B" w14:textId="77777777" w:rsidR="006B70C9" w:rsidRPr="006966CB" w:rsidRDefault="006B70C9" w:rsidP="000E4CBA">
            <w:pPr>
              <w:pStyle w:val="15TNR"/>
              <w:spacing w:line="276" w:lineRule="auto"/>
              <w:ind w:firstLine="0"/>
              <w:jc w:val="center"/>
              <w:rPr>
                <w:sz w:val="24"/>
                <w:szCs w:val="24"/>
              </w:rPr>
            </w:pPr>
            <w:r>
              <w:rPr>
                <w:sz w:val="24"/>
                <w:szCs w:val="24"/>
              </w:rPr>
              <w:t>60%</w:t>
            </w:r>
          </w:p>
        </w:tc>
        <w:tc>
          <w:tcPr>
            <w:tcW w:w="1844" w:type="dxa"/>
            <w:vAlign w:val="center"/>
          </w:tcPr>
          <w:p w14:paraId="29BA48AF" w14:textId="77777777" w:rsidR="006B70C9" w:rsidRPr="006966CB" w:rsidRDefault="006B70C9" w:rsidP="000E4CBA">
            <w:pPr>
              <w:pStyle w:val="15TNR"/>
              <w:spacing w:line="276" w:lineRule="auto"/>
              <w:ind w:firstLine="0"/>
              <w:jc w:val="center"/>
              <w:rPr>
                <w:sz w:val="24"/>
                <w:szCs w:val="24"/>
              </w:rPr>
            </w:pPr>
            <w:r>
              <w:rPr>
                <w:sz w:val="24"/>
                <w:szCs w:val="24"/>
              </w:rPr>
              <w:t>Ученик 1</w:t>
            </w:r>
          </w:p>
        </w:tc>
        <w:tc>
          <w:tcPr>
            <w:tcW w:w="2828" w:type="dxa"/>
            <w:vAlign w:val="center"/>
          </w:tcPr>
          <w:p w14:paraId="6A83217C" w14:textId="77777777" w:rsidR="006B70C9" w:rsidRPr="006966CB" w:rsidRDefault="006B70C9" w:rsidP="000E4CBA">
            <w:pPr>
              <w:pStyle w:val="15TNR"/>
              <w:spacing w:line="276" w:lineRule="auto"/>
              <w:ind w:firstLine="0"/>
              <w:jc w:val="center"/>
              <w:rPr>
                <w:sz w:val="24"/>
                <w:szCs w:val="24"/>
              </w:rPr>
            </w:pPr>
            <w:r>
              <w:rPr>
                <w:sz w:val="24"/>
                <w:szCs w:val="24"/>
              </w:rPr>
              <w:t>80%</w:t>
            </w:r>
          </w:p>
        </w:tc>
      </w:tr>
      <w:tr w:rsidR="006B70C9" w14:paraId="2EF3201A" w14:textId="77777777" w:rsidTr="000E4CBA">
        <w:tc>
          <w:tcPr>
            <w:tcW w:w="1838" w:type="dxa"/>
            <w:vAlign w:val="center"/>
          </w:tcPr>
          <w:p w14:paraId="34A656EF" w14:textId="77777777" w:rsidR="006B70C9" w:rsidRPr="006966CB" w:rsidRDefault="006B70C9" w:rsidP="000E4CBA">
            <w:pPr>
              <w:pStyle w:val="15TNR"/>
              <w:spacing w:line="276" w:lineRule="auto"/>
              <w:ind w:firstLine="0"/>
              <w:jc w:val="center"/>
              <w:rPr>
                <w:sz w:val="24"/>
                <w:szCs w:val="24"/>
              </w:rPr>
            </w:pPr>
            <w:r>
              <w:rPr>
                <w:sz w:val="24"/>
                <w:szCs w:val="24"/>
              </w:rPr>
              <w:t>Ученик 2</w:t>
            </w:r>
          </w:p>
        </w:tc>
        <w:tc>
          <w:tcPr>
            <w:tcW w:w="2834" w:type="dxa"/>
            <w:vAlign w:val="center"/>
          </w:tcPr>
          <w:p w14:paraId="6C61CE83" w14:textId="77777777" w:rsidR="006B70C9" w:rsidRPr="006966CB" w:rsidRDefault="006B70C9" w:rsidP="000E4CBA">
            <w:pPr>
              <w:pStyle w:val="15TNR"/>
              <w:spacing w:line="276" w:lineRule="auto"/>
              <w:ind w:firstLine="0"/>
              <w:jc w:val="center"/>
              <w:rPr>
                <w:sz w:val="24"/>
                <w:szCs w:val="24"/>
              </w:rPr>
            </w:pPr>
            <w:r>
              <w:rPr>
                <w:sz w:val="24"/>
                <w:szCs w:val="24"/>
              </w:rPr>
              <w:t>40%</w:t>
            </w:r>
          </w:p>
        </w:tc>
        <w:tc>
          <w:tcPr>
            <w:tcW w:w="1844" w:type="dxa"/>
            <w:vAlign w:val="center"/>
          </w:tcPr>
          <w:p w14:paraId="7F3C6090" w14:textId="77777777" w:rsidR="006B70C9" w:rsidRPr="006966CB" w:rsidRDefault="006B70C9" w:rsidP="000E4CBA">
            <w:pPr>
              <w:pStyle w:val="15TNR"/>
              <w:spacing w:line="276" w:lineRule="auto"/>
              <w:ind w:firstLine="0"/>
              <w:jc w:val="center"/>
              <w:rPr>
                <w:sz w:val="24"/>
                <w:szCs w:val="24"/>
              </w:rPr>
            </w:pPr>
            <w:r>
              <w:rPr>
                <w:sz w:val="24"/>
                <w:szCs w:val="24"/>
              </w:rPr>
              <w:t>Ученик 2</w:t>
            </w:r>
          </w:p>
        </w:tc>
        <w:tc>
          <w:tcPr>
            <w:tcW w:w="2828" w:type="dxa"/>
            <w:vAlign w:val="center"/>
          </w:tcPr>
          <w:p w14:paraId="4A516095" w14:textId="77777777" w:rsidR="006B70C9" w:rsidRPr="006966CB" w:rsidRDefault="006B70C9" w:rsidP="000E4CBA">
            <w:pPr>
              <w:pStyle w:val="15TNR"/>
              <w:spacing w:line="276" w:lineRule="auto"/>
              <w:ind w:firstLine="0"/>
              <w:jc w:val="center"/>
              <w:rPr>
                <w:sz w:val="24"/>
                <w:szCs w:val="24"/>
              </w:rPr>
            </w:pPr>
            <w:r>
              <w:rPr>
                <w:sz w:val="24"/>
                <w:szCs w:val="24"/>
              </w:rPr>
              <w:t>80%</w:t>
            </w:r>
          </w:p>
        </w:tc>
      </w:tr>
      <w:tr w:rsidR="006B70C9" w14:paraId="39DD42F5" w14:textId="77777777" w:rsidTr="000E4CBA">
        <w:tc>
          <w:tcPr>
            <w:tcW w:w="1838" w:type="dxa"/>
            <w:vAlign w:val="center"/>
          </w:tcPr>
          <w:p w14:paraId="40235578" w14:textId="77777777" w:rsidR="006B70C9" w:rsidRPr="006966CB" w:rsidRDefault="006B70C9" w:rsidP="000E4CBA">
            <w:pPr>
              <w:pStyle w:val="15TNR"/>
              <w:spacing w:line="276" w:lineRule="auto"/>
              <w:ind w:firstLine="0"/>
              <w:jc w:val="center"/>
              <w:rPr>
                <w:sz w:val="24"/>
                <w:szCs w:val="24"/>
              </w:rPr>
            </w:pPr>
            <w:r>
              <w:rPr>
                <w:sz w:val="24"/>
                <w:szCs w:val="24"/>
              </w:rPr>
              <w:t>Ученик 3</w:t>
            </w:r>
          </w:p>
        </w:tc>
        <w:tc>
          <w:tcPr>
            <w:tcW w:w="2834" w:type="dxa"/>
            <w:vAlign w:val="center"/>
          </w:tcPr>
          <w:p w14:paraId="2692B623" w14:textId="77777777" w:rsidR="006B70C9" w:rsidRPr="006966CB" w:rsidRDefault="006B70C9" w:rsidP="000E4CBA">
            <w:pPr>
              <w:pStyle w:val="15TNR"/>
              <w:spacing w:line="276" w:lineRule="auto"/>
              <w:ind w:firstLine="0"/>
              <w:jc w:val="center"/>
              <w:rPr>
                <w:sz w:val="24"/>
                <w:szCs w:val="24"/>
              </w:rPr>
            </w:pPr>
            <w:r>
              <w:rPr>
                <w:sz w:val="24"/>
                <w:szCs w:val="24"/>
              </w:rPr>
              <w:t>40%</w:t>
            </w:r>
          </w:p>
        </w:tc>
        <w:tc>
          <w:tcPr>
            <w:tcW w:w="1844" w:type="dxa"/>
            <w:vAlign w:val="center"/>
          </w:tcPr>
          <w:p w14:paraId="65621283" w14:textId="77777777" w:rsidR="006B70C9" w:rsidRPr="006966CB" w:rsidRDefault="006B70C9" w:rsidP="000E4CBA">
            <w:pPr>
              <w:pStyle w:val="15TNR"/>
              <w:spacing w:line="276" w:lineRule="auto"/>
              <w:ind w:firstLine="0"/>
              <w:jc w:val="center"/>
              <w:rPr>
                <w:sz w:val="24"/>
                <w:szCs w:val="24"/>
              </w:rPr>
            </w:pPr>
            <w:r>
              <w:rPr>
                <w:sz w:val="24"/>
                <w:szCs w:val="24"/>
              </w:rPr>
              <w:t>Ученик 3</w:t>
            </w:r>
          </w:p>
        </w:tc>
        <w:tc>
          <w:tcPr>
            <w:tcW w:w="2828" w:type="dxa"/>
            <w:vAlign w:val="center"/>
          </w:tcPr>
          <w:p w14:paraId="7E6D1576" w14:textId="77777777" w:rsidR="006B70C9" w:rsidRPr="006966CB" w:rsidRDefault="006B70C9" w:rsidP="000E4CBA">
            <w:pPr>
              <w:pStyle w:val="15TNR"/>
              <w:spacing w:line="276" w:lineRule="auto"/>
              <w:ind w:firstLine="0"/>
              <w:jc w:val="center"/>
              <w:rPr>
                <w:sz w:val="24"/>
                <w:szCs w:val="24"/>
              </w:rPr>
            </w:pPr>
            <w:r>
              <w:rPr>
                <w:sz w:val="24"/>
                <w:szCs w:val="24"/>
              </w:rPr>
              <w:t>0%</w:t>
            </w:r>
          </w:p>
        </w:tc>
      </w:tr>
      <w:tr w:rsidR="006B70C9" w14:paraId="52ED64F9" w14:textId="77777777" w:rsidTr="000E4CBA">
        <w:tc>
          <w:tcPr>
            <w:tcW w:w="1838" w:type="dxa"/>
            <w:vAlign w:val="center"/>
          </w:tcPr>
          <w:p w14:paraId="785E8AD7" w14:textId="77777777" w:rsidR="006B70C9" w:rsidRPr="006966CB" w:rsidRDefault="006B70C9" w:rsidP="000E4CBA">
            <w:pPr>
              <w:pStyle w:val="15TNR"/>
              <w:spacing w:line="276" w:lineRule="auto"/>
              <w:ind w:firstLine="0"/>
              <w:jc w:val="center"/>
              <w:rPr>
                <w:sz w:val="24"/>
                <w:szCs w:val="24"/>
              </w:rPr>
            </w:pPr>
            <w:r>
              <w:rPr>
                <w:sz w:val="24"/>
                <w:szCs w:val="24"/>
              </w:rPr>
              <w:t>Ученик 4</w:t>
            </w:r>
          </w:p>
        </w:tc>
        <w:tc>
          <w:tcPr>
            <w:tcW w:w="2834" w:type="dxa"/>
            <w:vAlign w:val="center"/>
          </w:tcPr>
          <w:p w14:paraId="5E015224" w14:textId="77777777" w:rsidR="006B70C9" w:rsidRPr="006966CB" w:rsidRDefault="006B70C9" w:rsidP="000E4CBA">
            <w:pPr>
              <w:pStyle w:val="15TNR"/>
              <w:spacing w:line="276" w:lineRule="auto"/>
              <w:ind w:firstLine="0"/>
              <w:jc w:val="center"/>
              <w:rPr>
                <w:sz w:val="24"/>
                <w:szCs w:val="24"/>
              </w:rPr>
            </w:pPr>
            <w:r>
              <w:rPr>
                <w:sz w:val="24"/>
                <w:szCs w:val="24"/>
              </w:rPr>
              <w:t>20%</w:t>
            </w:r>
          </w:p>
        </w:tc>
        <w:tc>
          <w:tcPr>
            <w:tcW w:w="1844" w:type="dxa"/>
            <w:vAlign w:val="center"/>
          </w:tcPr>
          <w:p w14:paraId="73B9089D" w14:textId="77777777" w:rsidR="006B70C9" w:rsidRPr="006966CB" w:rsidRDefault="006B70C9" w:rsidP="000E4CBA">
            <w:pPr>
              <w:pStyle w:val="15TNR"/>
              <w:spacing w:line="276" w:lineRule="auto"/>
              <w:ind w:firstLine="0"/>
              <w:jc w:val="center"/>
              <w:rPr>
                <w:sz w:val="24"/>
                <w:szCs w:val="24"/>
              </w:rPr>
            </w:pPr>
            <w:r>
              <w:rPr>
                <w:sz w:val="24"/>
                <w:szCs w:val="24"/>
              </w:rPr>
              <w:t>Ученик 4</w:t>
            </w:r>
          </w:p>
        </w:tc>
        <w:tc>
          <w:tcPr>
            <w:tcW w:w="2828" w:type="dxa"/>
            <w:vAlign w:val="center"/>
          </w:tcPr>
          <w:p w14:paraId="1C8C7190" w14:textId="77777777" w:rsidR="006B70C9" w:rsidRPr="006966CB" w:rsidRDefault="006B70C9" w:rsidP="000E4CBA">
            <w:pPr>
              <w:pStyle w:val="15TNR"/>
              <w:spacing w:line="276" w:lineRule="auto"/>
              <w:ind w:firstLine="0"/>
              <w:jc w:val="center"/>
              <w:rPr>
                <w:sz w:val="24"/>
                <w:szCs w:val="24"/>
              </w:rPr>
            </w:pPr>
            <w:r>
              <w:rPr>
                <w:sz w:val="24"/>
                <w:szCs w:val="24"/>
              </w:rPr>
              <w:t>40%</w:t>
            </w:r>
          </w:p>
        </w:tc>
      </w:tr>
      <w:tr w:rsidR="006B70C9" w14:paraId="5D32A9B2" w14:textId="77777777" w:rsidTr="000E4CBA">
        <w:tc>
          <w:tcPr>
            <w:tcW w:w="1838" w:type="dxa"/>
            <w:vAlign w:val="center"/>
          </w:tcPr>
          <w:p w14:paraId="78477F1E" w14:textId="77777777" w:rsidR="006B70C9" w:rsidRPr="006966CB" w:rsidRDefault="006B70C9" w:rsidP="000E4CBA">
            <w:pPr>
              <w:pStyle w:val="15TNR"/>
              <w:spacing w:line="276" w:lineRule="auto"/>
              <w:ind w:firstLine="0"/>
              <w:jc w:val="center"/>
              <w:rPr>
                <w:sz w:val="24"/>
                <w:szCs w:val="24"/>
              </w:rPr>
            </w:pPr>
            <w:r>
              <w:rPr>
                <w:sz w:val="24"/>
                <w:szCs w:val="24"/>
              </w:rPr>
              <w:t>Ученик 5</w:t>
            </w:r>
          </w:p>
        </w:tc>
        <w:tc>
          <w:tcPr>
            <w:tcW w:w="2834" w:type="dxa"/>
            <w:vAlign w:val="center"/>
          </w:tcPr>
          <w:p w14:paraId="69E499DB" w14:textId="77777777" w:rsidR="006B70C9" w:rsidRPr="006966CB" w:rsidRDefault="006B70C9" w:rsidP="000E4CBA">
            <w:pPr>
              <w:pStyle w:val="15TNR"/>
              <w:spacing w:line="276" w:lineRule="auto"/>
              <w:ind w:firstLine="0"/>
              <w:jc w:val="center"/>
              <w:rPr>
                <w:sz w:val="24"/>
                <w:szCs w:val="24"/>
              </w:rPr>
            </w:pPr>
            <w:r>
              <w:rPr>
                <w:sz w:val="24"/>
                <w:szCs w:val="24"/>
              </w:rPr>
              <w:t>100%</w:t>
            </w:r>
          </w:p>
        </w:tc>
        <w:tc>
          <w:tcPr>
            <w:tcW w:w="1844" w:type="dxa"/>
            <w:vAlign w:val="center"/>
          </w:tcPr>
          <w:p w14:paraId="01EF5F6C" w14:textId="77777777" w:rsidR="006B70C9" w:rsidRPr="006966CB" w:rsidRDefault="006B70C9" w:rsidP="000E4CBA">
            <w:pPr>
              <w:pStyle w:val="15TNR"/>
              <w:spacing w:line="276" w:lineRule="auto"/>
              <w:ind w:firstLine="0"/>
              <w:jc w:val="center"/>
              <w:rPr>
                <w:sz w:val="24"/>
                <w:szCs w:val="24"/>
              </w:rPr>
            </w:pPr>
            <w:r>
              <w:rPr>
                <w:sz w:val="24"/>
                <w:szCs w:val="24"/>
              </w:rPr>
              <w:t>Ученик 5</w:t>
            </w:r>
          </w:p>
        </w:tc>
        <w:tc>
          <w:tcPr>
            <w:tcW w:w="2828" w:type="dxa"/>
            <w:vAlign w:val="center"/>
          </w:tcPr>
          <w:p w14:paraId="572C652F" w14:textId="77777777" w:rsidR="006B70C9" w:rsidRPr="006966CB" w:rsidRDefault="006B70C9" w:rsidP="000E4CBA">
            <w:pPr>
              <w:pStyle w:val="15TNR"/>
              <w:spacing w:line="276" w:lineRule="auto"/>
              <w:ind w:firstLine="0"/>
              <w:jc w:val="center"/>
              <w:rPr>
                <w:sz w:val="24"/>
                <w:szCs w:val="24"/>
              </w:rPr>
            </w:pPr>
            <w:r>
              <w:rPr>
                <w:sz w:val="24"/>
                <w:szCs w:val="24"/>
              </w:rPr>
              <w:t>40%</w:t>
            </w:r>
          </w:p>
        </w:tc>
      </w:tr>
      <w:tr w:rsidR="006B70C9" w14:paraId="36ABF339" w14:textId="77777777" w:rsidTr="000E4CBA">
        <w:tc>
          <w:tcPr>
            <w:tcW w:w="1838" w:type="dxa"/>
            <w:vAlign w:val="center"/>
          </w:tcPr>
          <w:p w14:paraId="7BA4F88A" w14:textId="77777777" w:rsidR="006B70C9" w:rsidRPr="006966CB" w:rsidRDefault="006B70C9" w:rsidP="000E4CBA">
            <w:pPr>
              <w:pStyle w:val="15TNR"/>
              <w:spacing w:line="276" w:lineRule="auto"/>
              <w:ind w:firstLine="0"/>
              <w:jc w:val="center"/>
              <w:rPr>
                <w:sz w:val="24"/>
                <w:szCs w:val="24"/>
              </w:rPr>
            </w:pPr>
            <w:r>
              <w:rPr>
                <w:sz w:val="24"/>
                <w:szCs w:val="24"/>
              </w:rPr>
              <w:t>Ученик 6</w:t>
            </w:r>
          </w:p>
        </w:tc>
        <w:tc>
          <w:tcPr>
            <w:tcW w:w="2834" w:type="dxa"/>
            <w:vAlign w:val="center"/>
          </w:tcPr>
          <w:p w14:paraId="02DFAF09" w14:textId="77777777" w:rsidR="006B70C9" w:rsidRPr="006966CB" w:rsidRDefault="006B70C9" w:rsidP="000E4CBA">
            <w:pPr>
              <w:pStyle w:val="15TNR"/>
              <w:spacing w:line="276" w:lineRule="auto"/>
              <w:ind w:firstLine="0"/>
              <w:jc w:val="center"/>
              <w:rPr>
                <w:sz w:val="24"/>
                <w:szCs w:val="24"/>
              </w:rPr>
            </w:pPr>
            <w:r>
              <w:rPr>
                <w:sz w:val="24"/>
                <w:szCs w:val="24"/>
              </w:rPr>
              <w:t>20%</w:t>
            </w:r>
          </w:p>
        </w:tc>
        <w:tc>
          <w:tcPr>
            <w:tcW w:w="1844" w:type="dxa"/>
            <w:vAlign w:val="center"/>
          </w:tcPr>
          <w:p w14:paraId="5A4AAB22" w14:textId="77777777" w:rsidR="006B70C9" w:rsidRPr="006966CB" w:rsidRDefault="006B70C9" w:rsidP="000E4CBA">
            <w:pPr>
              <w:pStyle w:val="15TNR"/>
              <w:spacing w:line="276" w:lineRule="auto"/>
              <w:ind w:firstLine="0"/>
              <w:jc w:val="center"/>
              <w:rPr>
                <w:sz w:val="24"/>
                <w:szCs w:val="24"/>
              </w:rPr>
            </w:pPr>
            <w:r>
              <w:rPr>
                <w:sz w:val="24"/>
                <w:szCs w:val="24"/>
              </w:rPr>
              <w:t>Ученик 6</w:t>
            </w:r>
          </w:p>
        </w:tc>
        <w:tc>
          <w:tcPr>
            <w:tcW w:w="2828" w:type="dxa"/>
            <w:vAlign w:val="center"/>
          </w:tcPr>
          <w:p w14:paraId="7D942066" w14:textId="77777777" w:rsidR="006B70C9" w:rsidRPr="006966CB" w:rsidRDefault="006B70C9" w:rsidP="000E4CBA">
            <w:pPr>
              <w:pStyle w:val="15TNR"/>
              <w:spacing w:line="276" w:lineRule="auto"/>
              <w:ind w:firstLine="0"/>
              <w:jc w:val="center"/>
              <w:rPr>
                <w:sz w:val="24"/>
                <w:szCs w:val="24"/>
              </w:rPr>
            </w:pPr>
            <w:r>
              <w:rPr>
                <w:sz w:val="24"/>
                <w:szCs w:val="24"/>
              </w:rPr>
              <w:t>20%</w:t>
            </w:r>
          </w:p>
        </w:tc>
      </w:tr>
      <w:tr w:rsidR="006B70C9" w14:paraId="0058F573" w14:textId="77777777" w:rsidTr="000E4CBA">
        <w:tc>
          <w:tcPr>
            <w:tcW w:w="1838" w:type="dxa"/>
            <w:vAlign w:val="center"/>
          </w:tcPr>
          <w:p w14:paraId="7D9EA972" w14:textId="77777777" w:rsidR="006B70C9" w:rsidRPr="006966CB" w:rsidRDefault="006B70C9" w:rsidP="000E4CBA">
            <w:pPr>
              <w:pStyle w:val="15TNR"/>
              <w:spacing w:line="276" w:lineRule="auto"/>
              <w:ind w:firstLine="0"/>
              <w:jc w:val="center"/>
              <w:rPr>
                <w:sz w:val="24"/>
                <w:szCs w:val="24"/>
              </w:rPr>
            </w:pPr>
            <w:r>
              <w:rPr>
                <w:sz w:val="24"/>
                <w:szCs w:val="24"/>
              </w:rPr>
              <w:t>Ученик 7</w:t>
            </w:r>
          </w:p>
        </w:tc>
        <w:tc>
          <w:tcPr>
            <w:tcW w:w="2834" w:type="dxa"/>
            <w:vAlign w:val="center"/>
          </w:tcPr>
          <w:p w14:paraId="4AD76F27" w14:textId="77777777" w:rsidR="006B70C9" w:rsidRPr="006966CB" w:rsidRDefault="006B70C9" w:rsidP="000E4CBA">
            <w:pPr>
              <w:pStyle w:val="15TNR"/>
              <w:spacing w:line="276" w:lineRule="auto"/>
              <w:ind w:firstLine="0"/>
              <w:jc w:val="center"/>
              <w:rPr>
                <w:sz w:val="24"/>
                <w:szCs w:val="24"/>
              </w:rPr>
            </w:pPr>
            <w:r>
              <w:rPr>
                <w:sz w:val="24"/>
                <w:szCs w:val="24"/>
              </w:rPr>
              <w:t>0%</w:t>
            </w:r>
          </w:p>
        </w:tc>
        <w:tc>
          <w:tcPr>
            <w:tcW w:w="1844" w:type="dxa"/>
            <w:vAlign w:val="center"/>
          </w:tcPr>
          <w:p w14:paraId="45D00502" w14:textId="77777777" w:rsidR="006B70C9" w:rsidRPr="006966CB" w:rsidRDefault="006B70C9" w:rsidP="000E4CBA">
            <w:pPr>
              <w:pStyle w:val="15TNR"/>
              <w:spacing w:line="276" w:lineRule="auto"/>
              <w:ind w:firstLine="0"/>
              <w:jc w:val="center"/>
              <w:rPr>
                <w:sz w:val="24"/>
                <w:szCs w:val="24"/>
              </w:rPr>
            </w:pPr>
            <w:r>
              <w:rPr>
                <w:sz w:val="24"/>
                <w:szCs w:val="24"/>
              </w:rPr>
              <w:t>Ученик 7</w:t>
            </w:r>
          </w:p>
        </w:tc>
        <w:tc>
          <w:tcPr>
            <w:tcW w:w="2828" w:type="dxa"/>
            <w:vAlign w:val="center"/>
          </w:tcPr>
          <w:p w14:paraId="585CEF66" w14:textId="77777777" w:rsidR="006B70C9" w:rsidRPr="006966CB" w:rsidRDefault="006B70C9" w:rsidP="000E4CBA">
            <w:pPr>
              <w:pStyle w:val="15TNR"/>
              <w:spacing w:line="276" w:lineRule="auto"/>
              <w:ind w:firstLine="0"/>
              <w:jc w:val="center"/>
              <w:rPr>
                <w:sz w:val="24"/>
                <w:szCs w:val="24"/>
              </w:rPr>
            </w:pPr>
            <w:r>
              <w:rPr>
                <w:sz w:val="24"/>
                <w:szCs w:val="24"/>
              </w:rPr>
              <w:t>40%</w:t>
            </w:r>
          </w:p>
        </w:tc>
      </w:tr>
      <w:tr w:rsidR="006B70C9" w14:paraId="3BA20978" w14:textId="77777777" w:rsidTr="000E4CBA">
        <w:tc>
          <w:tcPr>
            <w:tcW w:w="1838" w:type="dxa"/>
            <w:vAlign w:val="center"/>
          </w:tcPr>
          <w:p w14:paraId="6FCCE4A3" w14:textId="77777777" w:rsidR="006B70C9" w:rsidRPr="006966CB" w:rsidRDefault="006B70C9" w:rsidP="000E4CBA">
            <w:pPr>
              <w:pStyle w:val="15TNR"/>
              <w:spacing w:line="276" w:lineRule="auto"/>
              <w:ind w:firstLine="0"/>
              <w:jc w:val="center"/>
              <w:rPr>
                <w:sz w:val="24"/>
                <w:szCs w:val="24"/>
              </w:rPr>
            </w:pPr>
            <w:r>
              <w:rPr>
                <w:sz w:val="24"/>
                <w:szCs w:val="24"/>
              </w:rPr>
              <w:t>Ученик 8</w:t>
            </w:r>
          </w:p>
        </w:tc>
        <w:tc>
          <w:tcPr>
            <w:tcW w:w="2834" w:type="dxa"/>
            <w:vAlign w:val="center"/>
          </w:tcPr>
          <w:p w14:paraId="226C3356" w14:textId="77777777" w:rsidR="006B70C9" w:rsidRPr="006966CB" w:rsidRDefault="006B70C9" w:rsidP="000E4CBA">
            <w:pPr>
              <w:pStyle w:val="15TNR"/>
              <w:spacing w:line="276" w:lineRule="auto"/>
              <w:ind w:firstLine="0"/>
              <w:jc w:val="center"/>
              <w:rPr>
                <w:sz w:val="24"/>
                <w:szCs w:val="24"/>
              </w:rPr>
            </w:pPr>
            <w:r>
              <w:rPr>
                <w:sz w:val="24"/>
                <w:szCs w:val="24"/>
              </w:rPr>
              <w:t>80%</w:t>
            </w:r>
          </w:p>
        </w:tc>
        <w:tc>
          <w:tcPr>
            <w:tcW w:w="1844" w:type="dxa"/>
            <w:vAlign w:val="center"/>
          </w:tcPr>
          <w:p w14:paraId="2BFA1E52" w14:textId="77777777" w:rsidR="006B70C9" w:rsidRPr="006966CB" w:rsidRDefault="006B70C9" w:rsidP="000E4CBA">
            <w:pPr>
              <w:pStyle w:val="15TNR"/>
              <w:spacing w:line="276" w:lineRule="auto"/>
              <w:ind w:firstLine="0"/>
              <w:jc w:val="center"/>
              <w:rPr>
                <w:sz w:val="24"/>
                <w:szCs w:val="24"/>
              </w:rPr>
            </w:pPr>
            <w:r>
              <w:rPr>
                <w:sz w:val="24"/>
                <w:szCs w:val="24"/>
              </w:rPr>
              <w:t>Ученик 8</w:t>
            </w:r>
          </w:p>
        </w:tc>
        <w:tc>
          <w:tcPr>
            <w:tcW w:w="2828" w:type="dxa"/>
            <w:vAlign w:val="center"/>
          </w:tcPr>
          <w:p w14:paraId="3569EC7B" w14:textId="77777777" w:rsidR="006B70C9" w:rsidRPr="006966CB" w:rsidRDefault="006B70C9" w:rsidP="000E4CBA">
            <w:pPr>
              <w:pStyle w:val="15TNR"/>
              <w:spacing w:line="276" w:lineRule="auto"/>
              <w:ind w:firstLine="0"/>
              <w:jc w:val="center"/>
              <w:rPr>
                <w:sz w:val="24"/>
                <w:szCs w:val="24"/>
              </w:rPr>
            </w:pPr>
            <w:r>
              <w:rPr>
                <w:sz w:val="24"/>
                <w:szCs w:val="24"/>
              </w:rPr>
              <w:t>0%</w:t>
            </w:r>
          </w:p>
        </w:tc>
      </w:tr>
      <w:tr w:rsidR="006B70C9" w14:paraId="18A37074" w14:textId="77777777" w:rsidTr="000E4CBA">
        <w:tc>
          <w:tcPr>
            <w:tcW w:w="1838" w:type="dxa"/>
            <w:vAlign w:val="center"/>
          </w:tcPr>
          <w:p w14:paraId="525211D1" w14:textId="77777777" w:rsidR="006B70C9" w:rsidRPr="006966CB" w:rsidRDefault="006B70C9" w:rsidP="000E4CBA">
            <w:pPr>
              <w:pStyle w:val="15TNR"/>
              <w:spacing w:line="276" w:lineRule="auto"/>
              <w:ind w:firstLine="0"/>
              <w:jc w:val="center"/>
              <w:rPr>
                <w:sz w:val="24"/>
                <w:szCs w:val="24"/>
              </w:rPr>
            </w:pPr>
            <w:r>
              <w:rPr>
                <w:sz w:val="24"/>
                <w:szCs w:val="24"/>
              </w:rPr>
              <w:t>Ученик 9</w:t>
            </w:r>
          </w:p>
        </w:tc>
        <w:tc>
          <w:tcPr>
            <w:tcW w:w="2834" w:type="dxa"/>
            <w:vAlign w:val="center"/>
          </w:tcPr>
          <w:p w14:paraId="318254DF" w14:textId="77777777" w:rsidR="006B70C9" w:rsidRPr="006966CB" w:rsidRDefault="006B70C9" w:rsidP="000E4CBA">
            <w:pPr>
              <w:pStyle w:val="15TNR"/>
              <w:spacing w:line="276" w:lineRule="auto"/>
              <w:ind w:firstLine="0"/>
              <w:jc w:val="center"/>
              <w:rPr>
                <w:sz w:val="24"/>
                <w:szCs w:val="24"/>
              </w:rPr>
            </w:pPr>
            <w:r>
              <w:rPr>
                <w:sz w:val="24"/>
                <w:szCs w:val="24"/>
              </w:rPr>
              <w:t>40%</w:t>
            </w:r>
          </w:p>
        </w:tc>
        <w:tc>
          <w:tcPr>
            <w:tcW w:w="4672" w:type="dxa"/>
            <w:gridSpan w:val="2"/>
            <w:vMerge w:val="restart"/>
            <w:vAlign w:val="center"/>
          </w:tcPr>
          <w:p w14:paraId="6FFEAF99" w14:textId="77777777" w:rsidR="006B70C9" w:rsidRPr="006966CB" w:rsidRDefault="006B70C9" w:rsidP="000E4CBA">
            <w:pPr>
              <w:pStyle w:val="15TNR"/>
              <w:spacing w:line="276" w:lineRule="auto"/>
              <w:ind w:firstLine="0"/>
              <w:jc w:val="center"/>
              <w:rPr>
                <w:sz w:val="24"/>
                <w:szCs w:val="24"/>
              </w:rPr>
            </w:pPr>
            <w:r>
              <w:rPr>
                <w:sz w:val="24"/>
                <w:szCs w:val="24"/>
              </w:rPr>
              <w:t xml:space="preserve">Средний результат: </w:t>
            </w:r>
            <w:r>
              <w:rPr>
                <w:b/>
                <w:bCs/>
                <w:sz w:val="24"/>
                <w:szCs w:val="24"/>
              </w:rPr>
              <w:t>37,5</w:t>
            </w:r>
            <w:r w:rsidRPr="00A41DA8">
              <w:rPr>
                <w:b/>
                <w:bCs/>
                <w:sz w:val="24"/>
                <w:szCs w:val="24"/>
              </w:rPr>
              <w:t>%</w:t>
            </w:r>
          </w:p>
        </w:tc>
      </w:tr>
      <w:tr w:rsidR="006B70C9" w14:paraId="3EF0E537" w14:textId="77777777" w:rsidTr="000E4CBA">
        <w:tc>
          <w:tcPr>
            <w:tcW w:w="4672" w:type="dxa"/>
            <w:gridSpan w:val="2"/>
            <w:vAlign w:val="center"/>
          </w:tcPr>
          <w:p w14:paraId="511DCCF5" w14:textId="77777777" w:rsidR="006B70C9" w:rsidRPr="006966CB" w:rsidRDefault="006B70C9" w:rsidP="000E4CBA">
            <w:pPr>
              <w:pStyle w:val="15TNR"/>
              <w:spacing w:line="276" w:lineRule="auto"/>
              <w:ind w:firstLine="0"/>
              <w:jc w:val="center"/>
              <w:rPr>
                <w:sz w:val="24"/>
                <w:szCs w:val="24"/>
              </w:rPr>
            </w:pPr>
            <w:r>
              <w:rPr>
                <w:sz w:val="24"/>
                <w:szCs w:val="24"/>
              </w:rPr>
              <w:t xml:space="preserve">Средний результат: </w:t>
            </w:r>
            <w:r w:rsidRPr="00A41DA8">
              <w:rPr>
                <w:b/>
                <w:bCs/>
                <w:sz w:val="24"/>
                <w:szCs w:val="24"/>
              </w:rPr>
              <w:t>4</w:t>
            </w:r>
            <w:r>
              <w:rPr>
                <w:b/>
                <w:bCs/>
                <w:sz w:val="24"/>
                <w:szCs w:val="24"/>
              </w:rPr>
              <w:t>4</w:t>
            </w:r>
            <w:r w:rsidRPr="00A41DA8">
              <w:rPr>
                <w:b/>
                <w:bCs/>
                <w:sz w:val="24"/>
                <w:szCs w:val="24"/>
              </w:rPr>
              <w:t>,</w:t>
            </w:r>
            <w:r>
              <w:rPr>
                <w:b/>
                <w:bCs/>
                <w:sz w:val="24"/>
                <w:szCs w:val="24"/>
              </w:rPr>
              <w:t>4</w:t>
            </w:r>
            <w:r w:rsidRPr="00A41DA8">
              <w:rPr>
                <w:b/>
                <w:bCs/>
                <w:sz w:val="24"/>
                <w:szCs w:val="24"/>
              </w:rPr>
              <w:t>%</w:t>
            </w:r>
          </w:p>
        </w:tc>
        <w:tc>
          <w:tcPr>
            <w:tcW w:w="4672" w:type="dxa"/>
            <w:gridSpan w:val="2"/>
            <w:vMerge/>
            <w:vAlign w:val="center"/>
          </w:tcPr>
          <w:p w14:paraId="7F4CC365" w14:textId="77777777" w:rsidR="006B70C9" w:rsidRPr="006966CB" w:rsidRDefault="006B70C9" w:rsidP="000E4CBA">
            <w:pPr>
              <w:pStyle w:val="15TNR"/>
              <w:spacing w:line="276" w:lineRule="auto"/>
              <w:ind w:firstLine="0"/>
              <w:rPr>
                <w:sz w:val="24"/>
                <w:szCs w:val="24"/>
              </w:rPr>
            </w:pPr>
          </w:p>
        </w:tc>
      </w:tr>
    </w:tbl>
    <w:p w14:paraId="3A963BA2" w14:textId="77777777" w:rsidR="006B70C9" w:rsidRDefault="006B70C9" w:rsidP="006B70C9">
      <w:pPr>
        <w:pStyle w:val="15TNR"/>
        <w:ind w:firstLine="0"/>
      </w:pPr>
    </w:p>
    <w:p w14:paraId="34AC7FDF" w14:textId="676D209D" w:rsidR="006B70C9" w:rsidRDefault="006B70C9" w:rsidP="00CC375B">
      <w:pPr>
        <w:pStyle w:val="15TNR"/>
        <w:ind w:firstLine="708"/>
      </w:pPr>
      <w:r>
        <w:t>Таблица Б.2 – Результаты итогового тестирования подгрупп 10 «Б» и 10 «В» классов</w:t>
      </w:r>
    </w:p>
    <w:tbl>
      <w:tblPr>
        <w:tblStyle w:val="ae"/>
        <w:tblW w:w="0" w:type="auto"/>
        <w:tblLook w:val="04A0" w:firstRow="1" w:lastRow="0" w:firstColumn="1" w:lastColumn="0" w:noHBand="0" w:noVBand="1"/>
      </w:tblPr>
      <w:tblGrid>
        <w:gridCol w:w="1838"/>
        <w:gridCol w:w="2834"/>
        <w:gridCol w:w="1844"/>
        <w:gridCol w:w="2828"/>
      </w:tblGrid>
      <w:tr w:rsidR="006B70C9" w14:paraId="1C51538A" w14:textId="77777777" w:rsidTr="000E4CBA">
        <w:tc>
          <w:tcPr>
            <w:tcW w:w="1838" w:type="dxa"/>
            <w:vAlign w:val="center"/>
          </w:tcPr>
          <w:p w14:paraId="58B2635B"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Обучающиеся 10 «Б» класса</w:t>
            </w:r>
          </w:p>
        </w:tc>
        <w:tc>
          <w:tcPr>
            <w:tcW w:w="2834" w:type="dxa"/>
            <w:vAlign w:val="center"/>
          </w:tcPr>
          <w:p w14:paraId="4E9A6FA0"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Процент успешно выполненных заданий</w:t>
            </w:r>
          </w:p>
        </w:tc>
        <w:tc>
          <w:tcPr>
            <w:tcW w:w="1844" w:type="dxa"/>
            <w:vAlign w:val="center"/>
          </w:tcPr>
          <w:p w14:paraId="15B9379A"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Обучающиеся 10 «В» класса</w:t>
            </w:r>
          </w:p>
        </w:tc>
        <w:tc>
          <w:tcPr>
            <w:tcW w:w="2828" w:type="dxa"/>
            <w:vAlign w:val="center"/>
          </w:tcPr>
          <w:p w14:paraId="7D96C6B0" w14:textId="77777777" w:rsidR="006B70C9" w:rsidRPr="006966CB" w:rsidRDefault="006B70C9" w:rsidP="000E4CBA">
            <w:pPr>
              <w:pStyle w:val="15TNR"/>
              <w:spacing w:line="276" w:lineRule="auto"/>
              <w:ind w:firstLine="0"/>
              <w:jc w:val="center"/>
              <w:rPr>
                <w:b/>
                <w:bCs/>
                <w:sz w:val="24"/>
                <w:szCs w:val="24"/>
              </w:rPr>
            </w:pPr>
            <w:r w:rsidRPr="006966CB">
              <w:rPr>
                <w:b/>
                <w:bCs/>
                <w:sz w:val="24"/>
                <w:szCs w:val="24"/>
              </w:rPr>
              <w:t>Процент успешно выполненных заданий</w:t>
            </w:r>
          </w:p>
        </w:tc>
      </w:tr>
      <w:tr w:rsidR="006B70C9" w14:paraId="4A6C38BF" w14:textId="77777777" w:rsidTr="000E4CBA">
        <w:tc>
          <w:tcPr>
            <w:tcW w:w="1838" w:type="dxa"/>
            <w:vAlign w:val="center"/>
          </w:tcPr>
          <w:p w14:paraId="76FE8383" w14:textId="77777777" w:rsidR="006B70C9" w:rsidRPr="006966CB" w:rsidRDefault="006B70C9" w:rsidP="000E4CBA">
            <w:pPr>
              <w:pStyle w:val="15TNR"/>
              <w:spacing w:line="276" w:lineRule="auto"/>
              <w:ind w:firstLine="0"/>
              <w:jc w:val="center"/>
              <w:rPr>
                <w:sz w:val="24"/>
                <w:szCs w:val="24"/>
              </w:rPr>
            </w:pPr>
            <w:r>
              <w:rPr>
                <w:sz w:val="24"/>
                <w:szCs w:val="24"/>
              </w:rPr>
              <w:t>Ученик 1</w:t>
            </w:r>
          </w:p>
        </w:tc>
        <w:tc>
          <w:tcPr>
            <w:tcW w:w="2834" w:type="dxa"/>
            <w:vAlign w:val="center"/>
          </w:tcPr>
          <w:p w14:paraId="1D082324" w14:textId="77777777" w:rsidR="006B70C9" w:rsidRPr="006966CB" w:rsidRDefault="006B70C9" w:rsidP="000E4CBA">
            <w:pPr>
              <w:pStyle w:val="15TNR"/>
              <w:spacing w:line="276" w:lineRule="auto"/>
              <w:ind w:firstLine="0"/>
              <w:jc w:val="center"/>
              <w:rPr>
                <w:sz w:val="24"/>
                <w:szCs w:val="24"/>
              </w:rPr>
            </w:pPr>
            <w:r>
              <w:rPr>
                <w:sz w:val="24"/>
                <w:szCs w:val="24"/>
              </w:rPr>
              <w:t>82%</w:t>
            </w:r>
          </w:p>
        </w:tc>
        <w:tc>
          <w:tcPr>
            <w:tcW w:w="1844" w:type="dxa"/>
            <w:vAlign w:val="center"/>
          </w:tcPr>
          <w:p w14:paraId="5C38DAF1" w14:textId="77777777" w:rsidR="006B70C9" w:rsidRPr="006966CB" w:rsidRDefault="006B70C9" w:rsidP="000E4CBA">
            <w:pPr>
              <w:pStyle w:val="15TNR"/>
              <w:spacing w:line="276" w:lineRule="auto"/>
              <w:ind w:firstLine="0"/>
              <w:jc w:val="center"/>
              <w:rPr>
                <w:sz w:val="24"/>
                <w:szCs w:val="24"/>
              </w:rPr>
            </w:pPr>
            <w:r>
              <w:rPr>
                <w:sz w:val="24"/>
                <w:szCs w:val="24"/>
              </w:rPr>
              <w:t>Ученик 1</w:t>
            </w:r>
          </w:p>
        </w:tc>
        <w:tc>
          <w:tcPr>
            <w:tcW w:w="2828" w:type="dxa"/>
            <w:vAlign w:val="center"/>
          </w:tcPr>
          <w:p w14:paraId="0C34389B" w14:textId="77777777" w:rsidR="006B70C9" w:rsidRPr="006966CB" w:rsidRDefault="006B70C9" w:rsidP="000E4CBA">
            <w:pPr>
              <w:pStyle w:val="15TNR"/>
              <w:spacing w:line="276" w:lineRule="auto"/>
              <w:ind w:firstLine="0"/>
              <w:jc w:val="center"/>
              <w:rPr>
                <w:sz w:val="24"/>
                <w:szCs w:val="24"/>
              </w:rPr>
            </w:pPr>
            <w:r>
              <w:rPr>
                <w:sz w:val="24"/>
                <w:szCs w:val="24"/>
              </w:rPr>
              <w:t>78%</w:t>
            </w:r>
          </w:p>
        </w:tc>
      </w:tr>
      <w:tr w:rsidR="006B70C9" w14:paraId="08F4B25F" w14:textId="77777777" w:rsidTr="000E4CBA">
        <w:tc>
          <w:tcPr>
            <w:tcW w:w="1838" w:type="dxa"/>
            <w:vAlign w:val="center"/>
          </w:tcPr>
          <w:p w14:paraId="34C9D832" w14:textId="77777777" w:rsidR="006B70C9" w:rsidRPr="006966CB" w:rsidRDefault="006B70C9" w:rsidP="000E4CBA">
            <w:pPr>
              <w:pStyle w:val="15TNR"/>
              <w:spacing w:line="276" w:lineRule="auto"/>
              <w:ind w:firstLine="0"/>
              <w:jc w:val="center"/>
              <w:rPr>
                <w:sz w:val="24"/>
                <w:szCs w:val="24"/>
              </w:rPr>
            </w:pPr>
            <w:r>
              <w:rPr>
                <w:sz w:val="24"/>
                <w:szCs w:val="24"/>
              </w:rPr>
              <w:t>Ученик 2</w:t>
            </w:r>
          </w:p>
        </w:tc>
        <w:tc>
          <w:tcPr>
            <w:tcW w:w="2834" w:type="dxa"/>
            <w:vAlign w:val="center"/>
          </w:tcPr>
          <w:p w14:paraId="3E77C3B7" w14:textId="77777777" w:rsidR="006B70C9" w:rsidRPr="006966CB" w:rsidRDefault="006B70C9" w:rsidP="000E4CBA">
            <w:pPr>
              <w:pStyle w:val="15TNR"/>
              <w:spacing w:line="276" w:lineRule="auto"/>
              <w:ind w:firstLine="0"/>
              <w:jc w:val="center"/>
              <w:rPr>
                <w:sz w:val="24"/>
                <w:szCs w:val="24"/>
              </w:rPr>
            </w:pPr>
            <w:r>
              <w:rPr>
                <w:sz w:val="24"/>
                <w:szCs w:val="24"/>
              </w:rPr>
              <w:t>71%</w:t>
            </w:r>
          </w:p>
        </w:tc>
        <w:tc>
          <w:tcPr>
            <w:tcW w:w="1844" w:type="dxa"/>
            <w:vAlign w:val="center"/>
          </w:tcPr>
          <w:p w14:paraId="139C1D3F" w14:textId="77777777" w:rsidR="006B70C9" w:rsidRPr="006966CB" w:rsidRDefault="006B70C9" w:rsidP="000E4CBA">
            <w:pPr>
              <w:pStyle w:val="15TNR"/>
              <w:spacing w:line="276" w:lineRule="auto"/>
              <w:ind w:firstLine="0"/>
              <w:jc w:val="center"/>
              <w:rPr>
                <w:sz w:val="24"/>
                <w:szCs w:val="24"/>
              </w:rPr>
            </w:pPr>
            <w:r>
              <w:rPr>
                <w:sz w:val="24"/>
                <w:szCs w:val="24"/>
              </w:rPr>
              <w:t>Ученик 2</w:t>
            </w:r>
          </w:p>
        </w:tc>
        <w:tc>
          <w:tcPr>
            <w:tcW w:w="2828" w:type="dxa"/>
            <w:vAlign w:val="center"/>
          </w:tcPr>
          <w:p w14:paraId="671AC497" w14:textId="77777777" w:rsidR="006B70C9" w:rsidRPr="006966CB" w:rsidRDefault="006B70C9" w:rsidP="000E4CBA">
            <w:pPr>
              <w:pStyle w:val="15TNR"/>
              <w:spacing w:line="276" w:lineRule="auto"/>
              <w:ind w:firstLine="0"/>
              <w:jc w:val="center"/>
              <w:rPr>
                <w:sz w:val="24"/>
                <w:szCs w:val="24"/>
              </w:rPr>
            </w:pPr>
            <w:r>
              <w:rPr>
                <w:sz w:val="24"/>
                <w:szCs w:val="24"/>
              </w:rPr>
              <w:t>90%</w:t>
            </w:r>
          </w:p>
        </w:tc>
      </w:tr>
      <w:tr w:rsidR="006B70C9" w14:paraId="22BE1615" w14:textId="77777777" w:rsidTr="000E4CBA">
        <w:tc>
          <w:tcPr>
            <w:tcW w:w="1838" w:type="dxa"/>
            <w:vAlign w:val="center"/>
          </w:tcPr>
          <w:p w14:paraId="2E6B8E00" w14:textId="77777777" w:rsidR="006B70C9" w:rsidRPr="006966CB" w:rsidRDefault="006B70C9" w:rsidP="000E4CBA">
            <w:pPr>
              <w:pStyle w:val="15TNR"/>
              <w:spacing w:line="276" w:lineRule="auto"/>
              <w:ind w:firstLine="0"/>
              <w:jc w:val="center"/>
              <w:rPr>
                <w:sz w:val="24"/>
                <w:szCs w:val="24"/>
              </w:rPr>
            </w:pPr>
            <w:r>
              <w:rPr>
                <w:sz w:val="24"/>
                <w:szCs w:val="24"/>
              </w:rPr>
              <w:t>Ученик 3</w:t>
            </w:r>
          </w:p>
        </w:tc>
        <w:tc>
          <w:tcPr>
            <w:tcW w:w="2834" w:type="dxa"/>
            <w:vAlign w:val="center"/>
          </w:tcPr>
          <w:p w14:paraId="6F336546" w14:textId="77777777" w:rsidR="006B70C9" w:rsidRPr="006966CB" w:rsidRDefault="006B70C9" w:rsidP="000E4CBA">
            <w:pPr>
              <w:pStyle w:val="15TNR"/>
              <w:spacing w:line="276" w:lineRule="auto"/>
              <w:ind w:firstLine="0"/>
              <w:jc w:val="center"/>
              <w:rPr>
                <w:sz w:val="24"/>
                <w:szCs w:val="24"/>
              </w:rPr>
            </w:pPr>
            <w:r>
              <w:rPr>
                <w:sz w:val="24"/>
                <w:szCs w:val="24"/>
              </w:rPr>
              <w:t>64%</w:t>
            </w:r>
          </w:p>
        </w:tc>
        <w:tc>
          <w:tcPr>
            <w:tcW w:w="1844" w:type="dxa"/>
            <w:vAlign w:val="center"/>
          </w:tcPr>
          <w:p w14:paraId="21C10F04" w14:textId="77777777" w:rsidR="006B70C9" w:rsidRPr="006966CB" w:rsidRDefault="006B70C9" w:rsidP="000E4CBA">
            <w:pPr>
              <w:pStyle w:val="15TNR"/>
              <w:spacing w:line="276" w:lineRule="auto"/>
              <w:ind w:firstLine="0"/>
              <w:jc w:val="center"/>
              <w:rPr>
                <w:sz w:val="24"/>
                <w:szCs w:val="24"/>
              </w:rPr>
            </w:pPr>
            <w:r>
              <w:rPr>
                <w:sz w:val="24"/>
                <w:szCs w:val="24"/>
              </w:rPr>
              <w:t>Ученик 3</w:t>
            </w:r>
          </w:p>
        </w:tc>
        <w:tc>
          <w:tcPr>
            <w:tcW w:w="2828" w:type="dxa"/>
            <w:vAlign w:val="center"/>
          </w:tcPr>
          <w:p w14:paraId="0669C52D" w14:textId="77777777" w:rsidR="006B70C9" w:rsidRPr="006966CB" w:rsidRDefault="006B70C9" w:rsidP="000E4CBA">
            <w:pPr>
              <w:pStyle w:val="15TNR"/>
              <w:spacing w:line="276" w:lineRule="auto"/>
              <w:ind w:firstLine="0"/>
              <w:jc w:val="center"/>
              <w:rPr>
                <w:sz w:val="24"/>
                <w:szCs w:val="24"/>
              </w:rPr>
            </w:pPr>
            <w:r>
              <w:rPr>
                <w:sz w:val="24"/>
                <w:szCs w:val="24"/>
              </w:rPr>
              <w:t>38%</w:t>
            </w:r>
          </w:p>
        </w:tc>
      </w:tr>
      <w:tr w:rsidR="006B70C9" w14:paraId="1AF7853C" w14:textId="77777777" w:rsidTr="000E4CBA">
        <w:tc>
          <w:tcPr>
            <w:tcW w:w="1838" w:type="dxa"/>
            <w:vAlign w:val="center"/>
          </w:tcPr>
          <w:p w14:paraId="7161E916" w14:textId="77777777" w:rsidR="006B70C9" w:rsidRPr="006966CB" w:rsidRDefault="006B70C9" w:rsidP="000E4CBA">
            <w:pPr>
              <w:pStyle w:val="15TNR"/>
              <w:spacing w:line="276" w:lineRule="auto"/>
              <w:ind w:firstLine="0"/>
              <w:jc w:val="center"/>
              <w:rPr>
                <w:sz w:val="24"/>
                <w:szCs w:val="24"/>
              </w:rPr>
            </w:pPr>
            <w:r>
              <w:rPr>
                <w:sz w:val="24"/>
                <w:szCs w:val="24"/>
              </w:rPr>
              <w:t>Ученик 4</w:t>
            </w:r>
          </w:p>
        </w:tc>
        <w:tc>
          <w:tcPr>
            <w:tcW w:w="2834" w:type="dxa"/>
            <w:vAlign w:val="center"/>
          </w:tcPr>
          <w:p w14:paraId="5437D971" w14:textId="77777777" w:rsidR="006B70C9" w:rsidRPr="006966CB" w:rsidRDefault="006B70C9" w:rsidP="000E4CBA">
            <w:pPr>
              <w:pStyle w:val="15TNR"/>
              <w:spacing w:line="276" w:lineRule="auto"/>
              <w:ind w:firstLine="0"/>
              <w:jc w:val="center"/>
              <w:rPr>
                <w:sz w:val="24"/>
                <w:szCs w:val="24"/>
              </w:rPr>
            </w:pPr>
            <w:r>
              <w:rPr>
                <w:sz w:val="24"/>
                <w:szCs w:val="24"/>
              </w:rPr>
              <w:t>65%</w:t>
            </w:r>
          </w:p>
        </w:tc>
        <w:tc>
          <w:tcPr>
            <w:tcW w:w="1844" w:type="dxa"/>
            <w:vAlign w:val="center"/>
          </w:tcPr>
          <w:p w14:paraId="7D9DA5FB" w14:textId="77777777" w:rsidR="006B70C9" w:rsidRPr="006966CB" w:rsidRDefault="006B70C9" w:rsidP="000E4CBA">
            <w:pPr>
              <w:pStyle w:val="15TNR"/>
              <w:spacing w:line="276" w:lineRule="auto"/>
              <w:ind w:firstLine="0"/>
              <w:jc w:val="center"/>
              <w:rPr>
                <w:sz w:val="24"/>
                <w:szCs w:val="24"/>
              </w:rPr>
            </w:pPr>
            <w:r>
              <w:rPr>
                <w:sz w:val="24"/>
                <w:szCs w:val="24"/>
              </w:rPr>
              <w:t>Ученик 4</w:t>
            </w:r>
          </w:p>
        </w:tc>
        <w:tc>
          <w:tcPr>
            <w:tcW w:w="2828" w:type="dxa"/>
            <w:vAlign w:val="center"/>
          </w:tcPr>
          <w:p w14:paraId="23F57789" w14:textId="77777777" w:rsidR="006B70C9" w:rsidRPr="006966CB" w:rsidRDefault="006B70C9" w:rsidP="000E4CBA">
            <w:pPr>
              <w:pStyle w:val="15TNR"/>
              <w:spacing w:line="276" w:lineRule="auto"/>
              <w:ind w:firstLine="0"/>
              <w:jc w:val="center"/>
              <w:rPr>
                <w:sz w:val="24"/>
                <w:szCs w:val="24"/>
              </w:rPr>
            </w:pPr>
            <w:r>
              <w:rPr>
                <w:sz w:val="24"/>
                <w:szCs w:val="24"/>
              </w:rPr>
              <w:t>68%</w:t>
            </w:r>
          </w:p>
        </w:tc>
      </w:tr>
      <w:tr w:rsidR="006B70C9" w14:paraId="7D00F69D" w14:textId="77777777" w:rsidTr="000E4CBA">
        <w:tc>
          <w:tcPr>
            <w:tcW w:w="1838" w:type="dxa"/>
            <w:vAlign w:val="center"/>
          </w:tcPr>
          <w:p w14:paraId="24BF06B2" w14:textId="77777777" w:rsidR="006B70C9" w:rsidRPr="006966CB" w:rsidRDefault="006B70C9" w:rsidP="000E4CBA">
            <w:pPr>
              <w:pStyle w:val="15TNR"/>
              <w:spacing w:line="276" w:lineRule="auto"/>
              <w:ind w:firstLine="0"/>
              <w:jc w:val="center"/>
              <w:rPr>
                <w:sz w:val="24"/>
                <w:szCs w:val="24"/>
              </w:rPr>
            </w:pPr>
            <w:r>
              <w:rPr>
                <w:sz w:val="24"/>
                <w:szCs w:val="24"/>
              </w:rPr>
              <w:t>Ученик 5</w:t>
            </w:r>
          </w:p>
        </w:tc>
        <w:tc>
          <w:tcPr>
            <w:tcW w:w="2834" w:type="dxa"/>
            <w:vAlign w:val="center"/>
          </w:tcPr>
          <w:p w14:paraId="4F70A178" w14:textId="77777777" w:rsidR="006B70C9" w:rsidRPr="006966CB" w:rsidRDefault="006B70C9" w:rsidP="000E4CBA">
            <w:pPr>
              <w:pStyle w:val="15TNR"/>
              <w:spacing w:line="276" w:lineRule="auto"/>
              <w:ind w:firstLine="0"/>
              <w:jc w:val="center"/>
              <w:rPr>
                <w:sz w:val="24"/>
                <w:szCs w:val="24"/>
              </w:rPr>
            </w:pPr>
            <w:r>
              <w:rPr>
                <w:sz w:val="24"/>
                <w:szCs w:val="24"/>
              </w:rPr>
              <w:t>88%</w:t>
            </w:r>
          </w:p>
        </w:tc>
        <w:tc>
          <w:tcPr>
            <w:tcW w:w="1844" w:type="dxa"/>
            <w:vAlign w:val="center"/>
          </w:tcPr>
          <w:p w14:paraId="2EEF6B63" w14:textId="77777777" w:rsidR="006B70C9" w:rsidRPr="006966CB" w:rsidRDefault="006B70C9" w:rsidP="000E4CBA">
            <w:pPr>
              <w:pStyle w:val="15TNR"/>
              <w:spacing w:line="276" w:lineRule="auto"/>
              <w:ind w:firstLine="0"/>
              <w:jc w:val="center"/>
              <w:rPr>
                <w:sz w:val="24"/>
                <w:szCs w:val="24"/>
              </w:rPr>
            </w:pPr>
            <w:r>
              <w:rPr>
                <w:sz w:val="24"/>
                <w:szCs w:val="24"/>
              </w:rPr>
              <w:t>Ученик 5</w:t>
            </w:r>
          </w:p>
        </w:tc>
        <w:tc>
          <w:tcPr>
            <w:tcW w:w="2828" w:type="dxa"/>
            <w:vAlign w:val="center"/>
          </w:tcPr>
          <w:p w14:paraId="31F772EF" w14:textId="77777777" w:rsidR="006B70C9" w:rsidRPr="006966CB" w:rsidRDefault="006B70C9" w:rsidP="000E4CBA">
            <w:pPr>
              <w:pStyle w:val="15TNR"/>
              <w:spacing w:line="276" w:lineRule="auto"/>
              <w:ind w:firstLine="0"/>
              <w:jc w:val="center"/>
              <w:rPr>
                <w:sz w:val="24"/>
                <w:szCs w:val="24"/>
              </w:rPr>
            </w:pPr>
            <w:r>
              <w:rPr>
                <w:sz w:val="24"/>
                <w:szCs w:val="24"/>
              </w:rPr>
              <w:t>56%</w:t>
            </w:r>
          </w:p>
        </w:tc>
      </w:tr>
      <w:tr w:rsidR="006B70C9" w14:paraId="3332712F" w14:textId="77777777" w:rsidTr="000E4CBA">
        <w:tc>
          <w:tcPr>
            <w:tcW w:w="1838" w:type="dxa"/>
            <w:vAlign w:val="center"/>
          </w:tcPr>
          <w:p w14:paraId="2901E34B" w14:textId="77777777" w:rsidR="006B70C9" w:rsidRPr="006966CB" w:rsidRDefault="006B70C9" w:rsidP="000E4CBA">
            <w:pPr>
              <w:pStyle w:val="15TNR"/>
              <w:spacing w:line="276" w:lineRule="auto"/>
              <w:ind w:firstLine="0"/>
              <w:jc w:val="center"/>
              <w:rPr>
                <w:sz w:val="24"/>
                <w:szCs w:val="24"/>
              </w:rPr>
            </w:pPr>
            <w:r>
              <w:rPr>
                <w:sz w:val="24"/>
                <w:szCs w:val="24"/>
              </w:rPr>
              <w:t>Ученик 6</w:t>
            </w:r>
          </w:p>
        </w:tc>
        <w:tc>
          <w:tcPr>
            <w:tcW w:w="2834" w:type="dxa"/>
            <w:vAlign w:val="center"/>
          </w:tcPr>
          <w:p w14:paraId="48796A45" w14:textId="77777777" w:rsidR="006B70C9" w:rsidRPr="006966CB" w:rsidRDefault="006B70C9" w:rsidP="000E4CBA">
            <w:pPr>
              <w:pStyle w:val="15TNR"/>
              <w:spacing w:line="276" w:lineRule="auto"/>
              <w:ind w:firstLine="0"/>
              <w:jc w:val="center"/>
              <w:rPr>
                <w:sz w:val="24"/>
                <w:szCs w:val="24"/>
              </w:rPr>
            </w:pPr>
            <w:r>
              <w:rPr>
                <w:sz w:val="24"/>
                <w:szCs w:val="24"/>
              </w:rPr>
              <w:t>60%</w:t>
            </w:r>
          </w:p>
        </w:tc>
        <w:tc>
          <w:tcPr>
            <w:tcW w:w="1844" w:type="dxa"/>
            <w:vAlign w:val="center"/>
          </w:tcPr>
          <w:p w14:paraId="74EEB17B" w14:textId="77777777" w:rsidR="006B70C9" w:rsidRPr="006966CB" w:rsidRDefault="006B70C9" w:rsidP="000E4CBA">
            <w:pPr>
              <w:pStyle w:val="15TNR"/>
              <w:spacing w:line="276" w:lineRule="auto"/>
              <w:ind w:firstLine="0"/>
              <w:jc w:val="center"/>
              <w:rPr>
                <w:sz w:val="24"/>
                <w:szCs w:val="24"/>
              </w:rPr>
            </w:pPr>
            <w:r>
              <w:rPr>
                <w:sz w:val="24"/>
                <w:szCs w:val="24"/>
              </w:rPr>
              <w:t>Ученик 6</w:t>
            </w:r>
          </w:p>
        </w:tc>
        <w:tc>
          <w:tcPr>
            <w:tcW w:w="2828" w:type="dxa"/>
            <w:vAlign w:val="center"/>
          </w:tcPr>
          <w:p w14:paraId="041BA26A" w14:textId="77777777" w:rsidR="006B70C9" w:rsidRPr="006966CB" w:rsidRDefault="006B70C9" w:rsidP="000E4CBA">
            <w:pPr>
              <w:pStyle w:val="15TNR"/>
              <w:spacing w:line="276" w:lineRule="auto"/>
              <w:ind w:firstLine="0"/>
              <w:jc w:val="center"/>
              <w:rPr>
                <w:sz w:val="24"/>
                <w:szCs w:val="24"/>
              </w:rPr>
            </w:pPr>
            <w:r>
              <w:rPr>
                <w:sz w:val="24"/>
                <w:szCs w:val="24"/>
              </w:rPr>
              <w:t>54%</w:t>
            </w:r>
          </w:p>
        </w:tc>
      </w:tr>
      <w:tr w:rsidR="006B70C9" w14:paraId="6CF6DFCD" w14:textId="77777777" w:rsidTr="000E4CBA">
        <w:tc>
          <w:tcPr>
            <w:tcW w:w="1838" w:type="dxa"/>
            <w:vAlign w:val="center"/>
          </w:tcPr>
          <w:p w14:paraId="312CE627" w14:textId="77777777" w:rsidR="006B70C9" w:rsidRPr="006966CB" w:rsidRDefault="006B70C9" w:rsidP="000E4CBA">
            <w:pPr>
              <w:pStyle w:val="15TNR"/>
              <w:spacing w:line="276" w:lineRule="auto"/>
              <w:ind w:firstLine="0"/>
              <w:jc w:val="center"/>
              <w:rPr>
                <w:sz w:val="24"/>
                <w:szCs w:val="24"/>
              </w:rPr>
            </w:pPr>
            <w:r>
              <w:rPr>
                <w:sz w:val="24"/>
                <w:szCs w:val="24"/>
              </w:rPr>
              <w:t>Ученик 7</w:t>
            </w:r>
          </w:p>
        </w:tc>
        <w:tc>
          <w:tcPr>
            <w:tcW w:w="2834" w:type="dxa"/>
            <w:vAlign w:val="center"/>
          </w:tcPr>
          <w:p w14:paraId="228623FC" w14:textId="77777777" w:rsidR="006B70C9" w:rsidRPr="006966CB" w:rsidRDefault="006B70C9" w:rsidP="000E4CBA">
            <w:pPr>
              <w:pStyle w:val="15TNR"/>
              <w:spacing w:line="276" w:lineRule="auto"/>
              <w:ind w:firstLine="0"/>
              <w:jc w:val="center"/>
              <w:rPr>
                <w:sz w:val="24"/>
                <w:szCs w:val="24"/>
              </w:rPr>
            </w:pPr>
            <w:r>
              <w:rPr>
                <w:sz w:val="24"/>
                <w:szCs w:val="24"/>
              </w:rPr>
              <w:t>46%</w:t>
            </w:r>
          </w:p>
        </w:tc>
        <w:tc>
          <w:tcPr>
            <w:tcW w:w="1844" w:type="dxa"/>
            <w:vAlign w:val="center"/>
          </w:tcPr>
          <w:p w14:paraId="0F1F4EC5" w14:textId="77777777" w:rsidR="006B70C9" w:rsidRPr="006966CB" w:rsidRDefault="006B70C9" w:rsidP="000E4CBA">
            <w:pPr>
              <w:pStyle w:val="15TNR"/>
              <w:spacing w:line="276" w:lineRule="auto"/>
              <w:ind w:firstLine="0"/>
              <w:jc w:val="center"/>
              <w:rPr>
                <w:sz w:val="24"/>
                <w:szCs w:val="24"/>
              </w:rPr>
            </w:pPr>
            <w:r>
              <w:rPr>
                <w:sz w:val="24"/>
                <w:szCs w:val="24"/>
              </w:rPr>
              <w:t>Ученик 7</w:t>
            </w:r>
          </w:p>
        </w:tc>
        <w:tc>
          <w:tcPr>
            <w:tcW w:w="2828" w:type="dxa"/>
            <w:vAlign w:val="center"/>
          </w:tcPr>
          <w:p w14:paraId="3F1D9556" w14:textId="77777777" w:rsidR="006B70C9" w:rsidRPr="006966CB" w:rsidRDefault="006B70C9" w:rsidP="000E4CBA">
            <w:pPr>
              <w:pStyle w:val="15TNR"/>
              <w:spacing w:line="276" w:lineRule="auto"/>
              <w:ind w:firstLine="0"/>
              <w:jc w:val="center"/>
              <w:rPr>
                <w:sz w:val="24"/>
                <w:szCs w:val="24"/>
              </w:rPr>
            </w:pPr>
            <w:r>
              <w:rPr>
                <w:sz w:val="24"/>
                <w:szCs w:val="24"/>
              </w:rPr>
              <w:t>74%</w:t>
            </w:r>
          </w:p>
        </w:tc>
      </w:tr>
      <w:tr w:rsidR="006B70C9" w14:paraId="54C14D7F" w14:textId="77777777" w:rsidTr="000E4CBA">
        <w:tc>
          <w:tcPr>
            <w:tcW w:w="1838" w:type="dxa"/>
            <w:vAlign w:val="center"/>
          </w:tcPr>
          <w:p w14:paraId="55F4BA53" w14:textId="77777777" w:rsidR="006B70C9" w:rsidRPr="006966CB" w:rsidRDefault="006B70C9" w:rsidP="000E4CBA">
            <w:pPr>
              <w:pStyle w:val="15TNR"/>
              <w:spacing w:line="276" w:lineRule="auto"/>
              <w:ind w:firstLine="0"/>
              <w:jc w:val="center"/>
              <w:rPr>
                <w:sz w:val="24"/>
                <w:szCs w:val="24"/>
              </w:rPr>
            </w:pPr>
            <w:r>
              <w:rPr>
                <w:sz w:val="24"/>
                <w:szCs w:val="24"/>
              </w:rPr>
              <w:t>Ученик 8</w:t>
            </w:r>
          </w:p>
        </w:tc>
        <w:tc>
          <w:tcPr>
            <w:tcW w:w="2834" w:type="dxa"/>
            <w:vAlign w:val="center"/>
          </w:tcPr>
          <w:p w14:paraId="289CEFED" w14:textId="77777777" w:rsidR="006B70C9" w:rsidRPr="006966CB" w:rsidRDefault="006B70C9" w:rsidP="000E4CBA">
            <w:pPr>
              <w:pStyle w:val="15TNR"/>
              <w:spacing w:line="276" w:lineRule="auto"/>
              <w:ind w:firstLine="0"/>
              <w:jc w:val="center"/>
              <w:rPr>
                <w:sz w:val="24"/>
                <w:szCs w:val="24"/>
              </w:rPr>
            </w:pPr>
            <w:r>
              <w:rPr>
                <w:sz w:val="24"/>
                <w:szCs w:val="24"/>
              </w:rPr>
              <w:t>37%</w:t>
            </w:r>
          </w:p>
        </w:tc>
        <w:tc>
          <w:tcPr>
            <w:tcW w:w="1844" w:type="dxa"/>
            <w:vAlign w:val="center"/>
          </w:tcPr>
          <w:p w14:paraId="27AD0E8C" w14:textId="77777777" w:rsidR="006B70C9" w:rsidRPr="006966CB" w:rsidRDefault="006B70C9" w:rsidP="000E4CBA">
            <w:pPr>
              <w:pStyle w:val="15TNR"/>
              <w:spacing w:line="276" w:lineRule="auto"/>
              <w:ind w:firstLine="0"/>
              <w:jc w:val="center"/>
              <w:rPr>
                <w:sz w:val="24"/>
                <w:szCs w:val="24"/>
              </w:rPr>
            </w:pPr>
            <w:r>
              <w:rPr>
                <w:sz w:val="24"/>
                <w:szCs w:val="24"/>
              </w:rPr>
              <w:t>Ученик 8</w:t>
            </w:r>
          </w:p>
        </w:tc>
        <w:tc>
          <w:tcPr>
            <w:tcW w:w="2828" w:type="dxa"/>
            <w:vAlign w:val="center"/>
          </w:tcPr>
          <w:p w14:paraId="3513D439" w14:textId="77777777" w:rsidR="006B70C9" w:rsidRPr="006966CB" w:rsidRDefault="006B70C9" w:rsidP="000E4CBA">
            <w:pPr>
              <w:pStyle w:val="15TNR"/>
              <w:spacing w:line="276" w:lineRule="auto"/>
              <w:ind w:firstLine="0"/>
              <w:jc w:val="center"/>
              <w:rPr>
                <w:sz w:val="24"/>
                <w:szCs w:val="24"/>
              </w:rPr>
            </w:pPr>
            <w:r>
              <w:rPr>
                <w:sz w:val="24"/>
                <w:szCs w:val="24"/>
              </w:rPr>
              <w:t>44%</w:t>
            </w:r>
          </w:p>
        </w:tc>
      </w:tr>
      <w:tr w:rsidR="006B70C9" w14:paraId="60243563" w14:textId="77777777" w:rsidTr="000E4CBA">
        <w:tc>
          <w:tcPr>
            <w:tcW w:w="1838" w:type="dxa"/>
            <w:vAlign w:val="center"/>
          </w:tcPr>
          <w:p w14:paraId="16C6E338" w14:textId="77777777" w:rsidR="006B70C9" w:rsidRDefault="006B70C9" w:rsidP="000E4CBA">
            <w:pPr>
              <w:pStyle w:val="15TNR"/>
              <w:spacing w:line="276" w:lineRule="auto"/>
              <w:ind w:firstLine="0"/>
              <w:jc w:val="center"/>
              <w:rPr>
                <w:sz w:val="24"/>
                <w:szCs w:val="24"/>
              </w:rPr>
            </w:pPr>
            <w:r>
              <w:rPr>
                <w:sz w:val="24"/>
                <w:szCs w:val="24"/>
              </w:rPr>
              <w:t>Ученик 9</w:t>
            </w:r>
          </w:p>
        </w:tc>
        <w:tc>
          <w:tcPr>
            <w:tcW w:w="2834" w:type="dxa"/>
            <w:vAlign w:val="center"/>
          </w:tcPr>
          <w:p w14:paraId="6707AC44" w14:textId="77777777" w:rsidR="006B70C9" w:rsidRPr="006966CB" w:rsidRDefault="006B70C9" w:rsidP="000E4CBA">
            <w:pPr>
              <w:pStyle w:val="15TNR"/>
              <w:spacing w:line="276" w:lineRule="auto"/>
              <w:ind w:firstLine="0"/>
              <w:jc w:val="center"/>
              <w:rPr>
                <w:sz w:val="24"/>
                <w:szCs w:val="24"/>
              </w:rPr>
            </w:pPr>
            <w:r>
              <w:rPr>
                <w:sz w:val="24"/>
                <w:szCs w:val="24"/>
              </w:rPr>
              <w:t>70%</w:t>
            </w:r>
          </w:p>
        </w:tc>
        <w:tc>
          <w:tcPr>
            <w:tcW w:w="1844" w:type="dxa"/>
            <w:vAlign w:val="center"/>
          </w:tcPr>
          <w:p w14:paraId="2C688D23" w14:textId="77777777" w:rsidR="006B70C9" w:rsidRDefault="006B70C9" w:rsidP="000E4CBA">
            <w:pPr>
              <w:pStyle w:val="15TNR"/>
              <w:spacing w:line="276" w:lineRule="auto"/>
              <w:ind w:firstLine="0"/>
              <w:jc w:val="center"/>
              <w:rPr>
                <w:sz w:val="24"/>
                <w:szCs w:val="24"/>
              </w:rPr>
            </w:pPr>
            <w:r>
              <w:rPr>
                <w:sz w:val="24"/>
                <w:szCs w:val="24"/>
              </w:rPr>
              <w:t>Ученик 9</w:t>
            </w:r>
          </w:p>
        </w:tc>
        <w:tc>
          <w:tcPr>
            <w:tcW w:w="2828" w:type="dxa"/>
            <w:vAlign w:val="center"/>
          </w:tcPr>
          <w:p w14:paraId="41FB48CA" w14:textId="77777777" w:rsidR="006B70C9" w:rsidRPr="006966CB" w:rsidRDefault="006B70C9" w:rsidP="000E4CBA">
            <w:pPr>
              <w:pStyle w:val="15TNR"/>
              <w:spacing w:line="276" w:lineRule="auto"/>
              <w:ind w:firstLine="0"/>
              <w:jc w:val="center"/>
              <w:rPr>
                <w:sz w:val="24"/>
                <w:szCs w:val="24"/>
              </w:rPr>
            </w:pPr>
            <w:r>
              <w:rPr>
                <w:sz w:val="24"/>
                <w:szCs w:val="24"/>
              </w:rPr>
              <w:t>62%</w:t>
            </w:r>
          </w:p>
        </w:tc>
      </w:tr>
      <w:tr w:rsidR="006B70C9" w14:paraId="68B22969" w14:textId="77777777" w:rsidTr="000E4CBA">
        <w:tc>
          <w:tcPr>
            <w:tcW w:w="4672" w:type="dxa"/>
            <w:gridSpan w:val="2"/>
            <w:vMerge w:val="restart"/>
            <w:vAlign w:val="center"/>
          </w:tcPr>
          <w:p w14:paraId="68210628" w14:textId="77777777" w:rsidR="006B70C9" w:rsidRPr="006966CB" w:rsidRDefault="006B70C9" w:rsidP="000E4CBA">
            <w:pPr>
              <w:pStyle w:val="15TNR"/>
              <w:spacing w:line="276" w:lineRule="auto"/>
              <w:jc w:val="center"/>
              <w:rPr>
                <w:sz w:val="24"/>
                <w:szCs w:val="24"/>
              </w:rPr>
            </w:pPr>
            <w:r>
              <w:rPr>
                <w:sz w:val="24"/>
                <w:szCs w:val="24"/>
              </w:rPr>
              <w:t xml:space="preserve">Средний результат: </w:t>
            </w:r>
            <w:r w:rsidRPr="0027427F">
              <w:rPr>
                <w:b/>
                <w:bCs/>
                <w:sz w:val="24"/>
                <w:szCs w:val="24"/>
              </w:rPr>
              <w:t>64,8</w:t>
            </w:r>
            <w:r w:rsidRPr="00A41DA8">
              <w:rPr>
                <w:b/>
                <w:bCs/>
                <w:sz w:val="24"/>
                <w:szCs w:val="24"/>
              </w:rPr>
              <w:t>%</w:t>
            </w:r>
          </w:p>
        </w:tc>
        <w:tc>
          <w:tcPr>
            <w:tcW w:w="1844" w:type="dxa"/>
            <w:vAlign w:val="center"/>
          </w:tcPr>
          <w:p w14:paraId="55F61BA6" w14:textId="77777777" w:rsidR="006B70C9" w:rsidRDefault="006B70C9" w:rsidP="000E4CBA">
            <w:pPr>
              <w:pStyle w:val="15TNR"/>
              <w:spacing w:line="276" w:lineRule="auto"/>
              <w:ind w:firstLine="0"/>
              <w:jc w:val="center"/>
              <w:rPr>
                <w:sz w:val="24"/>
                <w:szCs w:val="24"/>
              </w:rPr>
            </w:pPr>
            <w:r>
              <w:rPr>
                <w:sz w:val="24"/>
                <w:szCs w:val="24"/>
              </w:rPr>
              <w:t>Ученик 10</w:t>
            </w:r>
          </w:p>
        </w:tc>
        <w:tc>
          <w:tcPr>
            <w:tcW w:w="2828" w:type="dxa"/>
            <w:vAlign w:val="center"/>
          </w:tcPr>
          <w:p w14:paraId="5D8F9774" w14:textId="77777777" w:rsidR="006B70C9" w:rsidRPr="006966CB" w:rsidRDefault="006B70C9" w:rsidP="000E4CBA">
            <w:pPr>
              <w:pStyle w:val="15TNR"/>
              <w:spacing w:line="276" w:lineRule="auto"/>
              <w:ind w:firstLine="0"/>
              <w:jc w:val="center"/>
              <w:rPr>
                <w:sz w:val="24"/>
                <w:szCs w:val="24"/>
              </w:rPr>
            </w:pPr>
            <w:r>
              <w:rPr>
                <w:sz w:val="24"/>
                <w:szCs w:val="24"/>
              </w:rPr>
              <w:t>57%</w:t>
            </w:r>
          </w:p>
        </w:tc>
      </w:tr>
      <w:tr w:rsidR="006B70C9" w14:paraId="63D1D862" w14:textId="77777777" w:rsidTr="000E4CBA">
        <w:trPr>
          <w:trHeight w:val="327"/>
        </w:trPr>
        <w:tc>
          <w:tcPr>
            <w:tcW w:w="4672" w:type="dxa"/>
            <w:gridSpan w:val="2"/>
            <w:vMerge/>
            <w:tcBorders>
              <w:bottom w:val="single" w:sz="4" w:space="0" w:color="auto"/>
            </w:tcBorders>
            <w:vAlign w:val="center"/>
          </w:tcPr>
          <w:p w14:paraId="15EB8D0B" w14:textId="77777777" w:rsidR="006B70C9" w:rsidRPr="006966CB" w:rsidRDefault="006B70C9" w:rsidP="000E4CBA">
            <w:pPr>
              <w:pStyle w:val="15TNR"/>
              <w:spacing w:line="276" w:lineRule="auto"/>
              <w:jc w:val="center"/>
              <w:rPr>
                <w:sz w:val="24"/>
                <w:szCs w:val="24"/>
              </w:rPr>
            </w:pPr>
          </w:p>
        </w:tc>
        <w:tc>
          <w:tcPr>
            <w:tcW w:w="4672" w:type="dxa"/>
            <w:gridSpan w:val="2"/>
            <w:tcBorders>
              <w:bottom w:val="single" w:sz="4" w:space="0" w:color="auto"/>
            </w:tcBorders>
            <w:vAlign w:val="center"/>
          </w:tcPr>
          <w:p w14:paraId="088EA80E" w14:textId="77777777" w:rsidR="006B70C9" w:rsidRPr="006966CB" w:rsidRDefault="006B70C9" w:rsidP="000E4CBA">
            <w:pPr>
              <w:pStyle w:val="15TNR"/>
              <w:spacing w:line="276" w:lineRule="auto"/>
              <w:ind w:firstLine="0"/>
              <w:jc w:val="center"/>
              <w:rPr>
                <w:sz w:val="24"/>
                <w:szCs w:val="24"/>
              </w:rPr>
            </w:pPr>
            <w:r>
              <w:rPr>
                <w:sz w:val="24"/>
                <w:szCs w:val="24"/>
              </w:rPr>
              <w:t xml:space="preserve">Средний результат: </w:t>
            </w:r>
            <w:r w:rsidRPr="0027427F">
              <w:rPr>
                <w:b/>
                <w:bCs/>
                <w:sz w:val="24"/>
                <w:szCs w:val="24"/>
              </w:rPr>
              <w:t>6</w:t>
            </w:r>
            <w:r>
              <w:rPr>
                <w:b/>
                <w:bCs/>
                <w:sz w:val="24"/>
                <w:szCs w:val="24"/>
              </w:rPr>
              <w:t>2</w:t>
            </w:r>
            <w:r w:rsidRPr="0027427F">
              <w:rPr>
                <w:b/>
                <w:bCs/>
                <w:sz w:val="24"/>
                <w:szCs w:val="24"/>
              </w:rPr>
              <w:t>,</w:t>
            </w:r>
            <w:r>
              <w:rPr>
                <w:b/>
                <w:bCs/>
                <w:sz w:val="24"/>
                <w:szCs w:val="24"/>
              </w:rPr>
              <w:t>1</w:t>
            </w:r>
            <w:r w:rsidRPr="00A41DA8">
              <w:rPr>
                <w:b/>
                <w:bCs/>
                <w:sz w:val="24"/>
                <w:szCs w:val="24"/>
              </w:rPr>
              <w:t>%</w:t>
            </w:r>
          </w:p>
        </w:tc>
      </w:tr>
    </w:tbl>
    <w:p w14:paraId="1D378A62" w14:textId="557E947F" w:rsidR="00FD7A01" w:rsidRDefault="00FD7A01" w:rsidP="007F6ABC">
      <w:pPr>
        <w:pStyle w:val="15TNR"/>
        <w:ind w:firstLine="0"/>
        <w:rPr>
          <w:szCs w:val="28"/>
        </w:rPr>
      </w:pPr>
    </w:p>
    <w:p w14:paraId="7413AA52" w14:textId="77777777" w:rsidR="00FD7A01" w:rsidRDefault="00FD7A01">
      <w:pPr>
        <w:suppressAutoHyphens w:val="0"/>
        <w:rPr>
          <w:rFonts w:ascii="Times New Roman" w:hAnsi="Times New Roman"/>
          <w:sz w:val="28"/>
          <w:szCs w:val="28"/>
        </w:rPr>
      </w:pPr>
      <w:r>
        <w:rPr>
          <w:szCs w:val="28"/>
        </w:rPr>
        <w:br w:type="page"/>
      </w:r>
    </w:p>
    <w:p w14:paraId="58038E6C" w14:textId="77777777" w:rsidR="00B528C4" w:rsidRDefault="00B528C4" w:rsidP="00B528C4">
      <w:pPr>
        <w:pStyle w:val="1"/>
        <w:sectPr w:rsidR="00B528C4" w:rsidSect="00FB4DCF">
          <w:pgSz w:w="11906" w:h="16838"/>
          <w:pgMar w:top="1134" w:right="851" w:bottom="1134" w:left="1701" w:header="709" w:footer="709" w:gutter="0"/>
          <w:cols w:space="708"/>
          <w:docGrid w:linePitch="360"/>
        </w:sectPr>
      </w:pPr>
    </w:p>
    <w:p w14:paraId="749F6C90" w14:textId="537B2FF2" w:rsidR="00B528C4" w:rsidRDefault="00B528C4" w:rsidP="00EC2B82">
      <w:pPr>
        <w:pStyle w:val="1"/>
      </w:pPr>
      <w:bookmarkStart w:id="19" w:name="_Toc232192297"/>
      <w:r w:rsidRPr="00B528C4">
        <w:lastRenderedPageBreak/>
        <w:t>Приложение В</w:t>
      </w:r>
      <w:bookmarkEnd w:id="19"/>
    </w:p>
    <w:p w14:paraId="2C96B4DD" w14:textId="1C16BB0C" w:rsidR="00911F7E" w:rsidRPr="00911F7E" w:rsidRDefault="00911F7E" w:rsidP="00CC375B">
      <w:pPr>
        <w:pStyle w:val="15TNR"/>
        <w:ind w:firstLine="708"/>
      </w:pPr>
      <w:r>
        <w:t xml:space="preserve">Таблица В.1 – Технологическая карта урока по теме </w:t>
      </w:r>
      <w:r w:rsidRPr="00911F7E">
        <w:t>«</w:t>
      </w:r>
      <w:r>
        <w:rPr>
          <w:lang w:val="en-US"/>
        </w:rPr>
        <w:t>What</w:t>
      </w:r>
      <w:r w:rsidRPr="00911F7E">
        <w:t xml:space="preserve"> </w:t>
      </w:r>
      <w:r>
        <w:rPr>
          <w:lang w:val="en-US"/>
        </w:rPr>
        <w:t>makes</w:t>
      </w:r>
      <w:r w:rsidRPr="00911F7E">
        <w:t xml:space="preserve"> </w:t>
      </w:r>
      <w:r>
        <w:rPr>
          <w:lang w:val="en-US"/>
        </w:rPr>
        <w:t>employees</w:t>
      </w:r>
      <w:r w:rsidRPr="00911F7E">
        <w:t xml:space="preserve"> </w:t>
      </w:r>
      <w:r>
        <w:rPr>
          <w:lang w:val="en-US"/>
        </w:rPr>
        <w:t>happy</w:t>
      </w:r>
      <w:r w:rsidRPr="00911F7E">
        <w:t xml:space="preserve"> </w:t>
      </w:r>
      <w:r>
        <w:rPr>
          <w:lang w:val="en-US"/>
        </w:rPr>
        <w:t>at</w:t>
      </w:r>
      <w:r w:rsidRPr="00911F7E">
        <w:t xml:space="preserve"> </w:t>
      </w:r>
      <w:r>
        <w:rPr>
          <w:lang w:val="en-US"/>
        </w:rPr>
        <w:t>work</w:t>
      </w:r>
      <w:r w:rsidRPr="00911F7E">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7369"/>
      </w:tblGrid>
      <w:tr w:rsidR="00707E2E" w:rsidRPr="00B323D9" w14:paraId="43FAADFE" w14:textId="77777777" w:rsidTr="00707E2E">
        <w:tc>
          <w:tcPr>
            <w:tcW w:w="7368" w:type="dxa"/>
          </w:tcPr>
          <w:p w14:paraId="686D9510" w14:textId="302FB373" w:rsidR="00707E2E" w:rsidRPr="00EC2B82"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Учитель</w:t>
            </w:r>
            <w:r w:rsidRPr="00B323D9">
              <w:rPr>
                <w:rFonts w:ascii="Times New Roman" w:eastAsia="Calibri" w:hAnsi="Times New Roman" w:cs="Times New Roman"/>
                <w:sz w:val="24"/>
                <w:szCs w:val="24"/>
              </w:rPr>
              <w:t>:</w:t>
            </w:r>
            <w:r w:rsidR="00EC2B82">
              <w:rPr>
                <w:rFonts w:ascii="Times New Roman" w:eastAsia="Calibri" w:hAnsi="Times New Roman" w:cs="Times New Roman"/>
                <w:sz w:val="24"/>
                <w:szCs w:val="24"/>
                <w:lang w:val="en-US"/>
              </w:rPr>
              <w:t xml:space="preserve"> </w:t>
            </w:r>
            <w:r w:rsidR="00EC2B82">
              <w:rPr>
                <w:rFonts w:ascii="Times New Roman" w:eastAsia="Calibri" w:hAnsi="Times New Roman" w:cs="Times New Roman"/>
                <w:sz w:val="24"/>
                <w:szCs w:val="24"/>
              </w:rPr>
              <w:t>Тихонов Филипп Максимович</w:t>
            </w:r>
          </w:p>
        </w:tc>
        <w:tc>
          <w:tcPr>
            <w:tcW w:w="7369" w:type="dxa"/>
          </w:tcPr>
          <w:p w14:paraId="4EFC66A5" w14:textId="5B7FEE82" w:rsidR="00707E2E" w:rsidRPr="00B323D9"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Класс</w:t>
            </w:r>
            <w:r w:rsidRPr="00B323D9">
              <w:rPr>
                <w:rFonts w:ascii="Times New Roman" w:eastAsia="Calibri" w:hAnsi="Times New Roman" w:cs="Times New Roman"/>
                <w:sz w:val="24"/>
                <w:szCs w:val="24"/>
              </w:rPr>
              <w:t>:</w:t>
            </w:r>
            <w:r w:rsidR="00EC2B82">
              <w:rPr>
                <w:rFonts w:ascii="Times New Roman" w:eastAsia="Calibri" w:hAnsi="Times New Roman" w:cs="Times New Roman"/>
                <w:sz w:val="24"/>
                <w:szCs w:val="24"/>
              </w:rPr>
              <w:t xml:space="preserve"> 10</w:t>
            </w:r>
          </w:p>
        </w:tc>
      </w:tr>
      <w:tr w:rsidR="00707E2E" w:rsidRPr="00B573A5" w14:paraId="49E5B58F" w14:textId="77777777" w:rsidTr="00707E2E">
        <w:tc>
          <w:tcPr>
            <w:tcW w:w="7368" w:type="dxa"/>
          </w:tcPr>
          <w:p w14:paraId="02F1D241" w14:textId="5F8B51A3" w:rsidR="00707E2E" w:rsidRPr="00EC2B82" w:rsidRDefault="00707E2E" w:rsidP="00212A40">
            <w:pPr>
              <w:spacing w:after="0" w:line="276" w:lineRule="auto"/>
              <w:rPr>
                <w:rFonts w:ascii="Times New Roman" w:eastAsia="Calibri" w:hAnsi="Times New Roman" w:cs="Times New Roman"/>
                <w:sz w:val="24"/>
                <w:szCs w:val="24"/>
                <w:lang w:val="en-US"/>
              </w:rPr>
            </w:pPr>
            <w:r w:rsidRPr="00EC2B82">
              <w:rPr>
                <w:rFonts w:ascii="Times New Roman" w:eastAsia="Calibri" w:hAnsi="Times New Roman" w:cs="Times New Roman"/>
                <w:b/>
                <w:bCs/>
                <w:sz w:val="24"/>
                <w:szCs w:val="24"/>
              </w:rPr>
              <w:t>Тема</w:t>
            </w:r>
            <w:r w:rsidRPr="00EC2B82">
              <w:rPr>
                <w:rFonts w:ascii="Times New Roman" w:eastAsia="Calibri" w:hAnsi="Times New Roman" w:cs="Times New Roman"/>
                <w:sz w:val="24"/>
                <w:szCs w:val="24"/>
                <w:lang w:val="en-US"/>
              </w:rPr>
              <w:t>:</w:t>
            </w:r>
            <w:r w:rsidR="00EC2B82" w:rsidRPr="00EC2B82">
              <w:rPr>
                <w:rFonts w:ascii="Times New Roman" w:eastAsia="Calibri" w:hAnsi="Times New Roman" w:cs="Times New Roman"/>
                <w:sz w:val="24"/>
                <w:szCs w:val="24"/>
                <w:lang w:val="en-US"/>
              </w:rPr>
              <w:t xml:space="preserve"> </w:t>
            </w:r>
            <w:r w:rsidR="00EC2B82">
              <w:rPr>
                <w:rFonts w:ascii="Times New Roman" w:eastAsia="Calibri" w:hAnsi="Times New Roman" w:cs="Times New Roman"/>
                <w:sz w:val="24"/>
                <w:szCs w:val="24"/>
                <w:lang w:val="en-US"/>
              </w:rPr>
              <w:t>Job</w:t>
            </w:r>
          </w:p>
        </w:tc>
        <w:tc>
          <w:tcPr>
            <w:tcW w:w="7369" w:type="dxa"/>
          </w:tcPr>
          <w:p w14:paraId="121BA716" w14:textId="5097F4A2" w:rsidR="00707E2E" w:rsidRPr="00EC2B82" w:rsidRDefault="00707E2E" w:rsidP="00212A40">
            <w:pPr>
              <w:spacing w:after="0" w:line="276" w:lineRule="auto"/>
              <w:rPr>
                <w:rFonts w:ascii="Times New Roman" w:eastAsia="Calibri" w:hAnsi="Times New Roman" w:cs="Times New Roman"/>
                <w:sz w:val="24"/>
                <w:szCs w:val="24"/>
                <w:lang w:val="en-US"/>
              </w:rPr>
            </w:pPr>
            <w:r w:rsidRPr="00EC2B82">
              <w:rPr>
                <w:rFonts w:ascii="Times New Roman" w:eastAsia="Calibri" w:hAnsi="Times New Roman" w:cs="Times New Roman"/>
                <w:b/>
                <w:bCs/>
                <w:sz w:val="24"/>
                <w:szCs w:val="24"/>
              </w:rPr>
              <w:t>Подтема</w:t>
            </w:r>
            <w:r w:rsidRPr="00EC2B82">
              <w:rPr>
                <w:rFonts w:ascii="Times New Roman" w:eastAsia="Calibri" w:hAnsi="Times New Roman" w:cs="Times New Roman"/>
                <w:sz w:val="24"/>
                <w:szCs w:val="24"/>
                <w:lang w:val="en-US"/>
              </w:rPr>
              <w:t>:</w:t>
            </w:r>
            <w:r w:rsidR="00EC2B82">
              <w:rPr>
                <w:rFonts w:ascii="Times New Roman" w:eastAsia="Calibri" w:hAnsi="Times New Roman" w:cs="Times New Roman"/>
                <w:sz w:val="24"/>
                <w:szCs w:val="24"/>
                <w:lang w:val="en-US"/>
              </w:rPr>
              <w:t xml:space="preserve"> What makes employees happy at work?</w:t>
            </w:r>
          </w:p>
        </w:tc>
      </w:tr>
      <w:tr w:rsidR="00707E2E" w:rsidRPr="00B323D9" w14:paraId="35B1AD35" w14:textId="77777777" w:rsidTr="00707E2E">
        <w:tc>
          <w:tcPr>
            <w:tcW w:w="14737" w:type="dxa"/>
            <w:gridSpan w:val="2"/>
          </w:tcPr>
          <w:p w14:paraId="0C731322" w14:textId="0381A775" w:rsidR="00707E2E" w:rsidRPr="00584822"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Тип урока</w:t>
            </w:r>
            <w:r w:rsidRPr="00B323D9">
              <w:rPr>
                <w:rFonts w:ascii="Times New Roman" w:eastAsia="Calibri" w:hAnsi="Times New Roman" w:cs="Times New Roman"/>
                <w:sz w:val="24"/>
                <w:szCs w:val="24"/>
              </w:rPr>
              <w:t>:</w:t>
            </w:r>
            <w:r w:rsidR="00EC2B82" w:rsidRPr="0003520B">
              <w:rPr>
                <w:rFonts w:ascii="Times New Roman" w:eastAsia="Calibri" w:hAnsi="Times New Roman" w:cs="Times New Roman"/>
                <w:sz w:val="24"/>
                <w:szCs w:val="24"/>
              </w:rPr>
              <w:t xml:space="preserve"> </w:t>
            </w:r>
            <w:r w:rsidR="00584822">
              <w:rPr>
                <w:rFonts w:ascii="Times New Roman" w:eastAsia="Calibri" w:hAnsi="Times New Roman" w:cs="Times New Roman"/>
                <w:sz w:val="24"/>
                <w:szCs w:val="24"/>
              </w:rPr>
              <w:t>урок усвоения новых знаний</w:t>
            </w:r>
          </w:p>
        </w:tc>
      </w:tr>
      <w:tr w:rsidR="00707E2E" w:rsidRPr="00B323D9" w14:paraId="70EB7386" w14:textId="77777777" w:rsidTr="00707E2E">
        <w:tc>
          <w:tcPr>
            <w:tcW w:w="14737" w:type="dxa"/>
            <w:gridSpan w:val="2"/>
          </w:tcPr>
          <w:p w14:paraId="7C4EAA62" w14:textId="0462C2B6" w:rsidR="00707E2E" w:rsidRPr="00EC2B82" w:rsidRDefault="00707E2E" w:rsidP="00212A40">
            <w:pPr>
              <w:spacing w:after="0" w:line="276" w:lineRule="auto"/>
              <w:rPr>
                <w:rFonts w:ascii="Times New Roman" w:eastAsia="Calibri" w:hAnsi="Times New Roman" w:cs="Times New Roman"/>
                <w:sz w:val="24"/>
                <w:szCs w:val="24"/>
                <w:lang w:val="en-US"/>
              </w:rPr>
            </w:pPr>
            <w:r w:rsidRPr="00EC2B82">
              <w:rPr>
                <w:rFonts w:ascii="Times New Roman" w:eastAsia="Calibri" w:hAnsi="Times New Roman" w:cs="Times New Roman"/>
                <w:b/>
                <w:bCs/>
                <w:sz w:val="24"/>
                <w:szCs w:val="24"/>
              </w:rPr>
              <w:t>Дата</w:t>
            </w:r>
            <w:r w:rsidRPr="00B323D9">
              <w:rPr>
                <w:rFonts w:ascii="Times New Roman" w:eastAsia="Calibri" w:hAnsi="Times New Roman" w:cs="Times New Roman"/>
                <w:sz w:val="24"/>
                <w:szCs w:val="24"/>
              </w:rPr>
              <w:t>:</w:t>
            </w:r>
            <w:r w:rsidR="00EC2B82">
              <w:rPr>
                <w:rFonts w:ascii="Times New Roman" w:eastAsia="Calibri" w:hAnsi="Times New Roman" w:cs="Times New Roman"/>
                <w:sz w:val="24"/>
                <w:szCs w:val="24"/>
                <w:lang w:val="en-US"/>
              </w:rPr>
              <w:t xml:space="preserve"> 15.12.2025</w:t>
            </w:r>
          </w:p>
        </w:tc>
      </w:tr>
      <w:tr w:rsidR="00707E2E" w:rsidRPr="00B323D9" w14:paraId="28C140EB" w14:textId="77777777" w:rsidTr="00707E2E">
        <w:tc>
          <w:tcPr>
            <w:tcW w:w="14737" w:type="dxa"/>
            <w:gridSpan w:val="2"/>
          </w:tcPr>
          <w:p w14:paraId="13BBDAB0" w14:textId="79773C70" w:rsidR="00707E2E" w:rsidRPr="00B323D9"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Образовательные ресурсы</w:t>
            </w:r>
            <w:r w:rsidRPr="00B323D9">
              <w:rPr>
                <w:rFonts w:ascii="Times New Roman" w:eastAsia="Calibri" w:hAnsi="Times New Roman" w:cs="Times New Roman"/>
                <w:sz w:val="24"/>
                <w:szCs w:val="24"/>
              </w:rPr>
              <w:t>:</w:t>
            </w:r>
            <w:r w:rsidR="00212A40">
              <w:rPr>
                <w:rFonts w:ascii="Times New Roman" w:eastAsia="Calibri" w:hAnsi="Times New Roman" w:cs="Times New Roman"/>
                <w:sz w:val="24"/>
                <w:szCs w:val="24"/>
              </w:rPr>
              <w:t xml:space="preserve"> компьютерный класс или смартфоны, презентация по теме урока, доступ в интернет</w:t>
            </w:r>
          </w:p>
        </w:tc>
      </w:tr>
      <w:tr w:rsidR="00707E2E" w:rsidRPr="00B323D9" w14:paraId="09687DAA" w14:textId="77777777" w:rsidTr="00707E2E">
        <w:tc>
          <w:tcPr>
            <w:tcW w:w="14737" w:type="dxa"/>
            <w:gridSpan w:val="2"/>
          </w:tcPr>
          <w:p w14:paraId="18E44CF1" w14:textId="4FED42A0" w:rsidR="00707E2E" w:rsidRPr="00B323D9"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Цель</w:t>
            </w:r>
            <w:r w:rsidRPr="00B323D9">
              <w:rPr>
                <w:rFonts w:ascii="Times New Roman" w:eastAsia="Calibri" w:hAnsi="Times New Roman" w:cs="Times New Roman"/>
                <w:sz w:val="24"/>
                <w:szCs w:val="24"/>
              </w:rPr>
              <w:t>:</w:t>
            </w:r>
            <w:r w:rsidR="003D13BB">
              <w:rPr>
                <w:rFonts w:ascii="Times New Roman" w:eastAsia="Calibri" w:hAnsi="Times New Roman" w:cs="Times New Roman"/>
                <w:sz w:val="24"/>
                <w:szCs w:val="24"/>
              </w:rPr>
              <w:t xml:space="preserve"> формирование языковой компетенции при помощи цифровых образовательных ресурсов в рамках работы с медиапространством</w:t>
            </w:r>
          </w:p>
        </w:tc>
      </w:tr>
      <w:tr w:rsidR="00707E2E" w:rsidRPr="00B323D9" w14:paraId="275761C1" w14:textId="77777777" w:rsidTr="00707E2E">
        <w:tc>
          <w:tcPr>
            <w:tcW w:w="14737" w:type="dxa"/>
            <w:gridSpan w:val="2"/>
          </w:tcPr>
          <w:p w14:paraId="08A99A82" w14:textId="7F15EFAA" w:rsidR="00707E2E" w:rsidRPr="00B323D9"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Формы обучения</w:t>
            </w:r>
            <w:r w:rsidRPr="00B323D9">
              <w:rPr>
                <w:rFonts w:ascii="Times New Roman" w:eastAsia="Calibri" w:hAnsi="Times New Roman" w:cs="Times New Roman"/>
                <w:sz w:val="24"/>
                <w:szCs w:val="24"/>
              </w:rPr>
              <w:t>:</w:t>
            </w:r>
            <w:r w:rsidR="00212A40">
              <w:rPr>
                <w:rFonts w:ascii="Times New Roman" w:eastAsia="Calibri" w:hAnsi="Times New Roman" w:cs="Times New Roman"/>
                <w:sz w:val="24"/>
                <w:szCs w:val="24"/>
              </w:rPr>
              <w:t xml:space="preserve"> фронтальная, индивидуальная</w:t>
            </w:r>
          </w:p>
          <w:p w14:paraId="6D992618" w14:textId="1C9D0979" w:rsidR="00707E2E" w:rsidRPr="00B323D9"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Методы обучения</w:t>
            </w:r>
            <w:r w:rsidRPr="00B323D9">
              <w:rPr>
                <w:rFonts w:ascii="Times New Roman" w:eastAsia="Calibri" w:hAnsi="Times New Roman" w:cs="Times New Roman"/>
                <w:sz w:val="24"/>
                <w:szCs w:val="24"/>
              </w:rPr>
              <w:t xml:space="preserve">: </w:t>
            </w:r>
            <w:r w:rsidR="00212A40">
              <w:rPr>
                <w:rFonts w:ascii="Times New Roman" w:eastAsia="Calibri" w:hAnsi="Times New Roman" w:cs="Times New Roman"/>
                <w:sz w:val="24"/>
                <w:szCs w:val="24"/>
              </w:rPr>
              <w:t>проблемно-поисковый</w:t>
            </w:r>
            <w:r w:rsidR="003D13BB">
              <w:rPr>
                <w:rFonts w:ascii="Times New Roman" w:eastAsia="Calibri" w:hAnsi="Times New Roman" w:cs="Times New Roman"/>
                <w:sz w:val="24"/>
                <w:szCs w:val="24"/>
              </w:rPr>
              <w:t>, проектная деятельность, интерактивные</w:t>
            </w:r>
          </w:p>
        </w:tc>
      </w:tr>
      <w:tr w:rsidR="00707E2E" w:rsidRPr="00B323D9" w14:paraId="62F8138D" w14:textId="77777777" w:rsidTr="00707E2E">
        <w:tc>
          <w:tcPr>
            <w:tcW w:w="14737" w:type="dxa"/>
            <w:gridSpan w:val="2"/>
          </w:tcPr>
          <w:p w14:paraId="5E4DE67A" w14:textId="77777777" w:rsidR="00707E2E" w:rsidRPr="00B323D9"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Планируемые образовательные результаты</w:t>
            </w:r>
            <w:r w:rsidRPr="00B323D9">
              <w:rPr>
                <w:rFonts w:ascii="Times New Roman" w:eastAsia="Calibri" w:hAnsi="Times New Roman" w:cs="Times New Roman"/>
                <w:sz w:val="24"/>
                <w:szCs w:val="24"/>
              </w:rPr>
              <w:t>:</w:t>
            </w:r>
          </w:p>
          <w:p w14:paraId="6D8FCD74" w14:textId="77777777" w:rsidR="00707E2E"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Личностные</w:t>
            </w:r>
            <w:r w:rsidRPr="00B323D9">
              <w:rPr>
                <w:rFonts w:ascii="Times New Roman" w:eastAsia="Calibri" w:hAnsi="Times New Roman" w:cs="Times New Roman"/>
                <w:sz w:val="24"/>
                <w:szCs w:val="24"/>
              </w:rPr>
              <w:t>:</w:t>
            </w:r>
          </w:p>
          <w:p w14:paraId="798DA57D" w14:textId="55031BC1" w:rsidR="00B12E2B" w:rsidRPr="00B12E2B" w:rsidRDefault="00B12E2B" w:rsidP="00B12E2B">
            <w:pPr>
              <w:pStyle w:val="a5"/>
              <w:numPr>
                <w:ilvl w:val="0"/>
                <w:numId w:val="26"/>
              </w:numPr>
              <w:spacing w:after="0" w:line="276" w:lineRule="auto"/>
              <w:rPr>
                <w:rFonts w:eastAsia="Calibri" w:cs="Times New Roman"/>
                <w:sz w:val="24"/>
                <w:szCs w:val="24"/>
              </w:rPr>
            </w:pPr>
            <w:r w:rsidRPr="00B12E2B">
              <w:rPr>
                <w:rFonts w:eastAsia="Calibri" w:cs="Times New Roman"/>
                <w:sz w:val="24"/>
                <w:szCs w:val="24"/>
              </w:rPr>
              <w:t>умение взаимодействовать с социальными институтами в соответствии с их функциями и назначением.</w:t>
            </w:r>
          </w:p>
          <w:p w14:paraId="40C9D400" w14:textId="77777777" w:rsidR="00707E2E"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Метапредметные</w:t>
            </w:r>
            <w:r w:rsidRPr="00B323D9">
              <w:rPr>
                <w:rFonts w:ascii="Times New Roman" w:eastAsia="Calibri" w:hAnsi="Times New Roman" w:cs="Times New Roman"/>
                <w:sz w:val="24"/>
                <w:szCs w:val="24"/>
              </w:rPr>
              <w:t>:</w:t>
            </w:r>
          </w:p>
          <w:p w14:paraId="5E458BEE" w14:textId="28B66B79" w:rsidR="00B12E2B" w:rsidRDefault="00B12E2B" w:rsidP="00B12E2B">
            <w:pPr>
              <w:pStyle w:val="a5"/>
              <w:numPr>
                <w:ilvl w:val="0"/>
                <w:numId w:val="26"/>
              </w:numPr>
              <w:spacing w:after="0" w:line="276" w:lineRule="auto"/>
              <w:rPr>
                <w:rFonts w:eastAsia="Calibri" w:cs="Times New Roman"/>
                <w:sz w:val="24"/>
                <w:szCs w:val="24"/>
              </w:rPr>
            </w:pPr>
            <w:r w:rsidRPr="00B12E2B">
              <w:rPr>
                <w:rFonts w:eastAsia="Calibri" w:cs="Times New Roman"/>
                <w:sz w:val="24"/>
                <w:szCs w:val="24"/>
              </w:rPr>
              <w:t>умение работать в сотрудничестве;</w:t>
            </w:r>
          </w:p>
          <w:p w14:paraId="044FBF2B" w14:textId="12C08E58" w:rsidR="00B12E2B" w:rsidRDefault="00B12E2B" w:rsidP="00B12E2B">
            <w:pPr>
              <w:pStyle w:val="a5"/>
              <w:numPr>
                <w:ilvl w:val="0"/>
                <w:numId w:val="26"/>
              </w:numPr>
              <w:spacing w:after="0" w:line="276" w:lineRule="auto"/>
              <w:rPr>
                <w:rFonts w:eastAsia="Calibri" w:cs="Times New Roman"/>
                <w:sz w:val="24"/>
                <w:szCs w:val="24"/>
              </w:rPr>
            </w:pPr>
            <w:r w:rsidRPr="00B12E2B">
              <w:rPr>
                <w:rFonts w:eastAsia="Calibri" w:cs="Times New Roman"/>
                <w:sz w:val="24"/>
                <w:szCs w:val="24"/>
              </w:rPr>
              <w:t>определять цели деятельности, задавать параметры и критерии их достижения</w:t>
            </w:r>
            <w:r>
              <w:rPr>
                <w:rFonts w:eastAsia="Calibri" w:cs="Times New Roman"/>
                <w:sz w:val="24"/>
                <w:szCs w:val="24"/>
              </w:rPr>
              <w:t>;</w:t>
            </w:r>
          </w:p>
          <w:p w14:paraId="1E768503" w14:textId="26C29666" w:rsidR="00B12E2B" w:rsidRPr="00B12E2B" w:rsidRDefault="00B12E2B" w:rsidP="00B12E2B">
            <w:pPr>
              <w:pStyle w:val="a5"/>
              <w:numPr>
                <w:ilvl w:val="0"/>
                <w:numId w:val="26"/>
              </w:numPr>
              <w:spacing w:after="0" w:line="276" w:lineRule="auto"/>
              <w:rPr>
                <w:rFonts w:eastAsia="Calibri" w:cs="Times New Roman"/>
                <w:sz w:val="24"/>
                <w:szCs w:val="24"/>
              </w:rPr>
            </w:pPr>
            <w:r>
              <w:rPr>
                <w:rFonts w:eastAsia="Calibri" w:cs="Times New Roman"/>
                <w:sz w:val="24"/>
                <w:szCs w:val="24"/>
              </w:rPr>
              <w:t>осуществлять самостоятельный поиск информации по теме.</w:t>
            </w:r>
          </w:p>
          <w:p w14:paraId="20D71B70" w14:textId="77777777" w:rsidR="00707E2E" w:rsidRDefault="00707E2E" w:rsidP="00212A40">
            <w:pPr>
              <w:spacing w:after="0" w:line="276" w:lineRule="auto"/>
              <w:rPr>
                <w:rFonts w:ascii="Times New Roman" w:eastAsia="Calibri" w:hAnsi="Times New Roman" w:cs="Times New Roman"/>
                <w:sz w:val="24"/>
                <w:szCs w:val="24"/>
              </w:rPr>
            </w:pPr>
            <w:r w:rsidRPr="00EC2B82">
              <w:rPr>
                <w:rFonts w:ascii="Times New Roman" w:eastAsia="Calibri" w:hAnsi="Times New Roman" w:cs="Times New Roman"/>
                <w:b/>
                <w:bCs/>
                <w:sz w:val="24"/>
                <w:szCs w:val="24"/>
              </w:rPr>
              <w:t>Предметные</w:t>
            </w:r>
            <w:r w:rsidRPr="00B323D9">
              <w:rPr>
                <w:rFonts w:ascii="Times New Roman" w:eastAsia="Calibri" w:hAnsi="Times New Roman" w:cs="Times New Roman"/>
                <w:sz w:val="24"/>
                <w:szCs w:val="24"/>
              </w:rPr>
              <w:t>:</w:t>
            </w:r>
          </w:p>
          <w:p w14:paraId="6C09945D" w14:textId="77777777" w:rsidR="00B12E2B" w:rsidRPr="00B12E2B" w:rsidRDefault="00B12E2B" w:rsidP="00B12E2B">
            <w:pPr>
              <w:pStyle w:val="a5"/>
              <w:numPr>
                <w:ilvl w:val="0"/>
                <w:numId w:val="27"/>
              </w:numPr>
              <w:spacing w:after="0" w:line="276" w:lineRule="auto"/>
              <w:rPr>
                <w:rFonts w:eastAsia="Calibri" w:cs="Times New Roman"/>
                <w:sz w:val="24"/>
                <w:szCs w:val="24"/>
              </w:rPr>
            </w:pPr>
            <w:r w:rsidRPr="00B12E2B">
              <w:rPr>
                <w:rFonts w:eastAsia="Calibri" w:cs="Times New Roman"/>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19D6DD64" w14:textId="595C6D2B" w:rsidR="00B12E2B" w:rsidRPr="00B12E2B" w:rsidRDefault="00B12E2B" w:rsidP="00B12E2B">
            <w:pPr>
              <w:pStyle w:val="a5"/>
              <w:numPr>
                <w:ilvl w:val="0"/>
                <w:numId w:val="27"/>
              </w:numPr>
              <w:spacing w:after="0" w:line="276" w:lineRule="auto"/>
              <w:rPr>
                <w:rFonts w:eastAsia="Calibri" w:cs="Times New Roman"/>
                <w:sz w:val="24"/>
                <w:szCs w:val="24"/>
              </w:rPr>
            </w:pPr>
            <w:r w:rsidRPr="00B12E2B">
              <w:rPr>
                <w:rFonts w:eastAsia="Calibri" w:cs="Times New Roman"/>
                <w:sz w:val="24"/>
                <w:szCs w:val="24"/>
              </w:rPr>
              <w:t>читать про себя несплошные тексты (таблицы, диаграммы, графики и другие) и понимать представленную в них информацию.</w:t>
            </w:r>
          </w:p>
        </w:tc>
      </w:tr>
    </w:tbl>
    <w:p w14:paraId="6212FA56" w14:textId="4C64E9AA" w:rsidR="00911F7E" w:rsidRPr="00AB7960" w:rsidRDefault="00911F7E" w:rsidP="00911F7E">
      <w:pPr>
        <w:spacing w:after="0"/>
        <w:rPr>
          <w:rFonts w:eastAsia="Calibri" w:cs="Times New Roman"/>
          <w:sz w:val="24"/>
          <w:szCs w:val="24"/>
        </w:rPr>
      </w:pPr>
    </w:p>
    <w:p w14:paraId="5664FFCA" w14:textId="77777777" w:rsidR="00911F7E" w:rsidRPr="00AB7960" w:rsidRDefault="00911F7E">
      <w:pPr>
        <w:suppressAutoHyphens w:val="0"/>
        <w:rPr>
          <w:rFonts w:eastAsia="Calibri" w:cs="Times New Roman"/>
          <w:sz w:val="24"/>
          <w:szCs w:val="24"/>
        </w:rPr>
      </w:pPr>
      <w:r w:rsidRPr="00AB7960">
        <w:rPr>
          <w:rFonts w:eastAsia="Calibri" w:cs="Times New Roman"/>
          <w:sz w:val="24"/>
          <w:szCs w:val="24"/>
        </w:rPr>
        <w:br w:type="page"/>
      </w:r>
    </w:p>
    <w:p w14:paraId="72A5596F" w14:textId="17AD37E0" w:rsidR="00707E2E" w:rsidRPr="00584732" w:rsidRDefault="00911F7E" w:rsidP="00584732">
      <w:pPr>
        <w:pStyle w:val="15TNR"/>
        <w:ind w:firstLine="0"/>
        <w:jc w:val="right"/>
        <w:rPr>
          <w:i/>
          <w:iCs/>
        </w:rPr>
      </w:pPr>
      <w:r w:rsidRPr="00584732">
        <w:rPr>
          <w:i/>
          <w:iCs/>
        </w:rPr>
        <w:lastRenderedPageBreak/>
        <w:t>Продолжение таблицы В.1</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246"/>
        <w:gridCol w:w="3812"/>
        <w:gridCol w:w="4394"/>
      </w:tblGrid>
      <w:tr w:rsidR="00707E2E" w:rsidRPr="00B323D9" w14:paraId="0FEB4E01" w14:textId="77777777" w:rsidTr="003C69D2">
        <w:trPr>
          <w:cantSplit/>
          <w:trHeight w:val="781"/>
          <w:tblHeader/>
        </w:trPr>
        <w:tc>
          <w:tcPr>
            <w:tcW w:w="2290" w:type="dxa"/>
            <w:vAlign w:val="center"/>
          </w:tcPr>
          <w:p w14:paraId="0D1AA796" w14:textId="27D93F75" w:rsidR="00707E2E" w:rsidRPr="00906292" w:rsidRDefault="00707E2E" w:rsidP="000E4CBA">
            <w:pPr>
              <w:spacing w:after="0" w:line="240" w:lineRule="auto"/>
              <w:jc w:val="center"/>
              <w:rPr>
                <w:rFonts w:ascii="Times New Roman" w:eastAsia="Calibri" w:hAnsi="Times New Roman" w:cs="Times New Roman"/>
                <w:b/>
                <w:i/>
                <w:sz w:val="28"/>
                <w:szCs w:val="28"/>
              </w:rPr>
            </w:pPr>
            <w:r w:rsidRPr="00906292">
              <w:rPr>
                <w:rFonts w:ascii="Times New Roman" w:eastAsia="Calibri" w:hAnsi="Times New Roman" w:cs="Times New Roman"/>
                <w:b/>
                <w:i/>
                <w:sz w:val="28"/>
                <w:szCs w:val="28"/>
              </w:rPr>
              <w:t>Этап занятия, цель, время</w:t>
            </w:r>
          </w:p>
        </w:tc>
        <w:tc>
          <w:tcPr>
            <w:tcW w:w="4246" w:type="dxa"/>
            <w:vAlign w:val="center"/>
          </w:tcPr>
          <w:p w14:paraId="40EDA79C" w14:textId="3F568D46" w:rsidR="00707E2E" w:rsidRPr="00906292" w:rsidRDefault="00707E2E" w:rsidP="002A5ECA">
            <w:pPr>
              <w:spacing w:after="0" w:line="240" w:lineRule="auto"/>
              <w:jc w:val="center"/>
              <w:rPr>
                <w:rFonts w:ascii="Times New Roman" w:eastAsia="Calibri" w:hAnsi="Times New Roman" w:cs="Times New Roman"/>
                <w:b/>
                <w:i/>
                <w:sz w:val="28"/>
                <w:szCs w:val="28"/>
              </w:rPr>
            </w:pPr>
            <w:r w:rsidRPr="00906292">
              <w:rPr>
                <w:rFonts w:ascii="Times New Roman" w:eastAsia="Calibri" w:hAnsi="Times New Roman" w:cs="Times New Roman"/>
                <w:b/>
                <w:i/>
                <w:sz w:val="28"/>
                <w:szCs w:val="28"/>
              </w:rPr>
              <w:t>Деятельность учителя</w:t>
            </w:r>
          </w:p>
        </w:tc>
        <w:tc>
          <w:tcPr>
            <w:tcW w:w="3812" w:type="dxa"/>
            <w:vAlign w:val="center"/>
          </w:tcPr>
          <w:p w14:paraId="7843E150" w14:textId="77777777" w:rsidR="00707E2E" w:rsidRPr="00906292" w:rsidRDefault="00707E2E" w:rsidP="000E4CBA">
            <w:pPr>
              <w:spacing w:after="0" w:line="240" w:lineRule="auto"/>
              <w:jc w:val="center"/>
              <w:rPr>
                <w:rFonts w:ascii="Times New Roman" w:eastAsia="Calibri" w:hAnsi="Times New Roman" w:cs="Times New Roman"/>
                <w:b/>
                <w:i/>
                <w:sz w:val="28"/>
                <w:szCs w:val="28"/>
              </w:rPr>
            </w:pPr>
            <w:r w:rsidRPr="00906292">
              <w:rPr>
                <w:rFonts w:ascii="Times New Roman" w:eastAsia="Calibri" w:hAnsi="Times New Roman" w:cs="Times New Roman"/>
                <w:b/>
                <w:i/>
                <w:sz w:val="28"/>
                <w:szCs w:val="28"/>
              </w:rPr>
              <w:t>Деятельность обучающихся</w:t>
            </w:r>
          </w:p>
        </w:tc>
        <w:tc>
          <w:tcPr>
            <w:tcW w:w="4394" w:type="dxa"/>
            <w:vAlign w:val="center"/>
          </w:tcPr>
          <w:p w14:paraId="5F27AB81" w14:textId="77777777" w:rsidR="00707E2E" w:rsidRPr="00906292" w:rsidRDefault="00707E2E" w:rsidP="000E4CBA">
            <w:pPr>
              <w:spacing w:after="0" w:line="240" w:lineRule="auto"/>
              <w:jc w:val="center"/>
              <w:rPr>
                <w:rFonts w:ascii="Times New Roman" w:eastAsia="Calibri" w:hAnsi="Times New Roman" w:cs="Times New Roman"/>
                <w:b/>
                <w:i/>
                <w:sz w:val="28"/>
                <w:szCs w:val="28"/>
              </w:rPr>
            </w:pPr>
            <w:r w:rsidRPr="00906292">
              <w:rPr>
                <w:rFonts w:ascii="Times New Roman" w:eastAsia="Calibri" w:hAnsi="Times New Roman" w:cs="Times New Roman"/>
                <w:b/>
                <w:i/>
                <w:sz w:val="28"/>
                <w:szCs w:val="28"/>
              </w:rPr>
              <w:t>УУД</w:t>
            </w:r>
          </w:p>
        </w:tc>
      </w:tr>
      <w:tr w:rsidR="00EA5C62" w:rsidRPr="00B323D9" w14:paraId="74E2198F" w14:textId="77777777" w:rsidTr="003C69D2">
        <w:trPr>
          <w:cantSplit/>
        </w:trPr>
        <w:tc>
          <w:tcPr>
            <w:tcW w:w="14742" w:type="dxa"/>
            <w:gridSpan w:val="4"/>
          </w:tcPr>
          <w:p w14:paraId="6EDED018" w14:textId="20091531" w:rsidR="00EA5C62" w:rsidRPr="00EA5C62" w:rsidRDefault="00EA5C62" w:rsidP="00EA5C6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Мотивационно-побудительный этап (</w:t>
            </w:r>
            <w:r w:rsidR="003729C8">
              <w:rPr>
                <w:rFonts w:ascii="Times New Roman" w:eastAsia="Calibri" w:hAnsi="Times New Roman" w:cs="Times New Roman"/>
                <w:b/>
                <w:bCs/>
                <w:sz w:val="24"/>
                <w:szCs w:val="24"/>
              </w:rPr>
              <w:t>6 минут</w:t>
            </w:r>
            <w:r>
              <w:rPr>
                <w:rFonts w:ascii="Times New Roman" w:eastAsia="Calibri" w:hAnsi="Times New Roman" w:cs="Times New Roman"/>
                <w:b/>
                <w:bCs/>
                <w:sz w:val="24"/>
                <w:szCs w:val="24"/>
              </w:rPr>
              <w:t>)</w:t>
            </w:r>
          </w:p>
        </w:tc>
      </w:tr>
      <w:tr w:rsidR="00707E2E" w:rsidRPr="00B323D9" w14:paraId="0D342047" w14:textId="77777777" w:rsidTr="003C69D2">
        <w:trPr>
          <w:cantSplit/>
        </w:trPr>
        <w:tc>
          <w:tcPr>
            <w:tcW w:w="2290" w:type="dxa"/>
          </w:tcPr>
          <w:p w14:paraId="511C438B" w14:textId="19713BD3" w:rsidR="00707E2E" w:rsidRPr="00911F7E" w:rsidRDefault="00911F7E" w:rsidP="00EA5C62">
            <w:pPr>
              <w:pStyle w:val="a5"/>
              <w:numPr>
                <w:ilvl w:val="0"/>
                <w:numId w:val="29"/>
              </w:numPr>
              <w:spacing w:after="0"/>
              <w:jc w:val="both"/>
              <w:rPr>
                <w:rFonts w:eastAsia="Calibri" w:cs="Times New Roman"/>
                <w:sz w:val="24"/>
                <w:szCs w:val="24"/>
              </w:rPr>
            </w:pPr>
            <w:r w:rsidRPr="0095396B">
              <w:rPr>
                <w:rFonts w:eastAsia="Calibri" w:cs="Times New Roman"/>
                <w:b/>
                <w:bCs/>
                <w:sz w:val="24"/>
                <w:szCs w:val="24"/>
              </w:rPr>
              <w:t xml:space="preserve">Оргмомент </w:t>
            </w:r>
            <w:r>
              <w:rPr>
                <w:rFonts w:eastAsia="Calibri" w:cs="Times New Roman"/>
                <w:sz w:val="24"/>
                <w:szCs w:val="24"/>
              </w:rPr>
              <w:t>(настрой на рабочую атмосферу; 1 минута)</w:t>
            </w:r>
          </w:p>
        </w:tc>
        <w:tc>
          <w:tcPr>
            <w:tcW w:w="4246" w:type="dxa"/>
          </w:tcPr>
          <w:p w14:paraId="44581AC4" w14:textId="3D90D7B9" w:rsidR="00707E2E" w:rsidRPr="00B323D9" w:rsidRDefault="00EA5C62" w:rsidP="00EA5C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Дожидается учеников, просит встать, здоровается. Подготавливает презентацию.</w:t>
            </w:r>
          </w:p>
        </w:tc>
        <w:tc>
          <w:tcPr>
            <w:tcW w:w="3812" w:type="dxa"/>
          </w:tcPr>
          <w:p w14:paraId="0307A0EE" w14:textId="50CF63D3" w:rsidR="00707E2E" w:rsidRPr="00B323D9" w:rsidRDefault="00EA5C62" w:rsidP="00EA5C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Здороваются с учителем.</w:t>
            </w:r>
          </w:p>
        </w:tc>
        <w:tc>
          <w:tcPr>
            <w:tcW w:w="4394" w:type="dxa"/>
          </w:tcPr>
          <w:p w14:paraId="56B58820" w14:textId="77777777" w:rsidR="00707E2E" w:rsidRPr="00B323D9" w:rsidRDefault="00707E2E" w:rsidP="00EA5C62">
            <w:pPr>
              <w:spacing w:after="0" w:line="240" w:lineRule="auto"/>
              <w:jc w:val="both"/>
              <w:rPr>
                <w:rFonts w:ascii="Times New Roman" w:eastAsia="Calibri" w:hAnsi="Times New Roman" w:cs="Times New Roman"/>
                <w:sz w:val="24"/>
                <w:szCs w:val="24"/>
              </w:rPr>
            </w:pPr>
          </w:p>
        </w:tc>
      </w:tr>
      <w:tr w:rsidR="00EA5C62" w:rsidRPr="00F1775B" w14:paraId="47F8F639" w14:textId="77777777" w:rsidTr="003C69D2">
        <w:trPr>
          <w:cantSplit/>
        </w:trPr>
        <w:tc>
          <w:tcPr>
            <w:tcW w:w="2290" w:type="dxa"/>
          </w:tcPr>
          <w:p w14:paraId="239D8ADB" w14:textId="7ED8CF80" w:rsidR="00055225" w:rsidRPr="00055225" w:rsidRDefault="00055225" w:rsidP="00055225">
            <w:pPr>
              <w:pStyle w:val="a5"/>
              <w:numPr>
                <w:ilvl w:val="0"/>
                <w:numId w:val="29"/>
              </w:numPr>
              <w:spacing w:after="0"/>
              <w:jc w:val="both"/>
              <w:rPr>
                <w:rFonts w:eastAsia="Calibri" w:cs="Times New Roman"/>
                <w:sz w:val="24"/>
                <w:szCs w:val="24"/>
              </w:rPr>
            </w:pPr>
            <w:r w:rsidRPr="0095396B">
              <w:rPr>
                <w:rFonts w:eastAsia="Calibri" w:cs="Times New Roman"/>
                <w:b/>
                <w:bCs/>
                <w:sz w:val="24"/>
                <w:szCs w:val="24"/>
              </w:rPr>
              <w:t>Мотивация учебной деятельности,</w:t>
            </w:r>
            <w:r>
              <w:rPr>
                <w:rFonts w:eastAsia="Calibri" w:cs="Times New Roman"/>
                <w:sz w:val="24"/>
                <w:szCs w:val="24"/>
              </w:rPr>
              <w:t xml:space="preserve"> </w:t>
            </w:r>
            <w:r w:rsidRPr="0095396B">
              <w:rPr>
                <w:rFonts w:eastAsia="Calibri" w:cs="Times New Roman"/>
                <w:b/>
                <w:bCs/>
                <w:sz w:val="24"/>
                <w:szCs w:val="24"/>
              </w:rPr>
              <w:t>постановка темы</w:t>
            </w:r>
            <w:r>
              <w:rPr>
                <w:rFonts w:eastAsia="Calibri" w:cs="Times New Roman"/>
                <w:sz w:val="24"/>
                <w:szCs w:val="24"/>
              </w:rPr>
              <w:t xml:space="preserve"> (раскрыть тему урока, </w:t>
            </w:r>
            <w:r w:rsidR="003729C8">
              <w:rPr>
                <w:rFonts w:eastAsia="Calibri" w:cs="Times New Roman"/>
                <w:sz w:val="24"/>
                <w:szCs w:val="24"/>
              </w:rPr>
              <w:t>5</w:t>
            </w:r>
            <w:r>
              <w:rPr>
                <w:rFonts w:eastAsia="Calibri" w:cs="Times New Roman"/>
                <w:sz w:val="24"/>
                <w:szCs w:val="24"/>
              </w:rPr>
              <w:t xml:space="preserve"> минут)</w:t>
            </w:r>
          </w:p>
        </w:tc>
        <w:tc>
          <w:tcPr>
            <w:tcW w:w="4246" w:type="dxa"/>
          </w:tcPr>
          <w:p w14:paraId="6DE4CA53" w14:textId="01818174" w:rsidR="006735F6" w:rsidRPr="00CB4E20" w:rsidRDefault="006735F6" w:rsidP="00EA5C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Выводит на презентацию надпись: </w:t>
            </w:r>
            <w:r w:rsidRPr="006735F6">
              <w:rPr>
                <w:rFonts w:ascii="Times New Roman" w:eastAsia="Calibri" w:hAnsi="Times New Roman" w:cs="Times New Roman"/>
                <w:sz w:val="24"/>
                <w:szCs w:val="24"/>
              </w:rPr>
              <w:t xml:space="preserve">«___ </w:t>
            </w:r>
            <w:r>
              <w:rPr>
                <w:rFonts w:ascii="Times New Roman" w:eastAsia="Calibri" w:hAnsi="Times New Roman" w:cs="Times New Roman"/>
                <w:sz w:val="24"/>
                <w:szCs w:val="24"/>
                <w:lang w:val="en-US"/>
              </w:rPr>
              <w:t>makes</w:t>
            </w:r>
            <w:r w:rsidRPr="006735F6">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employees</w:t>
            </w:r>
            <w:r w:rsidRPr="006735F6">
              <w:rPr>
                <w:rFonts w:ascii="Times New Roman" w:eastAsia="Calibri" w:hAnsi="Times New Roman" w:cs="Times New Roman"/>
                <w:sz w:val="24"/>
                <w:szCs w:val="24"/>
              </w:rPr>
              <w:t xml:space="preserve"> </w:t>
            </w:r>
            <w:r>
              <w:rPr>
                <w:rFonts w:ascii="Times New Roman" w:eastAsia="Calibri" w:hAnsi="Times New Roman" w:cs="Times New Roman"/>
                <w:sz w:val="24"/>
                <w:szCs w:val="24"/>
              </w:rPr>
              <w:t>_</w:t>
            </w:r>
            <w:r w:rsidRPr="006735F6">
              <w:rPr>
                <w:rFonts w:ascii="Times New Roman" w:eastAsia="Calibri" w:hAnsi="Times New Roman" w:cs="Times New Roman"/>
                <w:sz w:val="24"/>
                <w:szCs w:val="24"/>
              </w:rPr>
              <w:t xml:space="preserve">__ </w:t>
            </w:r>
            <w:r>
              <w:rPr>
                <w:rFonts w:ascii="Times New Roman" w:eastAsia="Calibri" w:hAnsi="Times New Roman" w:cs="Times New Roman"/>
                <w:sz w:val="24"/>
                <w:szCs w:val="24"/>
                <w:lang w:val="en-US"/>
              </w:rPr>
              <w:t>at</w:t>
            </w:r>
            <w:r w:rsidRPr="006735F6">
              <w:rPr>
                <w:rFonts w:ascii="Times New Roman" w:eastAsia="Calibri" w:hAnsi="Times New Roman" w:cs="Times New Roman"/>
                <w:sz w:val="24"/>
                <w:szCs w:val="24"/>
              </w:rPr>
              <w:t xml:space="preserve"> ___?»</w:t>
            </w:r>
            <w:r>
              <w:rPr>
                <w:rFonts w:ascii="Times New Roman" w:eastAsia="Calibri" w:hAnsi="Times New Roman" w:cs="Times New Roman"/>
                <w:sz w:val="24"/>
                <w:szCs w:val="24"/>
              </w:rPr>
              <w:t>. Убеждается</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что</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обучающиеся</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знают</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слово</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«employees»</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Даёт</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установку</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Pr>
                <w:rFonts w:ascii="Times New Roman" w:eastAsia="Calibri" w:hAnsi="Times New Roman" w:cs="Times New Roman"/>
                <w:i/>
                <w:iCs/>
                <w:sz w:val="24"/>
                <w:szCs w:val="24"/>
                <w:lang w:val="en-US"/>
              </w:rPr>
              <w:t>Now work in pairs and try to guess what the missing words are. You will hear</w:t>
            </w:r>
            <w:r w:rsidRPr="006735F6">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 xml:space="preserve">3 </w:t>
            </w:r>
            <w:r w:rsidR="00CB4E20">
              <w:rPr>
                <w:rFonts w:ascii="Times New Roman" w:eastAsia="Calibri" w:hAnsi="Times New Roman" w:cs="Times New Roman"/>
                <w:i/>
                <w:iCs/>
                <w:sz w:val="24"/>
                <w:szCs w:val="24"/>
                <w:lang w:val="en-US"/>
              </w:rPr>
              <w:t>songs</w:t>
            </w:r>
            <w:r w:rsidR="00CB4E20" w:rsidRPr="00CB4E20">
              <w:rPr>
                <w:rFonts w:ascii="Times New Roman" w:eastAsia="Calibri" w:hAnsi="Times New Roman" w:cs="Times New Roman"/>
                <w:i/>
                <w:iCs/>
                <w:sz w:val="24"/>
                <w:szCs w:val="24"/>
                <w:lang w:val="en-US"/>
              </w:rPr>
              <w:t>,</w:t>
            </w:r>
            <w:r>
              <w:rPr>
                <w:rFonts w:ascii="Times New Roman" w:eastAsia="Calibri" w:hAnsi="Times New Roman" w:cs="Times New Roman"/>
                <w:i/>
                <w:iCs/>
                <w:sz w:val="24"/>
                <w:szCs w:val="24"/>
                <w:lang w:val="en-US"/>
              </w:rPr>
              <w:t xml:space="preserve"> each song contains 1 word you need</w:t>
            </w:r>
            <w:r>
              <w:rPr>
                <w:rFonts w:ascii="Times New Roman" w:eastAsia="Calibri" w:hAnsi="Times New Roman" w:cs="Times New Roman"/>
                <w:sz w:val="24"/>
                <w:szCs w:val="24"/>
                <w:lang w:val="en-US"/>
              </w:rPr>
              <w:t>»</w:t>
            </w:r>
            <w:r w:rsidRPr="006735F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Поочерёдно</w:t>
            </w:r>
            <w:r w:rsidRPr="00CB4E20">
              <w:rPr>
                <w:rFonts w:ascii="Times New Roman" w:eastAsia="Calibri" w:hAnsi="Times New Roman" w:cs="Times New Roman"/>
                <w:sz w:val="24"/>
                <w:szCs w:val="24"/>
              </w:rPr>
              <w:t xml:space="preserve"> </w:t>
            </w:r>
            <w:r>
              <w:rPr>
                <w:rFonts w:ascii="Times New Roman" w:eastAsia="Calibri" w:hAnsi="Times New Roman" w:cs="Times New Roman"/>
                <w:sz w:val="24"/>
                <w:szCs w:val="24"/>
              </w:rPr>
              <w:t>включает</w:t>
            </w:r>
            <w:r w:rsidRPr="00CB4E20">
              <w:rPr>
                <w:rFonts w:ascii="Times New Roman" w:eastAsia="Calibri" w:hAnsi="Times New Roman" w:cs="Times New Roman"/>
                <w:sz w:val="24"/>
                <w:szCs w:val="24"/>
              </w:rPr>
              <w:t xml:space="preserve"> </w:t>
            </w:r>
            <w:r>
              <w:rPr>
                <w:rFonts w:ascii="Times New Roman" w:eastAsia="Calibri" w:hAnsi="Times New Roman" w:cs="Times New Roman"/>
                <w:sz w:val="24"/>
                <w:szCs w:val="24"/>
              </w:rPr>
              <w:t>фрагменты</w:t>
            </w:r>
            <w:r w:rsidRPr="00CB4E20">
              <w:rPr>
                <w:rFonts w:ascii="Times New Roman" w:eastAsia="Calibri" w:hAnsi="Times New Roman" w:cs="Times New Roman"/>
                <w:sz w:val="24"/>
                <w:szCs w:val="24"/>
              </w:rPr>
              <w:t xml:space="preserve"> </w:t>
            </w:r>
            <w:r>
              <w:rPr>
                <w:rFonts w:ascii="Times New Roman" w:eastAsia="Calibri" w:hAnsi="Times New Roman" w:cs="Times New Roman"/>
                <w:sz w:val="24"/>
                <w:szCs w:val="24"/>
              </w:rPr>
              <w:t>песен</w:t>
            </w:r>
            <w:r w:rsidRPr="00CB4E20">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CB4E20">
              <w:rPr>
                <w:rFonts w:ascii="Times New Roman" w:eastAsia="Calibri" w:hAnsi="Times New Roman" w:cs="Times New Roman"/>
                <w:sz w:val="24"/>
                <w:szCs w:val="24"/>
              </w:rPr>
              <w:t xml:space="preserve"> </w:t>
            </w:r>
            <w:r>
              <w:rPr>
                <w:rFonts w:ascii="Times New Roman" w:eastAsia="Calibri" w:hAnsi="Times New Roman" w:cs="Times New Roman"/>
                <w:sz w:val="24"/>
                <w:szCs w:val="24"/>
              </w:rPr>
              <w:t>нужными</w:t>
            </w:r>
            <w:r w:rsidRPr="00CB4E20">
              <w:rPr>
                <w:rFonts w:ascii="Times New Roman" w:eastAsia="Calibri" w:hAnsi="Times New Roman" w:cs="Times New Roman"/>
                <w:sz w:val="24"/>
                <w:szCs w:val="24"/>
              </w:rPr>
              <w:t xml:space="preserve"> </w:t>
            </w:r>
            <w:r>
              <w:rPr>
                <w:rFonts w:ascii="Times New Roman" w:eastAsia="Calibri" w:hAnsi="Times New Roman" w:cs="Times New Roman"/>
                <w:sz w:val="24"/>
                <w:szCs w:val="24"/>
              </w:rPr>
              <w:t>словами</w:t>
            </w:r>
            <w:r w:rsidRPr="00CB4E20">
              <w:rPr>
                <w:rFonts w:ascii="Times New Roman" w:eastAsia="Calibri" w:hAnsi="Times New Roman" w:cs="Times New Roman"/>
                <w:sz w:val="24"/>
                <w:szCs w:val="24"/>
              </w:rPr>
              <w:t>.</w:t>
            </w:r>
            <w:r w:rsidR="00CB4E20">
              <w:rPr>
                <w:rFonts w:ascii="Times New Roman" w:eastAsia="Calibri" w:hAnsi="Times New Roman" w:cs="Times New Roman"/>
                <w:sz w:val="24"/>
                <w:szCs w:val="24"/>
              </w:rPr>
              <w:t xml:space="preserve"> В конце осуществляет сбор догадок.</w:t>
            </w:r>
          </w:p>
        </w:tc>
        <w:tc>
          <w:tcPr>
            <w:tcW w:w="3812" w:type="dxa"/>
          </w:tcPr>
          <w:p w14:paraId="25FA9B0C" w14:textId="77777777" w:rsidR="00EA5C62" w:rsidRDefault="006735F6" w:rsidP="00EA5C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Слушают установку, объединяются в пары, пытаются восстановить пробелы в теме урока на основе фрагментов песен:</w:t>
            </w:r>
          </w:p>
          <w:p w14:paraId="18FE4196" w14:textId="77777777" w:rsidR="006735F6" w:rsidRDefault="006735F6" w:rsidP="006735F6">
            <w:pPr>
              <w:pStyle w:val="a5"/>
              <w:numPr>
                <w:ilvl w:val="0"/>
                <w:numId w:val="30"/>
              </w:numPr>
              <w:spacing w:after="0"/>
              <w:jc w:val="both"/>
              <w:rPr>
                <w:rFonts w:eastAsia="Calibri" w:cs="Times New Roman"/>
                <w:sz w:val="24"/>
                <w:szCs w:val="24"/>
                <w:lang w:val="en-US"/>
              </w:rPr>
            </w:pPr>
            <w:r>
              <w:rPr>
                <w:rFonts w:eastAsia="Calibri" w:cs="Times New Roman"/>
                <w:sz w:val="24"/>
                <w:szCs w:val="24"/>
                <w:lang w:val="en-US"/>
              </w:rPr>
              <w:t>Haddaway – What Is Love: what</w:t>
            </w:r>
          </w:p>
          <w:p w14:paraId="70951F80" w14:textId="77777777" w:rsidR="006735F6" w:rsidRDefault="00C27818" w:rsidP="006735F6">
            <w:pPr>
              <w:pStyle w:val="a5"/>
              <w:numPr>
                <w:ilvl w:val="0"/>
                <w:numId w:val="30"/>
              </w:numPr>
              <w:spacing w:after="0"/>
              <w:jc w:val="both"/>
              <w:rPr>
                <w:rFonts w:eastAsia="Calibri" w:cs="Times New Roman"/>
                <w:sz w:val="24"/>
                <w:szCs w:val="24"/>
                <w:lang w:val="en-US"/>
              </w:rPr>
            </w:pPr>
            <w:r>
              <w:rPr>
                <w:rFonts w:eastAsia="Calibri" w:cs="Times New Roman"/>
                <w:sz w:val="24"/>
                <w:szCs w:val="24"/>
                <w:lang w:val="en-US"/>
              </w:rPr>
              <w:t>Pharrell Williams – Happy: happy</w:t>
            </w:r>
          </w:p>
          <w:p w14:paraId="7D32B907" w14:textId="236540D1" w:rsidR="00C27818" w:rsidRPr="006735F6" w:rsidRDefault="00C27818" w:rsidP="006735F6">
            <w:pPr>
              <w:pStyle w:val="a5"/>
              <w:numPr>
                <w:ilvl w:val="0"/>
                <w:numId w:val="30"/>
              </w:numPr>
              <w:spacing w:after="0"/>
              <w:jc w:val="both"/>
              <w:rPr>
                <w:rFonts w:eastAsia="Calibri" w:cs="Times New Roman"/>
                <w:sz w:val="24"/>
                <w:szCs w:val="24"/>
                <w:lang w:val="en-US"/>
              </w:rPr>
            </w:pPr>
            <w:r>
              <w:rPr>
                <w:rFonts w:eastAsia="Calibri" w:cs="Times New Roman"/>
                <w:sz w:val="24"/>
                <w:szCs w:val="24"/>
                <w:lang w:val="en-US"/>
              </w:rPr>
              <w:t>Dolly Parton – 9 To 5: work</w:t>
            </w:r>
          </w:p>
        </w:tc>
        <w:tc>
          <w:tcPr>
            <w:tcW w:w="4394" w:type="dxa"/>
          </w:tcPr>
          <w:p w14:paraId="30C9E741" w14:textId="77777777" w:rsidR="00EA5C62" w:rsidRDefault="00F1775B" w:rsidP="00EA5C62">
            <w:pPr>
              <w:spacing w:after="0" w:line="240" w:lineRule="auto"/>
              <w:jc w:val="both"/>
              <w:rPr>
                <w:rFonts w:ascii="Times New Roman" w:eastAsia="Calibri" w:hAnsi="Times New Roman" w:cs="Times New Roman"/>
                <w:sz w:val="24"/>
                <w:szCs w:val="24"/>
              </w:rPr>
            </w:pPr>
            <w:r w:rsidRPr="00F1775B">
              <w:rPr>
                <w:rFonts w:ascii="Times New Roman" w:eastAsia="Calibri" w:hAnsi="Times New Roman" w:cs="Times New Roman"/>
                <w:b/>
                <w:bCs/>
                <w:sz w:val="24"/>
                <w:szCs w:val="24"/>
              </w:rPr>
              <w:t>Познавательные</w:t>
            </w:r>
            <w:r>
              <w:rPr>
                <w:rFonts w:ascii="Times New Roman" w:eastAsia="Calibri" w:hAnsi="Times New Roman" w:cs="Times New Roman"/>
                <w:sz w:val="24"/>
                <w:szCs w:val="24"/>
              </w:rPr>
              <w:t>:</w:t>
            </w:r>
          </w:p>
          <w:p w14:paraId="21A25F9D" w14:textId="0B3BEEC6" w:rsidR="00F1775B" w:rsidRPr="00F1775B" w:rsidRDefault="00F1775B" w:rsidP="00F1775B">
            <w:pPr>
              <w:pStyle w:val="a5"/>
              <w:numPr>
                <w:ilvl w:val="0"/>
                <w:numId w:val="31"/>
              </w:numPr>
              <w:spacing w:after="0"/>
              <w:jc w:val="both"/>
            </w:pPr>
            <w:r w:rsidRPr="00F1775B">
              <w:rPr>
                <w:rFonts w:eastAsia="Calibri" w:cs="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r w:rsidR="004472E2">
              <w:rPr>
                <w:rFonts w:eastAsia="Calibri" w:cs="Times New Roman"/>
                <w:sz w:val="24"/>
                <w:szCs w:val="24"/>
              </w:rPr>
              <w:t>.</w:t>
            </w:r>
          </w:p>
          <w:p w14:paraId="16D1D0ED" w14:textId="77777777" w:rsidR="00F1775B" w:rsidRDefault="00F1775B" w:rsidP="00F1775B">
            <w:pPr>
              <w:pStyle w:val="15TNR"/>
              <w:spacing w:line="276" w:lineRule="auto"/>
              <w:ind w:firstLine="0"/>
              <w:rPr>
                <w:sz w:val="24"/>
                <w:szCs w:val="20"/>
              </w:rPr>
            </w:pPr>
            <w:r w:rsidRPr="00F1775B">
              <w:rPr>
                <w:b/>
                <w:bCs/>
                <w:sz w:val="24"/>
                <w:szCs w:val="20"/>
              </w:rPr>
              <w:t>Регулятивные</w:t>
            </w:r>
            <w:r>
              <w:rPr>
                <w:sz w:val="24"/>
                <w:szCs w:val="20"/>
              </w:rPr>
              <w:t>:</w:t>
            </w:r>
          </w:p>
          <w:p w14:paraId="1DF12A85" w14:textId="66EE81FC" w:rsidR="00F1775B" w:rsidRPr="00F1775B" w:rsidRDefault="00F1775B" w:rsidP="00F1775B">
            <w:pPr>
              <w:pStyle w:val="15TNR"/>
              <w:numPr>
                <w:ilvl w:val="0"/>
                <w:numId w:val="31"/>
              </w:numPr>
              <w:spacing w:line="276" w:lineRule="auto"/>
              <w:rPr>
                <w:sz w:val="24"/>
                <w:szCs w:val="20"/>
              </w:rPr>
            </w:pPr>
            <w:r w:rsidRPr="00F1775B">
              <w:rPr>
                <w:sz w:val="24"/>
                <w:szCs w:val="20"/>
              </w:rPr>
              <w:t>понимать и использовать преимущества командной и индивидуальной работы</w:t>
            </w:r>
            <w:r w:rsidR="004472E2">
              <w:rPr>
                <w:sz w:val="24"/>
                <w:szCs w:val="20"/>
              </w:rPr>
              <w:t>.</w:t>
            </w:r>
          </w:p>
        </w:tc>
      </w:tr>
      <w:tr w:rsidR="003729C8" w:rsidRPr="00F1775B" w14:paraId="71E1CD54" w14:textId="77777777" w:rsidTr="003C69D2">
        <w:trPr>
          <w:cantSplit/>
        </w:trPr>
        <w:tc>
          <w:tcPr>
            <w:tcW w:w="14742" w:type="dxa"/>
            <w:gridSpan w:val="4"/>
          </w:tcPr>
          <w:p w14:paraId="639BFA64" w14:textId="2570D365" w:rsidR="003729C8" w:rsidRPr="00F1775B" w:rsidRDefault="003729C8" w:rsidP="003729C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Основной этап (</w:t>
            </w:r>
            <w:r w:rsidR="0029703E">
              <w:rPr>
                <w:rFonts w:ascii="Times New Roman" w:eastAsia="Calibri" w:hAnsi="Times New Roman" w:cs="Times New Roman"/>
                <w:b/>
                <w:bCs/>
                <w:sz w:val="24"/>
                <w:szCs w:val="24"/>
              </w:rPr>
              <w:t>28 минут</w:t>
            </w:r>
            <w:r>
              <w:rPr>
                <w:rFonts w:ascii="Times New Roman" w:eastAsia="Calibri" w:hAnsi="Times New Roman" w:cs="Times New Roman"/>
                <w:b/>
                <w:bCs/>
                <w:sz w:val="24"/>
                <w:szCs w:val="24"/>
              </w:rPr>
              <w:t>)</w:t>
            </w:r>
          </w:p>
        </w:tc>
      </w:tr>
    </w:tbl>
    <w:p w14:paraId="033394F1" w14:textId="628975DD" w:rsidR="00584732" w:rsidRDefault="00584732"/>
    <w:p w14:paraId="4E7B8543" w14:textId="77777777" w:rsidR="00584732" w:rsidRDefault="00584732">
      <w:pPr>
        <w:suppressAutoHyphens w:val="0"/>
      </w:pPr>
      <w:r>
        <w:br w:type="page"/>
      </w:r>
    </w:p>
    <w:p w14:paraId="499E8CB9" w14:textId="65AE61C4" w:rsidR="00584732" w:rsidRPr="00584732" w:rsidRDefault="00584732" w:rsidP="00584732">
      <w:pPr>
        <w:pStyle w:val="15TNR"/>
        <w:jc w:val="right"/>
        <w:rPr>
          <w:i/>
          <w:iCs/>
        </w:rPr>
      </w:pPr>
      <w:r>
        <w:rPr>
          <w:i/>
          <w:iCs/>
        </w:rPr>
        <w:lastRenderedPageBreak/>
        <w:t>Продолжение таблицы В.1</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246"/>
        <w:gridCol w:w="3812"/>
        <w:gridCol w:w="4394"/>
      </w:tblGrid>
      <w:tr w:rsidR="00584732" w:rsidRPr="00CB4E20" w14:paraId="66251CF7" w14:textId="77777777" w:rsidTr="00F522C4">
        <w:trPr>
          <w:cantSplit/>
        </w:trPr>
        <w:tc>
          <w:tcPr>
            <w:tcW w:w="2290" w:type="dxa"/>
            <w:vAlign w:val="center"/>
          </w:tcPr>
          <w:p w14:paraId="0D78728A" w14:textId="699295E6" w:rsidR="00584732" w:rsidRPr="0095396B" w:rsidRDefault="00584732" w:rsidP="00584732">
            <w:pPr>
              <w:pStyle w:val="a5"/>
              <w:spacing w:after="0"/>
              <w:ind w:left="0"/>
              <w:jc w:val="center"/>
              <w:rPr>
                <w:rFonts w:eastAsia="Calibri" w:cs="Times New Roman"/>
                <w:b/>
                <w:bCs/>
                <w:sz w:val="24"/>
                <w:szCs w:val="24"/>
              </w:rPr>
            </w:pPr>
            <w:r w:rsidRPr="00906292">
              <w:rPr>
                <w:rFonts w:eastAsia="Calibri" w:cs="Times New Roman"/>
                <w:b/>
                <w:i/>
                <w:szCs w:val="28"/>
              </w:rPr>
              <w:t>Этап занятия, цель, время</w:t>
            </w:r>
          </w:p>
        </w:tc>
        <w:tc>
          <w:tcPr>
            <w:tcW w:w="4246" w:type="dxa"/>
            <w:vAlign w:val="center"/>
          </w:tcPr>
          <w:p w14:paraId="60CED439" w14:textId="378D9888" w:rsidR="00584732" w:rsidRDefault="00584732" w:rsidP="00584732">
            <w:pPr>
              <w:spacing w:after="0" w:line="240" w:lineRule="auto"/>
              <w:jc w:val="center"/>
              <w:rPr>
                <w:rFonts w:ascii="Times New Roman" w:eastAsia="Calibri" w:hAnsi="Times New Roman" w:cs="Times New Roman"/>
                <w:sz w:val="24"/>
                <w:szCs w:val="24"/>
              </w:rPr>
            </w:pPr>
            <w:r w:rsidRPr="00906292">
              <w:rPr>
                <w:rFonts w:ascii="Times New Roman" w:eastAsia="Calibri" w:hAnsi="Times New Roman" w:cs="Times New Roman"/>
                <w:b/>
                <w:i/>
                <w:sz w:val="28"/>
                <w:szCs w:val="28"/>
              </w:rPr>
              <w:t>Деятельность учителя</w:t>
            </w:r>
          </w:p>
        </w:tc>
        <w:tc>
          <w:tcPr>
            <w:tcW w:w="3812" w:type="dxa"/>
            <w:vAlign w:val="center"/>
          </w:tcPr>
          <w:p w14:paraId="79B08278" w14:textId="4E217C89" w:rsidR="00584732" w:rsidRDefault="00584732" w:rsidP="00584732">
            <w:pPr>
              <w:spacing w:after="0" w:line="240" w:lineRule="auto"/>
              <w:jc w:val="center"/>
              <w:rPr>
                <w:rFonts w:ascii="Times New Roman" w:eastAsia="Calibri" w:hAnsi="Times New Roman" w:cs="Times New Roman"/>
                <w:sz w:val="24"/>
                <w:szCs w:val="24"/>
              </w:rPr>
            </w:pPr>
            <w:r w:rsidRPr="00906292">
              <w:rPr>
                <w:rFonts w:ascii="Times New Roman" w:eastAsia="Calibri" w:hAnsi="Times New Roman" w:cs="Times New Roman"/>
                <w:b/>
                <w:i/>
                <w:sz w:val="28"/>
                <w:szCs w:val="28"/>
              </w:rPr>
              <w:t>Деятельность обучающихся</w:t>
            </w:r>
          </w:p>
        </w:tc>
        <w:tc>
          <w:tcPr>
            <w:tcW w:w="4394" w:type="dxa"/>
            <w:vAlign w:val="center"/>
          </w:tcPr>
          <w:p w14:paraId="038A27CA" w14:textId="75B37985" w:rsidR="00584732" w:rsidRDefault="00584732" w:rsidP="00584732">
            <w:pPr>
              <w:spacing w:after="0" w:line="240" w:lineRule="auto"/>
              <w:jc w:val="center"/>
              <w:rPr>
                <w:rFonts w:ascii="Times New Roman" w:eastAsia="Calibri" w:hAnsi="Times New Roman" w:cs="Times New Roman"/>
                <w:b/>
                <w:bCs/>
                <w:sz w:val="24"/>
                <w:szCs w:val="24"/>
              </w:rPr>
            </w:pPr>
            <w:r w:rsidRPr="00906292">
              <w:rPr>
                <w:rFonts w:ascii="Times New Roman" w:eastAsia="Calibri" w:hAnsi="Times New Roman" w:cs="Times New Roman"/>
                <w:b/>
                <w:i/>
                <w:sz w:val="28"/>
                <w:szCs w:val="28"/>
              </w:rPr>
              <w:t>УУД</w:t>
            </w:r>
          </w:p>
        </w:tc>
      </w:tr>
      <w:tr w:rsidR="003729C8" w:rsidRPr="00CB4E20" w14:paraId="3D503F7A" w14:textId="77777777" w:rsidTr="003C69D2">
        <w:trPr>
          <w:cantSplit/>
        </w:trPr>
        <w:tc>
          <w:tcPr>
            <w:tcW w:w="2290" w:type="dxa"/>
          </w:tcPr>
          <w:p w14:paraId="75FEE4B3" w14:textId="39F881F4" w:rsidR="003729C8" w:rsidRDefault="003729C8" w:rsidP="00055225">
            <w:pPr>
              <w:pStyle w:val="a5"/>
              <w:numPr>
                <w:ilvl w:val="0"/>
                <w:numId w:val="29"/>
              </w:numPr>
              <w:spacing w:after="0"/>
              <w:jc w:val="both"/>
              <w:rPr>
                <w:rFonts w:eastAsia="Calibri" w:cs="Times New Roman"/>
                <w:sz w:val="24"/>
                <w:szCs w:val="24"/>
              </w:rPr>
            </w:pPr>
            <w:r w:rsidRPr="0095396B">
              <w:rPr>
                <w:rFonts w:eastAsia="Calibri" w:cs="Times New Roman"/>
                <w:b/>
                <w:bCs/>
                <w:sz w:val="24"/>
                <w:szCs w:val="24"/>
              </w:rPr>
              <w:t>Первичное усвоение новых знаний</w:t>
            </w:r>
            <w:r w:rsidR="00C41CFF" w:rsidRPr="0095396B">
              <w:rPr>
                <w:rFonts w:eastAsia="Calibri" w:cs="Times New Roman"/>
                <w:b/>
                <w:bCs/>
                <w:sz w:val="24"/>
                <w:szCs w:val="24"/>
              </w:rPr>
              <w:t xml:space="preserve"> </w:t>
            </w:r>
            <w:r w:rsidR="00C41CFF" w:rsidRPr="00C41CFF">
              <w:rPr>
                <w:rFonts w:eastAsia="Calibri" w:cs="Times New Roman"/>
                <w:sz w:val="24"/>
                <w:szCs w:val="24"/>
              </w:rPr>
              <w:t>(</w:t>
            </w:r>
            <w:r w:rsidR="009F206A">
              <w:rPr>
                <w:rFonts w:eastAsia="Calibri" w:cs="Times New Roman"/>
                <w:sz w:val="24"/>
                <w:szCs w:val="24"/>
              </w:rPr>
              <w:t xml:space="preserve">ознакомить с содержанием учебного видеоролика, </w:t>
            </w:r>
            <w:r w:rsidR="00C41CFF" w:rsidRPr="00C41CFF">
              <w:rPr>
                <w:rFonts w:eastAsia="Calibri" w:cs="Times New Roman"/>
                <w:sz w:val="24"/>
                <w:szCs w:val="24"/>
              </w:rPr>
              <w:t xml:space="preserve">6 </w:t>
            </w:r>
            <w:r w:rsidR="00C41CFF">
              <w:rPr>
                <w:rFonts w:eastAsia="Calibri" w:cs="Times New Roman"/>
                <w:sz w:val="24"/>
                <w:szCs w:val="24"/>
              </w:rPr>
              <w:t>минут)</w:t>
            </w:r>
          </w:p>
        </w:tc>
        <w:tc>
          <w:tcPr>
            <w:tcW w:w="4246" w:type="dxa"/>
          </w:tcPr>
          <w:p w14:paraId="4E98AFFF" w14:textId="45517806" w:rsidR="00C41CFF" w:rsidRPr="006F004E" w:rsidRDefault="00CB4E20" w:rsidP="00EA5C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Просит посмотреть видео со встроенными интерактивными элементами при помощи компьютера/смартфона и ответить на вопросы на общее понимание содержание, встроенные в видео. Осуществляет контроль, при необходимости отказывает техническую и языковую поддержку: </w:t>
            </w:r>
            <w:r w:rsidRPr="00CB4E20">
              <w:rPr>
                <w:rFonts w:ascii="Times New Roman" w:eastAsia="Calibri" w:hAnsi="Times New Roman" w:cs="Times New Roman"/>
                <w:sz w:val="24"/>
                <w:szCs w:val="24"/>
              </w:rPr>
              <w:t>«</w:t>
            </w:r>
            <w:r w:rsidRPr="006F004E">
              <w:rPr>
                <w:rFonts w:ascii="Times New Roman" w:eastAsia="Calibri" w:hAnsi="Times New Roman" w:cs="Times New Roman"/>
                <w:i/>
                <w:iCs/>
                <w:sz w:val="24"/>
                <w:szCs w:val="24"/>
                <w:lang w:val="en-US"/>
              </w:rPr>
              <w:t>Let</w:t>
            </w:r>
            <w:r w:rsidRPr="006F004E">
              <w:rPr>
                <w:rFonts w:ascii="Times New Roman" w:eastAsia="Calibri" w:hAnsi="Times New Roman" w:cs="Times New Roman"/>
                <w:i/>
                <w:iCs/>
                <w:sz w:val="24"/>
                <w:szCs w:val="24"/>
              </w:rPr>
              <w:t>’</w:t>
            </w:r>
            <w:r w:rsidRPr="006F004E">
              <w:rPr>
                <w:rFonts w:ascii="Times New Roman" w:eastAsia="Calibri" w:hAnsi="Times New Roman" w:cs="Times New Roman"/>
                <w:i/>
                <w:iCs/>
                <w:sz w:val="24"/>
                <w:szCs w:val="24"/>
                <w:lang w:val="en-US"/>
              </w:rPr>
              <w:t>s</w:t>
            </w:r>
            <w:r w:rsidRPr="006F004E">
              <w:rPr>
                <w:rFonts w:ascii="Times New Roman" w:eastAsia="Calibri" w:hAnsi="Times New Roman" w:cs="Times New Roman"/>
                <w:i/>
                <w:iCs/>
                <w:sz w:val="24"/>
                <w:szCs w:val="24"/>
              </w:rPr>
              <w:t xml:space="preserve"> </w:t>
            </w:r>
            <w:r w:rsidRPr="006F004E">
              <w:rPr>
                <w:rFonts w:ascii="Times New Roman" w:eastAsia="Calibri" w:hAnsi="Times New Roman" w:cs="Times New Roman"/>
                <w:i/>
                <w:iCs/>
                <w:sz w:val="24"/>
                <w:szCs w:val="24"/>
                <w:lang w:val="en-US"/>
              </w:rPr>
              <w:t>watch</w:t>
            </w:r>
            <w:r w:rsidRPr="006F004E">
              <w:rPr>
                <w:rFonts w:ascii="Times New Roman" w:eastAsia="Calibri" w:hAnsi="Times New Roman" w:cs="Times New Roman"/>
                <w:i/>
                <w:iCs/>
                <w:sz w:val="24"/>
                <w:szCs w:val="24"/>
              </w:rPr>
              <w:t xml:space="preserve"> </w:t>
            </w:r>
            <w:r w:rsidRPr="006F004E">
              <w:rPr>
                <w:rFonts w:ascii="Times New Roman" w:eastAsia="Calibri" w:hAnsi="Times New Roman" w:cs="Times New Roman"/>
                <w:i/>
                <w:iCs/>
                <w:sz w:val="24"/>
                <w:szCs w:val="24"/>
                <w:lang w:val="en-US"/>
              </w:rPr>
              <w:t>the</w:t>
            </w:r>
            <w:r w:rsidRPr="006F004E">
              <w:rPr>
                <w:rFonts w:ascii="Times New Roman" w:eastAsia="Calibri" w:hAnsi="Times New Roman" w:cs="Times New Roman"/>
                <w:i/>
                <w:iCs/>
                <w:sz w:val="24"/>
                <w:szCs w:val="24"/>
              </w:rPr>
              <w:t xml:space="preserve"> </w:t>
            </w:r>
            <w:r w:rsidRPr="006F004E">
              <w:rPr>
                <w:rFonts w:ascii="Times New Roman" w:eastAsia="Calibri" w:hAnsi="Times New Roman" w:cs="Times New Roman"/>
                <w:i/>
                <w:iCs/>
                <w:sz w:val="24"/>
                <w:szCs w:val="24"/>
                <w:lang w:val="en-US"/>
              </w:rPr>
              <w:t>video</w:t>
            </w:r>
            <w:r w:rsidRPr="006F004E">
              <w:rPr>
                <w:rFonts w:ascii="Times New Roman" w:eastAsia="Calibri" w:hAnsi="Times New Roman" w:cs="Times New Roman"/>
                <w:i/>
                <w:iCs/>
                <w:sz w:val="24"/>
                <w:szCs w:val="24"/>
              </w:rPr>
              <w:t xml:space="preserve"> </w:t>
            </w:r>
            <w:r w:rsidRPr="006F004E">
              <w:rPr>
                <w:rFonts w:ascii="Times New Roman" w:eastAsia="Calibri" w:hAnsi="Times New Roman" w:cs="Times New Roman"/>
                <w:i/>
                <w:iCs/>
                <w:sz w:val="24"/>
                <w:szCs w:val="24"/>
                <w:lang w:val="en-US"/>
              </w:rPr>
              <w:t>on</w:t>
            </w:r>
            <w:r w:rsidRPr="006F004E">
              <w:rPr>
                <w:rFonts w:ascii="Times New Roman" w:eastAsia="Calibri" w:hAnsi="Times New Roman" w:cs="Times New Roman"/>
                <w:i/>
                <w:iCs/>
                <w:sz w:val="24"/>
                <w:szCs w:val="24"/>
              </w:rPr>
              <w:t xml:space="preserve"> </w:t>
            </w:r>
            <w:r w:rsidRPr="006F004E">
              <w:rPr>
                <w:rFonts w:ascii="Times New Roman" w:eastAsia="Calibri" w:hAnsi="Times New Roman" w:cs="Times New Roman"/>
                <w:i/>
                <w:iCs/>
                <w:sz w:val="24"/>
                <w:szCs w:val="24"/>
                <w:lang w:val="en-US"/>
              </w:rPr>
              <w:t>this</w:t>
            </w:r>
            <w:r w:rsidRPr="006F004E">
              <w:rPr>
                <w:rFonts w:ascii="Times New Roman" w:eastAsia="Calibri" w:hAnsi="Times New Roman" w:cs="Times New Roman"/>
                <w:i/>
                <w:iCs/>
                <w:sz w:val="24"/>
                <w:szCs w:val="24"/>
              </w:rPr>
              <w:t xml:space="preserve"> </w:t>
            </w:r>
            <w:r w:rsidRPr="006F004E">
              <w:rPr>
                <w:rFonts w:ascii="Times New Roman" w:eastAsia="Calibri" w:hAnsi="Times New Roman" w:cs="Times New Roman"/>
                <w:i/>
                <w:iCs/>
                <w:sz w:val="24"/>
                <w:szCs w:val="24"/>
                <w:lang w:val="en-US"/>
              </w:rPr>
              <w:t>topic</w:t>
            </w:r>
            <w:r w:rsidRPr="006F004E">
              <w:rPr>
                <w:rFonts w:ascii="Times New Roman" w:eastAsia="Calibri" w:hAnsi="Times New Roman" w:cs="Times New Roman"/>
                <w:i/>
                <w:iCs/>
                <w:sz w:val="24"/>
                <w:szCs w:val="24"/>
              </w:rPr>
              <w:t xml:space="preserve">. </w:t>
            </w:r>
            <w:r w:rsidRPr="006F004E">
              <w:rPr>
                <w:rFonts w:ascii="Times New Roman" w:eastAsia="Calibri" w:hAnsi="Times New Roman" w:cs="Times New Roman"/>
                <w:i/>
                <w:iCs/>
                <w:sz w:val="24"/>
                <w:szCs w:val="24"/>
                <w:lang w:val="en-US"/>
              </w:rPr>
              <w:t>There are some built-in questions, and you have to answer them. You have 6 minutes to complete this task</w:t>
            </w:r>
            <w:r>
              <w:rPr>
                <w:rFonts w:ascii="Times New Roman" w:eastAsia="Calibri" w:hAnsi="Times New Roman" w:cs="Times New Roman"/>
                <w:sz w:val="24"/>
                <w:szCs w:val="24"/>
                <w:lang w:val="en-US"/>
              </w:rPr>
              <w:t>»</w:t>
            </w:r>
            <w:r w:rsidR="006F004E">
              <w:rPr>
                <w:rFonts w:ascii="Times New Roman" w:eastAsia="Calibri" w:hAnsi="Times New Roman" w:cs="Times New Roman"/>
                <w:sz w:val="24"/>
                <w:szCs w:val="24"/>
              </w:rPr>
              <w:t>.</w:t>
            </w:r>
          </w:p>
        </w:tc>
        <w:tc>
          <w:tcPr>
            <w:tcW w:w="3812" w:type="dxa"/>
          </w:tcPr>
          <w:p w14:paraId="52A4A4F9" w14:textId="65F5B03B" w:rsidR="003729C8" w:rsidRPr="00CB4E20" w:rsidRDefault="00CB4E20" w:rsidP="00EA5C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Осуществляет просмотр интерактивного видеоролика, отвечают на вопросы в компьютере и пересматривают фрагменты при неверном ответе.</w:t>
            </w:r>
          </w:p>
        </w:tc>
        <w:tc>
          <w:tcPr>
            <w:tcW w:w="4394" w:type="dxa"/>
          </w:tcPr>
          <w:p w14:paraId="158518CF" w14:textId="77777777" w:rsidR="003729C8" w:rsidRDefault="004472E2" w:rsidP="00EA5C6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Познавательные:</w:t>
            </w:r>
          </w:p>
          <w:p w14:paraId="4E29A3F1" w14:textId="77777777" w:rsidR="004472E2" w:rsidRDefault="004472E2" w:rsidP="004472E2">
            <w:pPr>
              <w:pStyle w:val="a5"/>
              <w:numPr>
                <w:ilvl w:val="0"/>
                <w:numId w:val="32"/>
              </w:numPr>
              <w:spacing w:after="0"/>
              <w:jc w:val="both"/>
              <w:rPr>
                <w:rFonts w:eastAsia="Calibri" w:cs="Times New Roman"/>
                <w:sz w:val="24"/>
                <w:szCs w:val="24"/>
              </w:rPr>
            </w:pPr>
            <w:r w:rsidRPr="004472E2">
              <w:rPr>
                <w:rFonts w:eastAsia="Calibri" w:cs="Times New Roman"/>
                <w:sz w:val="24"/>
                <w:szCs w:val="24"/>
              </w:rPr>
              <w:t>координировать и выполнять работу в условиях реального, виртуального и комбинированного взаимодействия</w:t>
            </w:r>
            <w:r>
              <w:rPr>
                <w:rFonts w:eastAsia="Calibri" w:cs="Times New Roman"/>
                <w:sz w:val="24"/>
                <w:szCs w:val="24"/>
              </w:rPr>
              <w:t>;</w:t>
            </w:r>
          </w:p>
          <w:p w14:paraId="1159CE69" w14:textId="0816A8EC" w:rsidR="004472E2" w:rsidRPr="004472E2" w:rsidRDefault="004472E2" w:rsidP="004472E2">
            <w:pPr>
              <w:pStyle w:val="a5"/>
              <w:numPr>
                <w:ilvl w:val="0"/>
                <w:numId w:val="32"/>
              </w:numPr>
              <w:spacing w:after="0"/>
              <w:jc w:val="both"/>
              <w:rPr>
                <w:rFonts w:eastAsia="Calibri" w:cs="Times New Roman"/>
                <w:sz w:val="24"/>
                <w:szCs w:val="24"/>
              </w:rPr>
            </w:pPr>
            <w:r w:rsidRPr="004472E2">
              <w:rPr>
                <w:rFonts w:eastAsia="Calibri"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w:t>
            </w:r>
            <w:r>
              <w:rPr>
                <w:rFonts w:eastAsia="Calibri" w:cs="Times New Roman"/>
                <w:sz w:val="24"/>
                <w:szCs w:val="24"/>
              </w:rPr>
              <w:t>.</w:t>
            </w:r>
          </w:p>
        </w:tc>
      </w:tr>
    </w:tbl>
    <w:p w14:paraId="5D66205D" w14:textId="5B14407F" w:rsidR="00584732" w:rsidRDefault="00584732"/>
    <w:p w14:paraId="32FB1DEE" w14:textId="77777777" w:rsidR="00584732" w:rsidRDefault="00584732">
      <w:pPr>
        <w:suppressAutoHyphens w:val="0"/>
      </w:pPr>
      <w:r>
        <w:br w:type="page"/>
      </w:r>
    </w:p>
    <w:p w14:paraId="6A5F0A1F" w14:textId="29F3A51B" w:rsidR="00584732" w:rsidRPr="00584732" w:rsidRDefault="00584732" w:rsidP="00584732">
      <w:pPr>
        <w:pStyle w:val="15TNR"/>
        <w:jc w:val="right"/>
        <w:rPr>
          <w:i/>
          <w:iCs/>
        </w:rPr>
      </w:pPr>
      <w:r>
        <w:rPr>
          <w:i/>
          <w:iCs/>
        </w:rPr>
        <w:lastRenderedPageBreak/>
        <w:t>Продолжение таблицы В.1</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246"/>
        <w:gridCol w:w="3812"/>
        <w:gridCol w:w="4394"/>
      </w:tblGrid>
      <w:tr w:rsidR="00584732" w:rsidRPr="00C41CFF" w14:paraId="1160FFC3" w14:textId="77777777" w:rsidTr="008171EC">
        <w:trPr>
          <w:cantSplit/>
        </w:trPr>
        <w:tc>
          <w:tcPr>
            <w:tcW w:w="2290" w:type="dxa"/>
            <w:vAlign w:val="center"/>
          </w:tcPr>
          <w:p w14:paraId="53206873" w14:textId="3FED0AE1" w:rsidR="00584732" w:rsidRPr="00584732" w:rsidRDefault="00584732" w:rsidP="00584732">
            <w:pPr>
              <w:spacing w:after="0"/>
              <w:jc w:val="center"/>
              <w:rPr>
                <w:rFonts w:eastAsia="Calibri" w:cs="Times New Roman"/>
                <w:b/>
                <w:bCs/>
                <w:sz w:val="24"/>
                <w:szCs w:val="24"/>
              </w:rPr>
            </w:pPr>
            <w:r w:rsidRPr="00906292">
              <w:rPr>
                <w:rFonts w:ascii="Times New Roman" w:eastAsia="Calibri" w:hAnsi="Times New Roman" w:cs="Times New Roman"/>
                <w:b/>
                <w:i/>
                <w:sz w:val="28"/>
                <w:szCs w:val="28"/>
              </w:rPr>
              <w:t>Этап занятия, цель, время</w:t>
            </w:r>
          </w:p>
        </w:tc>
        <w:tc>
          <w:tcPr>
            <w:tcW w:w="4246" w:type="dxa"/>
            <w:vAlign w:val="center"/>
          </w:tcPr>
          <w:p w14:paraId="1D53F54C" w14:textId="03C71EE7" w:rsidR="00584732" w:rsidRDefault="00584732" w:rsidP="00584732">
            <w:pPr>
              <w:spacing w:after="0" w:line="240" w:lineRule="auto"/>
              <w:jc w:val="center"/>
              <w:rPr>
                <w:rFonts w:ascii="Times New Roman" w:eastAsia="Calibri" w:hAnsi="Times New Roman" w:cs="Times New Roman"/>
                <w:sz w:val="24"/>
                <w:szCs w:val="24"/>
              </w:rPr>
            </w:pPr>
            <w:r w:rsidRPr="00906292">
              <w:rPr>
                <w:rFonts w:ascii="Times New Roman" w:eastAsia="Calibri" w:hAnsi="Times New Roman" w:cs="Times New Roman"/>
                <w:b/>
                <w:i/>
                <w:sz w:val="28"/>
                <w:szCs w:val="28"/>
              </w:rPr>
              <w:t>Деятельность учителя</w:t>
            </w:r>
          </w:p>
        </w:tc>
        <w:tc>
          <w:tcPr>
            <w:tcW w:w="3812" w:type="dxa"/>
            <w:vAlign w:val="center"/>
          </w:tcPr>
          <w:p w14:paraId="38F61F34" w14:textId="08F92A23" w:rsidR="00584732" w:rsidRDefault="00584732" w:rsidP="00584732">
            <w:pPr>
              <w:spacing w:after="0" w:line="240" w:lineRule="auto"/>
              <w:jc w:val="center"/>
              <w:rPr>
                <w:rFonts w:ascii="Times New Roman" w:eastAsia="Calibri" w:hAnsi="Times New Roman" w:cs="Times New Roman"/>
                <w:sz w:val="24"/>
                <w:szCs w:val="24"/>
              </w:rPr>
            </w:pPr>
            <w:r w:rsidRPr="00906292">
              <w:rPr>
                <w:rFonts w:ascii="Times New Roman" w:eastAsia="Calibri" w:hAnsi="Times New Roman" w:cs="Times New Roman"/>
                <w:b/>
                <w:i/>
                <w:sz w:val="28"/>
                <w:szCs w:val="28"/>
              </w:rPr>
              <w:t>Деятельность обучающихся</w:t>
            </w:r>
          </w:p>
        </w:tc>
        <w:tc>
          <w:tcPr>
            <w:tcW w:w="4394" w:type="dxa"/>
            <w:vAlign w:val="center"/>
          </w:tcPr>
          <w:p w14:paraId="5517E961" w14:textId="59D22641" w:rsidR="00584732" w:rsidRDefault="00584732" w:rsidP="00584732">
            <w:pPr>
              <w:spacing w:after="0" w:line="240" w:lineRule="auto"/>
              <w:jc w:val="center"/>
              <w:rPr>
                <w:rFonts w:ascii="Times New Roman" w:eastAsia="Calibri" w:hAnsi="Times New Roman" w:cs="Times New Roman"/>
                <w:b/>
                <w:bCs/>
                <w:sz w:val="24"/>
                <w:szCs w:val="24"/>
              </w:rPr>
            </w:pPr>
            <w:r w:rsidRPr="00906292">
              <w:rPr>
                <w:rFonts w:ascii="Times New Roman" w:eastAsia="Calibri" w:hAnsi="Times New Roman" w:cs="Times New Roman"/>
                <w:b/>
                <w:i/>
                <w:sz w:val="28"/>
                <w:szCs w:val="28"/>
              </w:rPr>
              <w:t>УУД</w:t>
            </w:r>
          </w:p>
        </w:tc>
      </w:tr>
      <w:tr w:rsidR="00584732" w:rsidRPr="00C41CFF" w14:paraId="63AB1BED" w14:textId="77777777" w:rsidTr="003C69D2">
        <w:trPr>
          <w:cantSplit/>
        </w:trPr>
        <w:tc>
          <w:tcPr>
            <w:tcW w:w="2290" w:type="dxa"/>
          </w:tcPr>
          <w:p w14:paraId="4EAB35ED" w14:textId="6D220561" w:rsidR="00584732" w:rsidRDefault="00584732" w:rsidP="00584732">
            <w:pPr>
              <w:pStyle w:val="a5"/>
              <w:numPr>
                <w:ilvl w:val="0"/>
                <w:numId w:val="29"/>
              </w:numPr>
              <w:spacing w:after="0"/>
              <w:jc w:val="both"/>
              <w:rPr>
                <w:rFonts w:eastAsia="Calibri" w:cs="Times New Roman"/>
                <w:sz w:val="24"/>
                <w:szCs w:val="24"/>
              </w:rPr>
            </w:pPr>
            <w:r w:rsidRPr="0095396B">
              <w:rPr>
                <w:rFonts w:eastAsia="Calibri" w:cs="Times New Roman"/>
                <w:b/>
                <w:bCs/>
                <w:sz w:val="24"/>
                <w:szCs w:val="24"/>
              </w:rPr>
              <w:t xml:space="preserve">Первичная проверка понимания </w:t>
            </w:r>
            <w:r>
              <w:rPr>
                <w:rFonts w:eastAsia="Calibri" w:cs="Times New Roman"/>
                <w:sz w:val="24"/>
                <w:szCs w:val="24"/>
              </w:rPr>
              <w:t>(отделение уже известной информации от неизвестное, подчёркивание наиболее сложных моментов предметного содержания, 9 минут)</w:t>
            </w:r>
          </w:p>
        </w:tc>
        <w:tc>
          <w:tcPr>
            <w:tcW w:w="4246" w:type="dxa"/>
          </w:tcPr>
          <w:p w14:paraId="533558FB" w14:textId="3BE23EE6" w:rsidR="00584732"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Просит обучающихся пересмотреть видео и выписать в облако слов 5 любых незнакомых лексических единиц: </w:t>
            </w:r>
            <w:r w:rsidRPr="00C41CFF">
              <w:rPr>
                <w:rFonts w:ascii="Times New Roman" w:eastAsia="Calibri" w:hAnsi="Times New Roman" w:cs="Times New Roman"/>
                <w:sz w:val="24"/>
                <w:szCs w:val="24"/>
              </w:rPr>
              <w:t>«</w:t>
            </w:r>
            <w:r w:rsidRPr="00C41CFF">
              <w:rPr>
                <w:rFonts w:ascii="Times New Roman" w:eastAsia="Calibri" w:hAnsi="Times New Roman" w:cs="Times New Roman"/>
                <w:i/>
                <w:iCs/>
                <w:sz w:val="24"/>
                <w:szCs w:val="24"/>
                <w:lang w:val="en-US"/>
              </w:rPr>
              <w:t>Now</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open</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the</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link</w:t>
            </w:r>
            <w:r w:rsidRPr="00C41CFF">
              <w:rPr>
                <w:rFonts w:ascii="Times New Roman" w:eastAsia="Calibri" w:hAnsi="Times New Roman" w:cs="Times New Roman"/>
                <w:i/>
                <w:iCs/>
                <w:sz w:val="24"/>
                <w:szCs w:val="24"/>
              </w:rPr>
              <w:t>\</w:t>
            </w:r>
            <w:r w:rsidRPr="00C41CFF">
              <w:rPr>
                <w:rFonts w:ascii="Times New Roman" w:eastAsia="Calibri" w:hAnsi="Times New Roman" w:cs="Times New Roman"/>
                <w:i/>
                <w:iCs/>
                <w:sz w:val="24"/>
                <w:szCs w:val="24"/>
                <w:lang w:val="en-US"/>
              </w:rPr>
              <w:t>scan</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the</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QR</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code</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and</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write</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out</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any</w:t>
            </w:r>
            <w:r w:rsidRPr="00C41CFF">
              <w:rPr>
                <w:rFonts w:ascii="Times New Roman" w:eastAsia="Calibri" w:hAnsi="Times New Roman" w:cs="Times New Roman"/>
                <w:i/>
                <w:iCs/>
                <w:sz w:val="24"/>
                <w:szCs w:val="24"/>
              </w:rPr>
              <w:t xml:space="preserve"> 5 </w:t>
            </w:r>
            <w:r w:rsidRPr="00C41CFF">
              <w:rPr>
                <w:rFonts w:ascii="Times New Roman" w:eastAsia="Calibri" w:hAnsi="Times New Roman" w:cs="Times New Roman"/>
                <w:i/>
                <w:iCs/>
                <w:sz w:val="24"/>
                <w:szCs w:val="24"/>
                <w:lang w:val="en-US"/>
              </w:rPr>
              <w:t>words</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or</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word</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groups</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which</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you</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don</w:t>
            </w:r>
            <w:r w:rsidRPr="00C41CFF">
              <w:rPr>
                <w:rFonts w:ascii="Times New Roman" w:eastAsia="Calibri" w:hAnsi="Times New Roman" w:cs="Times New Roman"/>
                <w:i/>
                <w:iCs/>
                <w:sz w:val="24"/>
                <w:szCs w:val="24"/>
              </w:rPr>
              <w:t>’</w:t>
            </w:r>
            <w:r w:rsidRPr="00C41CFF">
              <w:rPr>
                <w:rFonts w:ascii="Times New Roman" w:eastAsia="Calibri" w:hAnsi="Times New Roman" w:cs="Times New Roman"/>
                <w:i/>
                <w:iCs/>
                <w:sz w:val="24"/>
                <w:szCs w:val="24"/>
                <w:lang w:val="en-US"/>
              </w:rPr>
              <w:t>t</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know</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in</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the</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empty</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fields</w:t>
            </w:r>
            <w:r w:rsidRPr="00C41CFF">
              <w:rPr>
                <w:rFonts w:ascii="Times New Roman" w:eastAsia="Calibri" w:hAnsi="Times New Roman" w:cs="Times New Roman"/>
                <w:i/>
                <w:iCs/>
                <w:sz w:val="24"/>
                <w:szCs w:val="24"/>
              </w:rPr>
              <w:t xml:space="preserve">. </w:t>
            </w:r>
            <w:r w:rsidRPr="00C41CFF">
              <w:rPr>
                <w:rFonts w:ascii="Times New Roman" w:eastAsia="Calibri" w:hAnsi="Times New Roman" w:cs="Times New Roman"/>
                <w:i/>
                <w:iCs/>
                <w:sz w:val="24"/>
                <w:szCs w:val="24"/>
                <w:lang w:val="en-US"/>
              </w:rPr>
              <w:t>Watch the video once more. You can enable subtitles in the video settings</w:t>
            </w:r>
            <w:r>
              <w:rPr>
                <w:rFonts w:ascii="Times New Roman" w:eastAsia="Calibri" w:hAnsi="Times New Roman" w:cs="Times New Roman"/>
                <w:i/>
                <w:iCs/>
                <w:sz w:val="24"/>
                <w:szCs w:val="24"/>
                <w:lang w:val="en-US"/>
              </w:rPr>
              <w:t>. You</w:t>
            </w:r>
            <w:r w:rsidRPr="00AB7960">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lang w:val="en-US"/>
              </w:rPr>
              <w:t>have</w:t>
            </w:r>
            <w:r w:rsidRPr="00AB7960">
              <w:rPr>
                <w:rFonts w:ascii="Times New Roman" w:eastAsia="Calibri" w:hAnsi="Times New Roman" w:cs="Times New Roman"/>
                <w:i/>
                <w:iCs/>
                <w:sz w:val="24"/>
                <w:szCs w:val="24"/>
              </w:rPr>
              <w:t xml:space="preserve"> 5 </w:t>
            </w:r>
            <w:r>
              <w:rPr>
                <w:rFonts w:ascii="Times New Roman" w:eastAsia="Calibri" w:hAnsi="Times New Roman" w:cs="Times New Roman"/>
                <w:i/>
                <w:iCs/>
                <w:sz w:val="24"/>
                <w:szCs w:val="24"/>
                <w:lang w:val="en-US"/>
              </w:rPr>
              <w:t>minutes</w:t>
            </w:r>
            <w:r w:rsidRPr="00AB7960">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C41CFF">
              <w:rPr>
                <w:rFonts w:ascii="Times New Roman" w:eastAsia="Calibri" w:hAnsi="Times New Roman" w:cs="Times New Roman"/>
                <w:sz w:val="24"/>
                <w:szCs w:val="24"/>
              </w:rPr>
              <w:t xml:space="preserve"> </w:t>
            </w:r>
            <w:r>
              <w:rPr>
                <w:rFonts w:ascii="Times New Roman" w:eastAsia="Calibri" w:hAnsi="Times New Roman" w:cs="Times New Roman"/>
                <w:sz w:val="24"/>
                <w:szCs w:val="24"/>
              </w:rPr>
              <w:t>целью</w:t>
            </w:r>
            <w:r w:rsidRPr="00C41CFF">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экономии</w:t>
            </w:r>
            <w:r w:rsidRPr="00C41CFF">
              <w:rPr>
                <w:rFonts w:ascii="Times New Roman" w:eastAsia="Calibri" w:hAnsi="Times New Roman" w:cs="Times New Roman"/>
                <w:sz w:val="24"/>
                <w:szCs w:val="24"/>
              </w:rPr>
              <w:t xml:space="preserve"> </w:t>
            </w:r>
            <w:r>
              <w:rPr>
                <w:rFonts w:ascii="Times New Roman" w:eastAsia="Calibri" w:hAnsi="Times New Roman" w:cs="Times New Roman"/>
                <w:sz w:val="24"/>
                <w:szCs w:val="24"/>
              </w:rPr>
              <w:t>времени учитель может дать текст видеоролика напрямую.</w:t>
            </w:r>
          </w:p>
          <w:p w14:paraId="59A4C251" w14:textId="77777777" w:rsidR="00584732" w:rsidRDefault="00584732" w:rsidP="00584732">
            <w:pPr>
              <w:spacing w:after="0" w:line="240" w:lineRule="auto"/>
              <w:jc w:val="both"/>
              <w:rPr>
                <w:rFonts w:ascii="Times New Roman" w:eastAsia="Calibri" w:hAnsi="Times New Roman" w:cs="Times New Roman"/>
                <w:sz w:val="24"/>
                <w:szCs w:val="24"/>
              </w:rPr>
            </w:pPr>
          </w:p>
          <w:p w14:paraId="19409533" w14:textId="1D97831C" w:rsidR="00584732" w:rsidRPr="00C41CFF"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Учитель устраивает разбор наиболее часто упомянутых в облаке слов лексических единиц, акцентирует основное внимание на самых больших «облаках», даёт перевод, контролирует произношение, а также уделяет внимание маленьким «облакам», которые вызвали единичные затруднения.</w:t>
            </w:r>
          </w:p>
        </w:tc>
        <w:tc>
          <w:tcPr>
            <w:tcW w:w="3812" w:type="dxa"/>
          </w:tcPr>
          <w:p w14:paraId="4960A20B" w14:textId="77777777" w:rsidR="00584732"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Переходят на сайт с облаком слов, пересматривают видеоролик (при необходимости со включенными субтитрами) и выписывают новые лексические единицы в облако слов.</w:t>
            </w:r>
          </w:p>
          <w:p w14:paraId="678806A3" w14:textId="77777777" w:rsidR="00584732" w:rsidRDefault="00584732" w:rsidP="00584732">
            <w:pPr>
              <w:spacing w:after="0" w:line="240" w:lineRule="auto"/>
              <w:jc w:val="both"/>
              <w:rPr>
                <w:rFonts w:ascii="Times New Roman" w:eastAsia="Calibri" w:hAnsi="Times New Roman" w:cs="Times New Roman"/>
                <w:sz w:val="24"/>
                <w:szCs w:val="24"/>
              </w:rPr>
            </w:pPr>
          </w:p>
          <w:p w14:paraId="34FEB67A" w14:textId="77777777" w:rsidR="00584732" w:rsidRDefault="00584732" w:rsidP="00584732">
            <w:pPr>
              <w:spacing w:after="0" w:line="240" w:lineRule="auto"/>
              <w:jc w:val="both"/>
              <w:rPr>
                <w:rFonts w:ascii="Times New Roman" w:eastAsia="Calibri" w:hAnsi="Times New Roman" w:cs="Times New Roman"/>
                <w:sz w:val="24"/>
                <w:szCs w:val="24"/>
              </w:rPr>
            </w:pPr>
          </w:p>
          <w:p w14:paraId="053C886B" w14:textId="77777777" w:rsidR="00584732" w:rsidRDefault="00584732" w:rsidP="00584732">
            <w:pPr>
              <w:spacing w:after="0" w:line="240" w:lineRule="auto"/>
              <w:jc w:val="both"/>
              <w:rPr>
                <w:rFonts w:ascii="Times New Roman" w:eastAsia="Calibri" w:hAnsi="Times New Roman" w:cs="Times New Roman"/>
                <w:sz w:val="24"/>
                <w:szCs w:val="24"/>
              </w:rPr>
            </w:pPr>
          </w:p>
          <w:p w14:paraId="7C4D486A" w14:textId="77777777" w:rsidR="00584732" w:rsidRDefault="00584732" w:rsidP="00584732">
            <w:pPr>
              <w:spacing w:after="0" w:line="240" w:lineRule="auto"/>
              <w:jc w:val="both"/>
              <w:rPr>
                <w:rFonts w:ascii="Times New Roman" w:eastAsia="Calibri" w:hAnsi="Times New Roman" w:cs="Times New Roman"/>
                <w:sz w:val="24"/>
                <w:szCs w:val="24"/>
              </w:rPr>
            </w:pPr>
          </w:p>
          <w:p w14:paraId="1EC825B1" w14:textId="77777777" w:rsidR="00584732" w:rsidRDefault="00584732" w:rsidP="00584732">
            <w:pPr>
              <w:spacing w:after="0" w:line="240" w:lineRule="auto"/>
              <w:jc w:val="both"/>
              <w:rPr>
                <w:rFonts w:ascii="Times New Roman" w:eastAsia="Calibri" w:hAnsi="Times New Roman" w:cs="Times New Roman"/>
                <w:sz w:val="24"/>
                <w:szCs w:val="24"/>
              </w:rPr>
            </w:pPr>
          </w:p>
          <w:p w14:paraId="764C0423" w14:textId="77777777" w:rsidR="00584732" w:rsidRDefault="00584732" w:rsidP="00584732">
            <w:pPr>
              <w:spacing w:after="0" w:line="240" w:lineRule="auto"/>
              <w:jc w:val="both"/>
              <w:rPr>
                <w:rFonts w:ascii="Times New Roman" w:eastAsia="Calibri" w:hAnsi="Times New Roman" w:cs="Times New Roman"/>
                <w:sz w:val="24"/>
                <w:szCs w:val="24"/>
              </w:rPr>
            </w:pPr>
          </w:p>
          <w:p w14:paraId="5DA87FAC" w14:textId="51A6A927" w:rsidR="00584732" w:rsidRPr="00C41CFF"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Участвуют в обсуждении облака слов, дают варианты перевода, тренируются произносить слова. Выделяют 5-7 (на усмотрение учителя) слов, которые останутся для дальнейшего изучения классом.</w:t>
            </w:r>
          </w:p>
        </w:tc>
        <w:tc>
          <w:tcPr>
            <w:tcW w:w="4394" w:type="dxa"/>
          </w:tcPr>
          <w:p w14:paraId="036D48D6" w14:textId="77777777" w:rsidR="00584732" w:rsidRDefault="00584732" w:rsidP="0058473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Познавательные:</w:t>
            </w:r>
          </w:p>
          <w:p w14:paraId="32B36B0A" w14:textId="77777777" w:rsidR="00584732" w:rsidRDefault="00584732" w:rsidP="00584732">
            <w:pPr>
              <w:pStyle w:val="a5"/>
              <w:numPr>
                <w:ilvl w:val="0"/>
                <w:numId w:val="33"/>
              </w:numPr>
              <w:spacing w:after="0"/>
              <w:jc w:val="both"/>
              <w:rPr>
                <w:rFonts w:eastAsia="Calibri" w:cs="Times New Roman"/>
                <w:sz w:val="24"/>
                <w:szCs w:val="24"/>
              </w:rPr>
            </w:pPr>
            <w:r w:rsidRPr="00940028">
              <w:rPr>
                <w:rFonts w:eastAsia="Calibri"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eastAsia="Calibri" w:cs="Times New Roman"/>
                <w:sz w:val="24"/>
                <w:szCs w:val="24"/>
              </w:rPr>
              <w:t>.</w:t>
            </w:r>
          </w:p>
          <w:p w14:paraId="3FA183B9" w14:textId="77777777" w:rsidR="00584732" w:rsidRDefault="00584732" w:rsidP="00584732">
            <w:pPr>
              <w:pStyle w:val="15TNR"/>
              <w:spacing w:line="276" w:lineRule="auto"/>
              <w:ind w:firstLine="0"/>
              <w:rPr>
                <w:sz w:val="24"/>
                <w:szCs w:val="20"/>
              </w:rPr>
            </w:pPr>
            <w:r w:rsidRPr="00940028">
              <w:rPr>
                <w:b/>
                <w:bCs/>
                <w:sz w:val="24"/>
                <w:szCs w:val="20"/>
              </w:rPr>
              <w:t>Регулятивные</w:t>
            </w:r>
            <w:r>
              <w:rPr>
                <w:sz w:val="24"/>
                <w:szCs w:val="20"/>
              </w:rPr>
              <w:t>:</w:t>
            </w:r>
          </w:p>
          <w:p w14:paraId="1FD2BEFF" w14:textId="77777777" w:rsidR="00584732" w:rsidRDefault="00584732" w:rsidP="00584732">
            <w:pPr>
              <w:pStyle w:val="15TNR"/>
              <w:numPr>
                <w:ilvl w:val="0"/>
                <w:numId w:val="33"/>
              </w:numPr>
              <w:spacing w:line="276" w:lineRule="auto"/>
              <w:rPr>
                <w:sz w:val="24"/>
                <w:szCs w:val="20"/>
              </w:rPr>
            </w:pPr>
            <w:r w:rsidRPr="00940028">
              <w:rPr>
                <w:sz w:val="24"/>
                <w:szCs w:val="20"/>
              </w:rPr>
              <w:t>самостоятельно составлять план решения проблемы с учетом имеющихся ресурсов, собственных возможностей и предпочтений;</w:t>
            </w:r>
          </w:p>
          <w:p w14:paraId="2436C187" w14:textId="2D9CB864" w:rsidR="00584732" w:rsidRPr="00940028" w:rsidRDefault="00584732" w:rsidP="00584732">
            <w:pPr>
              <w:pStyle w:val="15TNR"/>
              <w:numPr>
                <w:ilvl w:val="0"/>
                <w:numId w:val="33"/>
              </w:numPr>
              <w:spacing w:line="276" w:lineRule="auto"/>
              <w:rPr>
                <w:sz w:val="24"/>
                <w:szCs w:val="20"/>
              </w:rPr>
            </w:pPr>
            <w:r w:rsidRPr="00940028">
              <w:rPr>
                <w:sz w:val="24"/>
                <w:szCs w:val="20"/>
              </w:rPr>
              <w:t>делать осознанный выбор</w:t>
            </w:r>
            <w:r>
              <w:rPr>
                <w:sz w:val="24"/>
                <w:szCs w:val="20"/>
              </w:rPr>
              <w:t>.</w:t>
            </w:r>
          </w:p>
        </w:tc>
      </w:tr>
    </w:tbl>
    <w:p w14:paraId="6E126586" w14:textId="66A586B7" w:rsidR="00584732" w:rsidRDefault="00584732"/>
    <w:p w14:paraId="772E14FC" w14:textId="77777777" w:rsidR="00584732" w:rsidRDefault="00584732">
      <w:pPr>
        <w:suppressAutoHyphens w:val="0"/>
      </w:pPr>
      <w:r>
        <w:br w:type="page"/>
      </w:r>
    </w:p>
    <w:p w14:paraId="1384BF24" w14:textId="43558B6A" w:rsidR="00584732" w:rsidRPr="00584732" w:rsidRDefault="00584732" w:rsidP="00584732">
      <w:pPr>
        <w:pStyle w:val="15TNR"/>
        <w:jc w:val="right"/>
        <w:rPr>
          <w:i/>
          <w:iCs/>
        </w:rPr>
      </w:pPr>
      <w:r>
        <w:rPr>
          <w:i/>
          <w:iCs/>
        </w:rPr>
        <w:lastRenderedPageBreak/>
        <w:t>Продолжение таблицы В.1</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246"/>
        <w:gridCol w:w="3812"/>
        <w:gridCol w:w="4394"/>
      </w:tblGrid>
      <w:tr w:rsidR="00584732" w:rsidRPr="006C7B09" w14:paraId="509698BF" w14:textId="77777777" w:rsidTr="00FE39C7">
        <w:trPr>
          <w:cantSplit/>
        </w:trPr>
        <w:tc>
          <w:tcPr>
            <w:tcW w:w="2290" w:type="dxa"/>
            <w:vAlign w:val="center"/>
          </w:tcPr>
          <w:p w14:paraId="5E446D18" w14:textId="5966C9F6" w:rsidR="00584732" w:rsidRPr="00584732" w:rsidRDefault="00584732" w:rsidP="00584732">
            <w:pPr>
              <w:spacing w:after="0"/>
              <w:jc w:val="center"/>
              <w:rPr>
                <w:rFonts w:eastAsia="Calibri" w:cs="Times New Roman"/>
                <w:b/>
                <w:bCs/>
                <w:sz w:val="24"/>
                <w:szCs w:val="24"/>
              </w:rPr>
            </w:pPr>
            <w:r w:rsidRPr="00906292">
              <w:rPr>
                <w:rFonts w:ascii="Times New Roman" w:eastAsia="Calibri" w:hAnsi="Times New Roman" w:cs="Times New Roman"/>
                <w:b/>
                <w:i/>
                <w:sz w:val="28"/>
                <w:szCs w:val="28"/>
              </w:rPr>
              <w:t>Этап занятия, цель, время</w:t>
            </w:r>
          </w:p>
        </w:tc>
        <w:tc>
          <w:tcPr>
            <w:tcW w:w="4246" w:type="dxa"/>
            <w:vAlign w:val="center"/>
          </w:tcPr>
          <w:p w14:paraId="021A2ABB" w14:textId="575ED2C2" w:rsidR="00584732" w:rsidRDefault="00584732" w:rsidP="00584732">
            <w:pPr>
              <w:spacing w:after="0" w:line="240" w:lineRule="auto"/>
              <w:jc w:val="center"/>
              <w:rPr>
                <w:rFonts w:ascii="Times New Roman" w:eastAsia="Calibri" w:hAnsi="Times New Roman" w:cs="Times New Roman"/>
                <w:sz w:val="24"/>
                <w:szCs w:val="24"/>
              </w:rPr>
            </w:pPr>
            <w:r w:rsidRPr="00906292">
              <w:rPr>
                <w:rFonts w:ascii="Times New Roman" w:eastAsia="Calibri" w:hAnsi="Times New Roman" w:cs="Times New Roman"/>
                <w:b/>
                <w:i/>
                <w:sz w:val="28"/>
                <w:szCs w:val="28"/>
              </w:rPr>
              <w:t>Деятельность учителя</w:t>
            </w:r>
          </w:p>
        </w:tc>
        <w:tc>
          <w:tcPr>
            <w:tcW w:w="3812" w:type="dxa"/>
            <w:vAlign w:val="center"/>
          </w:tcPr>
          <w:p w14:paraId="40E608D2" w14:textId="6BC847FF" w:rsidR="00584732" w:rsidRDefault="00584732" w:rsidP="00584732">
            <w:pPr>
              <w:spacing w:after="0" w:line="240" w:lineRule="auto"/>
              <w:jc w:val="center"/>
              <w:rPr>
                <w:rFonts w:ascii="Times New Roman" w:eastAsia="Calibri" w:hAnsi="Times New Roman" w:cs="Times New Roman"/>
                <w:sz w:val="24"/>
                <w:szCs w:val="24"/>
              </w:rPr>
            </w:pPr>
            <w:r w:rsidRPr="00906292">
              <w:rPr>
                <w:rFonts w:ascii="Times New Roman" w:eastAsia="Calibri" w:hAnsi="Times New Roman" w:cs="Times New Roman"/>
                <w:b/>
                <w:i/>
                <w:sz w:val="28"/>
                <w:szCs w:val="28"/>
              </w:rPr>
              <w:t>Деятельность обучающихся</w:t>
            </w:r>
          </w:p>
        </w:tc>
        <w:tc>
          <w:tcPr>
            <w:tcW w:w="4394" w:type="dxa"/>
            <w:vAlign w:val="center"/>
          </w:tcPr>
          <w:p w14:paraId="53ED45AB" w14:textId="7D7EF493" w:rsidR="00584732" w:rsidRDefault="00584732" w:rsidP="00584732">
            <w:pPr>
              <w:spacing w:after="0" w:line="240" w:lineRule="auto"/>
              <w:jc w:val="center"/>
              <w:rPr>
                <w:rFonts w:ascii="Times New Roman" w:eastAsia="Calibri" w:hAnsi="Times New Roman" w:cs="Times New Roman"/>
                <w:b/>
                <w:bCs/>
                <w:sz w:val="24"/>
                <w:szCs w:val="24"/>
              </w:rPr>
            </w:pPr>
            <w:r w:rsidRPr="00906292">
              <w:rPr>
                <w:rFonts w:ascii="Times New Roman" w:eastAsia="Calibri" w:hAnsi="Times New Roman" w:cs="Times New Roman"/>
                <w:b/>
                <w:i/>
                <w:sz w:val="28"/>
                <w:szCs w:val="28"/>
              </w:rPr>
              <w:t>УУД</w:t>
            </w:r>
          </w:p>
        </w:tc>
      </w:tr>
      <w:tr w:rsidR="00584732" w:rsidRPr="006C7B09" w14:paraId="3B8978BD" w14:textId="77777777" w:rsidTr="003C69D2">
        <w:trPr>
          <w:cantSplit/>
        </w:trPr>
        <w:tc>
          <w:tcPr>
            <w:tcW w:w="2290" w:type="dxa"/>
          </w:tcPr>
          <w:p w14:paraId="50C1BDEA" w14:textId="34DD3042" w:rsidR="00584732" w:rsidRDefault="00584732" w:rsidP="00584732">
            <w:pPr>
              <w:pStyle w:val="a5"/>
              <w:numPr>
                <w:ilvl w:val="0"/>
                <w:numId w:val="29"/>
              </w:numPr>
              <w:spacing w:after="0"/>
              <w:jc w:val="both"/>
              <w:rPr>
                <w:rFonts w:eastAsia="Calibri" w:cs="Times New Roman"/>
                <w:sz w:val="24"/>
                <w:szCs w:val="24"/>
              </w:rPr>
            </w:pPr>
            <w:r w:rsidRPr="0095396B">
              <w:rPr>
                <w:rFonts w:eastAsia="Calibri" w:cs="Times New Roman"/>
                <w:b/>
                <w:bCs/>
                <w:sz w:val="24"/>
                <w:szCs w:val="24"/>
              </w:rPr>
              <w:t xml:space="preserve">Первичное закрепление </w:t>
            </w:r>
            <w:r>
              <w:rPr>
                <w:rFonts w:eastAsia="Calibri" w:cs="Times New Roman"/>
                <w:sz w:val="24"/>
                <w:szCs w:val="24"/>
              </w:rPr>
              <w:t>(развитие представленных в видеоролике идей своими собственными, 13 минут)</w:t>
            </w:r>
          </w:p>
        </w:tc>
        <w:tc>
          <w:tcPr>
            <w:tcW w:w="4246" w:type="dxa"/>
          </w:tcPr>
          <w:p w14:paraId="5DFA2463" w14:textId="611DD54A" w:rsidR="00584732"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Даёт установку обучающимся придумать и описать собственную идею по улучшению условий труда в 5-7 предложений: </w:t>
            </w:r>
            <w:r w:rsidRPr="006C7B09">
              <w:rPr>
                <w:rFonts w:ascii="Times New Roman" w:eastAsia="Calibri" w:hAnsi="Times New Roman" w:cs="Times New Roman"/>
                <w:sz w:val="24"/>
                <w:szCs w:val="24"/>
              </w:rPr>
              <w:t>«</w:t>
            </w:r>
            <w:r w:rsidRPr="006C7B09">
              <w:rPr>
                <w:rFonts w:ascii="Times New Roman" w:eastAsia="Calibri" w:hAnsi="Times New Roman" w:cs="Times New Roman"/>
                <w:i/>
                <w:iCs/>
                <w:sz w:val="24"/>
                <w:szCs w:val="24"/>
                <w:lang w:val="en-US"/>
              </w:rPr>
              <w:t>You</w:t>
            </w:r>
            <w:r w:rsidRPr="006C7B09">
              <w:rPr>
                <w:rFonts w:ascii="Times New Roman" w:eastAsia="Calibri" w:hAnsi="Times New Roman" w:cs="Times New Roman"/>
                <w:i/>
                <w:iCs/>
                <w:sz w:val="24"/>
                <w:szCs w:val="24"/>
              </w:rPr>
              <w:t xml:space="preserve"> </w:t>
            </w:r>
            <w:r w:rsidRPr="006C7B09">
              <w:rPr>
                <w:rFonts w:ascii="Times New Roman" w:eastAsia="Calibri" w:hAnsi="Times New Roman" w:cs="Times New Roman"/>
                <w:i/>
                <w:iCs/>
                <w:sz w:val="24"/>
                <w:szCs w:val="24"/>
                <w:lang w:val="en-US"/>
              </w:rPr>
              <w:t>are</w:t>
            </w:r>
            <w:r w:rsidRPr="006C7B09">
              <w:rPr>
                <w:rFonts w:ascii="Times New Roman" w:eastAsia="Calibri" w:hAnsi="Times New Roman" w:cs="Times New Roman"/>
                <w:i/>
                <w:iCs/>
                <w:sz w:val="24"/>
                <w:szCs w:val="24"/>
              </w:rPr>
              <w:t xml:space="preserve"> </w:t>
            </w:r>
            <w:r w:rsidRPr="006C7B09">
              <w:rPr>
                <w:rFonts w:ascii="Times New Roman" w:eastAsia="Calibri" w:hAnsi="Times New Roman" w:cs="Times New Roman"/>
                <w:i/>
                <w:iCs/>
                <w:sz w:val="24"/>
                <w:szCs w:val="24"/>
                <w:lang w:val="en-US"/>
              </w:rPr>
              <w:t>labour</w:t>
            </w:r>
            <w:r w:rsidRPr="006C7B09">
              <w:rPr>
                <w:rFonts w:ascii="Times New Roman" w:eastAsia="Calibri" w:hAnsi="Times New Roman" w:cs="Times New Roman"/>
                <w:i/>
                <w:iCs/>
                <w:sz w:val="24"/>
                <w:szCs w:val="24"/>
              </w:rPr>
              <w:t>-</w:t>
            </w:r>
            <w:r w:rsidRPr="006C7B09">
              <w:rPr>
                <w:rFonts w:ascii="Times New Roman" w:eastAsia="Calibri" w:hAnsi="Times New Roman" w:cs="Times New Roman"/>
                <w:i/>
                <w:iCs/>
                <w:sz w:val="24"/>
                <w:szCs w:val="24"/>
                <w:lang w:val="en-US"/>
              </w:rPr>
              <w:t>market</w:t>
            </w:r>
            <w:r w:rsidRPr="006C7B09">
              <w:rPr>
                <w:rFonts w:ascii="Times New Roman" w:eastAsia="Calibri" w:hAnsi="Times New Roman" w:cs="Times New Roman"/>
                <w:i/>
                <w:iCs/>
                <w:sz w:val="24"/>
                <w:szCs w:val="24"/>
              </w:rPr>
              <w:t xml:space="preserve"> </w:t>
            </w:r>
            <w:r w:rsidRPr="006C7B09">
              <w:rPr>
                <w:rFonts w:ascii="Times New Roman" w:eastAsia="Calibri" w:hAnsi="Times New Roman" w:cs="Times New Roman"/>
                <w:i/>
                <w:iCs/>
                <w:sz w:val="24"/>
                <w:szCs w:val="24"/>
                <w:lang w:val="en-US"/>
              </w:rPr>
              <w:t>experts</w:t>
            </w:r>
            <w:r w:rsidRPr="006C7B09">
              <w:rPr>
                <w:rFonts w:ascii="Times New Roman" w:eastAsia="Calibri" w:hAnsi="Times New Roman" w:cs="Times New Roman"/>
                <w:i/>
                <w:iCs/>
                <w:sz w:val="24"/>
                <w:szCs w:val="24"/>
              </w:rPr>
              <w:t xml:space="preserve">! </w:t>
            </w:r>
            <w:r w:rsidRPr="006C7B09">
              <w:rPr>
                <w:rFonts w:ascii="Times New Roman" w:eastAsia="Calibri" w:hAnsi="Times New Roman" w:cs="Times New Roman"/>
                <w:i/>
                <w:iCs/>
                <w:sz w:val="24"/>
                <w:szCs w:val="24"/>
                <w:lang w:val="en-US"/>
              </w:rPr>
              <w:t>Try to figure out your own idea how to make employees happier and express it in 5-7 sentences</w:t>
            </w:r>
            <w:r>
              <w:rPr>
                <w:rFonts w:ascii="Times New Roman" w:eastAsia="Calibri" w:hAnsi="Times New Roman" w:cs="Times New Roman"/>
                <w:i/>
                <w:iCs/>
                <w:sz w:val="24"/>
                <w:szCs w:val="24"/>
                <w:lang w:val="en-US"/>
              </w:rPr>
              <w:t>, you have 10 minutes</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зависимости</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от</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уровня</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класса</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даёт</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дополнительную</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установку</w:t>
            </w:r>
            <w:r w:rsidRPr="006C7B09">
              <w:rPr>
                <w:rFonts w:ascii="Times New Roman" w:eastAsia="Calibri" w:hAnsi="Times New Roman" w:cs="Times New Roman"/>
                <w:sz w:val="24"/>
                <w:szCs w:val="24"/>
                <w:lang w:val="en-US"/>
              </w:rPr>
              <w:t>: «</w:t>
            </w:r>
            <w:r w:rsidRPr="006F004E">
              <w:rPr>
                <w:rFonts w:ascii="Times New Roman" w:eastAsia="Calibri" w:hAnsi="Times New Roman" w:cs="Times New Roman"/>
                <w:i/>
                <w:iCs/>
                <w:sz w:val="24"/>
                <w:szCs w:val="24"/>
                <w:lang w:val="en-US"/>
              </w:rPr>
              <w:t>Use AI «LanguageTool» to check your grammar and let me know when you’re ready</w:t>
            </w:r>
            <w:r w:rsidRPr="006C7B0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Осуществляет контроль за работой класса, оказывает индивидуальную помощь при необходимости.</w:t>
            </w:r>
          </w:p>
          <w:p w14:paraId="6727EE37" w14:textId="77777777" w:rsidR="00584732" w:rsidRDefault="00584732" w:rsidP="00584732">
            <w:pPr>
              <w:spacing w:after="0" w:line="240" w:lineRule="auto"/>
              <w:jc w:val="both"/>
              <w:rPr>
                <w:rFonts w:ascii="Times New Roman" w:eastAsia="Calibri" w:hAnsi="Times New Roman" w:cs="Times New Roman"/>
                <w:sz w:val="24"/>
                <w:szCs w:val="24"/>
              </w:rPr>
            </w:pPr>
          </w:p>
          <w:p w14:paraId="339FAC33" w14:textId="596CF112" w:rsidR="00584732" w:rsidRPr="00290E73"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 мере завершения работы некоторыми учениками просить их перейти на заранее заготовленную цифровую доску на платформе </w:t>
            </w:r>
            <w:r w:rsidRPr="00290E73">
              <w:rPr>
                <w:rFonts w:ascii="Times New Roman" w:eastAsia="Calibri" w:hAnsi="Times New Roman" w:cs="Times New Roman"/>
                <w:sz w:val="24"/>
                <w:szCs w:val="24"/>
              </w:rPr>
              <w:t>«</w:t>
            </w:r>
            <w:r>
              <w:rPr>
                <w:rFonts w:ascii="Times New Roman" w:eastAsia="Calibri" w:hAnsi="Times New Roman" w:cs="Times New Roman"/>
                <w:sz w:val="24"/>
                <w:szCs w:val="24"/>
                <w:lang w:val="en-US"/>
              </w:rPr>
              <w:t>Sboard</w:t>
            </w:r>
            <w:r w:rsidRPr="00290E73">
              <w:rPr>
                <w:rFonts w:ascii="Times New Roman" w:eastAsia="Calibri" w:hAnsi="Times New Roman" w:cs="Times New Roman"/>
                <w:sz w:val="24"/>
                <w:szCs w:val="24"/>
              </w:rPr>
              <w:t>»</w:t>
            </w:r>
            <w:r>
              <w:rPr>
                <w:rFonts w:ascii="Times New Roman" w:eastAsia="Calibri" w:hAnsi="Times New Roman" w:cs="Times New Roman"/>
                <w:sz w:val="24"/>
                <w:szCs w:val="24"/>
              </w:rPr>
              <w:t xml:space="preserve"> (или любой аналогичной) и разместить свою идею в качестве виртуального стикера с текстом: </w:t>
            </w:r>
            <w:r w:rsidRPr="00290E73">
              <w:rPr>
                <w:rFonts w:ascii="Times New Roman" w:eastAsia="Calibri" w:hAnsi="Times New Roman" w:cs="Times New Roman"/>
                <w:sz w:val="24"/>
                <w:szCs w:val="24"/>
              </w:rPr>
              <w:t>«</w:t>
            </w:r>
            <w:r w:rsidRPr="00290E73">
              <w:rPr>
                <w:rFonts w:ascii="Times New Roman" w:eastAsia="Calibri" w:hAnsi="Times New Roman" w:cs="Times New Roman"/>
                <w:i/>
                <w:iCs/>
                <w:sz w:val="24"/>
                <w:szCs w:val="24"/>
                <w:lang w:val="en-US"/>
              </w:rPr>
              <w:t>Open</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the</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virtual</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board</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and</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post</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your</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idea</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as</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a</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sticker</w:t>
            </w:r>
            <w:r w:rsidRPr="00290E73">
              <w:rPr>
                <w:rFonts w:ascii="Times New Roman" w:eastAsia="Calibri" w:hAnsi="Times New Roman" w:cs="Times New Roman"/>
                <w:i/>
                <w:iCs/>
                <w:sz w:val="24"/>
                <w:szCs w:val="24"/>
              </w:rPr>
              <w:t>, y</w:t>
            </w:r>
            <w:r w:rsidRPr="00290E73">
              <w:rPr>
                <w:rFonts w:ascii="Times New Roman" w:eastAsia="Calibri" w:hAnsi="Times New Roman" w:cs="Times New Roman"/>
                <w:i/>
                <w:iCs/>
                <w:sz w:val="24"/>
                <w:szCs w:val="24"/>
                <w:lang w:val="en-US"/>
              </w:rPr>
              <w:t>ou</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can</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freely</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add</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any</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images</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and</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stickers</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to</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make</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the</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composition</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more</w:t>
            </w:r>
            <w:r w:rsidRPr="00290E73">
              <w:rPr>
                <w:rFonts w:ascii="Times New Roman" w:eastAsia="Calibri" w:hAnsi="Times New Roman" w:cs="Times New Roman"/>
                <w:i/>
                <w:iCs/>
                <w:sz w:val="24"/>
                <w:szCs w:val="24"/>
              </w:rPr>
              <w:t xml:space="preserve"> </w:t>
            </w:r>
            <w:r w:rsidRPr="00290E73">
              <w:rPr>
                <w:rFonts w:ascii="Times New Roman" w:eastAsia="Calibri" w:hAnsi="Times New Roman" w:cs="Times New Roman"/>
                <w:i/>
                <w:iCs/>
                <w:sz w:val="24"/>
                <w:szCs w:val="24"/>
                <w:lang w:val="en-US"/>
              </w:rPr>
              <w:t>beautiful</w:t>
            </w:r>
            <w:r w:rsidRPr="00290E73">
              <w:rPr>
                <w:rFonts w:ascii="Times New Roman" w:eastAsia="Calibri" w:hAnsi="Times New Roman" w:cs="Times New Roman"/>
                <w:sz w:val="24"/>
                <w:szCs w:val="24"/>
              </w:rPr>
              <w:t>».</w:t>
            </w:r>
          </w:p>
        </w:tc>
        <w:tc>
          <w:tcPr>
            <w:tcW w:w="3812" w:type="dxa"/>
          </w:tcPr>
          <w:p w14:paraId="0ED350A3" w14:textId="77777777" w:rsidR="00584732"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Пишут собственную идею на компьютере или смартфоне, показывают получившийся результату учителю и корректируют грамматические и орфографические ошибки.</w:t>
            </w:r>
          </w:p>
          <w:p w14:paraId="5143BDA0" w14:textId="77777777" w:rsidR="00584732" w:rsidRDefault="00584732" w:rsidP="00584732">
            <w:pPr>
              <w:spacing w:after="0" w:line="240" w:lineRule="auto"/>
              <w:jc w:val="both"/>
              <w:rPr>
                <w:rFonts w:ascii="Times New Roman" w:eastAsia="Calibri" w:hAnsi="Times New Roman" w:cs="Times New Roman"/>
                <w:sz w:val="24"/>
                <w:szCs w:val="24"/>
              </w:rPr>
            </w:pPr>
          </w:p>
          <w:p w14:paraId="44E18747" w14:textId="77777777" w:rsidR="00584732" w:rsidRDefault="00584732" w:rsidP="00584732">
            <w:pPr>
              <w:spacing w:after="0" w:line="240" w:lineRule="auto"/>
              <w:jc w:val="both"/>
              <w:rPr>
                <w:rFonts w:ascii="Times New Roman" w:eastAsia="Calibri" w:hAnsi="Times New Roman" w:cs="Times New Roman"/>
                <w:sz w:val="24"/>
                <w:szCs w:val="24"/>
              </w:rPr>
            </w:pPr>
          </w:p>
          <w:p w14:paraId="3FA2ED62" w14:textId="77777777" w:rsidR="00584732" w:rsidRDefault="00584732" w:rsidP="00584732">
            <w:pPr>
              <w:spacing w:after="0" w:line="240" w:lineRule="auto"/>
              <w:jc w:val="both"/>
              <w:rPr>
                <w:rFonts w:ascii="Times New Roman" w:eastAsia="Calibri" w:hAnsi="Times New Roman" w:cs="Times New Roman"/>
                <w:sz w:val="24"/>
                <w:szCs w:val="24"/>
              </w:rPr>
            </w:pPr>
          </w:p>
          <w:p w14:paraId="1DDDD4C7" w14:textId="77777777" w:rsidR="00584732" w:rsidRDefault="00584732" w:rsidP="00584732">
            <w:pPr>
              <w:spacing w:after="0" w:line="240" w:lineRule="auto"/>
              <w:jc w:val="both"/>
              <w:rPr>
                <w:rFonts w:ascii="Times New Roman" w:eastAsia="Calibri" w:hAnsi="Times New Roman" w:cs="Times New Roman"/>
                <w:sz w:val="24"/>
                <w:szCs w:val="24"/>
              </w:rPr>
            </w:pPr>
          </w:p>
          <w:p w14:paraId="2E4F1923" w14:textId="77777777" w:rsidR="00584732" w:rsidRDefault="00584732" w:rsidP="00584732">
            <w:pPr>
              <w:spacing w:after="0" w:line="240" w:lineRule="auto"/>
              <w:jc w:val="both"/>
              <w:rPr>
                <w:rFonts w:ascii="Times New Roman" w:eastAsia="Calibri" w:hAnsi="Times New Roman" w:cs="Times New Roman"/>
                <w:sz w:val="24"/>
                <w:szCs w:val="24"/>
              </w:rPr>
            </w:pPr>
          </w:p>
          <w:p w14:paraId="05705951" w14:textId="77777777" w:rsidR="00584732" w:rsidRDefault="00584732" w:rsidP="00584732">
            <w:pPr>
              <w:spacing w:after="0" w:line="240" w:lineRule="auto"/>
              <w:jc w:val="both"/>
              <w:rPr>
                <w:rFonts w:ascii="Times New Roman" w:eastAsia="Calibri" w:hAnsi="Times New Roman" w:cs="Times New Roman"/>
                <w:sz w:val="24"/>
                <w:szCs w:val="24"/>
              </w:rPr>
            </w:pPr>
          </w:p>
          <w:p w14:paraId="435C7223" w14:textId="77777777" w:rsidR="00584732" w:rsidRDefault="00584732" w:rsidP="00584732">
            <w:pPr>
              <w:spacing w:after="0" w:line="240" w:lineRule="auto"/>
              <w:jc w:val="both"/>
              <w:rPr>
                <w:rFonts w:ascii="Times New Roman" w:eastAsia="Calibri" w:hAnsi="Times New Roman" w:cs="Times New Roman"/>
                <w:sz w:val="24"/>
                <w:szCs w:val="24"/>
              </w:rPr>
            </w:pPr>
          </w:p>
          <w:p w14:paraId="540F7BB8" w14:textId="77777777" w:rsidR="00584732" w:rsidRDefault="00584732" w:rsidP="00584732">
            <w:pPr>
              <w:spacing w:after="0" w:line="240" w:lineRule="auto"/>
              <w:jc w:val="both"/>
              <w:rPr>
                <w:rFonts w:ascii="Times New Roman" w:eastAsia="Calibri" w:hAnsi="Times New Roman" w:cs="Times New Roman"/>
                <w:sz w:val="24"/>
                <w:szCs w:val="24"/>
              </w:rPr>
            </w:pPr>
          </w:p>
          <w:p w14:paraId="2E58BD47" w14:textId="77777777" w:rsidR="00584732" w:rsidRDefault="00584732" w:rsidP="00584732">
            <w:pPr>
              <w:spacing w:after="0" w:line="240" w:lineRule="auto"/>
              <w:jc w:val="both"/>
              <w:rPr>
                <w:rFonts w:ascii="Times New Roman" w:eastAsia="Calibri" w:hAnsi="Times New Roman" w:cs="Times New Roman"/>
                <w:sz w:val="24"/>
                <w:szCs w:val="24"/>
              </w:rPr>
            </w:pPr>
          </w:p>
          <w:p w14:paraId="59096B2E" w14:textId="77777777" w:rsidR="00584732" w:rsidRDefault="00584732" w:rsidP="00584732">
            <w:pPr>
              <w:spacing w:after="0" w:line="240" w:lineRule="auto"/>
              <w:jc w:val="both"/>
              <w:rPr>
                <w:rFonts w:ascii="Times New Roman" w:eastAsia="Calibri" w:hAnsi="Times New Roman" w:cs="Times New Roman"/>
                <w:sz w:val="24"/>
                <w:szCs w:val="24"/>
              </w:rPr>
            </w:pPr>
          </w:p>
          <w:p w14:paraId="0F9DF37A" w14:textId="55F9428F" w:rsidR="00584732" w:rsidRPr="00AA62FE"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Открывают виртуальную доску и выкладывают работу, дополнительно оформляют коллаж добавлением тематических изображений и стикеров.</w:t>
            </w:r>
          </w:p>
        </w:tc>
        <w:tc>
          <w:tcPr>
            <w:tcW w:w="4394" w:type="dxa"/>
          </w:tcPr>
          <w:p w14:paraId="75AECC47" w14:textId="77777777" w:rsidR="00584732" w:rsidRDefault="00584732" w:rsidP="0058473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Познавательные:</w:t>
            </w:r>
          </w:p>
          <w:p w14:paraId="24289C7E" w14:textId="77777777" w:rsidR="00584732" w:rsidRDefault="00584732" w:rsidP="00584732">
            <w:pPr>
              <w:pStyle w:val="a5"/>
              <w:numPr>
                <w:ilvl w:val="0"/>
                <w:numId w:val="34"/>
              </w:numPr>
              <w:spacing w:after="0"/>
              <w:jc w:val="both"/>
              <w:rPr>
                <w:rFonts w:eastAsia="Calibri" w:cs="Times New Roman"/>
                <w:sz w:val="24"/>
                <w:szCs w:val="24"/>
              </w:rPr>
            </w:pPr>
            <w:r w:rsidRPr="00B53523">
              <w:rPr>
                <w:rFonts w:eastAsia="Calibri" w:cs="Times New Roman"/>
                <w:sz w:val="24"/>
                <w:szCs w:val="24"/>
              </w:rPr>
              <w:t>разрабатывать план решения проблемы с учетом анализа имеющихся материальных и нематериальных ресурсов;</w:t>
            </w:r>
          </w:p>
          <w:p w14:paraId="0EB39A14" w14:textId="77777777" w:rsidR="00584732" w:rsidRDefault="00584732" w:rsidP="00584732">
            <w:pPr>
              <w:pStyle w:val="a5"/>
              <w:numPr>
                <w:ilvl w:val="0"/>
                <w:numId w:val="34"/>
              </w:numPr>
              <w:spacing w:after="0"/>
              <w:jc w:val="both"/>
              <w:rPr>
                <w:rFonts w:eastAsia="Calibri" w:cs="Times New Roman"/>
                <w:sz w:val="24"/>
                <w:szCs w:val="24"/>
              </w:rPr>
            </w:pPr>
            <w:r w:rsidRPr="00B53523">
              <w:rPr>
                <w:rFonts w:eastAsia="Calibri" w:cs="Times New Roman"/>
                <w:sz w:val="24"/>
                <w:szCs w:val="24"/>
              </w:rPr>
              <w:t>определять цели деятельности, задавать параметры и критерии их достижения;</w:t>
            </w:r>
          </w:p>
          <w:p w14:paraId="3C988B8C" w14:textId="77777777" w:rsidR="00584732" w:rsidRDefault="00584732" w:rsidP="00584732">
            <w:pPr>
              <w:pStyle w:val="a5"/>
              <w:numPr>
                <w:ilvl w:val="0"/>
                <w:numId w:val="34"/>
              </w:numPr>
              <w:spacing w:after="0"/>
              <w:jc w:val="both"/>
              <w:rPr>
                <w:rFonts w:eastAsia="Calibri" w:cs="Times New Roman"/>
                <w:sz w:val="24"/>
                <w:szCs w:val="24"/>
              </w:rPr>
            </w:pPr>
            <w:r w:rsidRPr="00B53523">
              <w:rPr>
                <w:rFonts w:eastAsia="Calibri" w:cs="Times New Roman"/>
                <w:sz w:val="24"/>
                <w:szCs w:val="24"/>
              </w:rPr>
              <w:t>самостоятельно формулировать и актуализировать проблему, рассматривать ее всесторонне</w:t>
            </w:r>
            <w:r>
              <w:rPr>
                <w:rFonts w:eastAsia="Calibri" w:cs="Times New Roman"/>
                <w:sz w:val="24"/>
                <w:szCs w:val="24"/>
              </w:rPr>
              <w:t>.</w:t>
            </w:r>
          </w:p>
          <w:p w14:paraId="3405B8DE" w14:textId="3CF59EBB" w:rsidR="00584732" w:rsidRDefault="00584732" w:rsidP="00584732">
            <w:pPr>
              <w:pStyle w:val="15TNR"/>
              <w:spacing w:line="276" w:lineRule="auto"/>
              <w:ind w:firstLine="0"/>
              <w:rPr>
                <w:sz w:val="24"/>
                <w:szCs w:val="20"/>
              </w:rPr>
            </w:pPr>
            <w:r>
              <w:rPr>
                <w:b/>
                <w:bCs/>
                <w:sz w:val="24"/>
                <w:szCs w:val="20"/>
              </w:rPr>
              <w:t>Регулятивные</w:t>
            </w:r>
            <w:r>
              <w:rPr>
                <w:sz w:val="24"/>
                <w:szCs w:val="20"/>
              </w:rPr>
              <w:t>:</w:t>
            </w:r>
          </w:p>
          <w:p w14:paraId="36E7AE3A" w14:textId="77777777" w:rsidR="00584732" w:rsidRDefault="00584732" w:rsidP="00584732">
            <w:pPr>
              <w:pStyle w:val="15TNR"/>
              <w:numPr>
                <w:ilvl w:val="0"/>
                <w:numId w:val="35"/>
              </w:numPr>
              <w:spacing w:line="276" w:lineRule="auto"/>
              <w:rPr>
                <w:sz w:val="24"/>
                <w:szCs w:val="20"/>
              </w:rPr>
            </w:pPr>
            <w:r w:rsidRPr="00B53523">
              <w:rPr>
                <w:sz w:val="24"/>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99245B8" w14:textId="200A85C8" w:rsidR="00584732" w:rsidRPr="00B53523" w:rsidRDefault="00584732" w:rsidP="00584732">
            <w:pPr>
              <w:pStyle w:val="15TNR"/>
              <w:numPr>
                <w:ilvl w:val="0"/>
                <w:numId w:val="35"/>
              </w:numPr>
              <w:spacing w:line="276" w:lineRule="auto"/>
              <w:rPr>
                <w:sz w:val="24"/>
                <w:szCs w:val="20"/>
              </w:rPr>
            </w:pPr>
            <w:r w:rsidRPr="00B53523">
              <w:rPr>
                <w:sz w:val="24"/>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bl>
    <w:p w14:paraId="4B89A0B1" w14:textId="450D4CB6" w:rsidR="00584732" w:rsidRPr="00584732" w:rsidRDefault="00584732" w:rsidP="00584732">
      <w:pPr>
        <w:pStyle w:val="15TNR"/>
        <w:jc w:val="right"/>
        <w:rPr>
          <w:i/>
          <w:iCs/>
        </w:rPr>
      </w:pPr>
      <w:r>
        <w:rPr>
          <w:i/>
          <w:iCs/>
        </w:rPr>
        <w:lastRenderedPageBreak/>
        <w:t>Продолжение таблицы В.1</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246"/>
        <w:gridCol w:w="3812"/>
        <w:gridCol w:w="4394"/>
      </w:tblGrid>
      <w:tr w:rsidR="00584732" w:rsidRPr="00F1775B" w14:paraId="2468ABB5" w14:textId="77777777" w:rsidTr="00584732">
        <w:trPr>
          <w:cantSplit/>
        </w:trPr>
        <w:tc>
          <w:tcPr>
            <w:tcW w:w="2290" w:type="dxa"/>
            <w:vAlign w:val="center"/>
          </w:tcPr>
          <w:p w14:paraId="1C43B9CF" w14:textId="64E32728" w:rsidR="00584732" w:rsidRDefault="00584732" w:rsidP="00584732">
            <w:pPr>
              <w:spacing w:after="0" w:line="240" w:lineRule="auto"/>
              <w:jc w:val="center"/>
              <w:rPr>
                <w:rFonts w:ascii="Times New Roman" w:eastAsia="Calibri" w:hAnsi="Times New Roman" w:cs="Times New Roman"/>
                <w:b/>
                <w:bCs/>
                <w:sz w:val="24"/>
                <w:szCs w:val="24"/>
              </w:rPr>
            </w:pPr>
            <w:r w:rsidRPr="00906292">
              <w:rPr>
                <w:rFonts w:ascii="Times New Roman" w:eastAsia="Calibri" w:hAnsi="Times New Roman" w:cs="Times New Roman"/>
                <w:b/>
                <w:i/>
                <w:sz w:val="28"/>
                <w:szCs w:val="28"/>
              </w:rPr>
              <w:t>Этап занятия, цель, время</w:t>
            </w:r>
          </w:p>
        </w:tc>
        <w:tc>
          <w:tcPr>
            <w:tcW w:w="4246" w:type="dxa"/>
            <w:vAlign w:val="center"/>
          </w:tcPr>
          <w:p w14:paraId="6D3C0905" w14:textId="79620E32" w:rsidR="00584732" w:rsidRDefault="00584732" w:rsidP="00584732">
            <w:pPr>
              <w:spacing w:after="0" w:line="240" w:lineRule="auto"/>
              <w:jc w:val="center"/>
              <w:rPr>
                <w:rFonts w:ascii="Times New Roman" w:eastAsia="Calibri" w:hAnsi="Times New Roman" w:cs="Times New Roman"/>
                <w:b/>
                <w:bCs/>
                <w:sz w:val="24"/>
                <w:szCs w:val="24"/>
              </w:rPr>
            </w:pPr>
            <w:r w:rsidRPr="00906292">
              <w:rPr>
                <w:rFonts w:ascii="Times New Roman" w:eastAsia="Calibri" w:hAnsi="Times New Roman" w:cs="Times New Roman"/>
                <w:b/>
                <w:i/>
                <w:sz w:val="28"/>
                <w:szCs w:val="28"/>
              </w:rPr>
              <w:t>Деятельность учителя</w:t>
            </w:r>
          </w:p>
        </w:tc>
        <w:tc>
          <w:tcPr>
            <w:tcW w:w="3812" w:type="dxa"/>
            <w:vAlign w:val="center"/>
          </w:tcPr>
          <w:p w14:paraId="33330851" w14:textId="41C78275" w:rsidR="00584732" w:rsidRDefault="00584732" w:rsidP="00584732">
            <w:pPr>
              <w:spacing w:after="0" w:line="240" w:lineRule="auto"/>
              <w:jc w:val="center"/>
              <w:rPr>
                <w:rFonts w:ascii="Times New Roman" w:eastAsia="Calibri" w:hAnsi="Times New Roman" w:cs="Times New Roman"/>
                <w:b/>
                <w:bCs/>
                <w:sz w:val="24"/>
                <w:szCs w:val="24"/>
              </w:rPr>
            </w:pPr>
            <w:r w:rsidRPr="00906292">
              <w:rPr>
                <w:rFonts w:ascii="Times New Roman" w:eastAsia="Calibri" w:hAnsi="Times New Roman" w:cs="Times New Roman"/>
                <w:b/>
                <w:i/>
                <w:sz w:val="28"/>
                <w:szCs w:val="28"/>
              </w:rPr>
              <w:t>Деятельность обучающихся</w:t>
            </w:r>
          </w:p>
        </w:tc>
        <w:tc>
          <w:tcPr>
            <w:tcW w:w="4394" w:type="dxa"/>
            <w:vAlign w:val="center"/>
          </w:tcPr>
          <w:p w14:paraId="1D38BAF3" w14:textId="1DE4AABB" w:rsidR="00584732" w:rsidRDefault="00584732" w:rsidP="00584732">
            <w:pPr>
              <w:spacing w:after="0" w:line="240" w:lineRule="auto"/>
              <w:jc w:val="center"/>
              <w:rPr>
                <w:rFonts w:ascii="Times New Roman" w:eastAsia="Calibri" w:hAnsi="Times New Roman" w:cs="Times New Roman"/>
                <w:b/>
                <w:bCs/>
                <w:sz w:val="24"/>
                <w:szCs w:val="24"/>
              </w:rPr>
            </w:pPr>
            <w:r w:rsidRPr="00906292">
              <w:rPr>
                <w:rFonts w:ascii="Times New Roman" w:eastAsia="Calibri" w:hAnsi="Times New Roman" w:cs="Times New Roman"/>
                <w:b/>
                <w:i/>
                <w:sz w:val="28"/>
                <w:szCs w:val="28"/>
              </w:rPr>
              <w:t>УУД</w:t>
            </w:r>
          </w:p>
        </w:tc>
      </w:tr>
      <w:tr w:rsidR="00584732" w:rsidRPr="00F1775B" w14:paraId="46DC8D2C" w14:textId="77777777" w:rsidTr="003C69D2">
        <w:trPr>
          <w:cantSplit/>
        </w:trPr>
        <w:tc>
          <w:tcPr>
            <w:tcW w:w="14742" w:type="dxa"/>
            <w:gridSpan w:val="4"/>
          </w:tcPr>
          <w:p w14:paraId="76200E96" w14:textId="1F3FD4DB" w:rsidR="00584732" w:rsidRPr="00F1775B" w:rsidRDefault="00584732" w:rsidP="0058473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Рефлексия учебной деятельности (6 минут)</w:t>
            </w:r>
          </w:p>
        </w:tc>
      </w:tr>
      <w:tr w:rsidR="00584732" w:rsidRPr="00F1775B" w14:paraId="4FEC6427" w14:textId="77777777" w:rsidTr="003C69D2">
        <w:trPr>
          <w:cantSplit/>
        </w:trPr>
        <w:tc>
          <w:tcPr>
            <w:tcW w:w="2290" w:type="dxa"/>
          </w:tcPr>
          <w:p w14:paraId="32093910" w14:textId="351CA418" w:rsidR="00584732" w:rsidRDefault="00584732" w:rsidP="00584732">
            <w:pPr>
              <w:pStyle w:val="a5"/>
              <w:numPr>
                <w:ilvl w:val="0"/>
                <w:numId w:val="29"/>
              </w:numPr>
              <w:spacing w:after="0"/>
              <w:jc w:val="both"/>
              <w:rPr>
                <w:rFonts w:eastAsia="Calibri" w:cs="Times New Roman"/>
                <w:sz w:val="24"/>
                <w:szCs w:val="24"/>
              </w:rPr>
            </w:pPr>
            <w:r w:rsidRPr="0095396B">
              <w:rPr>
                <w:rFonts w:eastAsia="Calibri" w:cs="Times New Roman"/>
                <w:b/>
                <w:bCs/>
                <w:sz w:val="24"/>
                <w:szCs w:val="24"/>
              </w:rPr>
              <w:t xml:space="preserve">Информация о домашнем задании </w:t>
            </w:r>
            <w:r>
              <w:rPr>
                <w:rFonts w:eastAsia="Calibri" w:cs="Times New Roman"/>
                <w:sz w:val="24"/>
                <w:szCs w:val="24"/>
              </w:rPr>
              <w:t>(разъяснение домашнего задания, фиксация в дневник, 1 минута)</w:t>
            </w:r>
          </w:p>
        </w:tc>
        <w:tc>
          <w:tcPr>
            <w:tcW w:w="4246" w:type="dxa"/>
          </w:tcPr>
          <w:p w14:paraId="26DEEC43" w14:textId="4B2C14FE" w:rsidR="00584732" w:rsidRPr="001A62A9"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Просит обучающихся зафиксировать в тетради выбранные в ходе урока слова из облака и заучить их: </w:t>
            </w:r>
            <w:r w:rsidRPr="001A62A9">
              <w:rPr>
                <w:rFonts w:ascii="Times New Roman" w:eastAsia="Calibri" w:hAnsi="Times New Roman" w:cs="Times New Roman"/>
                <w:sz w:val="24"/>
                <w:szCs w:val="24"/>
              </w:rPr>
              <w:t>«</w:t>
            </w:r>
            <w:r w:rsidRPr="001A62A9">
              <w:rPr>
                <w:rFonts w:ascii="Times New Roman" w:eastAsia="Calibri" w:hAnsi="Times New Roman" w:cs="Times New Roman"/>
                <w:i/>
                <w:iCs/>
                <w:sz w:val="24"/>
                <w:szCs w:val="24"/>
                <w:lang w:val="en-US"/>
              </w:rPr>
              <w:t>Write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down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our</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words</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from</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the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cloud</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and</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learn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them</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by</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heart</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by</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the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next</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lesson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we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will</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write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a</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short</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test</w:t>
            </w:r>
            <w:r w:rsidRPr="001A62A9">
              <w:rPr>
                <w:rFonts w:ascii="Times New Roman" w:eastAsia="Calibri" w:hAnsi="Times New Roman" w:cs="Times New Roman"/>
                <w:sz w:val="24"/>
                <w:szCs w:val="24"/>
              </w:rPr>
              <w:t>».</w:t>
            </w:r>
          </w:p>
        </w:tc>
        <w:tc>
          <w:tcPr>
            <w:tcW w:w="3812" w:type="dxa"/>
          </w:tcPr>
          <w:p w14:paraId="511A8AD3" w14:textId="47B4FE52" w:rsidR="00584732"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Записывают слова в тетрадь, фиксируют домашнее задание.</w:t>
            </w:r>
          </w:p>
        </w:tc>
        <w:tc>
          <w:tcPr>
            <w:tcW w:w="4394" w:type="dxa"/>
          </w:tcPr>
          <w:p w14:paraId="024C9B3F" w14:textId="77777777" w:rsidR="00584732" w:rsidRPr="00F1775B" w:rsidRDefault="00584732" w:rsidP="00584732">
            <w:pPr>
              <w:spacing w:after="0" w:line="240" w:lineRule="auto"/>
              <w:jc w:val="both"/>
              <w:rPr>
                <w:rFonts w:ascii="Times New Roman" w:eastAsia="Calibri" w:hAnsi="Times New Roman" w:cs="Times New Roman"/>
                <w:b/>
                <w:bCs/>
                <w:sz w:val="24"/>
                <w:szCs w:val="24"/>
              </w:rPr>
            </w:pPr>
          </w:p>
        </w:tc>
      </w:tr>
      <w:tr w:rsidR="00584732" w:rsidRPr="00F1775B" w14:paraId="0CA6E95F" w14:textId="77777777" w:rsidTr="003C69D2">
        <w:trPr>
          <w:cantSplit/>
        </w:trPr>
        <w:tc>
          <w:tcPr>
            <w:tcW w:w="2290" w:type="dxa"/>
          </w:tcPr>
          <w:p w14:paraId="3376E733" w14:textId="01CB016E" w:rsidR="00584732" w:rsidRDefault="00584732" w:rsidP="00584732">
            <w:pPr>
              <w:pStyle w:val="a5"/>
              <w:numPr>
                <w:ilvl w:val="0"/>
                <w:numId w:val="29"/>
              </w:numPr>
              <w:spacing w:after="0"/>
              <w:jc w:val="both"/>
              <w:rPr>
                <w:rFonts w:eastAsia="Calibri" w:cs="Times New Roman"/>
                <w:sz w:val="24"/>
                <w:szCs w:val="24"/>
              </w:rPr>
            </w:pPr>
            <w:r w:rsidRPr="0095396B">
              <w:rPr>
                <w:rFonts w:eastAsia="Calibri" w:cs="Times New Roman"/>
                <w:b/>
                <w:bCs/>
                <w:sz w:val="24"/>
                <w:szCs w:val="24"/>
              </w:rPr>
              <w:t>Рефлексия</w:t>
            </w:r>
            <w:r>
              <w:rPr>
                <w:rFonts w:eastAsia="Calibri" w:cs="Times New Roman"/>
                <w:sz w:val="24"/>
                <w:szCs w:val="24"/>
              </w:rPr>
              <w:t xml:space="preserve"> (осуществление обратной связи на идеи одноклассников, высказывание собственного отношения вербальными и невербальными способами, 5 минут)</w:t>
            </w:r>
          </w:p>
        </w:tc>
        <w:tc>
          <w:tcPr>
            <w:tcW w:w="4246" w:type="dxa"/>
          </w:tcPr>
          <w:p w14:paraId="7390573B" w14:textId="422CE785" w:rsidR="00584732" w:rsidRPr="001A62A9" w:rsidRDefault="00584732" w:rsidP="00584732">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Возвращается в облако слов, выводит на экран заранее подготовленный глоссарий с таблицей эмодзи, выражающих эмоции, и прилагательными на английском языке. Предлагает обучающимся поставить на платформе эмодзи-реакции на идеи одноклассников, а затем дать краткий словесный отзыв одной из проставленных реакций, используя слово из глоссария, описывающее эмодзи: </w:t>
            </w:r>
            <w:r w:rsidRPr="001A62A9">
              <w:rPr>
                <w:rFonts w:ascii="Times New Roman" w:eastAsia="Calibri" w:hAnsi="Times New Roman" w:cs="Times New Roman"/>
                <w:sz w:val="24"/>
                <w:szCs w:val="24"/>
              </w:rPr>
              <w:t>«</w:t>
            </w:r>
            <w:r w:rsidRPr="001A62A9">
              <w:rPr>
                <w:rFonts w:ascii="Times New Roman" w:eastAsia="Calibri" w:hAnsi="Times New Roman" w:cs="Times New Roman"/>
                <w:i/>
                <w:iCs/>
                <w:sz w:val="24"/>
                <w:szCs w:val="24"/>
                <w:lang w:val="en-US"/>
              </w:rPr>
              <w:t>Open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our</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virtual</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board</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again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and</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put</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emoji</w:t>
            </w:r>
            <w:r w:rsidRPr="001A62A9">
              <w:rPr>
                <w:rFonts w:ascii="Times New Roman" w:eastAsia="Calibri" w:hAnsi="Times New Roman" w:cs="Times New Roman"/>
                <w:i/>
                <w:iCs/>
                <w:sz w:val="24"/>
                <w:szCs w:val="24"/>
              </w:rPr>
              <w:t>-</w:t>
            </w:r>
            <w:r w:rsidRPr="001A62A9">
              <w:rPr>
                <w:rFonts w:ascii="Times New Roman" w:eastAsia="Calibri" w:hAnsi="Times New Roman" w:cs="Times New Roman"/>
                <w:i/>
                <w:iCs/>
                <w:sz w:val="24"/>
                <w:szCs w:val="24"/>
                <w:lang w:val="en-US"/>
              </w:rPr>
              <w:t>reactions</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under</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your</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classmates</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answers</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then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use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our</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emoji</w:t>
            </w:r>
            <w:r w:rsidRPr="001A62A9">
              <w:rPr>
                <w:rFonts w:ascii="Times New Roman" w:eastAsia="Calibri" w:hAnsi="Times New Roman" w:cs="Times New Roman"/>
                <w:i/>
                <w:iCs/>
                <w:sz w:val="24"/>
                <w:szCs w:val="24"/>
              </w:rPr>
              <w:t>-</w:t>
            </w:r>
            <w:r w:rsidRPr="001A62A9">
              <w:rPr>
                <w:rFonts w:ascii="Times New Roman" w:eastAsia="Calibri" w:hAnsi="Times New Roman" w:cs="Times New Roman"/>
                <w:i/>
                <w:iCs/>
                <w:sz w:val="24"/>
                <w:szCs w:val="24"/>
                <w:lang w:val="en-US"/>
              </w:rPr>
              <w:t>glossary</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on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the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screen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and</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explain</w:t>
            </w:r>
            <w:r w:rsidRPr="001A62A9">
              <w:rPr>
                <w:rFonts w:ascii="Times New Roman" w:eastAsia="Calibri" w:hAnsi="Times New Roman" w:cs="Times New Roman"/>
                <w:i/>
                <w:iCs/>
                <w:sz w:val="24"/>
                <w:szCs w:val="24"/>
              </w:rPr>
              <w:t xml:space="preserve"> 1 </w:t>
            </w:r>
            <w:r w:rsidRPr="001A62A9">
              <w:rPr>
                <w:rFonts w:ascii="Times New Roman" w:eastAsia="Calibri" w:hAnsi="Times New Roman" w:cs="Times New Roman"/>
                <w:i/>
                <w:iCs/>
                <w:sz w:val="24"/>
                <w:szCs w:val="24"/>
                <w:lang w:val="en-US"/>
              </w:rPr>
              <w:t>reaction</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using</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the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word</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corresponding</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to</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the</w:t>
            </w:r>
            <w:r w:rsidRPr="001A62A9">
              <w:rPr>
                <w:rFonts w:ascii="Times New Roman" w:eastAsia="Calibri" w:hAnsi="Times New Roman" w:cs="Times New Roman"/>
                <w:i/>
                <w:iCs/>
                <w:sz w:val="24"/>
                <w:szCs w:val="24"/>
              </w:rPr>
              <w:t xml:space="preserve"> </w:t>
            </w:r>
            <w:r w:rsidRPr="001A62A9">
              <w:rPr>
                <w:rFonts w:ascii="Times New Roman" w:eastAsia="Calibri" w:hAnsi="Times New Roman" w:cs="Times New Roman"/>
                <w:i/>
                <w:iCs/>
                <w:sz w:val="24"/>
                <w:szCs w:val="24"/>
                <w:lang w:val="en-US"/>
              </w:rPr>
              <w:t>emoji</w:t>
            </w:r>
            <w:r w:rsidRPr="001A62A9">
              <w:rPr>
                <w:rFonts w:ascii="Times New Roman" w:eastAsia="Calibri" w:hAnsi="Times New Roman" w:cs="Times New Roman"/>
                <w:sz w:val="24"/>
                <w:szCs w:val="24"/>
              </w:rPr>
              <w:t>».</w:t>
            </w:r>
          </w:p>
        </w:tc>
        <w:tc>
          <w:tcPr>
            <w:tcW w:w="3812" w:type="dxa"/>
          </w:tcPr>
          <w:p w14:paraId="036F6C1F" w14:textId="1792C5A6" w:rsidR="00584732" w:rsidRDefault="00584732" w:rsidP="00584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Ставят эмодзи реакции под публикациями одноклассников и, пользуясь глоссарием в презентации, дают краткий словесный отзыв посредством индивидуального опроса каждого обучающегося.</w:t>
            </w:r>
          </w:p>
        </w:tc>
        <w:tc>
          <w:tcPr>
            <w:tcW w:w="4394" w:type="dxa"/>
          </w:tcPr>
          <w:p w14:paraId="04CE3169" w14:textId="77777777" w:rsidR="00584732" w:rsidRDefault="00584732" w:rsidP="0058473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Познавательные:</w:t>
            </w:r>
          </w:p>
          <w:p w14:paraId="1ACB00CF" w14:textId="77777777" w:rsidR="00584732" w:rsidRDefault="00584732" w:rsidP="00584732">
            <w:pPr>
              <w:pStyle w:val="a5"/>
              <w:numPr>
                <w:ilvl w:val="0"/>
                <w:numId w:val="36"/>
              </w:numPr>
              <w:spacing w:after="0"/>
              <w:jc w:val="both"/>
              <w:rPr>
                <w:rFonts w:eastAsia="Calibri" w:cs="Times New Roman"/>
                <w:sz w:val="24"/>
                <w:szCs w:val="24"/>
              </w:rPr>
            </w:pPr>
            <w:r w:rsidRPr="00DB281F">
              <w:rPr>
                <w:rFonts w:eastAsia="Calibri" w:cs="Times New Roman"/>
                <w:sz w:val="24"/>
                <w:szCs w:val="24"/>
              </w:rPr>
              <w:t>вносить коррективы в деятельность, оценивать соответствие результатов целям</w:t>
            </w:r>
            <w:r>
              <w:rPr>
                <w:rFonts w:eastAsia="Calibri" w:cs="Times New Roman"/>
                <w:sz w:val="24"/>
                <w:szCs w:val="24"/>
              </w:rPr>
              <w:t>.</w:t>
            </w:r>
          </w:p>
          <w:p w14:paraId="5D64444C" w14:textId="4096F68A" w:rsidR="00584732" w:rsidRDefault="00584732" w:rsidP="0058473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Коммуникативные:</w:t>
            </w:r>
          </w:p>
          <w:p w14:paraId="3151AB8A" w14:textId="77777777" w:rsidR="00584732" w:rsidRDefault="00584732" w:rsidP="00584732">
            <w:pPr>
              <w:pStyle w:val="a5"/>
              <w:numPr>
                <w:ilvl w:val="0"/>
                <w:numId w:val="36"/>
              </w:numPr>
              <w:spacing w:after="0"/>
              <w:jc w:val="both"/>
              <w:rPr>
                <w:rFonts w:eastAsia="Calibri" w:cs="Times New Roman"/>
                <w:sz w:val="24"/>
                <w:szCs w:val="24"/>
              </w:rPr>
            </w:pPr>
            <w:r w:rsidRPr="00DB281F">
              <w:rPr>
                <w:rFonts w:eastAsia="Calibri" w:cs="Times New Roman"/>
                <w:sz w:val="24"/>
                <w:szCs w:val="24"/>
              </w:rPr>
              <w:t>развернуто и логично излагать свою точку зрения с использованием языковых средств</w:t>
            </w:r>
            <w:r>
              <w:rPr>
                <w:rFonts w:eastAsia="Calibri" w:cs="Times New Roman"/>
                <w:sz w:val="24"/>
                <w:szCs w:val="24"/>
              </w:rPr>
              <w:t>.</w:t>
            </w:r>
          </w:p>
          <w:p w14:paraId="09DF34C5" w14:textId="77777777" w:rsidR="00584732" w:rsidRDefault="00584732" w:rsidP="00584732">
            <w:pPr>
              <w:pStyle w:val="15TNR"/>
              <w:spacing w:line="276" w:lineRule="auto"/>
              <w:ind w:firstLine="0"/>
              <w:rPr>
                <w:sz w:val="24"/>
                <w:szCs w:val="20"/>
              </w:rPr>
            </w:pPr>
            <w:r>
              <w:rPr>
                <w:b/>
                <w:bCs/>
                <w:sz w:val="24"/>
                <w:szCs w:val="20"/>
              </w:rPr>
              <w:t>Регулятивные</w:t>
            </w:r>
            <w:r>
              <w:rPr>
                <w:sz w:val="24"/>
                <w:szCs w:val="20"/>
              </w:rPr>
              <w:t>:</w:t>
            </w:r>
          </w:p>
          <w:p w14:paraId="05B110C6" w14:textId="77777777" w:rsidR="00584732" w:rsidRDefault="00584732" w:rsidP="00584732">
            <w:pPr>
              <w:pStyle w:val="a5"/>
              <w:numPr>
                <w:ilvl w:val="0"/>
                <w:numId w:val="36"/>
              </w:numPr>
              <w:spacing w:after="0"/>
              <w:jc w:val="both"/>
              <w:rPr>
                <w:rFonts w:eastAsia="Calibri" w:cs="Times New Roman"/>
                <w:sz w:val="24"/>
                <w:szCs w:val="24"/>
              </w:rPr>
            </w:pPr>
            <w:r w:rsidRPr="00610BBD">
              <w:rPr>
                <w:rFonts w:eastAsia="Calibri" w:cs="Times New Roman"/>
                <w:sz w:val="24"/>
                <w:szCs w:val="24"/>
              </w:rPr>
              <w:t>признавать свое право и право других на ошибку</w:t>
            </w:r>
            <w:r>
              <w:rPr>
                <w:rFonts w:eastAsia="Calibri" w:cs="Times New Roman"/>
                <w:sz w:val="24"/>
                <w:szCs w:val="24"/>
              </w:rPr>
              <w:t>;</w:t>
            </w:r>
          </w:p>
          <w:p w14:paraId="587654BE" w14:textId="77777777" w:rsidR="00584732" w:rsidRDefault="00584732" w:rsidP="00584732">
            <w:pPr>
              <w:pStyle w:val="a5"/>
              <w:numPr>
                <w:ilvl w:val="0"/>
                <w:numId w:val="36"/>
              </w:numPr>
              <w:spacing w:after="0"/>
              <w:jc w:val="both"/>
              <w:rPr>
                <w:rFonts w:eastAsia="Calibri" w:cs="Times New Roman"/>
                <w:sz w:val="24"/>
                <w:szCs w:val="24"/>
              </w:rPr>
            </w:pPr>
            <w:r w:rsidRPr="00610BBD">
              <w:rPr>
                <w:rFonts w:eastAsia="Calibri" w:cs="Times New Roman"/>
                <w:sz w:val="24"/>
                <w:szCs w:val="24"/>
              </w:rPr>
              <w:t>принимать мотивы и аргументы других при анализе результатов деятельност</w:t>
            </w:r>
            <w:r>
              <w:rPr>
                <w:rFonts w:eastAsia="Calibri" w:cs="Times New Roman"/>
                <w:sz w:val="24"/>
                <w:szCs w:val="24"/>
              </w:rPr>
              <w:t>и;</w:t>
            </w:r>
          </w:p>
          <w:p w14:paraId="64939423" w14:textId="74D8FE39" w:rsidR="00584732" w:rsidRPr="00DB281F" w:rsidRDefault="00584732" w:rsidP="00584732">
            <w:pPr>
              <w:pStyle w:val="a5"/>
              <w:numPr>
                <w:ilvl w:val="0"/>
                <w:numId w:val="36"/>
              </w:numPr>
              <w:spacing w:after="0"/>
              <w:jc w:val="both"/>
              <w:rPr>
                <w:rFonts w:eastAsia="Calibri" w:cs="Times New Roman"/>
                <w:sz w:val="24"/>
                <w:szCs w:val="24"/>
              </w:rPr>
            </w:pPr>
            <w:r w:rsidRPr="00610BBD">
              <w:rPr>
                <w:rFonts w:eastAsia="Calibri" w:cs="Times New Roman"/>
                <w:sz w:val="24"/>
                <w:szCs w:val="24"/>
              </w:rPr>
              <w:t>развивать способность понимать мир с позиции другого человека.</w:t>
            </w:r>
          </w:p>
        </w:tc>
      </w:tr>
    </w:tbl>
    <w:p w14:paraId="1B7B9F87" w14:textId="2A3628ED" w:rsidR="00B528C4" w:rsidRPr="00F1775B" w:rsidRDefault="00B528C4" w:rsidP="00B528C4">
      <w:pPr>
        <w:pStyle w:val="15TNR"/>
        <w:sectPr w:rsidR="00B528C4" w:rsidRPr="00F1775B" w:rsidSect="00B528C4">
          <w:pgSz w:w="16838" w:h="11906" w:orient="landscape"/>
          <w:pgMar w:top="1701" w:right="1134" w:bottom="851" w:left="1134" w:header="709" w:footer="709" w:gutter="0"/>
          <w:cols w:space="708"/>
          <w:docGrid w:linePitch="360"/>
        </w:sectPr>
      </w:pPr>
    </w:p>
    <w:p w14:paraId="73B658D7" w14:textId="0635D081" w:rsidR="00386EDF" w:rsidRDefault="00FD7A01" w:rsidP="00CC2172">
      <w:pPr>
        <w:pStyle w:val="1"/>
      </w:pPr>
      <w:bookmarkStart w:id="20" w:name="_Toc232192298"/>
      <w:r>
        <w:lastRenderedPageBreak/>
        <w:t xml:space="preserve">Приложение </w:t>
      </w:r>
      <w:r w:rsidR="00B528C4">
        <w:t>Г</w:t>
      </w:r>
      <w:bookmarkEnd w:id="20"/>
    </w:p>
    <w:tbl>
      <w:tblPr>
        <w:tblStyle w:val="ae"/>
        <w:tblW w:w="9524" w:type="dxa"/>
        <w:tblLook w:val="04A0" w:firstRow="1" w:lastRow="0" w:firstColumn="1" w:lastColumn="0" w:noHBand="0" w:noVBand="1"/>
      </w:tblPr>
      <w:tblGrid>
        <w:gridCol w:w="1177"/>
        <w:gridCol w:w="3874"/>
        <w:gridCol w:w="4473"/>
      </w:tblGrid>
      <w:tr w:rsidR="00CC2172" w14:paraId="7EE72887" w14:textId="77777777" w:rsidTr="0061310A">
        <w:tc>
          <w:tcPr>
            <w:tcW w:w="1177" w:type="dxa"/>
            <w:vAlign w:val="center"/>
          </w:tcPr>
          <w:p w14:paraId="47D4E46F" w14:textId="77777777" w:rsidR="00CC2172" w:rsidRPr="00F14868" w:rsidRDefault="00CC2172" w:rsidP="0061310A">
            <w:pPr>
              <w:pStyle w:val="15TNR"/>
              <w:spacing w:line="276" w:lineRule="auto"/>
              <w:ind w:firstLine="0"/>
              <w:jc w:val="center"/>
              <w:rPr>
                <w:rFonts w:ascii="Courier New" w:hAnsi="Courier New" w:cs="Courier New"/>
                <w:b/>
                <w:bCs/>
                <w:sz w:val="32"/>
                <w:szCs w:val="24"/>
                <w:lang w:val="en-US"/>
              </w:rPr>
            </w:pPr>
            <w:r w:rsidRPr="00F14868">
              <w:rPr>
                <w:rFonts w:ascii="Courier New" w:hAnsi="Courier New" w:cs="Courier New"/>
                <w:b/>
                <w:bCs/>
                <w:sz w:val="32"/>
                <w:szCs w:val="24"/>
                <w:lang w:val="en-US"/>
              </w:rPr>
              <w:t>Emoji Type</w:t>
            </w:r>
          </w:p>
        </w:tc>
        <w:tc>
          <w:tcPr>
            <w:tcW w:w="3874" w:type="dxa"/>
            <w:vAlign w:val="center"/>
          </w:tcPr>
          <w:p w14:paraId="4D4C5EC6" w14:textId="77777777" w:rsidR="00CC2172" w:rsidRPr="00F14868" w:rsidRDefault="00CC2172" w:rsidP="0061310A">
            <w:pPr>
              <w:pStyle w:val="15TNR"/>
              <w:spacing w:line="276" w:lineRule="auto"/>
              <w:ind w:firstLine="0"/>
              <w:jc w:val="center"/>
              <w:rPr>
                <w:rFonts w:ascii="Courier New" w:hAnsi="Courier New" w:cs="Courier New"/>
                <w:b/>
                <w:bCs/>
                <w:sz w:val="32"/>
                <w:szCs w:val="24"/>
                <w:lang w:val="en-US"/>
              </w:rPr>
            </w:pPr>
            <w:r w:rsidRPr="00F14868">
              <w:rPr>
                <w:rFonts w:ascii="Courier New" w:hAnsi="Courier New" w:cs="Courier New"/>
                <w:b/>
                <w:bCs/>
                <w:sz w:val="32"/>
                <w:szCs w:val="24"/>
                <w:lang w:val="en-US"/>
              </w:rPr>
              <w:t>Vocabulary</w:t>
            </w:r>
          </w:p>
        </w:tc>
        <w:tc>
          <w:tcPr>
            <w:tcW w:w="4473" w:type="dxa"/>
            <w:vAlign w:val="center"/>
          </w:tcPr>
          <w:p w14:paraId="05DCB3B7" w14:textId="77777777" w:rsidR="00CC2172" w:rsidRPr="00F14868" w:rsidRDefault="00CC2172" w:rsidP="0061310A">
            <w:pPr>
              <w:pStyle w:val="15TNR"/>
              <w:spacing w:line="276" w:lineRule="auto"/>
              <w:ind w:firstLine="0"/>
              <w:jc w:val="center"/>
              <w:rPr>
                <w:rFonts w:ascii="Courier New" w:hAnsi="Courier New" w:cs="Courier New"/>
                <w:b/>
                <w:bCs/>
                <w:sz w:val="32"/>
                <w:szCs w:val="24"/>
                <w:lang w:val="en-US"/>
              </w:rPr>
            </w:pPr>
            <w:r w:rsidRPr="00F14868">
              <w:rPr>
                <w:rFonts w:ascii="Courier New" w:hAnsi="Courier New" w:cs="Courier New"/>
                <w:b/>
                <w:bCs/>
                <w:sz w:val="32"/>
                <w:szCs w:val="24"/>
                <w:lang w:val="en-US"/>
              </w:rPr>
              <w:t>Translation</w:t>
            </w:r>
          </w:p>
        </w:tc>
      </w:tr>
      <w:tr w:rsidR="00CC2172" w:rsidRPr="000F644C" w14:paraId="064FC45C" w14:textId="77777777" w:rsidTr="0061310A">
        <w:tc>
          <w:tcPr>
            <w:tcW w:w="1177" w:type="dxa"/>
            <w:vMerge w:val="restart"/>
            <w:vAlign w:val="center"/>
          </w:tcPr>
          <w:p w14:paraId="050AB3F7" w14:textId="77777777" w:rsidR="00CC2172" w:rsidRPr="00F14868" w:rsidRDefault="00CC2172" w:rsidP="0061310A">
            <w:pPr>
              <w:pStyle w:val="15TNR"/>
              <w:spacing w:line="276" w:lineRule="auto"/>
              <w:ind w:firstLine="0"/>
              <w:jc w:val="center"/>
              <w:rPr>
                <w:rFonts w:ascii="Courier New" w:hAnsi="Courier New" w:cs="Courier New"/>
                <w:sz w:val="48"/>
                <w:szCs w:val="40"/>
              </w:rPr>
            </w:pPr>
            <w:r w:rsidRPr="00F14868">
              <w:rPr>
                <w:rFonts w:ascii="Segoe UI Emoji" w:hAnsi="Segoe UI Emoji" w:cs="Segoe UI Emoji"/>
                <w:sz w:val="48"/>
                <w:szCs w:val="40"/>
              </w:rPr>
              <w:t>💡</w:t>
            </w:r>
          </w:p>
        </w:tc>
        <w:tc>
          <w:tcPr>
            <w:tcW w:w="3874" w:type="dxa"/>
          </w:tcPr>
          <w:p w14:paraId="06A6B405" w14:textId="77777777" w:rsidR="00CC2172" w:rsidRPr="00F14868" w:rsidRDefault="00CC2172" w:rsidP="0061310A">
            <w:pPr>
              <w:pStyle w:val="15TNR"/>
              <w:spacing w:line="276" w:lineRule="auto"/>
              <w:ind w:firstLine="0"/>
              <w:rPr>
                <w:rFonts w:ascii="Courier New" w:hAnsi="Courier New" w:cs="Courier New"/>
              </w:rPr>
            </w:pPr>
            <w:r w:rsidRPr="00F14868">
              <w:rPr>
                <w:rFonts w:ascii="Courier New" w:hAnsi="Courier New" w:cs="Courier New"/>
                <w:lang w:val="en-US"/>
              </w:rPr>
              <w:t>innovative</w:t>
            </w:r>
          </w:p>
        </w:tc>
        <w:tc>
          <w:tcPr>
            <w:tcW w:w="4473" w:type="dxa"/>
          </w:tcPr>
          <w:p w14:paraId="4454DA84"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новаторский</w:t>
            </w:r>
          </w:p>
        </w:tc>
      </w:tr>
      <w:tr w:rsidR="00CC2172" w:rsidRPr="000F644C" w14:paraId="77299690" w14:textId="77777777" w:rsidTr="0061310A">
        <w:tc>
          <w:tcPr>
            <w:tcW w:w="1177" w:type="dxa"/>
            <w:vMerge/>
            <w:vAlign w:val="center"/>
          </w:tcPr>
          <w:p w14:paraId="3D2CBF0F"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78AA80C8" w14:textId="77777777" w:rsidR="00CC2172" w:rsidRPr="00F14868" w:rsidRDefault="00CC2172" w:rsidP="0061310A">
            <w:pPr>
              <w:pStyle w:val="15TNR"/>
              <w:spacing w:line="276" w:lineRule="auto"/>
              <w:ind w:firstLine="0"/>
              <w:rPr>
                <w:rFonts w:ascii="Courier New" w:hAnsi="Courier New" w:cs="Courier New"/>
              </w:rPr>
            </w:pPr>
            <w:r w:rsidRPr="00F14868">
              <w:rPr>
                <w:rFonts w:ascii="Courier New" w:hAnsi="Courier New" w:cs="Courier New"/>
                <w:lang w:val="en-US"/>
              </w:rPr>
              <w:t>unconventional</w:t>
            </w:r>
          </w:p>
        </w:tc>
        <w:tc>
          <w:tcPr>
            <w:tcW w:w="4473" w:type="dxa"/>
          </w:tcPr>
          <w:p w14:paraId="401B6CCC"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нешаблонный</w:t>
            </w:r>
          </w:p>
        </w:tc>
      </w:tr>
      <w:tr w:rsidR="00CC2172" w:rsidRPr="000F644C" w14:paraId="4692D742" w14:textId="77777777" w:rsidTr="0061310A">
        <w:tc>
          <w:tcPr>
            <w:tcW w:w="1177" w:type="dxa"/>
            <w:vMerge/>
            <w:vAlign w:val="center"/>
          </w:tcPr>
          <w:p w14:paraId="118204F5"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4404DB2F"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a breath of fresh air</w:t>
            </w:r>
          </w:p>
        </w:tc>
        <w:tc>
          <w:tcPr>
            <w:tcW w:w="4473" w:type="dxa"/>
          </w:tcPr>
          <w:p w14:paraId="09596C0D"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глоток свежего воздуха</w:t>
            </w:r>
          </w:p>
        </w:tc>
      </w:tr>
      <w:tr w:rsidR="00CC2172" w:rsidRPr="000F644C" w14:paraId="3766AB76" w14:textId="77777777" w:rsidTr="0061310A">
        <w:tc>
          <w:tcPr>
            <w:tcW w:w="1177" w:type="dxa"/>
            <w:vMerge/>
            <w:vAlign w:val="center"/>
          </w:tcPr>
          <w:p w14:paraId="0A58E316"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0F0C69E2" w14:textId="77777777" w:rsidR="00CC2172" w:rsidRPr="00F14868" w:rsidRDefault="00CC2172" w:rsidP="0061310A">
            <w:pPr>
              <w:pStyle w:val="15TNR"/>
              <w:spacing w:line="276" w:lineRule="auto"/>
              <w:ind w:firstLine="0"/>
              <w:rPr>
                <w:rFonts w:ascii="Courier New" w:hAnsi="Courier New" w:cs="Courier New"/>
              </w:rPr>
            </w:pPr>
            <w:r w:rsidRPr="00F14868">
              <w:rPr>
                <w:rFonts w:ascii="Courier New" w:hAnsi="Courier New" w:cs="Courier New"/>
                <w:lang w:val="en-US"/>
              </w:rPr>
              <w:t>captivating</w:t>
            </w:r>
          </w:p>
        </w:tc>
        <w:tc>
          <w:tcPr>
            <w:tcW w:w="4473" w:type="dxa"/>
          </w:tcPr>
          <w:p w14:paraId="6A46C0FD"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захватывающий</w:t>
            </w:r>
          </w:p>
        </w:tc>
      </w:tr>
      <w:tr w:rsidR="00CC2172" w:rsidRPr="000F644C" w14:paraId="2B08DFE3" w14:textId="77777777" w:rsidTr="0061310A">
        <w:tc>
          <w:tcPr>
            <w:tcW w:w="1177" w:type="dxa"/>
            <w:vMerge/>
            <w:vAlign w:val="center"/>
          </w:tcPr>
          <w:p w14:paraId="78CCA9E0"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5E9DF8AC"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out-of-the-box</w:t>
            </w:r>
          </w:p>
        </w:tc>
        <w:tc>
          <w:tcPr>
            <w:tcW w:w="4473" w:type="dxa"/>
          </w:tcPr>
          <w:p w14:paraId="6D59D9E4"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нестандартный</w:t>
            </w:r>
          </w:p>
        </w:tc>
      </w:tr>
      <w:tr w:rsidR="00CC2172" w:rsidRPr="000F644C" w14:paraId="11C04457" w14:textId="77777777" w:rsidTr="0061310A">
        <w:tc>
          <w:tcPr>
            <w:tcW w:w="1177" w:type="dxa"/>
            <w:vMerge w:val="restart"/>
            <w:vAlign w:val="center"/>
          </w:tcPr>
          <w:p w14:paraId="0E81DC36"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r w:rsidRPr="00F14868">
              <w:rPr>
                <w:rFonts w:ascii="Segoe UI Emoji" w:hAnsi="Segoe UI Emoji" w:cs="Segoe UI Emoji"/>
                <w:sz w:val="48"/>
                <w:szCs w:val="40"/>
              </w:rPr>
              <w:t>👏</w:t>
            </w:r>
          </w:p>
        </w:tc>
        <w:tc>
          <w:tcPr>
            <w:tcW w:w="3874" w:type="dxa"/>
          </w:tcPr>
          <w:p w14:paraId="26E9C7CE"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polished</w:t>
            </w:r>
          </w:p>
        </w:tc>
        <w:tc>
          <w:tcPr>
            <w:tcW w:w="4473" w:type="dxa"/>
          </w:tcPr>
          <w:p w14:paraId="71A2E88C"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доведённый до совершенства</w:t>
            </w:r>
          </w:p>
        </w:tc>
      </w:tr>
      <w:tr w:rsidR="00CC2172" w:rsidRPr="000F644C" w14:paraId="53F4CC08" w14:textId="77777777" w:rsidTr="0061310A">
        <w:tc>
          <w:tcPr>
            <w:tcW w:w="1177" w:type="dxa"/>
            <w:vMerge/>
            <w:vAlign w:val="center"/>
          </w:tcPr>
          <w:p w14:paraId="180A6C4A"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p>
        </w:tc>
        <w:tc>
          <w:tcPr>
            <w:tcW w:w="3874" w:type="dxa"/>
          </w:tcPr>
          <w:p w14:paraId="62E90C93"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flawless</w:t>
            </w:r>
          </w:p>
        </w:tc>
        <w:tc>
          <w:tcPr>
            <w:tcW w:w="4473" w:type="dxa"/>
          </w:tcPr>
          <w:p w14:paraId="21945E5D"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безупречный</w:t>
            </w:r>
          </w:p>
        </w:tc>
      </w:tr>
      <w:tr w:rsidR="00CC2172" w:rsidRPr="000F644C" w14:paraId="2F4B73CB" w14:textId="77777777" w:rsidTr="0061310A">
        <w:tc>
          <w:tcPr>
            <w:tcW w:w="1177" w:type="dxa"/>
            <w:vMerge/>
            <w:vAlign w:val="center"/>
          </w:tcPr>
          <w:p w14:paraId="71443C39"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p>
        </w:tc>
        <w:tc>
          <w:tcPr>
            <w:tcW w:w="3874" w:type="dxa"/>
          </w:tcPr>
          <w:p w14:paraId="61C7576F"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coherent</w:t>
            </w:r>
          </w:p>
        </w:tc>
        <w:tc>
          <w:tcPr>
            <w:tcW w:w="4473" w:type="dxa"/>
          </w:tcPr>
          <w:p w14:paraId="37721990"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связный</w:t>
            </w:r>
          </w:p>
        </w:tc>
      </w:tr>
      <w:tr w:rsidR="00CC2172" w:rsidRPr="000F644C" w14:paraId="70529BE4" w14:textId="77777777" w:rsidTr="0061310A">
        <w:tc>
          <w:tcPr>
            <w:tcW w:w="1177" w:type="dxa"/>
            <w:vMerge/>
            <w:vAlign w:val="center"/>
          </w:tcPr>
          <w:p w14:paraId="7CA5FB59"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p>
        </w:tc>
        <w:tc>
          <w:tcPr>
            <w:tcW w:w="3874" w:type="dxa"/>
          </w:tcPr>
          <w:p w14:paraId="06A885EA"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sophisticated</w:t>
            </w:r>
          </w:p>
        </w:tc>
        <w:tc>
          <w:tcPr>
            <w:tcW w:w="4473" w:type="dxa"/>
          </w:tcPr>
          <w:p w14:paraId="0A2609CC"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изощрённый</w:t>
            </w:r>
          </w:p>
        </w:tc>
      </w:tr>
      <w:tr w:rsidR="00CC2172" w:rsidRPr="000F644C" w14:paraId="20A28D4A" w14:textId="77777777" w:rsidTr="0061310A">
        <w:tc>
          <w:tcPr>
            <w:tcW w:w="1177" w:type="dxa"/>
            <w:vMerge/>
            <w:vAlign w:val="center"/>
          </w:tcPr>
          <w:p w14:paraId="2C33704B"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p>
        </w:tc>
        <w:tc>
          <w:tcPr>
            <w:tcW w:w="3874" w:type="dxa"/>
          </w:tcPr>
          <w:p w14:paraId="4C67A777"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impeccable</w:t>
            </w:r>
          </w:p>
        </w:tc>
        <w:tc>
          <w:tcPr>
            <w:tcW w:w="4473" w:type="dxa"/>
          </w:tcPr>
          <w:p w14:paraId="3F905F3D"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отменный</w:t>
            </w:r>
          </w:p>
        </w:tc>
      </w:tr>
      <w:tr w:rsidR="00CC2172" w:rsidRPr="000F644C" w14:paraId="05F09838" w14:textId="77777777" w:rsidTr="0061310A">
        <w:tc>
          <w:tcPr>
            <w:tcW w:w="1177" w:type="dxa"/>
            <w:vMerge w:val="restart"/>
            <w:vAlign w:val="center"/>
          </w:tcPr>
          <w:p w14:paraId="17131977"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r w:rsidRPr="00F14868">
              <w:rPr>
                <w:rFonts w:ascii="Segoe UI Emoji" w:hAnsi="Segoe UI Emoji" w:cs="Segoe UI Emoji"/>
                <w:sz w:val="48"/>
                <w:szCs w:val="40"/>
              </w:rPr>
              <w:t>🤔</w:t>
            </w:r>
          </w:p>
        </w:tc>
        <w:tc>
          <w:tcPr>
            <w:tcW w:w="3874" w:type="dxa"/>
          </w:tcPr>
          <w:p w14:paraId="52C4ABF1"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insightful</w:t>
            </w:r>
          </w:p>
        </w:tc>
        <w:tc>
          <w:tcPr>
            <w:tcW w:w="4473" w:type="dxa"/>
          </w:tcPr>
          <w:p w14:paraId="5E0521DA"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проницательный</w:t>
            </w:r>
          </w:p>
        </w:tc>
      </w:tr>
      <w:tr w:rsidR="00CC2172" w:rsidRPr="000F644C" w14:paraId="059BFC25" w14:textId="77777777" w:rsidTr="0061310A">
        <w:tc>
          <w:tcPr>
            <w:tcW w:w="1177" w:type="dxa"/>
            <w:vMerge/>
            <w:vAlign w:val="center"/>
          </w:tcPr>
          <w:p w14:paraId="7A0C3EA8"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42CCBA94"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nuanced</w:t>
            </w:r>
          </w:p>
        </w:tc>
        <w:tc>
          <w:tcPr>
            <w:tcW w:w="4473" w:type="dxa"/>
          </w:tcPr>
          <w:p w14:paraId="431E89DF"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утончённый</w:t>
            </w:r>
          </w:p>
        </w:tc>
      </w:tr>
      <w:tr w:rsidR="00CC2172" w:rsidRPr="000F644C" w14:paraId="57F51B26" w14:textId="77777777" w:rsidTr="0061310A">
        <w:tc>
          <w:tcPr>
            <w:tcW w:w="1177" w:type="dxa"/>
            <w:vMerge/>
            <w:vAlign w:val="center"/>
          </w:tcPr>
          <w:p w14:paraId="4C24B989"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37EE890C"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profound</w:t>
            </w:r>
          </w:p>
        </w:tc>
        <w:tc>
          <w:tcPr>
            <w:tcW w:w="4473" w:type="dxa"/>
          </w:tcPr>
          <w:p w14:paraId="550C67C0"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глубокий</w:t>
            </w:r>
          </w:p>
        </w:tc>
      </w:tr>
      <w:tr w:rsidR="00CC2172" w:rsidRPr="000F644C" w14:paraId="05E46145" w14:textId="77777777" w:rsidTr="0061310A">
        <w:tc>
          <w:tcPr>
            <w:tcW w:w="1177" w:type="dxa"/>
            <w:vMerge/>
            <w:vAlign w:val="center"/>
          </w:tcPr>
          <w:p w14:paraId="711F57F2"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5A7DC245"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thought provoking</w:t>
            </w:r>
          </w:p>
        </w:tc>
        <w:tc>
          <w:tcPr>
            <w:tcW w:w="4473" w:type="dxa"/>
          </w:tcPr>
          <w:p w14:paraId="2592A583"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заставляющий задуматься</w:t>
            </w:r>
          </w:p>
        </w:tc>
      </w:tr>
      <w:tr w:rsidR="00CC2172" w:rsidRPr="000F644C" w14:paraId="1093BC9A" w14:textId="77777777" w:rsidTr="0061310A">
        <w:tc>
          <w:tcPr>
            <w:tcW w:w="1177" w:type="dxa"/>
            <w:vMerge/>
            <w:vAlign w:val="center"/>
          </w:tcPr>
          <w:p w14:paraId="25743CE7"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77514387"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perspective shifting</w:t>
            </w:r>
          </w:p>
        </w:tc>
        <w:tc>
          <w:tcPr>
            <w:tcW w:w="4473" w:type="dxa"/>
          </w:tcPr>
          <w:p w14:paraId="03989B8A"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меняющий взгляд</w:t>
            </w:r>
          </w:p>
        </w:tc>
      </w:tr>
      <w:tr w:rsidR="00CC2172" w:rsidRPr="000F644C" w14:paraId="3AFCDD19" w14:textId="77777777" w:rsidTr="0061310A">
        <w:tc>
          <w:tcPr>
            <w:tcW w:w="1177" w:type="dxa"/>
            <w:vMerge w:val="restart"/>
            <w:vAlign w:val="center"/>
          </w:tcPr>
          <w:p w14:paraId="0EB70DA8"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r w:rsidRPr="00F14868">
              <w:rPr>
                <mc:AlternateContent>
                  <mc:Choice Requires="w16se">
                    <w:rFonts w:ascii="Courier New" w:hAnsi="Courier New" w:cs="Courier New"/>
                  </mc:Choice>
                  <mc:Fallback>
                    <w:rFonts w:ascii="Segoe UI Emoji" w:eastAsia="Segoe UI Emoji" w:hAnsi="Segoe UI Emoji" w:cs="Segoe UI Emoji"/>
                  </mc:Fallback>
                </mc:AlternateContent>
                <w:sz w:val="48"/>
                <w:szCs w:val="40"/>
              </w:rPr>
              <mc:AlternateContent>
                <mc:Choice Requires="w16se">
                  <w16se:symEx w16se:font="Segoe UI Emoji" w16se:char="1F4AF"/>
                </mc:Choice>
                <mc:Fallback>
                  <w:t>💯</w:t>
                </mc:Fallback>
              </mc:AlternateContent>
            </w:r>
          </w:p>
        </w:tc>
        <w:tc>
          <w:tcPr>
            <w:tcW w:w="3874" w:type="dxa"/>
          </w:tcPr>
          <w:p w14:paraId="1F9391DE"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relatable</w:t>
            </w:r>
          </w:p>
        </w:tc>
        <w:tc>
          <w:tcPr>
            <w:tcW w:w="4473" w:type="dxa"/>
          </w:tcPr>
          <w:p w14:paraId="7B4FAF16"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жизненный</w:t>
            </w:r>
          </w:p>
        </w:tc>
      </w:tr>
      <w:tr w:rsidR="00CC2172" w:rsidRPr="000F644C" w14:paraId="7F886663" w14:textId="77777777" w:rsidTr="0061310A">
        <w:tc>
          <w:tcPr>
            <w:tcW w:w="1177" w:type="dxa"/>
            <w:vMerge/>
            <w:vAlign w:val="center"/>
          </w:tcPr>
          <w:p w14:paraId="11BAD689"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47C50010"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top-notch</w:t>
            </w:r>
          </w:p>
        </w:tc>
        <w:tc>
          <w:tcPr>
            <w:tcW w:w="4473" w:type="dxa"/>
          </w:tcPr>
          <w:p w14:paraId="6BA04BCA"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первоклассный</w:t>
            </w:r>
          </w:p>
        </w:tc>
      </w:tr>
      <w:tr w:rsidR="00CC2172" w:rsidRPr="000F644C" w14:paraId="18F44759" w14:textId="77777777" w:rsidTr="0061310A">
        <w:tc>
          <w:tcPr>
            <w:tcW w:w="1177" w:type="dxa"/>
            <w:vMerge/>
            <w:vAlign w:val="center"/>
          </w:tcPr>
          <w:p w14:paraId="2ECCD449"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02F8B2CA"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relevant</w:t>
            </w:r>
          </w:p>
        </w:tc>
        <w:tc>
          <w:tcPr>
            <w:tcW w:w="4473" w:type="dxa"/>
          </w:tcPr>
          <w:p w14:paraId="19EFA0B0"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актуальный</w:t>
            </w:r>
          </w:p>
        </w:tc>
      </w:tr>
      <w:tr w:rsidR="00CC2172" w:rsidRPr="000F644C" w14:paraId="2A4BA462" w14:textId="77777777" w:rsidTr="0061310A">
        <w:tc>
          <w:tcPr>
            <w:tcW w:w="1177" w:type="dxa"/>
            <w:vMerge/>
            <w:vAlign w:val="center"/>
          </w:tcPr>
          <w:p w14:paraId="6E61EFC8"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3E38AC50"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spot-on</w:t>
            </w:r>
          </w:p>
        </w:tc>
        <w:tc>
          <w:tcPr>
            <w:tcW w:w="4473" w:type="dxa"/>
          </w:tcPr>
          <w:p w14:paraId="1F375F31" w14:textId="77777777" w:rsidR="00CC2172" w:rsidRPr="00F14868" w:rsidRDefault="00CC2172" w:rsidP="0061310A">
            <w:pPr>
              <w:pStyle w:val="15TNR"/>
              <w:spacing w:line="276" w:lineRule="auto"/>
              <w:ind w:firstLine="0"/>
              <w:rPr>
                <w:rFonts w:ascii="Courier New" w:hAnsi="Courier New" w:cs="Courier New"/>
                <w:sz w:val="24"/>
                <w:szCs w:val="20"/>
                <w:lang w:val="en-US"/>
              </w:rPr>
            </w:pPr>
            <w:r w:rsidRPr="00F14868">
              <w:rPr>
                <w:rFonts w:ascii="Courier New" w:hAnsi="Courier New" w:cs="Courier New"/>
                <w:sz w:val="24"/>
                <w:szCs w:val="20"/>
              </w:rPr>
              <w:t>точно в цель</w:t>
            </w:r>
          </w:p>
        </w:tc>
      </w:tr>
      <w:tr w:rsidR="00CC2172" w:rsidRPr="000F644C" w14:paraId="45FA3597" w14:textId="77777777" w:rsidTr="0061310A">
        <w:tc>
          <w:tcPr>
            <w:tcW w:w="1177" w:type="dxa"/>
            <w:vMerge/>
            <w:vAlign w:val="center"/>
          </w:tcPr>
          <w:p w14:paraId="32EE0551"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704EB35D"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on point</w:t>
            </w:r>
          </w:p>
        </w:tc>
        <w:tc>
          <w:tcPr>
            <w:tcW w:w="4473" w:type="dxa"/>
          </w:tcPr>
          <w:p w14:paraId="1643E6CE"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в точку</w:t>
            </w:r>
          </w:p>
        </w:tc>
      </w:tr>
      <w:tr w:rsidR="00CC2172" w:rsidRPr="000F644C" w14:paraId="70F7CCCD" w14:textId="77777777" w:rsidTr="0061310A">
        <w:tc>
          <w:tcPr>
            <w:tcW w:w="1177" w:type="dxa"/>
            <w:vMerge w:val="restart"/>
            <w:vAlign w:val="center"/>
          </w:tcPr>
          <w:p w14:paraId="2AE6CA02" w14:textId="77777777" w:rsidR="00CC2172" w:rsidRPr="00F14868" w:rsidRDefault="00CC2172" w:rsidP="0061310A">
            <w:pPr>
              <w:pStyle w:val="15TNR"/>
              <w:spacing w:line="276" w:lineRule="auto"/>
              <w:ind w:firstLine="0"/>
              <w:jc w:val="center"/>
              <w:rPr>
                <w:rFonts w:ascii="Courier New" w:hAnsi="Courier New" w:cs="Courier New"/>
                <w:sz w:val="48"/>
                <w:szCs w:val="40"/>
                <w:lang w:val="en-US"/>
              </w:rPr>
            </w:pPr>
            <w:r w:rsidRPr="00F14868">
              <w:rPr>
                <w:rFonts w:ascii="Segoe UI Emoji" w:hAnsi="Segoe UI Emoji" w:cs="Segoe UI Emoji"/>
                <w:sz w:val="48"/>
                <w:szCs w:val="40"/>
              </w:rPr>
              <w:t>❤️</w:t>
            </w:r>
          </w:p>
        </w:tc>
        <w:tc>
          <w:tcPr>
            <w:tcW w:w="3874" w:type="dxa"/>
          </w:tcPr>
          <w:p w14:paraId="72E074A2"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engaging</w:t>
            </w:r>
          </w:p>
        </w:tc>
        <w:tc>
          <w:tcPr>
            <w:tcW w:w="4473" w:type="dxa"/>
          </w:tcPr>
          <w:p w14:paraId="27E756C0"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вовлекающий</w:t>
            </w:r>
          </w:p>
        </w:tc>
      </w:tr>
      <w:tr w:rsidR="00CC2172" w:rsidRPr="000F644C" w14:paraId="4B0B38F9" w14:textId="77777777" w:rsidTr="0061310A">
        <w:tc>
          <w:tcPr>
            <w:tcW w:w="1177" w:type="dxa"/>
            <w:vMerge/>
            <w:vAlign w:val="center"/>
          </w:tcPr>
          <w:p w14:paraId="6D78D87E"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50165C13"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inspiring</w:t>
            </w:r>
          </w:p>
        </w:tc>
        <w:tc>
          <w:tcPr>
            <w:tcW w:w="4473" w:type="dxa"/>
          </w:tcPr>
          <w:p w14:paraId="04D719F3"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вдохновляющий</w:t>
            </w:r>
          </w:p>
        </w:tc>
      </w:tr>
      <w:tr w:rsidR="00CC2172" w:rsidRPr="000F644C" w14:paraId="5CAA38E4" w14:textId="77777777" w:rsidTr="0061310A">
        <w:tc>
          <w:tcPr>
            <w:tcW w:w="1177" w:type="dxa"/>
            <w:vMerge/>
            <w:vAlign w:val="center"/>
          </w:tcPr>
          <w:p w14:paraId="08957D0E"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69EB3855"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expressive</w:t>
            </w:r>
          </w:p>
        </w:tc>
        <w:tc>
          <w:tcPr>
            <w:tcW w:w="4473" w:type="dxa"/>
          </w:tcPr>
          <w:p w14:paraId="7FDD0232"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выразительный</w:t>
            </w:r>
          </w:p>
        </w:tc>
      </w:tr>
      <w:tr w:rsidR="00CC2172" w:rsidRPr="000F644C" w14:paraId="03B8A96F" w14:textId="77777777" w:rsidTr="0061310A">
        <w:tc>
          <w:tcPr>
            <w:tcW w:w="1177" w:type="dxa"/>
            <w:vMerge/>
            <w:vAlign w:val="center"/>
          </w:tcPr>
          <w:p w14:paraId="09555F12"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2B2CD9A8"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immersive</w:t>
            </w:r>
          </w:p>
        </w:tc>
        <w:tc>
          <w:tcPr>
            <w:tcW w:w="4473" w:type="dxa"/>
          </w:tcPr>
          <w:p w14:paraId="72A6CAA2"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погружающий</w:t>
            </w:r>
          </w:p>
        </w:tc>
      </w:tr>
      <w:tr w:rsidR="00CC2172" w:rsidRPr="000F644C" w14:paraId="0FFF29FA" w14:textId="77777777" w:rsidTr="0061310A">
        <w:tc>
          <w:tcPr>
            <w:tcW w:w="1177" w:type="dxa"/>
            <w:vMerge/>
            <w:vAlign w:val="center"/>
          </w:tcPr>
          <w:p w14:paraId="5E48AF1C" w14:textId="77777777" w:rsidR="00CC2172" w:rsidRPr="00F14868" w:rsidRDefault="00CC2172" w:rsidP="0061310A">
            <w:pPr>
              <w:pStyle w:val="15TNR"/>
              <w:spacing w:line="276" w:lineRule="auto"/>
              <w:ind w:firstLine="0"/>
              <w:jc w:val="center"/>
              <w:rPr>
                <w:rFonts w:ascii="Courier New" w:hAnsi="Courier New" w:cs="Courier New"/>
                <w:sz w:val="48"/>
                <w:szCs w:val="40"/>
              </w:rPr>
            </w:pPr>
          </w:p>
        </w:tc>
        <w:tc>
          <w:tcPr>
            <w:tcW w:w="3874" w:type="dxa"/>
          </w:tcPr>
          <w:p w14:paraId="2572B052" w14:textId="77777777" w:rsidR="00CC2172" w:rsidRPr="00F14868" w:rsidRDefault="00CC2172" w:rsidP="0061310A">
            <w:pPr>
              <w:pStyle w:val="15TNR"/>
              <w:spacing w:line="276" w:lineRule="auto"/>
              <w:ind w:firstLine="0"/>
              <w:rPr>
                <w:rFonts w:ascii="Courier New" w:hAnsi="Courier New" w:cs="Courier New"/>
                <w:lang w:val="en-US"/>
              </w:rPr>
            </w:pPr>
            <w:r w:rsidRPr="00F14868">
              <w:rPr>
                <w:rFonts w:ascii="Courier New" w:hAnsi="Courier New" w:cs="Courier New"/>
                <w:lang w:val="en-US"/>
              </w:rPr>
              <w:t>passionate</w:t>
            </w:r>
          </w:p>
        </w:tc>
        <w:tc>
          <w:tcPr>
            <w:tcW w:w="4473" w:type="dxa"/>
          </w:tcPr>
          <w:p w14:paraId="3BE309E3" w14:textId="77777777" w:rsidR="00CC2172" w:rsidRPr="00F14868" w:rsidRDefault="00CC2172" w:rsidP="0061310A">
            <w:pPr>
              <w:pStyle w:val="15TNR"/>
              <w:spacing w:line="276" w:lineRule="auto"/>
              <w:ind w:firstLine="0"/>
              <w:rPr>
                <w:rFonts w:ascii="Courier New" w:hAnsi="Courier New" w:cs="Courier New"/>
                <w:sz w:val="24"/>
                <w:szCs w:val="20"/>
              </w:rPr>
            </w:pPr>
            <w:r w:rsidRPr="00F14868">
              <w:rPr>
                <w:rFonts w:ascii="Courier New" w:hAnsi="Courier New" w:cs="Courier New"/>
                <w:sz w:val="24"/>
                <w:szCs w:val="20"/>
              </w:rPr>
              <w:t>увлечённый</w:t>
            </w:r>
          </w:p>
        </w:tc>
      </w:tr>
    </w:tbl>
    <w:p w14:paraId="4AFA0D7F" w14:textId="39E2DD21" w:rsidR="00CC2172" w:rsidRPr="00A86634" w:rsidRDefault="00CC2172" w:rsidP="00CC2172">
      <w:pPr>
        <w:pStyle w:val="15TNR"/>
        <w:ind w:firstLine="0"/>
        <w:jc w:val="center"/>
      </w:pPr>
      <w:r>
        <w:t>Рисунок Г.1 – Глоссарий с эмодзи-реакциями и их лексическим выражением</w:t>
      </w:r>
    </w:p>
    <w:p w14:paraId="65FD7741" w14:textId="625C0ECC" w:rsidR="00B573A5" w:rsidRDefault="00B573A5">
      <w:pPr>
        <w:suppressAutoHyphens w:val="0"/>
      </w:pPr>
      <w:r>
        <w:br w:type="page"/>
      </w:r>
    </w:p>
    <w:p w14:paraId="00B09C41" w14:textId="47D77439" w:rsidR="00CC2172" w:rsidRDefault="00B573A5" w:rsidP="00CC2172">
      <w:r>
        <w:rPr>
          <w:noProof/>
        </w:rPr>
        <w:lastRenderedPageBreak/>
        <w:drawing>
          <wp:inline distT="0" distB="0" distL="0" distR="0" wp14:anchorId="71D0D98B" wp14:editId="66E22D6C">
            <wp:extent cx="5939790" cy="3221990"/>
            <wp:effectExtent l="0" t="0" r="3810" b="0"/>
            <wp:docPr id="19675813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3221990"/>
                    </a:xfrm>
                    <a:prstGeom prst="rect">
                      <a:avLst/>
                    </a:prstGeom>
                    <a:noFill/>
                    <a:ln>
                      <a:noFill/>
                    </a:ln>
                  </pic:spPr>
                </pic:pic>
              </a:graphicData>
            </a:graphic>
          </wp:inline>
        </w:drawing>
      </w:r>
    </w:p>
    <w:p w14:paraId="06B48629" w14:textId="338E33B3" w:rsidR="00B573A5" w:rsidRDefault="00B573A5" w:rsidP="00B573A5">
      <w:pPr>
        <w:pStyle w:val="15TNR"/>
        <w:ind w:firstLine="0"/>
        <w:jc w:val="center"/>
      </w:pPr>
      <w:r>
        <w:t>Рисунок Г.2 – Коллаж с идеями учеников в дополнение к видеоролику</w:t>
      </w:r>
    </w:p>
    <w:p w14:paraId="16332B4B" w14:textId="77777777" w:rsidR="00B573A5" w:rsidRPr="00CC2172" w:rsidRDefault="00B573A5" w:rsidP="00CC2172"/>
    <w:p w14:paraId="4F5E3673" w14:textId="6C5BB723" w:rsidR="00386EDF" w:rsidRDefault="00386EDF" w:rsidP="003B5477">
      <w:pPr>
        <w:pStyle w:val="15TNR"/>
        <w:ind w:firstLine="0"/>
        <w:jc w:val="center"/>
        <w:rPr>
          <w:lang w:val="en-US"/>
        </w:rPr>
      </w:pPr>
      <w:r>
        <w:rPr>
          <w:noProof/>
        </w:rPr>
        <w:drawing>
          <wp:inline distT="0" distB="0" distL="0" distR="0" wp14:anchorId="158D9FFF" wp14:editId="4934FEFF">
            <wp:extent cx="4540856" cy="2162175"/>
            <wp:effectExtent l="0" t="0" r="0" b="0"/>
            <wp:docPr id="11598180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76984" name=""/>
                    <pic:cNvPicPr/>
                  </pic:nvPicPr>
                  <pic:blipFill>
                    <a:blip r:embed="rId16"/>
                    <a:stretch>
                      <a:fillRect/>
                    </a:stretch>
                  </pic:blipFill>
                  <pic:spPr>
                    <a:xfrm>
                      <a:off x="0" y="0"/>
                      <a:ext cx="4585633" cy="2183496"/>
                    </a:xfrm>
                    <a:prstGeom prst="rect">
                      <a:avLst/>
                    </a:prstGeom>
                  </pic:spPr>
                </pic:pic>
              </a:graphicData>
            </a:graphic>
          </wp:inline>
        </w:drawing>
      </w:r>
    </w:p>
    <w:p w14:paraId="39986287" w14:textId="2AD8153E" w:rsidR="00386EDF" w:rsidRDefault="00386EDF" w:rsidP="003B5477">
      <w:pPr>
        <w:pStyle w:val="15TNR"/>
        <w:ind w:firstLine="0"/>
        <w:jc w:val="center"/>
      </w:pPr>
      <w:r>
        <w:t>Рисунок Г.</w:t>
      </w:r>
      <w:r w:rsidR="00B573A5">
        <w:t>3</w:t>
      </w:r>
      <w:r>
        <w:t xml:space="preserve"> – Инструкция для участия в облаке слов</w:t>
      </w:r>
    </w:p>
    <w:p w14:paraId="2D4FD671" w14:textId="77777777" w:rsidR="00386EDF" w:rsidRDefault="00386EDF" w:rsidP="003B5477">
      <w:pPr>
        <w:pStyle w:val="15TNR"/>
        <w:ind w:firstLine="0"/>
        <w:jc w:val="center"/>
      </w:pPr>
    </w:p>
    <w:p w14:paraId="0DA2FE6B" w14:textId="6D67E537" w:rsidR="00386EDF" w:rsidRDefault="00386EDF" w:rsidP="003B5477">
      <w:pPr>
        <w:pStyle w:val="15TNR"/>
        <w:ind w:firstLine="0"/>
        <w:jc w:val="center"/>
      </w:pPr>
      <w:r w:rsidRPr="003A620F">
        <w:rPr>
          <w:noProof/>
        </w:rPr>
        <w:drawing>
          <wp:inline distT="0" distB="0" distL="0" distR="0" wp14:anchorId="45D15EB3" wp14:editId="13C508B0">
            <wp:extent cx="5939790" cy="1834515"/>
            <wp:effectExtent l="0" t="0" r="3810" b="0"/>
            <wp:docPr id="330130142" name="Рисунок 1" descr="P20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50178" name="Рисунок 1" descr="P203#yIS1"/>
                    <pic:cNvPicPr/>
                  </pic:nvPicPr>
                  <pic:blipFill>
                    <a:blip r:embed="rId17"/>
                    <a:stretch>
                      <a:fillRect/>
                    </a:stretch>
                  </pic:blipFill>
                  <pic:spPr>
                    <a:xfrm>
                      <a:off x="0" y="0"/>
                      <a:ext cx="5939790" cy="1834515"/>
                    </a:xfrm>
                    <a:prstGeom prst="rect">
                      <a:avLst/>
                    </a:prstGeom>
                  </pic:spPr>
                </pic:pic>
              </a:graphicData>
            </a:graphic>
          </wp:inline>
        </w:drawing>
      </w:r>
    </w:p>
    <w:p w14:paraId="0750C52C" w14:textId="5F194112" w:rsidR="00CC2172" w:rsidRPr="00CC2172" w:rsidRDefault="00386EDF" w:rsidP="00B573A5">
      <w:pPr>
        <w:pStyle w:val="15TNR"/>
        <w:ind w:firstLine="0"/>
        <w:jc w:val="center"/>
      </w:pPr>
      <w:r>
        <w:t>Рисунок Г.</w:t>
      </w:r>
      <w:r w:rsidR="00B573A5">
        <w:t>4</w:t>
      </w:r>
      <w:r>
        <w:t xml:space="preserve"> – Вариант заполнения облака слов по видео</w:t>
      </w:r>
    </w:p>
    <w:tbl>
      <w:tblPr>
        <w:tblStyle w:val="ae"/>
        <w:tblW w:w="0" w:type="auto"/>
        <w:jc w:val="center"/>
        <w:tblLook w:val="04A0" w:firstRow="1" w:lastRow="0" w:firstColumn="1" w:lastColumn="0" w:noHBand="0" w:noVBand="1"/>
      </w:tblPr>
      <w:tblGrid>
        <w:gridCol w:w="1980"/>
        <w:gridCol w:w="3685"/>
        <w:gridCol w:w="3679"/>
      </w:tblGrid>
      <w:tr w:rsidR="00CC2172" w14:paraId="26C8B57A" w14:textId="77777777" w:rsidTr="0061310A">
        <w:trPr>
          <w:jc w:val="center"/>
        </w:trPr>
        <w:tc>
          <w:tcPr>
            <w:tcW w:w="1980" w:type="dxa"/>
            <w:vAlign w:val="center"/>
          </w:tcPr>
          <w:p w14:paraId="486BE3A4" w14:textId="77777777" w:rsidR="00CC2172" w:rsidRPr="0045119B" w:rsidRDefault="00CC2172" w:rsidP="0061310A">
            <w:pPr>
              <w:pStyle w:val="15TNR"/>
              <w:spacing w:line="276" w:lineRule="auto"/>
              <w:ind w:firstLine="0"/>
              <w:jc w:val="center"/>
              <w:rPr>
                <w:rFonts w:ascii="Courier New" w:hAnsi="Courier New" w:cs="Courier New"/>
                <w:b/>
                <w:bCs/>
                <w:sz w:val="24"/>
                <w:szCs w:val="24"/>
                <w:lang w:val="en-US"/>
              </w:rPr>
            </w:pPr>
            <w:r w:rsidRPr="0045119B">
              <w:rPr>
                <w:rFonts w:ascii="Courier New" w:hAnsi="Courier New" w:cs="Courier New"/>
                <w:b/>
                <w:bCs/>
                <w:sz w:val="24"/>
                <w:szCs w:val="24"/>
                <w:lang w:val="en-US"/>
              </w:rPr>
              <w:lastRenderedPageBreak/>
              <w:t>Day of Birth</w:t>
            </w:r>
          </w:p>
        </w:tc>
        <w:tc>
          <w:tcPr>
            <w:tcW w:w="3685" w:type="dxa"/>
            <w:vAlign w:val="center"/>
          </w:tcPr>
          <w:p w14:paraId="6E08E8E9" w14:textId="77777777" w:rsidR="00CC2172" w:rsidRPr="0045119B" w:rsidRDefault="00CC2172" w:rsidP="0061310A">
            <w:pPr>
              <w:pStyle w:val="15TNR"/>
              <w:spacing w:line="276" w:lineRule="auto"/>
              <w:ind w:firstLine="0"/>
              <w:jc w:val="center"/>
              <w:rPr>
                <w:rFonts w:ascii="Courier New" w:hAnsi="Courier New" w:cs="Courier New"/>
                <w:b/>
                <w:bCs/>
                <w:sz w:val="24"/>
                <w:szCs w:val="24"/>
                <w:lang w:val="en-US"/>
              </w:rPr>
            </w:pPr>
            <w:r w:rsidRPr="0045119B">
              <w:rPr>
                <w:rFonts w:ascii="Courier New" w:hAnsi="Courier New" w:cs="Courier New"/>
                <w:b/>
                <w:bCs/>
                <w:sz w:val="24"/>
                <w:szCs w:val="24"/>
                <w:lang w:val="en-US"/>
              </w:rPr>
              <w:t>Industry (Student 1)</w:t>
            </w:r>
          </w:p>
        </w:tc>
        <w:tc>
          <w:tcPr>
            <w:tcW w:w="3679" w:type="dxa"/>
            <w:vAlign w:val="center"/>
          </w:tcPr>
          <w:p w14:paraId="66DC26C8" w14:textId="77777777" w:rsidR="00CC2172" w:rsidRPr="0045119B" w:rsidRDefault="00CC2172" w:rsidP="0061310A">
            <w:pPr>
              <w:pStyle w:val="15TNR"/>
              <w:spacing w:line="276" w:lineRule="auto"/>
              <w:ind w:firstLine="0"/>
              <w:jc w:val="center"/>
              <w:rPr>
                <w:rFonts w:ascii="Courier New" w:hAnsi="Courier New" w:cs="Courier New"/>
                <w:b/>
                <w:bCs/>
                <w:sz w:val="24"/>
                <w:szCs w:val="24"/>
                <w:lang w:val="en-US"/>
              </w:rPr>
            </w:pPr>
            <w:r w:rsidRPr="0045119B">
              <w:rPr>
                <w:rFonts w:ascii="Courier New" w:hAnsi="Courier New" w:cs="Courier New"/>
                <w:b/>
                <w:bCs/>
                <w:sz w:val="24"/>
                <w:szCs w:val="24"/>
                <w:lang w:val="en-US"/>
              </w:rPr>
              <w:t>Profession (Student 2)</w:t>
            </w:r>
          </w:p>
        </w:tc>
      </w:tr>
      <w:tr w:rsidR="00CC2172" w14:paraId="7A00DE91" w14:textId="77777777" w:rsidTr="0061310A">
        <w:trPr>
          <w:jc w:val="center"/>
        </w:trPr>
        <w:tc>
          <w:tcPr>
            <w:tcW w:w="1980" w:type="dxa"/>
            <w:vAlign w:val="center"/>
          </w:tcPr>
          <w:p w14:paraId="7CE6D59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1</w:t>
            </w:r>
          </w:p>
        </w:tc>
        <w:tc>
          <w:tcPr>
            <w:tcW w:w="3685" w:type="dxa"/>
            <w:vAlign w:val="center"/>
          </w:tcPr>
          <w:p w14:paraId="3E9D24FA"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Eco-Sustainability</w:t>
            </w:r>
          </w:p>
        </w:tc>
        <w:tc>
          <w:tcPr>
            <w:tcW w:w="3679" w:type="dxa"/>
            <w:vAlign w:val="center"/>
          </w:tcPr>
          <w:p w14:paraId="2DA04EEE"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Designer</w:t>
            </w:r>
          </w:p>
        </w:tc>
      </w:tr>
      <w:tr w:rsidR="00CC2172" w14:paraId="2311E07D" w14:textId="77777777" w:rsidTr="0061310A">
        <w:trPr>
          <w:jc w:val="center"/>
        </w:trPr>
        <w:tc>
          <w:tcPr>
            <w:tcW w:w="1980" w:type="dxa"/>
            <w:vAlign w:val="center"/>
          </w:tcPr>
          <w:p w14:paraId="0E676647"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2</w:t>
            </w:r>
          </w:p>
        </w:tc>
        <w:tc>
          <w:tcPr>
            <w:tcW w:w="3685" w:type="dxa"/>
            <w:vAlign w:val="center"/>
          </w:tcPr>
          <w:p w14:paraId="2FCB602D"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Space</w:t>
            </w:r>
          </w:p>
        </w:tc>
        <w:tc>
          <w:tcPr>
            <w:tcW w:w="3679" w:type="dxa"/>
            <w:vAlign w:val="center"/>
          </w:tcPr>
          <w:p w14:paraId="28356289"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Engineer</w:t>
            </w:r>
          </w:p>
        </w:tc>
      </w:tr>
      <w:tr w:rsidR="00CC2172" w14:paraId="0050D16E" w14:textId="77777777" w:rsidTr="0061310A">
        <w:trPr>
          <w:jc w:val="center"/>
        </w:trPr>
        <w:tc>
          <w:tcPr>
            <w:tcW w:w="1980" w:type="dxa"/>
            <w:vAlign w:val="center"/>
          </w:tcPr>
          <w:p w14:paraId="7FDDD02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3</w:t>
            </w:r>
          </w:p>
        </w:tc>
        <w:tc>
          <w:tcPr>
            <w:tcW w:w="3685" w:type="dxa"/>
            <w:vAlign w:val="center"/>
          </w:tcPr>
          <w:p w14:paraId="7B8789EF"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Bio-Genetic</w:t>
            </w:r>
          </w:p>
        </w:tc>
        <w:tc>
          <w:tcPr>
            <w:tcW w:w="3679" w:type="dxa"/>
            <w:vAlign w:val="center"/>
          </w:tcPr>
          <w:p w14:paraId="19C39C53"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Analyst</w:t>
            </w:r>
          </w:p>
        </w:tc>
      </w:tr>
      <w:tr w:rsidR="00CC2172" w14:paraId="63B3B02A" w14:textId="77777777" w:rsidTr="0061310A">
        <w:trPr>
          <w:jc w:val="center"/>
        </w:trPr>
        <w:tc>
          <w:tcPr>
            <w:tcW w:w="1980" w:type="dxa"/>
            <w:vAlign w:val="center"/>
          </w:tcPr>
          <w:p w14:paraId="377F220F"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4</w:t>
            </w:r>
          </w:p>
        </w:tc>
        <w:tc>
          <w:tcPr>
            <w:tcW w:w="3685" w:type="dxa"/>
            <w:vAlign w:val="center"/>
          </w:tcPr>
          <w:p w14:paraId="234A5CAA"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Cybersecurity</w:t>
            </w:r>
          </w:p>
        </w:tc>
        <w:tc>
          <w:tcPr>
            <w:tcW w:w="3679" w:type="dxa"/>
            <w:vAlign w:val="center"/>
          </w:tcPr>
          <w:p w14:paraId="76D1A4FF"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Consultant</w:t>
            </w:r>
          </w:p>
        </w:tc>
      </w:tr>
      <w:tr w:rsidR="00CC2172" w14:paraId="16BFF9CF" w14:textId="77777777" w:rsidTr="0061310A">
        <w:trPr>
          <w:jc w:val="center"/>
        </w:trPr>
        <w:tc>
          <w:tcPr>
            <w:tcW w:w="1980" w:type="dxa"/>
            <w:vAlign w:val="center"/>
          </w:tcPr>
          <w:p w14:paraId="7F7A19E4"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5</w:t>
            </w:r>
          </w:p>
        </w:tc>
        <w:tc>
          <w:tcPr>
            <w:tcW w:w="3685" w:type="dxa"/>
            <w:vAlign w:val="center"/>
          </w:tcPr>
          <w:p w14:paraId="0A40297B"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Nanotechnology</w:t>
            </w:r>
          </w:p>
        </w:tc>
        <w:tc>
          <w:tcPr>
            <w:tcW w:w="3679" w:type="dxa"/>
            <w:vAlign w:val="center"/>
          </w:tcPr>
          <w:p w14:paraId="5A840BA7"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Developer</w:t>
            </w:r>
          </w:p>
        </w:tc>
      </w:tr>
      <w:tr w:rsidR="00CC2172" w14:paraId="5DAE6059" w14:textId="77777777" w:rsidTr="0061310A">
        <w:trPr>
          <w:jc w:val="center"/>
        </w:trPr>
        <w:tc>
          <w:tcPr>
            <w:tcW w:w="1980" w:type="dxa"/>
            <w:vAlign w:val="center"/>
          </w:tcPr>
          <w:p w14:paraId="5DDF4281"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6</w:t>
            </w:r>
          </w:p>
        </w:tc>
        <w:tc>
          <w:tcPr>
            <w:tcW w:w="3685" w:type="dxa"/>
            <w:vAlign w:val="center"/>
          </w:tcPr>
          <w:p w14:paraId="59073391"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Marine</w:t>
            </w:r>
          </w:p>
        </w:tc>
        <w:tc>
          <w:tcPr>
            <w:tcW w:w="3679" w:type="dxa"/>
            <w:vAlign w:val="center"/>
          </w:tcPr>
          <w:p w14:paraId="04522050"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Programmer</w:t>
            </w:r>
          </w:p>
        </w:tc>
      </w:tr>
      <w:tr w:rsidR="00CC2172" w14:paraId="7ADD1837" w14:textId="77777777" w:rsidTr="0061310A">
        <w:trPr>
          <w:jc w:val="center"/>
        </w:trPr>
        <w:tc>
          <w:tcPr>
            <w:tcW w:w="1980" w:type="dxa"/>
            <w:vAlign w:val="center"/>
          </w:tcPr>
          <w:p w14:paraId="05B31485"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7</w:t>
            </w:r>
          </w:p>
        </w:tc>
        <w:tc>
          <w:tcPr>
            <w:tcW w:w="3685" w:type="dxa"/>
            <w:vAlign w:val="center"/>
          </w:tcPr>
          <w:p w14:paraId="4226F22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Neuro-Interface</w:t>
            </w:r>
          </w:p>
        </w:tc>
        <w:tc>
          <w:tcPr>
            <w:tcW w:w="3679" w:type="dxa"/>
            <w:vAlign w:val="center"/>
          </w:tcPr>
          <w:p w14:paraId="6B24B914"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Coordinator</w:t>
            </w:r>
          </w:p>
        </w:tc>
      </w:tr>
      <w:tr w:rsidR="00CC2172" w14:paraId="2C0A4CDA" w14:textId="77777777" w:rsidTr="0061310A">
        <w:trPr>
          <w:jc w:val="center"/>
        </w:trPr>
        <w:tc>
          <w:tcPr>
            <w:tcW w:w="1980" w:type="dxa"/>
            <w:vAlign w:val="center"/>
          </w:tcPr>
          <w:p w14:paraId="0EF7022D"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8</w:t>
            </w:r>
          </w:p>
        </w:tc>
        <w:tc>
          <w:tcPr>
            <w:tcW w:w="3685" w:type="dxa"/>
            <w:vAlign w:val="center"/>
          </w:tcPr>
          <w:p w14:paraId="351B2621"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Smart-City</w:t>
            </w:r>
          </w:p>
        </w:tc>
        <w:tc>
          <w:tcPr>
            <w:tcW w:w="3679" w:type="dxa"/>
            <w:vAlign w:val="center"/>
          </w:tcPr>
          <w:p w14:paraId="6D929927"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Architect</w:t>
            </w:r>
          </w:p>
        </w:tc>
      </w:tr>
      <w:tr w:rsidR="00CC2172" w14:paraId="50D80450" w14:textId="77777777" w:rsidTr="0061310A">
        <w:trPr>
          <w:jc w:val="center"/>
        </w:trPr>
        <w:tc>
          <w:tcPr>
            <w:tcW w:w="1980" w:type="dxa"/>
            <w:vAlign w:val="center"/>
          </w:tcPr>
          <w:p w14:paraId="22331F63"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9</w:t>
            </w:r>
          </w:p>
        </w:tc>
        <w:tc>
          <w:tcPr>
            <w:tcW w:w="3685" w:type="dxa"/>
            <w:vAlign w:val="center"/>
          </w:tcPr>
          <w:p w14:paraId="1E47EACA"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Crypto</w:t>
            </w:r>
          </w:p>
        </w:tc>
        <w:tc>
          <w:tcPr>
            <w:tcW w:w="3679" w:type="dxa"/>
            <w:vAlign w:val="center"/>
          </w:tcPr>
          <w:p w14:paraId="4807085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Auditor</w:t>
            </w:r>
          </w:p>
        </w:tc>
      </w:tr>
      <w:tr w:rsidR="00CC2172" w14:paraId="717ACDD5" w14:textId="77777777" w:rsidTr="0061310A">
        <w:trPr>
          <w:jc w:val="center"/>
        </w:trPr>
        <w:tc>
          <w:tcPr>
            <w:tcW w:w="1980" w:type="dxa"/>
            <w:vAlign w:val="center"/>
          </w:tcPr>
          <w:p w14:paraId="0A2A63EE"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10</w:t>
            </w:r>
          </w:p>
        </w:tc>
        <w:tc>
          <w:tcPr>
            <w:tcW w:w="3685" w:type="dxa"/>
            <w:vAlign w:val="center"/>
          </w:tcPr>
          <w:p w14:paraId="17486666"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Quantum-Computing</w:t>
            </w:r>
          </w:p>
        </w:tc>
        <w:tc>
          <w:tcPr>
            <w:tcW w:w="3679" w:type="dxa"/>
            <w:vAlign w:val="center"/>
          </w:tcPr>
          <w:p w14:paraId="4F8D0EBA"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Strategist</w:t>
            </w:r>
          </w:p>
        </w:tc>
      </w:tr>
      <w:tr w:rsidR="00CC2172" w14:paraId="0BBFA191" w14:textId="77777777" w:rsidTr="0061310A">
        <w:trPr>
          <w:jc w:val="center"/>
        </w:trPr>
        <w:tc>
          <w:tcPr>
            <w:tcW w:w="1980" w:type="dxa"/>
            <w:vAlign w:val="center"/>
          </w:tcPr>
          <w:p w14:paraId="0F376389"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11</w:t>
            </w:r>
          </w:p>
        </w:tc>
        <w:tc>
          <w:tcPr>
            <w:tcW w:w="3685" w:type="dxa"/>
            <w:vAlign w:val="center"/>
          </w:tcPr>
          <w:p w14:paraId="5AF23BAF"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Autonomous Robotics</w:t>
            </w:r>
          </w:p>
        </w:tc>
        <w:tc>
          <w:tcPr>
            <w:tcW w:w="3679" w:type="dxa"/>
            <w:vAlign w:val="center"/>
          </w:tcPr>
          <w:p w14:paraId="19E89C44"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Manager</w:t>
            </w:r>
          </w:p>
        </w:tc>
      </w:tr>
      <w:tr w:rsidR="00CC2172" w14:paraId="393EB3DC" w14:textId="77777777" w:rsidTr="0061310A">
        <w:trPr>
          <w:jc w:val="center"/>
        </w:trPr>
        <w:tc>
          <w:tcPr>
            <w:tcW w:w="1980" w:type="dxa"/>
            <w:vAlign w:val="center"/>
          </w:tcPr>
          <w:p w14:paraId="51A5E861"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12</w:t>
            </w:r>
          </w:p>
        </w:tc>
        <w:tc>
          <w:tcPr>
            <w:tcW w:w="3685" w:type="dxa"/>
            <w:vAlign w:val="center"/>
          </w:tcPr>
          <w:p w14:paraId="64D0AD9F"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Renewable-Energy</w:t>
            </w:r>
          </w:p>
        </w:tc>
        <w:tc>
          <w:tcPr>
            <w:tcW w:w="3679" w:type="dxa"/>
            <w:vAlign w:val="center"/>
          </w:tcPr>
          <w:p w14:paraId="34A1AB8B"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Legal Officer</w:t>
            </w:r>
          </w:p>
        </w:tc>
      </w:tr>
      <w:tr w:rsidR="00CC2172" w14:paraId="39598273" w14:textId="77777777" w:rsidTr="0061310A">
        <w:trPr>
          <w:jc w:val="center"/>
        </w:trPr>
        <w:tc>
          <w:tcPr>
            <w:tcW w:w="1980" w:type="dxa"/>
            <w:vAlign w:val="center"/>
          </w:tcPr>
          <w:p w14:paraId="3586D9E3"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13</w:t>
            </w:r>
          </w:p>
        </w:tc>
        <w:tc>
          <w:tcPr>
            <w:tcW w:w="3685" w:type="dxa"/>
            <w:vAlign w:val="center"/>
          </w:tcPr>
          <w:p w14:paraId="1161A093"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Virtual Reality</w:t>
            </w:r>
          </w:p>
        </w:tc>
        <w:tc>
          <w:tcPr>
            <w:tcW w:w="3679" w:type="dxa"/>
            <w:vAlign w:val="center"/>
          </w:tcPr>
          <w:p w14:paraId="6959E956"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Coach</w:t>
            </w:r>
          </w:p>
        </w:tc>
      </w:tr>
      <w:tr w:rsidR="00CC2172" w14:paraId="5D4F443F" w14:textId="77777777" w:rsidTr="0061310A">
        <w:trPr>
          <w:jc w:val="center"/>
        </w:trPr>
        <w:tc>
          <w:tcPr>
            <w:tcW w:w="1980" w:type="dxa"/>
            <w:vAlign w:val="center"/>
          </w:tcPr>
          <w:p w14:paraId="39EE596F"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14</w:t>
            </w:r>
          </w:p>
        </w:tc>
        <w:tc>
          <w:tcPr>
            <w:tcW w:w="3685" w:type="dxa"/>
            <w:vAlign w:val="center"/>
          </w:tcPr>
          <w:p w14:paraId="07E9C122"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AI &amp; Synthetic</w:t>
            </w:r>
          </w:p>
        </w:tc>
        <w:tc>
          <w:tcPr>
            <w:tcW w:w="3679" w:type="dxa"/>
            <w:vAlign w:val="center"/>
          </w:tcPr>
          <w:p w14:paraId="2DA2E59B"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Operator</w:t>
            </w:r>
          </w:p>
        </w:tc>
      </w:tr>
      <w:tr w:rsidR="00CC2172" w14:paraId="2B13F44B" w14:textId="77777777" w:rsidTr="0061310A">
        <w:trPr>
          <w:jc w:val="center"/>
        </w:trPr>
        <w:tc>
          <w:tcPr>
            <w:tcW w:w="1980" w:type="dxa"/>
            <w:vAlign w:val="center"/>
          </w:tcPr>
          <w:p w14:paraId="44FA1607"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15</w:t>
            </w:r>
          </w:p>
        </w:tc>
        <w:tc>
          <w:tcPr>
            <w:tcW w:w="3685" w:type="dxa"/>
            <w:vAlign w:val="center"/>
          </w:tcPr>
          <w:p w14:paraId="492BEF06"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Climate-Control</w:t>
            </w:r>
          </w:p>
        </w:tc>
        <w:tc>
          <w:tcPr>
            <w:tcW w:w="3679" w:type="dxa"/>
            <w:vAlign w:val="center"/>
          </w:tcPr>
          <w:p w14:paraId="357D82E9"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Inspector</w:t>
            </w:r>
          </w:p>
        </w:tc>
      </w:tr>
      <w:tr w:rsidR="00CC2172" w14:paraId="7F188BBF" w14:textId="77777777" w:rsidTr="0061310A">
        <w:trPr>
          <w:jc w:val="center"/>
        </w:trPr>
        <w:tc>
          <w:tcPr>
            <w:tcW w:w="1980" w:type="dxa"/>
            <w:vAlign w:val="center"/>
          </w:tcPr>
          <w:p w14:paraId="378FBE4F"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16</w:t>
            </w:r>
          </w:p>
        </w:tc>
        <w:tc>
          <w:tcPr>
            <w:tcW w:w="3685" w:type="dxa"/>
            <w:vAlign w:val="center"/>
          </w:tcPr>
          <w:p w14:paraId="2084A71B"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Asteroid-Mining</w:t>
            </w:r>
          </w:p>
        </w:tc>
        <w:tc>
          <w:tcPr>
            <w:tcW w:w="3679" w:type="dxa"/>
            <w:vAlign w:val="center"/>
          </w:tcPr>
          <w:p w14:paraId="1C0B7873"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Scheduler</w:t>
            </w:r>
          </w:p>
        </w:tc>
      </w:tr>
      <w:tr w:rsidR="00CC2172" w14:paraId="4CA80F8E" w14:textId="77777777" w:rsidTr="0061310A">
        <w:trPr>
          <w:jc w:val="center"/>
        </w:trPr>
        <w:tc>
          <w:tcPr>
            <w:tcW w:w="1980" w:type="dxa"/>
            <w:vAlign w:val="center"/>
          </w:tcPr>
          <w:p w14:paraId="6BB61286"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17</w:t>
            </w:r>
          </w:p>
        </w:tc>
        <w:tc>
          <w:tcPr>
            <w:tcW w:w="3685" w:type="dxa"/>
            <w:vAlign w:val="center"/>
          </w:tcPr>
          <w:p w14:paraId="42F18D80"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Hologram-Technology</w:t>
            </w:r>
          </w:p>
        </w:tc>
        <w:tc>
          <w:tcPr>
            <w:tcW w:w="3679" w:type="dxa"/>
            <w:vAlign w:val="center"/>
          </w:tcPr>
          <w:p w14:paraId="47CE33DA"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Researcher</w:t>
            </w:r>
          </w:p>
        </w:tc>
      </w:tr>
      <w:tr w:rsidR="00CC2172" w14:paraId="67854B76" w14:textId="77777777" w:rsidTr="0061310A">
        <w:trPr>
          <w:jc w:val="center"/>
        </w:trPr>
        <w:tc>
          <w:tcPr>
            <w:tcW w:w="1980" w:type="dxa"/>
            <w:vAlign w:val="center"/>
          </w:tcPr>
          <w:p w14:paraId="6669A0DC"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18</w:t>
            </w:r>
          </w:p>
        </w:tc>
        <w:tc>
          <w:tcPr>
            <w:tcW w:w="3685" w:type="dxa"/>
            <w:vAlign w:val="center"/>
          </w:tcPr>
          <w:p w14:paraId="7D4D15CC"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Future Food-Tech</w:t>
            </w:r>
          </w:p>
        </w:tc>
        <w:tc>
          <w:tcPr>
            <w:tcW w:w="3679" w:type="dxa"/>
            <w:vAlign w:val="center"/>
          </w:tcPr>
          <w:p w14:paraId="114A394F"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Advisor</w:t>
            </w:r>
          </w:p>
        </w:tc>
      </w:tr>
      <w:tr w:rsidR="00CC2172" w14:paraId="33B4D5D3" w14:textId="77777777" w:rsidTr="0061310A">
        <w:trPr>
          <w:jc w:val="center"/>
        </w:trPr>
        <w:tc>
          <w:tcPr>
            <w:tcW w:w="1980" w:type="dxa"/>
            <w:vAlign w:val="center"/>
          </w:tcPr>
          <w:p w14:paraId="7FACDDCE"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19</w:t>
            </w:r>
          </w:p>
        </w:tc>
        <w:tc>
          <w:tcPr>
            <w:tcW w:w="3685" w:type="dxa"/>
            <w:vAlign w:val="center"/>
          </w:tcPr>
          <w:p w14:paraId="25C63647"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DNA-Modification</w:t>
            </w:r>
          </w:p>
        </w:tc>
        <w:tc>
          <w:tcPr>
            <w:tcW w:w="3679" w:type="dxa"/>
            <w:vAlign w:val="center"/>
          </w:tcPr>
          <w:p w14:paraId="401D00CF"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Content Creator</w:t>
            </w:r>
          </w:p>
        </w:tc>
      </w:tr>
      <w:tr w:rsidR="00CC2172" w14:paraId="43B3F17A" w14:textId="77777777" w:rsidTr="0061310A">
        <w:trPr>
          <w:jc w:val="center"/>
        </w:trPr>
        <w:tc>
          <w:tcPr>
            <w:tcW w:w="1980" w:type="dxa"/>
            <w:vAlign w:val="center"/>
          </w:tcPr>
          <w:p w14:paraId="3B7BC436"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20</w:t>
            </w:r>
          </w:p>
        </w:tc>
        <w:tc>
          <w:tcPr>
            <w:tcW w:w="3685" w:type="dxa"/>
            <w:vAlign w:val="center"/>
          </w:tcPr>
          <w:p w14:paraId="16232D2D"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Sound-Engineering</w:t>
            </w:r>
          </w:p>
        </w:tc>
        <w:tc>
          <w:tcPr>
            <w:tcW w:w="3679" w:type="dxa"/>
            <w:vAlign w:val="center"/>
          </w:tcPr>
          <w:p w14:paraId="5E88DDDB"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Medical Specialist</w:t>
            </w:r>
          </w:p>
        </w:tc>
      </w:tr>
      <w:tr w:rsidR="00CC2172" w14:paraId="1AD31095" w14:textId="77777777" w:rsidTr="0061310A">
        <w:trPr>
          <w:jc w:val="center"/>
        </w:trPr>
        <w:tc>
          <w:tcPr>
            <w:tcW w:w="1980" w:type="dxa"/>
            <w:vAlign w:val="center"/>
          </w:tcPr>
          <w:p w14:paraId="6943A3C5"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21</w:t>
            </w:r>
          </w:p>
        </w:tc>
        <w:tc>
          <w:tcPr>
            <w:tcW w:w="3685" w:type="dxa"/>
            <w:vAlign w:val="center"/>
          </w:tcPr>
          <w:p w14:paraId="62EE9D39"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Urban-Farming</w:t>
            </w:r>
          </w:p>
        </w:tc>
        <w:tc>
          <w:tcPr>
            <w:tcW w:w="3679" w:type="dxa"/>
            <w:vAlign w:val="center"/>
          </w:tcPr>
          <w:p w14:paraId="771279AE"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Therapist</w:t>
            </w:r>
          </w:p>
        </w:tc>
      </w:tr>
      <w:tr w:rsidR="00CC2172" w14:paraId="73BC8688" w14:textId="77777777" w:rsidTr="0061310A">
        <w:trPr>
          <w:jc w:val="center"/>
        </w:trPr>
        <w:tc>
          <w:tcPr>
            <w:tcW w:w="1980" w:type="dxa"/>
            <w:vAlign w:val="center"/>
          </w:tcPr>
          <w:p w14:paraId="2E2FEE16"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22</w:t>
            </w:r>
          </w:p>
        </w:tc>
        <w:tc>
          <w:tcPr>
            <w:tcW w:w="3685" w:type="dxa"/>
            <w:vAlign w:val="center"/>
          </w:tcPr>
          <w:p w14:paraId="7FCD802E"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Clean-Water</w:t>
            </w:r>
          </w:p>
        </w:tc>
        <w:tc>
          <w:tcPr>
            <w:tcW w:w="3679" w:type="dxa"/>
            <w:vAlign w:val="center"/>
          </w:tcPr>
          <w:p w14:paraId="09BB5BC7"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Curator</w:t>
            </w:r>
          </w:p>
        </w:tc>
      </w:tr>
      <w:tr w:rsidR="00CC2172" w14:paraId="04E52E93" w14:textId="77777777" w:rsidTr="0061310A">
        <w:trPr>
          <w:jc w:val="center"/>
        </w:trPr>
        <w:tc>
          <w:tcPr>
            <w:tcW w:w="1980" w:type="dxa"/>
            <w:vAlign w:val="center"/>
          </w:tcPr>
          <w:p w14:paraId="2281F3D0"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23</w:t>
            </w:r>
          </w:p>
        </w:tc>
        <w:tc>
          <w:tcPr>
            <w:tcW w:w="3685" w:type="dxa"/>
            <w:vAlign w:val="center"/>
          </w:tcPr>
          <w:p w14:paraId="6E733552"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Time-Management</w:t>
            </w:r>
          </w:p>
        </w:tc>
        <w:tc>
          <w:tcPr>
            <w:tcW w:w="3679" w:type="dxa"/>
            <w:vAlign w:val="center"/>
          </w:tcPr>
          <w:p w14:paraId="54D184EC"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Explorer</w:t>
            </w:r>
          </w:p>
        </w:tc>
      </w:tr>
      <w:tr w:rsidR="00CC2172" w14:paraId="60F6AD78" w14:textId="77777777" w:rsidTr="0061310A">
        <w:trPr>
          <w:jc w:val="center"/>
        </w:trPr>
        <w:tc>
          <w:tcPr>
            <w:tcW w:w="1980" w:type="dxa"/>
            <w:vAlign w:val="center"/>
          </w:tcPr>
          <w:p w14:paraId="673872E6"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24</w:t>
            </w:r>
          </w:p>
        </w:tc>
        <w:tc>
          <w:tcPr>
            <w:tcW w:w="3685" w:type="dxa"/>
            <w:vAlign w:val="center"/>
          </w:tcPr>
          <w:p w14:paraId="7B9CD5EA"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Human-Emotion</w:t>
            </w:r>
          </w:p>
        </w:tc>
        <w:tc>
          <w:tcPr>
            <w:tcW w:w="3679" w:type="dxa"/>
            <w:vAlign w:val="center"/>
          </w:tcPr>
          <w:p w14:paraId="4AC77595"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Negotiator</w:t>
            </w:r>
          </w:p>
        </w:tc>
      </w:tr>
      <w:tr w:rsidR="00CC2172" w14:paraId="2090FBA9" w14:textId="77777777" w:rsidTr="0061310A">
        <w:trPr>
          <w:jc w:val="center"/>
        </w:trPr>
        <w:tc>
          <w:tcPr>
            <w:tcW w:w="1980" w:type="dxa"/>
            <w:vAlign w:val="center"/>
          </w:tcPr>
          <w:p w14:paraId="7269B459"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25</w:t>
            </w:r>
          </w:p>
        </w:tc>
        <w:tc>
          <w:tcPr>
            <w:tcW w:w="3685" w:type="dxa"/>
            <w:vAlign w:val="center"/>
          </w:tcPr>
          <w:p w14:paraId="5C38BFC7"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Drone &amp; Aerial-Traffic</w:t>
            </w:r>
          </w:p>
        </w:tc>
        <w:tc>
          <w:tcPr>
            <w:tcW w:w="3679" w:type="dxa"/>
            <w:vAlign w:val="center"/>
          </w:tcPr>
          <w:p w14:paraId="0822227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Security Officer</w:t>
            </w:r>
          </w:p>
        </w:tc>
      </w:tr>
      <w:tr w:rsidR="00CC2172" w14:paraId="4A321D29" w14:textId="77777777" w:rsidTr="0061310A">
        <w:trPr>
          <w:jc w:val="center"/>
        </w:trPr>
        <w:tc>
          <w:tcPr>
            <w:tcW w:w="1980" w:type="dxa"/>
            <w:vAlign w:val="center"/>
          </w:tcPr>
          <w:p w14:paraId="7513405B"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26</w:t>
            </w:r>
          </w:p>
        </w:tc>
        <w:tc>
          <w:tcPr>
            <w:tcW w:w="3685" w:type="dxa"/>
            <w:vAlign w:val="center"/>
          </w:tcPr>
          <w:p w14:paraId="7E98EB93"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Vertical-Forest</w:t>
            </w:r>
          </w:p>
        </w:tc>
        <w:tc>
          <w:tcPr>
            <w:tcW w:w="3679" w:type="dxa"/>
            <w:vAlign w:val="center"/>
          </w:tcPr>
          <w:p w14:paraId="4B9264CE"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Ethicist</w:t>
            </w:r>
          </w:p>
        </w:tc>
      </w:tr>
      <w:tr w:rsidR="00CC2172" w14:paraId="2CA637FD" w14:textId="77777777" w:rsidTr="0061310A">
        <w:trPr>
          <w:jc w:val="center"/>
        </w:trPr>
        <w:tc>
          <w:tcPr>
            <w:tcW w:w="1980" w:type="dxa"/>
            <w:vAlign w:val="center"/>
          </w:tcPr>
          <w:p w14:paraId="7F957E10"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27</w:t>
            </w:r>
          </w:p>
        </w:tc>
        <w:tc>
          <w:tcPr>
            <w:tcW w:w="3685" w:type="dxa"/>
            <w:vAlign w:val="center"/>
          </w:tcPr>
          <w:p w14:paraId="251239A7"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Geothermal</w:t>
            </w:r>
          </w:p>
        </w:tc>
        <w:tc>
          <w:tcPr>
            <w:tcW w:w="3679" w:type="dxa"/>
            <w:vAlign w:val="center"/>
          </w:tcPr>
          <w:p w14:paraId="473A8FAA"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Trend-Forecaster</w:t>
            </w:r>
          </w:p>
        </w:tc>
      </w:tr>
      <w:tr w:rsidR="00CC2172" w14:paraId="659D3365" w14:textId="77777777" w:rsidTr="0061310A">
        <w:trPr>
          <w:jc w:val="center"/>
        </w:trPr>
        <w:tc>
          <w:tcPr>
            <w:tcW w:w="1980" w:type="dxa"/>
            <w:vAlign w:val="center"/>
          </w:tcPr>
          <w:p w14:paraId="7FBEA678"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28</w:t>
            </w:r>
          </w:p>
        </w:tc>
        <w:tc>
          <w:tcPr>
            <w:tcW w:w="3685" w:type="dxa"/>
            <w:vAlign w:val="center"/>
          </w:tcPr>
          <w:p w14:paraId="50054753"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Digital Memory-Storage</w:t>
            </w:r>
          </w:p>
        </w:tc>
        <w:tc>
          <w:tcPr>
            <w:tcW w:w="3679" w:type="dxa"/>
            <w:vAlign w:val="center"/>
          </w:tcPr>
          <w:p w14:paraId="758E0D32"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Technical Support Agent</w:t>
            </w:r>
          </w:p>
        </w:tc>
      </w:tr>
      <w:tr w:rsidR="00CC2172" w14:paraId="69015E4A" w14:textId="77777777" w:rsidTr="0061310A">
        <w:trPr>
          <w:jc w:val="center"/>
        </w:trPr>
        <w:tc>
          <w:tcPr>
            <w:tcW w:w="1980" w:type="dxa"/>
            <w:vAlign w:val="center"/>
          </w:tcPr>
          <w:p w14:paraId="5AC989D3"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29</w:t>
            </w:r>
          </w:p>
        </w:tc>
        <w:tc>
          <w:tcPr>
            <w:tcW w:w="3685" w:type="dxa"/>
            <w:vAlign w:val="center"/>
          </w:tcPr>
          <w:p w14:paraId="00B93F3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Mars-Colony</w:t>
            </w:r>
          </w:p>
        </w:tc>
        <w:tc>
          <w:tcPr>
            <w:tcW w:w="3679" w:type="dxa"/>
            <w:vAlign w:val="center"/>
          </w:tcPr>
          <w:p w14:paraId="5DBAF97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Technician</w:t>
            </w:r>
          </w:p>
        </w:tc>
      </w:tr>
      <w:tr w:rsidR="00CC2172" w14:paraId="21D27C00" w14:textId="77777777" w:rsidTr="0061310A">
        <w:trPr>
          <w:jc w:val="center"/>
        </w:trPr>
        <w:tc>
          <w:tcPr>
            <w:tcW w:w="1980" w:type="dxa"/>
            <w:vAlign w:val="center"/>
          </w:tcPr>
          <w:p w14:paraId="748B1F30"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30</w:t>
            </w:r>
          </w:p>
        </w:tc>
        <w:tc>
          <w:tcPr>
            <w:tcW w:w="3685" w:type="dxa"/>
            <w:vAlign w:val="center"/>
          </w:tcPr>
          <w:p w14:paraId="18385A45"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Waste-Recycling</w:t>
            </w:r>
          </w:p>
        </w:tc>
        <w:tc>
          <w:tcPr>
            <w:tcW w:w="3679" w:type="dxa"/>
            <w:vAlign w:val="center"/>
          </w:tcPr>
          <w:p w14:paraId="44EBB6D9"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Technology Evangelist</w:t>
            </w:r>
          </w:p>
        </w:tc>
      </w:tr>
      <w:tr w:rsidR="00CC2172" w14:paraId="3D2DB8CD" w14:textId="77777777" w:rsidTr="0061310A">
        <w:trPr>
          <w:jc w:val="center"/>
        </w:trPr>
        <w:tc>
          <w:tcPr>
            <w:tcW w:w="1980" w:type="dxa"/>
            <w:vAlign w:val="center"/>
          </w:tcPr>
          <w:p w14:paraId="22EBC552" w14:textId="77777777" w:rsidR="00CC2172" w:rsidRPr="0045119B" w:rsidRDefault="00CC2172" w:rsidP="0061310A">
            <w:pPr>
              <w:pStyle w:val="15TNR"/>
              <w:spacing w:line="276" w:lineRule="auto"/>
              <w:ind w:firstLine="0"/>
              <w:jc w:val="center"/>
              <w:rPr>
                <w:rFonts w:ascii="Courier New" w:hAnsi="Courier New" w:cs="Courier New"/>
                <w:sz w:val="24"/>
                <w:szCs w:val="24"/>
              </w:rPr>
            </w:pPr>
            <w:r w:rsidRPr="0045119B">
              <w:rPr>
                <w:rFonts w:ascii="Courier New" w:hAnsi="Courier New" w:cs="Courier New"/>
                <w:sz w:val="24"/>
                <w:szCs w:val="24"/>
              </w:rPr>
              <w:t>31</w:t>
            </w:r>
          </w:p>
        </w:tc>
        <w:tc>
          <w:tcPr>
            <w:tcW w:w="3685" w:type="dxa"/>
            <w:vAlign w:val="center"/>
          </w:tcPr>
          <w:p w14:paraId="49FDB2E8"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Digital-Twin</w:t>
            </w:r>
          </w:p>
        </w:tc>
        <w:tc>
          <w:tcPr>
            <w:tcW w:w="3679" w:type="dxa"/>
            <w:vAlign w:val="center"/>
          </w:tcPr>
          <w:p w14:paraId="24C53923" w14:textId="77777777" w:rsidR="00CC2172" w:rsidRPr="0045119B" w:rsidRDefault="00CC2172" w:rsidP="0061310A">
            <w:pPr>
              <w:pStyle w:val="15TNR"/>
              <w:spacing w:line="276" w:lineRule="auto"/>
              <w:ind w:firstLine="0"/>
              <w:jc w:val="center"/>
              <w:rPr>
                <w:rFonts w:ascii="Courier New" w:hAnsi="Courier New" w:cs="Courier New"/>
                <w:sz w:val="24"/>
                <w:szCs w:val="24"/>
                <w:lang w:val="en-US"/>
              </w:rPr>
            </w:pPr>
            <w:r w:rsidRPr="0045119B">
              <w:rPr>
                <w:rFonts w:ascii="Courier New" w:hAnsi="Courier New" w:cs="Courier New"/>
                <w:sz w:val="24"/>
                <w:szCs w:val="24"/>
                <w:lang w:val="en-US"/>
              </w:rPr>
              <w:t>Logistics Expert</w:t>
            </w:r>
          </w:p>
        </w:tc>
      </w:tr>
    </w:tbl>
    <w:p w14:paraId="7BF38616" w14:textId="293066EA" w:rsidR="00CC2172" w:rsidRPr="00386EDF" w:rsidRDefault="00CC2172" w:rsidP="00CC2172">
      <w:pPr>
        <w:pStyle w:val="15TNR"/>
        <w:ind w:firstLine="0"/>
        <w:jc w:val="center"/>
      </w:pPr>
      <w:r>
        <w:t>Рисунок Г.</w:t>
      </w:r>
      <w:r w:rsidR="00B573A5">
        <w:t>5</w:t>
      </w:r>
      <w:r>
        <w:t xml:space="preserve"> – Набор сфер и профессий для сопоставления с днём рождения</w:t>
      </w:r>
    </w:p>
    <w:sectPr w:rsidR="00CC2172" w:rsidRPr="00386EDF" w:rsidSect="00FB4D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A16F" w14:textId="77777777" w:rsidR="00366F7B" w:rsidRDefault="00366F7B" w:rsidP="00E1475E">
      <w:pPr>
        <w:spacing w:after="0" w:line="240" w:lineRule="auto"/>
      </w:pPr>
      <w:r>
        <w:separator/>
      </w:r>
    </w:p>
  </w:endnote>
  <w:endnote w:type="continuationSeparator" w:id="0">
    <w:p w14:paraId="28525A23" w14:textId="77777777" w:rsidR="00366F7B" w:rsidRDefault="00366F7B" w:rsidP="00E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3774722"/>
      <w:docPartObj>
        <w:docPartGallery w:val="Page Numbers (Bottom of Page)"/>
        <w:docPartUnique/>
      </w:docPartObj>
    </w:sdtPr>
    <w:sdtContent>
      <w:p w14:paraId="78E65F55" w14:textId="77777777" w:rsidR="00693D06" w:rsidRPr="00F77A81" w:rsidRDefault="00693D06" w:rsidP="00E1475E">
        <w:pPr>
          <w:pStyle w:val="aa"/>
          <w:jc w:val="center"/>
          <w:rPr>
            <w:rFonts w:ascii="Times New Roman" w:hAnsi="Times New Roman" w:cs="Times New Roman"/>
            <w:color w:val="000000"/>
            <w:sz w:val="28"/>
            <w:szCs w:val="28"/>
          </w:rPr>
        </w:pPr>
      </w:p>
      <w:p w14:paraId="49C2CB0C" w14:textId="763F63D8" w:rsidR="00E1475E" w:rsidRPr="00E1475E" w:rsidRDefault="00E1475E" w:rsidP="00E1475E">
        <w:pPr>
          <w:pStyle w:val="aa"/>
          <w:jc w:val="center"/>
          <w:rPr>
            <w:rFonts w:ascii="Times New Roman" w:hAnsi="Times New Roman" w:cs="Times New Roman"/>
            <w:sz w:val="28"/>
            <w:szCs w:val="28"/>
          </w:rPr>
        </w:pPr>
        <w:r w:rsidRPr="00E1475E">
          <w:rPr>
            <w:rFonts w:ascii="Times New Roman" w:hAnsi="Times New Roman" w:cs="Times New Roman"/>
            <w:sz w:val="28"/>
            <w:szCs w:val="28"/>
          </w:rPr>
          <w:fldChar w:fldCharType="begin"/>
        </w:r>
        <w:r w:rsidRPr="00E1475E">
          <w:rPr>
            <w:rFonts w:ascii="Times New Roman" w:hAnsi="Times New Roman" w:cs="Times New Roman"/>
            <w:sz w:val="28"/>
            <w:szCs w:val="28"/>
          </w:rPr>
          <w:instrText>PAGE   \* MERGEFORMAT</w:instrText>
        </w:r>
        <w:r w:rsidRPr="00E1475E">
          <w:rPr>
            <w:rFonts w:ascii="Times New Roman" w:hAnsi="Times New Roman" w:cs="Times New Roman"/>
            <w:sz w:val="28"/>
            <w:szCs w:val="28"/>
          </w:rPr>
          <w:fldChar w:fldCharType="separate"/>
        </w:r>
        <w:r w:rsidRPr="00E1475E">
          <w:rPr>
            <w:rFonts w:ascii="Times New Roman" w:hAnsi="Times New Roman" w:cs="Times New Roman"/>
            <w:sz w:val="28"/>
            <w:szCs w:val="28"/>
          </w:rPr>
          <w:t>2</w:t>
        </w:r>
        <w:r w:rsidRPr="00E1475E">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593A" w14:textId="7E191BF1" w:rsidR="006D6013" w:rsidRPr="006D6013" w:rsidRDefault="006D6013" w:rsidP="006D6013">
    <w:pPr>
      <w:pStyle w:val="aa"/>
      <w:jc w:val="center"/>
      <w:rPr>
        <w:rFonts w:ascii="Times New Roman" w:hAnsi="Times New Roman" w:cs="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078F" w14:textId="77777777" w:rsidR="005642ED" w:rsidRPr="006D6013" w:rsidRDefault="005642ED" w:rsidP="006D6013">
    <w:pPr>
      <w:pStyle w:val="aa"/>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D154" w14:textId="77777777" w:rsidR="00366F7B" w:rsidRDefault="00366F7B" w:rsidP="00E1475E">
      <w:pPr>
        <w:spacing w:after="0" w:line="240" w:lineRule="auto"/>
      </w:pPr>
      <w:r>
        <w:separator/>
      </w:r>
    </w:p>
  </w:footnote>
  <w:footnote w:type="continuationSeparator" w:id="0">
    <w:p w14:paraId="1DC0E9B4" w14:textId="77777777" w:rsidR="00366F7B" w:rsidRDefault="00366F7B" w:rsidP="00E14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B472E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BBA90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666695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EAAED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5D29E5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5A9EE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E0515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4263C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3C303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DC6BC0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1773B6"/>
    <w:multiLevelType w:val="multilevel"/>
    <w:tmpl w:val="0D68B780"/>
    <w:lvl w:ilvl="0">
      <w:start w:val="1"/>
      <w:numFmt w:val="decimal"/>
      <w:lvlText w:val="%1."/>
      <w:lvlJc w:val="left"/>
      <w:pPr>
        <w:ind w:left="454" w:hanging="454"/>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0EC84497"/>
    <w:multiLevelType w:val="hybridMultilevel"/>
    <w:tmpl w:val="35021232"/>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0931282"/>
    <w:multiLevelType w:val="hybridMultilevel"/>
    <w:tmpl w:val="571AE3A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15F51096"/>
    <w:multiLevelType w:val="hybridMultilevel"/>
    <w:tmpl w:val="27DC74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7775A6F"/>
    <w:multiLevelType w:val="hybridMultilevel"/>
    <w:tmpl w:val="D4E4C686"/>
    <w:lvl w:ilvl="0" w:tplc="F9DC2C2A">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86645A2"/>
    <w:multiLevelType w:val="hybridMultilevel"/>
    <w:tmpl w:val="DFEE4B3A"/>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90C258D"/>
    <w:multiLevelType w:val="hybridMultilevel"/>
    <w:tmpl w:val="7D801BC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C71513B"/>
    <w:multiLevelType w:val="hybridMultilevel"/>
    <w:tmpl w:val="2188AF92"/>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F983150"/>
    <w:multiLevelType w:val="hybridMultilevel"/>
    <w:tmpl w:val="14205F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3983352"/>
    <w:multiLevelType w:val="hybridMultilevel"/>
    <w:tmpl w:val="114C0278"/>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0" w15:restartNumberingAfterBreak="0">
    <w:nsid w:val="2B7278B5"/>
    <w:multiLevelType w:val="hybridMultilevel"/>
    <w:tmpl w:val="2564C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41549AF"/>
    <w:multiLevelType w:val="hybridMultilevel"/>
    <w:tmpl w:val="E1A63A3C"/>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5CA4F53"/>
    <w:multiLevelType w:val="hybridMultilevel"/>
    <w:tmpl w:val="C572310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A045967"/>
    <w:multiLevelType w:val="hybridMultilevel"/>
    <w:tmpl w:val="2F6CBFD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1A9317A"/>
    <w:multiLevelType w:val="hybridMultilevel"/>
    <w:tmpl w:val="05921CD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586661A"/>
    <w:multiLevelType w:val="hybridMultilevel"/>
    <w:tmpl w:val="DD8CC53A"/>
    <w:lvl w:ilvl="0" w:tplc="B39AC6FA">
      <w:start w:val="1"/>
      <w:numFmt w:val="decimal"/>
      <w:lvlText w:val="%1)"/>
      <w:lvlJc w:val="left"/>
      <w:pPr>
        <w:ind w:left="1134" w:hanging="425"/>
      </w:pPr>
      <w:rPr>
        <w:rFonts w:hint="default"/>
        <w:i w:val="0"/>
        <w:i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C2908E9"/>
    <w:multiLevelType w:val="hybridMultilevel"/>
    <w:tmpl w:val="274009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06D330F"/>
    <w:multiLevelType w:val="multilevel"/>
    <w:tmpl w:val="0D68B780"/>
    <w:lvl w:ilvl="0">
      <w:start w:val="1"/>
      <w:numFmt w:val="decimal"/>
      <w:lvlText w:val="%1."/>
      <w:lvlJc w:val="left"/>
      <w:pPr>
        <w:ind w:left="454" w:hanging="454"/>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8" w15:restartNumberingAfterBreak="0">
    <w:nsid w:val="549B07D7"/>
    <w:multiLevelType w:val="hybridMultilevel"/>
    <w:tmpl w:val="59E64F80"/>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C83510C"/>
    <w:multiLevelType w:val="hybridMultilevel"/>
    <w:tmpl w:val="74DC92A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B963BF"/>
    <w:multiLevelType w:val="hybridMultilevel"/>
    <w:tmpl w:val="3D1EFC9E"/>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98D03D0"/>
    <w:multiLevelType w:val="hybridMultilevel"/>
    <w:tmpl w:val="F20A264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686187"/>
    <w:multiLevelType w:val="hybridMultilevel"/>
    <w:tmpl w:val="A8A8C1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DC72D3C"/>
    <w:multiLevelType w:val="hybridMultilevel"/>
    <w:tmpl w:val="28FCAB76"/>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07C1192"/>
    <w:multiLevelType w:val="hybridMultilevel"/>
    <w:tmpl w:val="8A22A47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3764411"/>
    <w:multiLevelType w:val="hybridMultilevel"/>
    <w:tmpl w:val="ECD6783A"/>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61C6910"/>
    <w:multiLevelType w:val="hybridMultilevel"/>
    <w:tmpl w:val="82E2B9EC"/>
    <w:lvl w:ilvl="0" w:tplc="1B3EA1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B122EB6"/>
    <w:multiLevelType w:val="hybridMultilevel"/>
    <w:tmpl w:val="873461C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771388959">
    <w:abstractNumId w:val="19"/>
  </w:num>
  <w:num w:numId="2" w16cid:durableId="688071213">
    <w:abstractNumId w:val="29"/>
  </w:num>
  <w:num w:numId="3" w16cid:durableId="1631401155">
    <w:abstractNumId w:val="10"/>
  </w:num>
  <w:num w:numId="4" w16cid:durableId="586958757">
    <w:abstractNumId w:val="28"/>
  </w:num>
  <w:num w:numId="5" w16cid:durableId="1662152667">
    <w:abstractNumId w:val="34"/>
  </w:num>
  <w:num w:numId="6" w16cid:durableId="418065285">
    <w:abstractNumId w:val="24"/>
  </w:num>
  <w:num w:numId="7" w16cid:durableId="2096046449">
    <w:abstractNumId w:val="22"/>
  </w:num>
  <w:num w:numId="8" w16cid:durableId="878859658">
    <w:abstractNumId w:val="25"/>
  </w:num>
  <w:num w:numId="9" w16cid:durableId="672268939">
    <w:abstractNumId w:val="23"/>
  </w:num>
  <w:num w:numId="10" w16cid:durableId="1855731065">
    <w:abstractNumId w:val="18"/>
  </w:num>
  <w:num w:numId="11" w16cid:durableId="1453327643">
    <w:abstractNumId w:val="16"/>
  </w:num>
  <w:num w:numId="12" w16cid:durableId="1551377830">
    <w:abstractNumId w:val="37"/>
  </w:num>
  <w:num w:numId="13" w16cid:durableId="1307318026">
    <w:abstractNumId w:val="12"/>
  </w:num>
  <w:num w:numId="14" w16cid:durableId="1494101162">
    <w:abstractNumId w:val="9"/>
  </w:num>
  <w:num w:numId="15" w16cid:durableId="179514905">
    <w:abstractNumId w:val="7"/>
  </w:num>
  <w:num w:numId="16" w16cid:durableId="1727021406">
    <w:abstractNumId w:val="6"/>
  </w:num>
  <w:num w:numId="17" w16cid:durableId="1290353359">
    <w:abstractNumId w:val="5"/>
  </w:num>
  <w:num w:numId="18" w16cid:durableId="662011768">
    <w:abstractNumId w:val="4"/>
  </w:num>
  <w:num w:numId="19" w16cid:durableId="386102271">
    <w:abstractNumId w:val="8"/>
  </w:num>
  <w:num w:numId="20" w16cid:durableId="292099348">
    <w:abstractNumId w:val="3"/>
  </w:num>
  <w:num w:numId="21" w16cid:durableId="1687829760">
    <w:abstractNumId w:val="2"/>
  </w:num>
  <w:num w:numId="22" w16cid:durableId="960765483">
    <w:abstractNumId w:val="1"/>
  </w:num>
  <w:num w:numId="23" w16cid:durableId="1267232276">
    <w:abstractNumId w:val="0"/>
  </w:num>
  <w:num w:numId="24" w16cid:durableId="1290167605">
    <w:abstractNumId w:val="14"/>
  </w:num>
  <w:num w:numId="25" w16cid:durableId="79719740">
    <w:abstractNumId w:val="32"/>
  </w:num>
  <w:num w:numId="26" w16cid:durableId="1954435247">
    <w:abstractNumId w:val="17"/>
  </w:num>
  <w:num w:numId="27" w16cid:durableId="1815028589">
    <w:abstractNumId w:val="21"/>
  </w:num>
  <w:num w:numId="28" w16cid:durableId="1087388780">
    <w:abstractNumId w:val="20"/>
  </w:num>
  <w:num w:numId="29" w16cid:durableId="410202627">
    <w:abstractNumId w:val="26"/>
  </w:num>
  <w:num w:numId="30" w16cid:durableId="2069186899">
    <w:abstractNumId w:val="27"/>
  </w:num>
  <w:num w:numId="31" w16cid:durableId="45297813">
    <w:abstractNumId w:val="35"/>
  </w:num>
  <w:num w:numId="32" w16cid:durableId="1811703364">
    <w:abstractNumId w:val="15"/>
  </w:num>
  <w:num w:numId="33" w16cid:durableId="1955356167">
    <w:abstractNumId w:val="36"/>
  </w:num>
  <w:num w:numId="34" w16cid:durableId="300110395">
    <w:abstractNumId w:val="33"/>
  </w:num>
  <w:num w:numId="35" w16cid:durableId="46414214">
    <w:abstractNumId w:val="11"/>
  </w:num>
  <w:num w:numId="36" w16cid:durableId="286275913">
    <w:abstractNumId w:val="30"/>
  </w:num>
  <w:num w:numId="37" w16cid:durableId="851144871">
    <w:abstractNumId w:val="13"/>
  </w:num>
  <w:num w:numId="38" w16cid:durableId="16259599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5F"/>
    <w:rsid w:val="00002C3E"/>
    <w:rsid w:val="000056ED"/>
    <w:rsid w:val="00005712"/>
    <w:rsid w:val="0001306B"/>
    <w:rsid w:val="000151F3"/>
    <w:rsid w:val="00015EF7"/>
    <w:rsid w:val="00024689"/>
    <w:rsid w:val="000331E0"/>
    <w:rsid w:val="0003520B"/>
    <w:rsid w:val="0004022B"/>
    <w:rsid w:val="000444CD"/>
    <w:rsid w:val="00052EE2"/>
    <w:rsid w:val="000534C2"/>
    <w:rsid w:val="00055225"/>
    <w:rsid w:val="000569EE"/>
    <w:rsid w:val="000579E4"/>
    <w:rsid w:val="00062D7E"/>
    <w:rsid w:val="00070BA6"/>
    <w:rsid w:val="000764C6"/>
    <w:rsid w:val="00082FC1"/>
    <w:rsid w:val="00083E9C"/>
    <w:rsid w:val="00092417"/>
    <w:rsid w:val="000925F3"/>
    <w:rsid w:val="00097626"/>
    <w:rsid w:val="00097730"/>
    <w:rsid w:val="000B3967"/>
    <w:rsid w:val="000C004E"/>
    <w:rsid w:val="000E0B0F"/>
    <w:rsid w:val="000F4AAE"/>
    <w:rsid w:val="000F644C"/>
    <w:rsid w:val="00100D67"/>
    <w:rsid w:val="00102883"/>
    <w:rsid w:val="00102C6C"/>
    <w:rsid w:val="00104416"/>
    <w:rsid w:val="0010454D"/>
    <w:rsid w:val="00106853"/>
    <w:rsid w:val="00117040"/>
    <w:rsid w:val="0013425B"/>
    <w:rsid w:val="00151C44"/>
    <w:rsid w:val="001557DC"/>
    <w:rsid w:val="00171406"/>
    <w:rsid w:val="00180CF7"/>
    <w:rsid w:val="0018105D"/>
    <w:rsid w:val="0018569F"/>
    <w:rsid w:val="00190121"/>
    <w:rsid w:val="00197441"/>
    <w:rsid w:val="001A62A9"/>
    <w:rsid w:val="001B0829"/>
    <w:rsid w:val="001B1D41"/>
    <w:rsid w:val="001B2B01"/>
    <w:rsid w:val="001B3638"/>
    <w:rsid w:val="001B3DC2"/>
    <w:rsid w:val="001C0967"/>
    <w:rsid w:val="001C742B"/>
    <w:rsid w:val="001C760A"/>
    <w:rsid w:val="001D3310"/>
    <w:rsid w:val="001D52B6"/>
    <w:rsid w:val="0021040B"/>
    <w:rsid w:val="00212A40"/>
    <w:rsid w:val="00213271"/>
    <w:rsid w:val="00216BB8"/>
    <w:rsid w:val="00226D07"/>
    <w:rsid w:val="00242AFE"/>
    <w:rsid w:val="002620D8"/>
    <w:rsid w:val="00265A2B"/>
    <w:rsid w:val="0027427F"/>
    <w:rsid w:val="00274CD1"/>
    <w:rsid w:val="00277173"/>
    <w:rsid w:val="00277EAF"/>
    <w:rsid w:val="00285D4E"/>
    <w:rsid w:val="002870F5"/>
    <w:rsid w:val="00290E73"/>
    <w:rsid w:val="0029316E"/>
    <w:rsid w:val="00293EF6"/>
    <w:rsid w:val="0029703E"/>
    <w:rsid w:val="00297A27"/>
    <w:rsid w:val="002A5ECA"/>
    <w:rsid w:val="002C27A4"/>
    <w:rsid w:val="002C66FA"/>
    <w:rsid w:val="002D5C2B"/>
    <w:rsid w:val="002E1AEE"/>
    <w:rsid w:val="002E474B"/>
    <w:rsid w:val="002E7CEA"/>
    <w:rsid w:val="00317F49"/>
    <w:rsid w:val="00320FC0"/>
    <w:rsid w:val="00333D96"/>
    <w:rsid w:val="003651E6"/>
    <w:rsid w:val="0036523B"/>
    <w:rsid w:val="00366F7B"/>
    <w:rsid w:val="003729C8"/>
    <w:rsid w:val="00373CA3"/>
    <w:rsid w:val="00373CCD"/>
    <w:rsid w:val="0037416C"/>
    <w:rsid w:val="00374293"/>
    <w:rsid w:val="00376A84"/>
    <w:rsid w:val="00383583"/>
    <w:rsid w:val="00386EDF"/>
    <w:rsid w:val="00390C43"/>
    <w:rsid w:val="003933A7"/>
    <w:rsid w:val="003A2AA0"/>
    <w:rsid w:val="003A4C06"/>
    <w:rsid w:val="003A620F"/>
    <w:rsid w:val="003B15C6"/>
    <w:rsid w:val="003B3C42"/>
    <w:rsid w:val="003B5477"/>
    <w:rsid w:val="003C0294"/>
    <w:rsid w:val="003C2933"/>
    <w:rsid w:val="003C69D2"/>
    <w:rsid w:val="003D13BB"/>
    <w:rsid w:val="003E3714"/>
    <w:rsid w:val="003E3A7F"/>
    <w:rsid w:val="003F2294"/>
    <w:rsid w:val="003F5817"/>
    <w:rsid w:val="003F62FA"/>
    <w:rsid w:val="003F78DB"/>
    <w:rsid w:val="00402800"/>
    <w:rsid w:val="00424658"/>
    <w:rsid w:val="004267A0"/>
    <w:rsid w:val="004323CD"/>
    <w:rsid w:val="00434410"/>
    <w:rsid w:val="00437034"/>
    <w:rsid w:val="00437439"/>
    <w:rsid w:val="0043798D"/>
    <w:rsid w:val="00440377"/>
    <w:rsid w:val="004472E2"/>
    <w:rsid w:val="00450810"/>
    <w:rsid w:val="00450B2D"/>
    <w:rsid w:val="0045119B"/>
    <w:rsid w:val="0045135F"/>
    <w:rsid w:val="00457922"/>
    <w:rsid w:val="00457B4B"/>
    <w:rsid w:val="00457B71"/>
    <w:rsid w:val="00462923"/>
    <w:rsid w:val="0046536E"/>
    <w:rsid w:val="004708B5"/>
    <w:rsid w:val="004847EF"/>
    <w:rsid w:val="0049221F"/>
    <w:rsid w:val="0049556B"/>
    <w:rsid w:val="00496B19"/>
    <w:rsid w:val="004A26C2"/>
    <w:rsid w:val="004A358E"/>
    <w:rsid w:val="004A409C"/>
    <w:rsid w:val="004A6B9E"/>
    <w:rsid w:val="004B789F"/>
    <w:rsid w:val="004C46D7"/>
    <w:rsid w:val="004D3407"/>
    <w:rsid w:val="004D37C3"/>
    <w:rsid w:val="004D50BC"/>
    <w:rsid w:val="004D6F59"/>
    <w:rsid w:val="004D788F"/>
    <w:rsid w:val="004E4BB9"/>
    <w:rsid w:val="004E730C"/>
    <w:rsid w:val="004E7A90"/>
    <w:rsid w:val="004F45C9"/>
    <w:rsid w:val="004F5241"/>
    <w:rsid w:val="004F5B57"/>
    <w:rsid w:val="005049C2"/>
    <w:rsid w:val="005071A2"/>
    <w:rsid w:val="00521309"/>
    <w:rsid w:val="00543A0C"/>
    <w:rsid w:val="00546994"/>
    <w:rsid w:val="005551F2"/>
    <w:rsid w:val="005633B9"/>
    <w:rsid w:val="005640DF"/>
    <w:rsid w:val="005642ED"/>
    <w:rsid w:val="00565693"/>
    <w:rsid w:val="00566ED4"/>
    <w:rsid w:val="0057078D"/>
    <w:rsid w:val="00573BD5"/>
    <w:rsid w:val="00574A01"/>
    <w:rsid w:val="00575E4F"/>
    <w:rsid w:val="00584732"/>
    <w:rsid w:val="00584822"/>
    <w:rsid w:val="0058631A"/>
    <w:rsid w:val="005869AF"/>
    <w:rsid w:val="00586EF5"/>
    <w:rsid w:val="0059222A"/>
    <w:rsid w:val="005A0852"/>
    <w:rsid w:val="005B1BFA"/>
    <w:rsid w:val="005B20B8"/>
    <w:rsid w:val="005B2F4B"/>
    <w:rsid w:val="005D0EFA"/>
    <w:rsid w:val="005D1435"/>
    <w:rsid w:val="005D35F8"/>
    <w:rsid w:val="005E1C0D"/>
    <w:rsid w:val="005E4F05"/>
    <w:rsid w:val="00600E75"/>
    <w:rsid w:val="0060309B"/>
    <w:rsid w:val="00606EAB"/>
    <w:rsid w:val="00610BBD"/>
    <w:rsid w:val="006120D8"/>
    <w:rsid w:val="00617A75"/>
    <w:rsid w:val="00623043"/>
    <w:rsid w:val="006255D6"/>
    <w:rsid w:val="00632B3C"/>
    <w:rsid w:val="006346DE"/>
    <w:rsid w:val="006417D5"/>
    <w:rsid w:val="00653C3D"/>
    <w:rsid w:val="00655E5C"/>
    <w:rsid w:val="0066079C"/>
    <w:rsid w:val="00667160"/>
    <w:rsid w:val="006735F6"/>
    <w:rsid w:val="00674512"/>
    <w:rsid w:val="006778C4"/>
    <w:rsid w:val="00680FFC"/>
    <w:rsid w:val="00683256"/>
    <w:rsid w:val="00693B26"/>
    <w:rsid w:val="00693D06"/>
    <w:rsid w:val="00696071"/>
    <w:rsid w:val="006966CB"/>
    <w:rsid w:val="006969A2"/>
    <w:rsid w:val="006A59E3"/>
    <w:rsid w:val="006A5A99"/>
    <w:rsid w:val="006B70C9"/>
    <w:rsid w:val="006C1384"/>
    <w:rsid w:val="006C393D"/>
    <w:rsid w:val="006C4950"/>
    <w:rsid w:val="006C7B09"/>
    <w:rsid w:val="006D5EB6"/>
    <w:rsid w:val="006D6013"/>
    <w:rsid w:val="006E5E54"/>
    <w:rsid w:val="006E76BF"/>
    <w:rsid w:val="006F004E"/>
    <w:rsid w:val="00703B71"/>
    <w:rsid w:val="00706214"/>
    <w:rsid w:val="00706D16"/>
    <w:rsid w:val="00706DF3"/>
    <w:rsid w:val="00707E2E"/>
    <w:rsid w:val="007117C1"/>
    <w:rsid w:val="00713D9A"/>
    <w:rsid w:val="007159EC"/>
    <w:rsid w:val="00720824"/>
    <w:rsid w:val="00723A64"/>
    <w:rsid w:val="0072560F"/>
    <w:rsid w:val="00734A38"/>
    <w:rsid w:val="0074183E"/>
    <w:rsid w:val="00744565"/>
    <w:rsid w:val="00746B62"/>
    <w:rsid w:val="00750823"/>
    <w:rsid w:val="007512F8"/>
    <w:rsid w:val="00754BB2"/>
    <w:rsid w:val="0075513C"/>
    <w:rsid w:val="0075748C"/>
    <w:rsid w:val="00762BA6"/>
    <w:rsid w:val="00764AE9"/>
    <w:rsid w:val="00765C57"/>
    <w:rsid w:val="007700D0"/>
    <w:rsid w:val="00771D9D"/>
    <w:rsid w:val="00773C50"/>
    <w:rsid w:val="00773FC3"/>
    <w:rsid w:val="0078377A"/>
    <w:rsid w:val="00793980"/>
    <w:rsid w:val="00793D23"/>
    <w:rsid w:val="007B60D3"/>
    <w:rsid w:val="007B6314"/>
    <w:rsid w:val="007B7E90"/>
    <w:rsid w:val="007D4B03"/>
    <w:rsid w:val="007E11E7"/>
    <w:rsid w:val="007E27A6"/>
    <w:rsid w:val="007E6BB7"/>
    <w:rsid w:val="007E79B3"/>
    <w:rsid w:val="007F01DB"/>
    <w:rsid w:val="007F20FA"/>
    <w:rsid w:val="007F2377"/>
    <w:rsid w:val="007F2A2C"/>
    <w:rsid w:val="007F6ABC"/>
    <w:rsid w:val="00801556"/>
    <w:rsid w:val="008028CC"/>
    <w:rsid w:val="00822A44"/>
    <w:rsid w:val="008271CE"/>
    <w:rsid w:val="00840CD6"/>
    <w:rsid w:val="0084284D"/>
    <w:rsid w:val="00842A1B"/>
    <w:rsid w:val="00863A8A"/>
    <w:rsid w:val="00870AB0"/>
    <w:rsid w:val="00875B68"/>
    <w:rsid w:val="00885314"/>
    <w:rsid w:val="0089152A"/>
    <w:rsid w:val="008A12FC"/>
    <w:rsid w:val="008A5F5C"/>
    <w:rsid w:val="008A70E3"/>
    <w:rsid w:val="008B4E18"/>
    <w:rsid w:val="008C4519"/>
    <w:rsid w:val="008C67EA"/>
    <w:rsid w:val="008D2287"/>
    <w:rsid w:val="008D24BE"/>
    <w:rsid w:val="008F7F6B"/>
    <w:rsid w:val="00902964"/>
    <w:rsid w:val="00906292"/>
    <w:rsid w:val="00911F7E"/>
    <w:rsid w:val="00912077"/>
    <w:rsid w:val="00924291"/>
    <w:rsid w:val="00927898"/>
    <w:rsid w:val="00931F46"/>
    <w:rsid w:val="00933842"/>
    <w:rsid w:val="009356D4"/>
    <w:rsid w:val="00940028"/>
    <w:rsid w:val="00941299"/>
    <w:rsid w:val="00943C4D"/>
    <w:rsid w:val="00946258"/>
    <w:rsid w:val="00946A28"/>
    <w:rsid w:val="0095396B"/>
    <w:rsid w:val="009565F5"/>
    <w:rsid w:val="00956BB9"/>
    <w:rsid w:val="00964DE8"/>
    <w:rsid w:val="0098556A"/>
    <w:rsid w:val="009900BC"/>
    <w:rsid w:val="0099626D"/>
    <w:rsid w:val="009A318B"/>
    <w:rsid w:val="009A3334"/>
    <w:rsid w:val="009B0AFC"/>
    <w:rsid w:val="009B6F35"/>
    <w:rsid w:val="009C2E16"/>
    <w:rsid w:val="009C3A29"/>
    <w:rsid w:val="009D09E4"/>
    <w:rsid w:val="009E30E0"/>
    <w:rsid w:val="009F206A"/>
    <w:rsid w:val="00A049FC"/>
    <w:rsid w:val="00A1185E"/>
    <w:rsid w:val="00A16985"/>
    <w:rsid w:val="00A25EFF"/>
    <w:rsid w:val="00A27A05"/>
    <w:rsid w:val="00A41086"/>
    <w:rsid w:val="00A41DA8"/>
    <w:rsid w:val="00A609EE"/>
    <w:rsid w:val="00A70C97"/>
    <w:rsid w:val="00A86634"/>
    <w:rsid w:val="00A91C4F"/>
    <w:rsid w:val="00A92A17"/>
    <w:rsid w:val="00A96EC7"/>
    <w:rsid w:val="00AA24B6"/>
    <w:rsid w:val="00AA62FE"/>
    <w:rsid w:val="00AB0F24"/>
    <w:rsid w:val="00AB46D4"/>
    <w:rsid w:val="00AB7960"/>
    <w:rsid w:val="00AC3064"/>
    <w:rsid w:val="00AC34E7"/>
    <w:rsid w:val="00AD3521"/>
    <w:rsid w:val="00AD41C3"/>
    <w:rsid w:val="00AF037A"/>
    <w:rsid w:val="00AF5542"/>
    <w:rsid w:val="00AF64B3"/>
    <w:rsid w:val="00B01B7A"/>
    <w:rsid w:val="00B04767"/>
    <w:rsid w:val="00B04CF7"/>
    <w:rsid w:val="00B05C93"/>
    <w:rsid w:val="00B1134C"/>
    <w:rsid w:val="00B12E2B"/>
    <w:rsid w:val="00B13DBD"/>
    <w:rsid w:val="00B17802"/>
    <w:rsid w:val="00B201DB"/>
    <w:rsid w:val="00B227FB"/>
    <w:rsid w:val="00B24431"/>
    <w:rsid w:val="00B44A60"/>
    <w:rsid w:val="00B456CD"/>
    <w:rsid w:val="00B528C4"/>
    <w:rsid w:val="00B53523"/>
    <w:rsid w:val="00B573A5"/>
    <w:rsid w:val="00B657DC"/>
    <w:rsid w:val="00B65C95"/>
    <w:rsid w:val="00B73C6E"/>
    <w:rsid w:val="00B74EA9"/>
    <w:rsid w:val="00B77883"/>
    <w:rsid w:val="00B84497"/>
    <w:rsid w:val="00B94022"/>
    <w:rsid w:val="00B96A07"/>
    <w:rsid w:val="00BA1C72"/>
    <w:rsid w:val="00BA73F7"/>
    <w:rsid w:val="00BC3F2D"/>
    <w:rsid w:val="00BC5EDB"/>
    <w:rsid w:val="00BD6C0F"/>
    <w:rsid w:val="00BE1C08"/>
    <w:rsid w:val="00BE384E"/>
    <w:rsid w:val="00BF2C5F"/>
    <w:rsid w:val="00BF55C3"/>
    <w:rsid w:val="00BF77BE"/>
    <w:rsid w:val="00C01642"/>
    <w:rsid w:val="00C043A1"/>
    <w:rsid w:val="00C04DBD"/>
    <w:rsid w:val="00C10662"/>
    <w:rsid w:val="00C13EE1"/>
    <w:rsid w:val="00C21C7A"/>
    <w:rsid w:val="00C27818"/>
    <w:rsid w:val="00C30016"/>
    <w:rsid w:val="00C407FB"/>
    <w:rsid w:val="00C41CFF"/>
    <w:rsid w:val="00C45AF4"/>
    <w:rsid w:val="00C475B5"/>
    <w:rsid w:val="00C5425A"/>
    <w:rsid w:val="00C600F7"/>
    <w:rsid w:val="00C60A1E"/>
    <w:rsid w:val="00C76D6B"/>
    <w:rsid w:val="00C827EA"/>
    <w:rsid w:val="00C84193"/>
    <w:rsid w:val="00C90D12"/>
    <w:rsid w:val="00C95AE3"/>
    <w:rsid w:val="00CA276E"/>
    <w:rsid w:val="00CA3388"/>
    <w:rsid w:val="00CB4E20"/>
    <w:rsid w:val="00CC2172"/>
    <w:rsid w:val="00CC375B"/>
    <w:rsid w:val="00CC6FC0"/>
    <w:rsid w:val="00CC711C"/>
    <w:rsid w:val="00CC77A9"/>
    <w:rsid w:val="00CD419B"/>
    <w:rsid w:val="00CD42F4"/>
    <w:rsid w:val="00CD71BA"/>
    <w:rsid w:val="00CE1B36"/>
    <w:rsid w:val="00CE4CAB"/>
    <w:rsid w:val="00D02781"/>
    <w:rsid w:val="00D03C41"/>
    <w:rsid w:val="00D06069"/>
    <w:rsid w:val="00D219AB"/>
    <w:rsid w:val="00D2316E"/>
    <w:rsid w:val="00D3218D"/>
    <w:rsid w:val="00D37DD5"/>
    <w:rsid w:val="00D434BC"/>
    <w:rsid w:val="00D43F12"/>
    <w:rsid w:val="00D50011"/>
    <w:rsid w:val="00D5135C"/>
    <w:rsid w:val="00D514A4"/>
    <w:rsid w:val="00D5502A"/>
    <w:rsid w:val="00D61605"/>
    <w:rsid w:val="00D647AF"/>
    <w:rsid w:val="00D7089F"/>
    <w:rsid w:val="00D70CA8"/>
    <w:rsid w:val="00D711E9"/>
    <w:rsid w:val="00D757AE"/>
    <w:rsid w:val="00D77B73"/>
    <w:rsid w:val="00D90182"/>
    <w:rsid w:val="00D92D59"/>
    <w:rsid w:val="00D92D89"/>
    <w:rsid w:val="00D96496"/>
    <w:rsid w:val="00D96C62"/>
    <w:rsid w:val="00DA10A8"/>
    <w:rsid w:val="00DA296E"/>
    <w:rsid w:val="00DB1C28"/>
    <w:rsid w:val="00DB281F"/>
    <w:rsid w:val="00DB4F3B"/>
    <w:rsid w:val="00DC1B75"/>
    <w:rsid w:val="00DE1096"/>
    <w:rsid w:val="00DE2365"/>
    <w:rsid w:val="00DE2A94"/>
    <w:rsid w:val="00DF5635"/>
    <w:rsid w:val="00DF7D7E"/>
    <w:rsid w:val="00E02CF1"/>
    <w:rsid w:val="00E1184C"/>
    <w:rsid w:val="00E1475E"/>
    <w:rsid w:val="00E20744"/>
    <w:rsid w:val="00E24D64"/>
    <w:rsid w:val="00E36735"/>
    <w:rsid w:val="00E43274"/>
    <w:rsid w:val="00E463F7"/>
    <w:rsid w:val="00E4770E"/>
    <w:rsid w:val="00E514B6"/>
    <w:rsid w:val="00E63D16"/>
    <w:rsid w:val="00E819BC"/>
    <w:rsid w:val="00E84271"/>
    <w:rsid w:val="00E87680"/>
    <w:rsid w:val="00E939B7"/>
    <w:rsid w:val="00E94750"/>
    <w:rsid w:val="00EA5C62"/>
    <w:rsid w:val="00EB0FBE"/>
    <w:rsid w:val="00EB3236"/>
    <w:rsid w:val="00EB3E8E"/>
    <w:rsid w:val="00EB6AA5"/>
    <w:rsid w:val="00EC2B82"/>
    <w:rsid w:val="00EC59A9"/>
    <w:rsid w:val="00ED14EE"/>
    <w:rsid w:val="00ED2660"/>
    <w:rsid w:val="00ED7B54"/>
    <w:rsid w:val="00EE1766"/>
    <w:rsid w:val="00EE352F"/>
    <w:rsid w:val="00EE620C"/>
    <w:rsid w:val="00EF5645"/>
    <w:rsid w:val="00F00707"/>
    <w:rsid w:val="00F040C9"/>
    <w:rsid w:val="00F122F5"/>
    <w:rsid w:val="00F13C0F"/>
    <w:rsid w:val="00F14868"/>
    <w:rsid w:val="00F1775B"/>
    <w:rsid w:val="00F21CD9"/>
    <w:rsid w:val="00F26309"/>
    <w:rsid w:val="00F3093B"/>
    <w:rsid w:val="00F31A17"/>
    <w:rsid w:val="00F44D73"/>
    <w:rsid w:val="00F467D0"/>
    <w:rsid w:val="00F469C7"/>
    <w:rsid w:val="00F5701A"/>
    <w:rsid w:val="00F610D1"/>
    <w:rsid w:val="00F6564E"/>
    <w:rsid w:val="00F65A83"/>
    <w:rsid w:val="00F65C8C"/>
    <w:rsid w:val="00F752D9"/>
    <w:rsid w:val="00F75C80"/>
    <w:rsid w:val="00F7605C"/>
    <w:rsid w:val="00F76B97"/>
    <w:rsid w:val="00F77A81"/>
    <w:rsid w:val="00F808FA"/>
    <w:rsid w:val="00F918CB"/>
    <w:rsid w:val="00F9202E"/>
    <w:rsid w:val="00F95C0E"/>
    <w:rsid w:val="00FA3342"/>
    <w:rsid w:val="00FA5087"/>
    <w:rsid w:val="00FA7245"/>
    <w:rsid w:val="00FB0F0B"/>
    <w:rsid w:val="00FB28DF"/>
    <w:rsid w:val="00FB3F5E"/>
    <w:rsid w:val="00FB4DCF"/>
    <w:rsid w:val="00FB5EB7"/>
    <w:rsid w:val="00FB7AB7"/>
    <w:rsid w:val="00FC7A36"/>
    <w:rsid w:val="00FD1A0E"/>
    <w:rsid w:val="00FD7A01"/>
    <w:rsid w:val="00FE1C65"/>
    <w:rsid w:val="00FE2F65"/>
    <w:rsid w:val="00FF4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9AF63"/>
  <w15:chartTrackingRefBased/>
  <w15:docId w15:val="{049EA11D-64E2-49E5-B4C0-4AB5BD85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C2172"/>
    <w:pPr>
      <w:suppressAutoHyphens/>
    </w:pPr>
  </w:style>
  <w:style w:type="paragraph" w:styleId="1">
    <w:name w:val="heading 1"/>
    <w:basedOn w:val="a1"/>
    <w:next w:val="a1"/>
    <w:link w:val="10"/>
    <w:uiPriority w:val="9"/>
    <w:qFormat/>
    <w:rsid w:val="00EF5645"/>
    <w:pPr>
      <w:keepNext/>
      <w:keepLines/>
      <w:spacing w:after="0" w:line="360" w:lineRule="auto"/>
      <w:jc w:val="center"/>
      <w:outlineLvl w:val="0"/>
    </w:pPr>
    <w:rPr>
      <w:rFonts w:ascii="Times New Roman" w:eastAsiaTheme="majorEastAsia" w:hAnsi="Times New Roman" w:cstheme="majorBidi"/>
      <w:b/>
      <w:color w:val="000000" w:themeColor="text1"/>
      <w:sz w:val="28"/>
      <w:szCs w:val="32"/>
    </w:rPr>
  </w:style>
  <w:style w:type="paragraph" w:styleId="21">
    <w:name w:val="heading 2"/>
    <w:basedOn w:val="a1"/>
    <w:next w:val="a1"/>
    <w:link w:val="22"/>
    <w:uiPriority w:val="9"/>
    <w:semiHidden/>
    <w:unhideWhenUsed/>
    <w:qFormat/>
    <w:rsid w:val="00285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1">
    <w:name w:val="heading 3"/>
    <w:basedOn w:val="a1"/>
    <w:next w:val="a1"/>
    <w:link w:val="32"/>
    <w:uiPriority w:val="9"/>
    <w:semiHidden/>
    <w:unhideWhenUsed/>
    <w:qFormat/>
    <w:rsid w:val="00285D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1">
    <w:name w:val="heading 4"/>
    <w:basedOn w:val="a1"/>
    <w:next w:val="a1"/>
    <w:link w:val="42"/>
    <w:uiPriority w:val="9"/>
    <w:semiHidden/>
    <w:unhideWhenUsed/>
    <w:qFormat/>
    <w:rsid w:val="00285D4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1">
    <w:name w:val="heading 5"/>
    <w:basedOn w:val="a1"/>
    <w:next w:val="a1"/>
    <w:link w:val="52"/>
    <w:uiPriority w:val="9"/>
    <w:semiHidden/>
    <w:unhideWhenUsed/>
    <w:qFormat/>
    <w:rsid w:val="00285D4E"/>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285D4E"/>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285D4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285D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285D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EF5645"/>
    <w:pPr>
      <w:spacing w:line="240" w:lineRule="auto"/>
      <w:ind w:left="720"/>
      <w:contextualSpacing/>
    </w:pPr>
    <w:rPr>
      <w:rFonts w:ascii="Times New Roman" w:hAnsi="Times New Roman"/>
      <w:kern w:val="0"/>
      <w:sz w:val="28"/>
      <w14:ligatures w14:val="none"/>
    </w:rPr>
  </w:style>
  <w:style w:type="character" w:customStyle="1" w:styleId="10">
    <w:name w:val="Заголовок 1 Знак"/>
    <w:basedOn w:val="a2"/>
    <w:link w:val="1"/>
    <w:uiPriority w:val="9"/>
    <w:rsid w:val="00EF5645"/>
    <w:rPr>
      <w:rFonts w:ascii="Times New Roman" w:eastAsiaTheme="majorEastAsia" w:hAnsi="Times New Roman" w:cstheme="majorBidi"/>
      <w:b/>
      <w:color w:val="000000" w:themeColor="text1"/>
      <w:sz w:val="28"/>
      <w:szCs w:val="32"/>
    </w:rPr>
  </w:style>
  <w:style w:type="paragraph" w:styleId="a6">
    <w:name w:val="TOC Heading"/>
    <w:basedOn w:val="1"/>
    <w:next w:val="a1"/>
    <w:uiPriority w:val="39"/>
    <w:unhideWhenUsed/>
    <w:qFormat/>
    <w:rsid w:val="00703B71"/>
    <w:pPr>
      <w:suppressAutoHyphens w:val="0"/>
      <w:spacing w:before="240" w:line="259" w:lineRule="auto"/>
      <w:jc w:val="left"/>
      <w:outlineLvl w:val="9"/>
    </w:pPr>
    <w:rPr>
      <w:rFonts w:asciiTheme="majorHAnsi" w:hAnsiTheme="majorHAnsi"/>
      <w:b w:val="0"/>
      <w:color w:val="2F5496" w:themeColor="accent1" w:themeShade="BF"/>
      <w:kern w:val="0"/>
      <w:sz w:val="32"/>
      <w:lang w:eastAsia="ru-RU"/>
      <w14:ligatures w14:val="none"/>
    </w:rPr>
  </w:style>
  <w:style w:type="paragraph" w:styleId="11">
    <w:name w:val="toc 1"/>
    <w:aliases w:val="Содержание"/>
    <w:basedOn w:val="15TNR"/>
    <w:next w:val="a1"/>
    <w:autoRedefine/>
    <w:uiPriority w:val="39"/>
    <w:unhideWhenUsed/>
    <w:rsid w:val="00102883"/>
    <w:pPr>
      <w:tabs>
        <w:tab w:val="right" w:leader="dot" w:pos="9344"/>
      </w:tabs>
      <w:spacing w:after="100"/>
      <w:ind w:firstLine="0"/>
    </w:pPr>
    <w:rPr>
      <w:noProof/>
    </w:rPr>
  </w:style>
  <w:style w:type="character" w:styleId="a7">
    <w:name w:val="Hyperlink"/>
    <w:basedOn w:val="a2"/>
    <w:uiPriority w:val="99"/>
    <w:unhideWhenUsed/>
    <w:rsid w:val="00703B71"/>
    <w:rPr>
      <w:color w:val="0563C1" w:themeColor="hyperlink"/>
      <w:u w:val="single"/>
    </w:rPr>
  </w:style>
  <w:style w:type="paragraph" w:styleId="23">
    <w:name w:val="toc 2"/>
    <w:basedOn w:val="a1"/>
    <w:next w:val="a1"/>
    <w:autoRedefine/>
    <w:uiPriority w:val="39"/>
    <w:unhideWhenUsed/>
    <w:rsid w:val="00703B71"/>
    <w:pPr>
      <w:suppressAutoHyphens w:val="0"/>
      <w:spacing w:after="100"/>
      <w:ind w:left="220"/>
    </w:pPr>
    <w:rPr>
      <w:rFonts w:eastAsiaTheme="minorEastAsia" w:cs="Times New Roman"/>
      <w:kern w:val="0"/>
      <w:lang w:eastAsia="ru-RU"/>
      <w14:ligatures w14:val="none"/>
    </w:rPr>
  </w:style>
  <w:style w:type="paragraph" w:styleId="33">
    <w:name w:val="toc 3"/>
    <w:basedOn w:val="a1"/>
    <w:next w:val="a1"/>
    <w:autoRedefine/>
    <w:uiPriority w:val="39"/>
    <w:unhideWhenUsed/>
    <w:rsid w:val="00703B71"/>
    <w:pPr>
      <w:suppressAutoHyphens w:val="0"/>
      <w:spacing w:after="100"/>
      <w:ind w:left="440"/>
    </w:pPr>
    <w:rPr>
      <w:rFonts w:eastAsiaTheme="minorEastAsia" w:cs="Times New Roman"/>
      <w:kern w:val="0"/>
      <w:lang w:eastAsia="ru-RU"/>
      <w14:ligatures w14:val="none"/>
    </w:rPr>
  </w:style>
  <w:style w:type="paragraph" w:customStyle="1" w:styleId="TimesNewRoman14">
    <w:name w:val="Times New Roman 14"/>
    <w:aliases w:val="115"/>
    <w:link w:val="TimesNewRoman140"/>
    <w:qFormat/>
    <w:rsid w:val="00F75C80"/>
    <w:pPr>
      <w:spacing w:after="0" w:line="276" w:lineRule="auto"/>
      <w:jc w:val="both"/>
    </w:pPr>
    <w:rPr>
      <w:rFonts w:ascii="Times New Roman" w:hAnsi="Times New Roman"/>
      <w:sz w:val="28"/>
    </w:rPr>
  </w:style>
  <w:style w:type="character" w:customStyle="1" w:styleId="TimesNewRoman140">
    <w:name w:val="Times New Roman 14 Знак"/>
    <w:aliases w:val="115 Знак"/>
    <w:basedOn w:val="a2"/>
    <w:link w:val="TimesNewRoman14"/>
    <w:rsid w:val="00F75C80"/>
    <w:rPr>
      <w:rFonts w:ascii="Times New Roman" w:hAnsi="Times New Roman"/>
      <w:sz w:val="28"/>
    </w:rPr>
  </w:style>
  <w:style w:type="paragraph" w:customStyle="1" w:styleId="15TNR">
    <w:name w:val="15 TNR"/>
    <w:link w:val="15TNR0"/>
    <w:qFormat/>
    <w:rsid w:val="00F75C80"/>
    <w:pPr>
      <w:spacing w:after="0" w:line="360" w:lineRule="auto"/>
      <w:ind w:firstLine="709"/>
      <w:jc w:val="both"/>
    </w:pPr>
    <w:rPr>
      <w:rFonts w:ascii="Times New Roman" w:hAnsi="Times New Roman"/>
      <w:sz w:val="28"/>
    </w:rPr>
  </w:style>
  <w:style w:type="character" w:customStyle="1" w:styleId="15TNR0">
    <w:name w:val="15 TNR Знак"/>
    <w:basedOn w:val="a2"/>
    <w:link w:val="15TNR"/>
    <w:rsid w:val="00F75C80"/>
    <w:rPr>
      <w:rFonts w:ascii="Times New Roman" w:hAnsi="Times New Roman"/>
      <w:sz w:val="28"/>
    </w:rPr>
  </w:style>
  <w:style w:type="paragraph" w:styleId="a8">
    <w:name w:val="header"/>
    <w:basedOn w:val="a1"/>
    <w:link w:val="a9"/>
    <w:uiPriority w:val="99"/>
    <w:unhideWhenUsed/>
    <w:rsid w:val="00E1475E"/>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E1475E"/>
  </w:style>
  <w:style w:type="paragraph" w:styleId="aa">
    <w:name w:val="footer"/>
    <w:basedOn w:val="a1"/>
    <w:link w:val="ab"/>
    <w:uiPriority w:val="99"/>
    <w:unhideWhenUsed/>
    <w:rsid w:val="00E1475E"/>
    <w:pPr>
      <w:tabs>
        <w:tab w:val="center" w:pos="4677"/>
        <w:tab w:val="right" w:pos="9355"/>
      </w:tabs>
      <w:spacing w:after="0" w:line="240" w:lineRule="auto"/>
    </w:pPr>
  </w:style>
  <w:style w:type="character" w:customStyle="1" w:styleId="ab">
    <w:name w:val="Нижний колонтитул Знак"/>
    <w:basedOn w:val="a2"/>
    <w:link w:val="aa"/>
    <w:uiPriority w:val="99"/>
    <w:rsid w:val="00E1475E"/>
  </w:style>
  <w:style w:type="character" w:styleId="ac">
    <w:name w:val="Unresolved Mention"/>
    <w:basedOn w:val="a2"/>
    <w:uiPriority w:val="99"/>
    <w:semiHidden/>
    <w:unhideWhenUsed/>
    <w:rsid w:val="00D434BC"/>
    <w:rPr>
      <w:color w:val="605E5C"/>
      <w:shd w:val="clear" w:color="auto" w:fill="E1DFDD"/>
    </w:rPr>
  </w:style>
  <w:style w:type="character" w:styleId="ad">
    <w:name w:val="FollowedHyperlink"/>
    <w:basedOn w:val="a2"/>
    <w:uiPriority w:val="99"/>
    <w:semiHidden/>
    <w:unhideWhenUsed/>
    <w:rsid w:val="0049221F"/>
    <w:rPr>
      <w:color w:val="954F72" w:themeColor="followedHyperlink"/>
      <w:u w:val="single"/>
    </w:rPr>
  </w:style>
  <w:style w:type="table" w:styleId="ae">
    <w:name w:val="Table Grid"/>
    <w:basedOn w:val="a3"/>
    <w:uiPriority w:val="39"/>
    <w:rsid w:val="00D70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снова"/>
    <w:basedOn w:val="a1"/>
    <w:link w:val="af0"/>
    <w:qFormat/>
    <w:rsid w:val="006E76BF"/>
    <w:pPr>
      <w:widowControl w:val="0"/>
      <w:pBdr>
        <w:top w:val="nil"/>
        <w:left w:val="nil"/>
        <w:bottom w:val="nil"/>
        <w:right w:val="nil"/>
        <w:between w:val="nil"/>
      </w:pBdr>
      <w:suppressAutoHyphens w:val="0"/>
      <w:spacing w:after="0" w:line="360" w:lineRule="auto"/>
      <w:ind w:firstLine="709"/>
      <w:jc w:val="both"/>
    </w:pPr>
    <w:rPr>
      <w:rFonts w:ascii="Times New Roman" w:eastAsia="Times New Roman" w:hAnsi="Times New Roman" w:cs="Times New Roman"/>
      <w:color w:val="000000"/>
      <w:kern w:val="0"/>
      <w:sz w:val="28"/>
      <w:szCs w:val="28"/>
      <w:lang w:eastAsia="ru-RU"/>
      <w14:ligatures w14:val="none"/>
    </w:rPr>
  </w:style>
  <w:style w:type="character" w:customStyle="1" w:styleId="af0">
    <w:name w:val="Основа Знак"/>
    <w:basedOn w:val="a2"/>
    <w:link w:val="af"/>
    <w:rsid w:val="006E76BF"/>
    <w:rPr>
      <w:rFonts w:ascii="Times New Roman" w:eastAsia="Times New Roman" w:hAnsi="Times New Roman" w:cs="Times New Roman"/>
      <w:color w:val="000000"/>
      <w:kern w:val="0"/>
      <w:sz w:val="28"/>
      <w:szCs w:val="28"/>
      <w:lang w:eastAsia="ru-RU"/>
      <w14:ligatures w14:val="none"/>
    </w:rPr>
  </w:style>
  <w:style w:type="character" w:styleId="af1">
    <w:name w:val="annotation reference"/>
    <w:basedOn w:val="a2"/>
    <w:uiPriority w:val="99"/>
    <w:semiHidden/>
    <w:unhideWhenUsed/>
    <w:rsid w:val="009B6F35"/>
    <w:rPr>
      <w:sz w:val="16"/>
      <w:szCs w:val="16"/>
    </w:rPr>
  </w:style>
  <w:style w:type="paragraph" w:styleId="af2">
    <w:name w:val="annotation text"/>
    <w:basedOn w:val="a1"/>
    <w:link w:val="af3"/>
    <w:uiPriority w:val="99"/>
    <w:unhideWhenUsed/>
    <w:rsid w:val="009B6F35"/>
    <w:pPr>
      <w:spacing w:line="240" w:lineRule="auto"/>
    </w:pPr>
    <w:rPr>
      <w:sz w:val="20"/>
      <w:szCs w:val="20"/>
    </w:rPr>
  </w:style>
  <w:style w:type="character" w:customStyle="1" w:styleId="af3">
    <w:name w:val="Текст примечания Знак"/>
    <w:basedOn w:val="a2"/>
    <w:link w:val="af2"/>
    <w:uiPriority w:val="99"/>
    <w:rsid w:val="009B6F35"/>
    <w:rPr>
      <w:sz w:val="20"/>
      <w:szCs w:val="20"/>
    </w:rPr>
  </w:style>
  <w:style w:type="paragraph" w:styleId="af4">
    <w:name w:val="annotation subject"/>
    <w:basedOn w:val="af2"/>
    <w:next w:val="af2"/>
    <w:link w:val="af5"/>
    <w:uiPriority w:val="99"/>
    <w:semiHidden/>
    <w:unhideWhenUsed/>
    <w:rsid w:val="009B6F35"/>
    <w:rPr>
      <w:b/>
      <w:bCs/>
    </w:rPr>
  </w:style>
  <w:style w:type="character" w:customStyle="1" w:styleId="af5">
    <w:name w:val="Тема примечания Знак"/>
    <w:basedOn w:val="af3"/>
    <w:link w:val="af4"/>
    <w:uiPriority w:val="99"/>
    <w:semiHidden/>
    <w:rsid w:val="009B6F35"/>
    <w:rPr>
      <w:b/>
      <w:bCs/>
      <w:sz w:val="20"/>
      <w:szCs w:val="20"/>
    </w:rPr>
  </w:style>
  <w:style w:type="paragraph" w:styleId="HTML">
    <w:name w:val="HTML Address"/>
    <w:basedOn w:val="a1"/>
    <w:link w:val="HTML0"/>
    <w:uiPriority w:val="99"/>
    <w:semiHidden/>
    <w:unhideWhenUsed/>
    <w:rsid w:val="00285D4E"/>
    <w:pPr>
      <w:spacing w:after="0" w:line="240" w:lineRule="auto"/>
    </w:pPr>
    <w:rPr>
      <w:i/>
      <w:iCs/>
    </w:rPr>
  </w:style>
  <w:style w:type="character" w:customStyle="1" w:styleId="HTML0">
    <w:name w:val="Адрес HTML Знак"/>
    <w:basedOn w:val="a2"/>
    <w:link w:val="HTML"/>
    <w:uiPriority w:val="99"/>
    <w:semiHidden/>
    <w:rsid w:val="00285D4E"/>
    <w:rPr>
      <w:i/>
      <w:iCs/>
    </w:rPr>
  </w:style>
  <w:style w:type="paragraph" w:styleId="af6">
    <w:name w:val="envelope address"/>
    <w:basedOn w:val="a1"/>
    <w:uiPriority w:val="99"/>
    <w:semiHidden/>
    <w:unhideWhenUsed/>
    <w:rsid w:val="00285D4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7">
    <w:name w:val="No Spacing"/>
    <w:uiPriority w:val="1"/>
    <w:qFormat/>
    <w:rsid w:val="00285D4E"/>
    <w:pPr>
      <w:suppressAutoHyphens/>
      <w:spacing w:after="0" w:line="240" w:lineRule="auto"/>
    </w:pPr>
  </w:style>
  <w:style w:type="paragraph" w:styleId="af8">
    <w:name w:val="Intense Quote"/>
    <w:basedOn w:val="a1"/>
    <w:next w:val="a1"/>
    <w:link w:val="af9"/>
    <w:uiPriority w:val="30"/>
    <w:qFormat/>
    <w:rsid w:val="00285D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9">
    <w:name w:val="Выделенная цитата Знак"/>
    <w:basedOn w:val="a2"/>
    <w:link w:val="af8"/>
    <w:uiPriority w:val="30"/>
    <w:rsid w:val="00285D4E"/>
    <w:rPr>
      <w:i/>
      <w:iCs/>
      <w:color w:val="4472C4" w:themeColor="accent1"/>
    </w:rPr>
  </w:style>
  <w:style w:type="paragraph" w:styleId="afa">
    <w:name w:val="Date"/>
    <w:basedOn w:val="a1"/>
    <w:next w:val="a1"/>
    <w:link w:val="afb"/>
    <w:uiPriority w:val="99"/>
    <w:semiHidden/>
    <w:unhideWhenUsed/>
    <w:rsid w:val="00285D4E"/>
  </w:style>
  <w:style w:type="character" w:customStyle="1" w:styleId="afb">
    <w:name w:val="Дата Знак"/>
    <w:basedOn w:val="a2"/>
    <w:link w:val="afa"/>
    <w:uiPriority w:val="99"/>
    <w:semiHidden/>
    <w:rsid w:val="00285D4E"/>
  </w:style>
  <w:style w:type="paragraph" w:styleId="afc">
    <w:name w:val="Title"/>
    <w:basedOn w:val="a1"/>
    <w:next w:val="a1"/>
    <w:link w:val="afd"/>
    <w:uiPriority w:val="10"/>
    <w:qFormat/>
    <w:rsid w:val="00285D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2"/>
    <w:link w:val="afc"/>
    <w:uiPriority w:val="10"/>
    <w:rsid w:val="00285D4E"/>
    <w:rPr>
      <w:rFonts w:asciiTheme="majorHAnsi" w:eastAsiaTheme="majorEastAsia" w:hAnsiTheme="majorHAnsi" w:cstheme="majorBidi"/>
      <w:spacing w:val="-10"/>
      <w:kern w:val="28"/>
      <w:sz w:val="56"/>
      <w:szCs w:val="56"/>
    </w:rPr>
  </w:style>
  <w:style w:type="character" w:customStyle="1" w:styleId="22">
    <w:name w:val="Заголовок 2 Знак"/>
    <w:basedOn w:val="a2"/>
    <w:link w:val="21"/>
    <w:uiPriority w:val="9"/>
    <w:semiHidden/>
    <w:rsid w:val="00285D4E"/>
    <w:rPr>
      <w:rFonts w:asciiTheme="majorHAnsi" w:eastAsiaTheme="majorEastAsia" w:hAnsiTheme="majorHAnsi" w:cstheme="majorBidi"/>
      <w:color w:val="2F5496" w:themeColor="accent1" w:themeShade="BF"/>
      <w:sz w:val="26"/>
      <w:szCs w:val="26"/>
    </w:rPr>
  </w:style>
  <w:style w:type="character" w:customStyle="1" w:styleId="32">
    <w:name w:val="Заголовок 3 Знак"/>
    <w:basedOn w:val="a2"/>
    <w:link w:val="31"/>
    <w:uiPriority w:val="9"/>
    <w:semiHidden/>
    <w:rsid w:val="00285D4E"/>
    <w:rPr>
      <w:rFonts w:asciiTheme="majorHAnsi" w:eastAsiaTheme="majorEastAsia" w:hAnsiTheme="majorHAnsi" w:cstheme="majorBidi"/>
      <w:color w:val="1F3763" w:themeColor="accent1" w:themeShade="7F"/>
      <w:sz w:val="24"/>
      <w:szCs w:val="24"/>
    </w:rPr>
  </w:style>
  <w:style w:type="character" w:customStyle="1" w:styleId="42">
    <w:name w:val="Заголовок 4 Знак"/>
    <w:basedOn w:val="a2"/>
    <w:link w:val="41"/>
    <w:uiPriority w:val="9"/>
    <w:semiHidden/>
    <w:rsid w:val="00285D4E"/>
    <w:rPr>
      <w:rFonts w:asciiTheme="majorHAnsi" w:eastAsiaTheme="majorEastAsia" w:hAnsiTheme="majorHAnsi" w:cstheme="majorBidi"/>
      <w:i/>
      <w:iCs/>
      <w:color w:val="2F5496" w:themeColor="accent1" w:themeShade="BF"/>
    </w:rPr>
  </w:style>
  <w:style w:type="character" w:customStyle="1" w:styleId="52">
    <w:name w:val="Заголовок 5 Знак"/>
    <w:basedOn w:val="a2"/>
    <w:link w:val="51"/>
    <w:uiPriority w:val="9"/>
    <w:semiHidden/>
    <w:rsid w:val="00285D4E"/>
    <w:rPr>
      <w:rFonts w:asciiTheme="majorHAnsi" w:eastAsiaTheme="majorEastAsia" w:hAnsiTheme="majorHAnsi" w:cstheme="majorBidi"/>
      <w:color w:val="2F5496" w:themeColor="accent1" w:themeShade="BF"/>
    </w:rPr>
  </w:style>
  <w:style w:type="character" w:customStyle="1" w:styleId="60">
    <w:name w:val="Заголовок 6 Знак"/>
    <w:basedOn w:val="a2"/>
    <w:link w:val="6"/>
    <w:uiPriority w:val="9"/>
    <w:semiHidden/>
    <w:rsid w:val="00285D4E"/>
    <w:rPr>
      <w:rFonts w:asciiTheme="majorHAnsi" w:eastAsiaTheme="majorEastAsia" w:hAnsiTheme="majorHAnsi" w:cstheme="majorBidi"/>
      <w:color w:val="1F3763" w:themeColor="accent1" w:themeShade="7F"/>
    </w:rPr>
  </w:style>
  <w:style w:type="character" w:customStyle="1" w:styleId="70">
    <w:name w:val="Заголовок 7 Знак"/>
    <w:basedOn w:val="a2"/>
    <w:link w:val="7"/>
    <w:uiPriority w:val="9"/>
    <w:semiHidden/>
    <w:rsid w:val="00285D4E"/>
    <w:rPr>
      <w:rFonts w:asciiTheme="majorHAnsi" w:eastAsiaTheme="majorEastAsia" w:hAnsiTheme="majorHAnsi" w:cstheme="majorBidi"/>
      <w:i/>
      <w:iCs/>
      <w:color w:val="1F3763" w:themeColor="accent1" w:themeShade="7F"/>
    </w:rPr>
  </w:style>
  <w:style w:type="character" w:customStyle="1" w:styleId="80">
    <w:name w:val="Заголовок 8 Знак"/>
    <w:basedOn w:val="a2"/>
    <w:link w:val="8"/>
    <w:uiPriority w:val="9"/>
    <w:semiHidden/>
    <w:rsid w:val="00285D4E"/>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285D4E"/>
    <w:rPr>
      <w:rFonts w:asciiTheme="majorHAnsi" w:eastAsiaTheme="majorEastAsia" w:hAnsiTheme="majorHAnsi" w:cstheme="majorBidi"/>
      <w:i/>
      <w:iCs/>
      <w:color w:val="272727" w:themeColor="text1" w:themeTint="D8"/>
      <w:sz w:val="21"/>
      <w:szCs w:val="21"/>
    </w:rPr>
  </w:style>
  <w:style w:type="paragraph" w:styleId="afe">
    <w:name w:val="Note Heading"/>
    <w:basedOn w:val="a1"/>
    <w:next w:val="a1"/>
    <w:link w:val="aff"/>
    <w:uiPriority w:val="99"/>
    <w:semiHidden/>
    <w:unhideWhenUsed/>
    <w:rsid w:val="00285D4E"/>
    <w:pPr>
      <w:spacing w:after="0" w:line="240" w:lineRule="auto"/>
    </w:pPr>
  </w:style>
  <w:style w:type="character" w:customStyle="1" w:styleId="aff">
    <w:name w:val="Заголовок записки Знак"/>
    <w:basedOn w:val="a2"/>
    <w:link w:val="afe"/>
    <w:uiPriority w:val="99"/>
    <w:semiHidden/>
    <w:rsid w:val="00285D4E"/>
  </w:style>
  <w:style w:type="paragraph" w:styleId="aff0">
    <w:name w:val="toa heading"/>
    <w:basedOn w:val="a1"/>
    <w:next w:val="a1"/>
    <w:uiPriority w:val="99"/>
    <w:semiHidden/>
    <w:unhideWhenUsed/>
    <w:rsid w:val="00285D4E"/>
    <w:pPr>
      <w:spacing w:before="120"/>
    </w:pPr>
    <w:rPr>
      <w:rFonts w:asciiTheme="majorHAnsi" w:eastAsiaTheme="majorEastAsia" w:hAnsiTheme="majorHAnsi" w:cstheme="majorBidi"/>
      <w:b/>
      <w:bCs/>
      <w:sz w:val="24"/>
      <w:szCs w:val="24"/>
    </w:rPr>
  </w:style>
  <w:style w:type="paragraph" w:styleId="aff1">
    <w:name w:val="Body Text"/>
    <w:basedOn w:val="a1"/>
    <w:link w:val="aff2"/>
    <w:uiPriority w:val="99"/>
    <w:semiHidden/>
    <w:unhideWhenUsed/>
    <w:rsid w:val="00285D4E"/>
    <w:pPr>
      <w:spacing w:after="120"/>
    </w:pPr>
  </w:style>
  <w:style w:type="character" w:customStyle="1" w:styleId="aff2">
    <w:name w:val="Основной текст Знак"/>
    <w:basedOn w:val="a2"/>
    <w:link w:val="aff1"/>
    <w:uiPriority w:val="99"/>
    <w:semiHidden/>
    <w:rsid w:val="00285D4E"/>
  </w:style>
  <w:style w:type="paragraph" w:styleId="aff3">
    <w:name w:val="Body Text First Indent"/>
    <w:basedOn w:val="aff1"/>
    <w:link w:val="aff4"/>
    <w:uiPriority w:val="99"/>
    <w:semiHidden/>
    <w:unhideWhenUsed/>
    <w:rsid w:val="00285D4E"/>
    <w:pPr>
      <w:spacing w:after="160"/>
      <w:ind w:firstLine="360"/>
    </w:pPr>
  </w:style>
  <w:style w:type="character" w:customStyle="1" w:styleId="aff4">
    <w:name w:val="Красная строка Знак"/>
    <w:basedOn w:val="aff2"/>
    <w:link w:val="aff3"/>
    <w:uiPriority w:val="99"/>
    <w:semiHidden/>
    <w:rsid w:val="00285D4E"/>
  </w:style>
  <w:style w:type="paragraph" w:styleId="aff5">
    <w:name w:val="Body Text Indent"/>
    <w:basedOn w:val="a1"/>
    <w:link w:val="aff6"/>
    <w:uiPriority w:val="99"/>
    <w:semiHidden/>
    <w:unhideWhenUsed/>
    <w:rsid w:val="00285D4E"/>
    <w:pPr>
      <w:spacing w:after="120"/>
      <w:ind w:left="283"/>
    </w:pPr>
  </w:style>
  <w:style w:type="character" w:customStyle="1" w:styleId="aff6">
    <w:name w:val="Основной текст с отступом Знак"/>
    <w:basedOn w:val="a2"/>
    <w:link w:val="aff5"/>
    <w:uiPriority w:val="99"/>
    <w:semiHidden/>
    <w:rsid w:val="00285D4E"/>
  </w:style>
  <w:style w:type="paragraph" w:styleId="24">
    <w:name w:val="Body Text First Indent 2"/>
    <w:basedOn w:val="aff5"/>
    <w:link w:val="25"/>
    <w:uiPriority w:val="99"/>
    <w:semiHidden/>
    <w:unhideWhenUsed/>
    <w:rsid w:val="00285D4E"/>
    <w:pPr>
      <w:spacing w:after="160"/>
      <w:ind w:left="360" w:firstLine="360"/>
    </w:pPr>
  </w:style>
  <w:style w:type="character" w:customStyle="1" w:styleId="25">
    <w:name w:val="Красная строка 2 Знак"/>
    <w:basedOn w:val="aff6"/>
    <w:link w:val="24"/>
    <w:uiPriority w:val="99"/>
    <w:semiHidden/>
    <w:rsid w:val="00285D4E"/>
  </w:style>
  <w:style w:type="paragraph" w:styleId="a0">
    <w:name w:val="List Bullet"/>
    <w:basedOn w:val="a1"/>
    <w:uiPriority w:val="99"/>
    <w:semiHidden/>
    <w:unhideWhenUsed/>
    <w:rsid w:val="00285D4E"/>
    <w:pPr>
      <w:numPr>
        <w:numId w:val="14"/>
      </w:numPr>
      <w:contextualSpacing/>
    </w:pPr>
  </w:style>
  <w:style w:type="paragraph" w:styleId="20">
    <w:name w:val="List Bullet 2"/>
    <w:basedOn w:val="a1"/>
    <w:uiPriority w:val="99"/>
    <w:semiHidden/>
    <w:unhideWhenUsed/>
    <w:rsid w:val="00285D4E"/>
    <w:pPr>
      <w:numPr>
        <w:numId w:val="15"/>
      </w:numPr>
      <w:contextualSpacing/>
    </w:pPr>
  </w:style>
  <w:style w:type="paragraph" w:styleId="30">
    <w:name w:val="List Bullet 3"/>
    <w:basedOn w:val="a1"/>
    <w:uiPriority w:val="99"/>
    <w:semiHidden/>
    <w:unhideWhenUsed/>
    <w:rsid w:val="00285D4E"/>
    <w:pPr>
      <w:numPr>
        <w:numId w:val="16"/>
      </w:numPr>
      <w:contextualSpacing/>
    </w:pPr>
  </w:style>
  <w:style w:type="paragraph" w:styleId="40">
    <w:name w:val="List Bullet 4"/>
    <w:basedOn w:val="a1"/>
    <w:uiPriority w:val="99"/>
    <w:semiHidden/>
    <w:unhideWhenUsed/>
    <w:rsid w:val="00285D4E"/>
    <w:pPr>
      <w:numPr>
        <w:numId w:val="17"/>
      </w:numPr>
      <w:contextualSpacing/>
    </w:pPr>
  </w:style>
  <w:style w:type="paragraph" w:styleId="50">
    <w:name w:val="List Bullet 5"/>
    <w:basedOn w:val="a1"/>
    <w:uiPriority w:val="99"/>
    <w:semiHidden/>
    <w:unhideWhenUsed/>
    <w:rsid w:val="00285D4E"/>
    <w:pPr>
      <w:numPr>
        <w:numId w:val="18"/>
      </w:numPr>
      <w:contextualSpacing/>
    </w:pPr>
  </w:style>
  <w:style w:type="paragraph" w:styleId="aff7">
    <w:name w:val="caption"/>
    <w:basedOn w:val="a1"/>
    <w:next w:val="a1"/>
    <w:uiPriority w:val="35"/>
    <w:semiHidden/>
    <w:unhideWhenUsed/>
    <w:qFormat/>
    <w:rsid w:val="00285D4E"/>
    <w:pPr>
      <w:spacing w:after="200" w:line="240" w:lineRule="auto"/>
    </w:pPr>
    <w:rPr>
      <w:i/>
      <w:iCs/>
      <w:color w:val="44546A" w:themeColor="text2"/>
      <w:sz w:val="18"/>
      <w:szCs w:val="18"/>
    </w:rPr>
  </w:style>
  <w:style w:type="paragraph" w:styleId="a">
    <w:name w:val="List Number"/>
    <w:basedOn w:val="a1"/>
    <w:uiPriority w:val="99"/>
    <w:semiHidden/>
    <w:unhideWhenUsed/>
    <w:rsid w:val="00285D4E"/>
    <w:pPr>
      <w:numPr>
        <w:numId w:val="19"/>
      </w:numPr>
      <w:contextualSpacing/>
    </w:pPr>
  </w:style>
  <w:style w:type="paragraph" w:styleId="2">
    <w:name w:val="List Number 2"/>
    <w:basedOn w:val="a1"/>
    <w:uiPriority w:val="99"/>
    <w:semiHidden/>
    <w:unhideWhenUsed/>
    <w:rsid w:val="00285D4E"/>
    <w:pPr>
      <w:numPr>
        <w:numId w:val="20"/>
      </w:numPr>
      <w:contextualSpacing/>
    </w:pPr>
  </w:style>
  <w:style w:type="paragraph" w:styleId="3">
    <w:name w:val="List Number 3"/>
    <w:basedOn w:val="a1"/>
    <w:uiPriority w:val="99"/>
    <w:semiHidden/>
    <w:unhideWhenUsed/>
    <w:rsid w:val="00285D4E"/>
    <w:pPr>
      <w:numPr>
        <w:numId w:val="21"/>
      </w:numPr>
      <w:contextualSpacing/>
    </w:pPr>
  </w:style>
  <w:style w:type="paragraph" w:styleId="4">
    <w:name w:val="List Number 4"/>
    <w:basedOn w:val="a1"/>
    <w:uiPriority w:val="99"/>
    <w:semiHidden/>
    <w:unhideWhenUsed/>
    <w:rsid w:val="00285D4E"/>
    <w:pPr>
      <w:numPr>
        <w:numId w:val="22"/>
      </w:numPr>
      <w:contextualSpacing/>
    </w:pPr>
  </w:style>
  <w:style w:type="paragraph" w:styleId="5">
    <w:name w:val="List Number 5"/>
    <w:basedOn w:val="a1"/>
    <w:uiPriority w:val="99"/>
    <w:semiHidden/>
    <w:unhideWhenUsed/>
    <w:rsid w:val="00285D4E"/>
    <w:pPr>
      <w:numPr>
        <w:numId w:val="23"/>
      </w:numPr>
      <w:contextualSpacing/>
    </w:pPr>
  </w:style>
  <w:style w:type="paragraph" w:styleId="26">
    <w:name w:val="envelope return"/>
    <w:basedOn w:val="a1"/>
    <w:uiPriority w:val="99"/>
    <w:semiHidden/>
    <w:unhideWhenUsed/>
    <w:rsid w:val="00285D4E"/>
    <w:pPr>
      <w:spacing w:after="0" w:line="240" w:lineRule="auto"/>
    </w:pPr>
    <w:rPr>
      <w:rFonts w:asciiTheme="majorHAnsi" w:eastAsiaTheme="majorEastAsia" w:hAnsiTheme="majorHAnsi" w:cstheme="majorBidi"/>
      <w:sz w:val="20"/>
      <w:szCs w:val="20"/>
    </w:rPr>
  </w:style>
  <w:style w:type="paragraph" w:styleId="aff8">
    <w:name w:val="Normal (Web)"/>
    <w:basedOn w:val="a1"/>
    <w:uiPriority w:val="99"/>
    <w:semiHidden/>
    <w:unhideWhenUsed/>
    <w:rsid w:val="00285D4E"/>
    <w:rPr>
      <w:rFonts w:ascii="Times New Roman" w:hAnsi="Times New Roman" w:cs="Times New Roman"/>
      <w:sz w:val="24"/>
      <w:szCs w:val="24"/>
    </w:rPr>
  </w:style>
  <w:style w:type="paragraph" w:styleId="aff9">
    <w:name w:val="Normal Indent"/>
    <w:basedOn w:val="a1"/>
    <w:uiPriority w:val="99"/>
    <w:semiHidden/>
    <w:unhideWhenUsed/>
    <w:rsid w:val="00285D4E"/>
    <w:pPr>
      <w:ind w:left="708"/>
    </w:pPr>
  </w:style>
  <w:style w:type="paragraph" w:styleId="43">
    <w:name w:val="toc 4"/>
    <w:basedOn w:val="a1"/>
    <w:next w:val="a1"/>
    <w:autoRedefine/>
    <w:uiPriority w:val="39"/>
    <w:semiHidden/>
    <w:unhideWhenUsed/>
    <w:rsid w:val="00285D4E"/>
    <w:pPr>
      <w:spacing w:after="100"/>
      <w:ind w:left="660"/>
    </w:pPr>
  </w:style>
  <w:style w:type="paragraph" w:styleId="53">
    <w:name w:val="toc 5"/>
    <w:basedOn w:val="a1"/>
    <w:next w:val="a1"/>
    <w:autoRedefine/>
    <w:uiPriority w:val="39"/>
    <w:semiHidden/>
    <w:unhideWhenUsed/>
    <w:rsid w:val="00285D4E"/>
    <w:pPr>
      <w:spacing w:after="100"/>
      <w:ind w:left="880"/>
    </w:pPr>
  </w:style>
  <w:style w:type="paragraph" w:styleId="61">
    <w:name w:val="toc 6"/>
    <w:basedOn w:val="a1"/>
    <w:next w:val="a1"/>
    <w:autoRedefine/>
    <w:uiPriority w:val="39"/>
    <w:semiHidden/>
    <w:unhideWhenUsed/>
    <w:rsid w:val="00285D4E"/>
    <w:pPr>
      <w:spacing w:after="100"/>
      <w:ind w:left="1100"/>
    </w:pPr>
  </w:style>
  <w:style w:type="paragraph" w:styleId="71">
    <w:name w:val="toc 7"/>
    <w:basedOn w:val="a1"/>
    <w:next w:val="a1"/>
    <w:autoRedefine/>
    <w:uiPriority w:val="39"/>
    <w:semiHidden/>
    <w:unhideWhenUsed/>
    <w:rsid w:val="00285D4E"/>
    <w:pPr>
      <w:spacing w:after="100"/>
      <w:ind w:left="1320"/>
    </w:pPr>
  </w:style>
  <w:style w:type="paragraph" w:styleId="81">
    <w:name w:val="toc 8"/>
    <w:basedOn w:val="a1"/>
    <w:next w:val="a1"/>
    <w:autoRedefine/>
    <w:uiPriority w:val="39"/>
    <w:semiHidden/>
    <w:unhideWhenUsed/>
    <w:rsid w:val="00285D4E"/>
    <w:pPr>
      <w:spacing w:after="100"/>
      <w:ind w:left="1540"/>
    </w:pPr>
  </w:style>
  <w:style w:type="paragraph" w:styleId="91">
    <w:name w:val="toc 9"/>
    <w:basedOn w:val="a1"/>
    <w:next w:val="a1"/>
    <w:autoRedefine/>
    <w:uiPriority w:val="39"/>
    <w:semiHidden/>
    <w:unhideWhenUsed/>
    <w:rsid w:val="00285D4E"/>
    <w:pPr>
      <w:spacing w:after="100"/>
      <w:ind w:left="1760"/>
    </w:pPr>
  </w:style>
  <w:style w:type="paragraph" w:styleId="27">
    <w:name w:val="Body Text 2"/>
    <w:basedOn w:val="a1"/>
    <w:link w:val="28"/>
    <w:uiPriority w:val="99"/>
    <w:semiHidden/>
    <w:unhideWhenUsed/>
    <w:rsid w:val="00285D4E"/>
    <w:pPr>
      <w:spacing w:after="120" w:line="480" w:lineRule="auto"/>
    </w:pPr>
  </w:style>
  <w:style w:type="character" w:customStyle="1" w:styleId="28">
    <w:name w:val="Основной текст 2 Знак"/>
    <w:basedOn w:val="a2"/>
    <w:link w:val="27"/>
    <w:uiPriority w:val="99"/>
    <w:semiHidden/>
    <w:rsid w:val="00285D4E"/>
  </w:style>
  <w:style w:type="paragraph" w:styleId="34">
    <w:name w:val="Body Text 3"/>
    <w:basedOn w:val="a1"/>
    <w:link w:val="35"/>
    <w:uiPriority w:val="99"/>
    <w:semiHidden/>
    <w:unhideWhenUsed/>
    <w:rsid w:val="00285D4E"/>
    <w:pPr>
      <w:spacing w:after="120"/>
    </w:pPr>
    <w:rPr>
      <w:sz w:val="16"/>
      <w:szCs w:val="16"/>
    </w:rPr>
  </w:style>
  <w:style w:type="character" w:customStyle="1" w:styleId="35">
    <w:name w:val="Основной текст 3 Знак"/>
    <w:basedOn w:val="a2"/>
    <w:link w:val="34"/>
    <w:uiPriority w:val="99"/>
    <w:semiHidden/>
    <w:rsid w:val="00285D4E"/>
    <w:rPr>
      <w:sz w:val="16"/>
      <w:szCs w:val="16"/>
    </w:rPr>
  </w:style>
  <w:style w:type="paragraph" w:styleId="29">
    <w:name w:val="Body Text Indent 2"/>
    <w:basedOn w:val="a1"/>
    <w:link w:val="2a"/>
    <w:uiPriority w:val="99"/>
    <w:semiHidden/>
    <w:unhideWhenUsed/>
    <w:rsid w:val="00285D4E"/>
    <w:pPr>
      <w:spacing w:after="120" w:line="480" w:lineRule="auto"/>
      <w:ind w:left="283"/>
    </w:pPr>
  </w:style>
  <w:style w:type="character" w:customStyle="1" w:styleId="2a">
    <w:name w:val="Основной текст с отступом 2 Знак"/>
    <w:basedOn w:val="a2"/>
    <w:link w:val="29"/>
    <w:uiPriority w:val="99"/>
    <w:semiHidden/>
    <w:rsid w:val="00285D4E"/>
  </w:style>
  <w:style w:type="paragraph" w:styleId="36">
    <w:name w:val="Body Text Indent 3"/>
    <w:basedOn w:val="a1"/>
    <w:link w:val="37"/>
    <w:uiPriority w:val="99"/>
    <w:semiHidden/>
    <w:unhideWhenUsed/>
    <w:rsid w:val="00285D4E"/>
    <w:pPr>
      <w:spacing w:after="120"/>
      <w:ind w:left="283"/>
    </w:pPr>
    <w:rPr>
      <w:sz w:val="16"/>
      <w:szCs w:val="16"/>
    </w:rPr>
  </w:style>
  <w:style w:type="character" w:customStyle="1" w:styleId="37">
    <w:name w:val="Основной текст с отступом 3 Знак"/>
    <w:basedOn w:val="a2"/>
    <w:link w:val="36"/>
    <w:uiPriority w:val="99"/>
    <w:semiHidden/>
    <w:rsid w:val="00285D4E"/>
    <w:rPr>
      <w:sz w:val="16"/>
      <w:szCs w:val="16"/>
    </w:rPr>
  </w:style>
  <w:style w:type="paragraph" w:styleId="affa">
    <w:name w:val="table of figures"/>
    <w:basedOn w:val="a1"/>
    <w:next w:val="a1"/>
    <w:uiPriority w:val="99"/>
    <w:semiHidden/>
    <w:unhideWhenUsed/>
    <w:rsid w:val="00285D4E"/>
    <w:pPr>
      <w:spacing w:after="0"/>
    </w:pPr>
  </w:style>
  <w:style w:type="paragraph" w:styleId="affb">
    <w:name w:val="Subtitle"/>
    <w:basedOn w:val="a1"/>
    <w:next w:val="a1"/>
    <w:link w:val="affc"/>
    <w:uiPriority w:val="11"/>
    <w:qFormat/>
    <w:rsid w:val="00285D4E"/>
    <w:pPr>
      <w:numPr>
        <w:ilvl w:val="1"/>
      </w:numPr>
    </w:pPr>
    <w:rPr>
      <w:rFonts w:eastAsiaTheme="minorEastAsia"/>
      <w:color w:val="5A5A5A" w:themeColor="text1" w:themeTint="A5"/>
      <w:spacing w:val="15"/>
    </w:rPr>
  </w:style>
  <w:style w:type="character" w:customStyle="1" w:styleId="affc">
    <w:name w:val="Подзаголовок Знак"/>
    <w:basedOn w:val="a2"/>
    <w:link w:val="affb"/>
    <w:uiPriority w:val="11"/>
    <w:rsid w:val="00285D4E"/>
    <w:rPr>
      <w:rFonts w:eastAsiaTheme="minorEastAsia"/>
      <w:color w:val="5A5A5A" w:themeColor="text1" w:themeTint="A5"/>
      <w:spacing w:val="15"/>
    </w:rPr>
  </w:style>
  <w:style w:type="paragraph" w:styleId="affd">
    <w:name w:val="Signature"/>
    <w:basedOn w:val="a1"/>
    <w:link w:val="affe"/>
    <w:uiPriority w:val="99"/>
    <w:semiHidden/>
    <w:unhideWhenUsed/>
    <w:rsid w:val="00285D4E"/>
    <w:pPr>
      <w:spacing w:after="0" w:line="240" w:lineRule="auto"/>
      <w:ind w:left="4252"/>
    </w:pPr>
  </w:style>
  <w:style w:type="character" w:customStyle="1" w:styleId="affe">
    <w:name w:val="Подпись Знак"/>
    <w:basedOn w:val="a2"/>
    <w:link w:val="affd"/>
    <w:uiPriority w:val="99"/>
    <w:semiHidden/>
    <w:rsid w:val="00285D4E"/>
  </w:style>
  <w:style w:type="paragraph" w:styleId="afff">
    <w:name w:val="Salutation"/>
    <w:basedOn w:val="a1"/>
    <w:next w:val="a1"/>
    <w:link w:val="afff0"/>
    <w:uiPriority w:val="99"/>
    <w:semiHidden/>
    <w:unhideWhenUsed/>
    <w:rsid w:val="00285D4E"/>
  </w:style>
  <w:style w:type="character" w:customStyle="1" w:styleId="afff0">
    <w:name w:val="Приветствие Знак"/>
    <w:basedOn w:val="a2"/>
    <w:link w:val="afff"/>
    <w:uiPriority w:val="99"/>
    <w:semiHidden/>
    <w:rsid w:val="00285D4E"/>
  </w:style>
  <w:style w:type="paragraph" w:styleId="afff1">
    <w:name w:val="List Continue"/>
    <w:basedOn w:val="a1"/>
    <w:uiPriority w:val="99"/>
    <w:semiHidden/>
    <w:unhideWhenUsed/>
    <w:rsid w:val="00285D4E"/>
    <w:pPr>
      <w:spacing w:after="120"/>
      <w:ind w:left="283"/>
      <w:contextualSpacing/>
    </w:pPr>
  </w:style>
  <w:style w:type="paragraph" w:styleId="2b">
    <w:name w:val="List Continue 2"/>
    <w:basedOn w:val="a1"/>
    <w:uiPriority w:val="99"/>
    <w:semiHidden/>
    <w:unhideWhenUsed/>
    <w:rsid w:val="00285D4E"/>
    <w:pPr>
      <w:spacing w:after="120"/>
      <w:ind w:left="566"/>
      <w:contextualSpacing/>
    </w:pPr>
  </w:style>
  <w:style w:type="paragraph" w:styleId="38">
    <w:name w:val="List Continue 3"/>
    <w:basedOn w:val="a1"/>
    <w:uiPriority w:val="99"/>
    <w:semiHidden/>
    <w:unhideWhenUsed/>
    <w:rsid w:val="00285D4E"/>
    <w:pPr>
      <w:spacing w:after="120"/>
      <w:ind w:left="849"/>
      <w:contextualSpacing/>
    </w:pPr>
  </w:style>
  <w:style w:type="paragraph" w:styleId="44">
    <w:name w:val="List Continue 4"/>
    <w:basedOn w:val="a1"/>
    <w:uiPriority w:val="99"/>
    <w:semiHidden/>
    <w:unhideWhenUsed/>
    <w:rsid w:val="00285D4E"/>
    <w:pPr>
      <w:spacing w:after="120"/>
      <w:ind w:left="1132"/>
      <w:contextualSpacing/>
    </w:pPr>
  </w:style>
  <w:style w:type="paragraph" w:styleId="54">
    <w:name w:val="List Continue 5"/>
    <w:basedOn w:val="a1"/>
    <w:uiPriority w:val="99"/>
    <w:semiHidden/>
    <w:unhideWhenUsed/>
    <w:rsid w:val="00285D4E"/>
    <w:pPr>
      <w:spacing w:after="120"/>
      <w:ind w:left="1415"/>
      <w:contextualSpacing/>
    </w:pPr>
  </w:style>
  <w:style w:type="paragraph" w:styleId="afff2">
    <w:name w:val="Closing"/>
    <w:basedOn w:val="a1"/>
    <w:link w:val="afff3"/>
    <w:uiPriority w:val="99"/>
    <w:semiHidden/>
    <w:unhideWhenUsed/>
    <w:rsid w:val="00285D4E"/>
    <w:pPr>
      <w:spacing w:after="0" w:line="240" w:lineRule="auto"/>
      <w:ind w:left="4252"/>
    </w:pPr>
  </w:style>
  <w:style w:type="character" w:customStyle="1" w:styleId="afff3">
    <w:name w:val="Прощание Знак"/>
    <w:basedOn w:val="a2"/>
    <w:link w:val="afff2"/>
    <w:uiPriority w:val="99"/>
    <w:semiHidden/>
    <w:rsid w:val="00285D4E"/>
  </w:style>
  <w:style w:type="paragraph" w:styleId="afff4">
    <w:name w:val="List"/>
    <w:basedOn w:val="a1"/>
    <w:uiPriority w:val="99"/>
    <w:semiHidden/>
    <w:unhideWhenUsed/>
    <w:rsid w:val="00285D4E"/>
    <w:pPr>
      <w:ind w:left="283" w:hanging="283"/>
      <w:contextualSpacing/>
    </w:pPr>
  </w:style>
  <w:style w:type="paragraph" w:styleId="2c">
    <w:name w:val="List 2"/>
    <w:basedOn w:val="a1"/>
    <w:uiPriority w:val="99"/>
    <w:semiHidden/>
    <w:unhideWhenUsed/>
    <w:rsid w:val="00285D4E"/>
    <w:pPr>
      <w:ind w:left="566" w:hanging="283"/>
      <w:contextualSpacing/>
    </w:pPr>
  </w:style>
  <w:style w:type="paragraph" w:styleId="39">
    <w:name w:val="List 3"/>
    <w:basedOn w:val="a1"/>
    <w:uiPriority w:val="99"/>
    <w:semiHidden/>
    <w:unhideWhenUsed/>
    <w:rsid w:val="00285D4E"/>
    <w:pPr>
      <w:ind w:left="849" w:hanging="283"/>
      <w:contextualSpacing/>
    </w:pPr>
  </w:style>
  <w:style w:type="paragraph" w:styleId="45">
    <w:name w:val="List 4"/>
    <w:basedOn w:val="a1"/>
    <w:uiPriority w:val="99"/>
    <w:semiHidden/>
    <w:unhideWhenUsed/>
    <w:rsid w:val="00285D4E"/>
    <w:pPr>
      <w:ind w:left="1132" w:hanging="283"/>
      <w:contextualSpacing/>
    </w:pPr>
  </w:style>
  <w:style w:type="paragraph" w:styleId="55">
    <w:name w:val="List 5"/>
    <w:basedOn w:val="a1"/>
    <w:uiPriority w:val="99"/>
    <w:semiHidden/>
    <w:unhideWhenUsed/>
    <w:rsid w:val="00285D4E"/>
    <w:pPr>
      <w:ind w:left="1415" w:hanging="283"/>
      <w:contextualSpacing/>
    </w:pPr>
  </w:style>
  <w:style w:type="paragraph" w:styleId="afff5">
    <w:name w:val="Bibliography"/>
    <w:basedOn w:val="a1"/>
    <w:next w:val="a1"/>
    <w:uiPriority w:val="37"/>
    <w:semiHidden/>
    <w:unhideWhenUsed/>
    <w:rsid w:val="00285D4E"/>
  </w:style>
  <w:style w:type="paragraph" w:styleId="HTML1">
    <w:name w:val="HTML Preformatted"/>
    <w:basedOn w:val="a1"/>
    <w:link w:val="HTML2"/>
    <w:uiPriority w:val="99"/>
    <w:semiHidden/>
    <w:unhideWhenUsed/>
    <w:rsid w:val="00285D4E"/>
    <w:pPr>
      <w:spacing w:after="0" w:line="240" w:lineRule="auto"/>
    </w:pPr>
    <w:rPr>
      <w:rFonts w:ascii="Consolas" w:hAnsi="Consolas"/>
      <w:sz w:val="20"/>
      <w:szCs w:val="20"/>
    </w:rPr>
  </w:style>
  <w:style w:type="character" w:customStyle="1" w:styleId="HTML2">
    <w:name w:val="Стандартный HTML Знак"/>
    <w:basedOn w:val="a2"/>
    <w:link w:val="HTML1"/>
    <w:uiPriority w:val="99"/>
    <w:semiHidden/>
    <w:rsid w:val="00285D4E"/>
    <w:rPr>
      <w:rFonts w:ascii="Consolas" w:hAnsi="Consolas"/>
      <w:sz w:val="20"/>
      <w:szCs w:val="20"/>
    </w:rPr>
  </w:style>
  <w:style w:type="paragraph" w:styleId="afff6">
    <w:name w:val="Document Map"/>
    <w:basedOn w:val="a1"/>
    <w:link w:val="afff7"/>
    <w:uiPriority w:val="99"/>
    <w:semiHidden/>
    <w:unhideWhenUsed/>
    <w:rsid w:val="00285D4E"/>
    <w:pPr>
      <w:spacing w:after="0" w:line="240" w:lineRule="auto"/>
    </w:pPr>
    <w:rPr>
      <w:rFonts w:ascii="Segoe UI" w:hAnsi="Segoe UI" w:cs="Segoe UI"/>
      <w:sz w:val="16"/>
      <w:szCs w:val="16"/>
    </w:rPr>
  </w:style>
  <w:style w:type="character" w:customStyle="1" w:styleId="afff7">
    <w:name w:val="Схема документа Знак"/>
    <w:basedOn w:val="a2"/>
    <w:link w:val="afff6"/>
    <w:uiPriority w:val="99"/>
    <w:semiHidden/>
    <w:rsid w:val="00285D4E"/>
    <w:rPr>
      <w:rFonts w:ascii="Segoe UI" w:hAnsi="Segoe UI" w:cs="Segoe UI"/>
      <w:sz w:val="16"/>
      <w:szCs w:val="16"/>
    </w:rPr>
  </w:style>
  <w:style w:type="paragraph" w:styleId="afff8">
    <w:name w:val="table of authorities"/>
    <w:basedOn w:val="a1"/>
    <w:next w:val="a1"/>
    <w:uiPriority w:val="99"/>
    <w:semiHidden/>
    <w:unhideWhenUsed/>
    <w:rsid w:val="00285D4E"/>
    <w:pPr>
      <w:spacing w:after="0"/>
      <w:ind w:left="220" w:hanging="220"/>
    </w:pPr>
  </w:style>
  <w:style w:type="paragraph" w:styleId="afff9">
    <w:name w:val="Plain Text"/>
    <w:basedOn w:val="a1"/>
    <w:link w:val="afffa"/>
    <w:uiPriority w:val="99"/>
    <w:semiHidden/>
    <w:unhideWhenUsed/>
    <w:rsid w:val="00285D4E"/>
    <w:pPr>
      <w:spacing w:after="0" w:line="240" w:lineRule="auto"/>
    </w:pPr>
    <w:rPr>
      <w:rFonts w:ascii="Consolas" w:hAnsi="Consolas"/>
      <w:sz w:val="21"/>
      <w:szCs w:val="21"/>
    </w:rPr>
  </w:style>
  <w:style w:type="character" w:customStyle="1" w:styleId="afffa">
    <w:name w:val="Текст Знак"/>
    <w:basedOn w:val="a2"/>
    <w:link w:val="afff9"/>
    <w:uiPriority w:val="99"/>
    <w:semiHidden/>
    <w:rsid w:val="00285D4E"/>
    <w:rPr>
      <w:rFonts w:ascii="Consolas" w:hAnsi="Consolas"/>
      <w:sz w:val="21"/>
      <w:szCs w:val="21"/>
    </w:rPr>
  </w:style>
  <w:style w:type="paragraph" w:styleId="afffb">
    <w:name w:val="Balloon Text"/>
    <w:basedOn w:val="a1"/>
    <w:link w:val="afffc"/>
    <w:uiPriority w:val="99"/>
    <w:semiHidden/>
    <w:unhideWhenUsed/>
    <w:rsid w:val="00285D4E"/>
    <w:pPr>
      <w:spacing w:after="0" w:line="240" w:lineRule="auto"/>
    </w:pPr>
    <w:rPr>
      <w:rFonts w:ascii="Segoe UI" w:hAnsi="Segoe UI" w:cs="Segoe UI"/>
      <w:sz w:val="18"/>
      <w:szCs w:val="18"/>
    </w:rPr>
  </w:style>
  <w:style w:type="character" w:customStyle="1" w:styleId="afffc">
    <w:name w:val="Текст выноски Знак"/>
    <w:basedOn w:val="a2"/>
    <w:link w:val="afffb"/>
    <w:uiPriority w:val="99"/>
    <w:semiHidden/>
    <w:rsid w:val="00285D4E"/>
    <w:rPr>
      <w:rFonts w:ascii="Segoe UI" w:hAnsi="Segoe UI" w:cs="Segoe UI"/>
      <w:sz w:val="18"/>
      <w:szCs w:val="18"/>
    </w:rPr>
  </w:style>
  <w:style w:type="paragraph" w:styleId="afffd">
    <w:name w:val="endnote text"/>
    <w:basedOn w:val="a1"/>
    <w:link w:val="afffe"/>
    <w:uiPriority w:val="99"/>
    <w:semiHidden/>
    <w:unhideWhenUsed/>
    <w:rsid w:val="00285D4E"/>
    <w:pPr>
      <w:spacing w:after="0" w:line="240" w:lineRule="auto"/>
    </w:pPr>
    <w:rPr>
      <w:sz w:val="20"/>
      <w:szCs w:val="20"/>
    </w:rPr>
  </w:style>
  <w:style w:type="character" w:customStyle="1" w:styleId="afffe">
    <w:name w:val="Текст концевой сноски Знак"/>
    <w:basedOn w:val="a2"/>
    <w:link w:val="afffd"/>
    <w:uiPriority w:val="99"/>
    <w:semiHidden/>
    <w:rsid w:val="00285D4E"/>
    <w:rPr>
      <w:sz w:val="20"/>
      <w:szCs w:val="20"/>
    </w:rPr>
  </w:style>
  <w:style w:type="paragraph" w:styleId="affff">
    <w:name w:val="macro"/>
    <w:link w:val="affff0"/>
    <w:uiPriority w:val="99"/>
    <w:semiHidden/>
    <w:unhideWhenUsed/>
    <w:rsid w:val="00285D4E"/>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 w:val="20"/>
      <w:szCs w:val="20"/>
    </w:rPr>
  </w:style>
  <w:style w:type="character" w:customStyle="1" w:styleId="affff0">
    <w:name w:val="Текст макроса Знак"/>
    <w:basedOn w:val="a2"/>
    <w:link w:val="affff"/>
    <w:uiPriority w:val="99"/>
    <w:semiHidden/>
    <w:rsid w:val="00285D4E"/>
    <w:rPr>
      <w:rFonts w:ascii="Consolas" w:hAnsi="Consolas"/>
      <w:sz w:val="20"/>
      <w:szCs w:val="20"/>
    </w:rPr>
  </w:style>
  <w:style w:type="paragraph" w:styleId="affff1">
    <w:name w:val="footnote text"/>
    <w:basedOn w:val="a1"/>
    <w:link w:val="affff2"/>
    <w:uiPriority w:val="99"/>
    <w:semiHidden/>
    <w:unhideWhenUsed/>
    <w:rsid w:val="00285D4E"/>
    <w:pPr>
      <w:spacing w:after="0" w:line="240" w:lineRule="auto"/>
    </w:pPr>
    <w:rPr>
      <w:sz w:val="20"/>
      <w:szCs w:val="20"/>
    </w:rPr>
  </w:style>
  <w:style w:type="character" w:customStyle="1" w:styleId="affff2">
    <w:name w:val="Текст сноски Знак"/>
    <w:basedOn w:val="a2"/>
    <w:link w:val="affff1"/>
    <w:uiPriority w:val="99"/>
    <w:semiHidden/>
    <w:rsid w:val="00285D4E"/>
    <w:rPr>
      <w:sz w:val="20"/>
      <w:szCs w:val="20"/>
    </w:rPr>
  </w:style>
  <w:style w:type="paragraph" w:styleId="12">
    <w:name w:val="index 1"/>
    <w:basedOn w:val="a1"/>
    <w:next w:val="a1"/>
    <w:autoRedefine/>
    <w:uiPriority w:val="99"/>
    <w:semiHidden/>
    <w:unhideWhenUsed/>
    <w:rsid w:val="00285D4E"/>
    <w:pPr>
      <w:spacing w:after="0" w:line="240" w:lineRule="auto"/>
      <w:ind w:left="220" w:hanging="220"/>
    </w:pPr>
  </w:style>
  <w:style w:type="paragraph" w:styleId="affff3">
    <w:name w:val="index heading"/>
    <w:basedOn w:val="a1"/>
    <w:next w:val="12"/>
    <w:uiPriority w:val="99"/>
    <w:semiHidden/>
    <w:unhideWhenUsed/>
    <w:rsid w:val="00285D4E"/>
    <w:rPr>
      <w:rFonts w:asciiTheme="majorHAnsi" w:eastAsiaTheme="majorEastAsia" w:hAnsiTheme="majorHAnsi" w:cstheme="majorBidi"/>
      <w:b/>
      <w:bCs/>
    </w:rPr>
  </w:style>
  <w:style w:type="paragraph" w:styleId="2d">
    <w:name w:val="index 2"/>
    <w:basedOn w:val="a1"/>
    <w:next w:val="a1"/>
    <w:autoRedefine/>
    <w:uiPriority w:val="99"/>
    <w:semiHidden/>
    <w:unhideWhenUsed/>
    <w:rsid w:val="00285D4E"/>
    <w:pPr>
      <w:spacing w:after="0" w:line="240" w:lineRule="auto"/>
      <w:ind w:left="440" w:hanging="220"/>
    </w:pPr>
  </w:style>
  <w:style w:type="paragraph" w:styleId="3a">
    <w:name w:val="index 3"/>
    <w:basedOn w:val="a1"/>
    <w:next w:val="a1"/>
    <w:autoRedefine/>
    <w:uiPriority w:val="99"/>
    <w:semiHidden/>
    <w:unhideWhenUsed/>
    <w:rsid w:val="00285D4E"/>
    <w:pPr>
      <w:spacing w:after="0" w:line="240" w:lineRule="auto"/>
      <w:ind w:left="660" w:hanging="220"/>
    </w:pPr>
  </w:style>
  <w:style w:type="paragraph" w:styleId="46">
    <w:name w:val="index 4"/>
    <w:basedOn w:val="a1"/>
    <w:next w:val="a1"/>
    <w:autoRedefine/>
    <w:uiPriority w:val="99"/>
    <w:semiHidden/>
    <w:unhideWhenUsed/>
    <w:rsid w:val="00285D4E"/>
    <w:pPr>
      <w:spacing w:after="0" w:line="240" w:lineRule="auto"/>
      <w:ind w:left="880" w:hanging="220"/>
    </w:pPr>
  </w:style>
  <w:style w:type="paragraph" w:styleId="56">
    <w:name w:val="index 5"/>
    <w:basedOn w:val="a1"/>
    <w:next w:val="a1"/>
    <w:autoRedefine/>
    <w:uiPriority w:val="99"/>
    <w:semiHidden/>
    <w:unhideWhenUsed/>
    <w:rsid w:val="00285D4E"/>
    <w:pPr>
      <w:spacing w:after="0" w:line="240" w:lineRule="auto"/>
      <w:ind w:left="1100" w:hanging="220"/>
    </w:pPr>
  </w:style>
  <w:style w:type="paragraph" w:styleId="62">
    <w:name w:val="index 6"/>
    <w:basedOn w:val="a1"/>
    <w:next w:val="a1"/>
    <w:autoRedefine/>
    <w:uiPriority w:val="99"/>
    <w:semiHidden/>
    <w:unhideWhenUsed/>
    <w:rsid w:val="00285D4E"/>
    <w:pPr>
      <w:spacing w:after="0" w:line="240" w:lineRule="auto"/>
      <w:ind w:left="1320" w:hanging="220"/>
    </w:pPr>
  </w:style>
  <w:style w:type="paragraph" w:styleId="72">
    <w:name w:val="index 7"/>
    <w:basedOn w:val="a1"/>
    <w:next w:val="a1"/>
    <w:autoRedefine/>
    <w:uiPriority w:val="99"/>
    <w:semiHidden/>
    <w:unhideWhenUsed/>
    <w:rsid w:val="00285D4E"/>
    <w:pPr>
      <w:spacing w:after="0" w:line="240" w:lineRule="auto"/>
      <w:ind w:left="1540" w:hanging="220"/>
    </w:pPr>
  </w:style>
  <w:style w:type="paragraph" w:styleId="82">
    <w:name w:val="index 8"/>
    <w:basedOn w:val="a1"/>
    <w:next w:val="a1"/>
    <w:autoRedefine/>
    <w:uiPriority w:val="99"/>
    <w:semiHidden/>
    <w:unhideWhenUsed/>
    <w:rsid w:val="00285D4E"/>
    <w:pPr>
      <w:spacing w:after="0" w:line="240" w:lineRule="auto"/>
      <w:ind w:left="1760" w:hanging="220"/>
    </w:pPr>
  </w:style>
  <w:style w:type="paragraph" w:styleId="92">
    <w:name w:val="index 9"/>
    <w:basedOn w:val="a1"/>
    <w:next w:val="a1"/>
    <w:autoRedefine/>
    <w:uiPriority w:val="99"/>
    <w:semiHidden/>
    <w:unhideWhenUsed/>
    <w:rsid w:val="00285D4E"/>
    <w:pPr>
      <w:spacing w:after="0" w:line="240" w:lineRule="auto"/>
      <w:ind w:left="1980" w:hanging="220"/>
    </w:pPr>
  </w:style>
  <w:style w:type="paragraph" w:styleId="affff4">
    <w:name w:val="Block Text"/>
    <w:basedOn w:val="a1"/>
    <w:uiPriority w:val="99"/>
    <w:semiHidden/>
    <w:unhideWhenUsed/>
    <w:rsid w:val="00285D4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2e">
    <w:name w:val="Quote"/>
    <w:basedOn w:val="a1"/>
    <w:next w:val="a1"/>
    <w:link w:val="2f"/>
    <w:uiPriority w:val="29"/>
    <w:qFormat/>
    <w:rsid w:val="00285D4E"/>
    <w:pPr>
      <w:spacing w:before="200"/>
      <w:ind w:left="864" w:right="864"/>
      <w:jc w:val="center"/>
    </w:pPr>
    <w:rPr>
      <w:i/>
      <w:iCs/>
      <w:color w:val="404040" w:themeColor="text1" w:themeTint="BF"/>
    </w:rPr>
  </w:style>
  <w:style w:type="character" w:customStyle="1" w:styleId="2f">
    <w:name w:val="Цитата 2 Знак"/>
    <w:basedOn w:val="a2"/>
    <w:link w:val="2e"/>
    <w:uiPriority w:val="29"/>
    <w:rsid w:val="00285D4E"/>
    <w:rPr>
      <w:i/>
      <w:iCs/>
      <w:color w:val="404040" w:themeColor="text1" w:themeTint="BF"/>
    </w:rPr>
  </w:style>
  <w:style w:type="paragraph" w:styleId="affff5">
    <w:name w:val="Message Header"/>
    <w:basedOn w:val="a1"/>
    <w:link w:val="affff6"/>
    <w:uiPriority w:val="99"/>
    <w:semiHidden/>
    <w:unhideWhenUsed/>
    <w:rsid w:val="00285D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6">
    <w:name w:val="Шапка Знак"/>
    <w:basedOn w:val="a2"/>
    <w:link w:val="affff5"/>
    <w:uiPriority w:val="99"/>
    <w:semiHidden/>
    <w:rsid w:val="00285D4E"/>
    <w:rPr>
      <w:rFonts w:asciiTheme="majorHAnsi" w:eastAsiaTheme="majorEastAsia" w:hAnsiTheme="majorHAnsi" w:cstheme="majorBidi"/>
      <w:sz w:val="24"/>
      <w:szCs w:val="24"/>
      <w:shd w:val="pct20" w:color="auto" w:fill="auto"/>
    </w:rPr>
  </w:style>
  <w:style w:type="paragraph" w:styleId="affff7">
    <w:name w:val="E-mail Signature"/>
    <w:basedOn w:val="a1"/>
    <w:link w:val="affff8"/>
    <w:uiPriority w:val="99"/>
    <w:semiHidden/>
    <w:unhideWhenUsed/>
    <w:rsid w:val="00285D4E"/>
    <w:pPr>
      <w:spacing w:after="0" w:line="240" w:lineRule="auto"/>
    </w:pPr>
  </w:style>
  <w:style w:type="character" w:customStyle="1" w:styleId="affff8">
    <w:name w:val="Электронная подпись Знак"/>
    <w:basedOn w:val="a2"/>
    <w:link w:val="affff7"/>
    <w:uiPriority w:val="99"/>
    <w:semiHidden/>
    <w:rsid w:val="0028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opardylabs.com/play/sport-for-all-10th-grad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unislide.ru/presentations/hzlWWTvgJBgQgAcHWMBR"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udoba.org/node/3157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Входное тестирование, %</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«Б»</c:v>
                </c:pt>
                <c:pt idx="1">
                  <c:v>10 «В»</c:v>
                </c:pt>
              </c:strCache>
            </c:strRef>
          </c:cat>
          <c:val>
            <c:numRef>
              <c:f>Лист1!$B$2:$B$3</c:f>
              <c:numCache>
                <c:formatCode>General</c:formatCode>
                <c:ptCount val="2"/>
                <c:pt idx="0">
                  <c:v>44.4</c:v>
                </c:pt>
                <c:pt idx="1">
                  <c:v>37.5</c:v>
                </c:pt>
              </c:numCache>
            </c:numRef>
          </c:val>
          <c:extLst>
            <c:ext xmlns:c16="http://schemas.microsoft.com/office/drawing/2014/chart" uri="{C3380CC4-5D6E-409C-BE32-E72D297353CC}">
              <c16:uniqueId val="{00000000-3891-4D07-B27A-73353E3DB562}"/>
            </c:ext>
          </c:extLst>
        </c:ser>
        <c:ser>
          <c:idx val="1"/>
          <c:order val="1"/>
          <c:tx>
            <c:strRef>
              <c:f>Лист1!$C$1</c:f>
              <c:strCache>
                <c:ptCount val="1"/>
                <c:pt idx="0">
                  <c:v>Итоговое тестирование,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«Б»</c:v>
                </c:pt>
                <c:pt idx="1">
                  <c:v>10 «В»</c:v>
                </c:pt>
              </c:strCache>
            </c:strRef>
          </c:cat>
          <c:val>
            <c:numRef>
              <c:f>Лист1!$C$2:$C$3</c:f>
              <c:numCache>
                <c:formatCode>General</c:formatCode>
                <c:ptCount val="2"/>
                <c:pt idx="0">
                  <c:v>64.8</c:v>
                </c:pt>
                <c:pt idx="1">
                  <c:v>62.1</c:v>
                </c:pt>
              </c:numCache>
            </c:numRef>
          </c:val>
          <c:extLst>
            <c:ext xmlns:c16="http://schemas.microsoft.com/office/drawing/2014/chart" uri="{C3380CC4-5D6E-409C-BE32-E72D297353CC}">
              <c16:uniqueId val="{00000001-3891-4D07-B27A-73353E3DB562}"/>
            </c:ext>
          </c:extLst>
        </c:ser>
        <c:dLbls>
          <c:dLblPos val="outEnd"/>
          <c:showLegendKey val="0"/>
          <c:showVal val="1"/>
          <c:showCatName val="0"/>
          <c:showSerName val="0"/>
          <c:showPercent val="0"/>
          <c:showBubbleSize val="0"/>
        </c:dLbls>
        <c:gapWidth val="219"/>
        <c:overlap val="-27"/>
        <c:axId val="1114060256"/>
        <c:axId val="1114057376"/>
      </c:barChart>
      <c:catAx>
        <c:axId val="11140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14057376"/>
        <c:crosses val="autoZero"/>
        <c:auto val="1"/>
        <c:lblAlgn val="ctr"/>
        <c:lblOffset val="100"/>
        <c:noMultiLvlLbl val="0"/>
      </c:catAx>
      <c:valAx>
        <c:axId val="11140573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140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2829-5D0C-4B8F-B4E5-3B6F9CE1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8974</TotalTime>
  <Pages>56</Pages>
  <Words>13138</Words>
  <Characters>74891</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 Тихонов</dc:creator>
  <cp:keywords/>
  <dc:description/>
  <cp:lastModifiedBy>Филипп Тихонов</cp:lastModifiedBy>
  <cp:revision>362</cp:revision>
  <cp:lastPrinted>2026-06-09T12:13:00Z</cp:lastPrinted>
  <dcterms:created xsi:type="dcterms:W3CDTF">2024-05-20T08:51:00Z</dcterms:created>
  <dcterms:modified xsi:type="dcterms:W3CDTF">2026-06-12T15:30:00Z</dcterms:modified>
</cp:coreProperties>
</file>