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C6" w:rsidRPr="005C1CC6" w:rsidRDefault="005C1CC6" w:rsidP="005C1CC6">
      <w:pPr>
        <w:spacing w:line="240" w:lineRule="auto"/>
        <w:ind w:firstLine="709"/>
        <w:jc w:val="center"/>
        <w:rPr>
          <w:rFonts w:ascii="Times New Roman" w:eastAsia="Times New Roman" w:hAnsi="Times New Roman" w:cs="Times New Roman"/>
          <w:b/>
          <w:color w:val="000000"/>
          <w:sz w:val="28"/>
          <w:szCs w:val="20"/>
        </w:rPr>
      </w:pPr>
      <w:r w:rsidRPr="005C1CC6">
        <w:rPr>
          <w:rFonts w:ascii="Times New Roman" w:eastAsia="Times New Roman" w:hAnsi="Times New Roman" w:cs="Times New Roman"/>
          <w:b/>
          <w:color w:val="000000"/>
          <w:sz w:val="28"/>
          <w:szCs w:val="20"/>
        </w:rPr>
        <w:t>Автореферат магистерской диссертации</w:t>
      </w:r>
    </w:p>
    <w:p w:rsidR="005C1CC6" w:rsidRPr="009F42F4" w:rsidRDefault="00B43DA1" w:rsidP="005C1CC6">
      <w:pPr>
        <w:spacing w:line="240" w:lineRule="auto"/>
        <w:ind w:firstLine="709"/>
        <w:jc w:val="center"/>
        <w:rPr>
          <w:rFonts w:ascii="Times New Roman" w:eastAsia="Times New Roman" w:hAnsi="Times New Roman" w:cs="Times New Roman"/>
          <w:b/>
          <w:color w:val="000000"/>
          <w:sz w:val="28"/>
          <w:szCs w:val="20"/>
        </w:rPr>
      </w:pPr>
      <w:r>
        <w:rPr>
          <w:rFonts w:ascii="Times New Roman" w:eastAsia="Times New Roman" w:hAnsi="Times New Roman" w:cs="Times New Roman"/>
          <w:b/>
          <w:color w:val="000000"/>
          <w:sz w:val="28"/>
          <w:szCs w:val="20"/>
        </w:rPr>
        <w:t>Вере</w:t>
      </w:r>
      <w:r w:rsidR="005C1CC6">
        <w:rPr>
          <w:rFonts w:ascii="Times New Roman" w:eastAsia="Times New Roman" w:hAnsi="Times New Roman" w:cs="Times New Roman"/>
          <w:b/>
          <w:color w:val="000000"/>
          <w:sz w:val="28"/>
          <w:szCs w:val="20"/>
        </w:rPr>
        <w:t>совой Яны Олеговны</w:t>
      </w:r>
    </w:p>
    <w:p w:rsidR="00615BE4" w:rsidRPr="009F42F4" w:rsidRDefault="00615BE4" w:rsidP="005C1CC6">
      <w:pPr>
        <w:spacing w:line="240" w:lineRule="auto"/>
        <w:ind w:firstLine="709"/>
        <w:jc w:val="center"/>
        <w:rPr>
          <w:rFonts w:ascii="Times New Roman" w:eastAsia="Times New Roman" w:hAnsi="Times New Roman" w:cs="Times New Roman"/>
          <w:b/>
          <w:color w:val="000000"/>
          <w:sz w:val="28"/>
          <w:szCs w:val="20"/>
        </w:rPr>
      </w:pPr>
    </w:p>
    <w:p w:rsidR="00615BE4" w:rsidRDefault="005C1CC6" w:rsidP="00615BE4">
      <w:pPr>
        <w:jc w:val="center"/>
        <w:rPr>
          <w:rFonts w:ascii="Times New Roman" w:hAnsi="Times New Roman" w:cs="Times New Roman"/>
          <w:b/>
          <w:sz w:val="28"/>
          <w:szCs w:val="28"/>
        </w:rPr>
      </w:pPr>
      <w:r w:rsidRPr="00615BE4">
        <w:rPr>
          <w:rFonts w:ascii="Times New Roman" w:eastAsia="Times New Roman" w:hAnsi="Times New Roman" w:cs="Times New Roman"/>
          <w:b/>
          <w:color w:val="000000"/>
          <w:sz w:val="28"/>
          <w:szCs w:val="20"/>
        </w:rPr>
        <w:t xml:space="preserve">На тему: </w:t>
      </w:r>
      <w:r w:rsidR="00615BE4" w:rsidRPr="00615BE4">
        <w:rPr>
          <w:rFonts w:ascii="Times New Roman" w:hAnsi="Times New Roman" w:cs="Times New Roman"/>
          <w:b/>
          <w:sz w:val="28"/>
          <w:szCs w:val="28"/>
        </w:rPr>
        <w:t xml:space="preserve">Туристско-краеведческий клуб как способ повышения качества знаний о географии своего района (на примере </w:t>
      </w:r>
      <w:proofErr w:type="spellStart"/>
      <w:r w:rsidR="00615BE4" w:rsidRPr="00615BE4">
        <w:rPr>
          <w:rFonts w:ascii="Times New Roman" w:hAnsi="Times New Roman" w:cs="Times New Roman"/>
          <w:b/>
          <w:sz w:val="28"/>
          <w:szCs w:val="28"/>
        </w:rPr>
        <w:t>Канского</w:t>
      </w:r>
      <w:proofErr w:type="spellEnd"/>
      <w:r w:rsidR="00615BE4" w:rsidRPr="00615BE4">
        <w:rPr>
          <w:rFonts w:ascii="Times New Roman" w:hAnsi="Times New Roman" w:cs="Times New Roman"/>
          <w:b/>
          <w:sz w:val="28"/>
          <w:szCs w:val="28"/>
        </w:rPr>
        <w:t xml:space="preserve"> политехнического колледжа)</w:t>
      </w:r>
    </w:p>
    <w:p w:rsidR="00BF4F69" w:rsidRDefault="00BF4F69" w:rsidP="00615BE4">
      <w:pPr>
        <w:jc w:val="center"/>
        <w:rPr>
          <w:rFonts w:ascii="Times New Roman" w:hAnsi="Times New Roman" w:cs="Times New Roman"/>
          <w:b/>
          <w:sz w:val="28"/>
          <w:szCs w:val="28"/>
        </w:rPr>
      </w:pPr>
    </w:p>
    <w:p w:rsidR="00BF4F69" w:rsidRPr="00BF4F69" w:rsidRDefault="00BF4F69" w:rsidP="00615BE4">
      <w:pPr>
        <w:jc w:val="center"/>
        <w:rPr>
          <w:rFonts w:ascii="Times New Roman" w:hAnsi="Times New Roman" w:cs="Times New Roman"/>
          <w:sz w:val="28"/>
          <w:szCs w:val="28"/>
        </w:rPr>
      </w:pPr>
      <w:r w:rsidRPr="00BF4F69">
        <w:rPr>
          <w:rFonts w:ascii="Times New Roman" w:hAnsi="Times New Roman" w:cs="Times New Roman"/>
          <w:sz w:val="28"/>
          <w:szCs w:val="28"/>
        </w:rPr>
        <w:t xml:space="preserve">Научный руководитель: М.В. </w:t>
      </w:r>
      <w:proofErr w:type="spellStart"/>
      <w:r w:rsidRPr="00BF4F69">
        <w:rPr>
          <w:rFonts w:ascii="Times New Roman" w:hAnsi="Times New Roman" w:cs="Times New Roman"/>
          <w:sz w:val="28"/>
          <w:szCs w:val="28"/>
        </w:rPr>
        <w:t>Прохорчук</w:t>
      </w:r>
      <w:proofErr w:type="spellEnd"/>
    </w:p>
    <w:p w:rsidR="00D25453" w:rsidRDefault="00D25453" w:rsidP="005C1CC6">
      <w:pPr>
        <w:spacing w:line="240" w:lineRule="auto"/>
        <w:ind w:firstLine="709"/>
        <w:jc w:val="both"/>
        <w:rPr>
          <w:rFonts w:ascii="Times New Roman" w:eastAsia="Times New Roman" w:hAnsi="Times New Roman" w:cs="Times New Roman"/>
          <w:color w:val="000000"/>
          <w:sz w:val="28"/>
          <w:szCs w:val="20"/>
          <w:highlight w:val="white"/>
        </w:rPr>
      </w:pPr>
    </w:p>
    <w:p w:rsidR="005C1CC6" w:rsidRPr="005C1CC6" w:rsidRDefault="005C1CC6" w:rsidP="005C1CC6">
      <w:pPr>
        <w:spacing w:line="240" w:lineRule="auto"/>
        <w:ind w:firstLine="709"/>
        <w:jc w:val="both"/>
        <w:rPr>
          <w:rFonts w:ascii="Times New Roman" w:eastAsia="Times New Roman" w:hAnsi="Times New Roman" w:cs="Times New Roman"/>
          <w:color w:val="000000"/>
          <w:sz w:val="28"/>
          <w:szCs w:val="20"/>
          <w:highlight w:val="white"/>
        </w:rPr>
      </w:pPr>
      <w:r w:rsidRPr="005C1CC6">
        <w:rPr>
          <w:rFonts w:ascii="Times New Roman" w:eastAsia="Times New Roman" w:hAnsi="Times New Roman" w:cs="Times New Roman"/>
          <w:color w:val="000000"/>
          <w:sz w:val="28"/>
          <w:szCs w:val="20"/>
          <w:highlight w:val="white"/>
        </w:rPr>
        <w:t xml:space="preserve">Вопросы краеведения, как важнейшее средство обучения географии всегда занимали большое место в педагогике. Отражая объективное состояние краеведения в колледжах Российской Федерации, этот опыт касался главным образом вопросов организации и содержания внеклассной географо-краеведческой работы. Но в нем неоправданно слабо звучали идеи о поисках новых форм и методов выполнения разнообразных краеведческих наблюдений и работ, о путях установления связи между программным и внеклассным краеведением. В </w:t>
      </w:r>
      <w:r w:rsidR="00D25453">
        <w:rPr>
          <w:rFonts w:ascii="Times New Roman" w:eastAsia="Times New Roman" w:hAnsi="Times New Roman" w:cs="Times New Roman"/>
          <w:color w:val="000000"/>
          <w:sz w:val="28"/>
          <w:szCs w:val="20"/>
          <w:highlight w:val="white"/>
        </w:rPr>
        <w:t>и</w:t>
      </w:r>
      <w:r w:rsidRPr="005C1CC6">
        <w:rPr>
          <w:rFonts w:ascii="Times New Roman" w:eastAsia="Times New Roman" w:hAnsi="Times New Roman" w:cs="Times New Roman"/>
          <w:color w:val="000000"/>
          <w:sz w:val="28"/>
          <w:szCs w:val="20"/>
          <w:highlight w:val="white"/>
        </w:rPr>
        <w:t>спользовании краеведческих знаний обучающихся и соответствующих дидактических материалов в учебном процессе, т.е. о реализации краеведческого принципа. Под краеведческим принципом понимается изучение краеведческого материала и использование в преподавании географии разнообразных географических сведений о фактах и явлениях окружающей местности, которые известны учащимся, в преподавании географии в рамках деятельности туристск</w:t>
      </w:r>
      <w:proofErr w:type="gramStart"/>
      <w:r w:rsidRPr="005C1CC6">
        <w:rPr>
          <w:rFonts w:ascii="Times New Roman" w:eastAsia="Times New Roman" w:hAnsi="Times New Roman" w:cs="Times New Roman"/>
          <w:color w:val="000000"/>
          <w:sz w:val="28"/>
          <w:szCs w:val="20"/>
          <w:highlight w:val="white"/>
        </w:rPr>
        <w:t>о-</w:t>
      </w:r>
      <w:proofErr w:type="gramEnd"/>
      <w:r w:rsidRPr="005C1CC6">
        <w:rPr>
          <w:rFonts w:ascii="Times New Roman" w:eastAsia="Times New Roman" w:hAnsi="Times New Roman" w:cs="Times New Roman"/>
          <w:color w:val="000000"/>
          <w:sz w:val="28"/>
          <w:szCs w:val="20"/>
          <w:highlight w:val="white"/>
        </w:rPr>
        <w:t xml:space="preserve"> краеведческого клуба .</w:t>
      </w:r>
    </w:p>
    <w:p w:rsidR="005C1CC6" w:rsidRPr="005C1CC6" w:rsidRDefault="005C1CC6" w:rsidP="005C1CC6">
      <w:pPr>
        <w:spacing w:line="240" w:lineRule="auto"/>
        <w:ind w:firstLine="709"/>
        <w:jc w:val="both"/>
        <w:rPr>
          <w:rFonts w:ascii="Times New Roman" w:eastAsia="Times New Roman" w:hAnsi="Times New Roman" w:cs="Times New Roman"/>
          <w:color w:val="000000"/>
          <w:sz w:val="28"/>
          <w:szCs w:val="20"/>
          <w:highlight w:val="white"/>
        </w:rPr>
      </w:pPr>
      <w:r w:rsidRPr="005C1CC6">
        <w:rPr>
          <w:rFonts w:ascii="Times New Roman" w:eastAsia="Times New Roman" w:hAnsi="Times New Roman" w:cs="Times New Roman"/>
          <w:color w:val="000000"/>
          <w:sz w:val="28"/>
          <w:szCs w:val="20"/>
          <w:highlight w:val="white"/>
        </w:rPr>
        <w:t>Осуществление краеведческого принципа в обучении возможно при условии, если все обучающиеся, овладевающие основами географии, приобретают определенный минимум непосредственных краеведческих знаний.</w:t>
      </w:r>
    </w:p>
    <w:p w:rsidR="005C1CC6" w:rsidRPr="005C1CC6" w:rsidRDefault="005C1CC6" w:rsidP="005C1CC6">
      <w:pPr>
        <w:spacing w:line="240" w:lineRule="auto"/>
        <w:ind w:firstLine="709"/>
        <w:jc w:val="both"/>
        <w:rPr>
          <w:rFonts w:ascii="Times New Roman" w:eastAsia="Times New Roman" w:hAnsi="Times New Roman" w:cs="Times New Roman"/>
          <w:color w:val="000000"/>
          <w:sz w:val="28"/>
          <w:szCs w:val="20"/>
          <w:highlight w:val="white"/>
        </w:rPr>
      </w:pPr>
      <w:proofErr w:type="gramStart"/>
      <w:r w:rsidRPr="005C1CC6">
        <w:rPr>
          <w:rFonts w:ascii="Times New Roman" w:eastAsia="Times New Roman" w:hAnsi="Times New Roman" w:cs="Times New Roman"/>
          <w:color w:val="000000"/>
          <w:sz w:val="28"/>
          <w:szCs w:val="20"/>
          <w:highlight w:val="white"/>
        </w:rPr>
        <w:t>Выполнение предусмотренного в программах объема практических работ на местности, проведение наблюдений и экскурсий, как подтверждает опыт передовых преподавателей, в основном позволяют обучающимся накапливать, расширять и углублять краеведческие знания о родном Канском районе.</w:t>
      </w:r>
      <w:proofErr w:type="gramEnd"/>
      <w:r w:rsidRPr="005C1CC6">
        <w:rPr>
          <w:rFonts w:ascii="Times New Roman" w:eastAsia="Times New Roman" w:hAnsi="Times New Roman" w:cs="Times New Roman"/>
          <w:color w:val="000000"/>
          <w:sz w:val="28"/>
          <w:szCs w:val="20"/>
          <w:highlight w:val="white"/>
        </w:rPr>
        <w:t xml:space="preserve"> При опоре на эти знания в обучении создаются благоприятные условия для более конкретного, отчетливого и доступного усвоения студентами общегеографических понятий, законов, закономерностей. В реализации краеведческого принципа проявляется важнейшее дидактическое правило “от близкого к далекому”, “от известного к неизвестному”.</w:t>
      </w:r>
    </w:p>
    <w:p w:rsidR="005C1CC6" w:rsidRPr="005C1CC6" w:rsidRDefault="005C1CC6" w:rsidP="005C1CC6">
      <w:pPr>
        <w:spacing w:line="240" w:lineRule="auto"/>
        <w:ind w:firstLine="709"/>
        <w:jc w:val="both"/>
        <w:rPr>
          <w:rFonts w:ascii="Times New Roman" w:eastAsia="Times New Roman" w:hAnsi="Times New Roman" w:cs="Times New Roman"/>
          <w:color w:val="000000"/>
          <w:sz w:val="28"/>
          <w:szCs w:val="20"/>
          <w:highlight w:val="white"/>
        </w:rPr>
      </w:pPr>
      <w:r w:rsidRPr="005C1CC6">
        <w:rPr>
          <w:rFonts w:ascii="Times New Roman" w:eastAsia="Times New Roman" w:hAnsi="Times New Roman" w:cs="Times New Roman"/>
          <w:color w:val="000000"/>
          <w:sz w:val="28"/>
          <w:szCs w:val="20"/>
          <w:highlight w:val="white"/>
        </w:rPr>
        <w:t xml:space="preserve">Важное место в воспитании обучающихся занимают туризм и краеведение. Туризм помогает решать воспитательные и краеведческие задачи, задачи оздоровления и физического развития студентов. Он учит коллективизму, дружбе, товариществу, дисциплинированности, </w:t>
      </w:r>
      <w:r w:rsidRPr="005C1CC6">
        <w:rPr>
          <w:rFonts w:ascii="Times New Roman" w:eastAsia="Times New Roman" w:hAnsi="Times New Roman" w:cs="Times New Roman"/>
          <w:color w:val="000000"/>
          <w:sz w:val="28"/>
          <w:szCs w:val="20"/>
          <w:highlight w:val="white"/>
        </w:rPr>
        <w:lastRenderedPageBreak/>
        <w:t>самостоятельности, инициативе, трудолюбию, взаимопомощи, расширяет кругозор, является прекрасным средством познания природы.</w:t>
      </w:r>
    </w:p>
    <w:p w:rsidR="005C1CC6" w:rsidRPr="005C1CC6" w:rsidRDefault="005C1CC6" w:rsidP="005C1CC6">
      <w:pPr>
        <w:spacing w:line="240" w:lineRule="auto"/>
        <w:ind w:firstLine="709"/>
        <w:jc w:val="both"/>
        <w:rPr>
          <w:rFonts w:ascii="Times New Roman" w:eastAsia="Times New Roman" w:hAnsi="Times New Roman" w:cs="Times New Roman"/>
          <w:color w:val="000000"/>
          <w:sz w:val="28"/>
          <w:szCs w:val="20"/>
          <w:highlight w:val="white"/>
        </w:rPr>
      </w:pPr>
      <w:r w:rsidRPr="005C1CC6">
        <w:rPr>
          <w:rFonts w:ascii="Times New Roman" w:eastAsia="Times New Roman" w:hAnsi="Times New Roman" w:cs="Times New Roman"/>
          <w:color w:val="000000"/>
          <w:sz w:val="28"/>
          <w:szCs w:val="20"/>
          <w:highlight w:val="white"/>
        </w:rPr>
        <w:t xml:space="preserve">Хорошо организованная туристско-краеведческая работа в колледже поможет дать глубокие и прочные знания по географии </w:t>
      </w:r>
      <w:proofErr w:type="spellStart"/>
      <w:r w:rsidRPr="005C1CC6">
        <w:rPr>
          <w:rFonts w:ascii="Times New Roman" w:eastAsia="Times New Roman" w:hAnsi="Times New Roman" w:cs="Times New Roman"/>
          <w:color w:val="000000"/>
          <w:sz w:val="28"/>
          <w:szCs w:val="20"/>
          <w:highlight w:val="white"/>
        </w:rPr>
        <w:t>Канского</w:t>
      </w:r>
      <w:proofErr w:type="spellEnd"/>
      <w:r w:rsidRPr="005C1CC6">
        <w:rPr>
          <w:rFonts w:ascii="Times New Roman" w:eastAsia="Times New Roman" w:hAnsi="Times New Roman" w:cs="Times New Roman"/>
          <w:color w:val="000000"/>
          <w:sz w:val="28"/>
          <w:szCs w:val="20"/>
          <w:highlight w:val="white"/>
        </w:rPr>
        <w:t xml:space="preserve"> района, позволит привить любовь к родному району.</w:t>
      </w:r>
    </w:p>
    <w:p w:rsidR="005C1CC6" w:rsidRPr="005C1CC6" w:rsidRDefault="005C1CC6" w:rsidP="005C1CC6">
      <w:pPr>
        <w:spacing w:line="240" w:lineRule="auto"/>
        <w:ind w:firstLine="709"/>
        <w:jc w:val="both"/>
        <w:rPr>
          <w:rFonts w:ascii="Times New Roman" w:eastAsia="Times New Roman" w:hAnsi="Times New Roman" w:cs="Times New Roman"/>
          <w:color w:val="000000"/>
          <w:sz w:val="28"/>
          <w:szCs w:val="20"/>
          <w:highlight w:val="white"/>
        </w:rPr>
      </w:pPr>
      <w:r w:rsidRPr="005C1CC6">
        <w:rPr>
          <w:rFonts w:ascii="Times New Roman" w:eastAsia="Times New Roman" w:hAnsi="Times New Roman" w:cs="Times New Roman"/>
          <w:color w:val="000000"/>
          <w:sz w:val="28"/>
          <w:szCs w:val="20"/>
          <w:highlight w:val="white"/>
        </w:rPr>
        <w:t xml:space="preserve">Таким образом, </w:t>
      </w:r>
      <w:r w:rsidR="00311280">
        <w:rPr>
          <w:rFonts w:ascii="Times New Roman" w:eastAsia="Times New Roman" w:hAnsi="Times New Roman" w:cs="Times New Roman"/>
          <w:color w:val="000000"/>
          <w:sz w:val="28"/>
          <w:szCs w:val="20"/>
          <w:highlight w:val="white"/>
        </w:rPr>
        <w:t xml:space="preserve">на первом этапе </w:t>
      </w:r>
      <w:r w:rsidR="00311280" w:rsidRPr="005C1CC6">
        <w:rPr>
          <w:rFonts w:ascii="Times New Roman" w:eastAsia="Times New Roman" w:hAnsi="Times New Roman" w:cs="Times New Roman"/>
          <w:color w:val="000000"/>
          <w:sz w:val="28"/>
          <w:szCs w:val="20"/>
          <w:highlight w:val="white"/>
        </w:rPr>
        <w:t xml:space="preserve">проводится теоретический анализ и обобщение литературы </w:t>
      </w:r>
      <w:r w:rsidR="00311280">
        <w:rPr>
          <w:rFonts w:ascii="Times New Roman" w:eastAsia="Times New Roman" w:hAnsi="Times New Roman" w:cs="Times New Roman"/>
          <w:color w:val="000000"/>
          <w:sz w:val="28"/>
          <w:szCs w:val="20"/>
          <w:highlight w:val="white"/>
        </w:rPr>
        <w:t>по понятиям и видам туристско-краеведческих клубов. Разработка</w:t>
      </w:r>
      <w:r w:rsidR="00EC226E">
        <w:rPr>
          <w:rFonts w:ascii="Times New Roman" w:eastAsia="Times New Roman" w:hAnsi="Times New Roman" w:cs="Times New Roman"/>
          <w:color w:val="000000"/>
          <w:sz w:val="28"/>
          <w:szCs w:val="20"/>
          <w:highlight w:val="white"/>
        </w:rPr>
        <w:t xml:space="preserve"> </w:t>
      </w:r>
      <w:r w:rsidR="00311280">
        <w:rPr>
          <w:rFonts w:ascii="Times New Roman" w:eastAsia="Times New Roman" w:hAnsi="Times New Roman" w:cs="Times New Roman"/>
          <w:color w:val="000000"/>
          <w:sz w:val="28"/>
          <w:szCs w:val="20"/>
          <w:highlight w:val="white"/>
        </w:rPr>
        <w:t>прогр</w:t>
      </w:r>
      <w:r w:rsidR="00BF4F69">
        <w:rPr>
          <w:rFonts w:ascii="Times New Roman" w:eastAsia="Times New Roman" w:hAnsi="Times New Roman" w:cs="Times New Roman"/>
          <w:color w:val="000000"/>
          <w:sz w:val="28"/>
          <w:szCs w:val="20"/>
          <w:highlight w:val="white"/>
        </w:rPr>
        <w:t xml:space="preserve">аммы по вовлечению </w:t>
      </w:r>
      <w:proofErr w:type="gramStart"/>
      <w:r w:rsidR="00BF4F69">
        <w:rPr>
          <w:rFonts w:ascii="Times New Roman" w:eastAsia="Times New Roman" w:hAnsi="Times New Roman" w:cs="Times New Roman"/>
          <w:color w:val="000000"/>
          <w:sz w:val="28"/>
          <w:szCs w:val="20"/>
          <w:highlight w:val="white"/>
        </w:rPr>
        <w:t>обучающихся</w:t>
      </w:r>
      <w:proofErr w:type="gramEnd"/>
      <w:r w:rsidR="00EC226E">
        <w:rPr>
          <w:rFonts w:ascii="Times New Roman" w:eastAsia="Times New Roman" w:hAnsi="Times New Roman" w:cs="Times New Roman"/>
          <w:color w:val="000000"/>
          <w:sz w:val="28"/>
          <w:szCs w:val="20"/>
          <w:highlight w:val="white"/>
        </w:rPr>
        <w:t xml:space="preserve"> </w:t>
      </w:r>
      <w:proofErr w:type="spellStart"/>
      <w:r w:rsidR="00BF4F69">
        <w:rPr>
          <w:rFonts w:ascii="Times New Roman" w:eastAsia="Times New Roman" w:hAnsi="Times New Roman" w:cs="Times New Roman"/>
          <w:color w:val="000000"/>
          <w:sz w:val="28"/>
          <w:szCs w:val="20"/>
          <w:highlight w:val="white"/>
        </w:rPr>
        <w:t>К</w:t>
      </w:r>
      <w:r w:rsidR="00311280">
        <w:rPr>
          <w:rFonts w:ascii="Times New Roman" w:eastAsia="Times New Roman" w:hAnsi="Times New Roman" w:cs="Times New Roman"/>
          <w:color w:val="000000"/>
          <w:sz w:val="28"/>
          <w:szCs w:val="20"/>
          <w:highlight w:val="white"/>
        </w:rPr>
        <w:t>анского</w:t>
      </w:r>
      <w:proofErr w:type="spellEnd"/>
      <w:r w:rsidR="00311280">
        <w:rPr>
          <w:rFonts w:ascii="Times New Roman" w:eastAsia="Times New Roman" w:hAnsi="Times New Roman" w:cs="Times New Roman"/>
          <w:color w:val="000000"/>
          <w:sz w:val="28"/>
          <w:szCs w:val="20"/>
          <w:highlight w:val="white"/>
        </w:rPr>
        <w:t xml:space="preserve"> политехнического колледжа во внеурочную деятельность по изучению своего района. </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Цель магистерской диссертации: раскрыть возможности туристско-краеведческого клуба для повышения качества знаний по географии своего района.</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Задачи: </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1) Охарактеризовать туристско-краеведческий клуб как одну из форм </w:t>
      </w:r>
      <w:proofErr w:type="spellStart"/>
      <w:r w:rsidRPr="00B43DA1">
        <w:rPr>
          <w:rFonts w:ascii="Times New Roman" w:eastAsia="Times New Roman" w:hAnsi="Times New Roman" w:cs="Times New Roman"/>
          <w:sz w:val="28"/>
          <w:szCs w:val="28"/>
        </w:rPr>
        <w:t>внеучебной</w:t>
      </w:r>
      <w:proofErr w:type="spellEnd"/>
      <w:r w:rsidRPr="00B43DA1">
        <w:rPr>
          <w:rFonts w:ascii="Times New Roman" w:eastAsia="Times New Roman" w:hAnsi="Times New Roman" w:cs="Times New Roman"/>
          <w:sz w:val="28"/>
          <w:szCs w:val="28"/>
        </w:rPr>
        <w:t xml:space="preserve"> деятельности при изучении своего района.</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2) Выявить востребованность и интерес со стороны </w:t>
      </w:r>
      <w:proofErr w:type="gramStart"/>
      <w:r w:rsidRPr="00B43DA1">
        <w:rPr>
          <w:rFonts w:ascii="Times New Roman" w:eastAsia="Times New Roman" w:hAnsi="Times New Roman" w:cs="Times New Roman"/>
          <w:sz w:val="28"/>
          <w:szCs w:val="28"/>
        </w:rPr>
        <w:t>обучающихся</w:t>
      </w:r>
      <w:proofErr w:type="gramEnd"/>
      <w:r w:rsidRPr="00B43DA1">
        <w:rPr>
          <w:rFonts w:ascii="Times New Roman" w:eastAsia="Times New Roman" w:hAnsi="Times New Roman" w:cs="Times New Roman"/>
          <w:sz w:val="28"/>
          <w:szCs w:val="28"/>
        </w:rPr>
        <w:t xml:space="preserve"> к созданию туристско-краеведческого клуба в Канском политехническом колледже.</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3) Разработать программу работы туристско-краеведческого клуба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политехнического </w:t>
      </w:r>
      <w:proofErr w:type="spellStart"/>
      <w:r w:rsidRPr="00B43DA1">
        <w:rPr>
          <w:rFonts w:ascii="Times New Roman" w:eastAsia="Times New Roman" w:hAnsi="Times New Roman" w:cs="Times New Roman"/>
          <w:sz w:val="28"/>
          <w:szCs w:val="28"/>
        </w:rPr>
        <w:t>колледжана</w:t>
      </w:r>
      <w:proofErr w:type="spellEnd"/>
      <w:r w:rsidRPr="00B43DA1">
        <w:rPr>
          <w:rFonts w:ascii="Times New Roman" w:eastAsia="Times New Roman" w:hAnsi="Times New Roman" w:cs="Times New Roman"/>
          <w:sz w:val="28"/>
          <w:szCs w:val="28"/>
        </w:rPr>
        <w:t xml:space="preserve"> учебный год. </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4) Разработать мероприятие в рамках работы клуба по изучению географии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района.</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Объект исследования: </w:t>
      </w:r>
      <w:proofErr w:type="spellStart"/>
      <w:r w:rsidRPr="00B43DA1">
        <w:rPr>
          <w:rFonts w:ascii="Times New Roman" w:eastAsia="Times New Roman" w:hAnsi="Times New Roman" w:cs="Times New Roman"/>
          <w:sz w:val="28"/>
          <w:szCs w:val="28"/>
        </w:rPr>
        <w:t>внеучебная</w:t>
      </w:r>
      <w:proofErr w:type="spellEnd"/>
      <w:r w:rsidRPr="00B43DA1">
        <w:rPr>
          <w:rFonts w:ascii="Times New Roman" w:eastAsia="Times New Roman" w:hAnsi="Times New Roman" w:cs="Times New Roman"/>
          <w:sz w:val="28"/>
          <w:szCs w:val="28"/>
        </w:rPr>
        <w:t xml:space="preserve"> деятельность по географии в колледже.</w:t>
      </w:r>
    </w:p>
    <w:p w:rsidR="00D25453" w:rsidRPr="00B43DA1" w:rsidRDefault="00D25453" w:rsidP="00D25453">
      <w:pPr>
        <w:spacing w:line="240" w:lineRule="auto"/>
        <w:ind w:right="-6"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Предмет исследования: изучение географии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района в туристско-краеведческом клубе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политехнического колледжа.</w:t>
      </w:r>
    </w:p>
    <w:p w:rsidR="000141B2" w:rsidRPr="00B43DA1" w:rsidRDefault="000141B2" w:rsidP="00D25453">
      <w:pPr>
        <w:tabs>
          <w:tab w:val="left" w:pos="1260"/>
        </w:tabs>
        <w:spacing w:line="240" w:lineRule="auto"/>
        <w:ind w:right="-749"/>
        <w:rPr>
          <w:rFonts w:ascii="Times New Roman" w:eastAsia="Times New Roman" w:hAnsi="Times New Roman" w:cs="Times New Roman"/>
          <w:b/>
          <w:sz w:val="28"/>
          <w:szCs w:val="28"/>
        </w:rPr>
      </w:pPr>
    </w:p>
    <w:p w:rsidR="00BF4F69" w:rsidRPr="00B43DA1" w:rsidRDefault="00BF4F69" w:rsidP="00BF4F69">
      <w:pPr>
        <w:shd w:val="clear" w:color="auto" w:fill="FFFFFF"/>
        <w:spacing w:line="240" w:lineRule="auto"/>
        <w:ind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Выводы: </w:t>
      </w:r>
      <w:r w:rsidRPr="00B43DA1">
        <w:rPr>
          <w:rFonts w:ascii="Times New Roman" w:eastAsia="Times New Roman" w:hAnsi="Times New Roman" w:cs="Times New Roman"/>
          <w:sz w:val="28"/>
          <w:szCs w:val="28"/>
        </w:rPr>
        <w:tab/>
      </w:r>
    </w:p>
    <w:p w:rsidR="00BF4F69" w:rsidRPr="00B43DA1" w:rsidRDefault="00BF4F69" w:rsidP="00BF4F69">
      <w:pPr>
        <w:shd w:val="clear" w:color="auto" w:fill="FFFFFF"/>
        <w:spacing w:line="240" w:lineRule="auto"/>
        <w:ind w:firstLine="72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1)</w:t>
      </w:r>
      <w:bookmarkStart w:id="0" w:name="_GoBack"/>
      <w:bookmarkEnd w:id="0"/>
      <w:r w:rsidRPr="00B43DA1">
        <w:rPr>
          <w:rFonts w:ascii="Times New Roman" w:eastAsia="Times New Roman" w:hAnsi="Times New Roman" w:cs="Times New Roman"/>
          <w:sz w:val="28"/>
          <w:szCs w:val="28"/>
        </w:rPr>
        <w:t xml:space="preserve"> Хорошо организованная туристско-краеведческая работа в колледже может дать глубокие и прочные знания по географии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района, позволит привить любовь к родному району. </w:t>
      </w:r>
      <w:proofErr w:type="gramStart"/>
      <w:r w:rsidRPr="00B43DA1">
        <w:rPr>
          <w:rFonts w:ascii="Times New Roman" w:eastAsia="Times New Roman" w:hAnsi="Times New Roman" w:cs="Times New Roman"/>
          <w:sz w:val="28"/>
          <w:szCs w:val="28"/>
        </w:rPr>
        <w:t>Проводить такую работу позволяют туристско-краеведческие клубы, представляющие собой д</w:t>
      </w:r>
      <w:r w:rsidRPr="00B43DA1">
        <w:rPr>
          <w:rFonts w:ascii="Times New Roman" w:hAnsi="Times New Roman" w:cs="Times New Roman"/>
          <w:sz w:val="28"/>
          <w:szCs w:val="28"/>
        </w:rPr>
        <w:t xml:space="preserve">обровольные креативное объединения обучающихся, способствующие  развитию их экологического, краеведческого и географического мышления и культуры. </w:t>
      </w:r>
      <w:proofErr w:type="gramEnd"/>
    </w:p>
    <w:p w:rsidR="00BF4F69" w:rsidRPr="00B43DA1" w:rsidRDefault="00BF4F69" w:rsidP="00BF4F69">
      <w:pPr>
        <w:shd w:val="clear" w:color="auto" w:fill="FFFFFF"/>
        <w:spacing w:line="240" w:lineRule="auto"/>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ab/>
        <w:t xml:space="preserve">2) Проведено социологическое и статистическое исследование об актуальности создания туристско-краеведческого клуба на базе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политехнического колледжа.</w:t>
      </w:r>
      <w:r w:rsidR="00EC226E">
        <w:rPr>
          <w:rFonts w:ascii="Times New Roman" w:eastAsia="Times New Roman" w:hAnsi="Times New Roman" w:cs="Times New Roman"/>
          <w:sz w:val="28"/>
          <w:szCs w:val="28"/>
        </w:rPr>
        <w:t xml:space="preserve"> </w:t>
      </w:r>
      <w:r w:rsidRPr="00B43DA1">
        <w:rPr>
          <w:rFonts w:ascii="Times New Roman" w:eastAsia="Times New Roman" w:hAnsi="Times New Roman" w:cs="Times New Roman"/>
          <w:sz w:val="28"/>
          <w:szCs w:val="28"/>
        </w:rPr>
        <w:t xml:space="preserve">Результаты исследования показывают, что 67% </w:t>
      </w:r>
      <w:proofErr w:type="gramStart"/>
      <w:r w:rsidRPr="00B43DA1">
        <w:rPr>
          <w:rFonts w:ascii="Times New Roman" w:eastAsia="Times New Roman" w:hAnsi="Times New Roman" w:cs="Times New Roman"/>
          <w:sz w:val="28"/>
          <w:szCs w:val="28"/>
        </w:rPr>
        <w:t>опрошенных</w:t>
      </w:r>
      <w:proofErr w:type="gramEnd"/>
      <w:r w:rsidRPr="00B43DA1">
        <w:rPr>
          <w:rFonts w:ascii="Times New Roman" w:eastAsia="Times New Roman" w:hAnsi="Times New Roman" w:cs="Times New Roman"/>
          <w:sz w:val="28"/>
          <w:szCs w:val="28"/>
        </w:rPr>
        <w:t xml:space="preserve"> хотят, чтобы в Канском политехническом колледже был туристско-краеведческий клуб. </w:t>
      </w:r>
    </w:p>
    <w:p w:rsidR="00BF4F69" w:rsidRPr="00B43DA1" w:rsidRDefault="00BF4F69" w:rsidP="00BF4F69">
      <w:pPr>
        <w:spacing w:line="240" w:lineRule="auto"/>
        <w:ind w:firstLine="54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lastRenderedPageBreak/>
        <w:t xml:space="preserve"> 3) Разработана программа работы туристско-краеведческого клуба на учебный год объемом 39 часов аудиторной и 50 часов внеаудиторной работы. Курс рассчитан на учебный год, т.е. 39 недель.</w:t>
      </w:r>
    </w:p>
    <w:p w:rsidR="00BF4F69" w:rsidRPr="00B43DA1" w:rsidRDefault="00BF4F69" w:rsidP="00BF4F69">
      <w:pPr>
        <w:spacing w:line="240" w:lineRule="auto"/>
        <w:ind w:firstLine="540"/>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 xml:space="preserve">4) Разработано </w:t>
      </w:r>
      <w:proofErr w:type="spellStart"/>
      <w:r w:rsidRPr="00B43DA1">
        <w:rPr>
          <w:rFonts w:ascii="Times New Roman" w:eastAsia="Times New Roman" w:hAnsi="Times New Roman" w:cs="Times New Roman"/>
          <w:sz w:val="28"/>
          <w:szCs w:val="28"/>
        </w:rPr>
        <w:t>внеучебное</w:t>
      </w:r>
      <w:proofErr w:type="spellEnd"/>
      <w:r w:rsidRPr="00B43DA1">
        <w:rPr>
          <w:rFonts w:ascii="Times New Roman" w:eastAsia="Times New Roman" w:hAnsi="Times New Roman" w:cs="Times New Roman"/>
          <w:sz w:val="28"/>
          <w:szCs w:val="28"/>
        </w:rPr>
        <w:t xml:space="preserve"> мероприятие клуба – загородная автобусная  обзорная экскурсия в с</w:t>
      </w:r>
      <w:r w:rsidR="00EC226E">
        <w:rPr>
          <w:rFonts w:ascii="Times New Roman" w:eastAsia="Times New Roman" w:hAnsi="Times New Roman" w:cs="Times New Roman"/>
          <w:sz w:val="28"/>
          <w:szCs w:val="28"/>
        </w:rPr>
        <w:t>ело Бражное продолжительностью 5 часов</w:t>
      </w:r>
      <w:r w:rsidRPr="00B43DA1">
        <w:rPr>
          <w:rFonts w:ascii="Times New Roman" w:eastAsia="Times New Roman" w:hAnsi="Times New Roman" w:cs="Times New Roman"/>
          <w:sz w:val="28"/>
          <w:szCs w:val="28"/>
        </w:rPr>
        <w:t xml:space="preserve">. Цель – географическая характеристика села Бражное и знакомство с его достопримечательностями. </w:t>
      </w:r>
    </w:p>
    <w:p w:rsidR="00BF4F69" w:rsidRPr="00B43DA1" w:rsidRDefault="00BF4F69" w:rsidP="00BF4F69">
      <w:pPr>
        <w:shd w:val="clear" w:color="auto" w:fill="FFFFFF"/>
        <w:spacing w:line="240" w:lineRule="auto"/>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ab/>
      </w:r>
      <w:proofErr w:type="gramStart"/>
      <w:r w:rsidRPr="00B43DA1">
        <w:rPr>
          <w:rFonts w:ascii="Times New Roman" w:eastAsia="Times New Roman" w:hAnsi="Times New Roman" w:cs="Times New Roman"/>
          <w:sz w:val="28"/>
          <w:szCs w:val="28"/>
        </w:rPr>
        <w:t>Проведенный педагогический эксперимент выявил низкий уровень знаний у обучающихся колледжа о Канском районе.</w:t>
      </w:r>
      <w:proofErr w:type="gramEnd"/>
      <w:r w:rsidRPr="00B43DA1">
        <w:rPr>
          <w:rFonts w:ascii="Times New Roman" w:eastAsia="Times New Roman" w:hAnsi="Times New Roman" w:cs="Times New Roman"/>
          <w:sz w:val="28"/>
          <w:szCs w:val="28"/>
        </w:rPr>
        <w:t xml:space="preserve"> Занятия с </w:t>
      </w:r>
      <w:proofErr w:type="gramStart"/>
      <w:r w:rsidRPr="00B43DA1">
        <w:rPr>
          <w:rFonts w:ascii="Times New Roman" w:eastAsia="Times New Roman" w:hAnsi="Times New Roman" w:cs="Times New Roman"/>
          <w:sz w:val="28"/>
          <w:szCs w:val="28"/>
        </w:rPr>
        <w:t>обучающимися</w:t>
      </w:r>
      <w:proofErr w:type="gramEnd"/>
      <w:r w:rsidRPr="00B43DA1">
        <w:rPr>
          <w:rFonts w:ascii="Times New Roman" w:eastAsia="Times New Roman" w:hAnsi="Times New Roman" w:cs="Times New Roman"/>
          <w:sz w:val="28"/>
          <w:szCs w:val="28"/>
        </w:rPr>
        <w:t xml:space="preserve"> по краеведению и географии </w:t>
      </w:r>
      <w:proofErr w:type="spellStart"/>
      <w:r w:rsidRPr="00B43DA1">
        <w:rPr>
          <w:rFonts w:ascii="Times New Roman" w:eastAsia="Times New Roman" w:hAnsi="Times New Roman" w:cs="Times New Roman"/>
          <w:sz w:val="28"/>
          <w:szCs w:val="28"/>
        </w:rPr>
        <w:t>Канского</w:t>
      </w:r>
      <w:proofErr w:type="spellEnd"/>
      <w:r w:rsidRPr="00B43DA1">
        <w:rPr>
          <w:rFonts w:ascii="Times New Roman" w:eastAsia="Times New Roman" w:hAnsi="Times New Roman" w:cs="Times New Roman"/>
          <w:sz w:val="28"/>
          <w:szCs w:val="28"/>
        </w:rPr>
        <w:t xml:space="preserve"> района повысят уровень и качество их знаний о своем районе.</w:t>
      </w:r>
    </w:p>
    <w:p w:rsidR="00BF4F69" w:rsidRPr="00B43DA1" w:rsidRDefault="00BF4F69" w:rsidP="00BF4F69">
      <w:pPr>
        <w:shd w:val="clear" w:color="auto" w:fill="FFFFFF"/>
        <w:spacing w:line="240" w:lineRule="auto"/>
        <w:jc w:val="both"/>
        <w:rPr>
          <w:rFonts w:ascii="Times New Roman" w:eastAsia="Times New Roman" w:hAnsi="Times New Roman" w:cs="Times New Roman"/>
          <w:sz w:val="28"/>
          <w:szCs w:val="28"/>
        </w:rPr>
      </w:pPr>
      <w:r w:rsidRPr="00B43DA1">
        <w:rPr>
          <w:rFonts w:ascii="Times New Roman" w:eastAsia="Times New Roman" w:hAnsi="Times New Roman" w:cs="Times New Roman"/>
          <w:sz w:val="28"/>
          <w:szCs w:val="28"/>
        </w:rPr>
        <w:tab/>
      </w:r>
      <w:r w:rsidRPr="00B43DA1">
        <w:rPr>
          <w:rFonts w:ascii="Times New Roman" w:eastAsia="Times New Roman" w:hAnsi="Times New Roman" w:cs="Times New Roman"/>
          <w:sz w:val="28"/>
          <w:szCs w:val="28"/>
        </w:rPr>
        <w:tab/>
      </w:r>
      <w:r w:rsidRPr="00B43DA1">
        <w:rPr>
          <w:rFonts w:ascii="Times New Roman" w:eastAsia="Times New Roman" w:hAnsi="Times New Roman" w:cs="Times New Roman"/>
          <w:sz w:val="28"/>
          <w:szCs w:val="28"/>
        </w:rPr>
        <w:tab/>
      </w:r>
    </w:p>
    <w:p w:rsidR="00BF4F69" w:rsidRPr="00B43DA1" w:rsidRDefault="00BF4F69" w:rsidP="00BF4F69">
      <w:pPr>
        <w:shd w:val="clear" w:color="auto" w:fill="FFFFFF"/>
        <w:spacing w:line="240" w:lineRule="auto"/>
        <w:jc w:val="both"/>
        <w:rPr>
          <w:rFonts w:ascii="Times New Roman" w:eastAsia="Times New Roman" w:hAnsi="Times New Roman" w:cs="Times New Roman"/>
          <w:sz w:val="28"/>
          <w:szCs w:val="28"/>
        </w:rPr>
      </w:pPr>
    </w:p>
    <w:p w:rsidR="00D25453" w:rsidRPr="00B43DA1" w:rsidRDefault="00D25453" w:rsidP="00311280">
      <w:pPr>
        <w:spacing w:line="360" w:lineRule="auto"/>
        <w:ind w:right="-749"/>
        <w:jc w:val="center"/>
        <w:rPr>
          <w:rFonts w:ascii="Times New Roman" w:eastAsia="Times New Roman" w:hAnsi="Times New Roman" w:cs="Times New Roman"/>
          <w:b/>
          <w:sz w:val="28"/>
          <w:szCs w:val="28"/>
        </w:rPr>
      </w:pPr>
    </w:p>
    <w:p w:rsidR="00D25453" w:rsidRPr="00B43DA1" w:rsidRDefault="00D25453" w:rsidP="00311280">
      <w:pPr>
        <w:spacing w:line="360" w:lineRule="auto"/>
        <w:ind w:right="-749"/>
        <w:jc w:val="center"/>
        <w:rPr>
          <w:rFonts w:ascii="Times New Roman" w:eastAsia="Times New Roman" w:hAnsi="Times New Roman" w:cs="Times New Roman"/>
          <w:b/>
          <w:sz w:val="28"/>
          <w:szCs w:val="28"/>
        </w:rPr>
      </w:pPr>
    </w:p>
    <w:p w:rsidR="00B43DA1" w:rsidRPr="00B43DA1" w:rsidRDefault="00B43DA1" w:rsidP="00B43DA1">
      <w:pPr>
        <w:spacing w:line="360" w:lineRule="auto"/>
        <w:ind w:right="-749"/>
        <w:jc w:val="center"/>
        <w:rPr>
          <w:rFonts w:ascii="Times New Roman" w:eastAsia="Times New Roman" w:hAnsi="Times New Roman" w:cs="Times New Roman"/>
          <w:b/>
          <w:sz w:val="28"/>
          <w:szCs w:val="28"/>
          <w:lang w:val="en-US"/>
        </w:rPr>
      </w:pPr>
      <w:r w:rsidRPr="00B43DA1">
        <w:rPr>
          <w:rFonts w:ascii="Times New Roman" w:eastAsia="Times New Roman" w:hAnsi="Times New Roman" w:cs="Times New Roman"/>
          <w:b/>
          <w:sz w:val="28"/>
          <w:szCs w:val="28"/>
          <w:lang w:val="en-US"/>
        </w:rPr>
        <w:t>Abstract of the master's thesis</w:t>
      </w:r>
    </w:p>
    <w:p w:rsidR="00B43DA1" w:rsidRPr="00B43DA1" w:rsidRDefault="00B43DA1" w:rsidP="00B43DA1">
      <w:pPr>
        <w:spacing w:line="360" w:lineRule="auto"/>
        <w:ind w:right="-749"/>
        <w:jc w:val="center"/>
        <w:rPr>
          <w:rFonts w:ascii="Times New Roman" w:eastAsia="Times New Roman" w:hAnsi="Times New Roman" w:cs="Times New Roman"/>
          <w:b/>
          <w:sz w:val="28"/>
          <w:szCs w:val="28"/>
          <w:lang w:val="en-US"/>
        </w:rPr>
      </w:pPr>
      <w:proofErr w:type="spellStart"/>
      <w:r w:rsidRPr="00B43DA1">
        <w:rPr>
          <w:rFonts w:ascii="Times New Roman" w:eastAsia="Times New Roman" w:hAnsi="Times New Roman" w:cs="Times New Roman"/>
          <w:b/>
          <w:sz w:val="28"/>
          <w:szCs w:val="28"/>
          <w:lang w:val="en-US"/>
        </w:rPr>
        <w:t>Veresova</w:t>
      </w:r>
      <w:proofErr w:type="spellEnd"/>
      <w:r w:rsidRPr="00B43DA1">
        <w:rPr>
          <w:rFonts w:ascii="Times New Roman" w:eastAsia="Times New Roman" w:hAnsi="Times New Roman" w:cs="Times New Roman"/>
          <w:b/>
          <w:sz w:val="28"/>
          <w:szCs w:val="28"/>
          <w:lang w:val="en-US"/>
        </w:rPr>
        <w:t xml:space="preserve"> Yana </w:t>
      </w:r>
      <w:proofErr w:type="spellStart"/>
      <w:r w:rsidRPr="00B43DA1">
        <w:rPr>
          <w:rFonts w:ascii="Times New Roman" w:eastAsia="Times New Roman" w:hAnsi="Times New Roman" w:cs="Times New Roman"/>
          <w:b/>
          <w:sz w:val="28"/>
          <w:szCs w:val="28"/>
          <w:lang w:val="en-US"/>
        </w:rPr>
        <w:t>Olegovna</w:t>
      </w:r>
      <w:proofErr w:type="spellEnd"/>
    </w:p>
    <w:p w:rsidR="00B43DA1" w:rsidRPr="00B43DA1" w:rsidRDefault="00B43DA1" w:rsidP="00B43DA1">
      <w:pPr>
        <w:spacing w:line="360" w:lineRule="auto"/>
        <w:ind w:right="-749"/>
        <w:jc w:val="center"/>
        <w:rPr>
          <w:rFonts w:ascii="Times New Roman" w:eastAsia="Times New Roman" w:hAnsi="Times New Roman" w:cs="Times New Roman"/>
          <w:b/>
          <w:sz w:val="28"/>
          <w:szCs w:val="28"/>
          <w:lang w:val="en-US"/>
        </w:rPr>
      </w:pPr>
      <w:r w:rsidRPr="00B43DA1">
        <w:rPr>
          <w:rFonts w:ascii="Times New Roman" w:eastAsia="Times New Roman" w:hAnsi="Times New Roman" w:cs="Times New Roman"/>
          <w:b/>
          <w:sz w:val="28"/>
          <w:szCs w:val="28"/>
          <w:lang w:val="en-US"/>
        </w:rPr>
        <w:t xml:space="preserve">On the topic: The Tourist and Local History Club as a way to improve the quality of knowledge about the geography of your area (on the example of the </w:t>
      </w:r>
      <w:proofErr w:type="spellStart"/>
      <w:r w:rsidRPr="00B43DA1">
        <w:rPr>
          <w:rFonts w:ascii="Times New Roman" w:eastAsia="Times New Roman" w:hAnsi="Times New Roman" w:cs="Times New Roman"/>
          <w:b/>
          <w:sz w:val="28"/>
          <w:szCs w:val="28"/>
          <w:lang w:val="en-US"/>
        </w:rPr>
        <w:t>Kansk</w:t>
      </w:r>
      <w:proofErr w:type="spellEnd"/>
      <w:r w:rsidRPr="00B43DA1">
        <w:rPr>
          <w:rFonts w:ascii="Times New Roman" w:eastAsia="Times New Roman" w:hAnsi="Times New Roman" w:cs="Times New Roman"/>
          <w:b/>
          <w:sz w:val="28"/>
          <w:szCs w:val="28"/>
          <w:lang w:val="en-US"/>
        </w:rPr>
        <w:t xml:space="preserve"> Polytechnic College)</w:t>
      </w:r>
    </w:p>
    <w:p w:rsidR="00B43DA1" w:rsidRPr="00B43DA1" w:rsidRDefault="00B43DA1" w:rsidP="00B43DA1">
      <w:pPr>
        <w:spacing w:line="360" w:lineRule="auto"/>
        <w:ind w:right="-749"/>
        <w:jc w:val="center"/>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Scientific supervisor: M.V. </w:t>
      </w:r>
      <w:proofErr w:type="spellStart"/>
      <w:r w:rsidRPr="00B43DA1">
        <w:rPr>
          <w:rFonts w:ascii="Times New Roman" w:eastAsia="Times New Roman" w:hAnsi="Times New Roman" w:cs="Times New Roman"/>
          <w:sz w:val="28"/>
          <w:szCs w:val="28"/>
          <w:lang w:val="en-US"/>
        </w:rPr>
        <w:t>Prokhorchuk</w:t>
      </w:r>
      <w:proofErr w:type="spellEnd"/>
    </w:p>
    <w:p w:rsidR="00B43DA1" w:rsidRPr="00B43DA1" w:rsidRDefault="00B43DA1" w:rsidP="00B43DA1">
      <w:pPr>
        <w:spacing w:line="360" w:lineRule="auto"/>
        <w:ind w:right="-749"/>
        <w:jc w:val="center"/>
        <w:rPr>
          <w:rFonts w:ascii="Times New Roman" w:eastAsia="Times New Roman" w:hAnsi="Times New Roman" w:cs="Times New Roman"/>
          <w:b/>
          <w:sz w:val="28"/>
          <w:szCs w:val="28"/>
          <w:lang w:val="en-US"/>
        </w:rPr>
      </w:pP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The issues of local lore, as the most important means of teaching geography, have always occupied a large place in pedagogy. Reflecting the objective state of local history in colleges of the Russian Federation, this experience mainly concerned the organization and content of extracurricular geographical and local history work. But it unreasonably weakly contained ideas about the search for new forms and methods of performing various local history observations and works, about ways to establish a link between programmatic and extracurricular local history. </w:t>
      </w:r>
      <w:proofErr w:type="gramStart"/>
      <w:r w:rsidRPr="00B43DA1">
        <w:rPr>
          <w:rFonts w:ascii="Times New Roman" w:eastAsia="Times New Roman" w:hAnsi="Times New Roman" w:cs="Times New Roman"/>
          <w:sz w:val="28"/>
          <w:szCs w:val="28"/>
          <w:lang w:val="en-US"/>
        </w:rPr>
        <w:t>In the use of local lore knowledge of students and relevant didactic materials in the educational process, i.e. on the implementation of the local lore principle.</w:t>
      </w:r>
      <w:proofErr w:type="gramEnd"/>
      <w:r w:rsidRPr="00B43DA1">
        <w:rPr>
          <w:rFonts w:ascii="Times New Roman" w:eastAsia="Times New Roman" w:hAnsi="Times New Roman" w:cs="Times New Roman"/>
          <w:sz w:val="28"/>
          <w:szCs w:val="28"/>
          <w:lang w:val="en-US"/>
        </w:rPr>
        <w:t xml:space="preserve"> The principle of local lore is understood as the study of local lore material and the use in teaching geography of various geographical information about the facts and phenomena of the surrounding </w:t>
      </w:r>
      <w:r w:rsidRPr="00B43DA1">
        <w:rPr>
          <w:rFonts w:ascii="Times New Roman" w:eastAsia="Times New Roman" w:hAnsi="Times New Roman" w:cs="Times New Roman"/>
          <w:sz w:val="28"/>
          <w:szCs w:val="28"/>
          <w:lang w:val="en-US"/>
        </w:rPr>
        <w:lastRenderedPageBreak/>
        <w:t>area, which are known to students, in teaching geography within the framework of the activities of the tourist and local lore club.</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The implementation of the local history principle in education is possible provided that all students who master the basics of geography acquire a certain minimum of direct local history knowledge.</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The implementation of the scope of practical work provided for in the programs on the ground, conducting observations and excursions, as confirmed by the experience of advanced teachers, mainly allow students to accumulate, expand and deepen local lore knowledge about their native </w:t>
      </w:r>
      <w:proofErr w:type="spellStart"/>
      <w:r w:rsidRPr="00B43DA1">
        <w:rPr>
          <w:rFonts w:ascii="Times New Roman" w:eastAsia="Times New Roman" w:hAnsi="Times New Roman" w:cs="Times New Roman"/>
          <w:sz w:val="28"/>
          <w:szCs w:val="28"/>
          <w:lang w:val="en-US"/>
        </w:rPr>
        <w:t>Kansky</w:t>
      </w:r>
      <w:proofErr w:type="spellEnd"/>
      <w:r w:rsidRPr="00B43DA1">
        <w:rPr>
          <w:rFonts w:ascii="Times New Roman" w:eastAsia="Times New Roman" w:hAnsi="Times New Roman" w:cs="Times New Roman"/>
          <w:sz w:val="28"/>
          <w:szCs w:val="28"/>
          <w:lang w:val="en-US"/>
        </w:rPr>
        <w:t xml:space="preserve"> district. Based on this knowledge, favorable conditions are created in teaching for a more specific, distinct and accessible assimilation of general geographical concepts, laws, and patterns by students. In the implementation of the local history principle, the most important didactic rule “from near </w:t>
      </w:r>
      <w:proofErr w:type="gramStart"/>
      <w:r w:rsidRPr="00B43DA1">
        <w:rPr>
          <w:rFonts w:ascii="Times New Roman" w:eastAsia="Times New Roman" w:hAnsi="Times New Roman" w:cs="Times New Roman"/>
          <w:sz w:val="28"/>
          <w:szCs w:val="28"/>
          <w:lang w:val="en-US"/>
        </w:rPr>
        <w:t>to</w:t>
      </w:r>
      <w:proofErr w:type="gramEnd"/>
      <w:r w:rsidRPr="00B43DA1">
        <w:rPr>
          <w:rFonts w:ascii="Times New Roman" w:eastAsia="Times New Roman" w:hAnsi="Times New Roman" w:cs="Times New Roman"/>
          <w:sz w:val="28"/>
          <w:szCs w:val="28"/>
          <w:lang w:val="en-US"/>
        </w:rPr>
        <w:t xml:space="preserve"> far”, “from the known to the unknown" is manifested.</w:t>
      </w:r>
    </w:p>
    <w:p w:rsidR="00B43DA1" w:rsidRPr="00B43DA1" w:rsidRDefault="00B43DA1" w:rsidP="00B43DA1">
      <w:pPr>
        <w:spacing w:line="360" w:lineRule="auto"/>
        <w:ind w:right="-749"/>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Tourism and local lore occupy an important place in the education of students. Tourism helps to solve educational and local history problems, problems of health improvement and physical development of students. It teaches collectivism, friendship, camaraderie, discipline, independence, initiative, hard work, mutual assistance, broadens horizons, and is an excellent means of learning about nature.</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Well-organized tourist and local history work at the college will help to give deep and solid knowledge of the geography of the </w:t>
      </w:r>
      <w:proofErr w:type="spellStart"/>
      <w:r w:rsidRPr="00B43DA1">
        <w:rPr>
          <w:rFonts w:ascii="Times New Roman" w:eastAsia="Times New Roman" w:hAnsi="Times New Roman" w:cs="Times New Roman"/>
          <w:sz w:val="28"/>
          <w:szCs w:val="28"/>
          <w:lang w:val="en-US"/>
        </w:rPr>
        <w:t>Kansky</w:t>
      </w:r>
      <w:proofErr w:type="spellEnd"/>
      <w:r w:rsidRPr="00B43DA1">
        <w:rPr>
          <w:rFonts w:ascii="Times New Roman" w:eastAsia="Times New Roman" w:hAnsi="Times New Roman" w:cs="Times New Roman"/>
          <w:sz w:val="28"/>
          <w:szCs w:val="28"/>
          <w:lang w:val="en-US"/>
        </w:rPr>
        <w:t xml:space="preserve"> district, will allow you to instill love for your native area.</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Thus, at the first stage, a theoretical analysis and generalization of the literature on the concepts and types of tourist and local history clubs is carried out. </w:t>
      </w:r>
      <w:proofErr w:type="gramStart"/>
      <w:r w:rsidRPr="00B43DA1">
        <w:rPr>
          <w:rFonts w:ascii="Times New Roman" w:eastAsia="Times New Roman" w:hAnsi="Times New Roman" w:cs="Times New Roman"/>
          <w:sz w:val="28"/>
          <w:szCs w:val="28"/>
          <w:lang w:val="en-US"/>
        </w:rPr>
        <w:t>The development of a program to involve students of the Kazan Polytechnic College in extracurricular activities to study their area.</w:t>
      </w:r>
      <w:proofErr w:type="gramEnd"/>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The purpose of the master's thesis is to reveal the possibilities of the tourist and local history club to improve the quality of knowledge about the geography of their area.</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Tasks:</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lastRenderedPageBreak/>
        <w:t>1) To characterize the tourist and local history club as one of the forms of extracurricular activities in the study of their area.</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2) To identify the demand and interest on the part of students in the creation of a tourist and local history club at the </w:t>
      </w:r>
      <w:proofErr w:type="spellStart"/>
      <w:r w:rsidRPr="00B43DA1">
        <w:rPr>
          <w:rFonts w:ascii="Times New Roman" w:eastAsia="Times New Roman" w:hAnsi="Times New Roman" w:cs="Times New Roman"/>
          <w:sz w:val="28"/>
          <w:szCs w:val="28"/>
          <w:lang w:val="en-US"/>
        </w:rPr>
        <w:t>Kansk</w:t>
      </w:r>
      <w:proofErr w:type="spellEnd"/>
      <w:r w:rsidRPr="00B43DA1">
        <w:rPr>
          <w:rFonts w:ascii="Times New Roman" w:eastAsia="Times New Roman" w:hAnsi="Times New Roman" w:cs="Times New Roman"/>
          <w:sz w:val="28"/>
          <w:szCs w:val="28"/>
          <w:lang w:val="en-US"/>
        </w:rPr>
        <w:t xml:space="preserve"> Polytechnic College.</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3) To develop a work program for the tourist and local history club of the </w:t>
      </w:r>
      <w:proofErr w:type="spellStart"/>
      <w:r w:rsidRPr="00B43DA1">
        <w:rPr>
          <w:rFonts w:ascii="Times New Roman" w:eastAsia="Times New Roman" w:hAnsi="Times New Roman" w:cs="Times New Roman"/>
          <w:sz w:val="28"/>
          <w:szCs w:val="28"/>
          <w:lang w:val="en-US"/>
        </w:rPr>
        <w:t>Kansk</w:t>
      </w:r>
      <w:proofErr w:type="spellEnd"/>
      <w:r w:rsidRPr="00B43DA1">
        <w:rPr>
          <w:rFonts w:ascii="Times New Roman" w:eastAsia="Times New Roman" w:hAnsi="Times New Roman" w:cs="Times New Roman"/>
          <w:sz w:val="28"/>
          <w:szCs w:val="28"/>
          <w:lang w:val="en-US"/>
        </w:rPr>
        <w:t xml:space="preserve"> Polytechnic College for the academic year.</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4) To develop an event within the framework of the club's work on the study of the geography of the </w:t>
      </w:r>
      <w:proofErr w:type="spellStart"/>
      <w:r w:rsidRPr="00B43DA1">
        <w:rPr>
          <w:rFonts w:ascii="Times New Roman" w:eastAsia="Times New Roman" w:hAnsi="Times New Roman" w:cs="Times New Roman"/>
          <w:sz w:val="28"/>
          <w:szCs w:val="28"/>
          <w:lang w:val="en-US"/>
        </w:rPr>
        <w:t>Kansky</w:t>
      </w:r>
      <w:proofErr w:type="spellEnd"/>
      <w:r w:rsidRPr="00B43DA1">
        <w:rPr>
          <w:rFonts w:ascii="Times New Roman" w:eastAsia="Times New Roman" w:hAnsi="Times New Roman" w:cs="Times New Roman"/>
          <w:sz w:val="28"/>
          <w:szCs w:val="28"/>
          <w:lang w:val="en-US"/>
        </w:rPr>
        <w:t xml:space="preserve"> district.</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The object of research: extracurricular activities in geography in college.</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The subject of the research is the study of the geography of the </w:t>
      </w:r>
      <w:proofErr w:type="spellStart"/>
      <w:r w:rsidRPr="00B43DA1">
        <w:rPr>
          <w:rFonts w:ascii="Times New Roman" w:eastAsia="Times New Roman" w:hAnsi="Times New Roman" w:cs="Times New Roman"/>
          <w:sz w:val="28"/>
          <w:szCs w:val="28"/>
          <w:lang w:val="en-US"/>
        </w:rPr>
        <w:t>Kansk</w:t>
      </w:r>
      <w:proofErr w:type="spellEnd"/>
      <w:r w:rsidRPr="00B43DA1">
        <w:rPr>
          <w:rFonts w:ascii="Times New Roman" w:eastAsia="Times New Roman" w:hAnsi="Times New Roman" w:cs="Times New Roman"/>
          <w:sz w:val="28"/>
          <w:szCs w:val="28"/>
          <w:lang w:val="en-US"/>
        </w:rPr>
        <w:t xml:space="preserve"> district in the tourist and local history club of the </w:t>
      </w:r>
      <w:proofErr w:type="spellStart"/>
      <w:r w:rsidRPr="00B43DA1">
        <w:rPr>
          <w:rFonts w:ascii="Times New Roman" w:eastAsia="Times New Roman" w:hAnsi="Times New Roman" w:cs="Times New Roman"/>
          <w:sz w:val="28"/>
          <w:szCs w:val="28"/>
          <w:lang w:val="en-US"/>
        </w:rPr>
        <w:t>Kansk</w:t>
      </w:r>
      <w:proofErr w:type="spellEnd"/>
      <w:r w:rsidRPr="00B43DA1">
        <w:rPr>
          <w:rFonts w:ascii="Times New Roman" w:eastAsia="Times New Roman" w:hAnsi="Times New Roman" w:cs="Times New Roman"/>
          <w:sz w:val="28"/>
          <w:szCs w:val="28"/>
          <w:lang w:val="en-US"/>
        </w:rPr>
        <w:t xml:space="preserve"> Polytechnic College.</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Conclusions:</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1) Well-organized tourist and local history work in college can provide deep and solid knowledge of the geography of the </w:t>
      </w:r>
      <w:proofErr w:type="spellStart"/>
      <w:r w:rsidRPr="00B43DA1">
        <w:rPr>
          <w:rFonts w:ascii="Times New Roman" w:eastAsia="Times New Roman" w:hAnsi="Times New Roman" w:cs="Times New Roman"/>
          <w:sz w:val="28"/>
          <w:szCs w:val="28"/>
          <w:lang w:val="en-US"/>
        </w:rPr>
        <w:t>Kansky</w:t>
      </w:r>
      <w:proofErr w:type="spellEnd"/>
      <w:r w:rsidRPr="00B43DA1">
        <w:rPr>
          <w:rFonts w:ascii="Times New Roman" w:eastAsia="Times New Roman" w:hAnsi="Times New Roman" w:cs="Times New Roman"/>
          <w:sz w:val="28"/>
          <w:szCs w:val="28"/>
          <w:lang w:val="en-US"/>
        </w:rPr>
        <w:t xml:space="preserve"> district, will allow you to instill love for your native area. Tourist and local history clubs, which are voluntary creative associations of students, contribute to the development of their ecological, local history and geographical thinking and </w:t>
      </w:r>
      <w:proofErr w:type="gramStart"/>
      <w:r w:rsidRPr="00B43DA1">
        <w:rPr>
          <w:rFonts w:ascii="Times New Roman" w:eastAsia="Times New Roman" w:hAnsi="Times New Roman" w:cs="Times New Roman"/>
          <w:sz w:val="28"/>
          <w:szCs w:val="28"/>
          <w:lang w:val="en-US"/>
        </w:rPr>
        <w:t>culture,</w:t>
      </w:r>
      <w:proofErr w:type="gramEnd"/>
      <w:r w:rsidRPr="00B43DA1">
        <w:rPr>
          <w:rFonts w:ascii="Times New Roman" w:eastAsia="Times New Roman" w:hAnsi="Times New Roman" w:cs="Times New Roman"/>
          <w:sz w:val="28"/>
          <w:szCs w:val="28"/>
          <w:lang w:val="en-US"/>
        </w:rPr>
        <w:t xml:space="preserve"> allow to carry out such work.</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 xml:space="preserve">2) A sociological and statistical study was conducted on the relevance of creating a tourist and local history club on the basis of the </w:t>
      </w:r>
      <w:proofErr w:type="spellStart"/>
      <w:r w:rsidRPr="00B43DA1">
        <w:rPr>
          <w:rFonts w:ascii="Times New Roman" w:eastAsia="Times New Roman" w:hAnsi="Times New Roman" w:cs="Times New Roman"/>
          <w:sz w:val="28"/>
          <w:szCs w:val="28"/>
          <w:lang w:val="en-US"/>
        </w:rPr>
        <w:t>Kansk</w:t>
      </w:r>
      <w:proofErr w:type="spellEnd"/>
      <w:r w:rsidRPr="00B43DA1">
        <w:rPr>
          <w:rFonts w:ascii="Times New Roman" w:eastAsia="Times New Roman" w:hAnsi="Times New Roman" w:cs="Times New Roman"/>
          <w:sz w:val="28"/>
          <w:szCs w:val="28"/>
          <w:lang w:val="en-US"/>
        </w:rPr>
        <w:t xml:space="preserve"> Polytechnic </w:t>
      </w:r>
      <w:proofErr w:type="spellStart"/>
      <w:r w:rsidRPr="00B43DA1">
        <w:rPr>
          <w:rFonts w:ascii="Times New Roman" w:eastAsia="Times New Roman" w:hAnsi="Times New Roman" w:cs="Times New Roman"/>
          <w:sz w:val="28"/>
          <w:szCs w:val="28"/>
          <w:lang w:val="en-US"/>
        </w:rPr>
        <w:t>College.The</w:t>
      </w:r>
      <w:proofErr w:type="spellEnd"/>
      <w:r w:rsidRPr="00B43DA1">
        <w:rPr>
          <w:rFonts w:ascii="Times New Roman" w:eastAsia="Times New Roman" w:hAnsi="Times New Roman" w:cs="Times New Roman"/>
          <w:sz w:val="28"/>
          <w:szCs w:val="28"/>
          <w:lang w:val="en-US"/>
        </w:rPr>
        <w:t xml:space="preserve"> results of the study show that 67% of respondents want the </w:t>
      </w:r>
      <w:proofErr w:type="spellStart"/>
      <w:r w:rsidRPr="00B43DA1">
        <w:rPr>
          <w:rFonts w:ascii="Times New Roman" w:eastAsia="Times New Roman" w:hAnsi="Times New Roman" w:cs="Times New Roman"/>
          <w:sz w:val="28"/>
          <w:szCs w:val="28"/>
          <w:lang w:val="en-US"/>
        </w:rPr>
        <w:t>Kansk</w:t>
      </w:r>
      <w:proofErr w:type="spellEnd"/>
      <w:r w:rsidRPr="00B43DA1">
        <w:rPr>
          <w:rFonts w:ascii="Times New Roman" w:eastAsia="Times New Roman" w:hAnsi="Times New Roman" w:cs="Times New Roman"/>
          <w:sz w:val="28"/>
          <w:szCs w:val="28"/>
          <w:lang w:val="en-US"/>
        </w:rPr>
        <w:t xml:space="preserve"> Polytechnic College to have a tourist and local history club.</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3) The program of work of the tourist and local history club for the academic year has been developed with a volume of 39 hours of classroom and 50 hours of extracurricular work. The course is designed for an academic year, i.e. 39 weeks.</w:t>
      </w:r>
    </w:p>
    <w:p w:rsidR="00B43DA1"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t>4) An extracurricular event of the club has been developed – a country bus sightseeing tour to th</w:t>
      </w:r>
      <w:r w:rsidR="00EC226E">
        <w:rPr>
          <w:rFonts w:ascii="Times New Roman" w:eastAsia="Times New Roman" w:hAnsi="Times New Roman" w:cs="Times New Roman"/>
          <w:sz w:val="28"/>
          <w:szCs w:val="28"/>
          <w:lang w:val="en-US"/>
        </w:rPr>
        <w:t xml:space="preserve">e village of </w:t>
      </w:r>
      <w:proofErr w:type="spellStart"/>
      <w:r w:rsidR="00EC226E">
        <w:rPr>
          <w:rFonts w:ascii="Times New Roman" w:eastAsia="Times New Roman" w:hAnsi="Times New Roman" w:cs="Times New Roman"/>
          <w:sz w:val="28"/>
          <w:szCs w:val="28"/>
          <w:lang w:val="en-US"/>
        </w:rPr>
        <w:t>Brazhnoye</w:t>
      </w:r>
      <w:proofErr w:type="spellEnd"/>
      <w:r w:rsidR="00EC226E">
        <w:rPr>
          <w:rFonts w:ascii="Times New Roman" w:eastAsia="Times New Roman" w:hAnsi="Times New Roman" w:cs="Times New Roman"/>
          <w:sz w:val="28"/>
          <w:szCs w:val="28"/>
          <w:lang w:val="en-US"/>
        </w:rPr>
        <w:t xml:space="preserve"> lasting </w:t>
      </w:r>
      <w:r w:rsidR="00EC226E" w:rsidRPr="00EC226E">
        <w:rPr>
          <w:rFonts w:ascii="Times New Roman" w:eastAsia="Times New Roman" w:hAnsi="Times New Roman" w:cs="Times New Roman"/>
          <w:sz w:val="28"/>
          <w:szCs w:val="28"/>
          <w:lang w:val="en-US"/>
        </w:rPr>
        <w:t>5</w:t>
      </w:r>
      <w:r w:rsidRPr="00B43DA1">
        <w:rPr>
          <w:rFonts w:ascii="Times New Roman" w:eastAsia="Times New Roman" w:hAnsi="Times New Roman" w:cs="Times New Roman"/>
          <w:sz w:val="28"/>
          <w:szCs w:val="28"/>
          <w:lang w:val="en-US"/>
        </w:rPr>
        <w:t xml:space="preserve"> hours. The purpose is the geographical characteristics of the village of </w:t>
      </w:r>
      <w:proofErr w:type="spellStart"/>
      <w:r w:rsidRPr="00B43DA1">
        <w:rPr>
          <w:rFonts w:ascii="Times New Roman" w:eastAsia="Times New Roman" w:hAnsi="Times New Roman" w:cs="Times New Roman"/>
          <w:sz w:val="28"/>
          <w:szCs w:val="28"/>
          <w:lang w:val="en-US"/>
        </w:rPr>
        <w:t>Brazhnoye</w:t>
      </w:r>
      <w:proofErr w:type="spellEnd"/>
      <w:r w:rsidRPr="00B43DA1">
        <w:rPr>
          <w:rFonts w:ascii="Times New Roman" w:eastAsia="Times New Roman" w:hAnsi="Times New Roman" w:cs="Times New Roman"/>
          <w:sz w:val="28"/>
          <w:szCs w:val="28"/>
          <w:lang w:val="en-US"/>
        </w:rPr>
        <w:t xml:space="preserve"> and acquaintance with its sights.</w:t>
      </w:r>
    </w:p>
    <w:p w:rsidR="00311280" w:rsidRPr="00B43DA1" w:rsidRDefault="00B43DA1" w:rsidP="00B43DA1">
      <w:pPr>
        <w:spacing w:line="360" w:lineRule="auto"/>
        <w:ind w:right="-749" w:firstLine="720"/>
        <w:jc w:val="both"/>
        <w:rPr>
          <w:rFonts w:ascii="Times New Roman" w:eastAsia="Times New Roman" w:hAnsi="Times New Roman" w:cs="Times New Roman"/>
          <w:sz w:val="28"/>
          <w:szCs w:val="28"/>
          <w:lang w:val="en-US"/>
        </w:rPr>
      </w:pPr>
      <w:r w:rsidRPr="00B43DA1">
        <w:rPr>
          <w:rFonts w:ascii="Times New Roman" w:eastAsia="Times New Roman" w:hAnsi="Times New Roman" w:cs="Times New Roman"/>
          <w:sz w:val="28"/>
          <w:szCs w:val="28"/>
          <w:lang w:val="en-US"/>
        </w:rPr>
        <w:lastRenderedPageBreak/>
        <w:t xml:space="preserve">The conducted pedagogical experiment revealed a low level of knowledge among college students about the </w:t>
      </w:r>
      <w:proofErr w:type="spellStart"/>
      <w:r w:rsidRPr="00B43DA1">
        <w:rPr>
          <w:rFonts w:ascii="Times New Roman" w:eastAsia="Times New Roman" w:hAnsi="Times New Roman" w:cs="Times New Roman"/>
          <w:sz w:val="28"/>
          <w:szCs w:val="28"/>
          <w:lang w:val="en-US"/>
        </w:rPr>
        <w:t>Kansky</w:t>
      </w:r>
      <w:proofErr w:type="spellEnd"/>
      <w:r w:rsidRPr="00B43DA1">
        <w:rPr>
          <w:rFonts w:ascii="Times New Roman" w:eastAsia="Times New Roman" w:hAnsi="Times New Roman" w:cs="Times New Roman"/>
          <w:sz w:val="28"/>
          <w:szCs w:val="28"/>
          <w:lang w:val="en-US"/>
        </w:rPr>
        <w:t xml:space="preserve"> district. Classes with students in local history and geography of the </w:t>
      </w:r>
      <w:proofErr w:type="spellStart"/>
      <w:r w:rsidRPr="00B43DA1">
        <w:rPr>
          <w:rFonts w:ascii="Times New Roman" w:eastAsia="Times New Roman" w:hAnsi="Times New Roman" w:cs="Times New Roman"/>
          <w:sz w:val="28"/>
          <w:szCs w:val="28"/>
          <w:lang w:val="en-US"/>
        </w:rPr>
        <w:t>Kansky</w:t>
      </w:r>
      <w:proofErr w:type="spellEnd"/>
      <w:r w:rsidRPr="00B43DA1">
        <w:rPr>
          <w:rFonts w:ascii="Times New Roman" w:eastAsia="Times New Roman" w:hAnsi="Times New Roman" w:cs="Times New Roman"/>
          <w:sz w:val="28"/>
          <w:szCs w:val="28"/>
          <w:lang w:val="en-US"/>
        </w:rPr>
        <w:t xml:space="preserve"> district will increase the level and quality of their knowledge about their area.</w:t>
      </w:r>
    </w:p>
    <w:sectPr w:rsidR="00311280" w:rsidRPr="00B43DA1" w:rsidSect="00A9257B">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81DE0"/>
    <w:multiLevelType w:val="multilevel"/>
    <w:tmpl w:val="95C084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41B2"/>
    <w:rsid w:val="000141B2"/>
    <w:rsid w:val="00292DCC"/>
    <w:rsid w:val="00311280"/>
    <w:rsid w:val="0034500A"/>
    <w:rsid w:val="004C7325"/>
    <w:rsid w:val="005C1CC6"/>
    <w:rsid w:val="00615BE4"/>
    <w:rsid w:val="009F42F4"/>
    <w:rsid w:val="00A12C98"/>
    <w:rsid w:val="00A9257B"/>
    <w:rsid w:val="00AA0597"/>
    <w:rsid w:val="00AB564C"/>
    <w:rsid w:val="00B43DA1"/>
    <w:rsid w:val="00BF4F69"/>
    <w:rsid w:val="00D25453"/>
    <w:rsid w:val="00EC22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18A"/>
  </w:style>
  <w:style w:type="paragraph" w:styleId="1">
    <w:name w:val="heading 1"/>
    <w:basedOn w:val="a"/>
    <w:next w:val="a"/>
    <w:rsid w:val="00A9257B"/>
    <w:pPr>
      <w:keepNext/>
      <w:keepLines/>
      <w:spacing w:before="400" w:after="120"/>
      <w:outlineLvl w:val="0"/>
    </w:pPr>
    <w:rPr>
      <w:sz w:val="40"/>
      <w:szCs w:val="40"/>
    </w:rPr>
  </w:style>
  <w:style w:type="paragraph" w:styleId="2">
    <w:name w:val="heading 2"/>
    <w:basedOn w:val="a"/>
    <w:next w:val="a"/>
    <w:rsid w:val="00A9257B"/>
    <w:pPr>
      <w:keepNext/>
      <w:keepLines/>
      <w:spacing w:before="360" w:after="120"/>
      <w:outlineLvl w:val="1"/>
    </w:pPr>
    <w:rPr>
      <w:sz w:val="32"/>
      <w:szCs w:val="32"/>
    </w:rPr>
  </w:style>
  <w:style w:type="paragraph" w:styleId="3">
    <w:name w:val="heading 3"/>
    <w:basedOn w:val="a"/>
    <w:next w:val="a"/>
    <w:rsid w:val="00A9257B"/>
    <w:pPr>
      <w:keepNext/>
      <w:keepLines/>
      <w:spacing w:before="320" w:after="80"/>
      <w:outlineLvl w:val="2"/>
    </w:pPr>
    <w:rPr>
      <w:color w:val="434343"/>
      <w:sz w:val="28"/>
      <w:szCs w:val="28"/>
    </w:rPr>
  </w:style>
  <w:style w:type="paragraph" w:styleId="4">
    <w:name w:val="heading 4"/>
    <w:basedOn w:val="a"/>
    <w:next w:val="a"/>
    <w:rsid w:val="00A9257B"/>
    <w:pPr>
      <w:keepNext/>
      <w:keepLines/>
      <w:spacing w:before="280" w:after="80"/>
      <w:outlineLvl w:val="3"/>
    </w:pPr>
    <w:rPr>
      <w:color w:val="666666"/>
      <w:sz w:val="24"/>
      <w:szCs w:val="24"/>
    </w:rPr>
  </w:style>
  <w:style w:type="paragraph" w:styleId="5">
    <w:name w:val="heading 5"/>
    <w:basedOn w:val="a"/>
    <w:next w:val="a"/>
    <w:rsid w:val="00A9257B"/>
    <w:pPr>
      <w:keepNext/>
      <w:keepLines/>
      <w:spacing w:before="240" w:after="80"/>
      <w:outlineLvl w:val="4"/>
    </w:pPr>
    <w:rPr>
      <w:color w:val="666666"/>
    </w:rPr>
  </w:style>
  <w:style w:type="paragraph" w:styleId="6">
    <w:name w:val="heading 6"/>
    <w:basedOn w:val="a"/>
    <w:next w:val="a"/>
    <w:rsid w:val="00A9257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257B"/>
    <w:tblPr>
      <w:tblCellMar>
        <w:top w:w="0" w:type="dxa"/>
        <w:left w:w="0" w:type="dxa"/>
        <w:bottom w:w="0" w:type="dxa"/>
        <w:right w:w="0" w:type="dxa"/>
      </w:tblCellMar>
    </w:tblPr>
  </w:style>
  <w:style w:type="paragraph" w:styleId="a3">
    <w:name w:val="Title"/>
    <w:basedOn w:val="a"/>
    <w:next w:val="a"/>
    <w:rsid w:val="00A9257B"/>
    <w:pPr>
      <w:keepNext/>
      <w:keepLines/>
      <w:spacing w:after="60"/>
    </w:pPr>
    <w:rPr>
      <w:sz w:val="52"/>
      <w:szCs w:val="52"/>
    </w:rPr>
  </w:style>
  <w:style w:type="table" w:customStyle="1" w:styleId="TableNormal0">
    <w:name w:val="Table Normal"/>
    <w:rsid w:val="00A9257B"/>
    <w:tblPr>
      <w:tblCellMar>
        <w:top w:w="0" w:type="dxa"/>
        <w:left w:w="0" w:type="dxa"/>
        <w:bottom w:w="0" w:type="dxa"/>
        <w:right w:w="0" w:type="dxa"/>
      </w:tblCellMar>
    </w:tblPr>
  </w:style>
  <w:style w:type="table" w:customStyle="1" w:styleId="TableNormal1">
    <w:name w:val="Table Normal"/>
    <w:rsid w:val="00A9257B"/>
    <w:tblPr>
      <w:tblCellMar>
        <w:top w:w="0" w:type="dxa"/>
        <w:left w:w="0" w:type="dxa"/>
        <w:bottom w:w="0" w:type="dxa"/>
        <w:right w:w="0" w:type="dxa"/>
      </w:tblCellMar>
    </w:tblPr>
  </w:style>
  <w:style w:type="table" w:customStyle="1" w:styleId="TableNormal2">
    <w:name w:val="Table Normal"/>
    <w:rsid w:val="00A9257B"/>
    <w:tblPr>
      <w:tblCellMar>
        <w:top w:w="0" w:type="dxa"/>
        <w:left w:w="0" w:type="dxa"/>
        <w:bottom w:w="0" w:type="dxa"/>
        <w:right w:w="0" w:type="dxa"/>
      </w:tblCellMar>
    </w:tblPr>
  </w:style>
  <w:style w:type="paragraph" w:styleId="a4">
    <w:name w:val="Subtitle"/>
    <w:basedOn w:val="a"/>
    <w:next w:val="a"/>
    <w:rsid w:val="00A9257B"/>
    <w:pPr>
      <w:keepNext/>
      <w:keepLines/>
      <w:spacing w:after="320"/>
    </w:pPr>
    <w:rPr>
      <w:color w:val="666666"/>
      <w:sz w:val="30"/>
      <w:szCs w:val="30"/>
    </w:rPr>
  </w:style>
  <w:style w:type="character" w:styleId="a5">
    <w:name w:val="Hyperlink"/>
    <w:basedOn w:val="a0"/>
    <w:uiPriority w:val="99"/>
    <w:unhideWhenUsed/>
    <w:rsid w:val="00401EE0"/>
    <w:rPr>
      <w:color w:val="0000FF" w:themeColor="hyperlink"/>
      <w:u w:val="single"/>
    </w:rPr>
  </w:style>
  <w:style w:type="paragraph" w:styleId="a6">
    <w:name w:val="Balloon Text"/>
    <w:basedOn w:val="a"/>
    <w:link w:val="a7"/>
    <w:uiPriority w:val="99"/>
    <w:semiHidden/>
    <w:unhideWhenUsed/>
    <w:rsid w:val="00401EE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EE0"/>
    <w:rPr>
      <w:rFonts w:ascii="Tahoma" w:hAnsi="Tahoma" w:cs="Tahoma"/>
      <w:sz w:val="16"/>
      <w:szCs w:val="16"/>
    </w:rPr>
  </w:style>
  <w:style w:type="paragraph" w:styleId="a8">
    <w:name w:val="List Paragraph"/>
    <w:basedOn w:val="a"/>
    <w:uiPriority w:val="34"/>
    <w:qFormat/>
    <w:rsid w:val="00AB5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FJjR5Tp8IHVfh7OWTr4ryie5g==">CgMxLjAaJQoBMBIgCh4IB0IaCg9UaW1lcyBOZXcgUm9tYW4SB0d1bmdzdWgaJQoBMRIgCh4IB0IaCg9UaW1lcyBOZXcgUm9tYW4SB0d1bmdzdWgaJQoBMhIgCh4IB0IaCg9UaW1lcyBOZXcgUm9tYW4SB0d1bmdzdWgaJQoBMxIgCh4IB0IaCg9UaW1lcyBOZXcgUm9tYW4SB0d1bmdzdWgyCGguZ2pkZ3hzOAByITFLMkdxRzcwc21EV3V2Z3BZRkNVb2pHVWFkZ1UyVnZX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402BCF-1466-4AD9-9D6C-B2850714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2023-12-12T03:12:00Z</dcterms:created>
  <dcterms:modified xsi:type="dcterms:W3CDTF">2023-12-12T17:41:00Z</dcterms:modified>
</cp:coreProperties>
</file>