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6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0416"/>
      </w:tblGrid>
      <w:tr w:rsidR="002210EE" w:rsidRPr="00B660FD" w:rsidTr="002210EE">
        <w:trPr>
          <w:trHeight w:val="374"/>
        </w:trPr>
        <w:tc>
          <w:tcPr>
            <w:tcW w:w="10416" w:type="dxa"/>
            <w:hideMark/>
          </w:tcPr>
          <w:p w:rsidR="002210EE" w:rsidRPr="00B660FD" w:rsidRDefault="002210EE" w:rsidP="00D20C0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B660FD">
              <w:rPr>
                <w:b/>
                <w:bCs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</w:tr>
      <w:tr w:rsidR="002210EE" w:rsidRPr="00B660FD" w:rsidTr="002210EE">
        <w:tc>
          <w:tcPr>
            <w:tcW w:w="10416" w:type="dxa"/>
            <w:hideMark/>
          </w:tcPr>
          <w:p w:rsidR="002210EE" w:rsidRPr="00B660FD" w:rsidRDefault="002210EE" w:rsidP="002210EE">
            <w:pPr>
              <w:pStyle w:val="1"/>
              <w:pageBreakBefore w:val="0"/>
              <w:numPr>
                <w:ilvl w:val="0"/>
                <w:numId w:val="19"/>
              </w:numPr>
              <w:tabs>
                <w:tab w:val="left" w:pos="0"/>
              </w:tabs>
              <w:suppressAutoHyphens/>
              <w:snapToGrid w:val="0"/>
              <w:spacing w:before="0" w:after="0"/>
              <w:ind w:left="-483" w:right="5" w:firstLine="213"/>
              <w:rPr>
                <w:sz w:val="28"/>
                <w:szCs w:val="28"/>
              </w:rPr>
            </w:pPr>
            <w:r w:rsidRPr="00B660FD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</w:p>
          <w:p w:rsidR="002210EE" w:rsidRPr="00B660FD" w:rsidRDefault="002210EE" w:rsidP="002210EE">
            <w:pPr>
              <w:pStyle w:val="1"/>
              <w:pageBreakBefore w:val="0"/>
              <w:numPr>
                <w:ilvl w:val="0"/>
                <w:numId w:val="19"/>
              </w:numPr>
              <w:tabs>
                <w:tab w:val="left" w:pos="0"/>
              </w:tabs>
              <w:suppressAutoHyphens/>
              <w:snapToGrid w:val="0"/>
              <w:spacing w:before="0" w:after="0"/>
              <w:ind w:left="-483" w:right="5" w:firstLine="213"/>
              <w:rPr>
                <w:sz w:val="28"/>
                <w:szCs w:val="28"/>
              </w:rPr>
            </w:pPr>
            <w:r w:rsidRPr="00B660FD">
              <w:rPr>
                <w:sz w:val="28"/>
                <w:szCs w:val="28"/>
              </w:rPr>
              <w:t>высшего профессионального образования</w:t>
            </w:r>
          </w:p>
        </w:tc>
      </w:tr>
      <w:tr w:rsidR="002210EE" w:rsidRPr="00B660FD" w:rsidTr="002210EE">
        <w:trPr>
          <w:trHeight w:val="246"/>
        </w:trPr>
        <w:tc>
          <w:tcPr>
            <w:tcW w:w="10416" w:type="dxa"/>
            <w:hideMark/>
          </w:tcPr>
          <w:p w:rsidR="00C72944" w:rsidRDefault="00C72944" w:rsidP="002210EE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</w:t>
            </w:r>
            <w:r w:rsidR="002210EE" w:rsidRPr="00B660FD">
              <w:rPr>
                <w:b/>
                <w:bCs/>
                <w:caps/>
                <w:sz w:val="28"/>
                <w:szCs w:val="28"/>
              </w:rPr>
              <w:t xml:space="preserve">Красноярский  государственный  педагогический  университет </w:t>
            </w:r>
            <w:r w:rsidR="002210EE" w:rsidRPr="00B660FD">
              <w:rPr>
                <w:b/>
                <w:bCs/>
                <w:sz w:val="28"/>
                <w:szCs w:val="28"/>
              </w:rPr>
              <w:t xml:space="preserve"> </w:t>
            </w:r>
          </w:p>
          <w:p w:rsidR="002210EE" w:rsidRPr="00B660FD" w:rsidRDefault="002210EE" w:rsidP="002210EE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b/>
                <w:bCs/>
                <w:sz w:val="28"/>
                <w:szCs w:val="28"/>
              </w:rPr>
            </w:pPr>
            <w:r w:rsidRPr="00B660FD">
              <w:rPr>
                <w:b/>
                <w:bCs/>
                <w:sz w:val="28"/>
                <w:szCs w:val="28"/>
              </w:rPr>
              <w:t>им. В.П. Астафьева</w:t>
            </w:r>
          </w:p>
        </w:tc>
      </w:tr>
    </w:tbl>
    <w:p w:rsidR="002210EE" w:rsidRPr="00B660FD" w:rsidRDefault="002210EE" w:rsidP="002210EE">
      <w:pPr>
        <w:jc w:val="center"/>
        <w:rPr>
          <w:sz w:val="28"/>
          <w:szCs w:val="28"/>
        </w:rPr>
      </w:pPr>
    </w:p>
    <w:p w:rsidR="002210EE" w:rsidRPr="00B660FD" w:rsidRDefault="002210EE" w:rsidP="002210EE">
      <w:pPr>
        <w:jc w:val="center"/>
        <w:rPr>
          <w:sz w:val="28"/>
          <w:szCs w:val="28"/>
        </w:rPr>
      </w:pPr>
    </w:p>
    <w:p w:rsidR="002210EE" w:rsidRPr="00B660FD" w:rsidRDefault="002210EE" w:rsidP="002210EE">
      <w:pPr>
        <w:jc w:val="center"/>
        <w:rPr>
          <w:i/>
          <w:sz w:val="28"/>
          <w:szCs w:val="28"/>
        </w:rPr>
      </w:pPr>
      <w:r w:rsidRPr="00B660FD">
        <w:rPr>
          <w:sz w:val="28"/>
          <w:szCs w:val="28"/>
        </w:rPr>
        <w:t>Кафедра</w:t>
      </w:r>
      <w:r w:rsidRPr="00B660FD">
        <w:rPr>
          <w:i/>
          <w:sz w:val="28"/>
          <w:szCs w:val="28"/>
        </w:rPr>
        <w:t xml:space="preserve"> Менеджмент организации</w:t>
      </w:r>
    </w:p>
    <w:p w:rsidR="002210EE" w:rsidRPr="00B660FD" w:rsidRDefault="002210EE" w:rsidP="002210EE">
      <w:pPr>
        <w:jc w:val="center"/>
        <w:rPr>
          <w:iCs/>
          <w:sz w:val="28"/>
          <w:szCs w:val="28"/>
        </w:rPr>
      </w:pPr>
    </w:p>
    <w:p w:rsidR="002210EE" w:rsidRPr="00B660FD" w:rsidRDefault="002210EE" w:rsidP="002210EE">
      <w:pPr>
        <w:pStyle w:val="2"/>
        <w:numPr>
          <w:ilvl w:val="1"/>
          <w:numId w:val="0"/>
        </w:numPr>
        <w:tabs>
          <w:tab w:val="num" w:pos="576"/>
        </w:tabs>
        <w:ind w:left="576" w:hanging="576"/>
        <w:jc w:val="left"/>
        <w:rPr>
          <w:b w:val="0"/>
          <w:bCs w:val="0"/>
        </w:rPr>
      </w:pPr>
    </w:p>
    <w:p w:rsidR="002210EE" w:rsidRPr="00B660FD" w:rsidRDefault="002210EE" w:rsidP="002210EE">
      <w:pPr>
        <w:pStyle w:val="a7"/>
        <w:rPr>
          <w:szCs w:val="28"/>
        </w:rPr>
      </w:pPr>
    </w:p>
    <w:p w:rsidR="002210EE" w:rsidRPr="00B660FD" w:rsidRDefault="002210EE" w:rsidP="002210EE">
      <w:pPr>
        <w:pStyle w:val="a7"/>
        <w:rPr>
          <w:szCs w:val="28"/>
        </w:rPr>
      </w:pPr>
      <w:r w:rsidRPr="00B660FD">
        <w:rPr>
          <w:szCs w:val="28"/>
        </w:rPr>
        <w:t>УЧЕБНО-МЕТОДИЧЕСКИЙ КОМПЛЕКС ДИСЦИПЛИНЫ</w:t>
      </w:r>
    </w:p>
    <w:p w:rsidR="008453AE" w:rsidRPr="002210E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ВВЕДЕНИЕ В СПЕЦИАЛЬНОСТЬ</w:t>
      </w: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AE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8453AE" w:rsidRPr="008453AE" w:rsidRDefault="00F13339" w:rsidP="0084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38.03.02</w:t>
      </w:r>
      <w:r w:rsidR="008453AE" w:rsidRPr="008453AE">
        <w:rPr>
          <w:rFonts w:ascii="Times New Roman" w:hAnsi="Times New Roman" w:cs="Times New Roman"/>
          <w:b/>
          <w:sz w:val="28"/>
          <w:szCs w:val="28"/>
        </w:rPr>
        <w:t xml:space="preserve"> - МЕНЕДЖМЕНТ</w:t>
      </w: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3AE">
        <w:rPr>
          <w:rFonts w:ascii="Times New Roman" w:hAnsi="Times New Roman" w:cs="Times New Roman"/>
          <w:sz w:val="28"/>
          <w:szCs w:val="28"/>
        </w:rPr>
        <w:t>Квалификация (степень) выпускника</w:t>
      </w: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AE">
        <w:rPr>
          <w:rFonts w:ascii="Times New Roman" w:hAnsi="Times New Roman" w:cs="Times New Roman"/>
          <w:b/>
          <w:bCs/>
          <w:sz w:val="28"/>
          <w:szCs w:val="28"/>
        </w:rPr>
        <w:t>Бакалавр</w:t>
      </w: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3AE">
        <w:rPr>
          <w:rFonts w:ascii="Times New Roman" w:hAnsi="Times New Roman" w:cs="Times New Roman"/>
          <w:sz w:val="28"/>
          <w:szCs w:val="28"/>
        </w:rPr>
        <w:t>Форма обучения</w:t>
      </w: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3AE">
        <w:rPr>
          <w:rFonts w:ascii="Times New Roman" w:hAnsi="Times New Roman" w:cs="Times New Roman"/>
          <w:b/>
          <w:bCs/>
          <w:sz w:val="28"/>
          <w:szCs w:val="28"/>
        </w:rPr>
        <w:t>очная,  заочная</w:t>
      </w:r>
    </w:p>
    <w:p w:rsidR="008453AE" w:rsidRPr="008453AE" w:rsidRDefault="008453AE" w:rsidP="00845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AE" w:rsidRPr="008453AE" w:rsidRDefault="008453AE" w:rsidP="00845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5" w:type="dxa"/>
        <w:tblLook w:val="04A0" w:firstRow="1" w:lastRow="0" w:firstColumn="1" w:lastColumn="0" w:noHBand="0" w:noVBand="1"/>
      </w:tblPr>
      <w:tblGrid>
        <w:gridCol w:w="4959"/>
        <w:gridCol w:w="4786"/>
      </w:tblGrid>
      <w:tr w:rsidR="008453AE" w:rsidRPr="008453AE" w:rsidTr="000E7327">
        <w:tc>
          <w:tcPr>
            <w:tcW w:w="4959" w:type="dxa"/>
            <w:shd w:val="clear" w:color="auto" w:fill="auto"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3AE" w:rsidRPr="008453A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3AE" w:rsidRPr="002210EE" w:rsidRDefault="008453AE" w:rsidP="00845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3AE">
        <w:rPr>
          <w:rFonts w:ascii="Times New Roman" w:hAnsi="Times New Roman" w:cs="Times New Roman"/>
          <w:sz w:val="28"/>
          <w:szCs w:val="28"/>
        </w:rPr>
        <w:t>КРАСНОЯРСК 201</w:t>
      </w:r>
      <w:r w:rsidR="00A7238F">
        <w:rPr>
          <w:rFonts w:ascii="Times New Roman" w:hAnsi="Times New Roman" w:cs="Times New Roman"/>
          <w:sz w:val="28"/>
          <w:szCs w:val="28"/>
        </w:rPr>
        <w:t>5</w:t>
      </w:r>
    </w:p>
    <w:p w:rsidR="002210EE" w:rsidRPr="002210EE" w:rsidRDefault="008453AE" w:rsidP="002210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3AE">
        <w:rPr>
          <w:rFonts w:ascii="Times New Roman" w:hAnsi="Times New Roman" w:cs="Times New Roman"/>
          <w:sz w:val="28"/>
          <w:szCs w:val="28"/>
        </w:rPr>
        <w:br w:type="page"/>
      </w:r>
      <w:r w:rsidR="002210EE" w:rsidRPr="002210EE">
        <w:rPr>
          <w:rFonts w:ascii="Times New Roman" w:hAnsi="Times New Roman" w:cs="Times New Roman"/>
          <w:b/>
          <w:sz w:val="28"/>
          <w:szCs w:val="28"/>
        </w:rPr>
        <w:lastRenderedPageBreak/>
        <w:t>Составитель рабочей программы:</w:t>
      </w:r>
    </w:p>
    <w:p w:rsidR="002210EE" w:rsidRPr="002210EE" w:rsidRDefault="002210EE" w:rsidP="002210EE">
      <w:pPr>
        <w:spacing w:line="360" w:lineRule="auto"/>
        <w:jc w:val="both"/>
        <w:rPr>
          <w:rFonts w:ascii="Times New Roman" w:hAnsi="Times New Roman" w:cs="Times New Roman"/>
        </w:rPr>
      </w:pPr>
      <w:r w:rsidRPr="002210EE">
        <w:rPr>
          <w:rFonts w:ascii="Times New Roman" w:hAnsi="Times New Roman" w:cs="Times New Roman"/>
          <w:sz w:val="28"/>
          <w:szCs w:val="28"/>
        </w:rPr>
        <w:t>Серватинский Вячеслав Вячеславович, к.э.н., доцент.</w:t>
      </w:r>
    </w:p>
    <w:p w:rsidR="002210EE" w:rsidRPr="002210EE" w:rsidRDefault="002210EE" w:rsidP="002210EE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2210EE" w:rsidRPr="002210EE" w:rsidRDefault="002210EE" w:rsidP="002210E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0EE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студентов направления подготовки </w:t>
      </w:r>
      <w:r w:rsidR="00F13339">
        <w:rPr>
          <w:rFonts w:ascii="Times New Roman" w:hAnsi="Times New Roman" w:cs="Times New Roman"/>
          <w:sz w:val="28"/>
          <w:szCs w:val="28"/>
        </w:rPr>
        <w:t xml:space="preserve">38.03.02 </w:t>
      </w:r>
      <w:r w:rsidRPr="002210EE">
        <w:rPr>
          <w:rFonts w:ascii="Times New Roman" w:hAnsi="Times New Roman" w:cs="Times New Roman"/>
          <w:sz w:val="28"/>
          <w:szCs w:val="28"/>
        </w:rPr>
        <w:t>«Менеджмент» и включает в себя: цели освоения дисциплины; место дисциплины в структуре основной образовательной программы бакалавриата; компетенции обучающегося, формируемые в результате освоения дисциплины; структуру и содержание дисциплины; образовательные технологии; учебно-методическое обеспечение самостоятельной работы студентов и оценочные средства для текущего контроля успеваемости, промежуточной аттестации по итогам освоения дисциплины;</w:t>
      </w:r>
      <w:proofErr w:type="gramEnd"/>
      <w:r w:rsidRPr="002210EE">
        <w:rPr>
          <w:rFonts w:ascii="Times New Roman" w:hAnsi="Times New Roman" w:cs="Times New Roman"/>
          <w:sz w:val="28"/>
          <w:szCs w:val="28"/>
        </w:rPr>
        <w:t xml:space="preserve"> учебно-методическое, информационное и материально-техническое обеспечение дисциплины.</w:t>
      </w:r>
    </w:p>
    <w:p w:rsidR="002210EE" w:rsidRPr="002210EE" w:rsidRDefault="002210EE" w:rsidP="002210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0EE" w:rsidRPr="002210EE" w:rsidRDefault="002210EE" w:rsidP="002210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EE"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:rsidR="002210EE" w:rsidRPr="002210EE" w:rsidRDefault="002210EE" w:rsidP="002210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EE">
        <w:rPr>
          <w:rFonts w:ascii="Times New Roman" w:hAnsi="Times New Roman" w:cs="Times New Roman"/>
          <w:sz w:val="28"/>
          <w:szCs w:val="28"/>
        </w:rPr>
        <w:t>Лук</w:t>
      </w:r>
      <w:r w:rsidR="00EB674A">
        <w:rPr>
          <w:rFonts w:ascii="Times New Roman" w:hAnsi="Times New Roman" w:cs="Times New Roman"/>
          <w:sz w:val="28"/>
          <w:szCs w:val="28"/>
        </w:rPr>
        <w:t>ь</w:t>
      </w:r>
      <w:r w:rsidRPr="002210EE">
        <w:rPr>
          <w:rFonts w:ascii="Times New Roman" w:hAnsi="Times New Roman" w:cs="Times New Roman"/>
          <w:sz w:val="28"/>
          <w:szCs w:val="28"/>
        </w:rPr>
        <w:t>янова А.А., д.э.н., проф., зав. кафедрой менеджмент организации КГПУ им. Астафьева.</w:t>
      </w:r>
    </w:p>
    <w:p w:rsidR="007A11C9" w:rsidRDefault="007A11C9" w:rsidP="007A11C9">
      <w:pPr>
        <w:pStyle w:val="12"/>
        <w:pageBreakBefore/>
        <w:tabs>
          <w:tab w:val="left" w:pos="4820"/>
          <w:tab w:val="right" w:leader="underscore" w:pos="9072"/>
        </w:tabs>
        <w:ind w:right="-1"/>
        <w:jc w:val="center"/>
        <w:rPr>
          <w:sz w:val="28"/>
          <w:szCs w:val="28"/>
        </w:rPr>
      </w:pPr>
    </w:p>
    <w:p w:rsidR="007A11C9" w:rsidRDefault="007A11C9" w:rsidP="007A11C9">
      <w:pPr>
        <w:pStyle w:val="12"/>
        <w:tabs>
          <w:tab w:val="right" w:leader="underscore" w:pos="9072"/>
        </w:tabs>
        <w:rPr>
          <w:sz w:val="28"/>
          <w:szCs w:val="28"/>
        </w:rPr>
      </w:pPr>
    </w:p>
    <w:p w:rsidR="007A11C9" w:rsidRDefault="007A11C9" w:rsidP="007A11C9">
      <w:pPr>
        <w:pStyle w:val="12"/>
        <w:tabs>
          <w:tab w:val="right" w:leader="underscore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Учебная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обсуждена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кафедры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Менеджмента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</w:p>
    <w:p w:rsidR="007A11C9" w:rsidRDefault="007A11C9" w:rsidP="007A11C9">
      <w:pPr>
        <w:pStyle w:val="12"/>
        <w:tabs>
          <w:tab w:val="right" w:leader="underscore" w:pos="9072"/>
        </w:tabs>
        <w:ind w:right="-1"/>
        <w:rPr>
          <w:sz w:val="28"/>
          <w:szCs w:val="28"/>
        </w:rPr>
      </w:pPr>
    </w:p>
    <w:p w:rsidR="007A11C9" w:rsidRDefault="007A11C9" w:rsidP="007A11C9">
      <w:pPr>
        <w:pStyle w:val="12"/>
        <w:tabs>
          <w:tab w:val="right" w:leader="underscore" w:pos="9072"/>
        </w:tabs>
        <w:ind w:right="-1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eastAsia="Times New Roman"/>
          <w:sz w:val="28"/>
          <w:szCs w:val="28"/>
        </w:rPr>
        <w:t xml:space="preserve"> 04 </w:t>
      </w:r>
      <w:r>
        <w:rPr>
          <w:sz w:val="28"/>
          <w:szCs w:val="28"/>
        </w:rPr>
        <w:t>"</w:t>
      </w:r>
      <w:r>
        <w:rPr>
          <w:rFonts w:eastAsia="Times New Roman"/>
          <w:sz w:val="28"/>
          <w:szCs w:val="28"/>
        </w:rPr>
        <w:t xml:space="preserve"> сентября </w:t>
      </w:r>
      <w:r>
        <w:rPr>
          <w:sz w:val="28"/>
          <w:szCs w:val="28"/>
        </w:rPr>
        <w:t>2015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A11C9" w:rsidRDefault="007A11C9" w:rsidP="007A11C9">
      <w:pPr>
        <w:pStyle w:val="12"/>
        <w:tabs>
          <w:tab w:val="right" w:leader="underscore" w:pos="9072"/>
        </w:tabs>
        <w:ind w:right="-1"/>
        <w:rPr>
          <w:sz w:val="28"/>
          <w:szCs w:val="28"/>
        </w:rPr>
      </w:pPr>
    </w:p>
    <w:p w:rsidR="007A11C9" w:rsidRDefault="007A11C9" w:rsidP="007A11C9">
      <w:pPr>
        <w:pStyle w:val="12"/>
        <w:tabs>
          <w:tab w:val="left" w:pos="4253"/>
          <w:tab w:val="right" w:leader="underscore" w:pos="9072"/>
        </w:tabs>
      </w:pPr>
      <w:r>
        <w:rPr>
          <w:sz w:val="28"/>
          <w:szCs w:val="28"/>
        </w:rPr>
        <w:t>Заведующий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кафедрой</w:t>
      </w:r>
      <w:r>
        <w:rPr>
          <w:rFonts w:eastAsia="Times New Roman"/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А.А.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Лукьянова</w:t>
      </w:r>
      <w:r>
        <w:rPr>
          <w:rFonts w:eastAsia="Times New Roman"/>
          <w:sz w:val="28"/>
          <w:szCs w:val="28"/>
        </w:rPr>
        <w:t xml:space="preserve">                                                            </w:t>
      </w:r>
    </w:p>
    <w:p w:rsidR="007A11C9" w:rsidRDefault="007A11C9" w:rsidP="007A11C9">
      <w:pPr>
        <w:pStyle w:val="12"/>
        <w:tabs>
          <w:tab w:val="left" w:pos="4253"/>
          <w:tab w:val="right" w:leader="underscore" w:pos="9072"/>
        </w:tabs>
      </w:pPr>
    </w:p>
    <w:p w:rsidR="007A11C9" w:rsidRDefault="007A11C9" w:rsidP="007A11C9">
      <w:pPr>
        <w:pStyle w:val="12"/>
        <w:tabs>
          <w:tab w:val="left" w:pos="4253"/>
          <w:tab w:val="right" w:leader="underscore" w:pos="9072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7A11C9" w:rsidRDefault="007A11C9" w:rsidP="007A11C9">
      <w:pPr>
        <w:pStyle w:val="12"/>
        <w:tabs>
          <w:tab w:val="left" w:pos="5670"/>
          <w:tab w:val="right" w:leader="underscore" w:pos="10206"/>
        </w:tabs>
        <w:ind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sz w:val="28"/>
          <w:szCs w:val="28"/>
        </w:rPr>
        <w:t>(подпись)</w:t>
      </w:r>
    </w:p>
    <w:p w:rsidR="007A11C9" w:rsidRDefault="007A11C9" w:rsidP="007A11C9">
      <w:pPr>
        <w:pStyle w:val="12"/>
        <w:tabs>
          <w:tab w:val="left" w:pos="4253"/>
          <w:tab w:val="right" w:leader="underscore" w:pos="9072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</w:t>
      </w:r>
    </w:p>
    <w:p w:rsidR="007A11C9" w:rsidRDefault="007A11C9" w:rsidP="007A11C9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</w:p>
    <w:p w:rsidR="007A11C9" w:rsidRDefault="007A11C9" w:rsidP="007A11C9">
      <w:pPr>
        <w:pStyle w:val="12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7A11C9" w:rsidRDefault="007A11C9" w:rsidP="007A11C9">
      <w:pPr>
        <w:pStyle w:val="12"/>
        <w:tabs>
          <w:tab w:val="left" w:pos="5670"/>
          <w:tab w:val="right" w:leader="underscore" w:pos="9072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Одобрено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научно-методическим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  <w:r>
        <w:rPr>
          <w:sz w:val="28"/>
          <w:szCs w:val="28"/>
        </w:rPr>
        <w:tab/>
      </w:r>
    </w:p>
    <w:p w:rsidR="007A11C9" w:rsidRDefault="007A11C9" w:rsidP="007A11C9">
      <w:pPr>
        <w:pStyle w:val="12"/>
        <w:tabs>
          <w:tab w:val="right" w:leader="underscore" w:pos="9072"/>
        </w:tabs>
        <w:ind w:right="-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</w:t>
      </w:r>
    </w:p>
    <w:p w:rsidR="007A11C9" w:rsidRDefault="007A11C9" w:rsidP="007A11C9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7A11C9" w:rsidRDefault="007A11C9" w:rsidP="007A11C9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"_29___"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_сентября_____2015__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A11C9" w:rsidRDefault="007A11C9" w:rsidP="007A11C9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7A11C9" w:rsidRDefault="007A11C9" w:rsidP="007A11C9">
      <w:pPr>
        <w:pStyle w:val="12"/>
        <w:tabs>
          <w:tab w:val="left" w:pos="4253"/>
          <w:tab w:val="right" w:leader="underscore" w:pos="9072"/>
        </w:tabs>
        <w:ind w:right="-1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rFonts w:eastAsia="Times New Roman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_____________________________</w:t>
      </w:r>
      <w:r>
        <w:rPr>
          <w:rFonts w:eastAsia="Times New Roman"/>
          <w:sz w:val="28"/>
          <w:szCs w:val="28"/>
        </w:rPr>
        <w:t xml:space="preserve">   О.В. Груздева</w:t>
      </w:r>
    </w:p>
    <w:p w:rsidR="007A11C9" w:rsidRDefault="007A11C9" w:rsidP="007A11C9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ф.и.о.</w:t>
      </w:r>
      <w:proofErr w:type="spellEnd"/>
      <w:r>
        <w:rPr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подпись)</w:t>
      </w:r>
    </w:p>
    <w:p w:rsidR="007A11C9" w:rsidRDefault="007A11C9" w:rsidP="007A11C9">
      <w:pPr>
        <w:pStyle w:val="12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210EE" w:rsidRPr="00FF62EE" w:rsidRDefault="002210EE" w:rsidP="007A11C9">
      <w:pPr>
        <w:pStyle w:val="12"/>
        <w:tabs>
          <w:tab w:val="right" w:leader="underscore" w:pos="9072"/>
        </w:tabs>
        <w:rPr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  <w:r w:rsidRPr="00FF62EE">
        <w:rPr>
          <w:b/>
          <w:bCs/>
          <w:sz w:val="28"/>
          <w:szCs w:val="28"/>
        </w:rPr>
        <w:lastRenderedPageBreak/>
        <w:t>Лист внесения изменений</w:t>
      </w:r>
    </w:p>
    <w:p w:rsidR="002210EE" w:rsidRPr="00FF62EE" w:rsidRDefault="002210EE" w:rsidP="002210EE">
      <w:pPr>
        <w:pStyle w:val="12"/>
        <w:ind w:right="-1"/>
        <w:rPr>
          <w:sz w:val="28"/>
          <w:szCs w:val="28"/>
        </w:rPr>
      </w:pPr>
    </w:p>
    <w:p w:rsidR="002210EE" w:rsidRPr="00FF62EE" w:rsidRDefault="002210EE" w:rsidP="002210EE">
      <w:pPr>
        <w:pStyle w:val="12"/>
        <w:ind w:right="-1"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>Дополнения и изменения в учебной программе на 201__/_______учебный год</w:t>
      </w: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 xml:space="preserve">В учебную программу вносятся следующие изменения: </w:t>
      </w: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>1.</w:t>
      </w: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>2.</w:t>
      </w: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>3.</w:t>
      </w:r>
    </w:p>
    <w:p w:rsidR="002210EE" w:rsidRPr="00FF62EE" w:rsidRDefault="002210EE" w:rsidP="002210EE">
      <w:pPr>
        <w:pStyle w:val="12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>Учебная программа пересмотрена и одобрена на заседании кафедры</w:t>
      </w: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 xml:space="preserve"> "___"_____  201__г., протокол № ________</w:t>
      </w:r>
    </w:p>
    <w:p w:rsidR="002210EE" w:rsidRPr="00FF62EE" w:rsidRDefault="002210EE" w:rsidP="002210EE">
      <w:pPr>
        <w:pStyle w:val="12"/>
        <w:ind w:right="-1" w:firstLine="567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ind w:right="-1" w:firstLine="567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ind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>Внесенные изменения утверждаю</w:t>
      </w:r>
    </w:p>
    <w:p w:rsidR="002210EE" w:rsidRPr="00FF62EE" w:rsidRDefault="002210EE" w:rsidP="002210E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tabs>
          <w:tab w:val="left" w:pos="482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Заведующий </w:t>
      </w:r>
      <w:r w:rsidRPr="00FF62EE">
        <w:rPr>
          <w:sz w:val="28"/>
          <w:szCs w:val="28"/>
        </w:rPr>
        <w:t xml:space="preserve">кафедрой                  </w:t>
      </w:r>
      <w:r>
        <w:rPr>
          <w:sz w:val="28"/>
          <w:szCs w:val="28"/>
        </w:rPr>
        <w:t xml:space="preserve">                           _____________________</w:t>
      </w:r>
    </w:p>
    <w:p w:rsidR="002210EE" w:rsidRPr="00FF62EE" w:rsidRDefault="002210EE" w:rsidP="002210E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tabs>
          <w:tab w:val="left" w:pos="4820"/>
          <w:tab w:val="right" w:leader="underscore" w:pos="10206"/>
        </w:tabs>
        <w:ind w:right="-1" w:firstLine="567"/>
        <w:rPr>
          <w:sz w:val="28"/>
          <w:szCs w:val="28"/>
        </w:rPr>
      </w:pPr>
      <w:r w:rsidRPr="00FF62EE">
        <w:rPr>
          <w:sz w:val="28"/>
          <w:szCs w:val="28"/>
        </w:rPr>
        <w:t xml:space="preserve">Декан факультета (директор института)                   </w:t>
      </w:r>
      <w:r>
        <w:rPr>
          <w:sz w:val="28"/>
          <w:szCs w:val="28"/>
        </w:rPr>
        <w:t>_____________________</w:t>
      </w:r>
      <w:r w:rsidRPr="00FF62EE">
        <w:rPr>
          <w:sz w:val="28"/>
          <w:szCs w:val="28"/>
        </w:rPr>
        <w:t xml:space="preserve">                                                                      </w:t>
      </w:r>
    </w:p>
    <w:p w:rsidR="002210EE" w:rsidRPr="00FF62EE" w:rsidRDefault="002210EE" w:rsidP="002210E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2210EE" w:rsidRPr="00FF62EE" w:rsidRDefault="002210EE" w:rsidP="002210E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FF62EE">
        <w:rPr>
          <w:sz w:val="28"/>
          <w:szCs w:val="28"/>
        </w:rPr>
        <w:t>"_____"___________ 201__г.</w:t>
      </w:r>
    </w:p>
    <w:p w:rsidR="002210EE" w:rsidRPr="00FF62EE" w:rsidRDefault="002210EE" w:rsidP="002210EE">
      <w:pPr>
        <w:rPr>
          <w:sz w:val="28"/>
          <w:szCs w:val="28"/>
        </w:rPr>
      </w:pPr>
    </w:p>
    <w:p w:rsidR="002210EE" w:rsidRPr="00FF62EE" w:rsidRDefault="002210EE" w:rsidP="002210EE">
      <w:pPr>
        <w:spacing w:line="360" w:lineRule="auto"/>
        <w:rPr>
          <w:sz w:val="28"/>
          <w:szCs w:val="28"/>
        </w:rPr>
      </w:pPr>
    </w:p>
    <w:p w:rsidR="002210EE" w:rsidRDefault="002210EE" w:rsidP="002210EE">
      <w:pPr>
        <w:jc w:val="center"/>
        <w:rPr>
          <w:sz w:val="28"/>
          <w:szCs w:val="28"/>
        </w:rPr>
      </w:pPr>
      <w:r>
        <w:br w:type="page"/>
      </w:r>
    </w:p>
    <w:p w:rsidR="002210EE" w:rsidRDefault="002210EE" w:rsidP="002210EE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0EE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7A11C9" w:rsidRDefault="007A11C9" w:rsidP="002210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1C9" w:rsidRDefault="007A11C9" w:rsidP="002210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0EE" w:rsidRPr="002210EE" w:rsidRDefault="002210EE" w:rsidP="00221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210EE">
        <w:rPr>
          <w:rFonts w:ascii="Times New Roman" w:hAnsi="Times New Roman" w:cs="Times New Roman"/>
          <w:sz w:val="28"/>
          <w:szCs w:val="28"/>
        </w:rPr>
        <w:t xml:space="preserve">1. </w:t>
      </w:r>
      <w:r w:rsidRPr="002210E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Целевая установка и организационно-методические указания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</w:t>
      </w:r>
      <w:r w:rsidR="007A11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стр</w:t>
      </w:r>
      <w:r w:rsidR="007A11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8453AE" w:rsidRDefault="002210EE" w:rsidP="00221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Цели и задачи </w:t>
      </w:r>
      <w:proofErr w:type="gramStart"/>
      <w:r w:rsidRPr="002210EE">
        <w:rPr>
          <w:rFonts w:ascii="Times New Roman" w:eastAsia="Times New Roman" w:hAnsi="Times New Roman" w:cs="Times New Roman"/>
          <w:bCs/>
          <w:sz w:val="28"/>
          <w:szCs w:val="28"/>
        </w:rPr>
        <w:t>обучения по дисциплине</w:t>
      </w:r>
      <w:proofErr w:type="gramEnd"/>
      <w:r w:rsidR="007A11C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A11C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A11C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A11C9">
        <w:rPr>
          <w:rFonts w:ascii="Times New Roman" w:eastAsia="Times New Roman" w:hAnsi="Times New Roman" w:cs="Times New Roman"/>
          <w:bCs/>
          <w:sz w:val="28"/>
          <w:szCs w:val="28"/>
        </w:rPr>
        <w:tab/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стр.</w:t>
      </w:r>
    </w:p>
    <w:p w:rsidR="002210EE" w:rsidRDefault="002210EE" w:rsidP="00221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bCs/>
          <w:sz w:val="28"/>
          <w:szCs w:val="28"/>
        </w:rPr>
        <w:t>1.2.Организационно-методические указания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A11C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стр.</w:t>
      </w:r>
    </w:p>
    <w:p w:rsidR="002210EE" w:rsidRDefault="002210EE" w:rsidP="00221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2210E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Содержание разделов и тем дисциплины</w:t>
      </w:r>
      <w:r w:rsidRPr="002210E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210E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210E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210E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8 стр.</w:t>
      </w:r>
    </w:p>
    <w:p w:rsidR="00284E3D" w:rsidRDefault="00284E3D" w:rsidP="00284E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3.</w:t>
      </w:r>
      <w:r w:rsidR="007A11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Технологическая карта дисциплины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1</w:t>
      </w:r>
      <w:r w:rsidR="007A11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стр.</w:t>
      </w:r>
    </w:p>
    <w:p w:rsidR="00284E3D" w:rsidRDefault="00284E3D" w:rsidP="00284E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4.Перечень семинарских и практических работ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1</w:t>
      </w:r>
      <w:r w:rsidR="007A11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стр.</w:t>
      </w:r>
    </w:p>
    <w:p w:rsidR="002E062F" w:rsidRPr="002E062F" w:rsidRDefault="002E062F" w:rsidP="002E06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062F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2E062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ехнологическая карта рейтинга дисциплины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14 стр.</w:t>
      </w:r>
    </w:p>
    <w:p w:rsidR="00284E3D" w:rsidRPr="00284E3D" w:rsidRDefault="00B21766" w:rsidP="00284E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6</w:t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Вопросы к зачету</w:t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1</w:t>
      </w:r>
      <w:r w:rsidR="002E062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6</w:t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стр.</w:t>
      </w:r>
    </w:p>
    <w:p w:rsidR="00284E3D" w:rsidRDefault="00B21766" w:rsidP="00284E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7</w:t>
      </w:r>
      <w:r w:rsidR="00284E3D" w:rsidRP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Учебно-методическое обеспечение дисциплины</w:t>
      </w:r>
      <w:r w:rsid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1</w:t>
      </w:r>
      <w:r w:rsidR="002E062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7</w:t>
      </w:r>
      <w:r w:rsidR="00284E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стр.</w:t>
      </w:r>
    </w:p>
    <w:p w:rsidR="007A11C9" w:rsidRPr="00284E3D" w:rsidRDefault="00B21766" w:rsidP="00284E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8</w:t>
      </w:r>
      <w:r w:rsidR="007A11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7A11C9" w:rsidRPr="007A1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1C9" w:rsidRPr="007A11C9">
        <w:rPr>
          <w:rFonts w:ascii="Times New Roman" w:hAnsi="Times New Roman" w:cs="Times New Roman"/>
          <w:sz w:val="28"/>
          <w:szCs w:val="28"/>
        </w:rPr>
        <w:t>Материально-техническое обеспечение дисциплины</w:t>
      </w:r>
      <w:r w:rsidR="007A11C9">
        <w:rPr>
          <w:rFonts w:ascii="Times New Roman" w:hAnsi="Times New Roman" w:cs="Times New Roman"/>
          <w:sz w:val="28"/>
          <w:szCs w:val="28"/>
        </w:rPr>
        <w:tab/>
      </w:r>
      <w:r w:rsidR="007A11C9">
        <w:rPr>
          <w:rFonts w:ascii="Times New Roman" w:hAnsi="Times New Roman" w:cs="Times New Roman"/>
          <w:sz w:val="28"/>
          <w:szCs w:val="28"/>
        </w:rPr>
        <w:tab/>
        <w:t>1</w:t>
      </w:r>
      <w:r w:rsidR="002E062F">
        <w:rPr>
          <w:rFonts w:ascii="Times New Roman" w:hAnsi="Times New Roman" w:cs="Times New Roman"/>
          <w:sz w:val="28"/>
          <w:szCs w:val="28"/>
        </w:rPr>
        <w:t>8</w:t>
      </w:r>
      <w:r w:rsidR="007A11C9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284E3D" w:rsidRPr="00284E3D" w:rsidRDefault="00284E3D" w:rsidP="00284E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284E3D" w:rsidRPr="00284E3D" w:rsidRDefault="00284E3D" w:rsidP="00284E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284E3D" w:rsidRPr="002210EE" w:rsidRDefault="00284E3D" w:rsidP="00221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10EE" w:rsidRPr="002210EE" w:rsidRDefault="002210EE" w:rsidP="00221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10EE" w:rsidRPr="002210EE" w:rsidRDefault="002210EE" w:rsidP="00221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2210EE" w:rsidRDefault="008453AE" w:rsidP="008453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2210EE" w:rsidRDefault="008453AE" w:rsidP="008453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2210EE" w:rsidRDefault="008453AE" w:rsidP="008453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2210EE" w:rsidRDefault="008453AE" w:rsidP="002210EE">
      <w:pPr>
        <w:pStyle w:val="aa"/>
        <w:keepNext/>
        <w:pageBreakBefore/>
        <w:numPr>
          <w:ilvl w:val="0"/>
          <w:numId w:val="20"/>
        </w:numPr>
        <w:spacing w:before="238" w:after="403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Целевая установка и организационно-методические указания</w:t>
      </w:r>
    </w:p>
    <w:p w:rsidR="008453AE" w:rsidRPr="002210EE" w:rsidRDefault="008453AE" w:rsidP="002210EE">
      <w:pPr>
        <w:pStyle w:val="aa"/>
        <w:keepNext/>
        <w:numPr>
          <w:ilvl w:val="1"/>
          <w:numId w:val="20"/>
        </w:numPr>
        <w:spacing w:before="238" w:after="403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и задачи </w:t>
      </w:r>
      <w:proofErr w:type="gramStart"/>
      <w:r w:rsidRPr="002210EE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 по дисциплине</w:t>
      </w:r>
      <w:proofErr w:type="gramEnd"/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Цель изучения дисциплины «Введение в специальность» является ознакомление студентов с основами профессиональной деятельности менеджера направления</w:t>
      </w:r>
      <w:r w:rsidR="00F13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339">
        <w:rPr>
          <w:rFonts w:ascii="Times New Roman" w:hAnsi="Times New Roman" w:cs="Times New Roman"/>
          <w:sz w:val="28"/>
          <w:szCs w:val="28"/>
        </w:rPr>
        <w:t xml:space="preserve">38.03.02 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«Менеджмент», с особенностями профессиональной подготовки, с организацией учебного процесса и н</w:t>
      </w:r>
      <w:r w:rsidR="00F13339">
        <w:rPr>
          <w:rFonts w:ascii="Times New Roman" w:eastAsia="Times New Roman" w:hAnsi="Times New Roman" w:cs="Times New Roman"/>
          <w:sz w:val="28"/>
          <w:szCs w:val="28"/>
        </w:rPr>
        <w:t>аучно-исследовательской работой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Предметом изучения дисциплины «Введение в специальность» является основы курса для менеджеров направления </w:t>
      </w:r>
      <w:r w:rsidR="00F13339">
        <w:rPr>
          <w:rFonts w:ascii="Times New Roman" w:hAnsi="Times New Roman" w:cs="Times New Roman"/>
          <w:sz w:val="28"/>
          <w:szCs w:val="28"/>
        </w:rPr>
        <w:t xml:space="preserve">38.03.02 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«Менеджмент» наполняемость курса специальными дисциплинами, хронология по специальным дисциплинам</w:t>
      </w:r>
      <w:proofErr w:type="gramStart"/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22B55" w:rsidRPr="00A22B55" w:rsidRDefault="008453AE" w:rsidP="00A22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0EE">
        <w:rPr>
          <w:rFonts w:ascii="Times New Roman" w:eastAsia="Times New Roman" w:hAnsi="Times New Roman" w:cs="Times New Roman"/>
          <w:sz w:val="28"/>
          <w:szCs w:val="28"/>
        </w:rPr>
        <w:t>В результате изуч</w:t>
      </w:r>
      <w:r w:rsidR="00A22B55">
        <w:rPr>
          <w:rFonts w:ascii="Times New Roman" w:eastAsia="Times New Roman" w:hAnsi="Times New Roman" w:cs="Times New Roman"/>
          <w:sz w:val="28"/>
          <w:szCs w:val="28"/>
        </w:rPr>
        <w:t xml:space="preserve">ения дисциплины студенты должны уметь </w:t>
      </w:r>
      <w:r w:rsidR="00A22B55" w:rsidRPr="00A22B55">
        <w:rPr>
          <w:rFonts w:ascii="Times New Roman" w:hAnsi="Times New Roman" w:cs="Times New Roman"/>
          <w:sz w:val="28"/>
          <w:szCs w:val="28"/>
        </w:rPr>
        <w:t>применять знания, умения и личностные качества для успешной деятельности в профессиональной сфере в соответствии с требованиями ФГОС ВПО (Б3.</w:t>
      </w:r>
      <w:proofErr w:type="gramEnd"/>
      <w:r w:rsidR="00A22B55" w:rsidRPr="00A22B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2B55" w:rsidRPr="00A22B55">
        <w:rPr>
          <w:rFonts w:ascii="Times New Roman" w:hAnsi="Times New Roman" w:cs="Times New Roman"/>
          <w:sz w:val="28"/>
          <w:szCs w:val="28"/>
        </w:rPr>
        <w:t xml:space="preserve">Б.06) по направлению </w:t>
      </w:r>
      <w:r w:rsidR="00F13339">
        <w:rPr>
          <w:rFonts w:ascii="Times New Roman" w:hAnsi="Times New Roman" w:cs="Times New Roman"/>
          <w:sz w:val="28"/>
          <w:szCs w:val="28"/>
        </w:rPr>
        <w:t xml:space="preserve">38.03.02 </w:t>
      </w:r>
      <w:r w:rsidR="00A22B55" w:rsidRPr="00A22B55">
        <w:rPr>
          <w:rFonts w:ascii="Times New Roman" w:hAnsi="Times New Roman" w:cs="Times New Roman"/>
          <w:sz w:val="28"/>
          <w:szCs w:val="28"/>
        </w:rPr>
        <w:t>«Менеджмент» обеспечивается реализацией по результатам изучения дисциплины «</w:t>
      </w:r>
      <w:r w:rsidR="00F13339">
        <w:rPr>
          <w:rFonts w:ascii="Times New Roman" w:hAnsi="Times New Roman" w:cs="Times New Roman"/>
          <w:sz w:val="28"/>
          <w:szCs w:val="28"/>
        </w:rPr>
        <w:t>Введение в специальность</w:t>
      </w:r>
      <w:r w:rsidR="00A22B55" w:rsidRPr="00A22B55">
        <w:rPr>
          <w:rFonts w:ascii="Times New Roman" w:hAnsi="Times New Roman" w:cs="Times New Roman"/>
          <w:sz w:val="28"/>
          <w:szCs w:val="28"/>
        </w:rPr>
        <w:t>» компетентностной модели, которая включает общекультурные и профессиональные  компетенции следующего содержания.</w:t>
      </w:r>
      <w:proofErr w:type="gramEnd"/>
    </w:p>
    <w:p w:rsidR="00A22B55" w:rsidRPr="00A22B55" w:rsidRDefault="00A22B55" w:rsidP="00A22B55">
      <w:pPr>
        <w:pStyle w:val="a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96"/>
        <w:gridCol w:w="7660"/>
      </w:tblGrid>
      <w:tr w:rsidR="00A22B55" w:rsidRPr="00A22B55" w:rsidTr="00A22B5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sz w:val="28"/>
                <w:szCs w:val="28"/>
              </w:rPr>
              <w:t>Описание компетенции</w:t>
            </w:r>
          </w:p>
        </w:tc>
      </w:tr>
      <w:tr w:rsidR="00A22B55" w:rsidRPr="00A22B55" w:rsidTr="00A22B55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Общекультурные компетенции</w:t>
            </w:r>
          </w:p>
        </w:tc>
      </w:tr>
      <w:tr w:rsidR="00A22B55" w:rsidRPr="00A22B55" w:rsidTr="00A22B5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sz w:val="28"/>
                <w:szCs w:val="28"/>
              </w:rPr>
              <w:t>ОК-1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sz w:val="28"/>
                <w:szCs w:val="28"/>
              </w:rPr>
              <w:t>Способность совершенствовать и развивать свой интеллектуальный и общекультурный уровень</w:t>
            </w:r>
          </w:p>
        </w:tc>
      </w:tr>
      <w:tr w:rsidR="00A22B55" w:rsidRPr="00A22B55" w:rsidTr="00A22B5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sz w:val="28"/>
                <w:szCs w:val="28"/>
              </w:rPr>
              <w:t>ОК-3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sz w:val="28"/>
                <w:szCs w:val="28"/>
              </w:rPr>
              <w:t>Способность самостоятельно приобретать (в том числе с помощью информационных технологий) и использовать в практической деятельности новые знания и умения, включая новые области знаний, непосредственно не связанных со сферой деятельности</w:t>
            </w:r>
          </w:p>
        </w:tc>
      </w:tr>
      <w:tr w:rsidR="00A22B55" w:rsidRPr="00A22B55" w:rsidTr="00A22B55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компетенции</w:t>
            </w:r>
          </w:p>
        </w:tc>
      </w:tr>
      <w:tr w:rsidR="00A22B55" w:rsidRPr="00A22B55" w:rsidTr="00A22B5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B55" w:rsidRPr="00A22B55" w:rsidRDefault="00A22B55" w:rsidP="00A22B5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55">
              <w:rPr>
                <w:rFonts w:ascii="Times New Roman" w:hAnsi="Times New Roman" w:cs="Times New Roman"/>
                <w:sz w:val="28"/>
                <w:szCs w:val="28"/>
              </w:rPr>
              <w:t>Способность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</w:tbl>
    <w:p w:rsidR="008453AE" w:rsidRPr="008453AE" w:rsidRDefault="002210EE" w:rsidP="008453AE">
      <w:pPr>
        <w:keepNext/>
        <w:pageBreakBefore/>
        <w:spacing w:before="238" w:after="40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1.2.</w:t>
      </w:r>
      <w:r w:rsidR="008453AE" w:rsidRPr="008453A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Организационно-методические указания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«Введение в специальность» - это дисциплина, которая должна подготовить студентов к изучению курса «</w:t>
      </w:r>
      <w:r w:rsidR="00A7238F">
        <w:rPr>
          <w:rFonts w:ascii="Times New Roman" w:eastAsia="Times New Roman" w:hAnsi="Times New Roman" w:cs="Times New Roman"/>
          <w:sz w:val="28"/>
          <w:szCs w:val="28"/>
        </w:rPr>
        <w:t>Основы м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енеджмент</w:t>
      </w:r>
      <w:r w:rsidR="00A723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», обратить внимание на главные дисциплины, спец. курсы, указать их взаимосвязь с другими дисциплинами. При изучении дисциплины предусмотрены следующие виды учебных занятий: лекции; самостоятельная подготовка.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На лекциях изучаются основные теоретические положения курса, 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На семинарских занятиях студенты осуществляют решения практических задач в соответствии с теоретическим курсом, ищут реальные решения в ситуационном и системном анализе, проводят деловые игры.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Контроль успеваемости и качества подготовки студентов по учебной дисциплине включает текущий контроль успеваемости и итоговый контроль по дисциплине.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проводится в ходе всех видов учебных занятий в форме устного опроса.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Итоговый контроль по дисциплине проводится в форме зачета.</w:t>
      </w:r>
    </w:p>
    <w:p w:rsidR="008453AE" w:rsidRPr="002210EE" w:rsidRDefault="008453AE" w:rsidP="002210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3AE" w:rsidRPr="002210EE" w:rsidRDefault="008453AE" w:rsidP="002210EE">
      <w:pPr>
        <w:pStyle w:val="aa"/>
        <w:keepNext/>
        <w:pageBreakBefore/>
        <w:numPr>
          <w:ilvl w:val="0"/>
          <w:numId w:val="20"/>
        </w:numPr>
        <w:spacing w:before="238" w:after="403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Содержание разделов и тем дисциплины</w:t>
      </w:r>
    </w:p>
    <w:p w:rsidR="008453AE" w:rsidRPr="002210EE" w:rsidRDefault="002210EE" w:rsidP="002210EE">
      <w:pPr>
        <w:keepNext/>
        <w:spacing w:before="284" w:after="0" w:line="240" w:lineRule="auto"/>
        <w:ind w:left="142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2.1.</w:t>
      </w:r>
      <w:r w:rsidR="008453AE" w:rsidRPr="002210EE">
        <w:rPr>
          <w:rFonts w:ascii="Times New Roman" w:eastAsia="Times New Roman" w:hAnsi="Times New Roman" w:cs="Times New Roman"/>
          <w:b/>
          <w:bCs/>
          <w:sz w:val="28"/>
          <w:szCs w:val="28"/>
        </w:rPr>
        <w:t>Сферы профессиональной деятельности специалиста в области менеджмента организации</w:t>
      </w:r>
    </w:p>
    <w:p w:rsidR="00F85B6E" w:rsidRDefault="00F85B6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Понятие управленческой деятельности. Стихийное и управляемое в микроэкономических процессах. Роль управления в организации и в экономике.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Уровни управления в организации. Особенности профессиональной деятельности в высшем, среднем и низовом уровнях управления. Вертикальная карьера.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Объекты управления в организации: персонал, материально-технические ресурсы, технология, товар, информационные потоки, организационная культура.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Управленческое воздействие на системы вне организации: поставщики, рынки, конкуренты, восприятие организации внешней средой.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Самостоятельная предпринимательская деятельность специалиста по управлению.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деятельность специалиста в области менеджмента.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Получение практических навыков управления во время обучения в институте.</w:t>
      </w:r>
    </w:p>
    <w:p w:rsidR="008453AE" w:rsidRPr="00284E3D" w:rsidRDefault="008453AE" w:rsidP="00284E3D">
      <w:pPr>
        <w:pStyle w:val="aa"/>
        <w:keepNext/>
        <w:numPr>
          <w:ilvl w:val="1"/>
          <w:numId w:val="21"/>
        </w:numPr>
        <w:spacing w:before="284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Личность менеджера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Управление социальной системой как отражение внутренней природы человека.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Управление организацией как путь деятельностного самопознания индивида. Реализация человека через управленческую деятельность.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Примеры жизненного пути выда</w:t>
      </w:r>
      <w:r w:rsidR="00A7238F">
        <w:rPr>
          <w:rFonts w:ascii="Times New Roman" w:eastAsia="Times New Roman" w:hAnsi="Times New Roman" w:cs="Times New Roman"/>
          <w:sz w:val="28"/>
          <w:szCs w:val="28"/>
        </w:rPr>
        <w:t xml:space="preserve">ющихся управленцев: Г. Форд, Ли </w:t>
      </w:r>
      <w:proofErr w:type="spellStart"/>
      <w:r w:rsidRPr="002210EE">
        <w:rPr>
          <w:rFonts w:ascii="Times New Roman" w:eastAsia="Times New Roman" w:hAnsi="Times New Roman" w:cs="Times New Roman"/>
          <w:sz w:val="28"/>
          <w:szCs w:val="28"/>
        </w:rPr>
        <w:t>Якокка</w:t>
      </w:r>
      <w:proofErr w:type="spellEnd"/>
      <w:r w:rsidR="00A7238F">
        <w:rPr>
          <w:rFonts w:ascii="Times New Roman" w:eastAsia="Times New Roman" w:hAnsi="Times New Roman" w:cs="Times New Roman"/>
          <w:sz w:val="28"/>
          <w:szCs w:val="28"/>
        </w:rPr>
        <w:t xml:space="preserve">, К. </w:t>
      </w:r>
      <w:proofErr w:type="spellStart"/>
      <w:r w:rsidR="00A7238F">
        <w:rPr>
          <w:rFonts w:ascii="Times New Roman" w:eastAsia="Times New Roman" w:hAnsi="Times New Roman" w:cs="Times New Roman"/>
          <w:sz w:val="28"/>
          <w:szCs w:val="28"/>
        </w:rPr>
        <w:t>Мацусита</w:t>
      </w:r>
      <w:proofErr w:type="spellEnd"/>
      <w:r w:rsidR="00A7238F">
        <w:rPr>
          <w:rFonts w:ascii="Times New Roman" w:eastAsia="Times New Roman" w:hAnsi="Times New Roman" w:cs="Times New Roman"/>
          <w:sz w:val="28"/>
          <w:szCs w:val="28"/>
        </w:rPr>
        <w:t xml:space="preserve">, В. Довгань, А. </w:t>
      </w:r>
      <w:proofErr w:type="spellStart"/>
      <w:r w:rsidRPr="002210EE">
        <w:rPr>
          <w:rFonts w:ascii="Times New Roman" w:eastAsia="Times New Roman" w:hAnsi="Times New Roman" w:cs="Times New Roman"/>
          <w:sz w:val="28"/>
          <w:szCs w:val="28"/>
        </w:rPr>
        <w:t>Хлопонин</w:t>
      </w:r>
      <w:proofErr w:type="spellEnd"/>
      <w:r w:rsidRPr="002210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10EE">
        <w:rPr>
          <w:rFonts w:ascii="Times New Roman" w:eastAsia="Times New Roman" w:hAnsi="Times New Roman" w:cs="Times New Roman"/>
          <w:sz w:val="28"/>
          <w:szCs w:val="28"/>
        </w:rPr>
        <w:lastRenderedPageBreak/>
        <w:t>Важнейшие личностные качества и навыки управленца: целеустремлённость, предвидение, планирование, организаторские способности, лидерство, коммуникабельность, поведенческая гибкость, самостоятельность в принятии решений и действиях, ответственность, гуманизм.</w:t>
      </w:r>
      <w:proofErr w:type="gramEnd"/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Ситуации, способствующие формированию управленческого мышления и поведения.</w:t>
      </w:r>
    </w:p>
    <w:p w:rsidR="008453AE" w:rsidRPr="00284E3D" w:rsidRDefault="008453AE" w:rsidP="00284E3D">
      <w:pPr>
        <w:pStyle w:val="aa"/>
        <w:keepNext/>
        <w:numPr>
          <w:ilvl w:val="1"/>
          <w:numId w:val="21"/>
        </w:numPr>
        <w:spacing w:before="284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Профессиональная подготовка специалиста по менеджменту организации</w:t>
      </w:r>
    </w:p>
    <w:p w:rsidR="00F85B6E" w:rsidRDefault="00F85B6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85B6E">
        <w:rPr>
          <w:rFonts w:ascii="Times New Roman" w:eastAsia="Times New Roman" w:hAnsi="Times New Roman" w:cs="Times New Roman"/>
          <w:sz w:val="28"/>
          <w:szCs w:val="28"/>
        </w:rPr>
        <w:t>ормы профессиональной подготовки менеджера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. Подготовка специалиста в </w:t>
      </w:r>
      <w:r w:rsidR="00F85B6E">
        <w:rPr>
          <w:rFonts w:ascii="Times New Roman" w:eastAsia="Times New Roman" w:hAnsi="Times New Roman" w:cs="Times New Roman"/>
          <w:sz w:val="28"/>
          <w:szCs w:val="28"/>
        </w:rPr>
        <w:t>университете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. Значение лекционных, практических занятий, курсовых и контрольных работ, зачётов и экзаменов в подготовке студента. </w:t>
      </w:r>
      <w:r w:rsidR="00F85B6E">
        <w:rPr>
          <w:rFonts w:ascii="Times New Roman" w:eastAsia="Times New Roman" w:hAnsi="Times New Roman" w:cs="Times New Roman"/>
          <w:sz w:val="28"/>
          <w:szCs w:val="28"/>
        </w:rPr>
        <w:t>Выпускная квалификационная (д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ипломная</w:t>
      </w:r>
      <w:r w:rsidR="00F85B6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 работа как возможность применения изученного в </w:t>
      </w:r>
      <w:r w:rsidR="00F85B6E">
        <w:rPr>
          <w:rFonts w:ascii="Times New Roman" w:eastAsia="Times New Roman" w:hAnsi="Times New Roman" w:cs="Times New Roman"/>
          <w:sz w:val="28"/>
          <w:szCs w:val="28"/>
        </w:rPr>
        <w:t>университете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 материала в практической деятельности по управлению организацией.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Профессиональная подготовка на рабочем месте. Самоподготовка.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Требования государственного стандарта высшего профессионального образования к содержанию и уровню выпускников по </w:t>
      </w:r>
      <w:r w:rsidR="00A7238F">
        <w:rPr>
          <w:rFonts w:ascii="Times New Roman" w:eastAsia="Times New Roman" w:hAnsi="Times New Roman" w:cs="Times New Roman"/>
          <w:sz w:val="28"/>
          <w:szCs w:val="28"/>
        </w:rPr>
        <w:t xml:space="preserve">направлению </w:t>
      </w:r>
      <w:r w:rsidR="00A7238F" w:rsidRPr="002210EE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F85B6E">
        <w:rPr>
          <w:rFonts w:ascii="Times New Roman" w:hAnsi="Times New Roman" w:cs="Times New Roman"/>
          <w:sz w:val="28"/>
          <w:szCs w:val="28"/>
        </w:rPr>
        <w:t xml:space="preserve">38.03.02 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«Менеджмент».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Роль философии, естественнонаучных и математических дисциплин в формировании управленческого мышления. </w:t>
      </w:r>
      <w:proofErr w:type="spellStart"/>
      <w:r w:rsidRPr="002210EE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 управленческого образования.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Безупречное владение письменным и устным русским языком как основной показатель профессионализма и культуры делового человека.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Свободное владение иностранным языком как важнейший навык управленца.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Значение физической культуры в повышении качества жизни и профессиональной эффективности менеджера.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lastRenderedPageBreak/>
        <w:t>Общие профессиональные и специальные дисциплины как система знаний и навыков управленческой деятельности.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Специализации в рамках специальности «менеджмент организации». </w:t>
      </w:r>
    </w:p>
    <w:p w:rsidR="008453AE" w:rsidRPr="00284E3D" w:rsidRDefault="008453AE" w:rsidP="00284E3D">
      <w:pPr>
        <w:pStyle w:val="aa"/>
        <w:keepNext/>
        <w:numPr>
          <w:ilvl w:val="1"/>
          <w:numId w:val="21"/>
        </w:numPr>
        <w:spacing w:before="284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 управленческой деятельности.</w:t>
      </w:r>
    </w:p>
    <w:p w:rsidR="00F85B6E" w:rsidRDefault="00F85B6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Нормативно-правовое обеспечение управленческой деятельности. Понятие о современных правовых базах данных.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Научно-методическое обеспечение управленческой деятельности: монографии, учебники, описания опыта выдающихся управленцев, методические указания и рекомендации преподавателей по изучаемым дисциплинам.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Периодические издания в области экономики и управления: «Экономика и жизнь», «Проблемы теории и практики управления», «Эко», «Менеджмент в России и за рубежом» и др.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Основы поиска печатных изданий в библиотеках. Основные публичные библиотеки г. Красноярска.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Интернет как средство поиска управленческой информации и обмена ей. Основные сайты, конференции и электронные издания управленческой тематики.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Культура цитирования. Правила библиографического описания документа.</w:t>
      </w:r>
    </w:p>
    <w:p w:rsidR="008453AE" w:rsidRPr="00284E3D" w:rsidRDefault="008453AE" w:rsidP="00284E3D">
      <w:pPr>
        <w:pStyle w:val="aa"/>
        <w:keepNext/>
        <w:numPr>
          <w:ilvl w:val="1"/>
          <w:numId w:val="21"/>
        </w:numPr>
        <w:spacing w:before="284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Психофизиологическая подготовка специалиста по управлению</w:t>
      </w:r>
    </w:p>
    <w:p w:rsidR="00F85B6E" w:rsidRDefault="00F85B6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Физическое и психическое здоровье – важнейший фактор успеха менеджера.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Затраты физических и психических сил при осуществлении управленческой деятельности. Основные деструктивные воздействия на организм, вызванные характером управленческого труда: 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lastRenderedPageBreak/>
        <w:t>дисфункциональные стрессы, фрустрации, информационные перегрузки, негативные ожидания. Негативные воздействия на организм, вызванные современными особенностями осуществления управленческой деятельности: гиподинамия, излучение, некачественные питание и воздух на рабочем месте. Потенциальные угрозы менеджеру со стороны криминальных элементов: шантаж, принуждение и т. д.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Здоровый образ жизни как мощнейшее средство нейтрализации негативных </w:t>
      </w:r>
      <w:proofErr w:type="spellStart"/>
      <w:proofErr w:type="gramStart"/>
      <w:r w:rsidRPr="002210EE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2210EE">
        <w:rPr>
          <w:rFonts w:ascii="Times New Roman" w:eastAsia="Times New Roman" w:hAnsi="Times New Roman" w:cs="Times New Roman"/>
          <w:sz w:val="28"/>
          <w:szCs w:val="28"/>
        </w:rPr>
        <w:t>-физиологических</w:t>
      </w:r>
      <w:proofErr w:type="gramEnd"/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B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оздействий. Приёмы восстановления психических и физических сил. Гигиена и безопасность управленческого труда.</w:t>
      </w:r>
    </w:p>
    <w:p w:rsidR="008453AE" w:rsidRPr="00284E3D" w:rsidRDefault="008453AE" w:rsidP="00284E3D">
      <w:pPr>
        <w:pStyle w:val="aa"/>
        <w:keepNext/>
        <w:numPr>
          <w:ilvl w:val="1"/>
          <w:numId w:val="21"/>
        </w:numPr>
        <w:spacing w:before="284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Социально-культурный уровень менеджера</w:t>
      </w:r>
    </w:p>
    <w:p w:rsidR="00F85B6E" w:rsidRDefault="00F85B6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sz w:val="28"/>
          <w:szCs w:val="28"/>
        </w:rPr>
        <w:t>Менеджер как носитель культуры деловых отношений.</w:t>
      </w:r>
      <w:r w:rsidR="0028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Средства формирования культуры менеджера. Использование произведений художественной культуры в управленческой деятельности.</w:t>
      </w:r>
      <w:r w:rsidR="0028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Стиль менеджера: сочетание «игры по правилам» и индивидуальности.</w:t>
      </w:r>
      <w:r w:rsidR="0028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Социальная ответственность менеджера. Деловая этика менеджера.</w:t>
      </w:r>
      <w:r w:rsidR="0028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>Культура труда и отдыха руководителя. Влияние личных увлечений (хобби) на эффективность профессиональной деятельности.</w:t>
      </w:r>
    </w:p>
    <w:p w:rsidR="008453AE" w:rsidRPr="002210EE" w:rsidRDefault="008453AE" w:rsidP="00A723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EE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Заключение:</w:t>
      </w:r>
      <w:r w:rsidRPr="002210EE">
        <w:rPr>
          <w:rFonts w:ascii="Times New Roman" w:eastAsia="Times New Roman" w:hAnsi="Times New Roman" w:cs="Times New Roman"/>
          <w:sz w:val="28"/>
          <w:szCs w:val="28"/>
        </w:rPr>
        <w:t xml:space="preserve"> обзор изученного материала. Перспективы развития учебной дисциплины. Пути дальнейшего самостоятельного совершенствования знаний. Рекомендации по подготовке к зачёту.</w:t>
      </w:r>
    </w:p>
    <w:p w:rsidR="007A11C9" w:rsidRDefault="007A11C9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 w:type="page"/>
      </w:r>
    </w:p>
    <w:p w:rsidR="007A11C9" w:rsidRPr="000104DB" w:rsidRDefault="00284E3D" w:rsidP="007A11C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3.</w:t>
      </w:r>
      <w:r w:rsidR="007A11C9" w:rsidRPr="007A11C9">
        <w:rPr>
          <w:b/>
          <w:bCs/>
          <w:sz w:val="28"/>
          <w:szCs w:val="28"/>
        </w:rPr>
        <w:t xml:space="preserve"> </w:t>
      </w:r>
      <w:r w:rsidR="007A11C9" w:rsidRPr="000104DB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обучения дисциплине</w:t>
      </w:r>
    </w:p>
    <w:p w:rsidR="007A11C9" w:rsidRPr="000104DB" w:rsidRDefault="007A11C9" w:rsidP="007A11C9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DB">
        <w:rPr>
          <w:rFonts w:ascii="Times New Roman" w:hAnsi="Times New Roman" w:cs="Times New Roman"/>
          <w:b/>
          <w:sz w:val="28"/>
          <w:szCs w:val="28"/>
        </w:rPr>
        <w:t>студентов ООП</w:t>
      </w:r>
    </w:p>
    <w:p w:rsidR="007A11C9" w:rsidRPr="000104DB" w:rsidRDefault="007A11C9" w:rsidP="007A11C9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DB">
        <w:rPr>
          <w:rFonts w:ascii="Times New Roman" w:hAnsi="Times New Roman" w:cs="Times New Roman"/>
          <w:b/>
          <w:sz w:val="28"/>
          <w:szCs w:val="28"/>
        </w:rPr>
        <w:t xml:space="preserve">38.03.02 менеджмент </w:t>
      </w:r>
    </w:p>
    <w:p w:rsidR="008453AE" w:rsidRPr="003F4929" w:rsidRDefault="008453AE" w:rsidP="007A11C9">
      <w:pPr>
        <w:rPr>
          <w:rFonts w:ascii="Times New Roman" w:eastAsia="Times New Roman" w:hAnsi="Times New Roman" w:cs="Times New Roman"/>
          <w:sz w:val="24"/>
          <w:szCs w:val="24"/>
        </w:rPr>
      </w:pPr>
      <w:r w:rsidRPr="003F4929">
        <w:rPr>
          <w:rFonts w:ascii="Times New Roman" w:eastAsia="Times New Roman" w:hAnsi="Times New Roman" w:cs="Times New Roman"/>
          <w:sz w:val="24"/>
          <w:szCs w:val="24"/>
        </w:rPr>
        <w:t xml:space="preserve">(очная </w:t>
      </w:r>
      <w:r w:rsidR="003F4929" w:rsidRPr="003F4929"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обучения, 2 </w:t>
      </w:r>
      <w:proofErr w:type="spellStart"/>
      <w:r w:rsidR="003F4929" w:rsidRPr="003F4929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="003F4929" w:rsidRPr="003F4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49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F4929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="003F4929">
        <w:rPr>
          <w:rFonts w:ascii="Times New Roman" w:eastAsia="Times New Roman" w:hAnsi="Times New Roman" w:cs="Times New Roman"/>
          <w:sz w:val="24"/>
          <w:szCs w:val="24"/>
        </w:rPr>
        <w:t xml:space="preserve"> 4 года</w:t>
      </w:r>
      <w:r w:rsidRPr="003F4929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9"/>
        <w:gridCol w:w="3516"/>
        <w:gridCol w:w="1046"/>
        <w:gridCol w:w="951"/>
        <w:gridCol w:w="1331"/>
        <w:gridCol w:w="1046"/>
        <w:gridCol w:w="1046"/>
      </w:tblGrid>
      <w:tr w:rsidR="008453AE" w:rsidRPr="008453AE" w:rsidTr="008453AE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</w:p>
        </w:tc>
        <w:tc>
          <w:tcPr>
            <w:tcW w:w="18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Аудиторные занятия</w:t>
            </w:r>
          </w:p>
        </w:tc>
        <w:tc>
          <w:tcPr>
            <w:tcW w:w="5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</w:t>
            </w:r>
            <w:proofErr w:type="spellEnd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8453AE" w:rsidRPr="008453AE" w:rsidTr="008453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3AE" w:rsidRPr="008453AE" w:rsidTr="008453AE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3AE" w:rsidRPr="008453AE" w:rsidTr="00F85B6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Сфера профессиональной деятельности специалиста в </w:t>
            </w:r>
            <w:proofErr w:type="spellStart"/>
            <w:proofErr w:type="gramStart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области менеджмента организации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453AE" w:rsidRPr="008453AE" w:rsidTr="00F85B6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Личность менеджера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53AE" w:rsidRPr="008453AE" w:rsidTr="00F85B6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 специалиста по менеджменту организации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453AE" w:rsidRPr="008453AE" w:rsidTr="00F85B6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управленческой деятельности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F85B6E">
            <w:pPr>
              <w:tabs>
                <w:tab w:val="left" w:pos="285"/>
                <w:tab w:val="center" w:pos="372"/>
              </w:tabs>
              <w:spacing w:before="100" w:beforeAutospacing="1"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F85B6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53AE" w:rsidRPr="008453AE" w:rsidTr="00F85B6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Психофизиологическая подготовка специалиста по управлению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F85B6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53AE" w:rsidRPr="008453AE" w:rsidTr="00F85B6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Социально-культурный уровень менеджера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53AE" w:rsidRPr="008453AE" w:rsidTr="00F85B6E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3AE" w:rsidRPr="008453AE" w:rsidTr="00F85B6E">
        <w:trPr>
          <w:tblCellSpacing w:w="0" w:type="dxa"/>
        </w:trPr>
        <w:tc>
          <w:tcPr>
            <w:tcW w:w="21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дисциплине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7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4DB" w:rsidRPr="000104DB" w:rsidRDefault="000104DB" w:rsidP="000104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4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0104DB" w:rsidRPr="000104DB" w:rsidRDefault="000104DB" w:rsidP="000104DB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DB">
        <w:rPr>
          <w:rFonts w:ascii="Times New Roman" w:hAnsi="Times New Roman" w:cs="Times New Roman"/>
          <w:b/>
          <w:sz w:val="28"/>
          <w:szCs w:val="28"/>
        </w:rPr>
        <w:t>студентов ООП</w:t>
      </w:r>
    </w:p>
    <w:p w:rsidR="000104DB" w:rsidRPr="000104DB" w:rsidRDefault="000104DB" w:rsidP="000104DB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DB">
        <w:rPr>
          <w:rFonts w:ascii="Times New Roman" w:hAnsi="Times New Roman" w:cs="Times New Roman"/>
          <w:b/>
          <w:sz w:val="28"/>
          <w:szCs w:val="28"/>
        </w:rPr>
        <w:t xml:space="preserve">38.03.02 менеджмент </w:t>
      </w:r>
    </w:p>
    <w:p w:rsidR="008453AE" w:rsidRPr="008453AE" w:rsidRDefault="008453AE" w:rsidP="008453AE">
      <w:pPr>
        <w:spacing w:before="170" w:after="1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sz w:val="24"/>
          <w:szCs w:val="24"/>
        </w:rPr>
        <w:t>(заочная форма обучения, срок обучения – 5 лет)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517"/>
        <w:gridCol w:w="1046"/>
        <w:gridCol w:w="951"/>
        <w:gridCol w:w="1331"/>
        <w:gridCol w:w="1047"/>
        <w:gridCol w:w="1046"/>
      </w:tblGrid>
      <w:tr w:rsidR="008453AE" w:rsidRPr="008453AE" w:rsidTr="007A11C9">
        <w:trPr>
          <w:tblCellSpacing w:w="0" w:type="dxa"/>
        </w:trPr>
        <w:tc>
          <w:tcPr>
            <w:tcW w:w="2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</w:p>
        </w:tc>
        <w:tc>
          <w:tcPr>
            <w:tcW w:w="18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5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Аудиторные занятия</w:t>
            </w:r>
          </w:p>
        </w:tc>
        <w:tc>
          <w:tcPr>
            <w:tcW w:w="5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</w:t>
            </w:r>
            <w:proofErr w:type="spellEnd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8453AE" w:rsidRPr="008453AE" w:rsidTr="008453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3AE" w:rsidRPr="008453AE" w:rsidTr="008453AE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53AE" w:rsidRPr="008453AE" w:rsidTr="007A11C9">
        <w:trPr>
          <w:tblCellSpacing w:w="0" w:type="dxa"/>
        </w:trPr>
        <w:tc>
          <w:tcPr>
            <w:tcW w:w="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Сфера профессиональной деятельности специалиста в </w:t>
            </w:r>
            <w:proofErr w:type="spellStart"/>
            <w:proofErr w:type="gramStart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области менеджмента организации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453AE" w:rsidRPr="008453AE" w:rsidTr="007A11C9">
        <w:trPr>
          <w:tblCellSpacing w:w="0" w:type="dxa"/>
        </w:trPr>
        <w:tc>
          <w:tcPr>
            <w:tcW w:w="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Личность менеджера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453AE" w:rsidRPr="008453AE" w:rsidTr="007A11C9">
        <w:trPr>
          <w:tblCellSpacing w:w="0" w:type="dxa"/>
        </w:trPr>
        <w:tc>
          <w:tcPr>
            <w:tcW w:w="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 специалиста по менеджменту организации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A7238F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53AE" w:rsidRPr="008453AE" w:rsidTr="007A11C9">
        <w:trPr>
          <w:tblCellSpacing w:w="0" w:type="dxa"/>
        </w:trPr>
        <w:tc>
          <w:tcPr>
            <w:tcW w:w="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управленческой деятельности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A7238F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53AE" w:rsidRPr="008453AE" w:rsidTr="007A11C9">
        <w:trPr>
          <w:tblCellSpacing w:w="0" w:type="dxa"/>
        </w:trPr>
        <w:tc>
          <w:tcPr>
            <w:tcW w:w="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Психофизиологическая подготовка специалиста по управлению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A7238F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53AE" w:rsidRPr="008453AE" w:rsidTr="007A11C9">
        <w:trPr>
          <w:tblCellSpacing w:w="0" w:type="dxa"/>
        </w:trPr>
        <w:tc>
          <w:tcPr>
            <w:tcW w:w="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Социально-культурный уровень менеджера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53AE" w:rsidRPr="008453AE" w:rsidTr="007A11C9">
        <w:trPr>
          <w:tblCellSpacing w:w="0" w:type="dxa"/>
        </w:trPr>
        <w:tc>
          <w:tcPr>
            <w:tcW w:w="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3AE" w:rsidRPr="008453AE" w:rsidTr="007A11C9">
        <w:trPr>
          <w:tblCellSpacing w:w="0" w:type="dxa"/>
        </w:trPr>
        <w:tc>
          <w:tcPr>
            <w:tcW w:w="214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дисциплине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A7238F" w:rsidP="00F85B6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5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8453A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53AE" w:rsidRPr="008453AE" w:rsidRDefault="00F85B6E" w:rsidP="008453AE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7A11C9" w:rsidRDefault="007A11C9"/>
    <w:p w:rsidR="007A11C9" w:rsidRDefault="007A11C9"/>
    <w:p w:rsidR="007A11C9" w:rsidRDefault="007A11C9"/>
    <w:p w:rsidR="007A11C9" w:rsidRPr="00284E3D" w:rsidRDefault="007A11C9" w:rsidP="007A11C9">
      <w:pPr>
        <w:pStyle w:val="aa"/>
        <w:spacing w:after="0" w:line="240" w:lineRule="auto"/>
        <w:ind w:left="450"/>
        <w:contextualSpacing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4. </w:t>
      </w:r>
      <w:r w:rsidRPr="00284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Перечень семинарских и практических работ</w:t>
      </w:r>
    </w:p>
    <w:p w:rsidR="007A11C9" w:rsidRDefault="007A11C9" w:rsidP="007A11C9">
      <w:pPr>
        <w:spacing w:after="0"/>
      </w:pPr>
      <w:r w:rsidRPr="008453AE">
        <w:rPr>
          <w:rFonts w:ascii="Times New Roman" w:eastAsia="Times New Roman" w:hAnsi="Times New Roman" w:cs="Times New Roman"/>
          <w:sz w:val="24"/>
          <w:szCs w:val="24"/>
        </w:rPr>
        <w:t>Семинарские занятия – не предусмотрены</w:t>
      </w:r>
    </w:p>
    <w:p w:rsidR="002E062F" w:rsidRDefault="002E062F">
      <w:r>
        <w:br w:type="page"/>
      </w:r>
    </w:p>
    <w:p w:rsidR="002E062F" w:rsidRPr="002E062F" w:rsidRDefault="002E062F" w:rsidP="002E062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06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5. ТЕХНОЛОГИЧЕСКАЯ КАРТА РЕЙТИНГА ДИСЦИПЛИНЫ</w:t>
      </w: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tbl>
      <w:tblPr>
        <w:tblW w:w="931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"/>
        <w:gridCol w:w="2483"/>
        <w:gridCol w:w="3396"/>
        <w:gridCol w:w="1945"/>
        <w:gridCol w:w="1468"/>
        <w:gridCol w:w="20"/>
      </w:tblGrid>
      <w:tr w:rsidR="002E062F" w:rsidTr="002E062F">
        <w:trPr>
          <w:gridAfter w:val="1"/>
          <w:wAfter w:w="20" w:type="dxa"/>
        </w:trPr>
        <w:tc>
          <w:tcPr>
            <w:tcW w:w="2490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дисциплины/курса</w:t>
            </w:r>
          </w:p>
        </w:tc>
        <w:tc>
          <w:tcPr>
            <w:tcW w:w="340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Направление подготовки и уровень образования</w:t>
            </w:r>
          </w:p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(бакалавриат, магистратура)</w:t>
            </w:r>
          </w:p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Цикл дисциплины в учебном плане </w:t>
            </w:r>
          </w:p>
        </w:tc>
        <w:tc>
          <w:tcPr>
            <w:tcW w:w="147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Количество зачетных единиц</w:t>
            </w:r>
          </w:p>
        </w:tc>
      </w:tr>
      <w:tr w:rsidR="002E062F" w:rsidTr="002E062F">
        <w:trPr>
          <w:gridAfter w:val="1"/>
          <w:wAfter w:w="20" w:type="dxa"/>
        </w:trPr>
        <w:tc>
          <w:tcPr>
            <w:tcW w:w="249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Введение в специальность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38.03.02 «Менеджмент», профиль «Менеджмент организации», бакалавриат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Дисциплины по выбору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2E062F" w:rsidTr="002E062F">
        <w:tblPrEx>
          <w:tblCellMar>
            <w:left w:w="63" w:type="dxa"/>
          </w:tblCellMar>
        </w:tblPrEx>
        <w:trPr>
          <w:gridBefore w:val="1"/>
        </w:trPr>
        <w:tc>
          <w:tcPr>
            <w:tcW w:w="9317" w:type="dxa"/>
            <w:gridSpan w:val="5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Смежные дисциплины по учебному плану</w:t>
            </w:r>
          </w:p>
        </w:tc>
      </w:tr>
      <w:tr w:rsidR="002E062F" w:rsidTr="002E062F">
        <w:tblPrEx>
          <w:tblCellMar>
            <w:left w:w="63" w:type="dxa"/>
          </w:tblCellMar>
        </w:tblPrEx>
        <w:trPr>
          <w:gridBefore w:val="1"/>
        </w:trPr>
        <w:tc>
          <w:tcPr>
            <w:tcW w:w="9317" w:type="dxa"/>
            <w:gridSpan w:val="5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</w:p>
        </w:tc>
      </w:tr>
      <w:tr w:rsidR="002E062F" w:rsidTr="002E062F">
        <w:tblPrEx>
          <w:tblCellMar>
            <w:left w:w="63" w:type="dxa"/>
          </w:tblCellMar>
        </w:tblPrEx>
        <w:trPr>
          <w:gridBefore w:val="1"/>
        </w:trPr>
        <w:tc>
          <w:tcPr>
            <w:tcW w:w="9317" w:type="dxa"/>
            <w:gridSpan w:val="5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2E062F" w:rsidTr="002E062F">
        <w:tblPrEx>
          <w:tblCellMar>
            <w:left w:w="63" w:type="dxa"/>
          </w:tblCellMar>
        </w:tblPrEx>
        <w:trPr>
          <w:gridBefore w:val="1"/>
        </w:trPr>
        <w:tc>
          <w:tcPr>
            <w:tcW w:w="9317" w:type="dxa"/>
            <w:gridSpan w:val="5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Последующие: основы менеджмента, культура речи и деловое общение</w:t>
            </w:r>
          </w:p>
        </w:tc>
      </w:tr>
      <w:tr w:rsidR="002E062F" w:rsidTr="002E062F">
        <w:tblPrEx>
          <w:tblCellMar>
            <w:left w:w="63" w:type="dxa"/>
          </w:tblCellMar>
        </w:tblPrEx>
        <w:trPr>
          <w:gridBefore w:val="1"/>
        </w:trPr>
        <w:tc>
          <w:tcPr>
            <w:tcW w:w="9317" w:type="dxa"/>
            <w:gridSpan w:val="5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tbl>
      <w:tblPr>
        <w:tblW w:w="9416" w:type="dxa"/>
        <w:tblInd w:w="-79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5"/>
        <w:gridCol w:w="2041"/>
        <w:gridCol w:w="2653"/>
        <w:gridCol w:w="2092"/>
        <w:gridCol w:w="2605"/>
        <w:gridCol w:w="20"/>
      </w:tblGrid>
      <w:tr w:rsidR="002E062F" w:rsidTr="002E062F">
        <w:trPr>
          <w:gridBefore w:val="1"/>
          <w:trHeight w:val="642"/>
        </w:trPr>
        <w:tc>
          <w:tcPr>
            <w:tcW w:w="9416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aps/>
                <w:sz w:val="28"/>
                <w:szCs w:val="28"/>
                <w:lang w:eastAsia="zh-CN"/>
              </w:rPr>
              <w:t>Входной</w:t>
            </w: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 xml:space="preserve"> МОДУЛЬ</w:t>
            </w:r>
          </w:p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(проверка «остаточных» знаний по ранее изученным смежным дисциплинам)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52"/>
        </w:trPr>
        <w:tc>
          <w:tcPr>
            <w:tcW w:w="204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Количество баллов 5 %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36"/>
        </w:trPr>
        <w:tc>
          <w:tcPr>
            <w:tcW w:w="204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062F" w:rsidRDefault="002E062F" w:rsidP="002E062F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062F" w:rsidRDefault="002E062F" w:rsidP="002E062F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52"/>
        </w:trPr>
        <w:tc>
          <w:tcPr>
            <w:tcW w:w="204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Тестирование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444"/>
        </w:trPr>
        <w:tc>
          <w:tcPr>
            <w:tcW w:w="204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36"/>
                <w:szCs w:val="36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36"/>
                <w:szCs w:val="36"/>
                <w:lang w:eastAsia="zh-CN"/>
              </w:rPr>
            </w:pPr>
            <w:r>
              <w:rPr>
                <w:rFonts w:eastAsia="Times New Roman" w:cs="Times New Roman"/>
                <w:b/>
                <w:sz w:val="36"/>
                <w:szCs w:val="36"/>
                <w:lang w:eastAsia="zh-CN"/>
              </w:rPr>
              <w:t>0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36"/>
                <w:szCs w:val="36"/>
                <w:lang w:eastAsia="zh-CN"/>
              </w:rPr>
              <w:t>5</w:t>
            </w:r>
          </w:p>
        </w:tc>
      </w:tr>
    </w:tbl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tbl>
      <w:tblPr>
        <w:tblpPr w:leftFromText="180" w:rightFromText="180" w:horzAnchor="margin" w:tblpXSpec="center" w:tblpY="210"/>
        <w:tblW w:w="9742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5"/>
        <w:gridCol w:w="3317"/>
        <w:gridCol w:w="4337"/>
        <w:gridCol w:w="1043"/>
        <w:gridCol w:w="1020"/>
        <w:gridCol w:w="20"/>
      </w:tblGrid>
      <w:tr w:rsidR="002E062F" w:rsidTr="002E062F">
        <w:trPr>
          <w:gridBefore w:val="1"/>
          <w:trHeight w:val="327"/>
        </w:trPr>
        <w:tc>
          <w:tcPr>
            <w:tcW w:w="9742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lastRenderedPageBreak/>
              <w:t>БАЗОВЫЙ МОДУЛЬ № 1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684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Количество баллов 40 %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27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062F" w:rsidRDefault="002E062F" w:rsidP="002E062F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062F" w:rsidRDefault="002E062F" w:rsidP="002E062F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27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Текущая работа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Групповая работа (подготовка документов)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42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Доклад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27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Разработка презентации доклада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42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Обзор современного состояния проблемы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3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27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Обзор периодики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42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Составление тестов и вопросов-суждений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27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Индивидуальное домашнее задание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42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Письменная работа (аудиторная)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  <w:vAlign w:val="bottom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4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669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Промежуточный рейтинг-контроль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Устный опрос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20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431"/>
        </w:trPr>
        <w:tc>
          <w:tcPr>
            <w:tcW w:w="3326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36"/>
                <w:szCs w:val="36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36"/>
                <w:szCs w:val="36"/>
                <w:lang w:eastAsia="zh-CN"/>
              </w:rPr>
            </w:pPr>
            <w:r>
              <w:rPr>
                <w:rFonts w:eastAsia="Times New Roman" w:cs="Times New Roman"/>
                <w:b/>
                <w:sz w:val="36"/>
                <w:szCs w:val="36"/>
                <w:lang w:eastAsia="zh-CN"/>
              </w:rPr>
              <w:t>25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36"/>
                <w:szCs w:val="36"/>
                <w:lang w:eastAsia="zh-CN"/>
              </w:rPr>
              <w:t>40</w:t>
            </w:r>
          </w:p>
        </w:tc>
      </w:tr>
    </w:tbl>
    <w:tbl>
      <w:tblPr>
        <w:tblpPr w:leftFromText="180" w:rightFromText="180" w:vertAnchor="text" w:horzAnchor="margin" w:tblpY="123"/>
        <w:tblW w:w="9650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5"/>
        <w:gridCol w:w="1743"/>
        <w:gridCol w:w="1839"/>
        <w:gridCol w:w="2835"/>
        <w:gridCol w:w="3208"/>
        <w:gridCol w:w="20"/>
      </w:tblGrid>
      <w:tr w:rsidR="002E062F" w:rsidTr="002E062F">
        <w:trPr>
          <w:gridBefore w:val="1"/>
          <w:trHeight w:val="375"/>
        </w:trPr>
        <w:tc>
          <w:tcPr>
            <w:tcW w:w="9650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32"/>
                <w:szCs w:val="32"/>
                <w:lang w:eastAsia="zh-CN"/>
              </w:rPr>
              <w:t>Итоговый модуль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32"/>
        </w:trPr>
        <w:tc>
          <w:tcPr>
            <w:tcW w:w="174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Содержание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Количество баллов 25 %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318"/>
        </w:trPr>
        <w:tc>
          <w:tcPr>
            <w:tcW w:w="174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062F" w:rsidRDefault="002E062F" w:rsidP="002E062F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062F" w:rsidRDefault="002E062F" w:rsidP="002E062F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650"/>
        </w:trPr>
        <w:tc>
          <w:tcPr>
            <w:tcW w:w="174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 xml:space="preserve">Модули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Устный опрос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25</w:t>
            </w:r>
          </w:p>
        </w:tc>
      </w:tr>
      <w:tr w:rsidR="002E062F" w:rsidTr="002E062F">
        <w:tblPrEx>
          <w:tblCellMar>
            <w:left w:w="103" w:type="dxa"/>
          </w:tblCellMar>
        </w:tblPrEx>
        <w:trPr>
          <w:gridAfter w:val="1"/>
          <w:wAfter w:w="20" w:type="dxa"/>
          <w:trHeight w:val="419"/>
        </w:trPr>
        <w:tc>
          <w:tcPr>
            <w:tcW w:w="174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36"/>
                <w:szCs w:val="36"/>
                <w:lang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36"/>
                <w:szCs w:val="36"/>
                <w:lang w:eastAsia="zh-CN"/>
              </w:rPr>
            </w:pPr>
            <w:r>
              <w:rPr>
                <w:rFonts w:eastAsia="Times New Roman" w:cs="Times New Roman"/>
                <w:b/>
                <w:sz w:val="36"/>
                <w:szCs w:val="36"/>
                <w:lang w:eastAsia="zh-CN"/>
              </w:rPr>
              <w:t>15</w:t>
            </w: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FFFFFF"/>
          </w:tcPr>
          <w:p w:rsidR="002E062F" w:rsidRDefault="002E062F" w:rsidP="002E062F">
            <w:pPr>
              <w:suppressAutoHyphens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36"/>
                <w:szCs w:val="36"/>
                <w:lang w:eastAsia="zh-CN"/>
              </w:rPr>
              <w:t>25</w:t>
            </w:r>
          </w:p>
        </w:tc>
      </w:tr>
    </w:tbl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zh-CN"/>
        </w:rPr>
      </w:pPr>
      <w:r>
        <w:rPr>
          <w:rFonts w:eastAsia="Times New Roman" w:cs="Times New Roman"/>
          <w:sz w:val="20"/>
          <w:szCs w:val="20"/>
          <w:lang w:eastAsia="zh-CN"/>
        </w:rPr>
        <w:t>*Перечень форм работы текущей аттестации определяется кафедрой или ведущим преподавателем</w:t>
      </w:r>
    </w:p>
    <w:p w:rsidR="002E062F" w:rsidRDefault="002E062F" w:rsidP="002E062F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zh-CN"/>
        </w:rPr>
      </w:pPr>
    </w:p>
    <w:p w:rsidR="007A11C9" w:rsidRDefault="007A11C9" w:rsidP="002E062F">
      <w:pPr>
        <w:spacing w:after="0" w:line="240" w:lineRule="auto"/>
        <w:jc w:val="both"/>
      </w:pPr>
    </w:p>
    <w:p w:rsidR="008453AE" w:rsidRPr="00284E3D" w:rsidRDefault="008453AE" w:rsidP="00284E3D">
      <w:pPr>
        <w:pStyle w:val="aa"/>
        <w:keepNext/>
        <w:pageBreakBefore/>
        <w:numPr>
          <w:ilvl w:val="1"/>
          <w:numId w:val="2"/>
        </w:numPr>
        <w:spacing w:before="238" w:after="403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Вопросы к зачету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стандарт по направлению подготовки «менеджмент».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гуманитарных, естественнонаучных и математических дисциплин в подготовке специалиста по менеджменту.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русского и иностранного языков в управленческой деятельности.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Специализации в рамках направления подготовки «менеджмент».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работы с литературой в библиотеке.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периодические печатные издания по экономике и управлению.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русскоязычные ресурсы сети «интернет» в области управления.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библиографического описания документа.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элементы здорового образа жизни менеджера.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основных негативных воздействий на организм менеджера.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 восстановления физических и психических сил руководителя.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Гигиена и безопасность управленческого труда.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Менеджер как носитель культуры деловых отношений.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 и средства формирования культуры менеджера.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ответственность и этика менеджера.</w:t>
      </w:r>
    </w:p>
    <w:p w:rsidR="00A7238F" w:rsidRPr="002A60FE" w:rsidRDefault="00A7238F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труда и отдыха руководителя.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управления и его роль в экономике.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уровней управления в организации.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управления внутри и вне организации.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Исследовательская и предпринимательская деятельность менеджера.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менеджмента и само менеджмента.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Жизненный путь выдающегося управленца.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Важнейшие личностные качества и навыки менеджера: характеристика, пути приобретения.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Ситуации, способствующие формированию управленческого мышления и поведения.</w:t>
      </w:r>
    </w:p>
    <w:p w:rsidR="008453AE" w:rsidRPr="002A60FE" w:rsidRDefault="008453AE" w:rsidP="002A60FE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F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профессиональной подготовки специалиста по менеджменту организации.</w:t>
      </w:r>
    </w:p>
    <w:p w:rsidR="008453AE" w:rsidRPr="008453AE" w:rsidRDefault="008453AE" w:rsidP="008453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284E3D" w:rsidRDefault="008453AE" w:rsidP="00284E3D">
      <w:pPr>
        <w:pStyle w:val="aa"/>
        <w:keepNext/>
        <w:pageBreakBefore/>
        <w:numPr>
          <w:ilvl w:val="1"/>
          <w:numId w:val="2"/>
        </w:numPr>
        <w:spacing w:before="238" w:after="403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84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Учебно-методическое обеспечение дисциплины</w:t>
      </w:r>
    </w:p>
    <w:p w:rsidR="008453AE" w:rsidRPr="008453AE" w:rsidRDefault="008453AE" w:rsidP="008453AE">
      <w:pPr>
        <w:spacing w:before="2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8453AE" w:rsidRPr="008453AE" w:rsidRDefault="008453AE" w:rsidP="008453AE">
      <w:pPr>
        <w:spacing w:before="170" w:after="1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Основная литература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Алексеевский В.С., Коротков Э.М. Введение в специальность «Менеджмент организации»: Учеб</w:t>
      </w:r>
      <w:proofErr w:type="gram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особие для вузов. – М.: ЮНИТИ-ДАНА, 200</w:t>
      </w:r>
      <w:r w:rsidR="00A7238F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159с. 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Виханский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О.С., Наумов А.И. Менеджмент: Учебник – 3-е изд. – М.: </w:t>
      </w: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Гардарика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2A60FE">
        <w:rPr>
          <w:rFonts w:ascii="Times New Roman" w:eastAsia="Times New Roman" w:hAnsi="Times New Roman" w:cs="Times New Roman"/>
          <w:color w:val="000000"/>
          <w:sz w:val="27"/>
          <w:szCs w:val="27"/>
        </w:rPr>
        <w:t>2006</w:t>
      </w: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Карташова</w:t>
      </w:r>
      <w:r w:rsidR="00F85B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Л.В., Никонова Т.В., </w:t>
      </w: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Соломандина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 Т.О. Поведение в организации: Учебник. – М.: ИНФРА-М,1999.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Мескон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М., Альберт М., </w:t>
      </w: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Хедоури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 Ф. Основы менеджмента. – М.: Дело, 2000.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Пудич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 В.С. Введение в специальность менеджмент: Учеб</w:t>
      </w:r>
      <w:proofErr w:type="gram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особие для вузов. – М.: ЮНИТИ-ДАНА, 2003. – 319 с.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Рогожин С.В., Рогожина Т.В. Теория организации. – М.: Экзамен, 2002.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Румянцева З.П. Общее управление организацией. Теория и практика. – М.: ИНФРА-М, 200</w:t>
      </w:r>
      <w:r w:rsidR="002A60FE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Траут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Дж. Сила простоты: руководство </w:t>
      </w:r>
      <w:proofErr w:type="gram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успешным бизнес-стратегиям. – СПб</w:t>
      </w:r>
      <w:proofErr w:type="gram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.: </w:t>
      </w:r>
      <w:proofErr w:type="gram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Питер, 2001.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Управление организацией: Учебник</w:t>
      </w:r>
      <w:proofErr w:type="gram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/ П</w:t>
      </w:r>
      <w:proofErr w:type="gram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од ред. Поршнева А.Г., Румянцевой З.П., </w:t>
      </w: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Саломатина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 Н.А. –</w:t>
      </w:r>
      <w:r w:rsidR="002A60FE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-е изд., </w:t>
      </w: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и доп. – М.: ИНФРА – М, </w:t>
      </w:r>
      <w:r w:rsidR="002A60FE">
        <w:rPr>
          <w:rFonts w:ascii="Times New Roman" w:eastAsia="Times New Roman" w:hAnsi="Times New Roman" w:cs="Times New Roman"/>
          <w:color w:val="000000"/>
          <w:sz w:val="27"/>
          <w:szCs w:val="27"/>
        </w:rPr>
        <w:t>2008</w:t>
      </w: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453AE" w:rsidRPr="008453AE" w:rsidRDefault="008453AE" w:rsidP="008453AE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Шипунов В.Г., </w:t>
      </w: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Кишкель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Е.Н. Основы управленческой деятельности. М.: </w:t>
      </w: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шк</w:t>
      </w:r>
      <w:proofErr w:type="spellEnd"/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., </w:t>
      </w:r>
      <w:r w:rsidR="002A60FE">
        <w:rPr>
          <w:rFonts w:ascii="Times New Roman" w:eastAsia="Times New Roman" w:hAnsi="Times New Roman" w:cs="Times New Roman"/>
          <w:color w:val="000000"/>
          <w:sz w:val="27"/>
          <w:szCs w:val="27"/>
        </w:rPr>
        <w:t>2001</w:t>
      </w:r>
      <w:r w:rsidRPr="00845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453AE" w:rsidRPr="008453AE" w:rsidRDefault="008453AE" w:rsidP="008453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3AE" w:rsidRPr="008453AE" w:rsidRDefault="008453AE" w:rsidP="008453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0FE" w:rsidRDefault="002A60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A60FE" w:rsidRPr="002A60FE" w:rsidRDefault="002A60FE" w:rsidP="002A6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0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Материально-техническое обеспечение дисциплины </w:t>
      </w:r>
    </w:p>
    <w:p w:rsidR="002A60FE" w:rsidRPr="002A60FE" w:rsidRDefault="002A60FE" w:rsidP="002A6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0FE" w:rsidRPr="002A60FE" w:rsidRDefault="002A60FE" w:rsidP="002A60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32"/>
        </w:rPr>
      </w:pPr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Рекомендуются инновационные компьютерные технологии, основанные на операционных системах </w:t>
      </w:r>
      <w:r w:rsidRPr="002A60FE">
        <w:rPr>
          <w:rFonts w:ascii="Times New Roman" w:hAnsi="Times New Roman" w:cs="Times New Roman"/>
          <w:bCs/>
          <w:iCs/>
          <w:sz w:val="28"/>
          <w:szCs w:val="32"/>
          <w:lang w:val="en-US"/>
        </w:rPr>
        <w:t>Windows</w:t>
      </w:r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, </w:t>
      </w:r>
      <w:r w:rsidRPr="002A60FE">
        <w:rPr>
          <w:rFonts w:ascii="Times New Roman" w:hAnsi="Times New Roman" w:cs="Times New Roman"/>
          <w:bCs/>
          <w:iCs/>
          <w:sz w:val="28"/>
          <w:szCs w:val="32"/>
          <w:lang w:val="en-US"/>
        </w:rPr>
        <w:t>Linux</w:t>
      </w:r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, </w:t>
      </w:r>
      <w:r w:rsidRPr="002A60FE">
        <w:rPr>
          <w:rFonts w:ascii="Times New Roman" w:hAnsi="Times New Roman" w:cs="Times New Roman"/>
          <w:bCs/>
          <w:iCs/>
          <w:sz w:val="28"/>
          <w:szCs w:val="32"/>
          <w:lang w:val="en-US"/>
        </w:rPr>
        <w:t>Open</w:t>
      </w:r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 </w:t>
      </w:r>
      <w:proofErr w:type="spellStart"/>
      <w:r w:rsidRPr="002A60FE">
        <w:rPr>
          <w:rFonts w:ascii="Times New Roman" w:hAnsi="Times New Roman" w:cs="Times New Roman"/>
          <w:bCs/>
          <w:iCs/>
          <w:sz w:val="28"/>
          <w:szCs w:val="32"/>
          <w:lang w:val="en-US"/>
        </w:rPr>
        <w:t>Sourse</w:t>
      </w:r>
      <w:proofErr w:type="spellEnd"/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, а также </w:t>
      </w:r>
      <w:proofErr w:type="spellStart"/>
      <w:r w:rsidRPr="002A60FE">
        <w:rPr>
          <w:rFonts w:ascii="Times New Roman" w:hAnsi="Times New Roman" w:cs="Times New Roman"/>
          <w:bCs/>
          <w:iCs/>
          <w:sz w:val="28"/>
          <w:szCs w:val="32"/>
        </w:rPr>
        <w:t>интернет-ресурсы</w:t>
      </w:r>
      <w:proofErr w:type="spellEnd"/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 (сайты образовательных учреждений, ведомств, журналов, информационно-справочные системы, электронные учебники).</w:t>
      </w:r>
    </w:p>
    <w:p w:rsidR="002A60FE" w:rsidRPr="002A60FE" w:rsidRDefault="002A60FE" w:rsidP="002A6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При проведении занятий в аудитории используется интерактивное оборудование (компьютер, мультимедийный проектор, интерактивный экран), что позволяет значительно активизировать процесс обучения. Это обеспечивается следующими предоставляемыми возможностями: отображением содержимого рабочего стола операционной системы компьютера на активном экране, имеющем размеры классной доски, имеющимися средствами мультимедиа; средствами дистанционного управления компьютером с помощью электронного карандаша и планшета. Использование интерактивного оборудования во время проведения занятий требует знаний и навыков работы с программой </w:t>
      </w:r>
      <w:proofErr w:type="spellStart"/>
      <w:r w:rsidRPr="002A60FE">
        <w:rPr>
          <w:rFonts w:ascii="Times New Roman" w:hAnsi="Times New Roman" w:cs="Times New Roman"/>
          <w:bCs/>
          <w:iCs/>
          <w:sz w:val="28"/>
          <w:szCs w:val="32"/>
        </w:rPr>
        <w:t>ACTIVstudio</w:t>
      </w:r>
      <w:proofErr w:type="spellEnd"/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 и умения пользоваться информационными технологиями. </w:t>
      </w:r>
    </w:p>
    <w:p w:rsidR="002A60FE" w:rsidRPr="002A60FE" w:rsidRDefault="002A60FE" w:rsidP="002A6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0FE" w:rsidRPr="002A60FE" w:rsidRDefault="002A60FE" w:rsidP="002A6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A60FE" w:rsidRPr="002A60FE" w:rsidRDefault="002A60FE" w:rsidP="002A6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A60FE" w:rsidRPr="002A60FE" w:rsidRDefault="002A60FE" w:rsidP="002A60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0FE">
        <w:rPr>
          <w:rFonts w:ascii="Times New Roman" w:hAnsi="Times New Roman" w:cs="Times New Roman"/>
          <w:bCs/>
          <w:iCs/>
          <w:sz w:val="28"/>
          <w:szCs w:val="32"/>
        </w:rPr>
        <w:t>Программа составлена в соответствии с требованиями ФГОС ВПО с учетом рекомендаций по направлению подготовки 38.03.02</w:t>
      </w:r>
      <w:r w:rsidR="00314AA0">
        <w:rPr>
          <w:rFonts w:ascii="Times New Roman" w:hAnsi="Times New Roman" w:cs="Times New Roman"/>
          <w:bCs/>
          <w:iCs/>
          <w:sz w:val="28"/>
          <w:szCs w:val="32"/>
        </w:rPr>
        <w:t xml:space="preserve"> </w:t>
      </w:r>
      <w:r w:rsidRPr="002A60FE">
        <w:rPr>
          <w:rFonts w:ascii="Times New Roman" w:hAnsi="Times New Roman" w:cs="Times New Roman"/>
          <w:bCs/>
          <w:iCs/>
          <w:sz w:val="28"/>
          <w:szCs w:val="32"/>
        </w:rPr>
        <w:t>«</w:t>
      </w:r>
      <w:r w:rsidRPr="002A60FE">
        <w:rPr>
          <w:rFonts w:ascii="Times New Roman" w:hAnsi="Times New Roman" w:cs="Times New Roman"/>
          <w:sz w:val="28"/>
          <w:szCs w:val="28"/>
        </w:rPr>
        <w:t>Менеджмент</w:t>
      </w:r>
      <w:r w:rsidRPr="002A60FE">
        <w:rPr>
          <w:rFonts w:ascii="Times New Roman" w:hAnsi="Times New Roman" w:cs="Times New Roman"/>
          <w:bCs/>
          <w:iCs/>
          <w:sz w:val="28"/>
          <w:szCs w:val="32"/>
        </w:rPr>
        <w:t xml:space="preserve">» </w:t>
      </w:r>
    </w:p>
    <w:p w:rsidR="002E5D75" w:rsidRPr="008453AE" w:rsidRDefault="002E5D75"/>
    <w:sectPr w:rsidR="002E5D75" w:rsidRPr="008453AE" w:rsidSect="002736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77" w:rsidRDefault="00795A77" w:rsidP="007A11C9">
      <w:pPr>
        <w:spacing w:after="0" w:line="240" w:lineRule="auto"/>
      </w:pPr>
      <w:r>
        <w:separator/>
      </w:r>
    </w:p>
  </w:endnote>
  <w:endnote w:type="continuationSeparator" w:id="0">
    <w:p w:rsidR="00795A77" w:rsidRDefault="00795A77" w:rsidP="007A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77" w:rsidRDefault="00795A77" w:rsidP="007A11C9">
      <w:pPr>
        <w:spacing w:after="0" w:line="240" w:lineRule="auto"/>
      </w:pPr>
      <w:r>
        <w:separator/>
      </w:r>
    </w:p>
  </w:footnote>
  <w:footnote w:type="continuationSeparator" w:id="0">
    <w:p w:rsidR="00795A77" w:rsidRDefault="00795A77" w:rsidP="007A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71068"/>
      <w:docPartObj>
        <w:docPartGallery w:val="Page Numbers (Top of Page)"/>
        <w:docPartUnique/>
      </w:docPartObj>
    </w:sdtPr>
    <w:sdtEndPr/>
    <w:sdtContent>
      <w:p w:rsidR="007A11C9" w:rsidRDefault="007A11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929">
          <w:rPr>
            <w:noProof/>
          </w:rPr>
          <w:t>14</w:t>
        </w:r>
        <w:r>
          <w:fldChar w:fldCharType="end"/>
        </w:r>
      </w:p>
    </w:sdtContent>
  </w:sdt>
  <w:p w:rsidR="007A11C9" w:rsidRDefault="007A11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2B1E37"/>
    <w:multiLevelType w:val="multilevel"/>
    <w:tmpl w:val="A5C8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D0769"/>
    <w:multiLevelType w:val="multilevel"/>
    <w:tmpl w:val="0EB44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A4738"/>
    <w:multiLevelType w:val="multilevel"/>
    <w:tmpl w:val="EEE45C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76F443A"/>
    <w:multiLevelType w:val="multilevel"/>
    <w:tmpl w:val="583A17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3220252"/>
    <w:multiLevelType w:val="multilevel"/>
    <w:tmpl w:val="6AF00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64067"/>
    <w:multiLevelType w:val="multilevel"/>
    <w:tmpl w:val="DD38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46685"/>
    <w:multiLevelType w:val="multilevel"/>
    <w:tmpl w:val="A6A0B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46558A"/>
    <w:multiLevelType w:val="multilevel"/>
    <w:tmpl w:val="D186B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552A4D"/>
    <w:multiLevelType w:val="multilevel"/>
    <w:tmpl w:val="2914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14045"/>
    <w:multiLevelType w:val="multilevel"/>
    <w:tmpl w:val="CC2061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49C0039D"/>
    <w:multiLevelType w:val="multilevel"/>
    <w:tmpl w:val="3418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CA3920"/>
    <w:multiLevelType w:val="multilevel"/>
    <w:tmpl w:val="792E388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BB5751B"/>
    <w:multiLevelType w:val="multilevel"/>
    <w:tmpl w:val="C33EDC6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FB60794"/>
    <w:multiLevelType w:val="multilevel"/>
    <w:tmpl w:val="AFCA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76271E"/>
    <w:multiLevelType w:val="multilevel"/>
    <w:tmpl w:val="D616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2C36BB"/>
    <w:multiLevelType w:val="multilevel"/>
    <w:tmpl w:val="AFB6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9B4CF1"/>
    <w:multiLevelType w:val="multilevel"/>
    <w:tmpl w:val="08D06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C275A0"/>
    <w:multiLevelType w:val="multilevel"/>
    <w:tmpl w:val="22D2173E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9">
    <w:nsid w:val="76270A9B"/>
    <w:multiLevelType w:val="multilevel"/>
    <w:tmpl w:val="F594D6E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A5B40C7"/>
    <w:multiLevelType w:val="multilevel"/>
    <w:tmpl w:val="9DAA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9"/>
    <w:lvlOverride w:ilvl="0">
      <w:startOverride w:val="1"/>
    </w:lvlOverride>
  </w:num>
  <w:num w:numId="4">
    <w:abstractNumId w:val="19"/>
  </w:num>
  <w:num w:numId="5">
    <w:abstractNumId w:val="20"/>
  </w:num>
  <w:num w:numId="6">
    <w:abstractNumId w:val="2"/>
  </w:num>
  <w:num w:numId="7">
    <w:abstractNumId w:val="5"/>
  </w:num>
  <w:num w:numId="8">
    <w:abstractNumId w:val="17"/>
  </w:num>
  <w:num w:numId="9">
    <w:abstractNumId w:val="7"/>
  </w:num>
  <w:num w:numId="10">
    <w:abstractNumId w:val="8"/>
  </w:num>
  <w:num w:numId="11">
    <w:abstractNumId w:val="13"/>
  </w:num>
  <w:num w:numId="12">
    <w:abstractNumId w:val="3"/>
  </w:num>
  <w:num w:numId="13">
    <w:abstractNumId w:val="15"/>
  </w:num>
  <w:num w:numId="14">
    <w:abstractNumId w:val="12"/>
  </w:num>
  <w:num w:numId="15">
    <w:abstractNumId w:val="14"/>
    <w:lvlOverride w:ilvl="0">
      <w:startOverride w:val="1"/>
    </w:lvlOverride>
  </w:num>
  <w:num w:numId="16">
    <w:abstractNumId w:val="16"/>
  </w:num>
  <w:num w:numId="17">
    <w:abstractNumId w:val="1"/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AE"/>
    <w:rsid w:val="000104DB"/>
    <w:rsid w:val="002210EE"/>
    <w:rsid w:val="002736ED"/>
    <w:rsid w:val="00284E3D"/>
    <w:rsid w:val="002A60FE"/>
    <w:rsid w:val="002E062F"/>
    <w:rsid w:val="002E5D75"/>
    <w:rsid w:val="00314AA0"/>
    <w:rsid w:val="003F4929"/>
    <w:rsid w:val="003F563C"/>
    <w:rsid w:val="00795A77"/>
    <w:rsid w:val="007A11C9"/>
    <w:rsid w:val="008453AE"/>
    <w:rsid w:val="008A0734"/>
    <w:rsid w:val="008F6993"/>
    <w:rsid w:val="00981D30"/>
    <w:rsid w:val="00A22B55"/>
    <w:rsid w:val="00A3587B"/>
    <w:rsid w:val="00A7238F"/>
    <w:rsid w:val="00B21766"/>
    <w:rsid w:val="00C72944"/>
    <w:rsid w:val="00EB674A"/>
    <w:rsid w:val="00F1333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3AE"/>
    <w:pPr>
      <w:keepNext/>
      <w:pageBreakBefore/>
      <w:spacing w:before="238" w:after="403" w:line="240" w:lineRule="auto"/>
      <w:ind w:firstLine="28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53AE"/>
    <w:pPr>
      <w:keepNext/>
      <w:spacing w:before="238" w:after="403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453AE"/>
    <w:pPr>
      <w:keepNext/>
      <w:spacing w:before="289"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3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53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453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8453AE"/>
    <w:rPr>
      <w:i/>
      <w:iCs/>
    </w:rPr>
  </w:style>
  <w:style w:type="character" w:styleId="a4">
    <w:name w:val="Strong"/>
    <w:basedOn w:val="a0"/>
    <w:uiPriority w:val="22"/>
    <w:qFormat/>
    <w:rsid w:val="008453AE"/>
    <w:rPr>
      <w:b/>
      <w:bCs/>
      <w:shd w:val="clear" w:color="auto" w:fill="auto"/>
    </w:rPr>
  </w:style>
  <w:style w:type="paragraph" w:styleId="a5">
    <w:name w:val="Normal (Web)"/>
    <w:basedOn w:val="a"/>
    <w:uiPriority w:val="99"/>
    <w:semiHidden/>
    <w:unhideWhenUsed/>
    <w:rsid w:val="008453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basedOn w:val="a0"/>
    <w:rsid w:val="002210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Title"/>
    <w:basedOn w:val="a"/>
    <w:next w:val="a"/>
    <w:link w:val="11"/>
    <w:qFormat/>
    <w:rsid w:val="002210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1">
    <w:name w:val="Название Знак1"/>
    <w:basedOn w:val="a0"/>
    <w:link w:val="a7"/>
    <w:rsid w:val="002210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221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21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rsid w:val="002210E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2210E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A1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11C9"/>
  </w:style>
  <w:style w:type="paragraph" w:styleId="ad">
    <w:name w:val="footer"/>
    <w:basedOn w:val="a"/>
    <w:link w:val="ae"/>
    <w:uiPriority w:val="99"/>
    <w:unhideWhenUsed/>
    <w:rsid w:val="007A1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1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3AE"/>
    <w:pPr>
      <w:keepNext/>
      <w:pageBreakBefore/>
      <w:spacing w:before="238" w:after="403" w:line="240" w:lineRule="auto"/>
      <w:ind w:firstLine="28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53AE"/>
    <w:pPr>
      <w:keepNext/>
      <w:spacing w:before="238" w:after="403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453AE"/>
    <w:pPr>
      <w:keepNext/>
      <w:spacing w:before="289"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3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53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453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8453AE"/>
    <w:rPr>
      <w:i/>
      <w:iCs/>
    </w:rPr>
  </w:style>
  <w:style w:type="character" w:styleId="a4">
    <w:name w:val="Strong"/>
    <w:basedOn w:val="a0"/>
    <w:uiPriority w:val="22"/>
    <w:qFormat/>
    <w:rsid w:val="008453AE"/>
    <w:rPr>
      <w:b/>
      <w:bCs/>
      <w:shd w:val="clear" w:color="auto" w:fill="auto"/>
    </w:rPr>
  </w:style>
  <w:style w:type="paragraph" w:styleId="a5">
    <w:name w:val="Normal (Web)"/>
    <w:basedOn w:val="a"/>
    <w:uiPriority w:val="99"/>
    <w:semiHidden/>
    <w:unhideWhenUsed/>
    <w:rsid w:val="008453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basedOn w:val="a0"/>
    <w:rsid w:val="002210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Title"/>
    <w:basedOn w:val="a"/>
    <w:next w:val="a"/>
    <w:link w:val="11"/>
    <w:qFormat/>
    <w:rsid w:val="002210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1">
    <w:name w:val="Название Знак1"/>
    <w:basedOn w:val="a0"/>
    <w:link w:val="a7"/>
    <w:rsid w:val="002210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221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21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rsid w:val="002210E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2210E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A1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11C9"/>
  </w:style>
  <w:style w:type="paragraph" w:styleId="ad">
    <w:name w:val="footer"/>
    <w:basedOn w:val="a"/>
    <w:link w:val="ae"/>
    <w:uiPriority w:val="99"/>
    <w:unhideWhenUsed/>
    <w:rsid w:val="007A1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21837">
      <w:bodyDiv w:val="1"/>
      <w:marLeft w:val="0"/>
      <w:marRight w:val="0"/>
      <w:marTop w:val="0"/>
      <w:marBottom w:val="0"/>
      <w:divBdr>
        <w:top w:val="single" w:sz="8" w:space="14" w:color="000000"/>
        <w:left w:val="single" w:sz="8" w:space="14" w:color="000000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Коломейцев</cp:lastModifiedBy>
  <cp:revision>2</cp:revision>
  <dcterms:created xsi:type="dcterms:W3CDTF">2015-10-26T07:38:00Z</dcterms:created>
  <dcterms:modified xsi:type="dcterms:W3CDTF">2015-10-26T07:38:00Z</dcterms:modified>
</cp:coreProperties>
</file>