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7BB" w:rsidRPr="00ED67BB" w:rsidRDefault="00164942" w:rsidP="00511B9D">
      <w:pPr>
        <w:pStyle w:val="a3"/>
        <w:jc w:val="center"/>
        <w:rPr>
          <w:rFonts w:ascii="Times New Roman" w:hAnsi="Times New Roman"/>
          <w:b/>
          <w:sz w:val="28"/>
          <w:szCs w:val="28"/>
        </w:rPr>
      </w:pPr>
      <w:r>
        <w:rPr>
          <w:rFonts w:ascii="Times New Roman" w:hAnsi="Times New Roman" w:cs="Times New Roman"/>
          <w:sz w:val="28"/>
          <w:szCs w:val="28"/>
        </w:rPr>
        <w:t xml:space="preserve"> </w:t>
      </w:r>
      <w:r w:rsidR="00511B9D">
        <w:rPr>
          <w:rFonts w:ascii="Times New Roman" w:hAnsi="Times New Roman"/>
          <w:b/>
          <w:noProof/>
          <w:sz w:val="28"/>
          <w:szCs w:val="28"/>
        </w:rPr>
        <w:drawing>
          <wp:inline distT="0" distB="0" distL="0" distR="0">
            <wp:extent cx="6356399" cy="8985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56399" cy="8985250"/>
                    </a:xfrm>
                    <a:prstGeom prst="rect">
                      <a:avLst/>
                    </a:prstGeom>
                  </pic:spPr>
                </pic:pic>
              </a:graphicData>
            </a:graphic>
          </wp:inline>
        </w:drawing>
      </w:r>
      <w:bookmarkStart w:id="0" w:name="_GoBack"/>
      <w:bookmarkEnd w:id="0"/>
      <w:r w:rsidR="00ED67BB" w:rsidRPr="00ED67BB">
        <w:rPr>
          <w:rFonts w:ascii="Times New Roman" w:hAnsi="Times New Roman"/>
          <w:b/>
          <w:sz w:val="28"/>
          <w:szCs w:val="28"/>
        </w:rPr>
        <w:lastRenderedPageBreak/>
        <w:t>СОДЕРЖАНИЕ</w:t>
      </w:r>
    </w:p>
    <w:p w:rsidR="00ED67BB" w:rsidRPr="00ED67BB" w:rsidRDefault="00ED67BB" w:rsidP="00F177DB">
      <w:pPr>
        <w:spacing w:line="276" w:lineRule="auto"/>
        <w:rPr>
          <w:rFonts w:ascii="Times New Roman" w:eastAsiaTheme="minorEastAsia" w:hAnsi="Times New Roman"/>
          <w:noProof/>
          <w:sz w:val="28"/>
          <w:szCs w:val="28"/>
        </w:rPr>
      </w:pPr>
      <w:r w:rsidRPr="00ED67BB">
        <w:rPr>
          <w:rFonts w:ascii="Times New Roman" w:hAnsi="Times New Roman"/>
          <w:noProof/>
          <w:sz w:val="28"/>
          <w:szCs w:val="28"/>
        </w:rPr>
        <w:t>ВВЕДЕН</w:t>
      </w:r>
      <w:r>
        <w:rPr>
          <w:rFonts w:ascii="Times New Roman" w:hAnsi="Times New Roman"/>
          <w:noProof/>
          <w:sz w:val="28"/>
          <w:szCs w:val="28"/>
        </w:rPr>
        <w:t>ИЕ………………………………………………………………………3</w:t>
      </w:r>
    </w:p>
    <w:p w:rsidR="00ED67BB" w:rsidRDefault="00ED67BB" w:rsidP="00F177DB">
      <w:pPr>
        <w:spacing w:line="276" w:lineRule="auto"/>
        <w:rPr>
          <w:rFonts w:ascii="Times New Roman" w:hAnsi="Times New Roman"/>
          <w:noProof/>
          <w:webHidden/>
          <w:sz w:val="28"/>
          <w:szCs w:val="28"/>
        </w:rPr>
      </w:pPr>
      <w:r w:rsidRPr="00ED67BB">
        <w:rPr>
          <w:rFonts w:ascii="Times New Roman" w:hAnsi="Times New Roman"/>
          <w:noProof/>
          <w:sz w:val="28"/>
          <w:szCs w:val="28"/>
        </w:rPr>
        <w:t>ГЛАВА 1. ЛИТЕРАТУРНАЯ УТОПИЯ. СПЕЦИФИКА МЕТАЖАНРА</w:t>
      </w:r>
      <w:r w:rsidR="000C68C9">
        <w:rPr>
          <w:rFonts w:ascii="Times New Roman" w:hAnsi="Times New Roman"/>
          <w:noProof/>
          <w:sz w:val="28"/>
          <w:szCs w:val="28"/>
        </w:rPr>
        <w:t>…....</w:t>
      </w:r>
      <w:r w:rsidR="006446E4">
        <w:rPr>
          <w:rFonts w:ascii="Times New Roman" w:hAnsi="Times New Roman"/>
          <w:noProof/>
          <w:sz w:val="28"/>
          <w:szCs w:val="28"/>
        </w:rPr>
        <w:t>9</w:t>
      </w:r>
    </w:p>
    <w:p w:rsidR="00ED67BB" w:rsidRPr="00ED67BB" w:rsidRDefault="00ED67BB" w:rsidP="00F177DB">
      <w:pPr>
        <w:spacing w:line="276" w:lineRule="auto"/>
        <w:ind w:firstLine="708"/>
        <w:rPr>
          <w:rFonts w:ascii="Times New Roman" w:hAnsi="Times New Roman"/>
          <w:noProof/>
          <w:sz w:val="28"/>
          <w:szCs w:val="28"/>
        </w:rPr>
      </w:pPr>
      <w:r w:rsidRPr="00ED67BB">
        <w:rPr>
          <w:rFonts w:ascii="Times New Roman" w:hAnsi="Times New Roman"/>
          <w:noProof/>
          <w:sz w:val="28"/>
          <w:szCs w:val="28"/>
        </w:rPr>
        <w:t>1.1.Утопия как метажанр</w:t>
      </w:r>
      <w:r>
        <w:rPr>
          <w:rFonts w:ascii="Times New Roman" w:hAnsi="Times New Roman"/>
          <w:noProof/>
          <w:webHidden/>
          <w:sz w:val="28"/>
          <w:szCs w:val="28"/>
        </w:rPr>
        <w:t>………………………………………………</w:t>
      </w:r>
      <w:r w:rsidR="000C68C9">
        <w:rPr>
          <w:rFonts w:ascii="Times New Roman" w:hAnsi="Times New Roman"/>
          <w:noProof/>
          <w:webHidden/>
          <w:sz w:val="28"/>
          <w:szCs w:val="28"/>
        </w:rPr>
        <w:t>…</w:t>
      </w:r>
      <w:r w:rsidR="006446E4">
        <w:rPr>
          <w:rFonts w:ascii="Times New Roman" w:hAnsi="Times New Roman"/>
          <w:noProof/>
          <w:webHidden/>
          <w:sz w:val="28"/>
          <w:szCs w:val="28"/>
        </w:rPr>
        <w:t>9</w:t>
      </w:r>
    </w:p>
    <w:p w:rsidR="00ED67BB" w:rsidRPr="00ED67BB" w:rsidRDefault="00ED67BB" w:rsidP="00F177DB">
      <w:pPr>
        <w:spacing w:line="276" w:lineRule="auto"/>
        <w:rPr>
          <w:rFonts w:ascii="Times New Roman" w:hAnsi="Times New Roman"/>
          <w:noProof/>
          <w:sz w:val="28"/>
          <w:szCs w:val="28"/>
        </w:rPr>
      </w:pPr>
      <w:r>
        <w:rPr>
          <w:rFonts w:ascii="Times New Roman" w:eastAsiaTheme="minorHAnsi" w:hAnsi="Times New Roman"/>
          <w:noProof/>
          <w:sz w:val="28"/>
          <w:szCs w:val="28"/>
        </w:rPr>
        <w:tab/>
      </w:r>
      <w:r w:rsidRPr="00ED67BB">
        <w:rPr>
          <w:rFonts w:ascii="Times New Roman" w:eastAsiaTheme="minorHAnsi" w:hAnsi="Times New Roman"/>
          <w:noProof/>
          <w:sz w:val="28"/>
          <w:szCs w:val="28"/>
        </w:rPr>
        <w:t>1.2. Структура утопического текста</w:t>
      </w:r>
      <w:r>
        <w:rPr>
          <w:rFonts w:ascii="Times New Roman" w:hAnsi="Times New Roman"/>
          <w:noProof/>
          <w:webHidden/>
          <w:sz w:val="28"/>
          <w:szCs w:val="28"/>
        </w:rPr>
        <w:t>……………………………………</w:t>
      </w:r>
      <w:r w:rsidR="006446E4">
        <w:rPr>
          <w:rFonts w:ascii="Times New Roman" w:hAnsi="Times New Roman"/>
          <w:noProof/>
          <w:webHidden/>
          <w:sz w:val="28"/>
          <w:szCs w:val="28"/>
        </w:rPr>
        <w:t>1</w:t>
      </w:r>
      <w:r w:rsidR="00F9438A">
        <w:rPr>
          <w:rFonts w:ascii="Times New Roman" w:hAnsi="Times New Roman"/>
          <w:noProof/>
          <w:webHidden/>
          <w:sz w:val="28"/>
          <w:szCs w:val="28"/>
        </w:rPr>
        <w:t>4</w:t>
      </w:r>
    </w:p>
    <w:p w:rsidR="00ED67BB" w:rsidRDefault="00ED67BB" w:rsidP="00F177DB">
      <w:pPr>
        <w:spacing w:line="276" w:lineRule="auto"/>
        <w:rPr>
          <w:rFonts w:ascii="Times New Roman" w:hAnsi="Times New Roman"/>
          <w:noProof/>
          <w:webHidden/>
          <w:sz w:val="28"/>
          <w:szCs w:val="28"/>
        </w:rPr>
      </w:pPr>
      <w:r w:rsidRPr="00ED67BB">
        <w:rPr>
          <w:rFonts w:ascii="Times New Roman" w:hAnsi="Times New Roman"/>
          <w:noProof/>
          <w:sz w:val="28"/>
          <w:szCs w:val="28"/>
        </w:rPr>
        <w:t xml:space="preserve">ГЛАВА 2. УТОПИЧЕСКИЕ ЭЛЕМЕНТЫ В РАННЕМ ТВОРЧЕСТВЕ </w:t>
      </w:r>
      <w:r w:rsidR="00F40FDC">
        <w:rPr>
          <w:rFonts w:ascii="Times New Roman" w:hAnsi="Times New Roman"/>
          <w:noProof/>
          <w:sz w:val="28"/>
          <w:szCs w:val="28"/>
        </w:rPr>
        <w:t xml:space="preserve">       </w:t>
      </w:r>
      <w:r w:rsidRPr="00ED67BB">
        <w:rPr>
          <w:rFonts w:ascii="Times New Roman" w:hAnsi="Times New Roman"/>
          <w:noProof/>
          <w:sz w:val="28"/>
          <w:szCs w:val="28"/>
        </w:rPr>
        <w:t>В.П. АСТАФЬЕВА (ПОВЕСТЬ «ПЕРЕВАЛ»</w:t>
      </w:r>
      <w:r w:rsidR="006446E4">
        <w:rPr>
          <w:rFonts w:ascii="Times New Roman" w:hAnsi="Times New Roman"/>
          <w:noProof/>
          <w:sz w:val="28"/>
          <w:szCs w:val="28"/>
        </w:rPr>
        <w:t>)</w:t>
      </w:r>
      <w:r w:rsidR="00F40FDC">
        <w:rPr>
          <w:rFonts w:ascii="Times New Roman" w:hAnsi="Times New Roman"/>
          <w:noProof/>
          <w:webHidden/>
          <w:sz w:val="28"/>
          <w:szCs w:val="28"/>
        </w:rPr>
        <w:t>…………………………….</w:t>
      </w:r>
      <w:r>
        <w:rPr>
          <w:rFonts w:ascii="Times New Roman" w:hAnsi="Times New Roman"/>
          <w:noProof/>
          <w:webHidden/>
          <w:sz w:val="28"/>
          <w:szCs w:val="28"/>
        </w:rPr>
        <w:t>…</w:t>
      </w:r>
      <w:r w:rsidR="000C68C9">
        <w:rPr>
          <w:rFonts w:ascii="Times New Roman" w:hAnsi="Times New Roman"/>
          <w:noProof/>
          <w:webHidden/>
          <w:sz w:val="28"/>
          <w:szCs w:val="28"/>
        </w:rPr>
        <w:t>..</w:t>
      </w:r>
      <w:r w:rsidR="006446E4">
        <w:rPr>
          <w:rFonts w:ascii="Times New Roman" w:hAnsi="Times New Roman"/>
          <w:noProof/>
          <w:webHidden/>
          <w:sz w:val="28"/>
          <w:szCs w:val="28"/>
        </w:rPr>
        <w:t>18</w:t>
      </w:r>
    </w:p>
    <w:p w:rsidR="00F177DB" w:rsidRDefault="00F177DB" w:rsidP="00F177DB">
      <w:pPr>
        <w:spacing w:line="276" w:lineRule="auto"/>
        <w:rPr>
          <w:rFonts w:ascii="Times New Roman" w:hAnsi="Times New Roman"/>
          <w:noProof/>
          <w:webHidden/>
          <w:sz w:val="28"/>
          <w:szCs w:val="28"/>
        </w:rPr>
      </w:pPr>
      <w:r>
        <w:rPr>
          <w:rFonts w:ascii="Times New Roman" w:hAnsi="Times New Roman"/>
          <w:noProof/>
          <w:webHidden/>
          <w:sz w:val="28"/>
          <w:szCs w:val="28"/>
        </w:rPr>
        <w:tab/>
        <w:t>2.1. Сюжетное построение повести……………………………………...18</w:t>
      </w:r>
    </w:p>
    <w:p w:rsidR="00F177DB" w:rsidRPr="00ED67BB" w:rsidRDefault="00F177DB" w:rsidP="00F177DB">
      <w:pPr>
        <w:spacing w:line="276" w:lineRule="auto"/>
        <w:rPr>
          <w:rFonts w:ascii="Times New Roman" w:eastAsiaTheme="minorEastAsia" w:hAnsi="Times New Roman"/>
          <w:noProof/>
          <w:sz w:val="28"/>
          <w:szCs w:val="28"/>
        </w:rPr>
      </w:pPr>
      <w:r>
        <w:rPr>
          <w:rFonts w:ascii="Times New Roman" w:hAnsi="Times New Roman"/>
          <w:noProof/>
          <w:webHidden/>
          <w:sz w:val="28"/>
          <w:szCs w:val="28"/>
        </w:rPr>
        <w:tab/>
        <w:t>2.2. Мотивная система……………………………………………………19</w:t>
      </w:r>
    </w:p>
    <w:p w:rsidR="00ED67BB" w:rsidRPr="00ED67BB" w:rsidRDefault="00ED67BB" w:rsidP="00F177DB">
      <w:pPr>
        <w:spacing w:line="276" w:lineRule="auto"/>
        <w:rPr>
          <w:rFonts w:ascii="Times New Roman" w:eastAsiaTheme="minorEastAsia" w:hAnsi="Times New Roman"/>
          <w:noProof/>
          <w:sz w:val="28"/>
          <w:szCs w:val="28"/>
        </w:rPr>
      </w:pPr>
      <w:r w:rsidRPr="00ED67BB">
        <w:rPr>
          <w:rFonts w:ascii="Times New Roman" w:hAnsi="Times New Roman"/>
          <w:noProof/>
          <w:sz w:val="28"/>
          <w:szCs w:val="28"/>
        </w:rPr>
        <w:t>ГЛАВА 3. УТОПИЧЕСКИЕ МОТИВЫ И ОБРАЗЫ В ПОВЕСТВОВАНИИ В. АСТАФЬЕВА «ЦАРЬ-РЫБА»: СВОЕОБРАЗИЕ ХУДОЖЕСТВЕННОГО РЕШЕНИЯ, СИМВОЛИКА</w:t>
      </w:r>
      <w:r>
        <w:rPr>
          <w:rFonts w:ascii="Times New Roman" w:hAnsi="Times New Roman"/>
          <w:noProof/>
          <w:webHidden/>
          <w:sz w:val="28"/>
          <w:szCs w:val="28"/>
        </w:rPr>
        <w:t>……………</w:t>
      </w:r>
      <w:r w:rsidR="000C68C9">
        <w:rPr>
          <w:rFonts w:ascii="Times New Roman" w:hAnsi="Times New Roman"/>
          <w:noProof/>
          <w:webHidden/>
          <w:sz w:val="28"/>
          <w:szCs w:val="28"/>
        </w:rPr>
        <w:t>……………………………………….2</w:t>
      </w:r>
      <w:r w:rsidR="00F177DB">
        <w:rPr>
          <w:rFonts w:ascii="Times New Roman" w:hAnsi="Times New Roman"/>
          <w:noProof/>
          <w:webHidden/>
          <w:sz w:val="28"/>
          <w:szCs w:val="28"/>
        </w:rPr>
        <w:t>3</w:t>
      </w:r>
    </w:p>
    <w:p w:rsidR="00ED67BB" w:rsidRPr="00ED67BB" w:rsidRDefault="00ED67BB" w:rsidP="00F177DB">
      <w:pPr>
        <w:spacing w:line="276" w:lineRule="auto"/>
        <w:rPr>
          <w:rFonts w:ascii="Times New Roman" w:eastAsiaTheme="minorEastAsia" w:hAnsi="Times New Roman"/>
          <w:noProof/>
          <w:sz w:val="28"/>
          <w:szCs w:val="28"/>
        </w:rPr>
      </w:pPr>
      <w:r>
        <w:rPr>
          <w:rFonts w:ascii="Times New Roman" w:hAnsi="Times New Roman"/>
          <w:noProof/>
          <w:sz w:val="28"/>
          <w:szCs w:val="28"/>
        </w:rPr>
        <w:tab/>
        <w:t>3</w:t>
      </w:r>
      <w:r w:rsidRPr="00ED67BB">
        <w:rPr>
          <w:rFonts w:ascii="Times New Roman" w:hAnsi="Times New Roman"/>
          <w:noProof/>
          <w:sz w:val="28"/>
          <w:szCs w:val="28"/>
        </w:rPr>
        <w:t>.</w:t>
      </w:r>
      <w:r>
        <w:rPr>
          <w:rFonts w:ascii="Times New Roman" w:hAnsi="Times New Roman"/>
          <w:noProof/>
          <w:sz w:val="28"/>
          <w:szCs w:val="28"/>
        </w:rPr>
        <w:t>1</w:t>
      </w:r>
      <w:r w:rsidRPr="00ED67BB">
        <w:rPr>
          <w:rFonts w:ascii="Times New Roman" w:hAnsi="Times New Roman"/>
          <w:noProof/>
          <w:sz w:val="28"/>
          <w:szCs w:val="28"/>
        </w:rPr>
        <w:t xml:space="preserve"> Художественная концепция новеллы «Уха на Боганиде»</w:t>
      </w:r>
      <w:r w:rsidR="000C68C9">
        <w:rPr>
          <w:rFonts w:ascii="Times New Roman" w:hAnsi="Times New Roman"/>
          <w:noProof/>
          <w:webHidden/>
          <w:sz w:val="28"/>
          <w:szCs w:val="28"/>
        </w:rPr>
        <w:t>………...2</w:t>
      </w:r>
      <w:r w:rsidR="00F177DB">
        <w:rPr>
          <w:rFonts w:ascii="Times New Roman" w:hAnsi="Times New Roman"/>
          <w:noProof/>
          <w:webHidden/>
          <w:sz w:val="28"/>
          <w:szCs w:val="28"/>
        </w:rPr>
        <w:t>3</w:t>
      </w:r>
    </w:p>
    <w:p w:rsidR="00ED67BB" w:rsidRDefault="00ED67BB" w:rsidP="00F177DB">
      <w:pPr>
        <w:spacing w:line="276" w:lineRule="auto"/>
        <w:rPr>
          <w:rFonts w:ascii="Times New Roman" w:hAnsi="Times New Roman"/>
          <w:noProof/>
          <w:webHidden/>
          <w:sz w:val="28"/>
          <w:szCs w:val="28"/>
        </w:rPr>
      </w:pPr>
      <w:r>
        <w:rPr>
          <w:rFonts w:ascii="Times New Roman" w:hAnsi="Times New Roman"/>
          <w:noProof/>
          <w:sz w:val="28"/>
          <w:szCs w:val="28"/>
        </w:rPr>
        <w:tab/>
        <w:t>3</w:t>
      </w:r>
      <w:r w:rsidRPr="00ED67BB">
        <w:rPr>
          <w:rFonts w:ascii="Times New Roman" w:hAnsi="Times New Roman"/>
          <w:noProof/>
          <w:sz w:val="28"/>
          <w:szCs w:val="28"/>
        </w:rPr>
        <w:t>.</w:t>
      </w:r>
      <w:r>
        <w:rPr>
          <w:rFonts w:ascii="Times New Roman" w:hAnsi="Times New Roman"/>
          <w:noProof/>
          <w:sz w:val="28"/>
          <w:szCs w:val="28"/>
        </w:rPr>
        <w:t>2</w:t>
      </w:r>
      <w:r w:rsidRPr="00ED67BB">
        <w:rPr>
          <w:rFonts w:ascii="Times New Roman" w:hAnsi="Times New Roman"/>
          <w:noProof/>
          <w:sz w:val="28"/>
          <w:szCs w:val="28"/>
        </w:rPr>
        <w:t xml:space="preserve"> Утопические мотивы в новелле «Сон о белых горах»</w:t>
      </w:r>
      <w:r w:rsidR="000C68C9">
        <w:rPr>
          <w:rFonts w:ascii="Times New Roman" w:hAnsi="Times New Roman"/>
          <w:noProof/>
          <w:webHidden/>
          <w:sz w:val="28"/>
          <w:szCs w:val="28"/>
        </w:rPr>
        <w:t>…………….2</w:t>
      </w:r>
      <w:r w:rsidR="00F177DB">
        <w:rPr>
          <w:rFonts w:ascii="Times New Roman" w:hAnsi="Times New Roman"/>
          <w:noProof/>
          <w:webHidden/>
          <w:sz w:val="28"/>
          <w:szCs w:val="28"/>
        </w:rPr>
        <w:t>7</w:t>
      </w:r>
    </w:p>
    <w:p w:rsidR="00ED67BB" w:rsidRDefault="00ED67BB" w:rsidP="00F177DB">
      <w:pPr>
        <w:spacing w:line="276" w:lineRule="auto"/>
        <w:rPr>
          <w:rFonts w:ascii="Times New Roman" w:hAnsi="Times New Roman"/>
          <w:noProof/>
          <w:webHidden/>
          <w:sz w:val="28"/>
          <w:szCs w:val="28"/>
        </w:rPr>
      </w:pPr>
      <w:r>
        <w:rPr>
          <w:rFonts w:ascii="Times New Roman" w:hAnsi="Times New Roman"/>
          <w:noProof/>
          <w:webHidden/>
          <w:sz w:val="28"/>
          <w:szCs w:val="28"/>
        </w:rPr>
        <w:t>ПРИЛОЖЕНИЯ</w:t>
      </w:r>
      <w:r w:rsidR="000C68C9">
        <w:rPr>
          <w:rFonts w:ascii="Times New Roman" w:hAnsi="Times New Roman"/>
          <w:noProof/>
          <w:webHidden/>
          <w:sz w:val="28"/>
          <w:szCs w:val="28"/>
        </w:rPr>
        <w:t>………………………………………………………………….3</w:t>
      </w:r>
      <w:r w:rsidR="00F177DB">
        <w:rPr>
          <w:rFonts w:ascii="Times New Roman" w:hAnsi="Times New Roman"/>
          <w:noProof/>
          <w:webHidden/>
          <w:sz w:val="28"/>
          <w:szCs w:val="28"/>
        </w:rPr>
        <w:t>3</w:t>
      </w:r>
    </w:p>
    <w:p w:rsidR="00ED67BB" w:rsidRDefault="00ED67BB" w:rsidP="00F177DB">
      <w:pPr>
        <w:spacing w:line="276" w:lineRule="auto"/>
        <w:rPr>
          <w:rFonts w:ascii="Times New Roman" w:hAnsi="Times New Roman"/>
          <w:noProof/>
          <w:webHidden/>
          <w:sz w:val="28"/>
          <w:szCs w:val="28"/>
        </w:rPr>
      </w:pPr>
      <w:r>
        <w:rPr>
          <w:rFonts w:ascii="Times New Roman" w:hAnsi="Times New Roman"/>
          <w:noProof/>
          <w:webHidden/>
          <w:sz w:val="28"/>
          <w:szCs w:val="28"/>
        </w:rPr>
        <w:t xml:space="preserve">МЕТОДИЧЕСКИЕ АСПЕКТЫ ИЗУЧЕНИЯ УТОПИИ В.П. АСТАФЬЕВА </w:t>
      </w:r>
      <w:r w:rsidR="00F40FDC">
        <w:rPr>
          <w:rFonts w:ascii="Times New Roman" w:hAnsi="Times New Roman"/>
          <w:noProof/>
          <w:webHidden/>
          <w:sz w:val="28"/>
          <w:szCs w:val="28"/>
        </w:rPr>
        <w:t xml:space="preserve">   </w:t>
      </w:r>
      <w:r>
        <w:rPr>
          <w:rFonts w:ascii="Times New Roman" w:hAnsi="Times New Roman"/>
          <w:noProof/>
          <w:webHidden/>
          <w:sz w:val="28"/>
          <w:szCs w:val="28"/>
        </w:rPr>
        <w:t>В ШКОЛЕ…………………………………………………………</w:t>
      </w:r>
      <w:r w:rsidR="00F40FDC">
        <w:rPr>
          <w:rFonts w:ascii="Times New Roman" w:hAnsi="Times New Roman"/>
          <w:noProof/>
          <w:webHidden/>
          <w:sz w:val="28"/>
          <w:szCs w:val="28"/>
        </w:rPr>
        <w:t>……………</w:t>
      </w:r>
      <w:r w:rsidR="000C68C9">
        <w:rPr>
          <w:rFonts w:ascii="Times New Roman" w:hAnsi="Times New Roman"/>
          <w:noProof/>
          <w:webHidden/>
          <w:sz w:val="28"/>
          <w:szCs w:val="28"/>
        </w:rPr>
        <w:t>..3</w:t>
      </w:r>
      <w:r w:rsidR="00F177DB">
        <w:rPr>
          <w:rFonts w:ascii="Times New Roman" w:hAnsi="Times New Roman"/>
          <w:noProof/>
          <w:webHidden/>
          <w:sz w:val="28"/>
          <w:szCs w:val="28"/>
        </w:rPr>
        <w:t>4</w:t>
      </w:r>
    </w:p>
    <w:p w:rsidR="00ED67BB" w:rsidRDefault="00ED67BB" w:rsidP="00F177DB">
      <w:pPr>
        <w:spacing w:line="276" w:lineRule="auto"/>
        <w:ind w:firstLine="708"/>
        <w:rPr>
          <w:rFonts w:ascii="Times New Roman" w:hAnsi="Times New Roman"/>
          <w:noProof/>
          <w:webHidden/>
          <w:sz w:val="28"/>
          <w:szCs w:val="28"/>
        </w:rPr>
      </w:pPr>
      <w:r>
        <w:rPr>
          <w:rFonts w:ascii="Times New Roman" w:hAnsi="Times New Roman"/>
          <w:noProof/>
          <w:webHidden/>
          <w:sz w:val="28"/>
          <w:szCs w:val="28"/>
        </w:rPr>
        <w:t>Особенности изучения творчества В.П. Астафьева в среднем звене..</w:t>
      </w:r>
      <w:r w:rsidR="000C68C9">
        <w:rPr>
          <w:rFonts w:ascii="Times New Roman" w:hAnsi="Times New Roman"/>
          <w:noProof/>
          <w:webHidden/>
          <w:sz w:val="28"/>
          <w:szCs w:val="28"/>
        </w:rPr>
        <w:t>.3</w:t>
      </w:r>
      <w:r w:rsidR="00F177DB">
        <w:rPr>
          <w:rFonts w:ascii="Times New Roman" w:hAnsi="Times New Roman"/>
          <w:noProof/>
          <w:webHidden/>
          <w:sz w:val="28"/>
          <w:szCs w:val="28"/>
        </w:rPr>
        <w:t>4</w:t>
      </w:r>
    </w:p>
    <w:p w:rsidR="00ED67BB" w:rsidRPr="00ED67BB" w:rsidRDefault="00ED67BB" w:rsidP="00F177DB">
      <w:pPr>
        <w:spacing w:line="276" w:lineRule="auto"/>
        <w:ind w:firstLine="708"/>
        <w:rPr>
          <w:rFonts w:ascii="Times New Roman" w:eastAsiaTheme="minorEastAsia" w:hAnsi="Times New Roman"/>
          <w:noProof/>
          <w:sz w:val="28"/>
          <w:szCs w:val="28"/>
        </w:rPr>
      </w:pPr>
      <w:r>
        <w:rPr>
          <w:rFonts w:ascii="Times New Roman" w:hAnsi="Times New Roman"/>
          <w:noProof/>
          <w:webHidden/>
          <w:sz w:val="28"/>
          <w:szCs w:val="28"/>
        </w:rPr>
        <w:t xml:space="preserve">Разработка урока в 9 классе по изучению </w:t>
      </w:r>
      <w:r w:rsidR="00F40FDC">
        <w:rPr>
          <w:rFonts w:ascii="Times New Roman" w:hAnsi="Times New Roman"/>
          <w:noProof/>
          <w:webHidden/>
          <w:sz w:val="28"/>
          <w:szCs w:val="28"/>
        </w:rPr>
        <w:t>утопии в творчеств</w:t>
      </w:r>
      <w:r>
        <w:rPr>
          <w:rFonts w:ascii="Times New Roman" w:hAnsi="Times New Roman"/>
          <w:noProof/>
          <w:webHidden/>
          <w:sz w:val="28"/>
          <w:szCs w:val="28"/>
        </w:rPr>
        <w:t xml:space="preserve"> В.П. </w:t>
      </w:r>
      <w:r w:rsidR="00F40FDC">
        <w:rPr>
          <w:rFonts w:ascii="Times New Roman" w:hAnsi="Times New Roman"/>
          <w:noProof/>
          <w:webHidden/>
          <w:sz w:val="28"/>
          <w:szCs w:val="28"/>
        </w:rPr>
        <w:t xml:space="preserve">     </w:t>
      </w:r>
      <w:r w:rsidR="00F40FDC">
        <w:rPr>
          <w:rFonts w:ascii="Times New Roman" w:hAnsi="Times New Roman"/>
          <w:noProof/>
          <w:webHidden/>
          <w:sz w:val="28"/>
          <w:szCs w:val="28"/>
        </w:rPr>
        <w:tab/>
      </w:r>
      <w:r>
        <w:rPr>
          <w:rFonts w:ascii="Times New Roman" w:hAnsi="Times New Roman"/>
          <w:noProof/>
          <w:webHidden/>
          <w:sz w:val="28"/>
          <w:szCs w:val="28"/>
        </w:rPr>
        <w:t>Астафьева</w:t>
      </w:r>
      <w:r w:rsidR="00F40FDC">
        <w:rPr>
          <w:rFonts w:ascii="Times New Roman" w:hAnsi="Times New Roman"/>
          <w:noProof/>
          <w:webHidden/>
          <w:sz w:val="28"/>
          <w:szCs w:val="28"/>
        </w:rPr>
        <w:t>…………………………………………………………………</w:t>
      </w:r>
      <w:r w:rsidR="00BD59DE">
        <w:rPr>
          <w:rFonts w:ascii="Times New Roman" w:hAnsi="Times New Roman"/>
          <w:noProof/>
          <w:webHidden/>
          <w:sz w:val="28"/>
          <w:szCs w:val="28"/>
        </w:rPr>
        <w:t>3</w:t>
      </w:r>
      <w:r w:rsidR="00F177DB">
        <w:rPr>
          <w:rFonts w:ascii="Times New Roman" w:hAnsi="Times New Roman"/>
          <w:noProof/>
          <w:webHidden/>
          <w:sz w:val="28"/>
          <w:szCs w:val="28"/>
        </w:rPr>
        <w:t>7</w:t>
      </w:r>
    </w:p>
    <w:p w:rsidR="00ED67BB" w:rsidRPr="00ED67BB" w:rsidRDefault="00ED67BB" w:rsidP="00F177DB">
      <w:pPr>
        <w:spacing w:line="276" w:lineRule="auto"/>
        <w:rPr>
          <w:rFonts w:ascii="Times New Roman" w:eastAsiaTheme="minorEastAsia" w:hAnsi="Times New Roman"/>
          <w:noProof/>
          <w:sz w:val="28"/>
          <w:szCs w:val="28"/>
        </w:rPr>
      </w:pPr>
      <w:r w:rsidRPr="00ED67BB">
        <w:rPr>
          <w:rFonts w:ascii="Times New Roman" w:hAnsi="Times New Roman"/>
          <w:noProof/>
          <w:sz w:val="28"/>
          <w:szCs w:val="28"/>
        </w:rPr>
        <w:t>ЗАКЛЮЧЕНИЕ</w:t>
      </w:r>
      <w:r w:rsidR="0088591D">
        <w:rPr>
          <w:rFonts w:ascii="Times New Roman" w:hAnsi="Times New Roman"/>
          <w:noProof/>
          <w:webHidden/>
          <w:sz w:val="28"/>
          <w:szCs w:val="28"/>
        </w:rPr>
        <w:t>………………………………………………………………….</w:t>
      </w:r>
      <w:r w:rsidR="000C3CE0">
        <w:rPr>
          <w:rFonts w:ascii="Times New Roman" w:hAnsi="Times New Roman"/>
          <w:noProof/>
          <w:webHidden/>
          <w:sz w:val="28"/>
          <w:szCs w:val="28"/>
        </w:rPr>
        <w:t>4</w:t>
      </w:r>
      <w:r w:rsidR="00F177DB">
        <w:rPr>
          <w:rFonts w:ascii="Times New Roman" w:hAnsi="Times New Roman"/>
          <w:noProof/>
          <w:webHidden/>
          <w:sz w:val="28"/>
          <w:szCs w:val="28"/>
        </w:rPr>
        <w:t>4</w:t>
      </w:r>
    </w:p>
    <w:p w:rsidR="006446E4" w:rsidRDefault="00ED67BB" w:rsidP="00F177DB">
      <w:pPr>
        <w:spacing w:before="0" w:beforeAutospacing="0" w:after="200" w:afterAutospacing="0" w:line="276" w:lineRule="auto"/>
        <w:rPr>
          <w:rFonts w:ascii="Times New Roman" w:hAnsi="Times New Roman"/>
          <w:noProof/>
          <w:webHidden/>
          <w:sz w:val="28"/>
          <w:szCs w:val="28"/>
        </w:rPr>
      </w:pPr>
      <w:r w:rsidRPr="00ED67BB">
        <w:rPr>
          <w:rFonts w:ascii="Times New Roman" w:hAnsi="Times New Roman"/>
          <w:noProof/>
          <w:sz w:val="28"/>
          <w:szCs w:val="28"/>
        </w:rPr>
        <w:t>СПИСОК ИСПОЛЬЗУЕМОЙ ЛИТЕРАТУРЫ</w:t>
      </w:r>
      <w:r w:rsidR="0088591D">
        <w:rPr>
          <w:rFonts w:ascii="Times New Roman" w:hAnsi="Times New Roman"/>
          <w:noProof/>
          <w:webHidden/>
          <w:sz w:val="28"/>
          <w:szCs w:val="28"/>
        </w:rPr>
        <w:t>………………………………...4</w:t>
      </w:r>
      <w:r w:rsidR="00F177DB">
        <w:rPr>
          <w:rFonts w:ascii="Times New Roman" w:hAnsi="Times New Roman"/>
          <w:noProof/>
          <w:webHidden/>
          <w:sz w:val="28"/>
          <w:szCs w:val="28"/>
        </w:rPr>
        <w:t>6</w:t>
      </w:r>
      <w:r w:rsidR="006446E4">
        <w:rPr>
          <w:rFonts w:ascii="Times New Roman" w:hAnsi="Times New Roman"/>
          <w:noProof/>
          <w:webHidden/>
          <w:sz w:val="28"/>
          <w:szCs w:val="28"/>
        </w:rPr>
        <w:br w:type="page"/>
      </w:r>
    </w:p>
    <w:p w:rsidR="006446E4" w:rsidRPr="00BA5ADB" w:rsidRDefault="006446E4" w:rsidP="006446E4">
      <w:pPr>
        <w:pStyle w:val="1"/>
        <w:spacing w:before="100" w:after="100" w:line="360" w:lineRule="auto"/>
        <w:jc w:val="center"/>
        <w:rPr>
          <w:rFonts w:ascii="Times New Roman" w:hAnsi="Times New Roman" w:cs="Times New Roman"/>
          <w:color w:val="auto"/>
        </w:rPr>
      </w:pPr>
      <w:bookmarkStart w:id="1" w:name="_Toc68366553"/>
      <w:r w:rsidRPr="00BA5ADB">
        <w:rPr>
          <w:rFonts w:ascii="Times New Roman" w:hAnsi="Times New Roman" w:cs="Times New Roman"/>
          <w:color w:val="auto"/>
        </w:rPr>
        <w:t>ВВЕДЕНИЕ</w:t>
      </w:r>
      <w:bookmarkEnd w:id="1"/>
    </w:p>
    <w:p w:rsidR="006446E4" w:rsidRPr="00BA5ADB" w:rsidRDefault="006446E4" w:rsidP="006446E4">
      <w:pPr>
        <w:pStyle w:val="a9"/>
        <w:spacing w:line="360" w:lineRule="auto"/>
        <w:ind w:firstLine="709"/>
        <w:jc w:val="both"/>
        <w:rPr>
          <w:rFonts w:ascii="Times New Roman" w:hAnsi="Times New Roman" w:cs="Times New Roman"/>
          <w:sz w:val="28"/>
          <w:szCs w:val="28"/>
        </w:rPr>
      </w:pPr>
      <w:r w:rsidRPr="00BA5ADB">
        <w:rPr>
          <w:rFonts w:ascii="Times New Roman" w:hAnsi="Times New Roman" w:cs="Times New Roman"/>
          <w:sz w:val="28"/>
          <w:szCs w:val="28"/>
        </w:rPr>
        <w:t xml:space="preserve">В настоящее время мы говорим об активном </w:t>
      </w:r>
      <w:r w:rsidR="00F40FDC">
        <w:rPr>
          <w:rFonts w:ascii="Times New Roman" w:hAnsi="Times New Roman" w:cs="Times New Roman"/>
          <w:sz w:val="28"/>
          <w:szCs w:val="28"/>
        </w:rPr>
        <w:t>изучении</w:t>
      </w:r>
      <w:r w:rsidRPr="00BA5ADB">
        <w:rPr>
          <w:rFonts w:ascii="Times New Roman" w:hAnsi="Times New Roman" w:cs="Times New Roman"/>
          <w:sz w:val="28"/>
          <w:szCs w:val="28"/>
        </w:rPr>
        <w:t xml:space="preserve"> новейшей литературы. Многие исследоват</w:t>
      </w:r>
      <w:r>
        <w:rPr>
          <w:rFonts w:ascii="Times New Roman" w:hAnsi="Times New Roman" w:cs="Times New Roman"/>
          <w:sz w:val="28"/>
          <w:szCs w:val="28"/>
        </w:rPr>
        <w:t xml:space="preserve">ели стали обращаться к термину </w:t>
      </w:r>
      <w:r w:rsidRPr="00BA5ADB">
        <w:rPr>
          <w:rFonts w:ascii="Times New Roman" w:hAnsi="Times New Roman" w:cs="Times New Roman"/>
          <w:sz w:val="28"/>
          <w:szCs w:val="28"/>
        </w:rPr>
        <w:t xml:space="preserve">«утопия». В современной критике утопия выступает в качестве </w:t>
      </w:r>
      <w:proofErr w:type="spellStart"/>
      <w:r w:rsidRPr="00BA5ADB">
        <w:rPr>
          <w:rFonts w:ascii="Times New Roman" w:hAnsi="Times New Roman" w:cs="Times New Roman"/>
          <w:sz w:val="28"/>
          <w:szCs w:val="28"/>
        </w:rPr>
        <w:t>общеинтеллектуального</w:t>
      </w:r>
      <w:proofErr w:type="spellEnd"/>
      <w:r w:rsidRPr="00BA5ADB">
        <w:rPr>
          <w:rFonts w:ascii="Times New Roman" w:hAnsi="Times New Roman" w:cs="Times New Roman"/>
          <w:sz w:val="28"/>
          <w:szCs w:val="28"/>
        </w:rPr>
        <w:t xml:space="preserve"> дискурса, который содержит определенную совокупность приемов, </w:t>
      </w:r>
      <w:proofErr w:type="spellStart"/>
      <w:r w:rsidRPr="00BA5ADB">
        <w:rPr>
          <w:rFonts w:ascii="Times New Roman" w:hAnsi="Times New Roman" w:cs="Times New Roman"/>
          <w:sz w:val="28"/>
          <w:szCs w:val="28"/>
        </w:rPr>
        <w:t>тематизируемого</w:t>
      </w:r>
      <w:proofErr w:type="spellEnd"/>
      <w:r w:rsidRPr="00BA5ADB">
        <w:rPr>
          <w:rFonts w:ascii="Times New Roman" w:hAnsi="Times New Roman" w:cs="Times New Roman"/>
          <w:sz w:val="28"/>
          <w:szCs w:val="28"/>
        </w:rPr>
        <w:t xml:space="preserve"> понятиями миф, ритуал. Об этом в своих исследованиях </w:t>
      </w:r>
      <w:r w:rsidR="00F40FDC">
        <w:rPr>
          <w:rFonts w:ascii="Times New Roman" w:hAnsi="Times New Roman" w:cs="Times New Roman"/>
          <w:sz w:val="28"/>
          <w:szCs w:val="28"/>
        </w:rPr>
        <w:t>рассуждают</w:t>
      </w:r>
      <w:r w:rsidRPr="00BA5ADB">
        <w:rPr>
          <w:rFonts w:ascii="Times New Roman" w:hAnsi="Times New Roman" w:cs="Times New Roman"/>
          <w:sz w:val="28"/>
          <w:szCs w:val="28"/>
        </w:rPr>
        <w:t xml:space="preserve"> такие ученые как Ф. </w:t>
      </w:r>
      <w:proofErr w:type="spellStart"/>
      <w:r w:rsidRPr="00BA5ADB">
        <w:rPr>
          <w:rFonts w:ascii="Times New Roman" w:hAnsi="Times New Roman" w:cs="Times New Roman"/>
          <w:sz w:val="28"/>
          <w:szCs w:val="28"/>
        </w:rPr>
        <w:t>Кесседи</w:t>
      </w:r>
      <w:proofErr w:type="spellEnd"/>
      <w:r w:rsidRPr="00BA5ADB">
        <w:rPr>
          <w:rFonts w:ascii="Times New Roman" w:hAnsi="Times New Roman" w:cs="Times New Roman"/>
          <w:sz w:val="28"/>
          <w:szCs w:val="28"/>
        </w:rPr>
        <w:t>, Ж. Сорель, Р. </w:t>
      </w:r>
      <w:proofErr w:type="spellStart"/>
      <w:r w:rsidRPr="00BA5ADB">
        <w:rPr>
          <w:rFonts w:ascii="Times New Roman" w:hAnsi="Times New Roman" w:cs="Times New Roman"/>
          <w:sz w:val="28"/>
          <w:szCs w:val="28"/>
        </w:rPr>
        <w:t>Рюей</w:t>
      </w:r>
      <w:proofErr w:type="spellEnd"/>
      <w:r w:rsidRPr="00BA5ADB">
        <w:rPr>
          <w:rFonts w:ascii="Times New Roman" w:hAnsi="Times New Roman" w:cs="Times New Roman"/>
          <w:sz w:val="28"/>
          <w:szCs w:val="28"/>
        </w:rPr>
        <w:t xml:space="preserve"> и Н. Фрай. </w:t>
      </w:r>
    </w:p>
    <w:p w:rsidR="006446E4" w:rsidRPr="00BA5ADB" w:rsidRDefault="006446E4" w:rsidP="006446E4">
      <w:pPr>
        <w:pStyle w:val="a9"/>
        <w:spacing w:line="360" w:lineRule="auto"/>
        <w:ind w:firstLine="709"/>
        <w:jc w:val="both"/>
        <w:rPr>
          <w:rFonts w:ascii="Times New Roman" w:hAnsi="Times New Roman" w:cs="Times New Roman"/>
          <w:sz w:val="28"/>
          <w:szCs w:val="28"/>
        </w:rPr>
      </w:pPr>
      <w:r w:rsidRPr="00BA5ADB">
        <w:rPr>
          <w:rFonts w:ascii="Times New Roman" w:hAnsi="Times New Roman" w:cs="Times New Roman"/>
          <w:sz w:val="28"/>
          <w:szCs w:val="28"/>
        </w:rPr>
        <w:t>Стоит также отметить, что утопию часто трактуют как мечту или желание. Об этом пишут Э. Блох, П. </w:t>
      </w:r>
      <w:proofErr w:type="spellStart"/>
      <w:r w:rsidRPr="00BA5ADB">
        <w:rPr>
          <w:rFonts w:ascii="Times New Roman" w:hAnsi="Times New Roman" w:cs="Times New Roman"/>
          <w:sz w:val="28"/>
          <w:szCs w:val="28"/>
        </w:rPr>
        <w:t>Тиллих</w:t>
      </w:r>
      <w:proofErr w:type="spellEnd"/>
      <w:r w:rsidRPr="00BA5ADB">
        <w:rPr>
          <w:rFonts w:ascii="Times New Roman" w:hAnsi="Times New Roman" w:cs="Times New Roman"/>
          <w:sz w:val="28"/>
          <w:szCs w:val="28"/>
        </w:rPr>
        <w:t>, А. </w:t>
      </w:r>
      <w:proofErr w:type="spellStart"/>
      <w:r w:rsidRPr="00BA5ADB">
        <w:rPr>
          <w:rFonts w:ascii="Times New Roman" w:hAnsi="Times New Roman" w:cs="Times New Roman"/>
          <w:sz w:val="28"/>
          <w:szCs w:val="28"/>
        </w:rPr>
        <w:t>Нойзюсс</w:t>
      </w:r>
      <w:proofErr w:type="spellEnd"/>
      <w:r w:rsidRPr="00BA5ADB">
        <w:rPr>
          <w:rFonts w:ascii="Times New Roman" w:hAnsi="Times New Roman" w:cs="Times New Roman"/>
          <w:sz w:val="28"/>
          <w:szCs w:val="28"/>
        </w:rPr>
        <w:t>. Б. </w:t>
      </w:r>
      <w:proofErr w:type="spellStart"/>
      <w:r w:rsidRPr="00BA5ADB">
        <w:rPr>
          <w:rFonts w:ascii="Times New Roman" w:hAnsi="Times New Roman" w:cs="Times New Roman"/>
          <w:sz w:val="28"/>
          <w:szCs w:val="28"/>
        </w:rPr>
        <w:t>Гройс</w:t>
      </w:r>
      <w:proofErr w:type="spellEnd"/>
      <w:r w:rsidRPr="00BA5ADB">
        <w:rPr>
          <w:rFonts w:ascii="Times New Roman" w:hAnsi="Times New Roman" w:cs="Times New Roman"/>
          <w:sz w:val="28"/>
          <w:szCs w:val="28"/>
        </w:rPr>
        <w:t xml:space="preserve"> рассматривает утопию как один из способов преодолеть границы, которые существуют между искусством и жизнью, «культурным архивом» и «текущим моментом»</w:t>
      </w:r>
      <w:r w:rsidRPr="00BA5ADB">
        <w:rPr>
          <w:rStyle w:val="ac"/>
          <w:rFonts w:ascii="Times New Roman" w:hAnsi="Times New Roman" w:cs="Times New Roman"/>
          <w:sz w:val="28"/>
          <w:szCs w:val="28"/>
        </w:rPr>
        <w:footnoteReference w:id="1"/>
      </w:r>
      <w:r w:rsidRPr="00BA5ADB">
        <w:rPr>
          <w:rFonts w:ascii="Times New Roman" w:hAnsi="Times New Roman" w:cs="Times New Roman"/>
          <w:sz w:val="28"/>
          <w:szCs w:val="28"/>
        </w:rPr>
        <w:t xml:space="preserve">. Французские  исследователи </w:t>
      </w:r>
      <w:r w:rsidR="00F40FDC">
        <w:rPr>
          <w:rFonts w:ascii="Times New Roman" w:hAnsi="Times New Roman" w:cs="Times New Roman"/>
          <w:sz w:val="28"/>
          <w:szCs w:val="28"/>
        </w:rPr>
        <w:t>Л. Геллер и М. Нике работают</w:t>
      </w:r>
      <w:r w:rsidRPr="00BA5ADB">
        <w:rPr>
          <w:rFonts w:ascii="Times New Roman" w:hAnsi="Times New Roman" w:cs="Times New Roman"/>
          <w:sz w:val="28"/>
          <w:szCs w:val="28"/>
        </w:rPr>
        <w:t xml:space="preserve"> с понятием «утопическое поле». В их трудах определено очертания этого «поля», характеризующиеся двумя основными принципами: радикальный разрыв с настоящим и коллективный характер идеала, описанного в утопии</w:t>
      </w:r>
      <w:r w:rsidRPr="00BA5ADB">
        <w:rPr>
          <w:rStyle w:val="ac"/>
          <w:rFonts w:ascii="Times New Roman" w:hAnsi="Times New Roman" w:cs="Times New Roman"/>
          <w:sz w:val="28"/>
          <w:szCs w:val="28"/>
        </w:rPr>
        <w:footnoteReference w:id="2"/>
      </w:r>
      <w:r w:rsidRPr="00BA5ADB">
        <w:rPr>
          <w:rFonts w:ascii="Times New Roman" w:hAnsi="Times New Roman" w:cs="Times New Roman"/>
          <w:sz w:val="28"/>
          <w:szCs w:val="28"/>
        </w:rPr>
        <w:t>.</w:t>
      </w:r>
    </w:p>
    <w:p w:rsidR="006446E4" w:rsidRPr="00BA5ADB" w:rsidRDefault="006446E4" w:rsidP="006446E4">
      <w:pPr>
        <w:pStyle w:val="a9"/>
        <w:spacing w:line="360" w:lineRule="auto"/>
        <w:ind w:firstLine="709"/>
        <w:jc w:val="both"/>
        <w:rPr>
          <w:rFonts w:ascii="Times New Roman" w:hAnsi="Times New Roman" w:cs="Times New Roman"/>
          <w:sz w:val="28"/>
          <w:szCs w:val="28"/>
        </w:rPr>
      </w:pPr>
      <w:r w:rsidRPr="00BA5ADB">
        <w:rPr>
          <w:rFonts w:ascii="Times New Roman" w:hAnsi="Times New Roman" w:cs="Times New Roman"/>
          <w:sz w:val="28"/>
          <w:szCs w:val="28"/>
        </w:rPr>
        <w:t>Современные критики проявляют огромный интерес к антиутопии. Подробные, глубокие труды Н. Арсеньева, М. Геллера, М. </w:t>
      </w:r>
      <w:proofErr w:type="spellStart"/>
      <w:r w:rsidRPr="00BA5ADB">
        <w:rPr>
          <w:rFonts w:ascii="Times New Roman" w:hAnsi="Times New Roman" w:cs="Times New Roman"/>
          <w:sz w:val="28"/>
          <w:szCs w:val="28"/>
        </w:rPr>
        <w:t>Золотоносова</w:t>
      </w:r>
      <w:proofErr w:type="spellEnd"/>
      <w:r w:rsidRPr="00BA5ADB">
        <w:rPr>
          <w:rFonts w:ascii="Times New Roman" w:hAnsi="Times New Roman" w:cs="Times New Roman"/>
          <w:sz w:val="28"/>
          <w:szCs w:val="28"/>
        </w:rPr>
        <w:t>, В. Лакшина и многих других российских и зарубежных исследователей посвящены художественному анализу современной антиутопии. За последние десять лет отмечается рост внимания к утопическому прое</w:t>
      </w:r>
      <w:r w:rsidR="00F40FDC">
        <w:rPr>
          <w:rFonts w:ascii="Times New Roman" w:hAnsi="Times New Roman" w:cs="Times New Roman"/>
          <w:sz w:val="28"/>
          <w:szCs w:val="28"/>
        </w:rPr>
        <w:t>кту соцреализма. Этим занимаются</w:t>
      </w:r>
      <w:r w:rsidRPr="00BA5ADB">
        <w:rPr>
          <w:rFonts w:ascii="Times New Roman" w:hAnsi="Times New Roman" w:cs="Times New Roman"/>
          <w:sz w:val="28"/>
          <w:szCs w:val="28"/>
        </w:rPr>
        <w:t xml:space="preserve"> Б. </w:t>
      </w:r>
      <w:proofErr w:type="spellStart"/>
      <w:r w:rsidRPr="00BA5ADB">
        <w:rPr>
          <w:rFonts w:ascii="Times New Roman" w:hAnsi="Times New Roman" w:cs="Times New Roman"/>
          <w:sz w:val="28"/>
          <w:szCs w:val="28"/>
        </w:rPr>
        <w:t>Гройс</w:t>
      </w:r>
      <w:proofErr w:type="spellEnd"/>
      <w:r w:rsidRPr="00BA5ADB">
        <w:rPr>
          <w:rFonts w:ascii="Times New Roman" w:hAnsi="Times New Roman" w:cs="Times New Roman"/>
          <w:sz w:val="28"/>
          <w:szCs w:val="28"/>
        </w:rPr>
        <w:t>, И. Смирнов, М. Берг, Б. Ланин, Е. Добренко и многие другие. Вопрос о жанровых границах и возможностях классификации утопии до сих пор остается предметом многих научных споров. Изучением этого вопроса занимались В. Шестаков, Э. Баталов, Т. Чернышева, Ю. </w:t>
      </w:r>
      <w:proofErr w:type="spellStart"/>
      <w:r w:rsidRPr="00BA5ADB">
        <w:rPr>
          <w:rFonts w:ascii="Times New Roman" w:hAnsi="Times New Roman" w:cs="Times New Roman"/>
          <w:sz w:val="28"/>
          <w:szCs w:val="28"/>
        </w:rPr>
        <w:t>Кагарлицкий</w:t>
      </w:r>
      <w:proofErr w:type="spellEnd"/>
      <w:r w:rsidRPr="00BA5ADB">
        <w:rPr>
          <w:rFonts w:ascii="Times New Roman" w:hAnsi="Times New Roman" w:cs="Times New Roman"/>
          <w:sz w:val="28"/>
          <w:szCs w:val="28"/>
        </w:rPr>
        <w:t xml:space="preserve"> и другие. </w:t>
      </w:r>
    </w:p>
    <w:p w:rsidR="006446E4" w:rsidRPr="001E2371" w:rsidRDefault="006446E4" w:rsidP="006446E4">
      <w:pPr>
        <w:pStyle w:val="a9"/>
        <w:spacing w:line="360" w:lineRule="auto"/>
        <w:ind w:firstLine="709"/>
        <w:jc w:val="both"/>
        <w:rPr>
          <w:rFonts w:ascii="Times New Roman" w:hAnsi="Times New Roman" w:cs="Times New Roman"/>
          <w:i/>
          <w:sz w:val="28"/>
          <w:szCs w:val="28"/>
        </w:rPr>
      </w:pPr>
      <w:r w:rsidRPr="00BA5ADB">
        <w:rPr>
          <w:rFonts w:ascii="Times New Roman" w:hAnsi="Times New Roman" w:cs="Times New Roman"/>
          <w:sz w:val="28"/>
          <w:szCs w:val="28"/>
        </w:rPr>
        <w:t>Изучение утопии стало актуальным еще в 1960-ые годы в трудах многочисленных исследователей – А. </w:t>
      </w:r>
      <w:proofErr w:type="spellStart"/>
      <w:r w:rsidRPr="00BA5ADB">
        <w:rPr>
          <w:rFonts w:ascii="Times New Roman" w:hAnsi="Times New Roman" w:cs="Times New Roman"/>
          <w:sz w:val="28"/>
          <w:szCs w:val="28"/>
        </w:rPr>
        <w:t>Клибанова</w:t>
      </w:r>
      <w:proofErr w:type="spellEnd"/>
      <w:r w:rsidRPr="00BA5ADB">
        <w:rPr>
          <w:rFonts w:ascii="Times New Roman" w:hAnsi="Times New Roman" w:cs="Times New Roman"/>
          <w:sz w:val="28"/>
          <w:szCs w:val="28"/>
        </w:rPr>
        <w:t xml:space="preserve">, К. Чистова, которые говорили о </w:t>
      </w:r>
      <w:r w:rsidRPr="001E2371">
        <w:rPr>
          <w:rFonts w:ascii="Times New Roman" w:hAnsi="Times New Roman" w:cs="Times New Roman"/>
          <w:i/>
          <w:sz w:val="28"/>
          <w:szCs w:val="28"/>
        </w:rPr>
        <w:t xml:space="preserve">народных социальных утопиях </w:t>
      </w:r>
      <w:r w:rsidRPr="001E2371">
        <w:rPr>
          <w:rFonts w:ascii="Times New Roman" w:hAnsi="Times New Roman" w:cs="Times New Roman"/>
          <w:sz w:val="28"/>
          <w:szCs w:val="28"/>
        </w:rPr>
        <w:t>и</w:t>
      </w:r>
      <w:r w:rsidRPr="001E2371">
        <w:rPr>
          <w:rFonts w:ascii="Times New Roman" w:hAnsi="Times New Roman" w:cs="Times New Roman"/>
          <w:i/>
          <w:sz w:val="28"/>
          <w:szCs w:val="28"/>
        </w:rPr>
        <w:t xml:space="preserve"> утопических легендах</w:t>
      </w:r>
      <w:r w:rsidRPr="00BA5ADB">
        <w:rPr>
          <w:rFonts w:ascii="Times New Roman" w:hAnsi="Times New Roman" w:cs="Times New Roman"/>
          <w:sz w:val="28"/>
          <w:szCs w:val="28"/>
        </w:rPr>
        <w:t>. Жанровые особенности утопии изучались Л. Мамфорд, Л. Геллер, Г. </w:t>
      </w:r>
      <w:proofErr w:type="spellStart"/>
      <w:r w:rsidRPr="00BA5ADB">
        <w:rPr>
          <w:rFonts w:ascii="Times New Roman" w:hAnsi="Times New Roman" w:cs="Times New Roman"/>
          <w:sz w:val="28"/>
          <w:szCs w:val="28"/>
        </w:rPr>
        <w:t>Морсон</w:t>
      </w:r>
      <w:proofErr w:type="spellEnd"/>
      <w:r w:rsidRPr="00BA5ADB">
        <w:rPr>
          <w:rFonts w:ascii="Times New Roman" w:hAnsi="Times New Roman" w:cs="Times New Roman"/>
          <w:sz w:val="28"/>
          <w:szCs w:val="28"/>
        </w:rPr>
        <w:t>, Х. </w:t>
      </w:r>
      <w:proofErr w:type="spellStart"/>
      <w:r w:rsidRPr="00BA5ADB">
        <w:rPr>
          <w:rFonts w:ascii="Times New Roman" w:hAnsi="Times New Roman" w:cs="Times New Roman"/>
          <w:sz w:val="28"/>
          <w:szCs w:val="28"/>
        </w:rPr>
        <w:t>Гюнетер</w:t>
      </w:r>
      <w:proofErr w:type="spellEnd"/>
      <w:r w:rsidRPr="00BA5ADB">
        <w:rPr>
          <w:rFonts w:ascii="Times New Roman" w:hAnsi="Times New Roman" w:cs="Times New Roman"/>
          <w:sz w:val="28"/>
          <w:szCs w:val="28"/>
        </w:rPr>
        <w:t xml:space="preserve">. Во всех работах этих ученых общим является утверждение, что вторая половина </w:t>
      </w:r>
      <w:r w:rsidRPr="00BA5ADB">
        <w:rPr>
          <w:rFonts w:ascii="Times New Roman" w:hAnsi="Times New Roman" w:cs="Times New Roman"/>
          <w:sz w:val="28"/>
          <w:szCs w:val="28"/>
          <w:lang w:val="en-US"/>
        </w:rPr>
        <w:t>XX</w:t>
      </w:r>
      <w:r w:rsidRPr="00BA5ADB">
        <w:rPr>
          <w:rFonts w:ascii="Times New Roman" w:hAnsi="Times New Roman" w:cs="Times New Roman"/>
          <w:sz w:val="28"/>
          <w:szCs w:val="28"/>
        </w:rPr>
        <w:t xml:space="preserve"> века в литературе характеризуется</w:t>
      </w:r>
      <w:r w:rsidR="000C3CE0">
        <w:rPr>
          <w:rFonts w:ascii="Times New Roman" w:hAnsi="Times New Roman" w:cs="Times New Roman"/>
          <w:sz w:val="28"/>
          <w:szCs w:val="28"/>
        </w:rPr>
        <w:t xml:space="preserve"> </w:t>
      </w:r>
      <w:r w:rsidRPr="00BA5ADB">
        <w:rPr>
          <w:rFonts w:ascii="Times New Roman" w:hAnsi="Times New Roman" w:cs="Times New Roman"/>
          <w:sz w:val="28"/>
          <w:szCs w:val="28"/>
        </w:rPr>
        <w:t>отсутствием</w:t>
      </w:r>
      <w:r w:rsidR="000C3CE0">
        <w:rPr>
          <w:rFonts w:ascii="Times New Roman" w:hAnsi="Times New Roman" w:cs="Times New Roman"/>
          <w:sz w:val="28"/>
          <w:szCs w:val="28"/>
        </w:rPr>
        <w:t xml:space="preserve"> </w:t>
      </w:r>
      <w:r w:rsidRPr="001E2371">
        <w:rPr>
          <w:rFonts w:ascii="Times New Roman" w:hAnsi="Times New Roman" w:cs="Times New Roman"/>
          <w:i/>
          <w:sz w:val="28"/>
          <w:szCs w:val="28"/>
        </w:rPr>
        <w:t xml:space="preserve">позитивной утопии. </w:t>
      </w:r>
    </w:p>
    <w:p w:rsidR="006446E4" w:rsidRPr="00BA5ADB" w:rsidRDefault="006446E4" w:rsidP="006446E4">
      <w:pPr>
        <w:pStyle w:val="a9"/>
        <w:spacing w:line="360" w:lineRule="auto"/>
        <w:ind w:firstLine="709"/>
        <w:jc w:val="both"/>
        <w:rPr>
          <w:rFonts w:ascii="Times New Roman" w:hAnsi="Times New Roman" w:cs="Times New Roman"/>
          <w:sz w:val="28"/>
          <w:szCs w:val="28"/>
        </w:rPr>
      </w:pPr>
      <w:r w:rsidRPr="00BA5ADB">
        <w:rPr>
          <w:rFonts w:ascii="Times New Roman" w:hAnsi="Times New Roman" w:cs="Times New Roman"/>
          <w:sz w:val="28"/>
          <w:szCs w:val="28"/>
        </w:rPr>
        <w:t>Исследования по истории развития утопии проводили А. </w:t>
      </w:r>
      <w:proofErr w:type="spellStart"/>
      <w:r w:rsidRPr="00BA5ADB">
        <w:rPr>
          <w:rFonts w:ascii="Times New Roman" w:hAnsi="Times New Roman" w:cs="Times New Roman"/>
          <w:sz w:val="28"/>
          <w:szCs w:val="28"/>
        </w:rPr>
        <w:t>Свентоховский</w:t>
      </w:r>
      <w:proofErr w:type="spellEnd"/>
      <w:r w:rsidRPr="00BA5ADB">
        <w:rPr>
          <w:rFonts w:ascii="Times New Roman" w:hAnsi="Times New Roman" w:cs="Times New Roman"/>
          <w:sz w:val="28"/>
          <w:szCs w:val="28"/>
        </w:rPr>
        <w:t xml:space="preserve"> и В. </w:t>
      </w:r>
      <w:proofErr w:type="spellStart"/>
      <w:r w:rsidRPr="00BA5ADB">
        <w:rPr>
          <w:rFonts w:ascii="Times New Roman" w:hAnsi="Times New Roman" w:cs="Times New Roman"/>
          <w:sz w:val="28"/>
          <w:szCs w:val="28"/>
        </w:rPr>
        <w:t>Святловский</w:t>
      </w:r>
      <w:proofErr w:type="spellEnd"/>
      <w:r w:rsidRPr="00BA5ADB">
        <w:rPr>
          <w:rFonts w:ascii="Times New Roman" w:hAnsi="Times New Roman" w:cs="Times New Roman"/>
          <w:sz w:val="28"/>
          <w:szCs w:val="28"/>
        </w:rPr>
        <w:t xml:space="preserve">. В настоящее время в литературе возрос интерес к </w:t>
      </w:r>
      <w:proofErr w:type="spellStart"/>
      <w:r w:rsidRPr="001E2371">
        <w:rPr>
          <w:rFonts w:ascii="Times New Roman" w:hAnsi="Times New Roman" w:cs="Times New Roman"/>
          <w:i/>
          <w:sz w:val="28"/>
          <w:szCs w:val="28"/>
        </w:rPr>
        <w:t>метажанру</w:t>
      </w:r>
      <w:proofErr w:type="spellEnd"/>
      <w:r w:rsidRPr="001E2371">
        <w:rPr>
          <w:rFonts w:ascii="Times New Roman" w:hAnsi="Times New Roman" w:cs="Times New Roman"/>
          <w:i/>
          <w:sz w:val="28"/>
          <w:szCs w:val="28"/>
        </w:rPr>
        <w:t xml:space="preserve"> утопии</w:t>
      </w:r>
      <w:r w:rsidRPr="00BA5ADB">
        <w:rPr>
          <w:rFonts w:ascii="Times New Roman" w:hAnsi="Times New Roman" w:cs="Times New Roman"/>
          <w:sz w:val="28"/>
          <w:szCs w:val="28"/>
        </w:rPr>
        <w:t xml:space="preserve"> («третичному жанру», по терминологии М. Бахтина). Во многих научных статьях </w:t>
      </w:r>
      <w:proofErr w:type="spellStart"/>
      <w:r w:rsidRPr="00BA5ADB">
        <w:rPr>
          <w:rFonts w:ascii="Times New Roman" w:hAnsi="Times New Roman" w:cs="Times New Roman"/>
          <w:sz w:val="28"/>
          <w:szCs w:val="28"/>
        </w:rPr>
        <w:t>метажанр</w:t>
      </w:r>
      <w:proofErr w:type="spellEnd"/>
      <w:r w:rsidRPr="00BA5ADB">
        <w:rPr>
          <w:rFonts w:ascii="Times New Roman" w:hAnsi="Times New Roman" w:cs="Times New Roman"/>
          <w:sz w:val="28"/>
          <w:szCs w:val="28"/>
        </w:rPr>
        <w:t xml:space="preserve"> рассматривают как неотъемлемую часть художественной мировой культуры. При этом в своих тру</w:t>
      </w:r>
      <w:r>
        <w:rPr>
          <w:rFonts w:ascii="Times New Roman" w:hAnsi="Times New Roman" w:cs="Times New Roman"/>
          <w:sz w:val="28"/>
          <w:szCs w:val="28"/>
        </w:rPr>
        <w:t>дах Т. </w:t>
      </w:r>
      <w:proofErr w:type="spellStart"/>
      <w:r>
        <w:rPr>
          <w:rFonts w:ascii="Times New Roman" w:hAnsi="Times New Roman" w:cs="Times New Roman"/>
          <w:sz w:val="28"/>
          <w:szCs w:val="28"/>
        </w:rPr>
        <w:t>Чернышова</w:t>
      </w:r>
      <w:proofErr w:type="spellEnd"/>
      <w:r>
        <w:rPr>
          <w:rFonts w:ascii="Times New Roman" w:hAnsi="Times New Roman" w:cs="Times New Roman"/>
          <w:sz w:val="28"/>
          <w:szCs w:val="28"/>
        </w:rPr>
        <w:t xml:space="preserve"> отмечает, что </w:t>
      </w:r>
      <w:r w:rsidR="00F9438A">
        <w:rPr>
          <w:rFonts w:ascii="Times New Roman" w:hAnsi="Times New Roman" w:cs="Times New Roman"/>
          <w:sz w:val="28"/>
          <w:szCs w:val="28"/>
        </w:rPr>
        <w:t>утопия как художественный феномен</w:t>
      </w:r>
      <w:r w:rsidRPr="00BA5ADB">
        <w:rPr>
          <w:rFonts w:ascii="Times New Roman" w:hAnsi="Times New Roman" w:cs="Times New Roman"/>
          <w:sz w:val="28"/>
          <w:szCs w:val="28"/>
        </w:rPr>
        <w:t xml:space="preserve"> изучено </w:t>
      </w:r>
      <w:r>
        <w:rPr>
          <w:rFonts w:ascii="Times New Roman" w:hAnsi="Times New Roman" w:cs="Times New Roman"/>
          <w:sz w:val="28"/>
          <w:szCs w:val="28"/>
        </w:rPr>
        <w:t>крайне мало</w:t>
      </w:r>
      <w:r w:rsidRPr="00BA5ADB">
        <w:rPr>
          <w:rStyle w:val="ac"/>
          <w:rFonts w:ascii="Times New Roman" w:hAnsi="Times New Roman" w:cs="Times New Roman"/>
          <w:sz w:val="28"/>
          <w:szCs w:val="28"/>
        </w:rPr>
        <w:footnoteReference w:id="3"/>
      </w:r>
      <w:r w:rsidRPr="00BA5ADB">
        <w:rPr>
          <w:rFonts w:ascii="Times New Roman" w:hAnsi="Times New Roman" w:cs="Times New Roman"/>
          <w:sz w:val="28"/>
          <w:szCs w:val="28"/>
        </w:rPr>
        <w:t xml:space="preserve">.Чаще всего утопию относят к жанрам литературы, что является </w:t>
      </w:r>
      <w:r>
        <w:rPr>
          <w:rFonts w:ascii="Times New Roman" w:hAnsi="Times New Roman" w:cs="Times New Roman"/>
          <w:sz w:val="28"/>
          <w:szCs w:val="28"/>
        </w:rPr>
        <w:t xml:space="preserve">ошибочным утверждениям, </w:t>
      </w:r>
      <w:r w:rsidRPr="00BA5ADB">
        <w:rPr>
          <w:rFonts w:ascii="Times New Roman" w:hAnsi="Times New Roman" w:cs="Times New Roman"/>
          <w:sz w:val="28"/>
          <w:szCs w:val="28"/>
        </w:rPr>
        <w:t xml:space="preserve">утопия – </w:t>
      </w:r>
      <w:proofErr w:type="gramStart"/>
      <w:r w:rsidRPr="00BA5ADB">
        <w:rPr>
          <w:rFonts w:ascii="Times New Roman" w:hAnsi="Times New Roman" w:cs="Times New Roman"/>
          <w:sz w:val="28"/>
          <w:szCs w:val="28"/>
        </w:rPr>
        <w:t>над</w:t>
      </w:r>
      <w:proofErr w:type="gramEnd"/>
      <w:r w:rsidR="000C3CE0">
        <w:rPr>
          <w:rFonts w:ascii="Times New Roman" w:hAnsi="Times New Roman" w:cs="Times New Roman"/>
          <w:sz w:val="28"/>
          <w:szCs w:val="28"/>
        </w:rPr>
        <w:t xml:space="preserve"> </w:t>
      </w:r>
      <w:r w:rsidRPr="00BA5ADB">
        <w:rPr>
          <w:rFonts w:ascii="Times New Roman" w:hAnsi="Times New Roman" w:cs="Times New Roman"/>
          <w:sz w:val="28"/>
          <w:szCs w:val="28"/>
        </w:rPr>
        <w:t>жанровое явление. Оно может воплощаться и в рассказе, и в романе</w:t>
      </w:r>
      <w:r>
        <w:rPr>
          <w:rFonts w:ascii="Times New Roman" w:hAnsi="Times New Roman" w:cs="Times New Roman"/>
          <w:sz w:val="28"/>
          <w:szCs w:val="28"/>
        </w:rPr>
        <w:t>,</w:t>
      </w:r>
      <w:r w:rsidRPr="00BA5ADB">
        <w:rPr>
          <w:rFonts w:ascii="Times New Roman" w:hAnsi="Times New Roman" w:cs="Times New Roman"/>
          <w:sz w:val="28"/>
          <w:szCs w:val="28"/>
        </w:rPr>
        <w:t xml:space="preserve"> и в поэме.</w:t>
      </w:r>
    </w:p>
    <w:p w:rsidR="006446E4" w:rsidRPr="00BA5ADB" w:rsidRDefault="006446E4" w:rsidP="006446E4">
      <w:pPr>
        <w:pStyle w:val="a9"/>
        <w:spacing w:line="360" w:lineRule="auto"/>
        <w:ind w:firstLine="709"/>
        <w:jc w:val="both"/>
        <w:rPr>
          <w:rFonts w:ascii="Times New Roman" w:hAnsi="Times New Roman" w:cs="Times New Roman"/>
          <w:sz w:val="28"/>
          <w:szCs w:val="28"/>
        </w:rPr>
      </w:pPr>
      <w:r w:rsidRPr="00BA5ADB">
        <w:rPr>
          <w:rFonts w:ascii="Times New Roman" w:hAnsi="Times New Roman" w:cs="Times New Roman"/>
          <w:sz w:val="28"/>
          <w:szCs w:val="28"/>
        </w:rPr>
        <w:t>В настоящее время интерес к утопии носит односторонний характер. Утопическую литературу в основном рассматривают как контекст, в котором складывает антиутопия, развиваются антиутопические мотивы и образы.</w:t>
      </w:r>
    </w:p>
    <w:p w:rsidR="006446E4" w:rsidRPr="00BA5ADB" w:rsidRDefault="006446E4" w:rsidP="006446E4">
      <w:pPr>
        <w:pStyle w:val="a9"/>
        <w:spacing w:line="360" w:lineRule="auto"/>
        <w:ind w:firstLine="709"/>
        <w:jc w:val="both"/>
        <w:rPr>
          <w:rFonts w:ascii="Times New Roman" w:hAnsi="Times New Roman" w:cs="Times New Roman"/>
          <w:sz w:val="28"/>
          <w:szCs w:val="28"/>
          <w:shd w:val="clear" w:color="auto" w:fill="FFFFFF"/>
        </w:rPr>
      </w:pPr>
      <w:r w:rsidRPr="00BA5ADB">
        <w:rPr>
          <w:rFonts w:ascii="Times New Roman" w:hAnsi="Times New Roman" w:cs="Times New Roman"/>
          <w:sz w:val="28"/>
          <w:szCs w:val="28"/>
          <w:shd w:val="clear" w:color="auto" w:fill="FFFFFF"/>
        </w:rPr>
        <w:t xml:space="preserve">С момента появления утопии, она находится на грани различных жанровых структур, это позволяет отнести ее к разряду </w:t>
      </w:r>
      <w:proofErr w:type="spellStart"/>
      <w:r w:rsidRPr="00BA5ADB">
        <w:rPr>
          <w:rFonts w:ascii="Times New Roman" w:hAnsi="Times New Roman" w:cs="Times New Roman"/>
          <w:sz w:val="28"/>
          <w:szCs w:val="28"/>
          <w:shd w:val="clear" w:color="auto" w:fill="FFFFFF"/>
        </w:rPr>
        <w:t>антижанров</w:t>
      </w:r>
      <w:proofErr w:type="spellEnd"/>
      <w:r w:rsidRPr="00BA5ADB">
        <w:rPr>
          <w:rFonts w:ascii="Times New Roman" w:hAnsi="Times New Roman" w:cs="Times New Roman"/>
          <w:sz w:val="28"/>
          <w:szCs w:val="28"/>
          <w:shd w:val="clear" w:color="auto" w:fill="FFFFFF"/>
        </w:rPr>
        <w:t xml:space="preserve">. В советское время исследователи литературы относили утопию к жанру, что переросло в некорректное употребление термина. </w:t>
      </w:r>
    </w:p>
    <w:p w:rsidR="006446E4" w:rsidRPr="00BA5ADB" w:rsidRDefault="006446E4" w:rsidP="006446E4">
      <w:pPr>
        <w:pStyle w:val="a9"/>
        <w:spacing w:line="360" w:lineRule="auto"/>
        <w:ind w:firstLine="709"/>
        <w:jc w:val="both"/>
        <w:rPr>
          <w:rFonts w:ascii="Times New Roman" w:hAnsi="Times New Roman" w:cs="Times New Roman"/>
          <w:sz w:val="28"/>
          <w:szCs w:val="28"/>
          <w:shd w:val="clear" w:color="auto" w:fill="FFFFFF"/>
        </w:rPr>
      </w:pPr>
      <w:proofErr w:type="spellStart"/>
      <w:r w:rsidRPr="00BA5ADB">
        <w:rPr>
          <w:rFonts w:ascii="Times New Roman" w:hAnsi="Times New Roman" w:cs="Times New Roman"/>
          <w:sz w:val="28"/>
          <w:szCs w:val="28"/>
          <w:shd w:val="clear" w:color="auto" w:fill="FFFFFF"/>
        </w:rPr>
        <w:t>Метажанр</w:t>
      </w:r>
      <w:proofErr w:type="spellEnd"/>
      <w:r w:rsidRPr="00BA5ADB">
        <w:rPr>
          <w:rFonts w:ascii="Times New Roman" w:hAnsi="Times New Roman" w:cs="Times New Roman"/>
          <w:sz w:val="28"/>
          <w:szCs w:val="28"/>
          <w:shd w:val="clear" w:color="auto" w:fill="FFFFFF"/>
        </w:rPr>
        <w:t xml:space="preserve">, по мнению российских литературоведов, </w:t>
      </w:r>
      <w:proofErr w:type="spellStart"/>
      <w:r w:rsidRPr="00BA5ADB">
        <w:rPr>
          <w:rFonts w:ascii="Times New Roman" w:hAnsi="Times New Roman" w:cs="Times New Roman"/>
          <w:sz w:val="28"/>
          <w:szCs w:val="28"/>
          <w:shd w:val="clear" w:color="auto" w:fill="FFFFFF"/>
        </w:rPr>
        <w:t>наджанровая</w:t>
      </w:r>
      <w:proofErr w:type="spellEnd"/>
      <w:r w:rsidRPr="00BA5ADB">
        <w:rPr>
          <w:rFonts w:ascii="Times New Roman" w:hAnsi="Times New Roman" w:cs="Times New Roman"/>
          <w:sz w:val="28"/>
          <w:szCs w:val="28"/>
          <w:shd w:val="clear" w:color="auto" w:fill="FFFFFF"/>
        </w:rPr>
        <w:t xml:space="preserve"> историко-типологическая группа. На данный момент существует три концепции </w:t>
      </w:r>
      <w:proofErr w:type="spellStart"/>
      <w:r w:rsidRPr="00BA5ADB">
        <w:rPr>
          <w:rFonts w:ascii="Times New Roman" w:hAnsi="Times New Roman" w:cs="Times New Roman"/>
          <w:sz w:val="28"/>
          <w:szCs w:val="28"/>
          <w:shd w:val="clear" w:color="auto" w:fill="FFFFFF"/>
        </w:rPr>
        <w:t>метажанра</w:t>
      </w:r>
      <w:proofErr w:type="spellEnd"/>
      <w:r w:rsidRPr="00BA5ADB">
        <w:rPr>
          <w:rFonts w:ascii="Times New Roman" w:hAnsi="Times New Roman" w:cs="Times New Roman"/>
          <w:sz w:val="28"/>
          <w:szCs w:val="28"/>
          <w:shd w:val="clear" w:color="auto" w:fill="FFFFFF"/>
        </w:rPr>
        <w:t>. Р. </w:t>
      </w:r>
      <w:proofErr w:type="spellStart"/>
      <w:r w:rsidRPr="00BA5ADB">
        <w:rPr>
          <w:rFonts w:ascii="Times New Roman" w:hAnsi="Times New Roman" w:cs="Times New Roman"/>
          <w:sz w:val="28"/>
          <w:szCs w:val="28"/>
          <w:shd w:val="clear" w:color="auto" w:fill="FFFFFF"/>
        </w:rPr>
        <w:t>Спивак</w:t>
      </w:r>
      <w:proofErr w:type="spellEnd"/>
      <w:r w:rsidRPr="00BA5ADB">
        <w:rPr>
          <w:rFonts w:ascii="Times New Roman" w:hAnsi="Times New Roman" w:cs="Times New Roman"/>
          <w:sz w:val="28"/>
          <w:szCs w:val="28"/>
          <w:shd w:val="clear" w:color="auto" w:fill="FFFFFF"/>
        </w:rPr>
        <w:t xml:space="preserve"> в своих исследованиях в качестве </w:t>
      </w:r>
      <w:proofErr w:type="spellStart"/>
      <w:r w:rsidRPr="00BA5ADB">
        <w:rPr>
          <w:rFonts w:ascii="Times New Roman" w:hAnsi="Times New Roman" w:cs="Times New Roman"/>
          <w:sz w:val="28"/>
          <w:szCs w:val="28"/>
          <w:shd w:val="clear" w:color="auto" w:fill="FFFFFF"/>
        </w:rPr>
        <w:t>метажанра</w:t>
      </w:r>
      <w:proofErr w:type="spellEnd"/>
      <w:r w:rsidRPr="00BA5ADB">
        <w:rPr>
          <w:rFonts w:ascii="Times New Roman" w:hAnsi="Times New Roman" w:cs="Times New Roman"/>
          <w:sz w:val="28"/>
          <w:szCs w:val="28"/>
          <w:shd w:val="clear" w:color="auto" w:fill="FFFFFF"/>
        </w:rPr>
        <w:t xml:space="preserve"> приводит </w:t>
      </w:r>
      <w:proofErr w:type="gramStart"/>
      <w:r w:rsidRPr="00BA5ADB">
        <w:rPr>
          <w:rFonts w:ascii="Times New Roman" w:hAnsi="Times New Roman" w:cs="Times New Roman"/>
          <w:sz w:val="28"/>
          <w:szCs w:val="28"/>
          <w:shd w:val="clear" w:color="auto" w:fill="FFFFFF"/>
        </w:rPr>
        <w:t>философский</w:t>
      </w:r>
      <w:proofErr w:type="gramEnd"/>
      <w:r w:rsidRPr="00BA5ADB">
        <w:rPr>
          <w:rFonts w:ascii="Times New Roman" w:hAnsi="Times New Roman" w:cs="Times New Roman"/>
          <w:sz w:val="28"/>
          <w:szCs w:val="28"/>
          <w:shd w:val="clear" w:color="auto" w:fill="FFFFFF"/>
        </w:rPr>
        <w:t xml:space="preserve"> </w:t>
      </w:r>
      <w:proofErr w:type="spellStart"/>
      <w:r w:rsidRPr="00BA5ADB">
        <w:rPr>
          <w:rFonts w:ascii="Times New Roman" w:hAnsi="Times New Roman" w:cs="Times New Roman"/>
          <w:sz w:val="28"/>
          <w:szCs w:val="28"/>
          <w:shd w:val="clear" w:color="auto" w:fill="FFFFFF"/>
        </w:rPr>
        <w:t>метажанр</w:t>
      </w:r>
      <w:proofErr w:type="spellEnd"/>
      <w:r w:rsidRPr="00BA5ADB">
        <w:rPr>
          <w:rFonts w:ascii="Times New Roman" w:hAnsi="Times New Roman" w:cs="Times New Roman"/>
          <w:sz w:val="28"/>
          <w:szCs w:val="28"/>
          <w:shd w:val="clear" w:color="auto" w:fill="FFFFFF"/>
        </w:rPr>
        <w:t>.</w:t>
      </w:r>
      <w:r w:rsidRPr="00BA5ADB">
        <w:rPr>
          <w:rStyle w:val="ac"/>
          <w:rFonts w:ascii="Times New Roman" w:hAnsi="Times New Roman" w:cs="Times New Roman"/>
          <w:sz w:val="28"/>
          <w:szCs w:val="28"/>
          <w:shd w:val="clear" w:color="auto" w:fill="FFFFFF"/>
        </w:rPr>
        <w:footnoteReference w:id="4"/>
      </w:r>
      <w:r w:rsidRPr="00BA5ADB">
        <w:rPr>
          <w:rFonts w:ascii="Times New Roman" w:hAnsi="Times New Roman" w:cs="Times New Roman"/>
          <w:sz w:val="28"/>
          <w:szCs w:val="28"/>
          <w:shd w:val="clear" w:color="auto" w:fill="FFFFFF"/>
        </w:rPr>
        <w:t>Н.Л. </w:t>
      </w:r>
      <w:proofErr w:type="spellStart"/>
      <w:r w:rsidRPr="00BA5ADB">
        <w:rPr>
          <w:rFonts w:ascii="Times New Roman" w:hAnsi="Times New Roman" w:cs="Times New Roman"/>
          <w:sz w:val="28"/>
          <w:szCs w:val="28"/>
          <w:shd w:val="clear" w:color="auto" w:fill="FFFFFF"/>
        </w:rPr>
        <w:t>Лейдерман</w:t>
      </w:r>
      <w:proofErr w:type="spellEnd"/>
      <w:r w:rsidRPr="00BA5ADB">
        <w:rPr>
          <w:rFonts w:ascii="Times New Roman" w:hAnsi="Times New Roman" w:cs="Times New Roman"/>
          <w:sz w:val="28"/>
          <w:szCs w:val="28"/>
          <w:shd w:val="clear" w:color="auto" w:fill="FFFFFF"/>
        </w:rPr>
        <w:t xml:space="preserve"> относит </w:t>
      </w:r>
      <w:proofErr w:type="spellStart"/>
      <w:r w:rsidRPr="00BA5ADB">
        <w:rPr>
          <w:rFonts w:ascii="Times New Roman" w:hAnsi="Times New Roman" w:cs="Times New Roman"/>
          <w:sz w:val="28"/>
          <w:szCs w:val="28"/>
          <w:shd w:val="clear" w:color="auto" w:fill="FFFFFF"/>
        </w:rPr>
        <w:t>метажанр</w:t>
      </w:r>
      <w:proofErr w:type="spellEnd"/>
      <w:r w:rsidRPr="00BA5ADB">
        <w:rPr>
          <w:rFonts w:ascii="Times New Roman" w:hAnsi="Times New Roman" w:cs="Times New Roman"/>
          <w:sz w:val="28"/>
          <w:szCs w:val="28"/>
          <w:shd w:val="clear" w:color="auto" w:fill="FFFFFF"/>
        </w:rPr>
        <w:t xml:space="preserve"> к «ведущим жанрам», которые отражают в себе общие семантические свойствах традиционных жанров.</w:t>
      </w:r>
      <w:r w:rsidRPr="00BA5ADB">
        <w:rPr>
          <w:rStyle w:val="ac"/>
          <w:rFonts w:ascii="Times New Roman" w:hAnsi="Times New Roman" w:cs="Times New Roman"/>
          <w:sz w:val="28"/>
          <w:szCs w:val="28"/>
          <w:shd w:val="clear" w:color="auto" w:fill="FFFFFF"/>
        </w:rPr>
        <w:footnoteReference w:id="5"/>
      </w:r>
      <w:r w:rsidRPr="00BA5ADB">
        <w:rPr>
          <w:rFonts w:ascii="Times New Roman" w:hAnsi="Times New Roman" w:cs="Times New Roman"/>
          <w:sz w:val="28"/>
          <w:szCs w:val="28"/>
          <w:shd w:val="clear" w:color="auto" w:fill="FFFFFF"/>
        </w:rPr>
        <w:t>Ю. </w:t>
      </w:r>
      <w:proofErr w:type="spellStart"/>
      <w:r w:rsidRPr="00BA5ADB">
        <w:rPr>
          <w:rFonts w:ascii="Times New Roman" w:hAnsi="Times New Roman" w:cs="Times New Roman"/>
          <w:sz w:val="28"/>
          <w:szCs w:val="28"/>
          <w:shd w:val="clear" w:color="auto" w:fill="FFFFFF"/>
        </w:rPr>
        <w:t>Тыянов</w:t>
      </w:r>
      <w:proofErr w:type="spellEnd"/>
      <w:r w:rsidRPr="00BA5ADB">
        <w:rPr>
          <w:rFonts w:ascii="Times New Roman" w:hAnsi="Times New Roman" w:cs="Times New Roman"/>
          <w:sz w:val="28"/>
          <w:szCs w:val="28"/>
          <w:shd w:val="clear" w:color="auto" w:fill="FFFFFF"/>
        </w:rPr>
        <w:t xml:space="preserve"> считает, что существуют «старшие жанры». Н.Л. </w:t>
      </w:r>
      <w:proofErr w:type="spellStart"/>
      <w:r w:rsidRPr="00BA5ADB">
        <w:rPr>
          <w:rFonts w:ascii="Times New Roman" w:hAnsi="Times New Roman" w:cs="Times New Roman"/>
          <w:sz w:val="28"/>
          <w:szCs w:val="28"/>
          <w:shd w:val="clear" w:color="auto" w:fill="FFFFFF"/>
        </w:rPr>
        <w:t>Лейдерман</w:t>
      </w:r>
      <w:proofErr w:type="spellEnd"/>
      <w:r w:rsidRPr="00BA5ADB">
        <w:rPr>
          <w:rFonts w:ascii="Times New Roman" w:hAnsi="Times New Roman" w:cs="Times New Roman"/>
          <w:sz w:val="28"/>
          <w:szCs w:val="28"/>
          <w:shd w:val="clear" w:color="auto" w:fill="FFFFFF"/>
        </w:rPr>
        <w:t xml:space="preserve"> также пишет в своих исследованиях, что главный признак </w:t>
      </w:r>
      <w:proofErr w:type="spellStart"/>
      <w:r w:rsidRPr="00BA5ADB">
        <w:rPr>
          <w:rFonts w:ascii="Times New Roman" w:hAnsi="Times New Roman" w:cs="Times New Roman"/>
          <w:sz w:val="28"/>
          <w:szCs w:val="28"/>
          <w:shd w:val="clear" w:color="auto" w:fill="FFFFFF"/>
        </w:rPr>
        <w:t>метажанра</w:t>
      </w:r>
      <w:proofErr w:type="spellEnd"/>
      <w:r w:rsidRPr="00BA5ADB">
        <w:rPr>
          <w:rFonts w:ascii="Times New Roman" w:hAnsi="Times New Roman" w:cs="Times New Roman"/>
          <w:sz w:val="28"/>
          <w:szCs w:val="28"/>
          <w:shd w:val="clear" w:color="auto" w:fill="FFFFFF"/>
        </w:rPr>
        <w:t xml:space="preserve"> – принцип, с помощью которого строится художественный мир. В качестве примера литературовед приводит «драматизацию» в классицизме. Е. </w:t>
      </w:r>
      <w:proofErr w:type="spellStart"/>
      <w:r w:rsidRPr="00BA5ADB">
        <w:rPr>
          <w:rFonts w:ascii="Times New Roman" w:hAnsi="Times New Roman" w:cs="Times New Roman"/>
          <w:sz w:val="28"/>
          <w:szCs w:val="28"/>
          <w:shd w:val="clear" w:color="auto" w:fill="FFFFFF"/>
        </w:rPr>
        <w:t>Бурлина</w:t>
      </w:r>
      <w:proofErr w:type="spellEnd"/>
      <w:r w:rsidRPr="00BA5ADB">
        <w:rPr>
          <w:rFonts w:ascii="Times New Roman" w:hAnsi="Times New Roman" w:cs="Times New Roman"/>
          <w:sz w:val="28"/>
          <w:szCs w:val="28"/>
          <w:shd w:val="clear" w:color="auto" w:fill="FFFFFF"/>
        </w:rPr>
        <w:t xml:space="preserve"> занимается изучением другой концепции </w:t>
      </w:r>
      <w:proofErr w:type="spellStart"/>
      <w:r w:rsidRPr="00BA5ADB">
        <w:rPr>
          <w:rFonts w:ascii="Times New Roman" w:hAnsi="Times New Roman" w:cs="Times New Roman"/>
          <w:sz w:val="28"/>
          <w:szCs w:val="28"/>
          <w:shd w:val="clear" w:color="auto" w:fill="FFFFFF"/>
        </w:rPr>
        <w:t>метажанра</w:t>
      </w:r>
      <w:proofErr w:type="spellEnd"/>
      <w:r w:rsidRPr="00BA5ADB">
        <w:rPr>
          <w:rFonts w:ascii="Times New Roman" w:hAnsi="Times New Roman" w:cs="Times New Roman"/>
          <w:sz w:val="28"/>
          <w:szCs w:val="28"/>
          <w:shd w:val="clear" w:color="auto" w:fill="FFFFFF"/>
        </w:rPr>
        <w:t xml:space="preserve">. В ее исследовании </w:t>
      </w:r>
      <w:proofErr w:type="spellStart"/>
      <w:r w:rsidRPr="00BA5ADB">
        <w:rPr>
          <w:rFonts w:ascii="Times New Roman" w:hAnsi="Times New Roman" w:cs="Times New Roman"/>
          <w:sz w:val="28"/>
          <w:szCs w:val="28"/>
          <w:shd w:val="clear" w:color="auto" w:fill="FFFFFF"/>
        </w:rPr>
        <w:t>метажанр</w:t>
      </w:r>
      <w:proofErr w:type="spellEnd"/>
      <w:r w:rsidRPr="00BA5ADB">
        <w:rPr>
          <w:rFonts w:ascii="Times New Roman" w:hAnsi="Times New Roman" w:cs="Times New Roman"/>
          <w:sz w:val="28"/>
          <w:szCs w:val="28"/>
          <w:shd w:val="clear" w:color="auto" w:fill="FFFFFF"/>
        </w:rPr>
        <w:t xml:space="preserve"> дается как метод искусства, который неразрывно связан с культурой времени. Общим у обоих выступает утопический пафос, идеализация конкретного типа устройства общественного порядка. В утопии всегда в подтексте дается опровержение принятой в обществе идеологии, поэтому ее относят к пародийным жанрам или </w:t>
      </w:r>
      <w:proofErr w:type="spellStart"/>
      <w:r w:rsidRPr="00BA5ADB">
        <w:rPr>
          <w:rFonts w:ascii="Times New Roman" w:hAnsi="Times New Roman" w:cs="Times New Roman"/>
          <w:sz w:val="28"/>
          <w:szCs w:val="28"/>
          <w:shd w:val="clear" w:color="auto" w:fill="FFFFFF"/>
        </w:rPr>
        <w:t>антижанрам</w:t>
      </w:r>
      <w:proofErr w:type="spellEnd"/>
      <w:r w:rsidRPr="00BA5ADB">
        <w:rPr>
          <w:rFonts w:ascii="Times New Roman" w:hAnsi="Times New Roman" w:cs="Times New Roman"/>
          <w:sz w:val="28"/>
          <w:szCs w:val="28"/>
          <w:shd w:val="clear" w:color="auto" w:fill="FFFFFF"/>
        </w:rPr>
        <w:t>.</w:t>
      </w:r>
    </w:p>
    <w:p w:rsidR="006446E4" w:rsidRPr="00BA5ADB" w:rsidRDefault="006446E4" w:rsidP="006446E4">
      <w:pPr>
        <w:pStyle w:val="a9"/>
        <w:spacing w:line="360" w:lineRule="auto"/>
        <w:ind w:firstLine="709"/>
        <w:jc w:val="both"/>
        <w:rPr>
          <w:rFonts w:ascii="Times New Roman" w:hAnsi="Times New Roman" w:cs="Times New Roman"/>
          <w:sz w:val="28"/>
          <w:szCs w:val="28"/>
          <w:shd w:val="clear" w:color="auto" w:fill="FFFFFF"/>
        </w:rPr>
      </w:pPr>
      <w:r w:rsidRPr="00BA5ADB">
        <w:rPr>
          <w:rFonts w:ascii="Times New Roman" w:hAnsi="Times New Roman" w:cs="Times New Roman"/>
          <w:sz w:val="28"/>
          <w:szCs w:val="28"/>
          <w:shd w:val="clear" w:color="auto" w:fill="FFFFFF"/>
        </w:rPr>
        <w:t xml:space="preserve">Во всех трех концепциях есть общая черта – </w:t>
      </w:r>
      <w:proofErr w:type="spellStart"/>
      <w:r w:rsidRPr="00BA5ADB">
        <w:rPr>
          <w:rFonts w:ascii="Times New Roman" w:hAnsi="Times New Roman" w:cs="Times New Roman"/>
          <w:sz w:val="28"/>
          <w:szCs w:val="28"/>
          <w:shd w:val="clear" w:color="auto" w:fill="FFFFFF"/>
        </w:rPr>
        <w:t>метажанр</w:t>
      </w:r>
      <w:proofErr w:type="spellEnd"/>
      <w:r w:rsidRPr="00BA5ADB">
        <w:rPr>
          <w:rFonts w:ascii="Times New Roman" w:hAnsi="Times New Roman" w:cs="Times New Roman"/>
          <w:sz w:val="28"/>
          <w:szCs w:val="28"/>
          <w:shd w:val="clear" w:color="auto" w:fill="FFFFFF"/>
        </w:rPr>
        <w:t xml:space="preserve"> относят к крупной форме, которая существует над обычными жанрами и объединяет их по какому-то главному признаку. При этом </w:t>
      </w:r>
      <w:proofErr w:type="spellStart"/>
      <w:r w:rsidRPr="00BA5ADB">
        <w:rPr>
          <w:rFonts w:ascii="Times New Roman" w:hAnsi="Times New Roman" w:cs="Times New Roman"/>
          <w:sz w:val="28"/>
          <w:szCs w:val="28"/>
          <w:shd w:val="clear" w:color="auto" w:fill="FFFFFF"/>
        </w:rPr>
        <w:t>метажанр</w:t>
      </w:r>
      <w:proofErr w:type="spellEnd"/>
      <w:r w:rsidRPr="00BA5ADB">
        <w:rPr>
          <w:rFonts w:ascii="Times New Roman" w:hAnsi="Times New Roman" w:cs="Times New Roman"/>
          <w:sz w:val="28"/>
          <w:szCs w:val="28"/>
          <w:shd w:val="clear" w:color="auto" w:fill="FFFFFF"/>
        </w:rPr>
        <w:t xml:space="preserve"> выходит за рамки родов и литературно-формальные границы традиционных жанров, что не позволяет отделать его от некоторых крупных жанров.</w:t>
      </w:r>
    </w:p>
    <w:p w:rsidR="006446E4" w:rsidRPr="00BA5ADB" w:rsidRDefault="006446E4" w:rsidP="006446E4">
      <w:pPr>
        <w:pStyle w:val="a9"/>
        <w:spacing w:line="360" w:lineRule="auto"/>
        <w:ind w:firstLine="709"/>
        <w:jc w:val="both"/>
        <w:rPr>
          <w:rFonts w:ascii="Times New Roman" w:hAnsi="Times New Roman" w:cs="Times New Roman"/>
          <w:sz w:val="28"/>
          <w:szCs w:val="28"/>
          <w:shd w:val="clear" w:color="auto" w:fill="FFFFFF"/>
        </w:rPr>
      </w:pPr>
      <w:proofErr w:type="spellStart"/>
      <w:r w:rsidRPr="00BA5ADB">
        <w:rPr>
          <w:rFonts w:ascii="Times New Roman" w:hAnsi="Times New Roman" w:cs="Times New Roman"/>
          <w:sz w:val="28"/>
          <w:szCs w:val="28"/>
          <w:shd w:val="clear" w:color="auto" w:fill="FFFFFF"/>
        </w:rPr>
        <w:t>Метажанр</w:t>
      </w:r>
      <w:proofErr w:type="spellEnd"/>
      <w:r w:rsidRPr="00BA5ADB">
        <w:rPr>
          <w:rFonts w:ascii="Times New Roman" w:hAnsi="Times New Roman" w:cs="Times New Roman"/>
          <w:sz w:val="28"/>
          <w:szCs w:val="28"/>
          <w:shd w:val="clear" w:color="auto" w:fill="FFFFFF"/>
        </w:rPr>
        <w:t xml:space="preserve"> выходит за границы литературы и существует в культуре. </w:t>
      </w:r>
      <w:proofErr w:type="spellStart"/>
      <w:r w:rsidRPr="00BA5ADB">
        <w:rPr>
          <w:rFonts w:ascii="Times New Roman" w:hAnsi="Times New Roman" w:cs="Times New Roman"/>
          <w:sz w:val="28"/>
          <w:szCs w:val="28"/>
          <w:shd w:val="clear" w:color="auto" w:fill="FFFFFF"/>
        </w:rPr>
        <w:t>Метажанр</w:t>
      </w:r>
      <w:proofErr w:type="spellEnd"/>
      <w:r w:rsidRPr="00BA5ADB">
        <w:rPr>
          <w:rFonts w:ascii="Times New Roman" w:hAnsi="Times New Roman" w:cs="Times New Roman"/>
          <w:sz w:val="28"/>
          <w:szCs w:val="28"/>
          <w:shd w:val="clear" w:color="auto" w:fill="FFFFFF"/>
        </w:rPr>
        <w:t xml:space="preserve"> является составляющей одновременно в литературе, музыке, живописи, а также в скульптуре. Например, по исследованиям Р. </w:t>
      </w:r>
      <w:proofErr w:type="spellStart"/>
      <w:r w:rsidRPr="00BA5ADB">
        <w:rPr>
          <w:rFonts w:ascii="Times New Roman" w:hAnsi="Times New Roman" w:cs="Times New Roman"/>
          <w:sz w:val="28"/>
          <w:szCs w:val="28"/>
          <w:shd w:val="clear" w:color="auto" w:fill="FFFFFF"/>
        </w:rPr>
        <w:t>Спивак</w:t>
      </w:r>
      <w:proofErr w:type="spellEnd"/>
      <w:r w:rsidRPr="00BA5ADB">
        <w:rPr>
          <w:rFonts w:ascii="Times New Roman" w:hAnsi="Times New Roman" w:cs="Times New Roman"/>
          <w:sz w:val="28"/>
          <w:szCs w:val="28"/>
          <w:shd w:val="clear" w:color="auto" w:fill="FFFFFF"/>
        </w:rPr>
        <w:t xml:space="preserve">, </w:t>
      </w:r>
      <w:proofErr w:type="gramStart"/>
      <w:r w:rsidRPr="00BA5ADB">
        <w:rPr>
          <w:rFonts w:ascii="Times New Roman" w:hAnsi="Times New Roman" w:cs="Times New Roman"/>
          <w:sz w:val="28"/>
          <w:szCs w:val="28"/>
          <w:shd w:val="clear" w:color="auto" w:fill="FFFFFF"/>
        </w:rPr>
        <w:t>философский</w:t>
      </w:r>
      <w:proofErr w:type="gramEnd"/>
      <w:r w:rsidRPr="00BA5ADB">
        <w:rPr>
          <w:rFonts w:ascii="Times New Roman" w:hAnsi="Times New Roman" w:cs="Times New Roman"/>
          <w:sz w:val="28"/>
          <w:szCs w:val="28"/>
          <w:shd w:val="clear" w:color="auto" w:fill="FFFFFF"/>
        </w:rPr>
        <w:t xml:space="preserve"> </w:t>
      </w:r>
      <w:proofErr w:type="spellStart"/>
      <w:r w:rsidRPr="00BA5ADB">
        <w:rPr>
          <w:rFonts w:ascii="Times New Roman" w:hAnsi="Times New Roman" w:cs="Times New Roman"/>
          <w:sz w:val="28"/>
          <w:szCs w:val="28"/>
          <w:shd w:val="clear" w:color="auto" w:fill="FFFFFF"/>
        </w:rPr>
        <w:t>метажанр</w:t>
      </w:r>
      <w:proofErr w:type="spellEnd"/>
      <w:r w:rsidRPr="00BA5ADB">
        <w:rPr>
          <w:rFonts w:ascii="Times New Roman" w:hAnsi="Times New Roman" w:cs="Times New Roman"/>
          <w:sz w:val="28"/>
          <w:szCs w:val="28"/>
          <w:shd w:val="clear" w:color="auto" w:fill="FFFFFF"/>
        </w:rPr>
        <w:t xml:space="preserve"> существует и в литературе, и в философии.</w:t>
      </w:r>
    </w:p>
    <w:p w:rsidR="006446E4" w:rsidRPr="00BA5ADB" w:rsidRDefault="006446E4" w:rsidP="006446E4">
      <w:pPr>
        <w:pStyle w:val="a9"/>
        <w:spacing w:line="360" w:lineRule="auto"/>
        <w:ind w:firstLine="709"/>
        <w:jc w:val="both"/>
        <w:rPr>
          <w:rFonts w:ascii="Times New Roman" w:hAnsi="Times New Roman" w:cs="Times New Roman"/>
          <w:sz w:val="28"/>
          <w:szCs w:val="28"/>
          <w:shd w:val="clear" w:color="auto" w:fill="FFFFFF"/>
        </w:rPr>
      </w:pPr>
      <w:r w:rsidRPr="00BA5ADB">
        <w:rPr>
          <w:rFonts w:ascii="Times New Roman" w:hAnsi="Times New Roman" w:cs="Times New Roman"/>
          <w:sz w:val="28"/>
          <w:szCs w:val="28"/>
          <w:shd w:val="clear" w:color="auto" w:fill="FFFFFF"/>
        </w:rPr>
        <w:t xml:space="preserve">Одной из основных особенностей </w:t>
      </w:r>
      <w:proofErr w:type="spellStart"/>
      <w:r w:rsidRPr="00BA5ADB">
        <w:rPr>
          <w:rFonts w:ascii="Times New Roman" w:hAnsi="Times New Roman" w:cs="Times New Roman"/>
          <w:sz w:val="28"/>
          <w:szCs w:val="28"/>
          <w:shd w:val="clear" w:color="auto" w:fill="FFFFFF"/>
        </w:rPr>
        <w:t>метажанра</w:t>
      </w:r>
      <w:proofErr w:type="spellEnd"/>
      <w:r w:rsidRPr="00BA5ADB">
        <w:rPr>
          <w:rFonts w:ascii="Times New Roman" w:hAnsi="Times New Roman" w:cs="Times New Roman"/>
          <w:sz w:val="28"/>
          <w:szCs w:val="28"/>
          <w:shd w:val="clear" w:color="auto" w:fill="FFFFFF"/>
        </w:rPr>
        <w:t xml:space="preserve"> является </w:t>
      </w:r>
      <w:proofErr w:type="spellStart"/>
      <w:r w:rsidRPr="00BA5ADB">
        <w:rPr>
          <w:rFonts w:ascii="Times New Roman" w:hAnsi="Times New Roman" w:cs="Times New Roman"/>
          <w:sz w:val="28"/>
          <w:szCs w:val="28"/>
          <w:shd w:val="clear" w:color="auto" w:fill="FFFFFF"/>
        </w:rPr>
        <w:t>внеродовая</w:t>
      </w:r>
      <w:proofErr w:type="spellEnd"/>
      <w:r w:rsidRPr="00BA5ADB">
        <w:rPr>
          <w:rFonts w:ascii="Times New Roman" w:hAnsi="Times New Roman" w:cs="Times New Roman"/>
          <w:sz w:val="28"/>
          <w:szCs w:val="28"/>
          <w:shd w:val="clear" w:color="auto" w:fill="FFFFFF"/>
        </w:rPr>
        <w:t xml:space="preserve"> направленность. По исследованиям Ю.С. </w:t>
      </w:r>
      <w:proofErr w:type="spellStart"/>
      <w:r w:rsidRPr="00BA5ADB">
        <w:rPr>
          <w:rFonts w:ascii="Times New Roman" w:hAnsi="Times New Roman" w:cs="Times New Roman"/>
          <w:sz w:val="28"/>
          <w:szCs w:val="28"/>
          <w:shd w:val="clear" w:color="auto" w:fill="FFFFFF"/>
        </w:rPr>
        <w:t>Подлубновой</w:t>
      </w:r>
      <w:proofErr w:type="spellEnd"/>
      <w:r w:rsidRPr="00BA5ADB">
        <w:rPr>
          <w:rFonts w:ascii="Times New Roman" w:hAnsi="Times New Roman" w:cs="Times New Roman"/>
          <w:sz w:val="28"/>
          <w:szCs w:val="28"/>
          <w:shd w:val="clear" w:color="auto" w:fill="FFFFFF"/>
        </w:rPr>
        <w:t xml:space="preserve">, в основе </w:t>
      </w:r>
      <w:proofErr w:type="spellStart"/>
      <w:r w:rsidRPr="00BA5ADB">
        <w:rPr>
          <w:rFonts w:ascii="Times New Roman" w:hAnsi="Times New Roman" w:cs="Times New Roman"/>
          <w:sz w:val="28"/>
          <w:szCs w:val="28"/>
          <w:shd w:val="clear" w:color="auto" w:fill="FFFFFF"/>
        </w:rPr>
        <w:t>метажанров</w:t>
      </w:r>
      <w:proofErr w:type="spellEnd"/>
      <w:r w:rsidRPr="00BA5ADB">
        <w:rPr>
          <w:rFonts w:ascii="Times New Roman" w:hAnsi="Times New Roman" w:cs="Times New Roman"/>
          <w:sz w:val="28"/>
          <w:szCs w:val="28"/>
          <w:shd w:val="clear" w:color="auto" w:fill="FFFFFF"/>
        </w:rPr>
        <w:t xml:space="preserve"> лежит структурный, а не культурно-тематический признак. По объему </w:t>
      </w:r>
      <w:proofErr w:type="spellStart"/>
      <w:r w:rsidRPr="00BA5ADB">
        <w:rPr>
          <w:rFonts w:ascii="Times New Roman" w:hAnsi="Times New Roman" w:cs="Times New Roman"/>
          <w:sz w:val="28"/>
          <w:szCs w:val="28"/>
          <w:shd w:val="clear" w:color="auto" w:fill="FFFFFF"/>
        </w:rPr>
        <w:t>метажанр</w:t>
      </w:r>
      <w:proofErr w:type="spellEnd"/>
      <w:r w:rsidRPr="00BA5ADB">
        <w:rPr>
          <w:rFonts w:ascii="Times New Roman" w:hAnsi="Times New Roman" w:cs="Times New Roman"/>
          <w:sz w:val="28"/>
          <w:szCs w:val="28"/>
          <w:shd w:val="clear" w:color="auto" w:fill="FFFFFF"/>
        </w:rPr>
        <w:t xml:space="preserve"> превосходит </w:t>
      </w:r>
      <w:proofErr w:type="spellStart"/>
      <w:r w:rsidRPr="00BA5ADB">
        <w:rPr>
          <w:rFonts w:ascii="Times New Roman" w:hAnsi="Times New Roman" w:cs="Times New Roman"/>
          <w:sz w:val="28"/>
          <w:szCs w:val="28"/>
          <w:shd w:val="clear" w:color="auto" w:fill="FFFFFF"/>
        </w:rPr>
        <w:t>мегажанры</w:t>
      </w:r>
      <w:proofErr w:type="spellEnd"/>
      <w:r w:rsidRPr="00BA5ADB">
        <w:rPr>
          <w:rFonts w:ascii="Times New Roman" w:hAnsi="Times New Roman" w:cs="Times New Roman"/>
          <w:sz w:val="28"/>
          <w:szCs w:val="28"/>
          <w:shd w:val="clear" w:color="auto" w:fill="FFFFFF"/>
        </w:rPr>
        <w:t xml:space="preserve"> и традиционные жанры. </w:t>
      </w:r>
      <w:proofErr w:type="spellStart"/>
      <w:r w:rsidRPr="00BA5ADB">
        <w:rPr>
          <w:rFonts w:ascii="Times New Roman" w:hAnsi="Times New Roman" w:cs="Times New Roman"/>
          <w:sz w:val="28"/>
          <w:szCs w:val="28"/>
          <w:shd w:val="clear" w:color="auto" w:fill="FFFFFF"/>
        </w:rPr>
        <w:t>Метажанр</w:t>
      </w:r>
      <w:proofErr w:type="spellEnd"/>
      <w:r w:rsidRPr="00BA5ADB">
        <w:rPr>
          <w:rFonts w:ascii="Times New Roman" w:hAnsi="Times New Roman" w:cs="Times New Roman"/>
          <w:sz w:val="28"/>
          <w:szCs w:val="28"/>
          <w:shd w:val="clear" w:color="auto" w:fill="FFFFFF"/>
        </w:rPr>
        <w:t xml:space="preserve"> находится во взаимосвязи с культурой эпохи. Особенность </w:t>
      </w:r>
      <w:proofErr w:type="spellStart"/>
      <w:r w:rsidRPr="00BA5ADB">
        <w:rPr>
          <w:rFonts w:ascii="Times New Roman" w:hAnsi="Times New Roman" w:cs="Times New Roman"/>
          <w:sz w:val="28"/>
          <w:szCs w:val="28"/>
          <w:shd w:val="clear" w:color="auto" w:fill="FFFFFF"/>
        </w:rPr>
        <w:t>метажанра</w:t>
      </w:r>
      <w:proofErr w:type="spellEnd"/>
      <w:r w:rsidRPr="00BA5ADB">
        <w:rPr>
          <w:rFonts w:ascii="Times New Roman" w:hAnsi="Times New Roman" w:cs="Times New Roman"/>
          <w:sz w:val="28"/>
          <w:szCs w:val="28"/>
          <w:shd w:val="clear" w:color="auto" w:fill="FFFFFF"/>
        </w:rPr>
        <w:t xml:space="preserve"> заключается в том, что он сам по себе является межродовым смешением жанров.</w:t>
      </w:r>
    </w:p>
    <w:p w:rsidR="006446E4" w:rsidRPr="00BA5ADB" w:rsidRDefault="006446E4" w:rsidP="006446E4">
      <w:pPr>
        <w:pStyle w:val="a9"/>
        <w:spacing w:line="360" w:lineRule="auto"/>
        <w:ind w:firstLine="709"/>
        <w:jc w:val="both"/>
        <w:rPr>
          <w:rFonts w:ascii="Times New Roman" w:hAnsi="Times New Roman" w:cs="Times New Roman"/>
          <w:sz w:val="28"/>
          <w:szCs w:val="28"/>
          <w:shd w:val="clear" w:color="auto" w:fill="FFFFFF"/>
        </w:rPr>
      </w:pPr>
      <w:r w:rsidRPr="00BA5ADB">
        <w:rPr>
          <w:rFonts w:ascii="Times New Roman" w:hAnsi="Times New Roman" w:cs="Times New Roman"/>
          <w:sz w:val="28"/>
          <w:szCs w:val="28"/>
          <w:shd w:val="clear" w:color="auto" w:fill="FFFFFF"/>
        </w:rPr>
        <w:t xml:space="preserve">Развитию в современной русской литературе </w:t>
      </w:r>
      <w:proofErr w:type="spellStart"/>
      <w:r w:rsidRPr="00BA5ADB">
        <w:rPr>
          <w:rFonts w:ascii="Times New Roman" w:hAnsi="Times New Roman" w:cs="Times New Roman"/>
          <w:sz w:val="28"/>
          <w:szCs w:val="28"/>
          <w:shd w:val="clear" w:color="auto" w:fill="FFFFFF"/>
        </w:rPr>
        <w:t>метажанров</w:t>
      </w:r>
      <w:proofErr w:type="spellEnd"/>
      <w:r w:rsidRPr="00BA5ADB">
        <w:rPr>
          <w:rFonts w:ascii="Times New Roman" w:hAnsi="Times New Roman" w:cs="Times New Roman"/>
          <w:sz w:val="28"/>
          <w:szCs w:val="28"/>
          <w:shd w:val="clear" w:color="auto" w:fill="FFFFFF"/>
        </w:rPr>
        <w:t xml:space="preserve"> утопии и антиутопии сопутствовали кризис в экономике, политике, в духовной жизни общества. </w:t>
      </w:r>
    </w:p>
    <w:p w:rsidR="006446E4" w:rsidRPr="00BA5ADB" w:rsidRDefault="006446E4" w:rsidP="006446E4">
      <w:pPr>
        <w:pStyle w:val="a9"/>
        <w:spacing w:line="360" w:lineRule="auto"/>
        <w:ind w:firstLine="709"/>
        <w:jc w:val="both"/>
        <w:rPr>
          <w:rFonts w:ascii="Times New Roman" w:hAnsi="Times New Roman" w:cs="Times New Roman"/>
          <w:sz w:val="28"/>
          <w:szCs w:val="28"/>
          <w:shd w:val="clear" w:color="auto" w:fill="FFFFFF"/>
        </w:rPr>
      </w:pPr>
      <w:r w:rsidRPr="00BA5ADB">
        <w:rPr>
          <w:rFonts w:ascii="Times New Roman" w:hAnsi="Times New Roman" w:cs="Times New Roman"/>
          <w:b/>
          <w:sz w:val="28"/>
          <w:szCs w:val="28"/>
        </w:rPr>
        <w:t>Актуальность</w:t>
      </w:r>
      <w:r w:rsidRPr="00BA5ADB">
        <w:rPr>
          <w:rFonts w:ascii="Times New Roman" w:hAnsi="Times New Roman" w:cs="Times New Roman"/>
          <w:sz w:val="28"/>
          <w:szCs w:val="28"/>
        </w:rPr>
        <w:t xml:space="preserve"> данной темы обусловлена тем, что утопическими мотивами проникнуты многие произведения авторов </w:t>
      </w:r>
      <w:r w:rsidRPr="00BA5ADB">
        <w:rPr>
          <w:rFonts w:ascii="Times New Roman" w:hAnsi="Times New Roman" w:cs="Times New Roman"/>
          <w:sz w:val="28"/>
          <w:szCs w:val="28"/>
          <w:lang w:val="en-US"/>
        </w:rPr>
        <w:t>XX</w:t>
      </w:r>
      <w:r w:rsidRPr="00BA5ADB">
        <w:rPr>
          <w:rFonts w:ascii="Times New Roman" w:hAnsi="Times New Roman" w:cs="Times New Roman"/>
          <w:sz w:val="28"/>
          <w:szCs w:val="28"/>
        </w:rPr>
        <w:t xml:space="preserve"> века. Нр</w:t>
      </w:r>
      <w:r w:rsidRPr="00BA5ADB">
        <w:rPr>
          <w:rFonts w:ascii="Times New Roman" w:hAnsi="Times New Roman" w:cs="Times New Roman"/>
          <w:sz w:val="28"/>
          <w:szCs w:val="28"/>
          <w:shd w:val="clear" w:color="auto" w:fill="FFFFFF"/>
        </w:rPr>
        <w:t xml:space="preserve">авственно-философские поиски утопистов и </w:t>
      </w:r>
      <w:proofErr w:type="spellStart"/>
      <w:r w:rsidRPr="00BA5ADB">
        <w:rPr>
          <w:rFonts w:ascii="Times New Roman" w:hAnsi="Times New Roman" w:cs="Times New Roman"/>
          <w:sz w:val="28"/>
          <w:szCs w:val="28"/>
          <w:shd w:val="clear" w:color="auto" w:fill="FFFFFF"/>
        </w:rPr>
        <w:t>антиутопистов</w:t>
      </w:r>
      <w:proofErr w:type="spellEnd"/>
      <w:r w:rsidRPr="00BA5ADB">
        <w:rPr>
          <w:rFonts w:ascii="Times New Roman" w:hAnsi="Times New Roman" w:cs="Times New Roman"/>
          <w:sz w:val="28"/>
          <w:szCs w:val="28"/>
          <w:shd w:val="clear" w:color="auto" w:fill="FFFFFF"/>
        </w:rPr>
        <w:t xml:space="preserve">, их внимание к духовному миру личности в современном обществе отвечают потребности читателя в осмыслении глубинных процессов, которые происходят в мире, а также в самом человеке. Изучение утопической и антиутопической литературы подводит к пониманию места </w:t>
      </w:r>
      <w:r>
        <w:rPr>
          <w:rFonts w:ascii="Times New Roman" w:hAnsi="Times New Roman" w:cs="Times New Roman"/>
          <w:sz w:val="28"/>
          <w:szCs w:val="28"/>
          <w:shd w:val="clear" w:color="auto" w:fill="FFFFFF"/>
        </w:rPr>
        <w:t>личности в социуме, ее отношения к будущему.</w:t>
      </w:r>
    </w:p>
    <w:p w:rsidR="006446E4" w:rsidRPr="00BA5ADB" w:rsidRDefault="006446E4" w:rsidP="006446E4">
      <w:pPr>
        <w:pStyle w:val="a9"/>
        <w:spacing w:line="360" w:lineRule="auto"/>
        <w:ind w:firstLine="709"/>
        <w:jc w:val="both"/>
        <w:rPr>
          <w:rFonts w:ascii="Times New Roman" w:hAnsi="Times New Roman" w:cs="Times New Roman"/>
          <w:sz w:val="28"/>
          <w:szCs w:val="28"/>
          <w:shd w:val="clear" w:color="auto" w:fill="FFFFFF"/>
        </w:rPr>
      </w:pPr>
      <w:r w:rsidRPr="00BA5ADB">
        <w:rPr>
          <w:rFonts w:ascii="Times New Roman" w:hAnsi="Times New Roman" w:cs="Times New Roman"/>
          <w:sz w:val="28"/>
          <w:szCs w:val="28"/>
          <w:shd w:val="clear" w:color="auto" w:fill="FFFFFF"/>
        </w:rPr>
        <w:t xml:space="preserve">Утопия имеет многовековую историю, ее рассматривают как одну из базовых универсалий культуры, утопические проекты создаются вплоть до сегодняшнего дня. Все это подводит нас к мысли о том, что утопия и антиутопия – принципиально важные элементы в структуре осмысления мира, внутреннего бытия человека. </w:t>
      </w:r>
    </w:p>
    <w:p w:rsidR="006446E4" w:rsidRPr="00BA5ADB" w:rsidRDefault="006446E4" w:rsidP="006446E4">
      <w:pPr>
        <w:pStyle w:val="a9"/>
        <w:spacing w:line="360" w:lineRule="auto"/>
        <w:ind w:firstLine="709"/>
        <w:jc w:val="both"/>
        <w:rPr>
          <w:rFonts w:ascii="Times New Roman" w:hAnsi="Times New Roman" w:cs="Times New Roman"/>
          <w:sz w:val="28"/>
          <w:szCs w:val="28"/>
          <w:shd w:val="clear" w:color="auto" w:fill="FFFFFF"/>
        </w:rPr>
      </w:pPr>
      <w:r w:rsidRPr="00BA5ADB">
        <w:rPr>
          <w:rFonts w:ascii="Times New Roman" w:hAnsi="Times New Roman" w:cs="Times New Roman"/>
          <w:sz w:val="28"/>
          <w:szCs w:val="28"/>
          <w:shd w:val="clear" w:color="auto" w:fill="FFFFFF"/>
        </w:rPr>
        <w:t>В своих исследованиях американцы Г. </w:t>
      </w:r>
      <w:proofErr w:type="spellStart"/>
      <w:r w:rsidRPr="00BA5ADB">
        <w:rPr>
          <w:rFonts w:ascii="Times New Roman" w:hAnsi="Times New Roman" w:cs="Times New Roman"/>
          <w:sz w:val="28"/>
          <w:szCs w:val="28"/>
          <w:shd w:val="clear" w:color="auto" w:fill="FFFFFF"/>
        </w:rPr>
        <w:t>Негли</w:t>
      </w:r>
      <w:proofErr w:type="spellEnd"/>
      <w:r w:rsidRPr="00BA5ADB">
        <w:rPr>
          <w:rFonts w:ascii="Times New Roman" w:hAnsi="Times New Roman" w:cs="Times New Roman"/>
          <w:sz w:val="28"/>
          <w:szCs w:val="28"/>
          <w:shd w:val="clear" w:color="auto" w:fill="FFFFFF"/>
        </w:rPr>
        <w:t xml:space="preserve"> и Д. Патрик выделили несколько закономерных отличительных особенностей утопии:</w:t>
      </w:r>
    </w:p>
    <w:p w:rsidR="006446E4" w:rsidRPr="00BA5ADB" w:rsidRDefault="006446E4" w:rsidP="006446E4">
      <w:pPr>
        <w:pStyle w:val="a9"/>
        <w:numPr>
          <w:ilvl w:val="0"/>
          <w:numId w:val="2"/>
        </w:numPr>
        <w:spacing w:line="360" w:lineRule="auto"/>
        <w:ind w:left="0" w:firstLine="709"/>
        <w:jc w:val="both"/>
        <w:rPr>
          <w:rFonts w:ascii="Times New Roman" w:hAnsi="Times New Roman" w:cs="Times New Roman"/>
          <w:sz w:val="28"/>
          <w:szCs w:val="28"/>
          <w:shd w:val="clear" w:color="auto" w:fill="FFFFFF"/>
        </w:rPr>
      </w:pPr>
      <w:r w:rsidRPr="00BA5ADB">
        <w:rPr>
          <w:rFonts w:ascii="Times New Roman" w:hAnsi="Times New Roman" w:cs="Times New Roman"/>
          <w:sz w:val="28"/>
          <w:szCs w:val="28"/>
          <w:shd w:val="clear" w:color="auto" w:fill="FFFFFF"/>
        </w:rPr>
        <w:t>Утопия в литературе представляет собой вымысел.</w:t>
      </w:r>
    </w:p>
    <w:p w:rsidR="006446E4" w:rsidRPr="00BA5ADB" w:rsidRDefault="006446E4" w:rsidP="006446E4">
      <w:pPr>
        <w:pStyle w:val="a9"/>
        <w:numPr>
          <w:ilvl w:val="0"/>
          <w:numId w:val="2"/>
        </w:numPr>
        <w:spacing w:line="360" w:lineRule="auto"/>
        <w:ind w:left="0" w:firstLine="709"/>
        <w:jc w:val="both"/>
        <w:rPr>
          <w:rFonts w:ascii="Times New Roman" w:hAnsi="Times New Roman" w:cs="Times New Roman"/>
          <w:sz w:val="28"/>
          <w:szCs w:val="28"/>
          <w:shd w:val="clear" w:color="auto" w:fill="FFFFFF"/>
        </w:rPr>
      </w:pPr>
      <w:r w:rsidRPr="00BA5ADB">
        <w:rPr>
          <w:rFonts w:ascii="Times New Roman" w:hAnsi="Times New Roman" w:cs="Times New Roman"/>
          <w:sz w:val="28"/>
          <w:szCs w:val="28"/>
          <w:shd w:val="clear" w:color="auto" w:fill="FFFFFF"/>
        </w:rPr>
        <w:t>В утопических произведениях описывается конкретное государство или сообщество.</w:t>
      </w:r>
    </w:p>
    <w:p w:rsidR="006446E4" w:rsidRPr="00BA5ADB" w:rsidRDefault="006446E4" w:rsidP="006446E4">
      <w:pPr>
        <w:pStyle w:val="a9"/>
        <w:numPr>
          <w:ilvl w:val="0"/>
          <w:numId w:val="2"/>
        </w:numPr>
        <w:spacing w:line="360" w:lineRule="auto"/>
        <w:ind w:left="0" w:firstLine="709"/>
        <w:jc w:val="both"/>
        <w:rPr>
          <w:rFonts w:ascii="Times New Roman" w:hAnsi="Times New Roman" w:cs="Times New Roman"/>
          <w:sz w:val="28"/>
          <w:szCs w:val="28"/>
          <w:shd w:val="clear" w:color="auto" w:fill="FFFFFF"/>
        </w:rPr>
      </w:pPr>
      <w:r w:rsidRPr="00BA5ADB">
        <w:rPr>
          <w:rFonts w:ascii="Times New Roman" w:hAnsi="Times New Roman" w:cs="Times New Roman"/>
          <w:sz w:val="28"/>
          <w:szCs w:val="28"/>
          <w:shd w:val="clear" w:color="auto" w:fill="FFFFFF"/>
        </w:rPr>
        <w:t xml:space="preserve">Основная тема утопии – политическая организация вымышленного государства или сообщества. </w:t>
      </w:r>
    </w:p>
    <w:p w:rsidR="006446E4" w:rsidRPr="00BA5ADB" w:rsidRDefault="006446E4" w:rsidP="006446E4">
      <w:pPr>
        <w:pStyle w:val="a9"/>
        <w:spacing w:line="360" w:lineRule="auto"/>
        <w:ind w:firstLine="709"/>
        <w:jc w:val="both"/>
        <w:rPr>
          <w:rFonts w:ascii="Times New Roman" w:hAnsi="Times New Roman" w:cs="Times New Roman"/>
          <w:sz w:val="28"/>
          <w:szCs w:val="28"/>
          <w:shd w:val="clear" w:color="auto" w:fill="FFFFFF"/>
        </w:rPr>
      </w:pPr>
      <w:r w:rsidRPr="00BA5ADB">
        <w:rPr>
          <w:rFonts w:ascii="Times New Roman" w:hAnsi="Times New Roman" w:cs="Times New Roman"/>
          <w:sz w:val="28"/>
          <w:szCs w:val="28"/>
          <w:shd w:val="clear" w:color="auto" w:fill="FFFFFF"/>
        </w:rPr>
        <w:t xml:space="preserve">Менталитет художника </w:t>
      </w:r>
      <w:r w:rsidRPr="00BA5ADB">
        <w:rPr>
          <w:rFonts w:ascii="Times New Roman" w:hAnsi="Times New Roman" w:cs="Times New Roman"/>
          <w:sz w:val="28"/>
          <w:szCs w:val="28"/>
          <w:shd w:val="clear" w:color="auto" w:fill="FFFFFF"/>
          <w:lang w:val="en-US"/>
        </w:rPr>
        <w:t>XX</w:t>
      </w:r>
      <w:r w:rsidRPr="00BA5ADB">
        <w:rPr>
          <w:rFonts w:ascii="Times New Roman" w:hAnsi="Times New Roman" w:cs="Times New Roman"/>
          <w:sz w:val="28"/>
          <w:szCs w:val="28"/>
          <w:shd w:val="clear" w:color="auto" w:fill="FFFFFF"/>
        </w:rPr>
        <w:t xml:space="preserve"> века формировался в тот момент, когда, по Ницше, «Бог умер». Это явление в обществе вызывало сразу два следствия: появилась необходимость строительства новой вселенной в искусств</w:t>
      </w:r>
      <w:r w:rsidR="00F9438A">
        <w:rPr>
          <w:rFonts w:ascii="Times New Roman" w:hAnsi="Times New Roman" w:cs="Times New Roman"/>
          <w:sz w:val="28"/>
          <w:szCs w:val="28"/>
          <w:shd w:val="clear" w:color="auto" w:fill="FFFFFF"/>
        </w:rPr>
        <w:t>е, где место Бога, являющегося Т</w:t>
      </w:r>
      <w:r w:rsidRPr="00BA5ADB">
        <w:rPr>
          <w:rFonts w:ascii="Times New Roman" w:hAnsi="Times New Roman" w:cs="Times New Roman"/>
          <w:sz w:val="28"/>
          <w:szCs w:val="28"/>
          <w:shd w:val="clear" w:color="auto" w:fill="FFFFFF"/>
        </w:rPr>
        <w:t>ворцом, занимает художник-демиург. Были и те, кто не был готов к подобным радикальным переменам в духовной жизни общества. Такие представители искусства в своем тво</w:t>
      </w:r>
      <w:r w:rsidR="00F9438A">
        <w:rPr>
          <w:rFonts w:ascii="Times New Roman" w:hAnsi="Times New Roman" w:cs="Times New Roman"/>
          <w:sz w:val="28"/>
          <w:szCs w:val="28"/>
          <w:shd w:val="clear" w:color="auto" w:fill="FFFFFF"/>
        </w:rPr>
        <w:t>рчестве сохраняли черты образа</w:t>
      </w:r>
      <w:r w:rsidRPr="00BA5ADB">
        <w:rPr>
          <w:rFonts w:ascii="Times New Roman" w:hAnsi="Times New Roman" w:cs="Times New Roman"/>
          <w:sz w:val="28"/>
          <w:szCs w:val="28"/>
          <w:shd w:val="clear" w:color="auto" w:fill="FFFFFF"/>
        </w:rPr>
        <w:t xml:space="preserve"> мира</w:t>
      </w:r>
      <w:r w:rsidR="00F9438A">
        <w:rPr>
          <w:rFonts w:ascii="Times New Roman" w:hAnsi="Times New Roman" w:cs="Times New Roman"/>
          <w:sz w:val="28"/>
          <w:szCs w:val="28"/>
          <w:shd w:val="clear" w:color="auto" w:fill="FFFFFF"/>
        </w:rPr>
        <w:t xml:space="preserve"> и </w:t>
      </w:r>
      <w:r w:rsidRPr="00BA5ADB">
        <w:rPr>
          <w:rFonts w:ascii="Times New Roman" w:hAnsi="Times New Roman" w:cs="Times New Roman"/>
          <w:sz w:val="28"/>
          <w:szCs w:val="28"/>
          <w:shd w:val="clear" w:color="auto" w:fill="FFFFFF"/>
        </w:rPr>
        <w:t xml:space="preserve"> человека христианства. В этот период перед обществом возникла необходимость создания новой картины мира.</w:t>
      </w:r>
    </w:p>
    <w:p w:rsidR="006446E4" w:rsidRPr="00BA5ADB" w:rsidRDefault="006446E4" w:rsidP="006446E4">
      <w:pPr>
        <w:pStyle w:val="a9"/>
        <w:spacing w:line="360" w:lineRule="auto"/>
        <w:ind w:firstLine="709"/>
        <w:jc w:val="both"/>
        <w:rPr>
          <w:rFonts w:ascii="Times New Roman" w:hAnsi="Times New Roman" w:cs="Times New Roman"/>
          <w:sz w:val="28"/>
          <w:szCs w:val="28"/>
          <w:shd w:val="clear" w:color="auto" w:fill="FFFFFF"/>
        </w:rPr>
      </w:pPr>
      <w:r w:rsidRPr="00BA5ADB">
        <w:rPr>
          <w:rFonts w:ascii="Times New Roman" w:hAnsi="Times New Roman" w:cs="Times New Roman"/>
          <w:sz w:val="28"/>
          <w:szCs w:val="28"/>
          <w:shd w:val="clear" w:color="auto" w:fill="FFFFFF"/>
        </w:rPr>
        <w:t>К художественным особенностям утопии в русской литературе относят интерес не к «утопическому государству», а к «утопическому человеку». Утопия русских писателей не имеет четко выраженных жанровых границ и носит фрагментарный характер. Также в русских утопиях с опаской относятся к идее развития, прогресса, экзотике. Многие исследователи отмечают, что «прямых» утопий в русской литературе нет, но достаточно произведений, пронизанных утопическими мотивами</w:t>
      </w:r>
      <w:r w:rsidRPr="00BA5ADB">
        <w:rPr>
          <w:rStyle w:val="ac"/>
          <w:rFonts w:ascii="Times New Roman" w:hAnsi="Times New Roman" w:cs="Times New Roman"/>
          <w:sz w:val="28"/>
          <w:szCs w:val="28"/>
          <w:shd w:val="clear" w:color="auto" w:fill="FFFFFF"/>
        </w:rPr>
        <w:footnoteReference w:id="6"/>
      </w:r>
      <w:r w:rsidRPr="00BA5ADB">
        <w:rPr>
          <w:rFonts w:ascii="Times New Roman" w:hAnsi="Times New Roman" w:cs="Times New Roman"/>
          <w:sz w:val="28"/>
          <w:szCs w:val="28"/>
          <w:shd w:val="clear" w:color="auto" w:fill="FFFFFF"/>
        </w:rPr>
        <w:t xml:space="preserve">. </w:t>
      </w:r>
    </w:p>
    <w:p w:rsidR="006446E4" w:rsidRPr="00BA5ADB" w:rsidRDefault="006446E4" w:rsidP="006446E4">
      <w:pPr>
        <w:pStyle w:val="a9"/>
        <w:spacing w:line="360" w:lineRule="auto"/>
        <w:ind w:firstLine="709"/>
        <w:jc w:val="both"/>
        <w:rPr>
          <w:rFonts w:ascii="Times New Roman" w:hAnsi="Times New Roman" w:cs="Times New Roman"/>
          <w:sz w:val="28"/>
          <w:szCs w:val="28"/>
          <w:shd w:val="clear" w:color="auto" w:fill="FFFFFF"/>
        </w:rPr>
      </w:pPr>
      <w:r w:rsidRPr="00BA5ADB">
        <w:rPr>
          <w:rFonts w:ascii="Times New Roman" w:hAnsi="Times New Roman" w:cs="Times New Roman"/>
          <w:sz w:val="28"/>
          <w:szCs w:val="28"/>
          <w:shd w:val="clear" w:color="auto" w:fill="FFFFFF"/>
        </w:rPr>
        <w:t xml:space="preserve">Художественные произведения В.П. Астафьева являются актуальными и уникальными благодаря его особенному видению общественных проблем, а также из-за оригинальных концепций развития России. Стремление писателя к универсальности реализуется как в </w:t>
      </w:r>
      <w:proofErr w:type="gramStart"/>
      <w:r w:rsidRPr="00BA5ADB">
        <w:rPr>
          <w:rFonts w:ascii="Times New Roman" w:hAnsi="Times New Roman" w:cs="Times New Roman"/>
          <w:sz w:val="28"/>
          <w:szCs w:val="28"/>
          <w:shd w:val="clear" w:color="auto" w:fill="FFFFFF"/>
        </w:rPr>
        <w:t>проблемно-тематическом</w:t>
      </w:r>
      <w:proofErr w:type="gramEnd"/>
      <w:r w:rsidRPr="00BA5ADB">
        <w:rPr>
          <w:rFonts w:ascii="Times New Roman" w:hAnsi="Times New Roman" w:cs="Times New Roman"/>
          <w:sz w:val="28"/>
          <w:szCs w:val="28"/>
          <w:shd w:val="clear" w:color="auto" w:fill="FFFFFF"/>
        </w:rPr>
        <w:t xml:space="preserve">, так и в жанрово-стилевом планах. Он был художником трагическим, но во множестве его произведений можно найти комические приемы, которыми В.П. Астафьев мастерски владел. Это придает его прозе объемность в осмыслении противоречивости явлений бытия. Наиболее значимые произведения В.П. Астафьева имеют свое, оригинальное звучание. </w:t>
      </w:r>
    </w:p>
    <w:p w:rsidR="006446E4" w:rsidRPr="00BA5ADB" w:rsidRDefault="006446E4" w:rsidP="006446E4">
      <w:pPr>
        <w:pStyle w:val="Default"/>
        <w:spacing w:line="360" w:lineRule="auto"/>
        <w:ind w:firstLine="709"/>
        <w:contextualSpacing/>
        <w:jc w:val="both"/>
        <w:rPr>
          <w:color w:val="auto"/>
          <w:sz w:val="28"/>
        </w:rPr>
      </w:pPr>
      <w:r w:rsidRPr="00BA5ADB">
        <w:rPr>
          <w:b/>
          <w:color w:val="auto"/>
          <w:sz w:val="28"/>
          <w:szCs w:val="28"/>
        </w:rPr>
        <w:t>Цель</w:t>
      </w:r>
      <w:r w:rsidRPr="00BA5ADB">
        <w:rPr>
          <w:color w:val="auto"/>
          <w:sz w:val="28"/>
          <w:szCs w:val="28"/>
        </w:rPr>
        <w:t xml:space="preserve"> работы: изучить утопические мотивы в</w:t>
      </w:r>
      <w:r w:rsidR="00F9438A">
        <w:rPr>
          <w:color w:val="auto"/>
          <w:sz w:val="28"/>
          <w:szCs w:val="28"/>
        </w:rPr>
        <w:t xml:space="preserve"> повести «Перевал»</w:t>
      </w:r>
      <w:r w:rsidRPr="00BA5ADB">
        <w:rPr>
          <w:color w:val="auto"/>
          <w:sz w:val="28"/>
          <w:szCs w:val="28"/>
        </w:rPr>
        <w:t xml:space="preserve"> </w:t>
      </w:r>
      <w:r w:rsidR="00F9438A">
        <w:rPr>
          <w:color w:val="auto"/>
          <w:sz w:val="28"/>
          <w:szCs w:val="28"/>
        </w:rPr>
        <w:t xml:space="preserve">и в </w:t>
      </w:r>
      <w:r w:rsidRPr="00BA5ADB">
        <w:rPr>
          <w:color w:val="auto"/>
          <w:sz w:val="28"/>
          <w:szCs w:val="28"/>
        </w:rPr>
        <w:t xml:space="preserve">повествовании </w:t>
      </w:r>
      <w:r w:rsidR="00F9438A">
        <w:rPr>
          <w:color w:val="auto"/>
          <w:sz w:val="28"/>
          <w:szCs w:val="28"/>
        </w:rPr>
        <w:t>знаковых текстов</w:t>
      </w:r>
      <w:r w:rsidR="00072FA9">
        <w:rPr>
          <w:color w:val="auto"/>
          <w:sz w:val="28"/>
          <w:szCs w:val="28"/>
        </w:rPr>
        <w:t>.</w:t>
      </w:r>
    </w:p>
    <w:p w:rsidR="006446E4" w:rsidRPr="00BA5ADB" w:rsidRDefault="006446E4" w:rsidP="006446E4">
      <w:pPr>
        <w:pStyle w:val="Default"/>
        <w:spacing w:line="360" w:lineRule="auto"/>
        <w:ind w:firstLine="709"/>
        <w:contextualSpacing/>
        <w:jc w:val="both"/>
        <w:rPr>
          <w:color w:val="auto"/>
          <w:sz w:val="28"/>
          <w:szCs w:val="28"/>
        </w:rPr>
      </w:pPr>
      <w:r w:rsidRPr="00BA5ADB">
        <w:rPr>
          <w:color w:val="auto"/>
          <w:sz w:val="28"/>
          <w:szCs w:val="28"/>
        </w:rPr>
        <w:t xml:space="preserve">Для достижения цели необходимо решить следующие </w:t>
      </w:r>
      <w:r w:rsidRPr="00BA5ADB">
        <w:rPr>
          <w:b/>
          <w:color w:val="auto"/>
          <w:sz w:val="28"/>
          <w:szCs w:val="28"/>
        </w:rPr>
        <w:t>задачи</w:t>
      </w:r>
      <w:r w:rsidRPr="00BA5ADB">
        <w:rPr>
          <w:color w:val="auto"/>
          <w:sz w:val="28"/>
          <w:szCs w:val="28"/>
        </w:rPr>
        <w:t>:</w:t>
      </w:r>
    </w:p>
    <w:p w:rsidR="006446E4" w:rsidRPr="00BA5ADB" w:rsidRDefault="006446E4" w:rsidP="006446E4">
      <w:pPr>
        <w:pStyle w:val="Default"/>
        <w:numPr>
          <w:ilvl w:val="0"/>
          <w:numId w:val="1"/>
        </w:numPr>
        <w:spacing w:line="360" w:lineRule="auto"/>
        <w:ind w:left="0" w:firstLine="709"/>
        <w:contextualSpacing/>
        <w:jc w:val="both"/>
        <w:rPr>
          <w:color w:val="auto"/>
          <w:sz w:val="28"/>
          <w:szCs w:val="28"/>
        </w:rPr>
      </w:pPr>
      <w:r w:rsidRPr="00BA5ADB">
        <w:rPr>
          <w:color w:val="auto"/>
          <w:sz w:val="28"/>
          <w:szCs w:val="28"/>
        </w:rPr>
        <w:t xml:space="preserve">Изучить понятие «утопии» и ее особенности как </w:t>
      </w:r>
      <w:proofErr w:type="spellStart"/>
      <w:r w:rsidRPr="00BA5ADB">
        <w:rPr>
          <w:color w:val="auto"/>
          <w:sz w:val="28"/>
          <w:szCs w:val="28"/>
        </w:rPr>
        <w:t>метажанра</w:t>
      </w:r>
      <w:proofErr w:type="spellEnd"/>
      <w:r w:rsidRPr="00BA5ADB">
        <w:rPr>
          <w:color w:val="auto"/>
          <w:sz w:val="28"/>
          <w:szCs w:val="28"/>
        </w:rPr>
        <w:t>.</w:t>
      </w:r>
    </w:p>
    <w:p w:rsidR="006446E4" w:rsidRPr="00BA5ADB" w:rsidRDefault="006446E4" w:rsidP="006446E4">
      <w:pPr>
        <w:pStyle w:val="Default"/>
        <w:numPr>
          <w:ilvl w:val="0"/>
          <w:numId w:val="1"/>
        </w:numPr>
        <w:spacing w:line="360" w:lineRule="auto"/>
        <w:ind w:left="0" w:firstLine="709"/>
        <w:contextualSpacing/>
        <w:jc w:val="both"/>
        <w:rPr>
          <w:color w:val="auto"/>
          <w:sz w:val="28"/>
          <w:szCs w:val="28"/>
        </w:rPr>
      </w:pPr>
      <w:r w:rsidRPr="00BA5ADB">
        <w:rPr>
          <w:color w:val="auto"/>
          <w:sz w:val="28"/>
          <w:szCs w:val="28"/>
        </w:rPr>
        <w:t>Выявить ключевые особенности утопического текста.</w:t>
      </w:r>
    </w:p>
    <w:p w:rsidR="006446E4" w:rsidRDefault="006446E4" w:rsidP="006446E4">
      <w:pPr>
        <w:pStyle w:val="Default"/>
        <w:numPr>
          <w:ilvl w:val="0"/>
          <w:numId w:val="1"/>
        </w:numPr>
        <w:spacing w:line="360" w:lineRule="auto"/>
        <w:ind w:left="0" w:firstLine="709"/>
        <w:contextualSpacing/>
        <w:jc w:val="both"/>
        <w:rPr>
          <w:color w:val="auto"/>
          <w:sz w:val="28"/>
          <w:szCs w:val="28"/>
        </w:rPr>
      </w:pPr>
      <w:r w:rsidRPr="00BA5ADB">
        <w:rPr>
          <w:color w:val="auto"/>
          <w:sz w:val="28"/>
          <w:szCs w:val="28"/>
        </w:rPr>
        <w:t xml:space="preserve">Рассмотреть художественную концепцию новеллы «Уха на </w:t>
      </w:r>
      <w:proofErr w:type="spellStart"/>
      <w:r w:rsidRPr="00BA5ADB">
        <w:rPr>
          <w:color w:val="auto"/>
          <w:sz w:val="28"/>
          <w:szCs w:val="28"/>
        </w:rPr>
        <w:t>Боганиде</w:t>
      </w:r>
      <w:proofErr w:type="spellEnd"/>
      <w:r w:rsidRPr="00BA5ADB">
        <w:rPr>
          <w:color w:val="auto"/>
          <w:sz w:val="28"/>
          <w:szCs w:val="28"/>
        </w:rPr>
        <w:t>».</w:t>
      </w:r>
    </w:p>
    <w:p w:rsidR="00F9438A" w:rsidRPr="00BA5ADB" w:rsidRDefault="00F9438A" w:rsidP="006446E4">
      <w:pPr>
        <w:pStyle w:val="Default"/>
        <w:numPr>
          <w:ilvl w:val="0"/>
          <w:numId w:val="1"/>
        </w:numPr>
        <w:spacing w:line="360" w:lineRule="auto"/>
        <w:ind w:left="0" w:firstLine="709"/>
        <w:contextualSpacing/>
        <w:jc w:val="both"/>
        <w:rPr>
          <w:color w:val="auto"/>
          <w:sz w:val="28"/>
          <w:szCs w:val="28"/>
        </w:rPr>
      </w:pPr>
      <w:r w:rsidRPr="00BA5ADB">
        <w:rPr>
          <w:color w:val="auto"/>
          <w:sz w:val="28"/>
          <w:szCs w:val="28"/>
        </w:rPr>
        <w:t>Рассмотреть утопические мотивы в</w:t>
      </w:r>
      <w:r>
        <w:rPr>
          <w:color w:val="auto"/>
          <w:sz w:val="28"/>
          <w:szCs w:val="28"/>
        </w:rPr>
        <w:t xml:space="preserve"> повести «Перевал».</w:t>
      </w:r>
    </w:p>
    <w:p w:rsidR="006446E4" w:rsidRPr="00BA5ADB" w:rsidRDefault="006446E4" w:rsidP="006446E4">
      <w:pPr>
        <w:pStyle w:val="Default"/>
        <w:numPr>
          <w:ilvl w:val="0"/>
          <w:numId w:val="1"/>
        </w:numPr>
        <w:spacing w:line="360" w:lineRule="auto"/>
        <w:ind w:left="0" w:firstLine="709"/>
        <w:contextualSpacing/>
        <w:jc w:val="both"/>
        <w:rPr>
          <w:color w:val="auto"/>
          <w:sz w:val="28"/>
          <w:szCs w:val="28"/>
        </w:rPr>
      </w:pPr>
      <w:r w:rsidRPr="00BA5ADB">
        <w:rPr>
          <w:color w:val="auto"/>
          <w:sz w:val="28"/>
          <w:szCs w:val="28"/>
        </w:rPr>
        <w:t>Рассмотреть утопические мотивы в новелле «Сон о белых горах».</w:t>
      </w:r>
    </w:p>
    <w:p w:rsidR="006446E4" w:rsidRPr="00BA5ADB" w:rsidRDefault="006446E4" w:rsidP="006446E4">
      <w:pPr>
        <w:pStyle w:val="Default"/>
        <w:spacing w:line="360" w:lineRule="auto"/>
        <w:ind w:firstLine="709"/>
        <w:jc w:val="both"/>
        <w:rPr>
          <w:color w:val="auto"/>
          <w:sz w:val="28"/>
          <w:szCs w:val="28"/>
        </w:rPr>
      </w:pPr>
      <w:r w:rsidRPr="00BA5ADB">
        <w:rPr>
          <w:b/>
          <w:color w:val="auto"/>
          <w:sz w:val="28"/>
          <w:szCs w:val="28"/>
        </w:rPr>
        <w:t>Объект</w:t>
      </w:r>
      <w:r w:rsidRPr="00BA5ADB">
        <w:rPr>
          <w:color w:val="auto"/>
          <w:sz w:val="28"/>
          <w:szCs w:val="28"/>
        </w:rPr>
        <w:t xml:space="preserve"> исследования – новеллы «Уха на </w:t>
      </w:r>
      <w:proofErr w:type="spellStart"/>
      <w:r w:rsidRPr="00BA5ADB">
        <w:rPr>
          <w:color w:val="auto"/>
          <w:sz w:val="28"/>
          <w:szCs w:val="28"/>
        </w:rPr>
        <w:t>Боганиде</w:t>
      </w:r>
      <w:proofErr w:type="spellEnd"/>
      <w:r w:rsidRPr="00BA5ADB">
        <w:rPr>
          <w:color w:val="auto"/>
          <w:sz w:val="28"/>
          <w:szCs w:val="28"/>
        </w:rPr>
        <w:t xml:space="preserve">» и «Сон о белых </w:t>
      </w:r>
      <w:r w:rsidR="00072FA9">
        <w:rPr>
          <w:color w:val="auto"/>
          <w:sz w:val="28"/>
          <w:szCs w:val="28"/>
        </w:rPr>
        <w:t>горах</w:t>
      </w:r>
      <w:r w:rsidRPr="00BA5ADB">
        <w:rPr>
          <w:color w:val="auto"/>
          <w:sz w:val="28"/>
          <w:szCs w:val="28"/>
        </w:rPr>
        <w:t>».</w:t>
      </w:r>
    </w:p>
    <w:p w:rsidR="006446E4" w:rsidRPr="00BA5ADB" w:rsidRDefault="006446E4" w:rsidP="006446E4">
      <w:pPr>
        <w:pStyle w:val="Default"/>
        <w:spacing w:line="360" w:lineRule="auto"/>
        <w:ind w:firstLine="709"/>
        <w:jc w:val="both"/>
        <w:rPr>
          <w:color w:val="auto"/>
          <w:sz w:val="28"/>
          <w:szCs w:val="28"/>
        </w:rPr>
      </w:pPr>
      <w:r w:rsidRPr="00BA5ADB">
        <w:rPr>
          <w:b/>
          <w:color w:val="auto"/>
          <w:sz w:val="28"/>
          <w:szCs w:val="28"/>
        </w:rPr>
        <w:t>Предметом</w:t>
      </w:r>
      <w:r w:rsidRPr="00BA5ADB">
        <w:rPr>
          <w:color w:val="auto"/>
          <w:sz w:val="28"/>
          <w:szCs w:val="28"/>
        </w:rPr>
        <w:t xml:space="preserve"> исследования является утопические мотивы в </w:t>
      </w:r>
      <w:r w:rsidR="00F9438A">
        <w:rPr>
          <w:color w:val="auto"/>
          <w:sz w:val="28"/>
          <w:szCs w:val="28"/>
        </w:rPr>
        <w:t>названных текстах.</w:t>
      </w:r>
      <w:r w:rsidRPr="00BA5ADB">
        <w:rPr>
          <w:color w:val="auto"/>
          <w:sz w:val="28"/>
          <w:szCs w:val="28"/>
        </w:rPr>
        <w:t xml:space="preserve"> </w:t>
      </w:r>
    </w:p>
    <w:p w:rsidR="006446E4" w:rsidRPr="00BA5ADB" w:rsidRDefault="006446E4" w:rsidP="006446E4">
      <w:pPr>
        <w:pStyle w:val="aa"/>
        <w:spacing w:line="360" w:lineRule="auto"/>
        <w:ind w:firstLine="709"/>
        <w:jc w:val="both"/>
        <w:rPr>
          <w:rFonts w:ascii="Times New Roman" w:hAnsi="Times New Roman"/>
          <w:sz w:val="28"/>
          <w:szCs w:val="28"/>
        </w:rPr>
      </w:pPr>
      <w:r w:rsidRPr="00BA5ADB">
        <w:rPr>
          <w:rFonts w:ascii="Times New Roman" w:hAnsi="Times New Roman"/>
          <w:sz w:val="28"/>
          <w:szCs w:val="28"/>
        </w:rPr>
        <w:t xml:space="preserve">В качестве </w:t>
      </w:r>
      <w:r w:rsidRPr="00BA5ADB">
        <w:rPr>
          <w:rFonts w:ascii="Times New Roman" w:hAnsi="Times New Roman"/>
          <w:b/>
          <w:sz w:val="28"/>
          <w:szCs w:val="28"/>
        </w:rPr>
        <w:t>методов</w:t>
      </w:r>
      <w:r w:rsidRPr="00BA5ADB">
        <w:rPr>
          <w:rFonts w:ascii="Times New Roman" w:hAnsi="Times New Roman"/>
          <w:sz w:val="28"/>
          <w:szCs w:val="28"/>
        </w:rPr>
        <w:t xml:space="preserve"> проведения исследования выступает взаимодействие историко-литературного принципа со </w:t>
      </w:r>
      <w:proofErr w:type="gramStart"/>
      <w:r w:rsidRPr="00BA5ADB">
        <w:rPr>
          <w:rFonts w:ascii="Times New Roman" w:hAnsi="Times New Roman"/>
          <w:sz w:val="28"/>
          <w:szCs w:val="28"/>
        </w:rPr>
        <w:t>структурно-типологическим</w:t>
      </w:r>
      <w:proofErr w:type="gramEnd"/>
      <w:r w:rsidRPr="00BA5ADB">
        <w:rPr>
          <w:rFonts w:ascii="Times New Roman" w:hAnsi="Times New Roman"/>
          <w:sz w:val="28"/>
          <w:szCs w:val="28"/>
        </w:rPr>
        <w:t>. Также применялись общенаучные методы: сравнительно-сопоставительный метод, метод анализа и синтеза. Совокупность этих методов позволила решить задачи и реализовать цель работы.</w:t>
      </w:r>
    </w:p>
    <w:p w:rsidR="006446E4" w:rsidRPr="00BA5ADB" w:rsidRDefault="006446E4" w:rsidP="006446E4">
      <w:pPr>
        <w:pStyle w:val="aa"/>
        <w:spacing w:line="360" w:lineRule="auto"/>
        <w:ind w:firstLine="709"/>
        <w:jc w:val="both"/>
        <w:rPr>
          <w:rFonts w:ascii="Times New Roman" w:hAnsi="Times New Roman"/>
          <w:sz w:val="28"/>
          <w:szCs w:val="28"/>
        </w:rPr>
      </w:pPr>
      <w:r w:rsidRPr="00BA5ADB">
        <w:rPr>
          <w:rFonts w:ascii="Times New Roman" w:hAnsi="Times New Roman"/>
          <w:sz w:val="28"/>
          <w:szCs w:val="28"/>
        </w:rPr>
        <w:t>Структу</w:t>
      </w:r>
      <w:r w:rsidR="0084433C">
        <w:rPr>
          <w:rFonts w:ascii="Times New Roman" w:hAnsi="Times New Roman"/>
          <w:sz w:val="28"/>
          <w:szCs w:val="28"/>
        </w:rPr>
        <w:t>ра работы включает введение, три</w:t>
      </w:r>
      <w:r w:rsidRPr="00BA5ADB">
        <w:rPr>
          <w:rFonts w:ascii="Times New Roman" w:hAnsi="Times New Roman"/>
          <w:sz w:val="28"/>
          <w:szCs w:val="28"/>
        </w:rPr>
        <w:t xml:space="preserve"> главы,</w:t>
      </w:r>
      <w:r w:rsidR="0084433C">
        <w:rPr>
          <w:rFonts w:ascii="Times New Roman" w:hAnsi="Times New Roman"/>
          <w:sz w:val="28"/>
          <w:szCs w:val="28"/>
        </w:rPr>
        <w:t xml:space="preserve"> приложения,</w:t>
      </w:r>
      <w:r w:rsidRPr="00BA5ADB">
        <w:rPr>
          <w:rFonts w:ascii="Times New Roman" w:hAnsi="Times New Roman"/>
          <w:sz w:val="28"/>
          <w:szCs w:val="28"/>
        </w:rPr>
        <w:t xml:space="preserve"> заключение и список использованной литературы. </w:t>
      </w:r>
    </w:p>
    <w:p w:rsidR="006446E4" w:rsidRDefault="006446E4">
      <w:pPr>
        <w:spacing w:before="0" w:beforeAutospacing="0" w:after="200" w:afterAutospacing="0" w:line="276" w:lineRule="auto"/>
        <w:rPr>
          <w:rFonts w:ascii="Times New Roman" w:hAnsi="Times New Roman"/>
          <w:sz w:val="28"/>
          <w:szCs w:val="28"/>
        </w:rPr>
      </w:pPr>
      <w:r>
        <w:rPr>
          <w:rFonts w:ascii="Times New Roman" w:hAnsi="Times New Roman"/>
          <w:sz w:val="28"/>
          <w:szCs w:val="28"/>
        </w:rPr>
        <w:br w:type="page"/>
      </w:r>
    </w:p>
    <w:p w:rsidR="006446E4" w:rsidRPr="00BA5ADB" w:rsidRDefault="006446E4" w:rsidP="006446E4">
      <w:pPr>
        <w:pStyle w:val="1"/>
        <w:spacing w:line="360" w:lineRule="auto"/>
        <w:jc w:val="center"/>
        <w:rPr>
          <w:rFonts w:ascii="Times New Roman" w:hAnsi="Times New Roman" w:cs="Times New Roman"/>
          <w:color w:val="auto"/>
        </w:rPr>
      </w:pPr>
      <w:bookmarkStart w:id="2" w:name="_Toc68366554"/>
      <w:r w:rsidRPr="00BA5ADB">
        <w:rPr>
          <w:rFonts w:ascii="Times New Roman" w:hAnsi="Times New Roman" w:cs="Times New Roman"/>
          <w:color w:val="auto"/>
        </w:rPr>
        <w:t>ГЛАВА 1. ЛИТЕРАТУРНАЯ УТОПИЯ. СПЕЦИФИКА МЕТАЖАНРА</w:t>
      </w:r>
      <w:bookmarkEnd w:id="2"/>
    </w:p>
    <w:p w:rsidR="006446E4" w:rsidRPr="00BA5ADB" w:rsidRDefault="006446E4" w:rsidP="006446E4">
      <w:pPr>
        <w:pStyle w:val="1"/>
        <w:numPr>
          <w:ilvl w:val="1"/>
          <w:numId w:val="3"/>
        </w:numPr>
        <w:spacing w:line="360" w:lineRule="auto"/>
        <w:jc w:val="center"/>
        <w:rPr>
          <w:rFonts w:ascii="Times New Roman" w:hAnsi="Times New Roman" w:cs="Times New Roman"/>
          <w:color w:val="auto"/>
        </w:rPr>
      </w:pPr>
      <w:bookmarkStart w:id="3" w:name="_Toc68366555"/>
      <w:r w:rsidRPr="00BA5ADB">
        <w:rPr>
          <w:rFonts w:ascii="Times New Roman" w:hAnsi="Times New Roman" w:cs="Times New Roman"/>
          <w:color w:val="auto"/>
        </w:rPr>
        <w:t xml:space="preserve">Утопия как </w:t>
      </w:r>
      <w:proofErr w:type="spellStart"/>
      <w:r w:rsidRPr="00BA5ADB">
        <w:rPr>
          <w:rFonts w:ascii="Times New Roman" w:hAnsi="Times New Roman" w:cs="Times New Roman"/>
          <w:color w:val="auto"/>
        </w:rPr>
        <w:t>метажанр</w:t>
      </w:r>
      <w:bookmarkEnd w:id="3"/>
      <w:proofErr w:type="spellEnd"/>
    </w:p>
    <w:p w:rsidR="006446E4" w:rsidRPr="00BA5ADB" w:rsidRDefault="006446E4" w:rsidP="006446E4">
      <w:pPr>
        <w:pStyle w:val="a9"/>
        <w:spacing w:line="360" w:lineRule="auto"/>
        <w:ind w:firstLine="709"/>
        <w:jc w:val="both"/>
        <w:rPr>
          <w:rFonts w:ascii="Times New Roman" w:hAnsi="Times New Roman" w:cs="Times New Roman"/>
          <w:sz w:val="28"/>
          <w:szCs w:val="28"/>
        </w:rPr>
      </w:pPr>
      <w:r w:rsidRPr="00BA5ADB">
        <w:rPr>
          <w:rFonts w:ascii="Times New Roman" w:hAnsi="Times New Roman" w:cs="Times New Roman"/>
          <w:sz w:val="28"/>
          <w:szCs w:val="28"/>
        </w:rPr>
        <w:t>Утопия является выразителем социального идеала, направленного в будущее, она выступает образом желаемого будущего. Д.Е. Мартынов в своих исследованиях отражает тринадцать трактовок этого термина, которые функционируют в настоящее время в научной и научно-популярной литературе, написанной на русском языке.</w:t>
      </w:r>
      <w:r w:rsidRPr="00BA5ADB">
        <w:rPr>
          <w:rStyle w:val="ac"/>
          <w:rFonts w:ascii="Times New Roman" w:hAnsi="Times New Roman" w:cs="Times New Roman"/>
          <w:sz w:val="28"/>
          <w:szCs w:val="28"/>
        </w:rPr>
        <w:footnoteReference w:id="7"/>
      </w:r>
    </w:p>
    <w:p w:rsidR="006446E4" w:rsidRPr="00BA5ADB" w:rsidRDefault="006446E4" w:rsidP="006446E4">
      <w:pPr>
        <w:pStyle w:val="a9"/>
        <w:spacing w:line="360" w:lineRule="auto"/>
        <w:ind w:firstLine="709"/>
        <w:jc w:val="both"/>
        <w:rPr>
          <w:rFonts w:ascii="Times New Roman" w:hAnsi="Times New Roman" w:cs="Times New Roman"/>
          <w:sz w:val="28"/>
          <w:szCs w:val="28"/>
        </w:rPr>
      </w:pPr>
      <w:r w:rsidRPr="00BA5ADB">
        <w:rPr>
          <w:rFonts w:ascii="Times New Roman" w:hAnsi="Times New Roman" w:cs="Times New Roman"/>
          <w:sz w:val="28"/>
          <w:szCs w:val="28"/>
        </w:rPr>
        <w:t>В истории литературы утопическим романам и повестям всегда отводят важное место. Такие произведения помогают осознать и оценить образ будущего, который складывается у людей. Подобный образ обычно формируется из критики настоящего, утопия показывает дальнейшее развитие общества, его возможные пути. В настоящее время функции утопической литературы не изменились, несмотря на то, что появился жанр научной фантастики и развитие футурологии, которые в той же мере стремятся к познанию будущего.</w:t>
      </w:r>
    </w:p>
    <w:p w:rsidR="006446E4" w:rsidRPr="00BA5ADB" w:rsidRDefault="006446E4" w:rsidP="006446E4">
      <w:pPr>
        <w:pStyle w:val="a9"/>
        <w:spacing w:line="360" w:lineRule="auto"/>
        <w:ind w:firstLine="709"/>
        <w:jc w:val="both"/>
        <w:rPr>
          <w:rFonts w:ascii="Times New Roman" w:hAnsi="Times New Roman" w:cs="Times New Roman"/>
          <w:sz w:val="28"/>
          <w:szCs w:val="28"/>
        </w:rPr>
      </w:pPr>
      <w:r w:rsidRPr="00BA5ADB">
        <w:rPr>
          <w:rFonts w:ascii="Times New Roman" w:hAnsi="Times New Roman" w:cs="Times New Roman"/>
          <w:sz w:val="28"/>
          <w:szCs w:val="28"/>
        </w:rPr>
        <w:t>Слово «утопия» является греко-латинским неологизмом, который ввел Т. Мор. Слово «</w:t>
      </w:r>
      <w:proofErr w:type="spellStart"/>
      <w:r w:rsidRPr="00BA5ADB">
        <w:rPr>
          <w:rFonts w:ascii="Times New Roman" w:hAnsi="Times New Roman" w:cs="Times New Roman"/>
          <w:sz w:val="28"/>
          <w:szCs w:val="28"/>
          <w:lang w:val="en-US"/>
        </w:rPr>
        <w:t>topia</w:t>
      </w:r>
      <w:proofErr w:type="spellEnd"/>
      <w:r w:rsidRPr="00BA5ADB">
        <w:rPr>
          <w:rFonts w:ascii="Times New Roman" w:hAnsi="Times New Roman" w:cs="Times New Roman"/>
          <w:sz w:val="28"/>
          <w:szCs w:val="28"/>
        </w:rPr>
        <w:t>» переводится с греческого как «место», а приставка «у» добавляет ему значение «место, которого нет».</w:t>
      </w:r>
      <w:r w:rsidRPr="00BA5ADB">
        <w:rPr>
          <w:rStyle w:val="ac"/>
          <w:rFonts w:ascii="Times New Roman" w:hAnsi="Times New Roman" w:cs="Times New Roman"/>
          <w:sz w:val="28"/>
          <w:szCs w:val="28"/>
        </w:rPr>
        <w:footnoteReference w:id="8"/>
      </w:r>
    </w:p>
    <w:p w:rsidR="006446E4" w:rsidRPr="00BA5ADB" w:rsidRDefault="006446E4" w:rsidP="006446E4">
      <w:pPr>
        <w:pStyle w:val="a9"/>
        <w:spacing w:line="360" w:lineRule="auto"/>
        <w:ind w:firstLine="709"/>
        <w:jc w:val="both"/>
        <w:rPr>
          <w:rFonts w:ascii="Times New Roman" w:hAnsi="Times New Roman" w:cs="Times New Roman"/>
          <w:sz w:val="28"/>
          <w:szCs w:val="28"/>
        </w:rPr>
      </w:pPr>
      <w:r w:rsidRPr="00BA5ADB">
        <w:rPr>
          <w:rFonts w:ascii="Times New Roman" w:hAnsi="Times New Roman" w:cs="Times New Roman"/>
          <w:sz w:val="28"/>
          <w:szCs w:val="28"/>
        </w:rPr>
        <w:t xml:space="preserve">Категория жанра в настоящее время разработана на достаточно высоком уровне в литературоведении. В период с конца 1970-ых годов до начала 1980-ых проходит исследование </w:t>
      </w:r>
      <w:proofErr w:type="spellStart"/>
      <w:r w:rsidRPr="00BA5ADB">
        <w:rPr>
          <w:rFonts w:ascii="Times New Roman" w:hAnsi="Times New Roman" w:cs="Times New Roman"/>
          <w:sz w:val="28"/>
          <w:szCs w:val="28"/>
        </w:rPr>
        <w:t>метажанра</w:t>
      </w:r>
      <w:proofErr w:type="spellEnd"/>
      <w:r w:rsidRPr="00BA5ADB">
        <w:rPr>
          <w:rFonts w:ascii="Times New Roman" w:hAnsi="Times New Roman" w:cs="Times New Roman"/>
          <w:sz w:val="28"/>
          <w:szCs w:val="28"/>
        </w:rPr>
        <w:t xml:space="preserve"> как некого «</w:t>
      </w:r>
      <w:proofErr w:type="spellStart"/>
      <w:r w:rsidRPr="00BA5ADB">
        <w:rPr>
          <w:rFonts w:ascii="Times New Roman" w:hAnsi="Times New Roman" w:cs="Times New Roman"/>
          <w:sz w:val="28"/>
          <w:szCs w:val="28"/>
        </w:rPr>
        <w:t>наджанра</w:t>
      </w:r>
      <w:proofErr w:type="spellEnd"/>
      <w:r w:rsidRPr="00BA5ADB">
        <w:rPr>
          <w:rFonts w:ascii="Times New Roman" w:hAnsi="Times New Roman" w:cs="Times New Roman"/>
          <w:sz w:val="28"/>
          <w:szCs w:val="28"/>
        </w:rPr>
        <w:t>» или «</w:t>
      </w:r>
      <w:proofErr w:type="spellStart"/>
      <w:r w:rsidRPr="00BA5ADB">
        <w:rPr>
          <w:rFonts w:ascii="Times New Roman" w:hAnsi="Times New Roman" w:cs="Times New Roman"/>
          <w:sz w:val="28"/>
          <w:szCs w:val="28"/>
        </w:rPr>
        <w:t>сверхжанра</w:t>
      </w:r>
      <w:proofErr w:type="spellEnd"/>
      <w:r w:rsidRPr="00BA5ADB">
        <w:rPr>
          <w:rFonts w:ascii="Times New Roman" w:hAnsi="Times New Roman" w:cs="Times New Roman"/>
          <w:sz w:val="28"/>
          <w:szCs w:val="28"/>
        </w:rPr>
        <w:t xml:space="preserve">». Эта категория изучается, но без особого интереса среди ученых, до сих пор существует множество актуальных проблем. Например, нет четкого разграничения между жанром и </w:t>
      </w:r>
      <w:proofErr w:type="spellStart"/>
      <w:r w:rsidRPr="00BA5ADB">
        <w:rPr>
          <w:rFonts w:ascii="Times New Roman" w:hAnsi="Times New Roman" w:cs="Times New Roman"/>
          <w:sz w:val="28"/>
          <w:szCs w:val="28"/>
        </w:rPr>
        <w:t>метажанром</w:t>
      </w:r>
      <w:proofErr w:type="spellEnd"/>
      <w:r w:rsidRPr="00BA5ADB">
        <w:rPr>
          <w:rFonts w:ascii="Times New Roman" w:hAnsi="Times New Roman" w:cs="Times New Roman"/>
          <w:sz w:val="28"/>
          <w:szCs w:val="28"/>
        </w:rPr>
        <w:t xml:space="preserve">. </w:t>
      </w:r>
    </w:p>
    <w:p w:rsidR="006446E4" w:rsidRPr="00BA5ADB" w:rsidRDefault="006446E4" w:rsidP="006446E4">
      <w:pPr>
        <w:pStyle w:val="a9"/>
        <w:spacing w:line="360" w:lineRule="auto"/>
        <w:ind w:firstLine="709"/>
        <w:jc w:val="both"/>
        <w:rPr>
          <w:rFonts w:ascii="Times New Roman" w:hAnsi="Times New Roman" w:cs="Times New Roman"/>
          <w:sz w:val="28"/>
          <w:szCs w:val="28"/>
        </w:rPr>
      </w:pPr>
      <w:r w:rsidRPr="00BA5ADB">
        <w:rPr>
          <w:rFonts w:ascii="Times New Roman" w:hAnsi="Times New Roman" w:cs="Times New Roman"/>
          <w:sz w:val="28"/>
          <w:szCs w:val="28"/>
        </w:rPr>
        <w:t xml:space="preserve">На данный момент есть три основных определения </w:t>
      </w:r>
      <w:proofErr w:type="spellStart"/>
      <w:r w:rsidRPr="00BA5ADB">
        <w:rPr>
          <w:rFonts w:ascii="Times New Roman" w:hAnsi="Times New Roman" w:cs="Times New Roman"/>
          <w:sz w:val="28"/>
          <w:szCs w:val="28"/>
        </w:rPr>
        <w:t>метажанра</w:t>
      </w:r>
      <w:proofErr w:type="spellEnd"/>
      <w:r w:rsidRPr="00BA5ADB">
        <w:rPr>
          <w:rFonts w:ascii="Times New Roman" w:hAnsi="Times New Roman" w:cs="Times New Roman"/>
          <w:sz w:val="28"/>
          <w:szCs w:val="28"/>
        </w:rPr>
        <w:t>. Первое принадлежит Р.С. </w:t>
      </w:r>
      <w:proofErr w:type="spellStart"/>
      <w:r w:rsidRPr="00BA5ADB">
        <w:rPr>
          <w:rFonts w:ascii="Times New Roman" w:hAnsi="Times New Roman" w:cs="Times New Roman"/>
          <w:sz w:val="28"/>
          <w:szCs w:val="28"/>
        </w:rPr>
        <w:t>Спивак</w:t>
      </w:r>
      <w:proofErr w:type="spellEnd"/>
      <w:r w:rsidRPr="00BA5ADB">
        <w:rPr>
          <w:rFonts w:ascii="Times New Roman" w:hAnsi="Times New Roman" w:cs="Times New Roman"/>
          <w:sz w:val="28"/>
          <w:szCs w:val="28"/>
        </w:rPr>
        <w:t xml:space="preserve">. Этот исследователь рассматривает </w:t>
      </w:r>
      <w:proofErr w:type="spellStart"/>
      <w:r w:rsidRPr="00BA5ADB">
        <w:rPr>
          <w:rFonts w:ascii="Times New Roman" w:hAnsi="Times New Roman" w:cs="Times New Roman"/>
          <w:sz w:val="28"/>
          <w:szCs w:val="28"/>
        </w:rPr>
        <w:t>метажанр</w:t>
      </w:r>
      <w:proofErr w:type="spellEnd"/>
      <w:r w:rsidRPr="00BA5ADB">
        <w:rPr>
          <w:rFonts w:ascii="Times New Roman" w:hAnsi="Times New Roman" w:cs="Times New Roman"/>
          <w:sz w:val="28"/>
          <w:szCs w:val="28"/>
        </w:rPr>
        <w:t xml:space="preserve"> как «структурно выраженный, нейтральный в отношении к литературному роду, устойчивый инвариант многих исторически конкретных способов художественного моделирования мира, который объединен общим предметом художественного изображения»</w:t>
      </w:r>
      <w:r w:rsidRPr="00BA5ADB">
        <w:rPr>
          <w:rStyle w:val="ac"/>
          <w:rFonts w:ascii="Times New Roman" w:hAnsi="Times New Roman" w:cs="Times New Roman"/>
          <w:sz w:val="28"/>
          <w:szCs w:val="28"/>
        </w:rPr>
        <w:footnoteReference w:id="9"/>
      </w:r>
      <w:r w:rsidRPr="00BA5ADB">
        <w:rPr>
          <w:rFonts w:ascii="Times New Roman" w:hAnsi="Times New Roman" w:cs="Times New Roman"/>
          <w:sz w:val="28"/>
          <w:szCs w:val="28"/>
        </w:rPr>
        <w:t xml:space="preserve">. В этом случае в качестве примера подходит философский </w:t>
      </w:r>
      <w:proofErr w:type="spellStart"/>
      <w:r w:rsidRPr="00BA5ADB">
        <w:rPr>
          <w:rFonts w:ascii="Times New Roman" w:hAnsi="Times New Roman" w:cs="Times New Roman"/>
          <w:sz w:val="28"/>
          <w:szCs w:val="28"/>
        </w:rPr>
        <w:t>метажанр</w:t>
      </w:r>
      <w:proofErr w:type="spellEnd"/>
      <w:r w:rsidRPr="00BA5ADB">
        <w:rPr>
          <w:rFonts w:ascii="Times New Roman" w:hAnsi="Times New Roman" w:cs="Times New Roman"/>
          <w:sz w:val="28"/>
          <w:szCs w:val="28"/>
        </w:rPr>
        <w:t xml:space="preserve">. Он существует и развивается стабильно в лирике русских поэтом последние два века. </w:t>
      </w:r>
    </w:p>
    <w:p w:rsidR="006446E4" w:rsidRPr="00BA5ADB" w:rsidRDefault="006446E4" w:rsidP="006446E4">
      <w:pPr>
        <w:pStyle w:val="a9"/>
        <w:spacing w:line="360" w:lineRule="auto"/>
        <w:ind w:firstLine="709"/>
        <w:jc w:val="both"/>
        <w:rPr>
          <w:rFonts w:ascii="Times New Roman" w:hAnsi="Times New Roman" w:cs="Times New Roman"/>
          <w:sz w:val="28"/>
          <w:szCs w:val="28"/>
        </w:rPr>
      </w:pPr>
      <w:r w:rsidRPr="00BA5ADB">
        <w:rPr>
          <w:rFonts w:ascii="Times New Roman" w:hAnsi="Times New Roman" w:cs="Times New Roman"/>
          <w:sz w:val="28"/>
          <w:szCs w:val="28"/>
        </w:rPr>
        <w:t xml:space="preserve">Отличается взгляд на определение </w:t>
      </w:r>
      <w:proofErr w:type="spellStart"/>
      <w:r w:rsidRPr="00BA5ADB">
        <w:rPr>
          <w:rFonts w:ascii="Times New Roman" w:hAnsi="Times New Roman" w:cs="Times New Roman"/>
          <w:sz w:val="28"/>
          <w:szCs w:val="28"/>
        </w:rPr>
        <w:t>метажанра</w:t>
      </w:r>
      <w:proofErr w:type="spellEnd"/>
      <w:r w:rsidRPr="00BA5ADB">
        <w:rPr>
          <w:rFonts w:ascii="Times New Roman" w:hAnsi="Times New Roman" w:cs="Times New Roman"/>
          <w:sz w:val="28"/>
          <w:szCs w:val="28"/>
        </w:rPr>
        <w:t xml:space="preserve"> у исследователя Н.Л. </w:t>
      </w:r>
      <w:proofErr w:type="spellStart"/>
      <w:r w:rsidRPr="00BA5ADB">
        <w:rPr>
          <w:rFonts w:ascii="Times New Roman" w:hAnsi="Times New Roman" w:cs="Times New Roman"/>
          <w:sz w:val="28"/>
          <w:szCs w:val="28"/>
        </w:rPr>
        <w:t>Лейдермана</w:t>
      </w:r>
      <w:proofErr w:type="spellEnd"/>
      <w:r w:rsidRPr="00BA5ADB">
        <w:rPr>
          <w:rFonts w:ascii="Times New Roman" w:hAnsi="Times New Roman" w:cs="Times New Roman"/>
          <w:sz w:val="28"/>
          <w:szCs w:val="28"/>
        </w:rPr>
        <w:t xml:space="preserve">. Он делает акцент связь его теории с теорией Ю.Н. Тынянова, который говорит о существовании «старших жанров». </w:t>
      </w:r>
      <w:proofErr w:type="spellStart"/>
      <w:r w:rsidRPr="00BA5ADB">
        <w:rPr>
          <w:rFonts w:ascii="Times New Roman" w:hAnsi="Times New Roman" w:cs="Times New Roman"/>
          <w:sz w:val="28"/>
          <w:szCs w:val="28"/>
        </w:rPr>
        <w:t>Метажанр</w:t>
      </w:r>
      <w:proofErr w:type="spellEnd"/>
      <w:r w:rsidRPr="00BA5ADB">
        <w:rPr>
          <w:rFonts w:ascii="Times New Roman" w:hAnsi="Times New Roman" w:cs="Times New Roman"/>
          <w:sz w:val="28"/>
          <w:szCs w:val="28"/>
        </w:rPr>
        <w:t xml:space="preserve"> в этом случае представляет собой «некая принципиальная направленность содержательной формы, свойственная целой группе жанров, подчеркивающая их семантическое родство»</w:t>
      </w:r>
      <w:r w:rsidRPr="00BA5ADB">
        <w:rPr>
          <w:rStyle w:val="ac"/>
          <w:rFonts w:ascii="Times New Roman" w:hAnsi="Times New Roman" w:cs="Times New Roman"/>
          <w:sz w:val="28"/>
          <w:szCs w:val="28"/>
        </w:rPr>
        <w:footnoteReference w:id="10"/>
      </w:r>
      <w:r w:rsidRPr="00BA5ADB">
        <w:rPr>
          <w:rFonts w:ascii="Times New Roman" w:hAnsi="Times New Roman" w:cs="Times New Roman"/>
          <w:sz w:val="28"/>
          <w:szCs w:val="28"/>
        </w:rPr>
        <w:t xml:space="preserve">. </w:t>
      </w:r>
      <w:proofErr w:type="spellStart"/>
      <w:r w:rsidRPr="00BA5ADB">
        <w:rPr>
          <w:rFonts w:ascii="Times New Roman" w:hAnsi="Times New Roman" w:cs="Times New Roman"/>
          <w:sz w:val="28"/>
          <w:szCs w:val="28"/>
        </w:rPr>
        <w:t>Метажанр</w:t>
      </w:r>
      <w:proofErr w:type="spellEnd"/>
      <w:r w:rsidRPr="00BA5ADB">
        <w:rPr>
          <w:rFonts w:ascii="Times New Roman" w:hAnsi="Times New Roman" w:cs="Times New Roman"/>
          <w:sz w:val="28"/>
          <w:szCs w:val="28"/>
        </w:rPr>
        <w:t xml:space="preserve"> представляет собой «принцип структуры построение </w:t>
      </w:r>
      <w:proofErr w:type="spellStart"/>
      <w:r w:rsidRPr="00BA5ADB">
        <w:rPr>
          <w:rFonts w:ascii="Times New Roman" w:hAnsi="Times New Roman" w:cs="Times New Roman"/>
          <w:sz w:val="28"/>
          <w:szCs w:val="28"/>
        </w:rPr>
        <w:t>мирообраза</w:t>
      </w:r>
      <w:proofErr w:type="spellEnd"/>
      <w:r w:rsidRPr="00BA5ADB">
        <w:rPr>
          <w:rFonts w:ascii="Times New Roman" w:hAnsi="Times New Roman" w:cs="Times New Roman"/>
          <w:sz w:val="28"/>
          <w:szCs w:val="28"/>
        </w:rPr>
        <w:t>, возникающего в рамках направления литературы или ее течения. Он направляет их освоение действительности в соответствии с познавательно-оценочным принципом метода, который преобладает в направлении</w:t>
      </w:r>
      <w:proofErr w:type="gramStart"/>
      <w:r w:rsidRPr="00BA5ADB">
        <w:rPr>
          <w:rFonts w:ascii="Times New Roman" w:hAnsi="Times New Roman" w:cs="Times New Roman"/>
          <w:sz w:val="28"/>
          <w:szCs w:val="28"/>
        </w:rPr>
        <w:t>»</w:t>
      </w:r>
      <w:r w:rsidRPr="00BA5ADB">
        <w:rPr>
          <w:rStyle w:val="ac"/>
          <w:rFonts w:ascii="Times New Roman" w:hAnsi="Times New Roman" w:cs="Times New Roman"/>
          <w:sz w:val="28"/>
          <w:szCs w:val="28"/>
        </w:rPr>
        <w:footnoteReference w:id="11"/>
      </w:r>
      <w:r w:rsidRPr="00BA5ADB">
        <w:rPr>
          <w:rFonts w:ascii="Times New Roman" w:hAnsi="Times New Roman" w:cs="Times New Roman"/>
          <w:sz w:val="28"/>
          <w:szCs w:val="28"/>
        </w:rPr>
        <w:t>.</w:t>
      </w:r>
      <w:proofErr w:type="gramEnd"/>
      <w:r w:rsidRPr="00BA5ADB">
        <w:rPr>
          <w:rFonts w:ascii="Times New Roman" w:hAnsi="Times New Roman" w:cs="Times New Roman"/>
          <w:sz w:val="28"/>
          <w:szCs w:val="28"/>
        </w:rPr>
        <w:t>По мнению Н.Л. </w:t>
      </w:r>
      <w:proofErr w:type="spellStart"/>
      <w:r w:rsidRPr="00BA5ADB">
        <w:rPr>
          <w:rFonts w:ascii="Times New Roman" w:hAnsi="Times New Roman" w:cs="Times New Roman"/>
          <w:sz w:val="28"/>
          <w:szCs w:val="28"/>
        </w:rPr>
        <w:t>Лейдермана</w:t>
      </w:r>
      <w:proofErr w:type="spellEnd"/>
      <w:r w:rsidRPr="00BA5ADB">
        <w:rPr>
          <w:rFonts w:ascii="Times New Roman" w:hAnsi="Times New Roman" w:cs="Times New Roman"/>
          <w:sz w:val="28"/>
          <w:szCs w:val="28"/>
        </w:rPr>
        <w:t xml:space="preserve">, в классицизме в качестве </w:t>
      </w:r>
      <w:proofErr w:type="spellStart"/>
      <w:r w:rsidRPr="00BA5ADB">
        <w:rPr>
          <w:rFonts w:ascii="Times New Roman" w:hAnsi="Times New Roman" w:cs="Times New Roman"/>
          <w:sz w:val="28"/>
          <w:szCs w:val="28"/>
        </w:rPr>
        <w:t>метажанрового</w:t>
      </w:r>
      <w:proofErr w:type="spellEnd"/>
      <w:r w:rsidRPr="00BA5ADB">
        <w:rPr>
          <w:rFonts w:ascii="Times New Roman" w:hAnsi="Times New Roman" w:cs="Times New Roman"/>
          <w:sz w:val="28"/>
          <w:szCs w:val="28"/>
        </w:rPr>
        <w:t xml:space="preserve"> принципа выступает «драматизация», распространяющаяся еще с трагедии и комедии на другие ораторские жанры, такие, как ода и сатира, а также дидактическая проза. </w:t>
      </w:r>
    </w:p>
    <w:p w:rsidR="00F9438A" w:rsidRDefault="006446E4" w:rsidP="006446E4">
      <w:pPr>
        <w:pStyle w:val="a9"/>
        <w:spacing w:line="360" w:lineRule="auto"/>
        <w:ind w:firstLine="709"/>
        <w:jc w:val="both"/>
        <w:rPr>
          <w:rFonts w:ascii="Times New Roman" w:hAnsi="Times New Roman" w:cs="Times New Roman"/>
          <w:sz w:val="28"/>
        </w:rPr>
      </w:pPr>
      <w:r w:rsidRPr="00BA5ADB">
        <w:rPr>
          <w:rFonts w:ascii="Times New Roman" w:hAnsi="Times New Roman" w:cs="Times New Roman"/>
          <w:sz w:val="28"/>
        </w:rPr>
        <w:t xml:space="preserve">Третье определение </w:t>
      </w:r>
      <w:proofErr w:type="spellStart"/>
      <w:r w:rsidRPr="00BA5ADB">
        <w:rPr>
          <w:rFonts w:ascii="Times New Roman" w:hAnsi="Times New Roman" w:cs="Times New Roman"/>
          <w:sz w:val="28"/>
        </w:rPr>
        <w:t>метажанра</w:t>
      </w:r>
      <w:proofErr w:type="spellEnd"/>
      <w:r w:rsidRPr="00BA5ADB">
        <w:rPr>
          <w:rFonts w:ascii="Times New Roman" w:hAnsi="Times New Roman" w:cs="Times New Roman"/>
          <w:sz w:val="28"/>
        </w:rPr>
        <w:t>, которое дает Е.Я. </w:t>
      </w:r>
      <w:proofErr w:type="spellStart"/>
      <w:r w:rsidRPr="00BA5ADB">
        <w:rPr>
          <w:rFonts w:ascii="Times New Roman" w:hAnsi="Times New Roman" w:cs="Times New Roman"/>
          <w:sz w:val="28"/>
        </w:rPr>
        <w:t>Бурлина</w:t>
      </w:r>
      <w:proofErr w:type="spellEnd"/>
      <w:r w:rsidRPr="00BA5ADB">
        <w:rPr>
          <w:rFonts w:ascii="Times New Roman" w:hAnsi="Times New Roman" w:cs="Times New Roman"/>
          <w:sz w:val="28"/>
        </w:rPr>
        <w:t>, схоже с Н.Л. </w:t>
      </w:r>
      <w:proofErr w:type="spellStart"/>
      <w:r w:rsidRPr="00BA5ADB">
        <w:rPr>
          <w:rFonts w:ascii="Times New Roman" w:hAnsi="Times New Roman" w:cs="Times New Roman"/>
          <w:sz w:val="28"/>
        </w:rPr>
        <w:t>Лейдерманом</w:t>
      </w:r>
      <w:proofErr w:type="spellEnd"/>
      <w:r w:rsidRPr="00BA5ADB">
        <w:rPr>
          <w:rFonts w:ascii="Times New Roman" w:hAnsi="Times New Roman" w:cs="Times New Roman"/>
          <w:sz w:val="28"/>
        </w:rPr>
        <w:t xml:space="preserve">. Исследователь видит </w:t>
      </w:r>
      <w:proofErr w:type="spellStart"/>
      <w:r w:rsidRPr="00BA5ADB">
        <w:rPr>
          <w:rFonts w:ascii="Times New Roman" w:hAnsi="Times New Roman" w:cs="Times New Roman"/>
          <w:sz w:val="28"/>
        </w:rPr>
        <w:t>метажанр</w:t>
      </w:r>
      <w:proofErr w:type="spellEnd"/>
      <w:r w:rsidRPr="00BA5ADB">
        <w:rPr>
          <w:rFonts w:ascii="Times New Roman" w:hAnsi="Times New Roman" w:cs="Times New Roman"/>
          <w:sz w:val="28"/>
        </w:rPr>
        <w:t xml:space="preserve"> как «ведущий жанр» нашего времени. Она считает, что </w:t>
      </w:r>
      <w:proofErr w:type="spellStart"/>
      <w:r w:rsidRPr="00BA5ADB">
        <w:rPr>
          <w:rFonts w:ascii="Times New Roman" w:hAnsi="Times New Roman" w:cs="Times New Roman"/>
          <w:sz w:val="28"/>
        </w:rPr>
        <w:t>метажанр</w:t>
      </w:r>
      <w:proofErr w:type="spellEnd"/>
      <w:r w:rsidRPr="00BA5ADB">
        <w:rPr>
          <w:rFonts w:ascii="Times New Roman" w:hAnsi="Times New Roman" w:cs="Times New Roman"/>
          <w:sz w:val="28"/>
        </w:rPr>
        <w:t xml:space="preserve"> – это «сложившийся пространственно-временной тип завершения произведения, которы</w:t>
      </w:r>
      <w:r>
        <w:rPr>
          <w:rFonts w:ascii="Times New Roman" w:hAnsi="Times New Roman" w:cs="Times New Roman"/>
          <w:sz w:val="28"/>
        </w:rPr>
        <w:t>й</w:t>
      </w:r>
      <w:r w:rsidRPr="00BA5ADB">
        <w:rPr>
          <w:rFonts w:ascii="Times New Roman" w:hAnsi="Times New Roman" w:cs="Times New Roman"/>
          <w:sz w:val="28"/>
        </w:rPr>
        <w:t xml:space="preserve"> выражает конкретную историческую концепцию»</w:t>
      </w:r>
      <w:r w:rsidRPr="00BA5ADB">
        <w:rPr>
          <w:rStyle w:val="ac"/>
          <w:rFonts w:ascii="Times New Roman" w:hAnsi="Times New Roman" w:cs="Times New Roman"/>
          <w:sz w:val="28"/>
        </w:rPr>
        <w:footnoteReference w:id="12"/>
      </w:r>
      <w:r w:rsidRPr="00BA5ADB">
        <w:rPr>
          <w:rFonts w:ascii="Times New Roman" w:hAnsi="Times New Roman" w:cs="Times New Roman"/>
          <w:sz w:val="28"/>
        </w:rPr>
        <w:t>. Е.Я. </w:t>
      </w:r>
      <w:proofErr w:type="spellStart"/>
      <w:r w:rsidRPr="00BA5ADB">
        <w:rPr>
          <w:rFonts w:ascii="Times New Roman" w:hAnsi="Times New Roman" w:cs="Times New Roman"/>
          <w:sz w:val="28"/>
        </w:rPr>
        <w:t>Бурлина</w:t>
      </w:r>
      <w:proofErr w:type="spellEnd"/>
      <w:r w:rsidRPr="00BA5ADB">
        <w:rPr>
          <w:rFonts w:ascii="Times New Roman" w:hAnsi="Times New Roman" w:cs="Times New Roman"/>
          <w:sz w:val="28"/>
        </w:rPr>
        <w:t xml:space="preserve"> особое внимание обращает на связь </w:t>
      </w:r>
      <w:proofErr w:type="spellStart"/>
      <w:r w:rsidRPr="00BA5ADB">
        <w:rPr>
          <w:rFonts w:ascii="Times New Roman" w:hAnsi="Times New Roman" w:cs="Times New Roman"/>
          <w:sz w:val="28"/>
        </w:rPr>
        <w:t>метажанра</w:t>
      </w:r>
      <w:proofErr w:type="spellEnd"/>
      <w:r w:rsidRPr="00BA5ADB">
        <w:rPr>
          <w:rFonts w:ascii="Times New Roman" w:hAnsi="Times New Roman" w:cs="Times New Roman"/>
          <w:sz w:val="28"/>
        </w:rPr>
        <w:t xml:space="preserve"> с культурой времени, его функции воспроизводителя данной культуры, более доминантн</w:t>
      </w:r>
      <w:r>
        <w:rPr>
          <w:rFonts w:ascii="Times New Roman" w:hAnsi="Times New Roman" w:cs="Times New Roman"/>
          <w:sz w:val="28"/>
        </w:rPr>
        <w:t>ого</w:t>
      </w:r>
      <w:r w:rsidRPr="00BA5ADB">
        <w:rPr>
          <w:rFonts w:ascii="Times New Roman" w:hAnsi="Times New Roman" w:cs="Times New Roman"/>
          <w:sz w:val="28"/>
        </w:rPr>
        <w:t>, чем у простых жанров</w:t>
      </w:r>
      <w:r>
        <w:rPr>
          <w:rFonts w:ascii="Times New Roman" w:hAnsi="Times New Roman" w:cs="Times New Roman"/>
          <w:sz w:val="28"/>
        </w:rPr>
        <w:t xml:space="preserve">. </w:t>
      </w:r>
    </w:p>
    <w:p w:rsidR="006446E4" w:rsidRPr="00BA5ADB" w:rsidRDefault="006446E4" w:rsidP="006446E4">
      <w:pPr>
        <w:pStyle w:val="a9"/>
        <w:spacing w:line="360" w:lineRule="auto"/>
        <w:ind w:firstLine="709"/>
        <w:jc w:val="both"/>
        <w:rPr>
          <w:rFonts w:ascii="Times New Roman" w:hAnsi="Times New Roman" w:cs="Times New Roman"/>
          <w:sz w:val="28"/>
        </w:rPr>
      </w:pPr>
      <w:r>
        <w:rPr>
          <w:rFonts w:ascii="Times New Roman" w:hAnsi="Times New Roman" w:cs="Times New Roman"/>
          <w:sz w:val="28"/>
        </w:rPr>
        <w:t>П</w:t>
      </w:r>
      <w:r w:rsidRPr="00BA5ADB">
        <w:rPr>
          <w:rFonts w:ascii="Times New Roman" w:hAnsi="Times New Roman" w:cs="Times New Roman"/>
          <w:sz w:val="28"/>
        </w:rPr>
        <w:t xml:space="preserve">о мнению исследователя, </w:t>
      </w:r>
      <w:proofErr w:type="spellStart"/>
      <w:r>
        <w:rPr>
          <w:rFonts w:ascii="Times New Roman" w:hAnsi="Times New Roman" w:cs="Times New Roman"/>
          <w:sz w:val="28"/>
        </w:rPr>
        <w:t>метажанр</w:t>
      </w:r>
      <w:proofErr w:type="spellEnd"/>
      <w:r>
        <w:rPr>
          <w:rFonts w:ascii="Times New Roman" w:hAnsi="Times New Roman" w:cs="Times New Roman"/>
          <w:sz w:val="28"/>
        </w:rPr>
        <w:t xml:space="preserve"> </w:t>
      </w:r>
      <w:r w:rsidRPr="00BA5ADB">
        <w:rPr>
          <w:rFonts w:ascii="Times New Roman" w:hAnsi="Times New Roman" w:cs="Times New Roman"/>
          <w:sz w:val="28"/>
        </w:rPr>
        <w:t xml:space="preserve">пресуществляется одновременно в разных сферах конкретной культуры: в литературе, музыке, живописи, скульптуре и другие. В этом случае </w:t>
      </w:r>
      <w:proofErr w:type="spellStart"/>
      <w:r w:rsidRPr="00BA5ADB">
        <w:rPr>
          <w:rFonts w:ascii="Times New Roman" w:hAnsi="Times New Roman" w:cs="Times New Roman"/>
          <w:sz w:val="28"/>
        </w:rPr>
        <w:t>метажанр</w:t>
      </w:r>
      <w:proofErr w:type="spellEnd"/>
      <w:r w:rsidRPr="00BA5ADB">
        <w:rPr>
          <w:rFonts w:ascii="Times New Roman" w:hAnsi="Times New Roman" w:cs="Times New Roman"/>
          <w:sz w:val="28"/>
        </w:rPr>
        <w:t xml:space="preserve"> – «культурологический» аспект жанра»</w:t>
      </w:r>
      <w:r w:rsidRPr="00BA5ADB">
        <w:rPr>
          <w:rStyle w:val="ac"/>
          <w:rFonts w:ascii="Times New Roman" w:hAnsi="Times New Roman" w:cs="Times New Roman"/>
          <w:sz w:val="28"/>
        </w:rPr>
        <w:footnoteReference w:id="13"/>
      </w:r>
      <w:r w:rsidRPr="00BA5ADB">
        <w:rPr>
          <w:rFonts w:ascii="Times New Roman" w:hAnsi="Times New Roman" w:cs="Times New Roman"/>
          <w:sz w:val="28"/>
        </w:rPr>
        <w:t>, то есть он представляет собой синтетический жанр. Е.Я. </w:t>
      </w:r>
      <w:proofErr w:type="spellStart"/>
      <w:r w:rsidRPr="00BA5ADB">
        <w:rPr>
          <w:rFonts w:ascii="Times New Roman" w:hAnsi="Times New Roman" w:cs="Times New Roman"/>
          <w:sz w:val="28"/>
        </w:rPr>
        <w:t>Бурлина</w:t>
      </w:r>
      <w:proofErr w:type="spellEnd"/>
      <w:r w:rsidRPr="00BA5ADB">
        <w:rPr>
          <w:rFonts w:ascii="Times New Roman" w:hAnsi="Times New Roman" w:cs="Times New Roman"/>
          <w:sz w:val="28"/>
        </w:rPr>
        <w:t xml:space="preserve"> в своих исследованиях указывает, что «</w:t>
      </w:r>
      <w:proofErr w:type="spellStart"/>
      <w:r w:rsidRPr="00BA5ADB">
        <w:rPr>
          <w:rFonts w:ascii="Times New Roman" w:hAnsi="Times New Roman" w:cs="Times New Roman"/>
          <w:sz w:val="28"/>
        </w:rPr>
        <w:t>метажанр</w:t>
      </w:r>
      <w:proofErr w:type="spellEnd"/>
      <w:r w:rsidRPr="00BA5ADB">
        <w:rPr>
          <w:rFonts w:ascii="Times New Roman" w:hAnsi="Times New Roman" w:cs="Times New Roman"/>
          <w:sz w:val="28"/>
        </w:rPr>
        <w:t xml:space="preserve"> – это способ функционирования метода в культурной среде, когда опыт может быть усвоен не через строгий количественно-качественный канон, не через конкретные признаки произведения, а через концептуальную позицию, через общие пространственно-временные отношения»</w:t>
      </w:r>
      <w:r w:rsidRPr="00BA5ADB">
        <w:rPr>
          <w:rStyle w:val="ac"/>
          <w:rFonts w:ascii="Times New Roman" w:hAnsi="Times New Roman" w:cs="Times New Roman"/>
          <w:sz w:val="28"/>
        </w:rPr>
        <w:footnoteReference w:id="14"/>
      </w:r>
      <w:r w:rsidRPr="00BA5ADB">
        <w:rPr>
          <w:rFonts w:ascii="Times New Roman" w:hAnsi="Times New Roman" w:cs="Times New Roman"/>
          <w:sz w:val="28"/>
        </w:rPr>
        <w:t xml:space="preserve">. Примером </w:t>
      </w:r>
      <w:proofErr w:type="spellStart"/>
      <w:r w:rsidRPr="00BA5ADB">
        <w:rPr>
          <w:rFonts w:ascii="Times New Roman" w:hAnsi="Times New Roman" w:cs="Times New Roman"/>
          <w:sz w:val="28"/>
        </w:rPr>
        <w:t>метажанра</w:t>
      </w:r>
      <w:proofErr w:type="spellEnd"/>
      <w:r w:rsidRPr="00BA5ADB">
        <w:rPr>
          <w:rFonts w:ascii="Times New Roman" w:hAnsi="Times New Roman" w:cs="Times New Roman"/>
          <w:sz w:val="28"/>
        </w:rPr>
        <w:t xml:space="preserve"> у этого исследователя является комсомольская поэзия. </w:t>
      </w:r>
    </w:p>
    <w:p w:rsidR="006446E4" w:rsidRPr="00BA5ADB" w:rsidRDefault="006446E4" w:rsidP="006446E4">
      <w:pPr>
        <w:pStyle w:val="a9"/>
        <w:spacing w:line="360" w:lineRule="auto"/>
        <w:ind w:firstLine="709"/>
        <w:jc w:val="both"/>
        <w:rPr>
          <w:rFonts w:ascii="Times New Roman" w:hAnsi="Times New Roman" w:cs="Times New Roman"/>
          <w:sz w:val="28"/>
        </w:rPr>
      </w:pPr>
      <w:r w:rsidRPr="00BA5ADB">
        <w:rPr>
          <w:rFonts w:ascii="Times New Roman" w:hAnsi="Times New Roman" w:cs="Times New Roman"/>
          <w:sz w:val="28"/>
          <w:szCs w:val="28"/>
          <w:shd w:val="clear" w:color="auto" w:fill="FFFFFF"/>
        </w:rPr>
        <w:t xml:space="preserve">А.Н Воробьева в своей концепции дает свое определение </w:t>
      </w:r>
      <w:proofErr w:type="spellStart"/>
      <w:r w:rsidRPr="00BA5ADB">
        <w:rPr>
          <w:rFonts w:ascii="Times New Roman" w:hAnsi="Times New Roman" w:cs="Times New Roman"/>
          <w:sz w:val="28"/>
          <w:szCs w:val="28"/>
          <w:shd w:val="clear" w:color="auto" w:fill="FFFFFF"/>
        </w:rPr>
        <w:t>метажанра</w:t>
      </w:r>
      <w:proofErr w:type="spellEnd"/>
      <w:r w:rsidRPr="00BA5ADB">
        <w:rPr>
          <w:rFonts w:ascii="Times New Roman" w:hAnsi="Times New Roman" w:cs="Times New Roman"/>
          <w:sz w:val="28"/>
          <w:szCs w:val="28"/>
          <w:shd w:val="clear" w:color="auto" w:fill="FFFFFF"/>
        </w:rPr>
        <w:t xml:space="preserve">. В ее исследованиях </w:t>
      </w:r>
      <w:proofErr w:type="spellStart"/>
      <w:r w:rsidRPr="00BA5ADB">
        <w:rPr>
          <w:rFonts w:ascii="Times New Roman" w:hAnsi="Times New Roman" w:cs="Times New Roman"/>
          <w:sz w:val="28"/>
          <w:szCs w:val="28"/>
          <w:shd w:val="clear" w:color="auto" w:fill="FFFFFF"/>
        </w:rPr>
        <w:t>метажанр</w:t>
      </w:r>
      <w:proofErr w:type="spellEnd"/>
      <w:r w:rsidRPr="00BA5ADB">
        <w:rPr>
          <w:rFonts w:ascii="Times New Roman" w:hAnsi="Times New Roman" w:cs="Times New Roman"/>
          <w:sz w:val="28"/>
          <w:szCs w:val="28"/>
          <w:shd w:val="clear" w:color="auto" w:fill="FFFFFF"/>
        </w:rPr>
        <w:t xml:space="preserve"> – это общая художественная структура для конкретной группы текстов, которая обусловлена одним предметом изображения</w:t>
      </w:r>
      <w:r w:rsidRPr="00BA5ADB">
        <w:rPr>
          <w:rStyle w:val="ac"/>
          <w:rFonts w:ascii="Times New Roman" w:hAnsi="Times New Roman" w:cs="Times New Roman"/>
          <w:sz w:val="28"/>
          <w:szCs w:val="28"/>
          <w:shd w:val="clear" w:color="auto" w:fill="FFFFFF"/>
        </w:rPr>
        <w:footnoteReference w:id="15"/>
      </w:r>
      <w:r w:rsidRPr="00BA5ADB">
        <w:rPr>
          <w:rFonts w:ascii="Times New Roman" w:hAnsi="Times New Roman" w:cs="Times New Roman"/>
          <w:sz w:val="28"/>
          <w:szCs w:val="28"/>
          <w:shd w:val="clear" w:color="auto" w:fill="FFFFFF"/>
        </w:rPr>
        <w:t>.</w:t>
      </w:r>
    </w:p>
    <w:p w:rsidR="006446E4" w:rsidRPr="00BA5ADB" w:rsidRDefault="006446E4" w:rsidP="006446E4">
      <w:pPr>
        <w:pStyle w:val="a9"/>
        <w:spacing w:line="360" w:lineRule="auto"/>
        <w:ind w:firstLine="709"/>
        <w:jc w:val="both"/>
      </w:pPr>
      <w:r w:rsidRPr="00BA5ADB">
        <w:rPr>
          <w:rFonts w:ascii="Times New Roman" w:hAnsi="Times New Roman" w:cs="Times New Roman"/>
          <w:sz w:val="28"/>
        </w:rPr>
        <w:t xml:space="preserve">Чаще всего, обсуждая вопрос о </w:t>
      </w:r>
      <w:proofErr w:type="spellStart"/>
      <w:r w:rsidRPr="00BA5ADB">
        <w:rPr>
          <w:rFonts w:ascii="Times New Roman" w:hAnsi="Times New Roman" w:cs="Times New Roman"/>
          <w:sz w:val="28"/>
        </w:rPr>
        <w:t>метажанре</w:t>
      </w:r>
      <w:proofErr w:type="spellEnd"/>
      <w:r w:rsidRPr="00BA5ADB">
        <w:rPr>
          <w:rFonts w:ascii="Times New Roman" w:hAnsi="Times New Roman" w:cs="Times New Roman"/>
          <w:sz w:val="28"/>
        </w:rPr>
        <w:t xml:space="preserve">, исследователи заостряют свое внимание на общих объемных параметрах. Поэтому изучая </w:t>
      </w:r>
      <w:proofErr w:type="spellStart"/>
      <w:r w:rsidRPr="00BA5ADB">
        <w:rPr>
          <w:rFonts w:ascii="Times New Roman" w:hAnsi="Times New Roman" w:cs="Times New Roman"/>
          <w:sz w:val="28"/>
        </w:rPr>
        <w:t>метажанр</w:t>
      </w:r>
      <w:proofErr w:type="spellEnd"/>
      <w:r w:rsidRPr="00BA5ADB">
        <w:rPr>
          <w:rFonts w:ascii="Times New Roman" w:hAnsi="Times New Roman" w:cs="Times New Roman"/>
          <w:sz w:val="28"/>
        </w:rPr>
        <w:t>,  стоит отметить, что он существует поверх всех устойчивых художественный систем, включает в себя большее количество явлений литературы, чем жанр</w:t>
      </w:r>
      <w:r w:rsidRPr="00BA5ADB">
        <w:rPr>
          <w:rStyle w:val="ac"/>
          <w:rFonts w:ascii="Times New Roman" w:hAnsi="Times New Roman" w:cs="Times New Roman"/>
          <w:sz w:val="28"/>
        </w:rPr>
        <w:footnoteReference w:id="16"/>
      </w:r>
      <w:r w:rsidRPr="00BA5ADB">
        <w:rPr>
          <w:rFonts w:ascii="Times New Roman" w:hAnsi="Times New Roman" w:cs="Times New Roman"/>
          <w:sz w:val="28"/>
        </w:rPr>
        <w:t xml:space="preserve">. </w:t>
      </w:r>
      <w:r w:rsidRPr="00BA5ADB">
        <w:rPr>
          <w:rFonts w:ascii="Times New Roman" w:hAnsi="Times New Roman" w:cs="Times New Roman"/>
          <w:sz w:val="28"/>
          <w:szCs w:val="28"/>
        </w:rPr>
        <w:t xml:space="preserve">В этом случае мы говорит, что </w:t>
      </w:r>
      <w:proofErr w:type="spellStart"/>
      <w:r w:rsidRPr="00BA5ADB">
        <w:rPr>
          <w:rFonts w:ascii="Times New Roman" w:hAnsi="Times New Roman" w:cs="Times New Roman"/>
          <w:sz w:val="28"/>
          <w:szCs w:val="28"/>
        </w:rPr>
        <w:t>метажанры</w:t>
      </w:r>
      <w:proofErr w:type="spellEnd"/>
      <w:r w:rsidRPr="00BA5ADB">
        <w:rPr>
          <w:rFonts w:ascii="Times New Roman" w:hAnsi="Times New Roman" w:cs="Times New Roman"/>
          <w:sz w:val="28"/>
          <w:szCs w:val="28"/>
        </w:rPr>
        <w:t xml:space="preserve"> не просто находятся над обычными жанровыми группами, но и над родовыми общностями. Это и делает их большими по величине. </w:t>
      </w:r>
      <w:proofErr w:type="spellStart"/>
      <w:r w:rsidRPr="00BA5ADB">
        <w:rPr>
          <w:rFonts w:ascii="Times New Roman" w:hAnsi="Times New Roman" w:cs="Times New Roman"/>
          <w:sz w:val="28"/>
          <w:szCs w:val="28"/>
        </w:rPr>
        <w:t>Внеродовая</w:t>
      </w:r>
      <w:proofErr w:type="spellEnd"/>
      <w:r w:rsidRPr="00BA5ADB">
        <w:rPr>
          <w:rFonts w:ascii="Times New Roman" w:hAnsi="Times New Roman" w:cs="Times New Roman"/>
          <w:sz w:val="28"/>
          <w:szCs w:val="28"/>
        </w:rPr>
        <w:t xml:space="preserve"> направленность является одним из основных дифференциальных признаков </w:t>
      </w:r>
      <w:proofErr w:type="spellStart"/>
      <w:r w:rsidRPr="00BA5ADB">
        <w:rPr>
          <w:rFonts w:ascii="Times New Roman" w:hAnsi="Times New Roman" w:cs="Times New Roman"/>
          <w:sz w:val="28"/>
          <w:szCs w:val="28"/>
        </w:rPr>
        <w:t>метажанра</w:t>
      </w:r>
      <w:proofErr w:type="spellEnd"/>
      <w:r w:rsidRPr="00BA5ADB">
        <w:rPr>
          <w:rFonts w:ascii="Times New Roman" w:hAnsi="Times New Roman" w:cs="Times New Roman"/>
          <w:sz w:val="28"/>
          <w:szCs w:val="28"/>
        </w:rPr>
        <w:t xml:space="preserve">. Но это не является причиной для разделения понятий жанра и </w:t>
      </w:r>
      <w:proofErr w:type="spellStart"/>
      <w:r w:rsidRPr="00BA5ADB">
        <w:rPr>
          <w:rFonts w:ascii="Times New Roman" w:hAnsi="Times New Roman" w:cs="Times New Roman"/>
          <w:sz w:val="28"/>
          <w:szCs w:val="28"/>
        </w:rPr>
        <w:t>метажанра</w:t>
      </w:r>
      <w:proofErr w:type="spellEnd"/>
      <w:r w:rsidRPr="00BA5ADB">
        <w:rPr>
          <w:rFonts w:ascii="Times New Roman" w:hAnsi="Times New Roman" w:cs="Times New Roman"/>
          <w:sz w:val="28"/>
          <w:szCs w:val="28"/>
        </w:rPr>
        <w:t>.</w:t>
      </w:r>
    </w:p>
    <w:p w:rsidR="006446E4" w:rsidRPr="00BA5ADB" w:rsidRDefault="006446E4" w:rsidP="006446E4">
      <w:pPr>
        <w:pStyle w:val="prs"/>
        <w:spacing w:before="120" w:beforeAutospacing="0" w:after="0" w:afterAutospacing="0" w:line="360" w:lineRule="auto"/>
        <w:ind w:firstLine="709"/>
        <w:jc w:val="both"/>
        <w:rPr>
          <w:sz w:val="28"/>
          <w:szCs w:val="28"/>
        </w:rPr>
      </w:pPr>
      <w:r w:rsidRPr="00BA5ADB">
        <w:rPr>
          <w:sz w:val="28"/>
          <w:szCs w:val="28"/>
        </w:rPr>
        <w:t xml:space="preserve">Если мы обратимся к традиционным литературным жанрам, то обнаружим, что среди них тоже есть крупные образования. Например, литературная сказка. Сказка включает в себя другие жанры: сказки-поэмы, сказки-пьесы, сказочные повести и т.д. При этом литературная сказка не относится к </w:t>
      </w:r>
      <w:proofErr w:type="spellStart"/>
      <w:r w:rsidRPr="00BA5ADB">
        <w:rPr>
          <w:sz w:val="28"/>
          <w:szCs w:val="28"/>
        </w:rPr>
        <w:t>метажанру</w:t>
      </w:r>
      <w:proofErr w:type="spellEnd"/>
      <w:r w:rsidRPr="00BA5ADB">
        <w:rPr>
          <w:sz w:val="28"/>
          <w:szCs w:val="28"/>
        </w:rPr>
        <w:t>, так как это идет в противоречие с литературоведческой традицией</w:t>
      </w:r>
      <w:r w:rsidRPr="00BA5ADB">
        <w:rPr>
          <w:rStyle w:val="ac"/>
          <w:sz w:val="28"/>
          <w:szCs w:val="28"/>
        </w:rPr>
        <w:footnoteReference w:id="17"/>
      </w:r>
      <w:r w:rsidRPr="00BA5ADB">
        <w:rPr>
          <w:sz w:val="28"/>
          <w:szCs w:val="28"/>
        </w:rPr>
        <w:t xml:space="preserve">. </w:t>
      </w:r>
    </w:p>
    <w:p w:rsidR="006446E4" w:rsidRPr="00BA5ADB" w:rsidRDefault="006446E4" w:rsidP="006446E4">
      <w:pPr>
        <w:pStyle w:val="prs"/>
        <w:spacing w:before="120" w:beforeAutospacing="0" w:after="0" w:afterAutospacing="0" w:line="360" w:lineRule="auto"/>
        <w:ind w:firstLine="709"/>
        <w:jc w:val="both"/>
        <w:rPr>
          <w:sz w:val="28"/>
          <w:szCs w:val="28"/>
        </w:rPr>
      </w:pPr>
      <w:r w:rsidRPr="00BA5ADB">
        <w:rPr>
          <w:sz w:val="28"/>
          <w:szCs w:val="28"/>
        </w:rPr>
        <w:t>«</w:t>
      </w:r>
      <w:proofErr w:type="spellStart"/>
      <w:r w:rsidRPr="00BA5ADB">
        <w:rPr>
          <w:sz w:val="28"/>
          <w:szCs w:val="28"/>
        </w:rPr>
        <w:t>Метажанр</w:t>
      </w:r>
      <w:proofErr w:type="spellEnd"/>
      <w:r w:rsidRPr="00BA5ADB">
        <w:rPr>
          <w:sz w:val="28"/>
          <w:szCs w:val="28"/>
        </w:rPr>
        <w:t xml:space="preserve"> всегда стремится выйти за рамки литературного пространства», – отмечает Ю. </w:t>
      </w:r>
      <w:proofErr w:type="spellStart"/>
      <w:r w:rsidRPr="00BA5ADB">
        <w:rPr>
          <w:sz w:val="28"/>
          <w:szCs w:val="28"/>
        </w:rPr>
        <w:t>Подлубн</w:t>
      </w:r>
      <w:r>
        <w:rPr>
          <w:sz w:val="28"/>
          <w:szCs w:val="28"/>
        </w:rPr>
        <w:t>ова</w:t>
      </w:r>
      <w:proofErr w:type="spellEnd"/>
      <w:r w:rsidRPr="00BA5ADB">
        <w:rPr>
          <w:sz w:val="28"/>
          <w:szCs w:val="28"/>
        </w:rPr>
        <w:t xml:space="preserve">. – Например, «философский </w:t>
      </w:r>
      <w:proofErr w:type="spellStart"/>
      <w:r w:rsidRPr="00BA5ADB">
        <w:rPr>
          <w:sz w:val="28"/>
          <w:szCs w:val="28"/>
        </w:rPr>
        <w:t>метажанр</w:t>
      </w:r>
      <w:proofErr w:type="spellEnd"/>
      <w:r w:rsidRPr="00BA5ADB">
        <w:rPr>
          <w:sz w:val="28"/>
          <w:szCs w:val="28"/>
        </w:rPr>
        <w:t>» находится на границе литературы и философии, а «мемуарный жанр» - включает в себя литературу, эссеистику и жизнетворчество</w:t>
      </w:r>
      <w:r w:rsidRPr="00BA5ADB">
        <w:rPr>
          <w:rStyle w:val="ac"/>
          <w:sz w:val="28"/>
          <w:szCs w:val="28"/>
        </w:rPr>
        <w:footnoteReference w:id="18"/>
      </w:r>
      <w:r w:rsidRPr="00BA5ADB">
        <w:rPr>
          <w:sz w:val="28"/>
          <w:szCs w:val="28"/>
        </w:rPr>
        <w:t xml:space="preserve">. </w:t>
      </w:r>
    </w:p>
    <w:p w:rsidR="006446E4" w:rsidRPr="00BA5ADB" w:rsidRDefault="006446E4" w:rsidP="006446E4">
      <w:pPr>
        <w:pStyle w:val="prs"/>
        <w:spacing w:before="120" w:beforeAutospacing="0" w:after="0" w:afterAutospacing="0" w:line="360" w:lineRule="auto"/>
        <w:ind w:firstLine="709"/>
        <w:jc w:val="both"/>
        <w:rPr>
          <w:sz w:val="28"/>
          <w:szCs w:val="28"/>
        </w:rPr>
      </w:pPr>
      <w:r w:rsidRPr="00BA5ADB">
        <w:rPr>
          <w:sz w:val="28"/>
          <w:szCs w:val="28"/>
        </w:rPr>
        <w:t xml:space="preserve">Таким образом, </w:t>
      </w:r>
      <w:proofErr w:type="spellStart"/>
      <w:r w:rsidRPr="00BA5ADB">
        <w:rPr>
          <w:sz w:val="28"/>
          <w:szCs w:val="28"/>
        </w:rPr>
        <w:t>метажанр</w:t>
      </w:r>
      <w:proofErr w:type="spellEnd"/>
      <w:r w:rsidRPr="00BA5ADB">
        <w:rPr>
          <w:sz w:val="28"/>
          <w:szCs w:val="28"/>
        </w:rPr>
        <w:t xml:space="preserve"> является синтетическим по своей природе. Это является его важнейшим дифференциальным признаком. Он может выходить и в материальную сферу, скажем, литературные сборники или книги стихов – тоже можно отнести по некоторым признакам к </w:t>
      </w:r>
      <w:proofErr w:type="spellStart"/>
      <w:r w:rsidRPr="00BA5ADB">
        <w:rPr>
          <w:sz w:val="28"/>
          <w:szCs w:val="28"/>
        </w:rPr>
        <w:t>метажанру</w:t>
      </w:r>
      <w:proofErr w:type="spellEnd"/>
      <w:r w:rsidRPr="00BA5ADB">
        <w:rPr>
          <w:sz w:val="28"/>
          <w:szCs w:val="28"/>
        </w:rPr>
        <w:t xml:space="preserve">. </w:t>
      </w:r>
    </w:p>
    <w:p w:rsidR="006446E4" w:rsidRPr="00BA5ADB" w:rsidRDefault="006446E4" w:rsidP="006446E4">
      <w:pPr>
        <w:pStyle w:val="prs"/>
        <w:spacing w:before="120" w:beforeAutospacing="0" w:after="0" w:afterAutospacing="0" w:line="360" w:lineRule="auto"/>
        <w:ind w:firstLine="709"/>
        <w:jc w:val="both"/>
        <w:rPr>
          <w:sz w:val="28"/>
          <w:szCs w:val="28"/>
        </w:rPr>
      </w:pPr>
      <w:r w:rsidRPr="00BA5ADB">
        <w:rPr>
          <w:sz w:val="28"/>
          <w:szCs w:val="28"/>
        </w:rPr>
        <w:t xml:space="preserve">По своего внутреннему устройству </w:t>
      </w:r>
      <w:proofErr w:type="spellStart"/>
      <w:r w:rsidRPr="00BA5ADB">
        <w:rPr>
          <w:sz w:val="28"/>
          <w:szCs w:val="28"/>
        </w:rPr>
        <w:t>метажанр</w:t>
      </w:r>
      <w:proofErr w:type="spellEnd"/>
      <w:r w:rsidRPr="00BA5ADB">
        <w:rPr>
          <w:sz w:val="28"/>
          <w:szCs w:val="28"/>
        </w:rPr>
        <w:t xml:space="preserve"> </w:t>
      </w:r>
      <w:proofErr w:type="gramStart"/>
      <w:r w:rsidRPr="00BA5ADB">
        <w:rPr>
          <w:sz w:val="28"/>
          <w:szCs w:val="28"/>
        </w:rPr>
        <w:t>схож</w:t>
      </w:r>
      <w:proofErr w:type="gramEnd"/>
      <w:r w:rsidRPr="00BA5ADB">
        <w:rPr>
          <w:sz w:val="28"/>
          <w:szCs w:val="28"/>
        </w:rPr>
        <w:t xml:space="preserve"> с жанром. Фундаментом является некая устойчивая конструкция, какая именно исследователями еще не выяснено до конца. </w:t>
      </w:r>
      <w:proofErr w:type="spellStart"/>
      <w:r w:rsidRPr="00BA5ADB">
        <w:rPr>
          <w:sz w:val="28"/>
          <w:szCs w:val="28"/>
        </w:rPr>
        <w:t>Метажанр</w:t>
      </w:r>
      <w:proofErr w:type="spellEnd"/>
      <w:r w:rsidRPr="00BA5ADB">
        <w:rPr>
          <w:sz w:val="28"/>
          <w:szCs w:val="28"/>
        </w:rPr>
        <w:t xml:space="preserve"> может развиваться с помощью актуализации и изменения древнего архетипа, а может и другим не конвенционным способом. В первом  случае, чем актуальнее для определенной эпохи оказывается архетип, тем больше он имеет сферу распространения. </w:t>
      </w:r>
    </w:p>
    <w:p w:rsidR="006446E4" w:rsidRPr="00BA5ADB" w:rsidRDefault="006446E4" w:rsidP="006446E4">
      <w:pPr>
        <w:pStyle w:val="prs"/>
        <w:spacing w:before="120" w:beforeAutospacing="0" w:after="0" w:afterAutospacing="0" w:line="360" w:lineRule="auto"/>
        <w:ind w:firstLine="709"/>
        <w:jc w:val="both"/>
        <w:rPr>
          <w:sz w:val="28"/>
          <w:szCs w:val="28"/>
        </w:rPr>
      </w:pPr>
      <w:r w:rsidRPr="00BA5ADB">
        <w:rPr>
          <w:sz w:val="28"/>
          <w:szCs w:val="28"/>
        </w:rPr>
        <w:t xml:space="preserve">Иногда </w:t>
      </w:r>
      <w:proofErr w:type="spellStart"/>
      <w:r w:rsidRPr="00BA5ADB">
        <w:rPr>
          <w:sz w:val="28"/>
          <w:szCs w:val="28"/>
        </w:rPr>
        <w:t>метажанры</w:t>
      </w:r>
      <w:proofErr w:type="spellEnd"/>
      <w:r w:rsidRPr="00BA5ADB">
        <w:rPr>
          <w:sz w:val="28"/>
          <w:szCs w:val="28"/>
        </w:rPr>
        <w:t xml:space="preserve"> выступают в качестве двойников традиционных жанров. В данном случае архаическая основа претерпевает изменения, потому что происходит приращение к ней внелитературных элементов</w:t>
      </w:r>
      <w:r w:rsidRPr="00BA5ADB">
        <w:rPr>
          <w:rStyle w:val="ac"/>
          <w:sz w:val="28"/>
          <w:szCs w:val="28"/>
        </w:rPr>
        <w:footnoteReference w:id="19"/>
      </w:r>
      <w:r w:rsidRPr="00BA5ADB">
        <w:rPr>
          <w:sz w:val="28"/>
          <w:szCs w:val="28"/>
        </w:rPr>
        <w:t>.</w:t>
      </w:r>
    </w:p>
    <w:p w:rsidR="006446E4" w:rsidRPr="00BA5ADB" w:rsidRDefault="006446E4" w:rsidP="006446E4">
      <w:pPr>
        <w:pStyle w:val="prs"/>
        <w:spacing w:before="120" w:beforeAutospacing="0" w:after="0" w:afterAutospacing="0" w:line="360" w:lineRule="auto"/>
        <w:ind w:firstLine="709"/>
        <w:contextualSpacing/>
        <w:jc w:val="both"/>
        <w:rPr>
          <w:sz w:val="28"/>
          <w:szCs w:val="28"/>
        </w:rPr>
      </w:pPr>
      <w:r w:rsidRPr="00BA5ADB">
        <w:rPr>
          <w:sz w:val="28"/>
          <w:szCs w:val="28"/>
        </w:rPr>
        <w:t xml:space="preserve">А в случае появления </w:t>
      </w:r>
      <w:proofErr w:type="spellStart"/>
      <w:r w:rsidRPr="00BA5ADB">
        <w:rPr>
          <w:sz w:val="28"/>
          <w:szCs w:val="28"/>
        </w:rPr>
        <w:t>метажанра</w:t>
      </w:r>
      <w:proofErr w:type="spellEnd"/>
      <w:r w:rsidRPr="00BA5ADB">
        <w:rPr>
          <w:sz w:val="28"/>
          <w:szCs w:val="28"/>
        </w:rPr>
        <w:t xml:space="preserve"> </w:t>
      </w:r>
      <w:proofErr w:type="spellStart"/>
      <w:r w:rsidRPr="00BA5ADB">
        <w:rPr>
          <w:sz w:val="28"/>
          <w:szCs w:val="28"/>
        </w:rPr>
        <w:t>неконвенционным</w:t>
      </w:r>
      <w:proofErr w:type="spellEnd"/>
      <w:r w:rsidRPr="00BA5ADB">
        <w:rPr>
          <w:sz w:val="28"/>
          <w:szCs w:val="28"/>
        </w:rPr>
        <w:t xml:space="preserve"> способом его основу составляет ряд различных элементов, литературных и внелитературных, которые на данный момент востребованы эпохой. В данном случае примером может послужить комсомольская поэзия.</w:t>
      </w:r>
    </w:p>
    <w:p w:rsidR="006446E4" w:rsidRDefault="006446E4" w:rsidP="006446E4">
      <w:pPr>
        <w:pStyle w:val="prs"/>
        <w:spacing w:before="120" w:beforeAutospacing="0" w:after="0" w:afterAutospacing="0" w:line="360" w:lineRule="auto"/>
        <w:ind w:firstLine="709"/>
        <w:contextualSpacing/>
        <w:jc w:val="both"/>
        <w:rPr>
          <w:sz w:val="28"/>
          <w:szCs w:val="28"/>
        </w:rPr>
      </w:pPr>
      <w:r w:rsidRPr="00BA5ADB">
        <w:rPr>
          <w:sz w:val="28"/>
          <w:szCs w:val="28"/>
        </w:rPr>
        <w:t xml:space="preserve">Существование </w:t>
      </w:r>
      <w:proofErr w:type="spellStart"/>
      <w:r w:rsidRPr="00BA5ADB">
        <w:rPr>
          <w:sz w:val="28"/>
          <w:szCs w:val="28"/>
        </w:rPr>
        <w:t>метажанра</w:t>
      </w:r>
      <w:proofErr w:type="spellEnd"/>
      <w:r w:rsidRPr="00BA5ADB">
        <w:rPr>
          <w:sz w:val="28"/>
          <w:szCs w:val="28"/>
        </w:rPr>
        <w:t xml:space="preserve"> похоже на жизнь жанра в литературе. Жанр живет за счет жанровой памяти, постоянной актуализации канона и его обновления. </w:t>
      </w:r>
      <w:proofErr w:type="spellStart"/>
      <w:r w:rsidRPr="00BA5ADB">
        <w:rPr>
          <w:sz w:val="28"/>
          <w:szCs w:val="28"/>
        </w:rPr>
        <w:t>Метажанр</w:t>
      </w:r>
      <w:proofErr w:type="spellEnd"/>
      <w:r w:rsidRPr="00BA5ADB">
        <w:rPr>
          <w:sz w:val="28"/>
          <w:szCs w:val="28"/>
        </w:rPr>
        <w:t>, как и жанр, проходит определенную эволюцию, генезис. Он может выходить в центр литературного процесса, а может оставаться на периферии. Примером в данном случае может послужить «</w:t>
      </w:r>
      <w:proofErr w:type="gramStart"/>
      <w:r w:rsidRPr="00BA5ADB">
        <w:rPr>
          <w:sz w:val="28"/>
          <w:szCs w:val="28"/>
        </w:rPr>
        <w:t>философский</w:t>
      </w:r>
      <w:proofErr w:type="gramEnd"/>
      <w:r w:rsidRPr="00BA5ADB">
        <w:rPr>
          <w:sz w:val="28"/>
          <w:szCs w:val="28"/>
        </w:rPr>
        <w:t xml:space="preserve"> </w:t>
      </w:r>
      <w:proofErr w:type="spellStart"/>
      <w:r w:rsidRPr="00BA5ADB">
        <w:rPr>
          <w:sz w:val="28"/>
          <w:szCs w:val="28"/>
        </w:rPr>
        <w:t>метажанр</w:t>
      </w:r>
      <w:proofErr w:type="spellEnd"/>
      <w:r w:rsidRPr="00BA5ADB">
        <w:rPr>
          <w:sz w:val="28"/>
          <w:szCs w:val="28"/>
        </w:rPr>
        <w:t xml:space="preserve">». Он уже более трех веков живет и развивается в рамках русской поэзии. Некоторые </w:t>
      </w:r>
      <w:proofErr w:type="spellStart"/>
      <w:r w:rsidRPr="00BA5ADB">
        <w:rPr>
          <w:sz w:val="28"/>
          <w:szCs w:val="28"/>
        </w:rPr>
        <w:t>метажанры</w:t>
      </w:r>
      <w:proofErr w:type="spellEnd"/>
      <w:r w:rsidRPr="00BA5ADB">
        <w:rPr>
          <w:sz w:val="28"/>
          <w:szCs w:val="28"/>
        </w:rPr>
        <w:t xml:space="preserve">, которые являются </w:t>
      </w:r>
      <w:proofErr w:type="spellStart"/>
      <w:r w:rsidRPr="00BA5ADB">
        <w:rPr>
          <w:sz w:val="28"/>
          <w:szCs w:val="28"/>
        </w:rPr>
        <w:t>неконвенционными</w:t>
      </w:r>
      <w:proofErr w:type="spellEnd"/>
      <w:r w:rsidRPr="00BA5ADB">
        <w:rPr>
          <w:sz w:val="28"/>
          <w:szCs w:val="28"/>
        </w:rPr>
        <w:t xml:space="preserve">, имеют привязанность к конкретным эпохам и их культуре. Они занимают ведущее положение в конкретной системе литературы. У подобного типа </w:t>
      </w:r>
      <w:proofErr w:type="spellStart"/>
      <w:r w:rsidRPr="00BA5ADB">
        <w:rPr>
          <w:sz w:val="28"/>
          <w:szCs w:val="28"/>
        </w:rPr>
        <w:t>метажанров</w:t>
      </w:r>
      <w:proofErr w:type="spellEnd"/>
      <w:r w:rsidRPr="00BA5ADB">
        <w:rPr>
          <w:sz w:val="28"/>
          <w:szCs w:val="28"/>
        </w:rPr>
        <w:t xml:space="preserve"> существование ограничивается временем эпохи, к которой они оказались привязаны. С окончанием этого промежутка времени завершается и существование </w:t>
      </w:r>
      <w:proofErr w:type="spellStart"/>
      <w:r w:rsidRPr="00BA5ADB">
        <w:rPr>
          <w:sz w:val="28"/>
          <w:szCs w:val="28"/>
        </w:rPr>
        <w:t>метажанра</w:t>
      </w:r>
      <w:proofErr w:type="spellEnd"/>
      <w:r w:rsidRPr="00BA5ADB">
        <w:rPr>
          <w:rStyle w:val="ac"/>
          <w:sz w:val="28"/>
          <w:szCs w:val="28"/>
        </w:rPr>
        <w:footnoteReference w:id="20"/>
      </w:r>
      <w:r w:rsidRPr="00BA5ADB">
        <w:rPr>
          <w:sz w:val="28"/>
          <w:szCs w:val="28"/>
        </w:rPr>
        <w:t>.</w:t>
      </w:r>
    </w:p>
    <w:p w:rsidR="00A22D77" w:rsidRDefault="00A22D77" w:rsidP="006446E4">
      <w:pPr>
        <w:pStyle w:val="prs"/>
        <w:spacing w:before="120" w:beforeAutospacing="0" w:after="0" w:afterAutospacing="0" w:line="360" w:lineRule="auto"/>
        <w:ind w:firstLine="709"/>
        <w:contextualSpacing/>
        <w:jc w:val="both"/>
        <w:rPr>
          <w:sz w:val="28"/>
          <w:szCs w:val="28"/>
        </w:rPr>
      </w:pPr>
    </w:p>
    <w:p w:rsidR="00F9438A" w:rsidRDefault="00F9438A" w:rsidP="006446E4">
      <w:pPr>
        <w:pStyle w:val="prs"/>
        <w:spacing w:before="120" w:beforeAutospacing="0" w:after="0" w:afterAutospacing="0" w:line="360" w:lineRule="auto"/>
        <w:ind w:firstLine="709"/>
        <w:contextualSpacing/>
        <w:jc w:val="both"/>
        <w:rPr>
          <w:sz w:val="28"/>
          <w:szCs w:val="28"/>
        </w:rPr>
      </w:pPr>
    </w:p>
    <w:p w:rsidR="00F9438A" w:rsidRDefault="00F9438A" w:rsidP="006446E4">
      <w:pPr>
        <w:pStyle w:val="prs"/>
        <w:spacing w:before="120" w:beforeAutospacing="0" w:after="0" w:afterAutospacing="0" w:line="360" w:lineRule="auto"/>
        <w:ind w:firstLine="709"/>
        <w:contextualSpacing/>
        <w:jc w:val="both"/>
        <w:rPr>
          <w:sz w:val="28"/>
          <w:szCs w:val="28"/>
        </w:rPr>
      </w:pPr>
    </w:p>
    <w:p w:rsidR="00F9438A" w:rsidRPr="00BA5ADB" w:rsidRDefault="00F9438A" w:rsidP="006446E4">
      <w:pPr>
        <w:pStyle w:val="prs"/>
        <w:spacing w:before="120" w:beforeAutospacing="0" w:after="0" w:afterAutospacing="0" w:line="360" w:lineRule="auto"/>
        <w:ind w:firstLine="709"/>
        <w:contextualSpacing/>
        <w:jc w:val="both"/>
        <w:rPr>
          <w:sz w:val="28"/>
          <w:szCs w:val="28"/>
        </w:rPr>
      </w:pPr>
    </w:p>
    <w:p w:rsidR="006446E4" w:rsidRDefault="006446E4" w:rsidP="006446E4">
      <w:pPr>
        <w:pStyle w:val="1"/>
        <w:spacing w:afterAutospacing="0" w:line="360" w:lineRule="auto"/>
        <w:contextualSpacing/>
        <w:jc w:val="center"/>
        <w:rPr>
          <w:rFonts w:ascii="Times New Roman" w:eastAsiaTheme="minorHAnsi" w:hAnsi="Times New Roman" w:cs="Times New Roman"/>
          <w:color w:val="auto"/>
        </w:rPr>
      </w:pPr>
      <w:bookmarkStart w:id="4" w:name="_Toc68366556"/>
      <w:r w:rsidRPr="00BA5ADB">
        <w:rPr>
          <w:rFonts w:ascii="Times New Roman" w:eastAsiaTheme="minorHAnsi" w:hAnsi="Times New Roman" w:cs="Times New Roman"/>
          <w:color w:val="auto"/>
        </w:rPr>
        <w:t>1.2 Ключевые особенности утопического текста</w:t>
      </w:r>
      <w:bookmarkEnd w:id="4"/>
    </w:p>
    <w:p w:rsidR="00A22D77" w:rsidRPr="00A22D77" w:rsidRDefault="00A22D77" w:rsidP="00A22D77">
      <w:pPr>
        <w:rPr>
          <w:rFonts w:eastAsiaTheme="minorHAnsi"/>
        </w:rPr>
      </w:pPr>
    </w:p>
    <w:p w:rsidR="006446E4" w:rsidRPr="00BA5ADB" w:rsidRDefault="006446E4" w:rsidP="006446E4">
      <w:pPr>
        <w:pStyle w:val="aa"/>
        <w:spacing w:line="360" w:lineRule="auto"/>
        <w:ind w:firstLine="709"/>
        <w:contextualSpacing/>
        <w:jc w:val="both"/>
        <w:rPr>
          <w:rFonts w:ascii="Times New Roman" w:hAnsi="Times New Roman"/>
          <w:sz w:val="28"/>
          <w:szCs w:val="28"/>
        </w:rPr>
      </w:pPr>
      <w:r>
        <w:rPr>
          <w:rFonts w:ascii="Times New Roman" w:hAnsi="Times New Roman"/>
          <w:sz w:val="28"/>
          <w:szCs w:val="28"/>
        </w:rPr>
        <w:t>Ученые считают, что п</w:t>
      </w:r>
      <w:r w:rsidRPr="00BA5ADB">
        <w:rPr>
          <w:rFonts w:ascii="Times New Roman" w:hAnsi="Times New Roman"/>
          <w:sz w:val="28"/>
          <w:szCs w:val="28"/>
        </w:rPr>
        <w:t xml:space="preserve">роисходит утопия из архаических мифов о посещении подземного царства и народных сказок. Центральное место в утопии занимает </w:t>
      </w:r>
      <w:r w:rsidR="00F9438A">
        <w:rPr>
          <w:rFonts w:ascii="Times New Roman" w:hAnsi="Times New Roman"/>
          <w:sz w:val="28"/>
          <w:szCs w:val="28"/>
        </w:rPr>
        <w:t>образ</w:t>
      </w:r>
      <w:r w:rsidRPr="00BA5ADB">
        <w:rPr>
          <w:rFonts w:ascii="Times New Roman" w:hAnsi="Times New Roman"/>
          <w:sz w:val="28"/>
          <w:szCs w:val="28"/>
        </w:rPr>
        <w:t xml:space="preserve"> блаженны</w:t>
      </w:r>
      <w:r w:rsidR="00F9438A">
        <w:rPr>
          <w:rFonts w:ascii="Times New Roman" w:hAnsi="Times New Roman"/>
          <w:sz w:val="28"/>
          <w:szCs w:val="28"/>
        </w:rPr>
        <w:t>х</w:t>
      </w:r>
      <w:r w:rsidRPr="00BA5ADB">
        <w:rPr>
          <w:rFonts w:ascii="Times New Roman" w:hAnsi="Times New Roman"/>
          <w:sz w:val="28"/>
          <w:szCs w:val="28"/>
        </w:rPr>
        <w:t xml:space="preserve"> стран, в которых добро победило зло окончательно. В литературе за историю развития утопического </w:t>
      </w:r>
      <w:proofErr w:type="spellStart"/>
      <w:r w:rsidR="00F9438A">
        <w:rPr>
          <w:rFonts w:ascii="Times New Roman" w:hAnsi="Times New Roman"/>
          <w:sz w:val="28"/>
          <w:szCs w:val="28"/>
        </w:rPr>
        <w:t>мета</w:t>
      </w:r>
      <w:r w:rsidRPr="00BA5ADB">
        <w:rPr>
          <w:rFonts w:ascii="Times New Roman" w:hAnsi="Times New Roman"/>
          <w:sz w:val="28"/>
          <w:szCs w:val="28"/>
        </w:rPr>
        <w:t>жанра</w:t>
      </w:r>
      <w:proofErr w:type="spellEnd"/>
      <w:r w:rsidRPr="00BA5ADB">
        <w:rPr>
          <w:rFonts w:ascii="Times New Roman" w:hAnsi="Times New Roman"/>
          <w:sz w:val="28"/>
          <w:szCs w:val="28"/>
        </w:rPr>
        <w:t xml:space="preserve"> появился ряд стандартных ходов, благодаря которым главный герой оказывается в фантастической реальности утопии. Чаще всего это сны или видения, путешествия в неведомые дальние страны, на другие планеты.</w:t>
      </w:r>
    </w:p>
    <w:p w:rsidR="006446E4" w:rsidRPr="00BA5ADB" w:rsidRDefault="006446E4" w:rsidP="006446E4">
      <w:pPr>
        <w:pStyle w:val="aa"/>
        <w:spacing w:line="360" w:lineRule="auto"/>
        <w:ind w:firstLine="709"/>
        <w:jc w:val="both"/>
        <w:rPr>
          <w:rFonts w:ascii="Times New Roman" w:hAnsi="Times New Roman"/>
          <w:sz w:val="28"/>
          <w:szCs w:val="28"/>
        </w:rPr>
      </w:pPr>
      <w:proofErr w:type="gramStart"/>
      <w:r w:rsidRPr="00BA5ADB">
        <w:rPr>
          <w:rFonts w:ascii="Times New Roman" w:hAnsi="Times New Roman"/>
          <w:sz w:val="28"/>
          <w:szCs w:val="28"/>
        </w:rPr>
        <w:t>Утопический мир в книгах, как правило, находится вне привычных для читателя времени и пространства.</w:t>
      </w:r>
      <w:proofErr w:type="gramEnd"/>
      <w:r w:rsidRPr="00BA5ADB">
        <w:rPr>
          <w:rFonts w:ascii="Times New Roman" w:hAnsi="Times New Roman"/>
          <w:sz w:val="28"/>
          <w:szCs w:val="28"/>
        </w:rPr>
        <w:t xml:space="preserve"> Этот мир располагается в странах на другом конце Земли или даже на других планетах, обычно он недоступен для обычных смертных, иногда «случайно» открывается стороннему гостю. Утопия построена на принципе контраста: настоящее и будущее реализуются с помощью стороннего визитера, который приходит в изумление от увиденного вокруг, и его проводника, объясняющего устройство неизведанного мира, общественные порядки утопии.</w:t>
      </w:r>
    </w:p>
    <w:p w:rsidR="006446E4" w:rsidRPr="00BA5ADB" w:rsidRDefault="006446E4" w:rsidP="006446E4">
      <w:pPr>
        <w:pStyle w:val="aa"/>
        <w:spacing w:line="360" w:lineRule="auto"/>
        <w:ind w:firstLine="709"/>
        <w:jc w:val="both"/>
        <w:rPr>
          <w:rFonts w:ascii="Times New Roman" w:hAnsi="Times New Roman"/>
          <w:sz w:val="28"/>
          <w:szCs w:val="28"/>
        </w:rPr>
      </w:pPr>
      <w:r w:rsidRPr="00BA5ADB">
        <w:rPr>
          <w:rFonts w:ascii="Times New Roman" w:hAnsi="Times New Roman"/>
          <w:sz w:val="28"/>
          <w:szCs w:val="28"/>
        </w:rPr>
        <w:t>Множество специалистов, занимающихся изучением утопий, выделяют следующие ее виды:</w:t>
      </w:r>
    </w:p>
    <w:p w:rsidR="006446E4" w:rsidRPr="00BA5ADB" w:rsidRDefault="006446E4" w:rsidP="006446E4">
      <w:pPr>
        <w:pStyle w:val="aa"/>
        <w:numPr>
          <w:ilvl w:val="0"/>
          <w:numId w:val="4"/>
        </w:numPr>
        <w:spacing w:line="360" w:lineRule="auto"/>
        <w:ind w:left="0" w:firstLine="709"/>
        <w:jc w:val="both"/>
        <w:rPr>
          <w:rFonts w:ascii="Times New Roman" w:hAnsi="Times New Roman"/>
          <w:sz w:val="28"/>
          <w:szCs w:val="28"/>
        </w:rPr>
      </w:pPr>
      <w:r w:rsidRPr="00BA5ADB">
        <w:rPr>
          <w:rFonts w:ascii="Times New Roman" w:hAnsi="Times New Roman"/>
          <w:sz w:val="28"/>
          <w:szCs w:val="28"/>
        </w:rPr>
        <w:t>Технократическая утопия – произведения, в которых решение социальных проблем находят в ускорении научно-технического прогресса.</w:t>
      </w:r>
    </w:p>
    <w:p w:rsidR="006446E4" w:rsidRPr="00BA5ADB" w:rsidRDefault="006446E4" w:rsidP="006446E4">
      <w:pPr>
        <w:pStyle w:val="aa"/>
        <w:numPr>
          <w:ilvl w:val="0"/>
          <w:numId w:val="4"/>
        </w:numPr>
        <w:spacing w:line="360" w:lineRule="auto"/>
        <w:ind w:left="0" w:firstLine="709"/>
        <w:jc w:val="both"/>
        <w:rPr>
          <w:rFonts w:ascii="Times New Roman" w:hAnsi="Times New Roman"/>
          <w:sz w:val="28"/>
          <w:szCs w:val="28"/>
        </w:rPr>
      </w:pPr>
      <w:r w:rsidRPr="00BA5ADB">
        <w:rPr>
          <w:rFonts w:ascii="Times New Roman" w:hAnsi="Times New Roman"/>
          <w:sz w:val="28"/>
          <w:szCs w:val="28"/>
        </w:rPr>
        <w:t>Социальные утопии – произведения, в которых решение проблем общества находят в его изменении.</w:t>
      </w:r>
    </w:p>
    <w:p w:rsidR="006446E4" w:rsidRPr="00BA5ADB" w:rsidRDefault="006446E4" w:rsidP="006446E4">
      <w:pPr>
        <w:pStyle w:val="aa"/>
        <w:spacing w:line="360" w:lineRule="auto"/>
        <w:ind w:firstLine="709"/>
        <w:jc w:val="both"/>
        <w:rPr>
          <w:rFonts w:ascii="Times New Roman" w:hAnsi="Times New Roman"/>
          <w:sz w:val="28"/>
          <w:szCs w:val="28"/>
        </w:rPr>
      </w:pPr>
      <w:r w:rsidRPr="00BA5ADB">
        <w:rPr>
          <w:rFonts w:ascii="Times New Roman" w:hAnsi="Times New Roman"/>
          <w:sz w:val="28"/>
          <w:szCs w:val="28"/>
        </w:rPr>
        <w:t>Считается, что утопии не должны содержать антигуманистических элементов. Они представляют собой мечту о будущем, которая заведомо не может быть исполнена</w:t>
      </w:r>
      <w:proofErr w:type="gramStart"/>
      <w:r w:rsidRPr="00BA5ADB">
        <w:rPr>
          <w:rFonts w:ascii="Times New Roman" w:hAnsi="Times New Roman"/>
          <w:sz w:val="28"/>
          <w:szCs w:val="28"/>
        </w:rPr>
        <w:t>.О</w:t>
      </w:r>
      <w:proofErr w:type="gramEnd"/>
      <w:r w:rsidRPr="00BA5ADB">
        <w:rPr>
          <w:rFonts w:ascii="Times New Roman" w:hAnsi="Times New Roman"/>
          <w:sz w:val="28"/>
          <w:szCs w:val="28"/>
        </w:rPr>
        <w:t>пределенный тип утопий выстроен как инструкция по практическому воплощению такой мечты в жизнь.</w:t>
      </w:r>
    </w:p>
    <w:p w:rsidR="006446E4" w:rsidRPr="00BA5ADB" w:rsidRDefault="006446E4" w:rsidP="006446E4">
      <w:pPr>
        <w:pStyle w:val="aa"/>
        <w:spacing w:line="360" w:lineRule="auto"/>
        <w:ind w:firstLine="709"/>
        <w:jc w:val="both"/>
        <w:rPr>
          <w:rFonts w:ascii="Times New Roman" w:hAnsi="Times New Roman"/>
          <w:sz w:val="28"/>
          <w:szCs w:val="28"/>
        </w:rPr>
      </w:pPr>
      <w:r w:rsidRPr="00BA5ADB">
        <w:rPr>
          <w:rFonts w:ascii="Times New Roman" w:hAnsi="Times New Roman"/>
          <w:sz w:val="28"/>
          <w:szCs w:val="28"/>
        </w:rPr>
        <w:t>Отличительной чертой любой утопии считается то, что при создании утопического мира не учитываются ограничения реальной действительности, а также исторические предпосылки. Это и стало причиной, почему в сознании общества утопия является чем-то несбыточным, невозможным для реализации социальным идеалом.</w:t>
      </w:r>
    </w:p>
    <w:p w:rsidR="006446E4" w:rsidRPr="00BA5ADB" w:rsidRDefault="006446E4" w:rsidP="006446E4">
      <w:pPr>
        <w:pStyle w:val="aa"/>
        <w:spacing w:line="360" w:lineRule="auto"/>
        <w:ind w:firstLine="709"/>
        <w:jc w:val="both"/>
        <w:rPr>
          <w:rFonts w:ascii="Times New Roman" w:hAnsi="Times New Roman"/>
          <w:sz w:val="28"/>
          <w:szCs w:val="28"/>
        </w:rPr>
      </w:pPr>
      <w:r w:rsidRPr="00BA5ADB">
        <w:rPr>
          <w:rFonts w:ascii="Times New Roman" w:hAnsi="Times New Roman"/>
          <w:sz w:val="28"/>
          <w:szCs w:val="28"/>
        </w:rPr>
        <w:t>Для утопии характерно общество, которое писатели изображают застывшим во времени. Обычно мир в утопии не показывается во временном протяжении. Эти особенности придают утопии образ застывшего настоящего, которое лишено прошлого.</w:t>
      </w:r>
    </w:p>
    <w:p w:rsidR="006446E4" w:rsidRPr="00BA5ADB" w:rsidRDefault="006446E4" w:rsidP="006446E4">
      <w:pPr>
        <w:pStyle w:val="aa"/>
        <w:spacing w:line="360" w:lineRule="auto"/>
        <w:ind w:firstLine="709"/>
        <w:jc w:val="both"/>
        <w:rPr>
          <w:rFonts w:ascii="Times New Roman" w:hAnsi="Times New Roman"/>
          <w:sz w:val="28"/>
          <w:szCs w:val="28"/>
        </w:rPr>
      </w:pPr>
      <w:r w:rsidRPr="00BA5ADB">
        <w:rPr>
          <w:rFonts w:ascii="Times New Roman" w:hAnsi="Times New Roman"/>
          <w:sz w:val="28"/>
          <w:szCs w:val="28"/>
        </w:rPr>
        <w:t>В классической утопии у нее нет ни настоящего, ни прошлого, развитие внутри этого мира невозможно. Реализация утопии предполагает царство вечного настоящего.</w:t>
      </w:r>
    </w:p>
    <w:p w:rsidR="006446E4" w:rsidRPr="00BA5ADB" w:rsidRDefault="006446E4" w:rsidP="006446E4">
      <w:pPr>
        <w:pStyle w:val="aa"/>
        <w:spacing w:line="360" w:lineRule="auto"/>
        <w:ind w:firstLine="709"/>
        <w:jc w:val="both"/>
        <w:rPr>
          <w:rFonts w:ascii="Times New Roman" w:hAnsi="Times New Roman"/>
          <w:sz w:val="28"/>
          <w:szCs w:val="28"/>
        </w:rPr>
      </w:pPr>
      <w:r w:rsidRPr="00BA5ADB">
        <w:rPr>
          <w:rFonts w:ascii="Times New Roman" w:hAnsi="Times New Roman"/>
          <w:sz w:val="28"/>
          <w:szCs w:val="28"/>
        </w:rPr>
        <w:t>В утопических текстах мир изображен упрощенно. Характеры не индивидуализированы, присутствует полное единомыслие, схематизм в изображении реальности. Внутренние конфликты в утопиях отсутствуют, потому что сюжет чаще всего предполагает описание мира, его законов и отношений между людьми. Эти отношения основываются в свою очередь на разумных принципах и не располагают к конфликтам. Процессы, протекающие внутри общества, проходят по заранее установленному сценарию.</w:t>
      </w:r>
    </w:p>
    <w:p w:rsidR="006446E4" w:rsidRPr="00BA5ADB" w:rsidRDefault="006446E4" w:rsidP="006446E4">
      <w:pPr>
        <w:pStyle w:val="aa"/>
        <w:spacing w:line="360" w:lineRule="auto"/>
        <w:ind w:firstLine="709"/>
        <w:jc w:val="both"/>
        <w:rPr>
          <w:rFonts w:ascii="Times New Roman" w:hAnsi="Times New Roman"/>
          <w:sz w:val="28"/>
          <w:szCs w:val="28"/>
        </w:rPr>
      </w:pPr>
      <w:r w:rsidRPr="00BA5ADB">
        <w:rPr>
          <w:rFonts w:ascii="Times New Roman" w:hAnsi="Times New Roman"/>
          <w:sz w:val="28"/>
          <w:szCs w:val="28"/>
        </w:rPr>
        <w:t xml:space="preserve">Автаркия – отличительная черта любой классической утопии. Совершенное общество, описанное в утопии, изображается огороженным от внешнего мира. Все связи с внешним миром ограничены и сведены до минимума. Пространство замкнуто, изолировано. Это позволяет уберечь утопию от испорченных нравов внешнего мира. В утопии работают законы, не подвластные «магнетической силе реальности». Мир, который описывается в утопии, построен по принципу идеала, сильно оторванного от реальности и не соответствующего ей. </w:t>
      </w:r>
    </w:p>
    <w:p w:rsidR="006446E4" w:rsidRPr="00BA5ADB" w:rsidRDefault="006446E4" w:rsidP="006446E4">
      <w:pPr>
        <w:pStyle w:val="aa"/>
        <w:spacing w:line="360" w:lineRule="auto"/>
        <w:ind w:firstLine="709"/>
        <w:jc w:val="both"/>
        <w:rPr>
          <w:rFonts w:ascii="Times New Roman" w:hAnsi="Times New Roman"/>
          <w:sz w:val="28"/>
          <w:szCs w:val="28"/>
        </w:rPr>
      </w:pPr>
      <w:r w:rsidRPr="00BA5ADB">
        <w:rPr>
          <w:rFonts w:ascii="Times New Roman" w:hAnsi="Times New Roman"/>
          <w:sz w:val="28"/>
          <w:szCs w:val="28"/>
        </w:rPr>
        <w:t xml:space="preserve">Также утопии свойственен урбанизм. Идеальный город часто встречается в утопиях. Реальный город с неизлечимыми пороками противопоставляется воображаемому городу, который считается идеальным. Этот город обычно отличается правильной геометрической структурой. </w:t>
      </w:r>
    </w:p>
    <w:p w:rsidR="006446E4" w:rsidRPr="00BA5ADB" w:rsidRDefault="006446E4" w:rsidP="006446E4">
      <w:pPr>
        <w:pStyle w:val="aa"/>
        <w:spacing w:line="360" w:lineRule="auto"/>
        <w:ind w:firstLine="709"/>
        <w:jc w:val="both"/>
        <w:rPr>
          <w:rFonts w:ascii="Times New Roman" w:hAnsi="Times New Roman"/>
          <w:sz w:val="28"/>
          <w:szCs w:val="28"/>
        </w:rPr>
      </w:pPr>
      <w:r w:rsidRPr="00BA5ADB">
        <w:rPr>
          <w:rFonts w:ascii="Times New Roman" w:hAnsi="Times New Roman"/>
          <w:sz w:val="28"/>
          <w:szCs w:val="28"/>
        </w:rPr>
        <w:t>В любой утопии есть регламентация. Это проявляется в коллективизме, придающем жизни единообразие, которое заключается в совместной работе, общем досуге жителей идеального города. Утопия претендует на глобальность, потому что главным ее стремлением считается создание общественной гармонии, которая будет охватывать все аспекты общественной и частной жизни представителей утопического общества. Идея окончательности приводит к формированию системы с решенными проблемами раз и навсегда. У многих утопий наблюдается тяга к тоталитаризму из-за регламентированной частной и общественной жизни.</w:t>
      </w:r>
    </w:p>
    <w:p w:rsidR="006446E4" w:rsidRPr="00BA5ADB" w:rsidRDefault="006446E4" w:rsidP="006446E4">
      <w:pPr>
        <w:pStyle w:val="aa"/>
        <w:spacing w:line="360" w:lineRule="auto"/>
        <w:ind w:firstLine="709"/>
        <w:jc w:val="both"/>
        <w:rPr>
          <w:rFonts w:ascii="Times New Roman" w:hAnsi="Times New Roman"/>
          <w:sz w:val="28"/>
          <w:szCs w:val="28"/>
        </w:rPr>
      </w:pPr>
      <w:r w:rsidRPr="00BA5ADB">
        <w:rPr>
          <w:rFonts w:ascii="Times New Roman" w:hAnsi="Times New Roman"/>
          <w:sz w:val="28"/>
          <w:szCs w:val="28"/>
        </w:rPr>
        <w:t>Стоит также отметить, что в утопиях полностью отсутствует сатира. В ней утверждается идеал, который противопоставляется реальности, существующей в действительности, что исключает сатиру.</w:t>
      </w:r>
    </w:p>
    <w:p w:rsidR="006446E4" w:rsidRPr="00BA5ADB" w:rsidRDefault="006446E4" w:rsidP="006446E4">
      <w:pPr>
        <w:pStyle w:val="a9"/>
        <w:spacing w:line="360" w:lineRule="auto"/>
        <w:ind w:firstLine="709"/>
        <w:jc w:val="both"/>
        <w:rPr>
          <w:rFonts w:ascii="Times New Roman" w:hAnsi="Times New Roman" w:cs="Times New Roman"/>
          <w:sz w:val="28"/>
        </w:rPr>
      </w:pPr>
      <w:r w:rsidRPr="00BA5ADB">
        <w:rPr>
          <w:rFonts w:ascii="Times New Roman" w:hAnsi="Times New Roman"/>
          <w:sz w:val="28"/>
          <w:szCs w:val="28"/>
        </w:rPr>
        <w:t xml:space="preserve">Утопия В.П. Астафьева восходит к </w:t>
      </w:r>
      <w:r w:rsidRPr="00BA5ADB">
        <w:rPr>
          <w:rFonts w:ascii="Times New Roman" w:hAnsi="Times New Roman" w:cs="Times New Roman"/>
          <w:sz w:val="28"/>
        </w:rPr>
        <w:t xml:space="preserve">утопическому мировоззрению </w:t>
      </w:r>
      <w:r w:rsidR="00F9438A">
        <w:rPr>
          <w:rFonts w:ascii="Times New Roman" w:hAnsi="Times New Roman" w:cs="Times New Roman"/>
          <w:sz w:val="28"/>
        </w:rPr>
        <w:t xml:space="preserve">    </w:t>
      </w:r>
      <w:r w:rsidRPr="00BA5ADB">
        <w:rPr>
          <w:rFonts w:ascii="Times New Roman" w:hAnsi="Times New Roman" w:cs="Times New Roman"/>
          <w:sz w:val="28"/>
        </w:rPr>
        <w:t>Ж.-Ж. Руссо. Французский философ и писатель поддерживал племенные утопические идеи. Он придерживался мнения, что «для уничтожения зла необходимо отказаться от цивилизации, человек в своей сущности добрый, находясь в гармонии с природой, он достигнет «благого общества»</w:t>
      </w:r>
      <w:r w:rsidRPr="00BA5ADB">
        <w:rPr>
          <w:rStyle w:val="ac"/>
          <w:rFonts w:ascii="Times New Roman" w:hAnsi="Times New Roman" w:cs="Times New Roman"/>
          <w:sz w:val="28"/>
        </w:rPr>
        <w:footnoteReference w:id="21"/>
      </w:r>
      <w:r w:rsidRPr="00BA5ADB">
        <w:rPr>
          <w:rFonts w:ascii="Times New Roman" w:hAnsi="Times New Roman" w:cs="Times New Roman"/>
          <w:sz w:val="28"/>
        </w:rPr>
        <w:t>.</w:t>
      </w:r>
    </w:p>
    <w:p w:rsidR="006446E4" w:rsidRPr="00BA5ADB" w:rsidRDefault="006446E4" w:rsidP="006446E4">
      <w:pPr>
        <w:pStyle w:val="a9"/>
        <w:spacing w:line="360" w:lineRule="auto"/>
        <w:ind w:firstLine="709"/>
        <w:jc w:val="both"/>
        <w:rPr>
          <w:rFonts w:ascii="Times New Roman" w:hAnsi="Times New Roman" w:cs="Times New Roman"/>
          <w:sz w:val="28"/>
        </w:rPr>
      </w:pPr>
      <w:r w:rsidRPr="00BA5ADB">
        <w:rPr>
          <w:rFonts w:ascii="Times New Roman" w:hAnsi="Times New Roman" w:cs="Times New Roman"/>
          <w:sz w:val="28"/>
        </w:rPr>
        <w:t>Ж.-Ж. Руссо придерживался взглядов, что природа не механизм, а храм, в котором люди чувствуют свою связь с Богом. Философ предполагал, что чувства лучше разума, и их нужно брать в качестве основы в поведении, чувствительность предшествует разумению.</w:t>
      </w:r>
    </w:p>
    <w:p w:rsidR="006446E4" w:rsidRPr="00BA5ADB" w:rsidRDefault="006446E4" w:rsidP="006446E4">
      <w:pPr>
        <w:pStyle w:val="aa"/>
        <w:spacing w:line="360" w:lineRule="auto"/>
        <w:ind w:firstLine="709"/>
        <w:jc w:val="both"/>
        <w:rPr>
          <w:rFonts w:ascii="Times New Roman" w:hAnsi="Times New Roman"/>
          <w:sz w:val="28"/>
          <w:szCs w:val="28"/>
        </w:rPr>
      </w:pPr>
      <w:r w:rsidRPr="00BA5ADB">
        <w:rPr>
          <w:rFonts w:ascii="Times New Roman" w:hAnsi="Times New Roman"/>
          <w:sz w:val="28"/>
          <w:szCs w:val="28"/>
        </w:rPr>
        <w:t>Перечисленные выше особенности утопических текстов составляют лишь каркас. Модели утопического общества довольно разнообразны. Опираясь на противопоставления разума и воображения, общественного самоуправления и диктатуры, развития в естественных условиях или спланированного, утопии разделяются на две группы: утопии порядка и утопии свободы.</w:t>
      </w:r>
    </w:p>
    <w:p w:rsidR="006446E4" w:rsidRPr="00BA5ADB" w:rsidRDefault="006446E4" w:rsidP="006446E4">
      <w:pPr>
        <w:pStyle w:val="aa"/>
        <w:spacing w:line="360" w:lineRule="auto"/>
        <w:ind w:firstLine="709"/>
        <w:jc w:val="both"/>
        <w:rPr>
          <w:rFonts w:ascii="Times New Roman" w:hAnsi="Times New Roman"/>
          <w:sz w:val="28"/>
          <w:szCs w:val="28"/>
        </w:rPr>
      </w:pPr>
      <w:r w:rsidRPr="00BA5ADB">
        <w:rPr>
          <w:rFonts w:ascii="Times New Roman" w:hAnsi="Times New Roman"/>
          <w:sz w:val="28"/>
          <w:szCs w:val="28"/>
        </w:rPr>
        <w:t xml:space="preserve">На данный момент сформировались две противоположные тенденции в </w:t>
      </w:r>
      <w:r w:rsidR="00F9438A">
        <w:rPr>
          <w:rFonts w:ascii="Times New Roman" w:hAnsi="Times New Roman"/>
          <w:sz w:val="28"/>
          <w:szCs w:val="28"/>
        </w:rPr>
        <w:t xml:space="preserve">понимании </w:t>
      </w:r>
      <w:proofErr w:type="spellStart"/>
      <w:r w:rsidR="00F9438A">
        <w:rPr>
          <w:rFonts w:ascii="Times New Roman" w:hAnsi="Times New Roman"/>
          <w:sz w:val="28"/>
          <w:szCs w:val="28"/>
        </w:rPr>
        <w:t>метажанра</w:t>
      </w:r>
      <w:proofErr w:type="spellEnd"/>
      <w:r w:rsidRPr="00BA5ADB">
        <w:rPr>
          <w:rFonts w:ascii="Times New Roman" w:hAnsi="Times New Roman"/>
          <w:sz w:val="28"/>
          <w:szCs w:val="28"/>
        </w:rPr>
        <w:t>. Первая воссоздает «идеальное состояние человека», восходящее к народной и революционной традиции, к которой и относится повествование В.П. Астафьева «Царь-рыба». Вторая тенденция описывает «идеального гражданина Государства». Они открывают нам тот или иной порядок и имеют предрасположенность к догматизму и тоталитаризму.</w:t>
      </w:r>
    </w:p>
    <w:p w:rsidR="006446E4" w:rsidRDefault="006446E4" w:rsidP="00F931F7">
      <w:pPr>
        <w:pStyle w:val="aa"/>
        <w:spacing w:line="360" w:lineRule="auto"/>
        <w:ind w:firstLine="709"/>
        <w:jc w:val="both"/>
        <w:rPr>
          <w:rFonts w:ascii="Times New Roman" w:hAnsi="Times New Roman"/>
          <w:sz w:val="28"/>
          <w:szCs w:val="28"/>
        </w:rPr>
      </w:pPr>
      <w:r w:rsidRPr="00BA5ADB">
        <w:rPr>
          <w:rFonts w:ascii="Times New Roman" w:hAnsi="Times New Roman"/>
          <w:sz w:val="28"/>
          <w:szCs w:val="28"/>
        </w:rPr>
        <w:t xml:space="preserve">К тому же утопия не ограничена одним только </w:t>
      </w:r>
      <w:proofErr w:type="spellStart"/>
      <w:r>
        <w:rPr>
          <w:rFonts w:ascii="Times New Roman" w:hAnsi="Times New Roman"/>
          <w:sz w:val="28"/>
          <w:szCs w:val="28"/>
        </w:rPr>
        <w:t>мета</w:t>
      </w:r>
      <w:r w:rsidRPr="00BA5ADB">
        <w:rPr>
          <w:rFonts w:ascii="Times New Roman" w:hAnsi="Times New Roman"/>
          <w:sz w:val="28"/>
          <w:szCs w:val="28"/>
        </w:rPr>
        <w:t>жанром</w:t>
      </w:r>
      <w:proofErr w:type="spellEnd"/>
      <w:r w:rsidRPr="00BA5ADB">
        <w:rPr>
          <w:rFonts w:ascii="Times New Roman" w:hAnsi="Times New Roman"/>
          <w:sz w:val="28"/>
          <w:szCs w:val="28"/>
        </w:rPr>
        <w:t xml:space="preserve">. Ее элементы могут быть обнаружены в разнообразных литературных жанрах. </w:t>
      </w:r>
      <w:r>
        <w:rPr>
          <w:rFonts w:ascii="Times New Roman" w:hAnsi="Times New Roman"/>
          <w:sz w:val="28"/>
          <w:szCs w:val="28"/>
        </w:rPr>
        <w:br w:type="page"/>
      </w:r>
    </w:p>
    <w:p w:rsidR="006446E4" w:rsidRDefault="006446E4" w:rsidP="006446E4">
      <w:pPr>
        <w:pStyle w:val="aa"/>
        <w:spacing w:line="360" w:lineRule="auto"/>
        <w:ind w:firstLine="709"/>
        <w:jc w:val="center"/>
        <w:rPr>
          <w:rFonts w:ascii="Times New Roman" w:hAnsi="Times New Roman"/>
          <w:b/>
          <w:noProof/>
          <w:sz w:val="28"/>
          <w:szCs w:val="28"/>
        </w:rPr>
      </w:pPr>
      <w:r w:rsidRPr="006446E4">
        <w:rPr>
          <w:rFonts w:ascii="Times New Roman" w:hAnsi="Times New Roman"/>
          <w:b/>
          <w:noProof/>
          <w:sz w:val="28"/>
          <w:szCs w:val="28"/>
        </w:rPr>
        <w:t>ГЛАВА 2. УТОПИЧЕСКИЕ ЭЛЕМЕНТЫ В РАННЕМ ТВОРЧЕСТВЕ В.П. АСТАФЬЕВА (ПОВЕСТЬ «ПЕРЕВАЛ»</w:t>
      </w:r>
      <w:r>
        <w:rPr>
          <w:rFonts w:ascii="Times New Roman" w:hAnsi="Times New Roman"/>
          <w:b/>
          <w:noProof/>
          <w:sz w:val="28"/>
          <w:szCs w:val="28"/>
        </w:rPr>
        <w:t>)</w:t>
      </w:r>
    </w:p>
    <w:p w:rsidR="00F177DB" w:rsidRDefault="00F177DB" w:rsidP="006446E4">
      <w:pPr>
        <w:pStyle w:val="aa"/>
        <w:spacing w:line="360" w:lineRule="auto"/>
        <w:ind w:firstLine="709"/>
        <w:jc w:val="center"/>
        <w:rPr>
          <w:rFonts w:ascii="Times New Roman" w:hAnsi="Times New Roman"/>
          <w:b/>
          <w:noProof/>
          <w:sz w:val="28"/>
          <w:szCs w:val="28"/>
        </w:rPr>
      </w:pPr>
    </w:p>
    <w:p w:rsidR="00F931F7" w:rsidRPr="006446E4" w:rsidRDefault="00F177DB" w:rsidP="00F931F7">
      <w:pPr>
        <w:pStyle w:val="aa"/>
        <w:spacing w:line="360" w:lineRule="auto"/>
        <w:ind w:firstLine="709"/>
        <w:rPr>
          <w:rFonts w:ascii="Times New Roman" w:hAnsi="Times New Roman"/>
          <w:b/>
          <w:sz w:val="28"/>
          <w:szCs w:val="28"/>
        </w:rPr>
      </w:pPr>
      <w:r>
        <w:rPr>
          <w:rFonts w:ascii="Times New Roman" w:hAnsi="Times New Roman"/>
          <w:b/>
          <w:sz w:val="28"/>
          <w:szCs w:val="28"/>
        </w:rPr>
        <w:t>2.1. Сюжетное построение повести</w:t>
      </w:r>
    </w:p>
    <w:p w:rsidR="00F177DB" w:rsidRDefault="00F177DB" w:rsidP="00F931F7">
      <w:pPr>
        <w:pStyle w:val="aa"/>
        <w:spacing w:line="360" w:lineRule="auto"/>
        <w:ind w:firstLine="709"/>
        <w:jc w:val="both"/>
        <w:rPr>
          <w:rFonts w:ascii="Times New Roman" w:hAnsi="Times New Roman"/>
          <w:sz w:val="28"/>
          <w:szCs w:val="28"/>
        </w:rPr>
      </w:pPr>
    </w:p>
    <w:p w:rsidR="00465E83" w:rsidRDefault="00F931F7" w:rsidP="00F931F7">
      <w:pPr>
        <w:pStyle w:val="aa"/>
        <w:spacing w:line="360" w:lineRule="auto"/>
        <w:ind w:firstLine="709"/>
        <w:jc w:val="both"/>
        <w:rPr>
          <w:rFonts w:ascii="Times New Roman" w:hAnsi="Times New Roman"/>
          <w:sz w:val="28"/>
          <w:szCs w:val="28"/>
        </w:rPr>
      </w:pPr>
      <w:r w:rsidRPr="00F931F7">
        <w:rPr>
          <w:rFonts w:ascii="Times New Roman" w:hAnsi="Times New Roman"/>
          <w:sz w:val="28"/>
          <w:szCs w:val="28"/>
        </w:rPr>
        <w:t>В сегодняшнем</w:t>
      </w:r>
      <w:r>
        <w:rPr>
          <w:rFonts w:ascii="Times New Roman" w:hAnsi="Times New Roman"/>
          <w:sz w:val="28"/>
          <w:szCs w:val="28"/>
        </w:rPr>
        <w:t xml:space="preserve"> литературоведении отмечается особый интерес к исследованию творчества В. Астафьева в мифопоэтическом ключе.</w:t>
      </w:r>
      <w:r w:rsidR="007B6E24">
        <w:rPr>
          <w:rFonts w:ascii="Times New Roman" w:hAnsi="Times New Roman"/>
          <w:sz w:val="28"/>
          <w:szCs w:val="28"/>
        </w:rPr>
        <w:t xml:space="preserve"> Уже в ранних произведениях мастера были видны особенности философской картины мира и человека: сочетание трезвого осознания неизбывного трагизма бытия с пронзительной жаждой идеала. На уровне поэтики эти тенденции воплощаются в диалогическом сочетании жесткого натурализма и мифологических, идиллических тенденций</w:t>
      </w:r>
      <w:r w:rsidR="00465E83">
        <w:rPr>
          <w:rFonts w:ascii="Times New Roman" w:hAnsi="Times New Roman"/>
          <w:sz w:val="28"/>
          <w:szCs w:val="28"/>
        </w:rPr>
        <w:t>.</w:t>
      </w:r>
    </w:p>
    <w:p w:rsidR="00465E83" w:rsidRDefault="00465E83" w:rsidP="00F931F7">
      <w:pPr>
        <w:pStyle w:val="aa"/>
        <w:spacing w:line="360" w:lineRule="auto"/>
        <w:ind w:firstLine="709"/>
        <w:jc w:val="both"/>
        <w:rPr>
          <w:rFonts w:ascii="Times New Roman" w:hAnsi="Times New Roman"/>
          <w:sz w:val="28"/>
          <w:szCs w:val="28"/>
        </w:rPr>
      </w:pPr>
      <w:r>
        <w:rPr>
          <w:rFonts w:ascii="Times New Roman" w:hAnsi="Times New Roman"/>
          <w:sz w:val="28"/>
          <w:szCs w:val="28"/>
        </w:rPr>
        <w:t>Повесть «Перевал» (1958 - 1959) – первое «солидное» произведение писателя, по его собственному признанию</w:t>
      </w:r>
      <w:r>
        <w:rPr>
          <w:rStyle w:val="ac"/>
          <w:rFonts w:ascii="Times New Roman" w:hAnsi="Times New Roman"/>
          <w:sz w:val="28"/>
          <w:szCs w:val="28"/>
        </w:rPr>
        <w:footnoteReference w:id="22"/>
      </w:r>
      <w:r w:rsidR="008F5144">
        <w:rPr>
          <w:rFonts w:ascii="Times New Roman" w:hAnsi="Times New Roman"/>
          <w:sz w:val="28"/>
          <w:szCs w:val="28"/>
        </w:rPr>
        <w:t>.</w:t>
      </w:r>
      <w:r w:rsidR="00EC2BBA">
        <w:rPr>
          <w:rFonts w:ascii="Times New Roman" w:hAnsi="Times New Roman"/>
          <w:sz w:val="28"/>
          <w:szCs w:val="28"/>
        </w:rPr>
        <w:t xml:space="preserve"> Текст интересен не только в силу</w:t>
      </w:r>
      <w:r w:rsidR="00BA54E0">
        <w:rPr>
          <w:rFonts w:ascii="Times New Roman" w:hAnsi="Times New Roman"/>
          <w:sz w:val="28"/>
          <w:szCs w:val="28"/>
        </w:rPr>
        <w:t xml:space="preserve"> конструирования</w:t>
      </w:r>
      <w:r w:rsidR="00EC2BBA">
        <w:rPr>
          <w:rFonts w:ascii="Times New Roman" w:hAnsi="Times New Roman"/>
          <w:sz w:val="28"/>
          <w:szCs w:val="28"/>
        </w:rPr>
        <w:t xml:space="preserve"> авторского </w:t>
      </w:r>
      <w:r w:rsidR="00BA54E0">
        <w:rPr>
          <w:rFonts w:ascii="Times New Roman" w:hAnsi="Times New Roman"/>
          <w:sz w:val="28"/>
          <w:szCs w:val="28"/>
        </w:rPr>
        <w:t>мифа о Руси, но и как вариант поисков нового героя современности.</w:t>
      </w:r>
    </w:p>
    <w:p w:rsidR="00BA54E0" w:rsidRDefault="00BA54E0" w:rsidP="00F931F7">
      <w:pPr>
        <w:pStyle w:val="aa"/>
        <w:spacing w:line="360" w:lineRule="auto"/>
        <w:ind w:firstLine="709"/>
        <w:jc w:val="both"/>
        <w:rPr>
          <w:rFonts w:ascii="Times New Roman" w:hAnsi="Times New Roman"/>
          <w:sz w:val="28"/>
          <w:szCs w:val="28"/>
        </w:rPr>
      </w:pPr>
      <w:r>
        <w:rPr>
          <w:rFonts w:ascii="Times New Roman" w:hAnsi="Times New Roman"/>
          <w:sz w:val="28"/>
          <w:szCs w:val="28"/>
        </w:rPr>
        <w:t>Сюжет произведения дает некоторые основания для сопоставления его с ортодоксальной</w:t>
      </w:r>
      <w:r w:rsidR="00F9438A">
        <w:rPr>
          <w:rFonts w:ascii="Times New Roman" w:hAnsi="Times New Roman"/>
          <w:sz w:val="28"/>
          <w:szCs w:val="28"/>
        </w:rPr>
        <w:t xml:space="preserve"> советской</w:t>
      </w:r>
      <w:r>
        <w:rPr>
          <w:rFonts w:ascii="Times New Roman" w:hAnsi="Times New Roman"/>
          <w:sz w:val="28"/>
          <w:szCs w:val="28"/>
        </w:rPr>
        <w:t xml:space="preserve"> литературой (мотивы создания нового мира, труда-борьбы, сакрализации образа рабочего и т.п.) и региональной сибирской прозой, но далеко не исчерпывается названной проблематикой. Важнейшим для В. Астафьева становится проблема рода, семьи как модели мироздания, художник на протяжении всего творчества занят поиском основ, позволяющих скрепить человечество едиными узами, без чего невозможно установление подлинного общественного порядка. Автор передает трагедию разрушения традиционной общины, «</w:t>
      </w:r>
      <w:r w:rsidR="00C325AC">
        <w:rPr>
          <w:rFonts w:ascii="Times New Roman" w:hAnsi="Times New Roman"/>
          <w:sz w:val="28"/>
          <w:szCs w:val="28"/>
        </w:rPr>
        <w:t>русского семейства</w:t>
      </w:r>
      <w:r>
        <w:rPr>
          <w:rFonts w:ascii="Times New Roman" w:hAnsi="Times New Roman"/>
          <w:sz w:val="28"/>
          <w:szCs w:val="28"/>
        </w:rPr>
        <w:t>»</w:t>
      </w:r>
      <w:r w:rsidR="00C325AC">
        <w:rPr>
          <w:rFonts w:ascii="Times New Roman" w:hAnsi="Times New Roman"/>
          <w:sz w:val="28"/>
          <w:szCs w:val="28"/>
        </w:rPr>
        <w:t>; идея социального объединения (коммуны, артели), пришедшая на смену ценностям семьи, в тексте далеко не безусловна. Все герои «Перевала» томимы мечтой о доме (как доме-душе), сознательно или подсознательно ищут возможности его  обретения.</w:t>
      </w:r>
    </w:p>
    <w:p w:rsidR="00F177DB" w:rsidRDefault="00F177DB" w:rsidP="00F931F7">
      <w:pPr>
        <w:pStyle w:val="aa"/>
        <w:spacing w:line="360" w:lineRule="auto"/>
        <w:ind w:firstLine="709"/>
        <w:jc w:val="both"/>
        <w:rPr>
          <w:rFonts w:ascii="Times New Roman" w:hAnsi="Times New Roman"/>
          <w:sz w:val="28"/>
          <w:szCs w:val="28"/>
        </w:rPr>
      </w:pPr>
    </w:p>
    <w:p w:rsidR="00F177DB" w:rsidRDefault="00F177DB" w:rsidP="00F931F7">
      <w:pPr>
        <w:pStyle w:val="aa"/>
        <w:spacing w:line="360" w:lineRule="auto"/>
        <w:ind w:firstLine="709"/>
        <w:jc w:val="both"/>
        <w:rPr>
          <w:rFonts w:ascii="Times New Roman" w:hAnsi="Times New Roman"/>
          <w:sz w:val="28"/>
          <w:szCs w:val="28"/>
        </w:rPr>
      </w:pPr>
    </w:p>
    <w:p w:rsidR="00F177DB" w:rsidRPr="00F177DB" w:rsidRDefault="00F177DB" w:rsidP="00F931F7">
      <w:pPr>
        <w:pStyle w:val="aa"/>
        <w:spacing w:line="360" w:lineRule="auto"/>
        <w:ind w:firstLine="709"/>
        <w:jc w:val="both"/>
        <w:rPr>
          <w:rFonts w:ascii="Times New Roman" w:hAnsi="Times New Roman"/>
          <w:b/>
          <w:sz w:val="28"/>
          <w:szCs w:val="28"/>
        </w:rPr>
      </w:pPr>
      <w:r w:rsidRPr="00F177DB">
        <w:rPr>
          <w:rFonts w:ascii="Times New Roman" w:hAnsi="Times New Roman"/>
          <w:b/>
          <w:sz w:val="28"/>
          <w:szCs w:val="28"/>
        </w:rPr>
        <w:t>2.2. Мотивная система</w:t>
      </w:r>
    </w:p>
    <w:p w:rsidR="00F177DB" w:rsidRDefault="00F177DB" w:rsidP="00F931F7">
      <w:pPr>
        <w:pStyle w:val="aa"/>
        <w:spacing w:line="360" w:lineRule="auto"/>
        <w:ind w:firstLine="709"/>
        <w:jc w:val="both"/>
        <w:rPr>
          <w:rFonts w:ascii="Times New Roman" w:hAnsi="Times New Roman"/>
          <w:sz w:val="28"/>
          <w:szCs w:val="28"/>
        </w:rPr>
      </w:pPr>
    </w:p>
    <w:p w:rsidR="00C325AC" w:rsidRDefault="00C325AC" w:rsidP="00F931F7">
      <w:pPr>
        <w:pStyle w:val="aa"/>
        <w:spacing w:line="360" w:lineRule="auto"/>
        <w:ind w:firstLine="709"/>
        <w:jc w:val="both"/>
        <w:rPr>
          <w:rFonts w:ascii="Times New Roman" w:hAnsi="Times New Roman"/>
          <w:sz w:val="28"/>
          <w:szCs w:val="28"/>
        </w:rPr>
      </w:pPr>
      <w:r>
        <w:rPr>
          <w:rFonts w:ascii="Times New Roman" w:hAnsi="Times New Roman"/>
          <w:sz w:val="28"/>
          <w:szCs w:val="28"/>
        </w:rPr>
        <w:t xml:space="preserve">Мотив утраты твердой жизненной опоры, корней заявлен уже в экспозиции повести: поселок лесозаготовителей – общий дом – поражает </w:t>
      </w:r>
      <w:proofErr w:type="spellStart"/>
      <w:r>
        <w:rPr>
          <w:rFonts w:ascii="Times New Roman" w:hAnsi="Times New Roman"/>
          <w:sz w:val="28"/>
          <w:szCs w:val="28"/>
        </w:rPr>
        <w:t>неухоженностью</w:t>
      </w:r>
      <w:proofErr w:type="spellEnd"/>
      <w:r>
        <w:rPr>
          <w:rFonts w:ascii="Times New Roman" w:hAnsi="Times New Roman"/>
          <w:sz w:val="28"/>
          <w:szCs w:val="28"/>
        </w:rPr>
        <w:t>, нищетой, случайностью своего бытования.</w:t>
      </w:r>
    </w:p>
    <w:p w:rsidR="00C325AC" w:rsidRDefault="00C325AC" w:rsidP="00F931F7">
      <w:pPr>
        <w:pStyle w:val="aa"/>
        <w:spacing w:line="360" w:lineRule="auto"/>
        <w:ind w:firstLine="709"/>
        <w:jc w:val="both"/>
        <w:rPr>
          <w:rFonts w:ascii="Times New Roman" w:hAnsi="Times New Roman"/>
          <w:sz w:val="28"/>
          <w:szCs w:val="28"/>
        </w:rPr>
      </w:pPr>
      <w:r>
        <w:rPr>
          <w:rFonts w:ascii="Times New Roman" w:hAnsi="Times New Roman"/>
          <w:sz w:val="28"/>
          <w:szCs w:val="28"/>
        </w:rPr>
        <w:t xml:space="preserve">В поселке </w:t>
      </w:r>
      <w:proofErr w:type="spellStart"/>
      <w:r>
        <w:rPr>
          <w:rFonts w:ascii="Times New Roman" w:hAnsi="Times New Roman"/>
          <w:sz w:val="28"/>
          <w:szCs w:val="28"/>
        </w:rPr>
        <w:t>Шипичиха</w:t>
      </w:r>
      <w:proofErr w:type="spellEnd"/>
      <w:r>
        <w:rPr>
          <w:rFonts w:ascii="Times New Roman" w:hAnsi="Times New Roman"/>
          <w:sz w:val="28"/>
          <w:szCs w:val="28"/>
        </w:rPr>
        <w:t xml:space="preserve"> как анти-доме жить нельзя, но можно вечно собираться в дорогу, не случайно барак лесозаготовителей напоминает седло. Крепкая, богатая усадьба объездчика «с множеством пристроек» стоит отдельно и воспринимается как чужая: «</w:t>
      </w:r>
      <w:proofErr w:type="spellStart"/>
      <w:r>
        <w:rPr>
          <w:rFonts w:ascii="Times New Roman" w:hAnsi="Times New Roman"/>
          <w:sz w:val="28"/>
          <w:szCs w:val="28"/>
        </w:rPr>
        <w:t>ципичихинцы</w:t>
      </w:r>
      <w:proofErr w:type="spellEnd"/>
      <w:r>
        <w:rPr>
          <w:rFonts w:ascii="Times New Roman" w:hAnsi="Times New Roman"/>
          <w:sz w:val="28"/>
          <w:szCs w:val="28"/>
        </w:rPr>
        <w:t xml:space="preserve"> почему-то этот дом к поселку не причисляют». Люди здесь чувствуют себя облегченно, не коренными жителями, а случайными насельниками, в семьях царит пьянство</w:t>
      </w:r>
      <w:r w:rsidR="00463A5E">
        <w:rPr>
          <w:rFonts w:ascii="Times New Roman" w:hAnsi="Times New Roman"/>
          <w:sz w:val="28"/>
          <w:szCs w:val="28"/>
        </w:rPr>
        <w:t>, драки, от которых спасает только работа,</w:t>
      </w:r>
      <w:r w:rsidR="00A459BF">
        <w:rPr>
          <w:rFonts w:ascii="Times New Roman" w:hAnsi="Times New Roman"/>
          <w:sz w:val="28"/>
          <w:szCs w:val="28"/>
        </w:rPr>
        <w:t xml:space="preserve"> она-то и признается одной из главных ценностей, хотя бы на время упорядочивающих бытие.</w:t>
      </w:r>
    </w:p>
    <w:p w:rsidR="00A459BF" w:rsidRPr="00F9438A" w:rsidRDefault="00A459BF" w:rsidP="00F931F7">
      <w:pPr>
        <w:pStyle w:val="aa"/>
        <w:spacing w:line="360" w:lineRule="auto"/>
        <w:ind w:firstLine="709"/>
        <w:jc w:val="both"/>
        <w:rPr>
          <w:rFonts w:ascii="Times New Roman" w:hAnsi="Times New Roman"/>
          <w:sz w:val="28"/>
          <w:szCs w:val="28"/>
        </w:rPr>
      </w:pPr>
      <w:r>
        <w:rPr>
          <w:rFonts w:ascii="Times New Roman" w:hAnsi="Times New Roman"/>
          <w:sz w:val="28"/>
          <w:szCs w:val="28"/>
        </w:rPr>
        <w:t xml:space="preserve">Красота, отсутствующая в жизни поселян, разлита в мире окрест: горы по берегам речки </w:t>
      </w:r>
      <w:proofErr w:type="spellStart"/>
      <w:r>
        <w:rPr>
          <w:rFonts w:ascii="Times New Roman" w:hAnsi="Times New Roman"/>
          <w:sz w:val="28"/>
          <w:szCs w:val="28"/>
        </w:rPr>
        <w:t>Шипичихи</w:t>
      </w:r>
      <w:proofErr w:type="spellEnd"/>
      <w:r>
        <w:rPr>
          <w:rFonts w:ascii="Times New Roman" w:hAnsi="Times New Roman"/>
          <w:sz w:val="28"/>
          <w:szCs w:val="28"/>
        </w:rPr>
        <w:t xml:space="preserve"> летом покрыты сибирскими цветами и травами, «становятся нарядными», овеянными «яркими лепестками» и «нездешним духом», от которого «даже ко всему привычные лесные люди умиляются, втягивают его носом». </w:t>
      </w:r>
      <w:r w:rsidRPr="00957CBE">
        <w:rPr>
          <w:rFonts w:ascii="Times New Roman" w:hAnsi="Times New Roman"/>
          <w:sz w:val="28"/>
          <w:szCs w:val="28"/>
        </w:rPr>
        <w:t>&lt;</w:t>
      </w:r>
      <w:r>
        <w:rPr>
          <w:rFonts w:ascii="Times New Roman" w:hAnsi="Times New Roman"/>
          <w:sz w:val="28"/>
          <w:szCs w:val="28"/>
        </w:rPr>
        <w:t>…</w:t>
      </w:r>
      <w:r w:rsidRPr="00957CBE">
        <w:rPr>
          <w:rFonts w:ascii="Times New Roman" w:hAnsi="Times New Roman"/>
          <w:sz w:val="28"/>
          <w:szCs w:val="28"/>
        </w:rPr>
        <w:t>&gt;</w:t>
      </w:r>
      <w:r>
        <w:rPr>
          <w:rFonts w:ascii="Times New Roman" w:hAnsi="Times New Roman"/>
          <w:sz w:val="28"/>
          <w:szCs w:val="28"/>
        </w:rPr>
        <w:t xml:space="preserve"> Стихийная красота, жизнетворчество природного мира</w:t>
      </w:r>
      <w:r w:rsidR="00957CBE">
        <w:rPr>
          <w:rFonts w:ascii="Times New Roman" w:hAnsi="Times New Roman"/>
          <w:sz w:val="28"/>
          <w:szCs w:val="28"/>
        </w:rPr>
        <w:t xml:space="preserve"> переданы в тексте глазами ребенка – временным домом для Ильки становится шалаш недалеко от острова, на котором всего в избытке: ягод «хоть лопатой греби», рыбы, птиц, но главное – стоит тишина, покой. Единственный человек, по которому скучает сбежавший из родительского дома мальчик, - братишка Митька, любящий его, в нем по-настоящему нуждающийся. Зыбка Митьки и становится</w:t>
      </w:r>
      <w:r w:rsidR="00F9438A">
        <w:rPr>
          <w:rFonts w:ascii="Times New Roman" w:hAnsi="Times New Roman"/>
          <w:sz w:val="28"/>
          <w:szCs w:val="28"/>
        </w:rPr>
        <w:t xml:space="preserve"> своеобразным домом внутри дома </w:t>
      </w:r>
      <w:r w:rsidR="00F9438A" w:rsidRPr="00F9438A">
        <w:rPr>
          <w:rFonts w:ascii="Times New Roman" w:hAnsi="Times New Roman"/>
          <w:sz w:val="28"/>
          <w:szCs w:val="28"/>
        </w:rPr>
        <w:t>[</w:t>
      </w:r>
      <w:r w:rsidR="00F9438A">
        <w:rPr>
          <w:rFonts w:ascii="Times New Roman" w:hAnsi="Times New Roman"/>
          <w:sz w:val="28"/>
          <w:szCs w:val="28"/>
        </w:rPr>
        <w:t>Ковтун, 2017, с.</w:t>
      </w:r>
      <w:r w:rsidR="009A26DF">
        <w:rPr>
          <w:rFonts w:ascii="Times New Roman" w:hAnsi="Times New Roman"/>
          <w:sz w:val="28"/>
          <w:szCs w:val="28"/>
        </w:rPr>
        <w:t xml:space="preserve"> 446-447</w:t>
      </w:r>
      <w:r w:rsidR="00F9438A" w:rsidRPr="00F9438A">
        <w:rPr>
          <w:rFonts w:ascii="Times New Roman" w:hAnsi="Times New Roman"/>
          <w:sz w:val="28"/>
          <w:szCs w:val="28"/>
        </w:rPr>
        <w:t>]</w:t>
      </w:r>
      <w:r w:rsidR="009A26DF">
        <w:rPr>
          <w:rFonts w:ascii="Times New Roman" w:hAnsi="Times New Roman"/>
          <w:sz w:val="28"/>
          <w:szCs w:val="28"/>
        </w:rPr>
        <w:t>.</w:t>
      </w:r>
    </w:p>
    <w:p w:rsidR="00957CBE" w:rsidRDefault="00957CBE" w:rsidP="00F931F7">
      <w:pPr>
        <w:pStyle w:val="aa"/>
        <w:spacing w:line="360" w:lineRule="auto"/>
        <w:ind w:firstLine="709"/>
        <w:jc w:val="both"/>
        <w:rPr>
          <w:rFonts w:ascii="Times New Roman" w:hAnsi="Times New Roman"/>
          <w:sz w:val="28"/>
          <w:szCs w:val="28"/>
        </w:rPr>
      </w:pPr>
      <w:r>
        <w:rPr>
          <w:rFonts w:ascii="Times New Roman" w:hAnsi="Times New Roman"/>
          <w:sz w:val="28"/>
          <w:szCs w:val="28"/>
        </w:rPr>
        <w:t>Для главного героя, Ильки, центром, структурирующим внешнее и внутреннее</w:t>
      </w:r>
      <w:r w:rsidR="00D7574A">
        <w:rPr>
          <w:rFonts w:ascii="Times New Roman" w:hAnsi="Times New Roman"/>
          <w:sz w:val="28"/>
          <w:szCs w:val="28"/>
        </w:rPr>
        <w:t xml:space="preserve"> пространство, становится дом бабушки и дедушки. Он «свой», теплый, надежный, олицетворяет родовую защиту. Родной дом противостоит «чужому», холодному, опасному дому мачехи, где героя не оставляет тревога. Дом бабушки обретает в тексте сказочные, райские характеристики: он лежит «за горами, за лесами», где обитает «длиннохвостая жар-птица». Это мир добра, радости, уюта, узорчатых половиков, усатой кошки возле полного блюдца с молоком: «на полу половики, от них доносит студеной прорубью. В избе пьянящий дух дрожжей. Бабушка заводит квашню, пробуя языком лопатку». Здесь у каждого предмета – свое место, у каждого события – свой черед.</w:t>
      </w:r>
    </w:p>
    <w:p w:rsidR="00D7574A" w:rsidRDefault="00D7574A" w:rsidP="00F931F7">
      <w:pPr>
        <w:pStyle w:val="aa"/>
        <w:spacing w:line="360" w:lineRule="auto"/>
        <w:ind w:firstLine="709"/>
        <w:jc w:val="both"/>
        <w:rPr>
          <w:rFonts w:ascii="Times New Roman" w:hAnsi="Times New Roman"/>
          <w:sz w:val="28"/>
          <w:szCs w:val="28"/>
        </w:rPr>
      </w:pPr>
      <w:r>
        <w:rPr>
          <w:rFonts w:ascii="Times New Roman" w:hAnsi="Times New Roman"/>
          <w:sz w:val="28"/>
          <w:szCs w:val="28"/>
        </w:rPr>
        <w:t>Эти же райские характеристики обретает отчий дом – дерев</w:t>
      </w:r>
      <w:r w:rsidR="009A26DF">
        <w:rPr>
          <w:rFonts w:ascii="Times New Roman" w:hAnsi="Times New Roman"/>
          <w:sz w:val="28"/>
          <w:szCs w:val="28"/>
        </w:rPr>
        <w:t xml:space="preserve">ня </w:t>
      </w:r>
      <w:proofErr w:type="spellStart"/>
      <w:r w:rsidR="009A26DF">
        <w:rPr>
          <w:rFonts w:ascii="Times New Roman" w:hAnsi="Times New Roman"/>
          <w:sz w:val="28"/>
          <w:szCs w:val="28"/>
        </w:rPr>
        <w:t>Погорыбци</w:t>
      </w:r>
      <w:proofErr w:type="spellEnd"/>
      <w:r>
        <w:rPr>
          <w:rFonts w:ascii="Times New Roman" w:hAnsi="Times New Roman"/>
          <w:sz w:val="28"/>
          <w:szCs w:val="28"/>
        </w:rPr>
        <w:t xml:space="preserve"> – в сознании сплавщика по прозвищу </w:t>
      </w:r>
      <w:proofErr w:type="spellStart"/>
      <w:r>
        <w:rPr>
          <w:rFonts w:ascii="Times New Roman" w:hAnsi="Times New Roman"/>
          <w:sz w:val="28"/>
          <w:szCs w:val="28"/>
        </w:rPr>
        <w:t>Дерикруп</w:t>
      </w:r>
      <w:proofErr w:type="spellEnd"/>
      <w:r>
        <w:rPr>
          <w:rFonts w:ascii="Times New Roman" w:hAnsi="Times New Roman"/>
          <w:sz w:val="28"/>
          <w:szCs w:val="28"/>
        </w:rPr>
        <w:t>. Слушая его рассказ об Украине, «лучше которой не было на свете и едва ли будет когда», Илька убежден: «Там, стало быть</w:t>
      </w:r>
      <w:r w:rsidR="00016B34">
        <w:rPr>
          <w:rFonts w:ascii="Times New Roman" w:hAnsi="Times New Roman"/>
          <w:sz w:val="28"/>
          <w:szCs w:val="28"/>
        </w:rPr>
        <w:t>, и находится тот самый рай, о котором бабушка все время вспоминает в своих молитвах</w:t>
      </w:r>
      <w:r>
        <w:rPr>
          <w:rFonts w:ascii="Times New Roman" w:hAnsi="Times New Roman"/>
          <w:sz w:val="28"/>
          <w:szCs w:val="28"/>
        </w:rPr>
        <w:t>»</w:t>
      </w:r>
      <w:r w:rsidR="00016B34">
        <w:rPr>
          <w:rFonts w:ascii="Times New Roman" w:hAnsi="Times New Roman"/>
          <w:sz w:val="28"/>
          <w:szCs w:val="28"/>
        </w:rPr>
        <w:t xml:space="preserve">. Сказочная картина «земного рая», рождающаяся в сознании осиротевших героев, иронически корректируется повествователем: дом бабушки, «пошатнувшийся набок», невелик, с прогнутыми ступеньками, жизнь его обитателей полна забот, нужды, тяжелой работы. </w:t>
      </w:r>
      <w:proofErr w:type="spellStart"/>
      <w:r w:rsidR="00016B34">
        <w:rPr>
          <w:rFonts w:ascii="Times New Roman" w:hAnsi="Times New Roman"/>
          <w:sz w:val="28"/>
          <w:szCs w:val="28"/>
        </w:rPr>
        <w:t>Илькины</w:t>
      </w:r>
      <w:proofErr w:type="spellEnd"/>
      <w:r w:rsidR="00016B34">
        <w:rPr>
          <w:rFonts w:ascii="Times New Roman" w:hAnsi="Times New Roman"/>
          <w:sz w:val="28"/>
          <w:szCs w:val="28"/>
        </w:rPr>
        <w:t xml:space="preserve"> школьные наряды, предмет его особой гордости, перешиты из старых вещей: «Илька тоже был нарядный. Бабушка собственноручно сшила ему штаны из юбки покойной матери, а рубаха вышла все из того же </w:t>
      </w:r>
      <w:proofErr w:type="spellStart"/>
      <w:r w:rsidR="00016B34">
        <w:rPr>
          <w:rFonts w:ascii="Times New Roman" w:hAnsi="Times New Roman"/>
          <w:sz w:val="28"/>
          <w:szCs w:val="28"/>
        </w:rPr>
        <w:t>широкучего</w:t>
      </w:r>
      <w:proofErr w:type="spellEnd"/>
      <w:r w:rsidR="00016B34">
        <w:rPr>
          <w:rFonts w:ascii="Times New Roman" w:hAnsi="Times New Roman"/>
          <w:sz w:val="28"/>
          <w:szCs w:val="28"/>
        </w:rPr>
        <w:t xml:space="preserve"> неиссякаемого бабушкина передника».</w:t>
      </w:r>
    </w:p>
    <w:p w:rsidR="009A26DF" w:rsidRDefault="00016B34" w:rsidP="00F931F7">
      <w:pPr>
        <w:pStyle w:val="aa"/>
        <w:spacing w:line="360" w:lineRule="auto"/>
        <w:ind w:firstLine="709"/>
        <w:jc w:val="both"/>
        <w:rPr>
          <w:rFonts w:ascii="Times New Roman" w:hAnsi="Times New Roman"/>
          <w:sz w:val="28"/>
          <w:szCs w:val="28"/>
        </w:rPr>
      </w:pPr>
      <w:r>
        <w:rPr>
          <w:rFonts w:ascii="Times New Roman" w:hAnsi="Times New Roman"/>
          <w:sz w:val="28"/>
          <w:szCs w:val="28"/>
        </w:rPr>
        <w:t xml:space="preserve">Так образ родного дома складывается в повести на пересечении нескольких точек зрения: автобиографического персонажа – ребенка («другого» на сознании автора) и повествователя (взрослого, передающего объективную, направленную к реальности, оценку бытия). </w:t>
      </w:r>
    </w:p>
    <w:p w:rsidR="00016B34" w:rsidRDefault="00016B34" w:rsidP="00F931F7">
      <w:pPr>
        <w:pStyle w:val="aa"/>
        <w:spacing w:line="360" w:lineRule="auto"/>
        <w:ind w:firstLine="709"/>
        <w:jc w:val="both"/>
        <w:rPr>
          <w:rFonts w:ascii="Times New Roman" w:hAnsi="Times New Roman"/>
          <w:sz w:val="28"/>
          <w:szCs w:val="28"/>
        </w:rPr>
      </w:pPr>
      <w:r>
        <w:rPr>
          <w:rFonts w:ascii="Times New Roman" w:hAnsi="Times New Roman"/>
          <w:sz w:val="28"/>
          <w:szCs w:val="28"/>
        </w:rPr>
        <w:t xml:space="preserve">В тексте соединяются идиллический и хронологический принципы повествования: картина дома-рая, представленная в воспоминаниях, мечтах героев, </w:t>
      </w:r>
      <w:proofErr w:type="spellStart"/>
      <w:r>
        <w:rPr>
          <w:rFonts w:ascii="Times New Roman" w:hAnsi="Times New Roman"/>
          <w:sz w:val="28"/>
          <w:szCs w:val="28"/>
        </w:rPr>
        <w:t>остраняется</w:t>
      </w:r>
      <w:proofErr w:type="spellEnd"/>
      <w:r>
        <w:rPr>
          <w:rFonts w:ascii="Times New Roman" w:hAnsi="Times New Roman"/>
          <w:sz w:val="28"/>
          <w:szCs w:val="28"/>
        </w:rPr>
        <w:t xml:space="preserve"> (но не отчуждается), соотносится с образом большого, незнакомого мира, в котором человеку и должно самоопределяться. Ситуация обретения дома вынесена за рамки текста, путь к нему и определяет судьбу персонажей. Художественное пространство в повести (отчий дом – поселок – остров – мир Сибири) выступает и как пространство истории и как метафизическое пространство </w:t>
      </w:r>
      <w:proofErr w:type="spellStart"/>
      <w:r>
        <w:rPr>
          <w:rFonts w:ascii="Times New Roman" w:hAnsi="Times New Roman"/>
          <w:sz w:val="28"/>
          <w:szCs w:val="28"/>
        </w:rPr>
        <w:t>самостановления</w:t>
      </w:r>
      <w:proofErr w:type="spellEnd"/>
      <w:r>
        <w:rPr>
          <w:rFonts w:ascii="Times New Roman" w:hAnsi="Times New Roman"/>
          <w:sz w:val="28"/>
          <w:szCs w:val="28"/>
        </w:rPr>
        <w:t xml:space="preserve"> личности.</w:t>
      </w:r>
    </w:p>
    <w:p w:rsidR="00016B34" w:rsidRDefault="00016B34" w:rsidP="00F931F7">
      <w:pPr>
        <w:pStyle w:val="aa"/>
        <w:spacing w:line="360" w:lineRule="auto"/>
        <w:ind w:firstLine="709"/>
        <w:jc w:val="both"/>
        <w:rPr>
          <w:rFonts w:ascii="Times New Roman" w:hAnsi="Times New Roman"/>
          <w:sz w:val="28"/>
          <w:szCs w:val="28"/>
        </w:rPr>
      </w:pPr>
      <w:proofErr w:type="gramStart"/>
      <w:r>
        <w:rPr>
          <w:rFonts w:ascii="Times New Roman" w:hAnsi="Times New Roman"/>
          <w:sz w:val="28"/>
          <w:szCs w:val="28"/>
        </w:rPr>
        <w:t>«Свой», исполненный красоты, гармонии мир вписан в природное, универсальное пространство: река, лес, горы, земляничная поляна.</w:t>
      </w:r>
      <w:proofErr w:type="gramEnd"/>
      <w:r>
        <w:rPr>
          <w:rFonts w:ascii="Times New Roman" w:hAnsi="Times New Roman"/>
          <w:sz w:val="28"/>
          <w:szCs w:val="28"/>
        </w:rPr>
        <w:t xml:space="preserve"> Отсутствующий в настоящем, родной дом воскрешается изнутри усилиями памяти. С этой темой в повести связан и мотив робинзонады главного героя: «Этот паренек из </w:t>
      </w:r>
      <w:proofErr w:type="spellStart"/>
      <w:r>
        <w:rPr>
          <w:rFonts w:ascii="Times New Roman" w:hAnsi="Times New Roman"/>
          <w:sz w:val="28"/>
          <w:szCs w:val="28"/>
        </w:rPr>
        <w:t>Шипичихи</w:t>
      </w:r>
      <w:proofErr w:type="spellEnd"/>
      <w:r w:rsidR="000C68C9">
        <w:rPr>
          <w:rFonts w:ascii="Times New Roman" w:hAnsi="Times New Roman"/>
          <w:sz w:val="28"/>
          <w:szCs w:val="28"/>
        </w:rPr>
        <w:t xml:space="preserve"> – тутошний Робинзон!</w:t>
      </w:r>
      <w:r>
        <w:rPr>
          <w:rFonts w:ascii="Times New Roman" w:hAnsi="Times New Roman"/>
          <w:sz w:val="28"/>
          <w:szCs w:val="28"/>
        </w:rPr>
        <w:t>»</w:t>
      </w:r>
      <w:r w:rsidR="000C68C9">
        <w:rPr>
          <w:rFonts w:ascii="Times New Roman" w:hAnsi="Times New Roman"/>
          <w:sz w:val="28"/>
          <w:szCs w:val="28"/>
        </w:rPr>
        <w:t>, - заявляют нашедшие Ильку сплавщики.</w:t>
      </w:r>
    </w:p>
    <w:p w:rsidR="00F931F7" w:rsidRDefault="000C68C9" w:rsidP="000C68C9">
      <w:pPr>
        <w:pStyle w:val="aa"/>
        <w:spacing w:line="360" w:lineRule="auto"/>
        <w:ind w:firstLine="709"/>
        <w:jc w:val="both"/>
        <w:rPr>
          <w:rFonts w:ascii="Times New Roman" w:hAnsi="Times New Roman"/>
          <w:sz w:val="28"/>
          <w:szCs w:val="28"/>
        </w:rPr>
      </w:pPr>
      <w:r>
        <w:rPr>
          <w:rFonts w:ascii="Times New Roman" w:hAnsi="Times New Roman"/>
          <w:sz w:val="28"/>
          <w:szCs w:val="28"/>
        </w:rPr>
        <w:t xml:space="preserve">Путешествие-переправа, при сохранении реалистической мотивировки (работа на сплаве), становится в тексте пересечением границ между различными сферами бытия. Это не только передвижение в пространстве, но и преодоление времени: из старого, «ветхого» мира – в </w:t>
      </w:r>
      <w:proofErr w:type="gramStart"/>
      <w:r>
        <w:rPr>
          <w:rFonts w:ascii="Times New Roman" w:hAnsi="Times New Roman"/>
          <w:sz w:val="28"/>
          <w:szCs w:val="28"/>
        </w:rPr>
        <w:t>новый</w:t>
      </w:r>
      <w:proofErr w:type="gramEnd"/>
      <w:r>
        <w:rPr>
          <w:rFonts w:ascii="Times New Roman" w:hAnsi="Times New Roman"/>
          <w:sz w:val="28"/>
          <w:szCs w:val="28"/>
        </w:rPr>
        <w:t>; из небытия, сиротства – к жизни и дружеству</w:t>
      </w:r>
      <w:r w:rsidR="0018465C">
        <w:rPr>
          <w:rStyle w:val="ac"/>
          <w:rFonts w:ascii="Times New Roman" w:hAnsi="Times New Roman"/>
          <w:sz w:val="28"/>
          <w:szCs w:val="28"/>
        </w:rPr>
        <w:footnoteReference w:id="23"/>
      </w:r>
      <w:r w:rsidR="0018465C">
        <w:rPr>
          <w:rFonts w:ascii="Times New Roman" w:hAnsi="Times New Roman"/>
          <w:sz w:val="28"/>
          <w:szCs w:val="28"/>
        </w:rPr>
        <w:t>.</w:t>
      </w:r>
    </w:p>
    <w:p w:rsidR="00B346B2" w:rsidRDefault="00B346B2" w:rsidP="000C68C9">
      <w:pPr>
        <w:pStyle w:val="aa"/>
        <w:spacing w:line="360" w:lineRule="auto"/>
        <w:ind w:firstLine="709"/>
        <w:jc w:val="both"/>
        <w:rPr>
          <w:rFonts w:ascii="Times New Roman" w:hAnsi="Times New Roman"/>
          <w:sz w:val="28"/>
          <w:szCs w:val="28"/>
        </w:rPr>
      </w:pPr>
      <w:r>
        <w:rPr>
          <w:rFonts w:ascii="Times New Roman" w:hAnsi="Times New Roman"/>
          <w:sz w:val="28"/>
          <w:szCs w:val="28"/>
        </w:rPr>
        <w:t>Таким образом, можем выделить следующее соответствие с признаками утопии в повести «Перевал»:</w:t>
      </w:r>
    </w:p>
    <w:p w:rsidR="00B346B2" w:rsidRDefault="00B346B2" w:rsidP="00B346B2">
      <w:pPr>
        <w:pStyle w:val="aa"/>
        <w:numPr>
          <w:ilvl w:val="3"/>
          <w:numId w:val="1"/>
        </w:numPr>
        <w:spacing w:line="360" w:lineRule="auto"/>
        <w:jc w:val="both"/>
        <w:rPr>
          <w:rFonts w:ascii="Times New Roman" w:hAnsi="Times New Roman"/>
          <w:sz w:val="28"/>
          <w:szCs w:val="28"/>
        </w:rPr>
      </w:pPr>
      <w:r>
        <w:rPr>
          <w:rFonts w:ascii="Times New Roman" w:hAnsi="Times New Roman"/>
          <w:sz w:val="28"/>
          <w:szCs w:val="28"/>
        </w:rPr>
        <w:t>Нахождение вне рамок времени и пространства;</w:t>
      </w:r>
    </w:p>
    <w:p w:rsidR="00B346B2" w:rsidRDefault="00B346B2" w:rsidP="00B346B2">
      <w:pPr>
        <w:pStyle w:val="aa"/>
        <w:numPr>
          <w:ilvl w:val="3"/>
          <w:numId w:val="1"/>
        </w:numPr>
        <w:spacing w:line="360" w:lineRule="auto"/>
        <w:jc w:val="both"/>
        <w:rPr>
          <w:rFonts w:ascii="Times New Roman" w:hAnsi="Times New Roman"/>
          <w:sz w:val="28"/>
          <w:szCs w:val="28"/>
        </w:rPr>
      </w:pPr>
      <w:r>
        <w:rPr>
          <w:rFonts w:ascii="Times New Roman" w:hAnsi="Times New Roman"/>
          <w:sz w:val="28"/>
          <w:szCs w:val="28"/>
        </w:rPr>
        <w:t>Мир является недоступным для обывателей, лишь изредка открывается случайным образом для особенного героя;</w:t>
      </w:r>
    </w:p>
    <w:p w:rsidR="00B346B2" w:rsidRDefault="00B346B2" w:rsidP="00B346B2">
      <w:pPr>
        <w:pStyle w:val="aa"/>
        <w:numPr>
          <w:ilvl w:val="3"/>
          <w:numId w:val="1"/>
        </w:numPr>
        <w:spacing w:line="360" w:lineRule="auto"/>
        <w:jc w:val="both"/>
        <w:rPr>
          <w:rFonts w:ascii="Times New Roman" w:hAnsi="Times New Roman"/>
          <w:sz w:val="28"/>
          <w:szCs w:val="28"/>
        </w:rPr>
      </w:pPr>
      <w:r>
        <w:rPr>
          <w:rFonts w:ascii="Times New Roman" w:hAnsi="Times New Roman"/>
          <w:sz w:val="28"/>
          <w:szCs w:val="28"/>
        </w:rPr>
        <w:t>«Застывшее» настоящее, у которого нет прошлого;</w:t>
      </w:r>
    </w:p>
    <w:p w:rsidR="00B346B2" w:rsidRDefault="00B346B2" w:rsidP="00B346B2">
      <w:pPr>
        <w:pStyle w:val="aa"/>
        <w:numPr>
          <w:ilvl w:val="3"/>
          <w:numId w:val="1"/>
        </w:numPr>
        <w:spacing w:line="360" w:lineRule="auto"/>
        <w:jc w:val="both"/>
        <w:rPr>
          <w:rFonts w:ascii="Times New Roman" w:hAnsi="Times New Roman"/>
          <w:sz w:val="28"/>
          <w:szCs w:val="28"/>
        </w:rPr>
      </w:pPr>
      <w:r>
        <w:rPr>
          <w:rFonts w:ascii="Times New Roman" w:hAnsi="Times New Roman"/>
          <w:sz w:val="28"/>
          <w:szCs w:val="28"/>
        </w:rPr>
        <w:t>Пространство изолировано;</w:t>
      </w:r>
    </w:p>
    <w:p w:rsidR="00B346B2" w:rsidRPr="00B346B2" w:rsidRDefault="00B346B2" w:rsidP="00B346B2">
      <w:pPr>
        <w:pStyle w:val="aa"/>
        <w:numPr>
          <w:ilvl w:val="3"/>
          <w:numId w:val="1"/>
        </w:numPr>
        <w:spacing w:line="360" w:lineRule="auto"/>
        <w:jc w:val="both"/>
        <w:rPr>
          <w:rFonts w:ascii="Times New Roman" w:hAnsi="Times New Roman"/>
          <w:sz w:val="28"/>
          <w:szCs w:val="28"/>
        </w:rPr>
      </w:pPr>
      <w:r>
        <w:rPr>
          <w:rFonts w:ascii="Times New Roman" w:hAnsi="Times New Roman"/>
          <w:sz w:val="28"/>
          <w:szCs w:val="28"/>
        </w:rPr>
        <w:t>Коллективизм внутри группы жителей.</w:t>
      </w:r>
    </w:p>
    <w:p w:rsidR="00F931F7" w:rsidRDefault="00F931F7" w:rsidP="00F931F7">
      <w:pPr>
        <w:pStyle w:val="aa"/>
        <w:spacing w:line="360" w:lineRule="auto"/>
        <w:ind w:firstLine="709"/>
        <w:jc w:val="both"/>
        <w:rPr>
          <w:rFonts w:ascii="Times New Roman" w:hAnsi="Times New Roman"/>
          <w:sz w:val="28"/>
          <w:szCs w:val="28"/>
        </w:rPr>
      </w:pPr>
    </w:p>
    <w:p w:rsidR="00F931F7" w:rsidRDefault="00F931F7" w:rsidP="00F931F7">
      <w:pPr>
        <w:pStyle w:val="aa"/>
        <w:spacing w:line="360" w:lineRule="auto"/>
        <w:ind w:firstLine="709"/>
        <w:jc w:val="both"/>
        <w:rPr>
          <w:rFonts w:ascii="Times New Roman" w:hAnsi="Times New Roman"/>
          <w:sz w:val="28"/>
          <w:szCs w:val="28"/>
        </w:rPr>
      </w:pPr>
    </w:p>
    <w:p w:rsidR="00F177DB" w:rsidRDefault="00F177DB" w:rsidP="00F931F7">
      <w:pPr>
        <w:pStyle w:val="aa"/>
        <w:spacing w:line="360" w:lineRule="auto"/>
        <w:ind w:firstLine="709"/>
        <w:jc w:val="both"/>
        <w:rPr>
          <w:rFonts w:ascii="Times New Roman" w:hAnsi="Times New Roman"/>
          <w:sz w:val="28"/>
          <w:szCs w:val="28"/>
        </w:rPr>
      </w:pPr>
    </w:p>
    <w:p w:rsidR="00F177DB" w:rsidRDefault="00F177DB" w:rsidP="00F931F7">
      <w:pPr>
        <w:pStyle w:val="aa"/>
        <w:spacing w:line="360" w:lineRule="auto"/>
        <w:ind w:firstLine="709"/>
        <w:jc w:val="both"/>
        <w:rPr>
          <w:rFonts w:ascii="Times New Roman" w:hAnsi="Times New Roman"/>
          <w:sz w:val="28"/>
          <w:szCs w:val="28"/>
        </w:rPr>
      </w:pPr>
    </w:p>
    <w:p w:rsidR="00F177DB" w:rsidRDefault="00F177DB" w:rsidP="00F931F7">
      <w:pPr>
        <w:pStyle w:val="aa"/>
        <w:spacing w:line="360" w:lineRule="auto"/>
        <w:ind w:firstLine="709"/>
        <w:jc w:val="both"/>
        <w:rPr>
          <w:rFonts w:ascii="Times New Roman" w:hAnsi="Times New Roman"/>
          <w:sz w:val="28"/>
          <w:szCs w:val="28"/>
        </w:rPr>
      </w:pPr>
    </w:p>
    <w:p w:rsidR="00F177DB" w:rsidRDefault="00F177DB" w:rsidP="00F931F7">
      <w:pPr>
        <w:pStyle w:val="aa"/>
        <w:spacing w:line="360" w:lineRule="auto"/>
        <w:ind w:firstLine="709"/>
        <w:jc w:val="both"/>
        <w:rPr>
          <w:rFonts w:ascii="Times New Roman" w:hAnsi="Times New Roman"/>
          <w:sz w:val="28"/>
          <w:szCs w:val="28"/>
        </w:rPr>
      </w:pPr>
    </w:p>
    <w:p w:rsidR="00F177DB" w:rsidRDefault="00F177DB" w:rsidP="00F931F7">
      <w:pPr>
        <w:pStyle w:val="aa"/>
        <w:spacing w:line="360" w:lineRule="auto"/>
        <w:ind w:firstLine="709"/>
        <w:jc w:val="both"/>
        <w:rPr>
          <w:rFonts w:ascii="Times New Roman" w:hAnsi="Times New Roman"/>
          <w:sz w:val="28"/>
          <w:szCs w:val="28"/>
        </w:rPr>
      </w:pPr>
    </w:p>
    <w:p w:rsidR="00F177DB" w:rsidRDefault="00F177DB" w:rsidP="00F931F7">
      <w:pPr>
        <w:pStyle w:val="aa"/>
        <w:spacing w:line="360" w:lineRule="auto"/>
        <w:ind w:firstLine="709"/>
        <w:jc w:val="both"/>
        <w:rPr>
          <w:rFonts w:ascii="Times New Roman" w:hAnsi="Times New Roman"/>
          <w:sz w:val="28"/>
          <w:szCs w:val="28"/>
        </w:rPr>
      </w:pPr>
    </w:p>
    <w:p w:rsidR="00F177DB" w:rsidRDefault="00F177DB" w:rsidP="00F931F7">
      <w:pPr>
        <w:pStyle w:val="aa"/>
        <w:spacing w:line="360" w:lineRule="auto"/>
        <w:ind w:firstLine="709"/>
        <w:jc w:val="both"/>
        <w:rPr>
          <w:rFonts w:ascii="Times New Roman" w:hAnsi="Times New Roman"/>
          <w:sz w:val="28"/>
          <w:szCs w:val="28"/>
        </w:rPr>
      </w:pPr>
    </w:p>
    <w:p w:rsidR="00F177DB" w:rsidRDefault="00F177DB" w:rsidP="00F931F7">
      <w:pPr>
        <w:pStyle w:val="aa"/>
        <w:spacing w:line="360" w:lineRule="auto"/>
        <w:ind w:firstLine="709"/>
        <w:jc w:val="both"/>
        <w:rPr>
          <w:rFonts w:ascii="Times New Roman" w:hAnsi="Times New Roman"/>
          <w:sz w:val="28"/>
          <w:szCs w:val="28"/>
        </w:rPr>
      </w:pPr>
    </w:p>
    <w:p w:rsidR="00F177DB" w:rsidRDefault="00F177DB" w:rsidP="00F931F7">
      <w:pPr>
        <w:pStyle w:val="aa"/>
        <w:spacing w:line="360" w:lineRule="auto"/>
        <w:ind w:firstLine="709"/>
        <w:jc w:val="both"/>
        <w:rPr>
          <w:rFonts w:ascii="Times New Roman" w:hAnsi="Times New Roman"/>
          <w:sz w:val="28"/>
          <w:szCs w:val="28"/>
        </w:rPr>
      </w:pPr>
    </w:p>
    <w:p w:rsidR="00F177DB" w:rsidRDefault="00F177DB" w:rsidP="00F931F7">
      <w:pPr>
        <w:pStyle w:val="aa"/>
        <w:spacing w:line="360" w:lineRule="auto"/>
        <w:ind w:firstLine="709"/>
        <w:jc w:val="both"/>
        <w:rPr>
          <w:rFonts w:ascii="Times New Roman" w:hAnsi="Times New Roman"/>
          <w:sz w:val="28"/>
          <w:szCs w:val="28"/>
        </w:rPr>
      </w:pPr>
    </w:p>
    <w:p w:rsidR="00F177DB" w:rsidRDefault="00F177DB" w:rsidP="00F931F7">
      <w:pPr>
        <w:pStyle w:val="aa"/>
        <w:spacing w:line="360" w:lineRule="auto"/>
        <w:ind w:firstLine="709"/>
        <w:jc w:val="both"/>
        <w:rPr>
          <w:rFonts w:ascii="Times New Roman" w:hAnsi="Times New Roman"/>
          <w:sz w:val="28"/>
          <w:szCs w:val="28"/>
        </w:rPr>
      </w:pPr>
    </w:p>
    <w:p w:rsidR="00F177DB" w:rsidRDefault="00F177DB" w:rsidP="00F931F7">
      <w:pPr>
        <w:pStyle w:val="aa"/>
        <w:spacing w:line="360" w:lineRule="auto"/>
        <w:ind w:firstLine="709"/>
        <w:jc w:val="both"/>
        <w:rPr>
          <w:rFonts w:ascii="Times New Roman" w:hAnsi="Times New Roman"/>
          <w:sz w:val="28"/>
          <w:szCs w:val="28"/>
        </w:rPr>
      </w:pPr>
    </w:p>
    <w:p w:rsidR="00F177DB" w:rsidRDefault="00F177DB" w:rsidP="00F931F7">
      <w:pPr>
        <w:pStyle w:val="aa"/>
        <w:spacing w:line="360" w:lineRule="auto"/>
        <w:ind w:firstLine="709"/>
        <w:jc w:val="both"/>
        <w:rPr>
          <w:rFonts w:ascii="Times New Roman" w:hAnsi="Times New Roman"/>
          <w:sz w:val="28"/>
          <w:szCs w:val="28"/>
        </w:rPr>
      </w:pPr>
    </w:p>
    <w:p w:rsidR="00F177DB" w:rsidRDefault="00F177DB" w:rsidP="00F931F7">
      <w:pPr>
        <w:pStyle w:val="aa"/>
        <w:spacing w:line="360" w:lineRule="auto"/>
        <w:ind w:firstLine="709"/>
        <w:jc w:val="both"/>
        <w:rPr>
          <w:rFonts w:ascii="Times New Roman" w:hAnsi="Times New Roman"/>
          <w:sz w:val="28"/>
          <w:szCs w:val="28"/>
        </w:rPr>
      </w:pPr>
    </w:p>
    <w:p w:rsidR="00F177DB" w:rsidRDefault="00F177DB" w:rsidP="00F931F7">
      <w:pPr>
        <w:pStyle w:val="aa"/>
        <w:spacing w:line="360" w:lineRule="auto"/>
        <w:ind w:firstLine="709"/>
        <w:jc w:val="both"/>
        <w:rPr>
          <w:rFonts w:ascii="Times New Roman" w:hAnsi="Times New Roman"/>
          <w:sz w:val="28"/>
          <w:szCs w:val="28"/>
        </w:rPr>
      </w:pPr>
    </w:p>
    <w:p w:rsidR="00F177DB" w:rsidRDefault="00F177DB" w:rsidP="00F931F7">
      <w:pPr>
        <w:pStyle w:val="aa"/>
        <w:spacing w:line="360" w:lineRule="auto"/>
        <w:ind w:firstLine="709"/>
        <w:jc w:val="both"/>
        <w:rPr>
          <w:rFonts w:ascii="Times New Roman" w:hAnsi="Times New Roman"/>
          <w:sz w:val="28"/>
          <w:szCs w:val="28"/>
        </w:rPr>
      </w:pPr>
    </w:p>
    <w:p w:rsidR="00F177DB" w:rsidRDefault="00F177DB" w:rsidP="00F931F7">
      <w:pPr>
        <w:pStyle w:val="aa"/>
        <w:spacing w:line="360" w:lineRule="auto"/>
        <w:ind w:firstLine="709"/>
        <w:jc w:val="both"/>
        <w:rPr>
          <w:rFonts w:ascii="Times New Roman" w:hAnsi="Times New Roman"/>
          <w:sz w:val="28"/>
          <w:szCs w:val="28"/>
        </w:rPr>
      </w:pPr>
    </w:p>
    <w:p w:rsidR="00F931F7" w:rsidRDefault="00F931F7" w:rsidP="000C68C9">
      <w:pPr>
        <w:pStyle w:val="aa"/>
        <w:spacing w:line="360" w:lineRule="auto"/>
        <w:jc w:val="both"/>
        <w:rPr>
          <w:rFonts w:ascii="Times New Roman" w:hAnsi="Times New Roman"/>
          <w:sz w:val="28"/>
          <w:szCs w:val="28"/>
        </w:rPr>
      </w:pPr>
    </w:p>
    <w:p w:rsidR="00F931F7" w:rsidRDefault="00F931F7" w:rsidP="00F931F7">
      <w:pPr>
        <w:pStyle w:val="1"/>
        <w:spacing w:line="240" w:lineRule="auto"/>
        <w:jc w:val="center"/>
        <w:rPr>
          <w:rFonts w:ascii="Times New Roman" w:hAnsi="Times New Roman" w:cs="Times New Roman"/>
          <w:color w:val="auto"/>
        </w:rPr>
      </w:pPr>
      <w:bookmarkStart w:id="5" w:name="_Toc68366557"/>
      <w:r w:rsidRPr="00BA5ADB">
        <w:rPr>
          <w:rFonts w:ascii="Times New Roman" w:hAnsi="Times New Roman" w:cs="Times New Roman"/>
          <w:color w:val="auto"/>
        </w:rPr>
        <w:t xml:space="preserve">ГЛАВА </w:t>
      </w:r>
      <w:r>
        <w:rPr>
          <w:rFonts w:ascii="Times New Roman" w:hAnsi="Times New Roman" w:cs="Times New Roman"/>
          <w:color w:val="auto"/>
        </w:rPr>
        <w:t>3</w:t>
      </w:r>
      <w:r w:rsidRPr="00BA5ADB">
        <w:rPr>
          <w:rFonts w:ascii="Times New Roman" w:hAnsi="Times New Roman" w:cs="Times New Roman"/>
          <w:color w:val="auto"/>
        </w:rPr>
        <w:t xml:space="preserve">. УТОПИЧЕСКИЕ МОТИВЫ И ОБРАЗЫ </w:t>
      </w:r>
    </w:p>
    <w:p w:rsidR="00F931F7" w:rsidRDefault="00F931F7" w:rsidP="00F931F7">
      <w:pPr>
        <w:pStyle w:val="1"/>
        <w:spacing w:line="240" w:lineRule="auto"/>
        <w:jc w:val="center"/>
        <w:rPr>
          <w:rFonts w:ascii="Times New Roman" w:hAnsi="Times New Roman" w:cs="Times New Roman"/>
          <w:color w:val="auto"/>
        </w:rPr>
      </w:pPr>
      <w:r w:rsidRPr="00BA5ADB">
        <w:rPr>
          <w:rFonts w:ascii="Times New Roman" w:hAnsi="Times New Roman" w:cs="Times New Roman"/>
          <w:color w:val="auto"/>
        </w:rPr>
        <w:t xml:space="preserve">В ПОВЕСТВОВАНИИ В. АСТАФЬЕВА «ЦАРЬ-РЫБА»: </w:t>
      </w:r>
    </w:p>
    <w:p w:rsidR="00F931F7" w:rsidRDefault="00F931F7" w:rsidP="00F931F7">
      <w:pPr>
        <w:pStyle w:val="1"/>
        <w:spacing w:line="240" w:lineRule="auto"/>
        <w:jc w:val="center"/>
        <w:rPr>
          <w:rFonts w:ascii="Times New Roman" w:hAnsi="Times New Roman" w:cs="Times New Roman"/>
          <w:color w:val="auto"/>
        </w:rPr>
      </w:pPr>
      <w:r w:rsidRPr="00BA5ADB">
        <w:rPr>
          <w:rFonts w:ascii="Times New Roman" w:hAnsi="Times New Roman" w:cs="Times New Roman"/>
          <w:color w:val="auto"/>
        </w:rPr>
        <w:t>СВОЕОБРАЗИЕ ХУДОЖЕСТВЕННОГО РЕШЕНИЯ, СИМВОЛИКА</w:t>
      </w:r>
      <w:bookmarkEnd w:id="5"/>
    </w:p>
    <w:p w:rsidR="00A22D77" w:rsidRPr="00A22D77" w:rsidRDefault="00A22D77" w:rsidP="00A22D77"/>
    <w:p w:rsidR="00A22D77" w:rsidRPr="00A22D77" w:rsidRDefault="00F931F7" w:rsidP="00A22D77">
      <w:pPr>
        <w:pStyle w:val="1"/>
        <w:numPr>
          <w:ilvl w:val="1"/>
          <w:numId w:val="2"/>
        </w:numPr>
        <w:spacing w:afterAutospacing="0" w:line="360" w:lineRule="auto"/>
        <w:contextualSpacing/>
        <w:jc w:val="center"/>
        <w:rPr>
          <w:rFonts w:ascii="Times New Roman" w:hAnsi="Times New Roman" w:cs="Times New Roman"/>
          <w:color w:val="auto"/>
        </w:rPr>
      </w:pPr>
      <w:bookmarkStart w:id="6" w:name="_Toc68366558"/>
      <w:r w:rsidRPr="00BA5ADB">
        <w:rPr>
          <w:rFonts w:ascii="Times New Roman" w:hAnsi="Times New Roman" w:cs="Times New Roman"/>
          <w:color w:val="auto"/>
        </w:rPr>
        <w:t xml:space="preserve">Художественная концепция новеллы «Уха на </w:t>
      </w:r>
      <w:proofErr w:type="spellStart"/>
      <w:r w:rsidRPr="00BA5ADB">
        <w:rPr>
          <w:rFonts w:ascii="Times New Roman" w:hAnsi="Times New Roman" w:cs="Times New Roman"/>
          <w:color w:val="auto"/>
        </w:rPr>
        <w:t>Боганиде</w:t>
      </w:r>
      <w:proofErr w:type="spellEnd"/>
      <w:r w:rsidRPr="00BA5ADB">
        <w:rPr>
          <w:rFonts w:ascii="Times New Roman" w:hAnsi="Times New Roman" w:cs="Times New Roman"/>
          <w:color w:val="auto"/>
        </w:rPr>
        <w:t>»</w:t>
      </w:r>
      <w:bookmarkEnd w:id="6"/>
      <w:r w:rsidR="00A22D77">
        <w:rPr>
          <w:rFonts w:ascii="Times New Roman" w:hAnsi="Times New Roman" w:cs="Times New Roman"/>
          <w:color w:val="auto"/>
        </w:rPr>
        <w:br/>
      </w:r>
    </w:p>
    <w:p w:rsidR="00F931F7" w:rsidRPr="00BA5ADB" w:rsidRDefault="00F931F7" w:rsidP="00F931F7">
      <w:pPr>
        <w:pStyle w:val="a9"/>
        <w:spacing w:line="360" w:lineRule="auto"/>
        <w:ind w:firstLine="709"/>
        <w:jc w:val="both"/>
        <w:rPr>
          <w:rFonts w:ascii="Times New Roman" w:hAnsi="Times New Roman" w:cs="Times New Roman"/>
          <w:sz w:val="28"/>
          <w:szCs w:val="28"/>
          <w:lang w:eastAsia="ru-RU"/>
        </w:rPr>
      </w:pPr>
      <w:r w:rsidRPr="00BA5ADB">
        <w:rPr>
          <w:rFonts w:ascii="Times New Roman" w:hAnsi="Times New Roman" w:cs="Times New Roman"/>
          <w:sz w:val="28"/>
          <w:szCs w:val="28"/>
          <w:lang w:eastAsia="ru-RU"/>
        </w:rPr>
        <w:t>В.П. Астафьев с</w:t>
      </w:r>
      <w:r w:rsidR="00F177DB">
        <w:rPr>
          <w:rFonts w:ascii="Times New Roman" w:hAnsi="Times New Roman" w:cs="Times New Roman"/>
          <w:sz w:val="28"/>
          <w:szCs w:val="28"/>
          <w:lang w:eastAsia="ru-RU"/>
        </w:rPr>
        <w:t>читал</w:t>
      </w:r>
      <w:r w:rsidRPr="00BA5ADB">
        <w:rPr>
          <w:rFonts w:ascii="Times New Roman" w:hAnsi="Times New Roman" w:cs="Times New Roman"/>
          <w:sz w:val="28"/>
          <w:szCs w:val="28"/>
          <w:lang w:eastAsia="ru-RU"/>
        </w:rPr>
        <w:t>, что «центром книги, смыслом всего»</w:t>
      </w:r>
      <w:r w:rsidRPr="00BA5ADB">
        <w:rPr>
          <w:rStyle w:val="ac"/>
          <w:rFonts w:ascii="Times New Roman" w:hAnsi="Times New Roman" w:cs="Times New Roman"/>
          <w:sz w:val="28"/>
          <w:szCs w:val="28"/>
          <w:lang w:eastAsia="ru-RU"/>
        </w:rPr>
        <w:footnoteReference w:id="24"/>
      </w:r>
      <w:r w:rsidRPr="00BA5ADB">
        <w:rPr>
          <w:rFonts w:ascii="Times New Roman" w:hAnsi="Times New Roman" w:cs="Times New Roman"/>
          <w:sz w:val="28"/>
          <w:szCs w:val="28"/>
          <w:lang w:eastAsia="ru-RU"/>
        </w:rPr>
        <w:t xml:space="preserve"> является глава «Уха на </w:t>
      </w:r>
      <w:proofErr w:type="spellStart"/>
      <w:r w:rsidRPr="00BA5ADB">
        <w:rPr>
          <w:rFonts w:ascii="Times New Roman" w:hAnsi="Times New Roman" w:cs="Times New Roman"/>
          <w:sz w:val="28"/>
          <w:szCs w:val="28"/>
          <w:lang w:eastAsia="ru-RU"/>
        </w:rPr>
        <w:t>Боганиде</w:t>
      </w:r>
      <w:proofErr w:type="spellEnd"/>
      <w:r w:rsidRPr="00BA5ADB">
        <w:rPr>
          <w:rFonts w:ascii="Times New Roman" w:hAnsi="Times New Roman" w:cs="Times New Roman"/>
          <w:sz w:val="28"/>
          <w:szCs w:val="28"/>
          <w:lang w:eastAsia="ru-RU"/>
        </w:rPr>
        <w:t xml:space="preserve">», которая служит подлинным гимном «естественной» жизни, которую проживают члены затерянной в тайге рыболовецкой артели. </w:t>
      </w:r>
      <w:r w:rsidRPr="00BA5ADB">
        <w:rPr>
          <w:rFonts w:ascii="Times New Roman" w:hAnsi="Times New Roman" w:cs="Times New Roman"/>
          <w:sz w:val="28"/>
          <w:szCs w:val="28"/>
        </w:rPr>
        <w:t xml:space="preserve">В </w:t>
      </w:r>
      <w:proofErr w:type="spellStart"/>
      <w:r w:rsidRPr="00BA5ADB">
        <w:rPr>
          <w:rFonts w:ascii="Times New Roman" w:hAnsi="Times New Roman" w:cs="Times New Roman"/>
          <w:sz w:val="28"/>
          <w:szCs w:val="28"/>
        </w:rPr>
        <w:t>нейведется</w:t>
      </w:r>
      <w:proofErr w:type="spellEnd"/>
      <w:r w:rsidRPr="00BA5ADB">
        <w:rPr>
          <w:rFonts w:ascii="Times New Roman" w:hAnsi="Times New Roman" w:cs="Times New Roman"/>
          <w:sz w:val="28"/>
          <w:szCs w:val="28"/>
        </w:rPr>
        <w:t xml:space="preserve"> рассказ об истории главного героя повествования – Акима. </w:t>
      </w:r>
      <w:r w:rsidRPr="00BA5ADB">
        <w:rPr>
          <w:rFonts w:ascii="Times New Roman" w:hAnsi="Times New Roman" w:cs="Times New Roman"/>
          <w:sz w:val="28"/>
          <w:szCs w:val="28"/>
          <w:lang w:eastAsia="ru-RU"/>
        </w:rPr>
        <w:t xml:space="preserve">Именно в главном герое </w:t>
      </w:r>
      <w:r w:rsidRPr="00BA5ADB">
        <w:rPr>
          <w:rFonts w:ascii="Times New Roman" w:hAnsi="Times New Roman" w:cs="Times New Roman"/>
          <w:sz w:val="28"/>
          <w:szCs w:val="28"/>
        </w:rPr>
        <w:t>–</w:t>
      </w:r>
      <w:r w:rsidRPr="00BA5ADB">
        <w:rPr>
          <w:rFonts w:ascii="Times New Roman" w:hAnsi="Times New Roman" w:cs="Times New Roman"/>
          <w:sz w:val="28"/>
          <w:szCs w:val="28"/>
          <w:lang w:eastAsia="ru-RU"/>
        </w:rPr>
        <w:t xml:space="preserve"> простодушном, добром и безотказном жителе Севера автор воплощает образ человека, который никогда, ни при каких обстоятельствах, не позволит себе обидеть природу, а, напротив, зная ее законы, будет восхищаться ею, умело пользоваться ее благами и быть благодарными за них. </w:t>
      </w:r>
    </w:p>
    <w:p w:rsidR="00F931F7" w:rsidRPr="00BA5ADB" w:rsidRDefault="00F931F7" w:rsidP="00F931F7">
      <w:pPr>
        <w:pStyle w:val="a9"/>
        <w:spacing w:line="360" w:lineRule="auto"/>
        <w:ind w:firstLine="709"/>
        <w:jc w:val="both"/>
        <w:rPr>
          <w:rFonts w:ascii="Times New Roman" w:hAnsi="Times New Roman" w:cs="Times New Roman"/>
          <w:sz w:val="28"/>
          <w:szCs w:val="28"/>
          <w:lang w:eastAsia="ru-RU"/>
        </w:rPr>
      </w:pPr>
      <w:r w:rsidRPr="00BA5ADB">
        <w:rPr>
          <w:rFonts w:ascii="Times New Roman" w:hAnsi="Times New Roman" w:cs="Times New Roman"/>
          <w:sz w:val="28"/>
          <w:szCs w:val="28"/>
        </w:rPr>
        <w:t>В главе рассказыв</w:t>
      </w:r>
      <w:r>
        <w:rPr>
          <w:rFonts w:ascii="Times New Roman" w:hAnsi="Times New Roman" w:cs="Times New Roman"/>
          <w:sz w:val="28"/>
          <w:szCs w:val="28"/>
        </w:rPr>
        <w:t>ается о тяжелой жизни человека на Севере</w:t>
      </w:r>
      <w:r w:rsidRPr="00BA5ADB">
        <w:rPr>
          <w:rFonts w:ascii="Times New Roman" w:hAnsi="Times New Roman" w:cs="Times New Roman"/>
          <w:sz w:val="28"/>
          <w:szCs w:val="28"/>
        </w:rPr>
        <w:t xml:space="preserve">, о том, что становится не просто главным условием его выживания, но и условием сохранения человеческой души. </w:t>
      </w:r>
      <w:r w:rsidRPr="00BA5ADB">
        <w:rPr>
          <w:rFonts w:ascii="Times New Roman" w:hAnsi="Times New Roman" w:cs="Times New Roman"/>
          <w:sz w:val="28"/>
          <w:szCs w:val="28"/>
          <w:lang w:eastAsia="ru-RU"/>
        </w:rPr>
        <w:t xml:space="preserve">Новелла «Уха на </w:t>
      </w:r>
      <w:proofErr w:type="spellStart"/>
      <w:r w:rsidRPr="00BA5ADB">
        <w:rPr>
          <w:rFonts w:ascii="Times New Roman" w:hAnsi="Times New Roman" w:cs="Times New Roman"/>
          <w:sz w:val="28"/>
          <w:szCs w:val="28"/>
          <w:lang w:eastAsia="ru-RU"/>
        </w:rPr>
        <w:t>Боганиде</w:t>
      </w:r>
      <w:proofErr w:type="spellEnd"/>
      <w:r w:rsidRPr="00BA5ADB">
        <w:rPr>
          <w:rFonts w:ascii="Times New Roman" w:hAnsi="Times New Roman" w:cs="Times New Roman"/>
          <w:sz w:val="28"/>
          <w:szCs w:val="28"/>
          <w:lang w:eastAsia="ru-RU"/>
        </w:rPr>
        <w:t>» посвящена детству Акима. В.П. Астафьев пишет об этом герое с особой теплотой и душевностью. Жизнь этого персонажа автор сравнивает с цветком, который тот нашёл «однажды весною, в далеком детстве», цветком, «навсегда оставшимся в памяти Акима, ставший своего рода символом его жизни»</w:t>
      </w:r>
      <w:r w:rsidRPr="00BA5ADB">
        <w:rPr>
          <w:rStyle w:val="ac"/>
          <w:rFonts w:ascii="Times New Roman" w:hAnsi="Times New Roman" w:cs="Times New Roman"/>
          <w:sz w:val="28"/>
          <w:szCs w:val="28"/>
          <w:lang w:eastAsia="ru-RU"/>
        </w:rPr>
        <w:footnoteReference w:id="25"/>
      </w:r>
      <w:r w:rsidRPr="00BA5ADB">
        <w:rPr>
          <w:rFonts w:ascii="Times New Roman" w:hAnsi="Times New Roman" w:cs="Times New Roman"/>
          <w:sz w:val="28"/>
          <w:szCs w:val="28"/>
          <w:lang w:eastAsia="ru-RU"/>
        </w:rPr>
        <w:t>.</w:t>
      </w:r>
    </w:p>
    <w:p w:rsidR="00F931F7" w:rsidRPr="00BA5ADB" w:rsidRDefault="00F931F7" w:rsidP="00F931F7">
      <w:pPr>
        <w:pStyle w:val="a9"/>
        <w:spacing w:line="360" w:lineRule="auto"/>
        <w:ind w:firstLine="709"/>
        <w:jc w:val="both"/>
        <w:rPr>
          <w:rFonts w:ascii="Times New Roman" w:hAnsi="Times New Roman" w:cs="Times New Roman"/>
          <w:sz w:val="28"/>
          <w:szCs w:val="28"/>
          <w:lang w:eastAsia="ru-RU"/>
        </w:rPr>
      </w:pPr>
      <w:r w:rsidRPr="00BA5ADB">
        <w:rPr>
          <w:rFonts w:ascii="Times New Roman" w:hAnsi="Times New Roman" w:cs="Times New Roman"/>
          <w:sz w:val="28"/>
          <w:szCs w:val="28"/>
          <w:lang w:eastAsia="ru-RU"/>
        </w:rPr>
        <w:t xml:space="preserve">Образ красной лилии помимо идеи о вечном круговороте жизни, воплощает в себе еще и мысль о невероятной жизнестойкости людей, их умении даже в самых невыносимых условиях проявлять добро и видеть красоту, наслаждаться ею. </w:t>
      </w:r>
      <w:r w:rsidRPr="00BA5ADB">
        <w:rPr>
          <w:rFonts w:ascii="Times New Roman" w:hAnsi="Times New Roman" w:cs="Times New Roman"/>
          <w:sz w:val="28"/>
          <w:szCs w:val="28"/>
        </w:rPr>
        <w:t>Автор сравнивает жизнь Акима с жизнью «северного цветка</w:t>
      </w:r>
      <w:proofErr w:type="gramStart"/>
      <w:r w:rsidRPr="00BA5ADB">
        <w:rPr>
          <w:rFonts w:ascii="Times New Roman" w:hAnsi="Times New Roman" w:cs="Times New Roman"/>
          <w:sz w:val="28"/>
          <w:szCs w:val="28"/>
        </w:rPr>
        <w:t>»</w:t>
      </w:r>
      <w:r w:rsidRPr="00BA5ADB">
        <w:rPr>
          <w:rStyle w:val="ac"/>
          <w:rFonts w:ascii="Times New Roman" w:hAnsi="Times New Roman" w:cs="Times New Roman"/>
          <w:sz w:val="28"/>
          <w:szCs w:val="28"/>
        </w:rPr>
        <w:footnoteReference w:id="26"/>
      </w:r>
      <w:r w:rsidRPr="00BA5ADB">
        <w:rPr>
          <w:rFonts w:ascii="Times New Roman" w:hAnsi="Times New Roman" w:cs="Times New Roman"/>
          <w:sz w:val="28"/>
          <w:szCs w:val="28"/>
        </w:rPr>
        <w:t>.</w:t>
      </w:r>
      <w:proofErr w:type="gramEnd"/>
      <w:r w:rsidRPr="00BA5ADB">
        <w:rPr>
          <w:rFonts w:ascii="Times New Roman" w:hAnsi="Times New Roman" w:cs="Times New Roman"/>
          <w:sz w:val="28"/>
          <w:szCs w:val="28"/>
        </w:rPr>
        <w:t>В этом сравнении В.П. Астафьев безошибочно показывает тонкую нить, которая так прочно связывает жизнь людей с живым миром природы. Образ цветка является символом жизни в согласии с природой северного человека.</w:t>
      </w:r>
      <w:r w:rsidRPr="00BA5ADB">
        <w:rPr>
          <w:rFonts w:ascii="Times New Roman" w:hAnsi="Times New Roman" w:cs="Times New Roman"/>
          <w:sz w:val="28"/>
          <w:szCs w:val="28"/>
          <w:lang w:eastAsia="ru-RU"/>
        </w:rPr>
        <w:t> </w:t>
      </w:r>
    </w:p>
    <w:p w:rsidR="00F931F7" w:rsidRPr="00BA5ADB" w:rsidRDefault="00F931F7" w:rsidP="00F931F7">
      <w:pPr>
        <w:pStyle w:val="af1"/>
        <w:spacing w:before="150" w:beforeAutospacing="0" w:after="0" w:afterAutospacing="0" w:line="360" w:lineRule="auto"/>
        <w:ind w:firstLine="709"/>
        <w:jc w:val="both"/>
        <w:textAlignment w:val="top"/>
        <w:rPr>
          <w:sz w:val="28"/>
          <w:szCs w:val="28"/>
        </w:rPr>
      </w:pPr>
      <w:r w:rsidRPr="00BA5ADB">
        <w:rPr>
          <w:sz w:val="28"/>
          <w:szCs w:val="28"/>
        </w:rPr>
        <w:t xml:space="preserve">«Поведение человека в природе, </w:t>
      </w:r>
      <w:r w:rsidRPr="00BA5ADB">
        <w:rPr>
          <w:sz w:val="28"/>
        </w:rPr>
        <w:t>–</w:t>
      </w:r>
      <w:r w:rsidRPr="00BA5ADB">
        <w:rPr>
          <w:sz w:val="28"/>
          <w:szCs w:val="28"/>
        </w:rPr>
        <w:t xml:space="preserve"> указывает в своих исследованиях А.И. Смирнова, </w:t>
      </w:r>
      <w:r w:rsidRPr="00BA5ADB">
        <w:rPr>
          <w:sz w:val="28"/>
        </w:rPr>
        <w:t>–</w:t>
      </w:r>
      <w:r w:rsidRPr="00BA5ADB">
        <w:rPr>
          <w:sz w:val="28"/>
          <w:szCs w:val="28"/>
        </w:rPr>
        <w:t xml:space="preserve"> говорит о его нравственности и, прежде всего, совести, при отсутствии которой сразу заметным становится, что личность занимается саморазрушением, происходит духовный распад человека»</w:t>
      </w:r>
      <w:r w:rsidRPr="00BA5ADB">
        <w:rPr>
          <w:rStyle w:val="ac"/>
          <w:sz w:val="28"/>
          <w:szCs w:val="28"/>
        </w:rPr>
        <w:footnoteReference w:id="27"/>
      </w:r>
      <w:r w:rsidRPr="00BA5ADB">
        <w:rPr>
          <w:sz w:val="28"/>
          <w:szCs w:val="28"/>
        </w:rPr>
        <w:t>.</w:t>
      </w:r>
    </w:p>
    <w:p w:rsidR="00F931F7" w:rsidRPr="00BA5ADB" w:rsidRDefault="00F931F7" w:rsidP="00F931F7">
      <w:pPr>
        <w:pStyle w:val="a9"/>
        <w:spacing w:line="360" w:lineRule="auto"/>
        <w:ind w:firstLine="709"/>
        <w:contextualSpacing/>
        <w:jc w:val="both"/>
        <w:rPr>
          <w:rFonts w:ascii="Times New Roman" w:hAnsi="Times New Roman" w:cs="Times New Roman"/>
          <w:sz w:val="28"/>
          <w:szCs w:val="28"/>
        </w:rPr>
      </w:pPr>
      <w:r w:rsidRPr="00BA5ADB">
        <w:rPr>
          <w:rFonts w:ascii="Times New Roman" w:hAnsi="Times New Roman" w:cs="Times New Roman"/>
          <w:sz w:val="28"/>
          <w:szCs w:val="28"/>
          <w:lang w:eastAsia="ru-RU"/>
        </w:rPr>
        <w:t xml:space="preserve">Также в </w:t>
      </w:r>
      <w:r w:rsidRPr="00BA5ADB">
        <w:rPr>
          <w:rFonts w:ascii="Times New Roman" w:hAnsi="Times New Roman" w:cs="Times New Roman"/>
          <w:sz w:val="28"/>
          <w:szCs w:val="28"/>
        </w:rPr>
        <w:t xml:space="preserve">новелле «Уха на </w:t>
      </w:r>
      <w:proofErr w:type="spellStart"/>
      <w:r w:rsidRPr="00BA5ADB">
        <w:rPr>
          <w:rFonts w:ascii="Times New Roman" w:hAnsi="Times New Roman" w:cs="Times New Roman"/>
          <w:sz w:val="28"/>
          <w:szCs w:val="28"/>
        </w:rPr>
        <w:t>Боганиде</w:t>
      </w:r>
      <w:proofErr w:type="spellEnd"/>
      <w:r w:rsidRPr="00BA5ADB">
        <w:rPr>
          <w:rFonts w:ascii="Times New Roman" w:hAnsi="Times New Roman" w:cs="Times New Roman"/>
          <w:sz w:val="28"/>
          <w:szCs w:val="28"/>
        </w:rPr>
        <w:t>» В.П. Астафьев рассказывает о совсем маленьком рыбацком поселке, в котором отношения между человеком и окружающей его природой находятся в гармонии. Люди в новелле помогают друг другу, их души наполнены взаимной любовью.</w:t>
      </w:r>
    </w:p>
    <w:p w:rsidR="00F931F7" w:rsidRPr="00BA5ADB" w:rsidRDefault="00F931F7" w:rsidP="00F931F7">
      <w:pPr>
        <w:pStyle w:val="a9"/>
        <w:spacing w:line="360" w:lineRule="auto"/>
        <w:ind w:firstLine="709"/>
        <w:contextualSpacing/>
        <w:jc w:val="both"/>
        <w:rPr>
          <w:rFonts w:ascii="Times New Roman" w:hAnsi="Times New Roman" w:cs="Times New Roman"/>
          <w:sz w:val="28"/>
          <w:szCs w:val="28"/>
        </w:rPr>
      </w:pPr>
      <w:r w:rsidRPr="00BA5ADB">
        <w:rPr>
          <w:rFonts w:ascii="Times New Roman" w:hAnsi="Times New Roman" w:cs="Times New Roman"/>
          <w:sz w:val="28"/>
          <w:szCs w:val="28"/>
        </w:rPr>
        <w:t xml:space="preserve">Этот поселок – </w:t>
      </w:r>
      <w:proofErr w:type="spellStart"/>
      <w:r w:rsidRPr="00BA5ADB">
        <w:rPr>
          <w:rFonts w:ascii="Times New Roman" w:hAnsi="Times New Roman" w:cs="Times New Roman"/>
          <w:sz w:val="28"/>
          <w:szCs w:val="28"/>
        </w:rPr>
        <w:t>Боганида</w:t>
      </w:r>
      <w:proofErr w:type="spellEnd"/>
      <w:r w:rsidRPr="00BA5ADB">
        <w:rPr>
          <w:rFonts w:ascii="Times New Roman" w:hAnsi="Times New Roman" w:cs="Times New Roman"/>
          <w:sz w:val="28"/>
          <w:szCs w:val="28"/>
        </w:rPr>
        <w:t>, в повествовании выступает в качестве символа природы. «Название поселку никто не придумывал, – пишет в своей но</w:t>
      </w:r>
      <w:r>
        <w:rPr>
          <w:rFonts w:ascii="Times New Roman" w:hAnsi="Times New Roman" w:cs="Times New Roman"/>
          <w:sz w:val="28"/>
          <w:szCs w:val="28"/>
        </w:rPr>
        <w:t>велле В.П. Астафьев</w:t>
      </w:r>
      <w:proofErr w:type="gramStart"/>
      <w:r>
        <w:rPr>
          <w:rFonts w:ascii="Times New Roman" w:hAnsi="Times New Roman" w:cs="Times New Roman"/>
          <w:sz w:val="28"/>
          <w:szCs w:val="28"/>
        </w:rPr>
        <w:t>.</w:t>
      </w:r>
      <w:r w:rsidRPr="00BA5ADB">
        <w:rPr>
          <w:rFonts w:ascii="Times New Roman" w:hAnsi="Times New Roman" w:cs="Times New Roman"/>
          <w:sz w:val="28"/>
          <w:szCs w:val="28"/>
        </w:rPr>
        <w:t>–</w:t>
      </w:r>
      <w:proofErr w:type="gramEnd"/>
      <w:r>
        <w:rPr>
          <w:rFonts w:ascii="Times New Roman" w:hAnsi="Times New Roman" w:cs="Times New Roman"/>
          <w:sz w:val="28"/>
          <w:szCs w:val="28"/>
        </w:rPr>
        <w:t>О</w:t>
      </w:r>
      <w:r w:rsidRPr="00BA5ADB">
        <w:rPr>
          <w:rFonts w:ascii="Times New Roman" w:hAnsi="Times New Roman" w:cs="Times New Roman"/>
          <w:sz w:val="28"/>
          <w:szCs w:val="28"/>
        </w:rPr>
        <w:t xml:space="preserve">но произошло само собой, от речки, впадающей в Енисей, и от рыбацких песков, которые от веку звались </w:t>
      </w:r>
      <w:proofErr w:type="spellStart"/>
      <w:r w:rsidRPr="00BA5ADB">
        <w:rPr>
          <w:rFonts w:ascii="Times New Roman" w:hAnsi="Times New Roman" w:cs="Times New Roman"/>
          <w:sz w:val="28"/>
          <w:szCs w:val="28"/>
        </w:rPr>
        <w:t>боганидинскими</w:t>
      </w:r>
      <w:proofErr w:type="spellEnd"/>
      <w:r w:rsidRPr="00BA5ADB">
        <w:rPr>
          <w:rFonts w:ascii="Times New Roman" w:hAnsi="Times New Roman" w:cs="Times New Roman"/>
          <w:sz w:val="28"/>
          <w:szCs w:val="28"/>
        </w:rPr>
        <w:t>»</w:t>
      </w:r>
      <w:r w:rsidRPr="00BA5ADB">
        <w:rPr>
          <w:rStyle w:val="ac"/>
          <w:rFonts w:ascii="Times New Roman" w:hAnsi="Times New Roman" w:cs="Times New Roman"/>
          <w:sz w:val="28"/>
          <w:szCs w:val="28"/>
        </w:rPr>
        <w:footnoteReference w:id="28"/>
      </w:r>
      <w:r w:rsidRPr="00BA5ADB">
        <w:rPr>
          <w:rFonts w:ascii="Times New Roman" w:hAnsi="Times New Roman" w:cs="Times New Roman"/>
          <w:sz w:val="28"/>
          <w:szCs w:val="28"/>
        </w:rPr>
        <w:t>. Каждый вечер оставшиеся в деревне женщины и дети ждут возвращения рыбаков, готовят рыбный суп так, словно отмечают какой-то праздник. Уха становится способом объединения всех жителей поселка, а работа в артели создает атмосферу гармонии коллективного труда</w:t>
      </w:r>
      <w:r w:rsidRPr="00BA5ADB">
        <w:rPr>
          <w:rStyle w:val="ac"/>
          <w:rFonts w:ascii="Times New Roman" w:hAnsi="Times New Roman" w:cs="Times New Roman"/>
          <w:sz w:val="28"/>
          <w:szCs w:val="28"/>
        </w:rPr>
        <w:footnoteReference w:id="29"/>
      </w:r>
      <w:r w:rsidRPr="00BA5ADB">
        <w:rPr>
          <w:rFonts w:ascii="Times New Roman" w:hAnsi="Times New Roman" w:cs="Times New Roman"/>
          <w:sz w:val="28"/>
          <w:szCs w:val="28"/>
        </w:rPr>
        <w:t xml:space="preserve">. В.П. Астафьев рассказывает в новелле, что самые злые и лютые мужики, приезжающие на </w:t>
      </w:r>
      <w:proofErr w:type="spellStart"/>
      <w:r w:rsidRPr="00BA5ADB">
        <w:rPr>
          <w:rFonts w:ascii="Times New Roman" w:hAnsi="Times New Roman" w:cs="Times New Roman"/>
          <w:sz w:val="28"/>
          <w:szCs w:val="28"/>
        </w:rPr>
        <w:t>Боганидуиз</w:t>
      </w:r>
      <w:proofErr w:type="spellEnd"/>
      <w:r w:rsidRPr="00BA5ADB">
        <w:rPr>
          <w:rFonts w:ascii="Times New Roman" w:hAnsi="Times New Roman" w:cs="Times New Roman"/>
          <w:sz w:val="28"/>
          <w:szCs w:val="28"/>
        </w:rPr>
        <w:t xml:space="preserve"> других мест, проникались жизнью благодушных, милостивых людей вокруг</w:t>
      </w:r>
      <w:r w:rsidRPr="00BA5ADB">
        <w:rPr>
          <w:rStyle w:val="ac"/>
          <w:rFonts w:ascii="Times New Roman" w:hAnsi="Times New Roman" w:cs="Times New Roman"/>
          <w:sz w:val="28"/>
          <w:szCs w:val="28"/>
        </w:rPr>
        <w:footnoteReference w:id="30"/>
      </w:r>
      <w:r w:rsidRPr="00BA5ADB">
        <w:rPr>
          <w:rFonts w:ascii="Times New Roman" w:hAnsi="Times New Roman" w:cs="Times New Roman"/>
          <w:sz w:val="28"/>
          <w:szCs w:val="28"/>
        </w:rPr>
        <w:t>.</w:t>
      </w:r>
    </w:p>
    <w:p w:rsidR="00F931F7" w:rsidRPr="00BA5ADB" w:rsidRDefault="00F931F7" w:rsidP="00F931F7">
      <w:pPr>
        <w:pStyle w:val="a9"/>
        <w:spacing w:line="360" w:lineRule="auto"/>
        <w:ind w:firstLine="709"/>
        <w:contextualSpacing/>
        <w:jc w:val="both"/>
        <w:rPr>
          <w:rFonts w:ascii="Times New Roman" w:hAnsi="Times New Roman" w:cs="Times New Roman"/>
          <w:sz w:val="28"/>
          <w:szCs w:val="28"/>
          <w:highlight w:val="yellow"/>
        </w:rPr>
      </w:pPr>
      <w:r w:rsidRPr="00BA5ADB">
        <w:rPr>
          <w:rFonts w:ascii="Times New Roman" w:hAnsi="Times New Roman" w:cs="Times New Roman"/>
          <w:sz w:val="28"/>
          <w:szCs w:val="28"/>
        </w:rPr>
        <w:t xml:space="preserve">А.Н. Мешалкин в своих исследованиях отмечал, что в новелле «Уха на </w:t>
      </w:r>
      <w:proofErr w:type="spellStart"/>
      <w:r w:rsidRPr="00BA5ADB">
        <w:rPr>
          <w:rFonts w:ascii="Times New Roman" w:hAnsi="Times New Roman" w:cs="Times New Roman"/>
          <w:sz w:val="28"/>
          <w:szCs w:val="28"/>
        </w:rPr>
        <w:t>Боганиде</w:t>
      </w:r>
      <w:proofErr w:type="spellEnd"/>
      <w:r w:rsidRPr="00BA5ADB">
        <w:rPr>
          <w:rFonts w:ascii="Times New Roman" w:hAnsi="Times New Roman" w:cs="Times New Roman"/>
          <w:sz w:val="28"/>
          <w:szCs w:val="28"/>
        </w:rPr>
        <w:t xml:space="preserve">» В.П. Астафьев рисует семью – артель, в которой местные жители </w:t>
      </w:r>
      <w:proofErr w:type="spellStart"/>
      <w:r w:rsidRPr="00BA5ADB">
        <w:rPr>
          <w:rFonts w:ascii="Times New Roman" w:hAnsi="Times New Roman" w:cs="Times New Roman"/>
          <w:sz w:val="28"/>
          <w:szCs w:val="28"/>
        </w:rPr>
        <w:t>Боганиды</w:t>
      </w:r>
      <w:proofErr w:type="spellEnd"/>
      <w:r w:rsidRPr="00BA5ADB">
        <w:rPr>
          <w:rFonts w:ascii="Times New Roman" w:hAnsi="Times New Roman" w:cs="Times New Roman"/>
          <w:sz w:val="28"/>
          <w:szCs w:val="28"/>
        </w:rPr>
        <w:t xml:space="preserve"> </w:t>
      </w:r>
      <w:proofErr w:type="gramStart"/>
      <w:r w:rsidRPr="00BA5ADB">
        <w:rPr>
          <w:rFonts w:ascii="Times New Roman" w:hAnsi="Times New Roman" w:cs="Times New Roman"/>
          <w:sz w:val="28"/>
          <w:szCs w:val="28"/>
        </w:rPr>
        <w:t>делятся</w:t>
      </w:r>
      <w:proofErr w:type="gramEnd"/>
      <w:r w:rsidRPr="00BA5ADB">
        <w:rPr>
          <w:rFonts w:ascii="Times New Roman" w:hAnsi="Times New Roman" w:cs="Times New Roman"/>
          <w:sz w:val="28"/>
          <w:szCs w:val="28"/>
        </w:rPr>
        <w:t xml:space="preserve"> друг с другом частичками свей души, а также </w:t>
      </w:r>
      <w:proofErr w:type="spellStart"/>
      <w:r w:rsidRPr="00BA5ADB">
        <w:rPr>
          <w:rFonts w:ascii="Times New Roman" w:hAnsi="Times New Roman" w:cs="Times New Roman"/>
          <w:sz w:val="28"/>
          <w:szCs w:val="28"/>
        </w:rPr>
        <w:t>добываютсамостоятельно</w:t>
      </w:r>
      <w:proofErr w:type="spellEnd"/>
      <w:r w:rsidRPr="00BA5ADB">
        <w:rPr>
          <w:rFonts w:ascii="Times New Roman" w:hAnsi="Times New Roman" w:cs="Times New Roman"/>
          <w:sz w:val="28"/>
          <w:szCs w:val="28"/>
        </w:rPr>
        <w:t xml:space="preserve"> себе еду, занимаются посильным для них трудом</w:t>
      </w:r>
      <w:r w:rsidRPr="00BA5ADB">
        <w:rPr>
          <w:rStyle w:val="ac"/>
          <w:rFonts w:ascii="Times New Roman" w:hAnsi="Times New Roman" w:cs="Times New Roman"/>
          <w:sz w:val="28"/>
          <w:szCs w:val="28"/>
        </w:rPr>
        <w:footnoteReference w:id="31"/>
      </w:r>
      <w:r w:rsidRPr="00BA5ADB">
        <w:rPr>
          <w:rFonts w:ascii="Times New Roman" w:hAnsi="Times New Roman" w:cs="Times New Roman"/>
          <w:sz w:val="28"/>
          <w:szCs w:val="28"/>
        </w:rPr>
        <w:t xml:space="preserve">. </w:t>
      </w:r>
    </w:p>
    <w:p w:rsidR="00F931F7" w:rsidRPr="00BA5ADB" w:rsidRDefault="00F931F7" w:rsidP="00F931F7">
      <w:pPr>
        <w:pStyle w:val="a9"/>
        <w:spacing w:line="360" w:lineRule="auto"/>
        <w:ind w:firstLine="709"/>
        <w:contextualSpacing/>
        <w:jc w:val="both"/>
        <w:rPr>
          <w:rFonts w:ascii="Times New Roman" w:hAnsi="Times New Roman" w:cs="Times New Roman"/>
          <w:sz w:val="28"/>
          <w:szCs w:val="28"/>
        </w:rPr>
      </w:pPr>
      <w:r w:rsidRPr="00BA5ADB">
        <w:rPr>
          <w:rFonts w:ascii="Times New Roman" w:hAnsi="Times New Roman" w:cs="Times New Roman"/>
          <w:sz w:val="28"/>
          <w:szCs w:val="28"/>
        </w:rPr>
        <w:t xml:space="preserve">В поселке </w:t>
      </w:r>
      <w:proofErr w:type="spellStart"/>
      <w:r w:rsidRPr="00BA5ADB">
        <w:rPr>
          <w:rFonts w:ascii="Times New Roman" w:hAnsi="Times New Roman" w:cs="Times New Roman"/>
          <w:sz w:val="28"/>
          <w:szCs w:val="28"/>
        </w:rPr>
        <w:t>Боганида</w:t>
      </w:r>
      <w:proofErr w:type="spellEnd"/>
      <w:r w:rsidRPr="00BA5ADB">
        <w:rPr>
          <w:rFonts w:ascii="Times New Roman" w:hAnsi="Times New Roman" w:cs="Times New Roman"/>
          <w:sz w:val="28"/>
          <w:szCs w:val="28"/>
        </w:rPr>
        <w:t xml:space="preserve">, который описывается в повествовании, тесные дружеские отношения не только между людьми, но между людьми и животными. Сам В.П. Астафьев пишет об этом так: «И так уж повелось в </w:t>
      </w:r>
      <w:proofErr w:type="spellStart"/>
      <w:r w:rsidRPr="00BA5ADB">
        <w:rPr>
          <w:rFonts w:ascii="Times New Roman" w:hAnsi="Times New Roman" w:cs="Times New Roman"/>
          <w:sz w:val="28"/>
          <w:szCs w:val="28"/>
        </w:rPr>
        <w:t>Боганиде</w:t>
      </w:r>
      <w:proofErr w:type="spellEnd"/>
      <w:r w:rsidRPr="00BA5ADB">
        <w:rPr>
          <w:rFonts w:ascii="Times New Roman" w:hAnsi="Times New Roman" w:cs="Times New Roman"/>
          <w:sz w:val="28"/>
          <w:szCs w:val="28"/>
        </w:rPr>
        <w:t>: добросердечность, объединившая людей, переметывалась и на животных»</w:t>
      </w:r>
      <w:r w:rsidRPr="00BA5ADB">
        <w:rPr>
          <w:rStyle w:val="ac"/>
          <w:rFonts w:ascii="Times New Roman" w:hAnsi="Times New Roman" w:cs="Times New Roman"/>
          <w:sz w:val="28"/>
          <w:szCs w:val="28"/>
        </w:rPr>
        <w:footnoteReference w:id="32"/>
      </w:r>
      <w:r w:rsidRPr="00BA5ADB">
        <w:rPr>
          <w:rFonts w:ascii="Times New Roman" w:hAnsi="Times New Roman" w:cs="Times New Roman"/>
          <w:sz w:val="28"/>
          <w:szCs w:val="28"/>
        </w:rPr>
        <w:t>.</w:t>
      </w:r>
    </w:p>
    <w:p w:rsidR="00F931F7" w:rsidRPr="00BA5ADB" w:rsidRDefault="00F931F7" w:rsidP="00F931F7">
      <w:pPr>
        <w:pStyle w:val="a9"/>
        <w:spacing w:line="360" w:lineRule="auto"/>
        <w:ind w:firstLine="709"/>
        <w:contextualSpacing/>
        <w:jc w:val="both"/>
        <w:rPr>
          <w:rFonts w:ascii="Times New Roman" w:hAnsi="Times New Roman" w:cs="Times New Roman"/>
          <w:sz w:val="28"/>
          <w:szCs w:val="28"/>
        </w:rPr>
      </w:pPr>
      <w:r w:rsidRPr="00BA5ADB">
        <w:rPr>
          <w:rFonts w:ascii="Times New Roman" w:hAnsi="Times New Roman" w:cs="Times New Roman"/>
          <w:sz w:val="28"/>
          <w:szCs w:val="28"/>
        </w:rPr>
        <w:t xml:space="preserve">Между всеми жителями </w:t>
      </w:r>
      <w:proofErr w:type="spellStart"/>
      <w:r w:rsidRPr="00BA5ADB">
        <w:rPr>
          <w:rFonts w:ascii="Times New Roman" w:hAnsi="Times New Roman" w:cs="Times New Roman"/>
          <w:sz w:val="28"/>
          <w:szCs w:val="28"/>
        </w:rPr>
        <w:t>Боганиды</w:t>
      </w:r>
      <w:proofErr w:type="spellEnd"/>
      <w:r w:rsidRPr="00BA5ADB">
        <w:rPr>
          <w:rFonts w:ascii="Times New Roman" w:hAnsi="Times New Roman" w:cs="Times New Roman"/>
          <w:sz w:val="28"/>
          <w:szCs w:val="28"/>
        </w:rPr>
        <w:t xml:space="preserve"> царят особые по доброте отношения, которые они прикрывают грубоватыми шутками и сердитой, но только на первый взгляд, воркотней. Автор очень подробно описывает различные подробности жизни жителей поселка: как они встречают лодки с грузом, как помогают рыбакам. </w:t>
      </w:r>
    </w:p>
    <w:p w:rsidR="00F931F7" w:rsidRPr="00BA5ADB" w:rsidRDefault="00F931F7" w:rsidP="00F931F7">
      <w:pPr>
        <w:pStyle w:val="a9"/>
        <w:spacing w:line="360" w:lineRule="auto"/>
        <w:ind w:firstLine="709"/>
        <w:contextualSpacing/>
        <w:jc w:val="both"/>
        <w:rPr>
          <w:rFonts w:ascii="Times New Roman" w:hAnsi="Times New Roman" w:cs="Times New Roman"/>
          <w:sz w:val="28"/>
          <w:szCs w:val="28"/>
        </w:rPr>
      </w:pPr>
      <w:r w:rsidRPr="00BA5ADB">
        <w:rPr>
          <w:rFonts w:ascii="Times New Roman" w:hAnsi="Times New Roman" w:cs="Times New Roman"/>
          <w:sz w:val="28"/>
          <w:szCs w:val="28"/>
        </w:rPr>
        <w:t xml:space="preserve">При описании жизни поселка В.П. Астафьев использует довольно большое количество пословиц и поговорок, которые служат показателем внимательного отношения автора к народной речи, а также раскрывают то, чем живут жители </w:t>
      </w:r>
      <w:proofErr w:type="spellStart"/>
      <w:r w:rsidRPr="00BA5ADB">
        <w:rPr>
          <w:rFonts w:ascii="Times New Roman" w:hAnsi="Times New Roman" w:cs="Times New Roman"/>
          <w:sz w:val="28"/>
          <w:szCs w:val="28"/>
        </w:rPr>
        <w:t>Боганиды</w:t>
      </w:r>
      <w:proofErr w:type="spellEnd"/>
      <w:r w:rsidRPr="00BA5ADB">
        <w:rPr>
          <w:rFonts w:ascii="Times New Roman" w:hAnsi="Times New Roman" w:cs="Times New Roman"/>
          <w:sz w:val="28"/>
          <w:szCs w:val="28"/>
        </w:rPr>
        <w:t xml:space="preserve">. </w:t>
      </w:r>
    </w:p>
    <w:p w:rsidR="00F931F7" w:rsidRPr="00BA5ADB" w:rsidRDefault="00F931F7" w:rsidP="00F931F7">
      <w:pPr>
        <w:pStyle w:val="a9"/>
        <w:spacing w:line="360" w:lineRule="auto"/>
        <w:ind w:firstLine="709"/>
        <w:contextualSpacing/>
        <w:jc w:val="both"/>
        <w:rPr>
          <w:rFonts w:ascii="Times New Roman" w:hAnsi="Times New Roman" w:cs="Times New Roman"/>
          <w:sz w:val="28"/>
          <w:szCs w:val="28"/>
        </w:rPr>
      </w:pPr>
      <w:r w:rsidRPr="00BA5ADB">
        <w:rPr>
          <w:rFonts w:ascii="Times New Roman" w:hAnsi="Times New Roman" w:cs="Times New Roman"/>
          <w:sz w:val="28"/>
          <w:szCs w:val="28"/>
        </w:rPr>
        <w:t>Картина, описываемая автором в новелле, представляет собой зримое воплощение его идеала – единство между людьми, которые живут в сообществе, в ладу с природой и друг с другом</w:t>
      </w:r>
      <w:r w:rsidRPr="00BA5ADB">
        <w:rPr>
          <w:rStyle w:val="ac"/>
          <w:rFonts w:ascii="Times New Roman" w:hAnsi="Times New Roman" w:cs="Times New Roman"/>
          <w:sz w:val="28"/>
          <w:szCs w:val="28"/>
        </w:rPr>
        <w:footnoteReference w:id="33"/>
      </w:r>
      <w:r w:rsidRPr="00BA5ADB">
        <w:rPr>
          <w:rFonts w:ascii="Times New Roman" w:hAnsi="Times New Roman" w:cs="Times New Roman"/>
          <w:sz w:val="28"/>
          <w:szCs w:val="28"/>
        </w:rPr>
        <w:t xml:space="preserve">. Таким </w:t>
      </w:r>
      <w:proofErr w:type="gramStart"/>
      <w:r w:rsidRPr="00BA5ADB">
        <w:rPr>
          <w:rFonts w:ascii="Times New Roman" w:hAnsi="Times New Roman" w:cs="Times New Roman"/>
          <w:sz w:val="28"/>
          <w:szCs w:val="28"/>
        </w:rPr>
        <w:t>образом</w:t>
      </w:r>
      <w:proofErr w:type="gramEnd"/>
      <w:r w:rsidRPr="00BA5ADB">
        <w:rPr>
          <w:rFonts w:ascii="Times New Roman" w:hAnsi="Times New Roman" w:cs="Times New Roman"/>
          <w:sz w:val="28"/>
          <w:szCs w:val="28"/>
        </w:rPr>
        <w:t xml:space="preserve"> В.П. Астафьев показывает в своем произведении экологический утопический идеал. </w:t>
      </w:r>
    </w:p>
    <w:p w:rsidR="00F931F7" w:rsidRPr="00BA5ADB" w:rsidRDefault="00F931F7" w:rsidP="00F931F7">
      <w:pPr>
        <w:pStyle w:val="a9"/>
        <w:spacing w:line="360" w:lineRule="auto"/>
        <w:ind w:firstLine="709"/>
        <w:contextualSpacing/>
        <w:jc w:val="both"/>
        <w:rPr>
          <w:rFonts w:ascii="Times New Roman" w:hAnsi="Times New Roman" w:cs="Times New Roman"/>
          <w:sz w:val="28"/>
          <w:szCs w:val="28"/>
        </w:rPr>
      </w:pPr>
      <w:r w:rsidRPr="00BA5ADB">
        <w:rPr>
          <w:rFonts w:ascii="Times New Roman" w:hAnsi="Times New Roman" w:cs="Times New Roman"/>
          <w:sz w:val="28"/>
          <w:szCs w:val="28"/>
        </w:rPr>
        <w:t xml:space="preserve">В.П. Астафьев в своем произведении пытается объединить </w:t>
      </w:r>
      <w:r w:rsidR="00F177DB">
        <w:rPr>
          <w:rFonts w:ascii="Times New Roman" w:hAnsi="Times New Roman" w:cs="Times New Roman"/>
          <w:sz w:val="28"/>
          <w:szCs w:val="28"/>
        </w:rPr>
        <w:t xml:space="preserve"> символику христианства</w:t>
      </w:r>
      <w:r w:rsidRPr="00BA5ADB">
        <w:rPr>
          <w:rFonts w:ascii="Times New Roman" w:hAnsi="Times New Roman" w:cs="Times New Roman"/>
          <w:sz w:val="28"/>
          <w:szCs w:val="28"/>
        </w:rPr>
        <w:t xml:space="preserve"> и пантеизм. </w:t>
      </w:r>
      <w:proofErr w:type="spellStart"/>
      <w:r w:rsidRPr="00BA5ADB">
        <w:rPr>
          <w:rFonts w:ascii="Times New Roman" w:hAnsi="Times New Roman" w:cs="Times New Roman"/>
          <w:sz w:val="28"/>
          <w:szCs w:val="28"/>
        </w:rPr>
        <w:t>Пантеическая</w:t>
      </w:r>
      <w:proofErr w:type="spellEnd"/>
      <w:r w:rsidRPr="00BA5ADB">
        <w:rPr>
          <w:rFonts w:ascii="Times New Roman" w:hAnsi="Times New Roman" w:cs="Times New Roman"/>
          <w:sz w:val="28"/>
          <w:szCs w:val="28"/>
        </w:rPr>
        <w:t xml:space="preserve"> по духу в повествовании идея Природы. Природа в новелле автора имеет душу, частью которой является и душа человека, из-за чего В.П. Астафьев указывает на необходимость сохранения связи человека и природы для сохранения духовности человечества</w:t>
      </w:r>
      <w:r w:rsidRPr="00BA5ADB">
        <w:rPr>
          <w:rStyle w:val="ac"/>
          <w:rFonts w:ascii="Times New Roman" w:hAnsi="Times New Roman" w:cs="Times New Roman"/>
          <w:sz w:val="28"/>
          <w:szCs w:val="28"/>
        </w:rPr>
        <w:footnoteReference w:id="34"/>
      </w:r>
      <w:r w:rsidRPr="00BA5ADB">
        <w:rPr>
          <w:rFonts w:ascii="Times New Roman" w:hAnsi="Times New Roman" w:cs="Times New Roman"/>
          <w:sz w:val="28"/>
          <w:szCs w:val="28"/>
        </w:rPr>
        <w:t xml:space="preserve">. </w:t>
      </w:r>
    </w:p>
    <w:p w:rsidR="00F931F7" w:rsidRPr="00BA5ADB" w:rsidRDefault="00F931F7" w:rsidP="00F931F7">
      <w:pPr>
        <w:pStyle w:val="a9"/>
        <w:spacing w:line="360" w:lineRule="auto"/>
        <w:ind w:firstLine="709"/>
        <w:contextualSpacing/>
        <w:jc w:val="both"/>
        <w:rPr>
          <w:rFonts w:ascii="Times New Roman" w:hAnsi="Times New Roman"/>
          <w:sz w:val="28"/>
          <w:szCs w:val="28"/>
        </w:rPr>
      </w:pPr>
      <w:r w:rsidRPr="00BA5ADB">
        <w:rPr>
          <w:rFonts w:ascii="Times New Roman" w:hAnsi="Times New Roman"/>
          <w:sz w:val="28"/>
          <w:szCs w:val="28"/>
        </w:rPr>
        <w:t>В.П. Астафьев уделяет большое внимание тому, что русский человек,  принимая западные ценности, опирающиеся на индивидуализм, считает себя центром вселенной и таким образом для него стираются границы между добром и злом. По мнению писателя, это привело к тому, что произошла утрата ценности личности человека. Поэтому в своих произведениях В.П. Астафьев изображает не только кризис, но и старается показать способы, которые помогут выйти из него.</w:t>
      </w:r>
    </w:p>
    <w:p w:rsidR="00F931F7" w:rsidRPr="00BA5ADB" w:rsidRDefault="00F931F7" w:rsidP="00F931F7">
      <w:pPr>
        <w:pStyle w:val="a9"/>
        <w:spacing w:line="360" w:lineRule="auto"/>
        <w:ind w:firstLine="709"/>
        <w:contextualSpacing/>
        <w:jc w:val="both"/>
        <w:rPr>
          <w:rFonts w:ascii="Times New Roman" w:hAnsi="Times New Roman" w:cs="Times New Roman"/>
          <w:sz w:val="28"/>
          <w:szCs w:val="28"/>
        </w:rPr>
      </w:pPr>
      <w:r w:rsidRPr="00BA5ADB">
        <w:rPr>
          <w:rFonts w:ascii="Times New Roman" w:hAnsi="Times New Roman" w:cs="Times New Roman"/>
          <w:sz w:val="28"/>
          <w:szCs w:val="28"/>
        </w:rPr>
        <w:t xml:space="preserve">Новелла «Уха на </w:t>
      </w:r>
      <w:proofErr w:type="spellStart"/>
      <w:r w:rsidRPr="00BA5ADB">
        <w:rPr>
          <w:rFonts w:ascii="Times New Roman" w:hAnsi="Times New Roman" w:cs="Times New Roman"/>
          <w:sz w:val="28"/>
          <w:szCs w:val="28"/>
        </w:rPr>
        <w:t>Боганиде</w:t>
      </w:r>
      <w:proofErr w:type="spellEnd"/>
      <w:r w:rsidRPr="00BA5ADB">
        <w:rPr>
          <w:rFonts w:ascii="Times New Roman" w:hAnsi="Times New Roman" w:cs="Times New Roman"/>
          <w:sz w:val="28"/>
          <w:szCs w:val="28"/>
        </w:rPr>
        <w:t>» В.П. Астафьева отличается манерой написания. Автор пишет ее в открытой, свободной, раскованной манере. Новелла построена как прямой, честный, безбоязненный разговор о тех проблемах, которые, по мнению В.П. Астафьева, являются актуальными и значимыми: об утверждении и совершенствовании разумных связей людей современности и природы, о мере и целях активности человеках в «покорении» природы. Стоит отметить, что эта поднимаемая в произведении проблема не только экологическая, но и нравственная. В.П. Астафьев своим повествованием говорит: кто безжалостен, жесток к природе, тот безжалостен, жесток и к другому человеку.  Осознать то, насколько серьезна эта проблема, необходимо каждому, для того чтобы не истоптать, не повредить природу и себя огнем бездушия и глухоты. То, как ведет себя человек по отношению к природе, служит показателем его духовной состоятельности</w:t>
      </w:r>
      <w:r w:rsidRPr="00BA5ADB">
        <w:rPr>
          <w:rStyle w:val="ac"/>
          <w:rFonts w:ascii="Times New Roman" w:hAnsi="Times New Roman" w:cs="Times New Roman"/>
          <w:sz w:val="28"/>
          <w:szCs w:val="28"/>
        </w:rPr>
        <w:footnoteReference w:id="35"/>
      </w:r>
      <w:r w:rsidRPr="00BA5ADB">
        <w:rPr>
          <w:rFonts w:ascii="Times New Roman" w:hAnsi="Times New Roman" w:cs="Times New Roman"/>
          <w:sz w:val="28"/>
          <w:szCs w:val="28"/>
        </w:rPr>
        <w:t>.</w:t>
      </w:r>
    </w:p>
    <w:p w:rsidR="00F931F7" w:rsidRDefault="00F931F7" w:rsidP="00F931F7">
      <w:pPr>
        <w:pStyle w:val="a9"/>
        <w:spacing w:line="360" w:lineRule="auto"/>
        <w:ind w:firstLine="709"/>
        <w:jc w:val="both"/>
        <w:rPr>
          <w:rFonts w:ascii="Times New Roman" w:hAnsi="Times New Roman" w:cs="Times New Roman"/>
          <w:sz w:val="28"/>
          <w:szCs w:val="28"/>
        </w:rPr>
      </w:pPr>
      <w:r w:rsidRPr="00BA5ADB">
        <w:rPr>
          <w:rFonts w:ascii="Times New Roman" w:hAnsi="Times New Roman" w:cs="Times New Roman"/>
          <w:sz w:val="28"/>
          <w:szCs w:val="28"/>
        </w:rPr>
        <w:t>Таким образом, в своем произведении В.П. Астафьев утверждает один очень важный принцип: природу можно уничтожить, но ее нельзя ни в коем случае победить. Уничтожение природы ведет к тому, что человек занимается самоуничтожением, уничтожением человеческого начала в человеке. Через глубокий анализ «законов», которым подчиняются браконьеры, противостоящих выработанным обществом «законам природы», писатель приходит к важному выводу, что у людей есть только один путь, который заключается во взаимодействии с природой – путь сотворчества. Человек должен стараться продлить любую существующую на земле жизнь, тем самым продлевая собственное пребывание на ней.</w:t>
      </w:r>
    </w:p>
    <w:p w:rsidR="00F931F7" w:rsidRDefault="00F931F7" w:rsidP="00F931F7">
      <w:pPr>
        <w:pStyle w:val="a9"/>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Итак, новелла вбирает такие утопические мотивы, как отдельность и удаленность от столиц, особое «братство» обитателей острова, почитание естественных законов жизни, отсылающих к утопии Руссо.</w:t>
      </w:r>
    </w:p>
    <w:p w:rsidR="00A22D77" w:rsidRPr="00BA5ADB" w:rsidRDefault="00A22D77" w:rsidP="00F931F7">
      <w:pPr>
        <w:pStyle w:val="a9"/>
        <w:spacing w:line="360" w:lineRule="auto"/>
        <w:ind w:firstLine="709"/>
        <w:jc w:val="both"/>
        <w:rPr>
          <w:rFonts w:ascii="Times New Roman" w:hAnsi="Times New Roman" w:cs="Times New Roman"/>
          <w:sz w:val="28"/>
          <w:szCs w:val="28"/>
        </w:rPr>
      </w:pPr>
    </w:p>
    <w:p w:rsidR="00A22D77" w:rsidRPr="00A22D77" w:rsidRDefault="00F931F7" w:rsidP="00A22D77">
      <w:pPr>
        <w:pStyle w:val="1"/>
        <w:numPr>
          <w:ilvl w:val="1"/>
          <w:numId w:val="2"/>
        </w:numPr>
        <w:spacing w:afterAutospacing="0" w:line="360" w:lineRule="auto"/>
        <w:jc w:val="center"/>
        <w:rPr>
          <w:rFonts w:ascii="Times New Roman" w:hAnsi="Times New Roman" w:cs="Times New Roman"/>
          <w:color w:val="auto"/>
        </w:rPr>
      </w:pPr>
      <w:bookmarkStart w:id="7" w:name="_Toc68366559"/>
      <w:r w:rsidRPr="00BA5ADB">
        <w:rPr>
          <w:rFonts w:ascii="Times New Roman" w:hAnsi="Times New Roman" w:cs="Times New Roman"/>
          <w:color w:val="auto"/>
        </w:rPr>
        <w:t>Утопические мотивы в новелле «Сон о белых горах»</w:t>
      </w:r>
      <w:bookmarkEnd w:id="7"/>
      <w:r w:rsidR="00A22D77">
        <w:rPr>
          <w:rFonts w:ascii="Times New Roman" w:hAnsi="Times New Roman" w:cs="Times New Roman"/>
          <w:color w:val="auto"/>
        </w:rPr>
        <w:br/>
      </w:r>
    </w:p>
    <w:p w:rsidR="00F931F7" w:rsidRPr="00BA5ADB" w:rsidRDefault="00F931F7" w:rsidP="00F931F7">
      <w:pPr>
        <w:pStyle w:val="a9"/>
        <w:spacing w:line="360" w:lineRule="auto"/>
        <w:ind w:firstLine="709"/>
        <w:jc w:val="both"/>
        <w:rPr>
          <w:rFonts w:ascii="Times New Roman" w:hAnsi="Times New Roman" w:cs="Times New Roman"/>
          <w:sz w:val="28"/>
          <w:szCs w:val="28"/>
        </w:rPr>
      </w:pPr>
      <w:r w:rsidRPr="00BA5ADB">
        <w:rPr>
          <w:rFonts w:ascii="Times New Roman" w:hAnsi="Times New Roman" w:cs="Times New Roman"/>
          <w:sz w:val="28"/>
          <w:szCs w:val="28"/>
        </w:rPr>
        <w:t>В главе «Сон о белых горах» В.П. Астафьев показывает главного героя – Акима, абсолютно свободным человеком, который практически растворился в тайге. Здесь, в зимовье, где он обнаруживает девушку, находящуюся при смерти, Аким проявляет свои лучшие качества души – это милосердие и доброта. Автор показывает, что это связано с тем, что разум его и природные понятия о добре и зле не затуманены влиянием цивилизации, поэтому герой действует так, как чувствует, как подсказывает ему совесть. Его чувства первозданны. В Акиме живет чистая, ясная, кристальная душа</w:t>
      </w:r>
      <w:r w:rsidRPr="00BA5ADB">
        <w:rPr>
          <w:rStyle w:val="ac"/>
          <w:rFonts w:ascii="Times New Roman" w:hAnsi="Times New Roman" w:cs="Times New Roman"/>
          <w:sz w:val="28"/>
          <w:szCs w:val="28"/>
        </w:rPr>
        <w:footnoteReference w:id="36"/>
      </w:r>
      <w:r w:rsidRPr="00BA5ADB">
        <w:rPr>
          <w:rFonts w:ascii="Times New Roman" w:hAnsi="Times New Roman" w:cs="Times New Roman"/>
          <w:sz w:val="28"/>
          <w:szCs w:val="28"/>
        </w:rPr>
        <w:t xml:space="preserve">. </w:t>
      </w:r>
    </w:p>
    <w:p w:rsidR="00F931F7" w:rsidRPr="00BA5ADB" w:rsidRDefault="00F931F7" w:rsidP="00F931F7">
      <w:pPr>
        <w:pStyle w:val="a9"/>
        <w:spacing w:line="360" w:lineRule="auto"/>
        <w:ind w:firstLine="709"/>
        <w:jc w:val="both"/>
        <w:rPr>
          <w:rFonts w:ascii="Times New Roman" w:hAnsi="Times New Roman" w:cs="Times New Roman"/>
          <w:sz w:val="28"/>
        </w:rPr>
      </w:pPr>
      <w:r w:rsidRPr="00BA5ADB">
        <w:rPr>
          <w:rFonts w:ascii="Times New Roman" w:hAnsi="Times New Roman" w:cs="Times New Roman"/>
          <w:sz w:val="28"/>
        </w:rPr>
        <w:t xml:space="preserve">Новелла «Сон о белых горах» в повествовании «Царь-рыба» служит центром для пересечения </w:t>
      </w:r>
      <w:r w:rsidR="000D5C68">
        <w:rPr>
          <w:rFonts w:ascii="Times New Roman" w:hAnsi="Times New Roman" w:cs="Times New Roman"/>
          <w:sz w:val="28"/>
        </w:rPr>
        <w:t xml:space="preserve">центральных </w:t>
      </w:r>
      <w:r w:rsidRPr="00BA5ADB">
        <w:rPr>
          <w:rFonts w:ascii="Times New Roman" w:hAnsi="Times New Roman" w:cs="Times New Roman"/>
          <w:sz w:val="28"/>
        </w:rPr>
        <w:t>мотивов произведения – расплаты и спасения, В.П. Астафьев подчеркивает в ней неизбежность краха морали индивидуалистов и необходимость братского духовного единения людей. Это показывается на примере Акима, который называет каждого встреченного им человека в тайге братом. «Сон о белых горах» подводит итог нравственно-философских раздумий писателя о судьбе людей в целом, о судьбе человека современности, который извратил собственную «природную» сущность, вознамериваясь таким образом противопоставить себя своим истокам</w:t>
      </w:r>
      <w:r w:rsidRPr="00BA5ADB">
        <w:rPr>
          <w:rStyle w:val="ac"/>
          <w:rFonts w:ascii="Times New Roman" w:hAnsi="Times New Roman" w:cs="Times New Roman"/>
          <w:sz w:val="28"/>
        </w:rPr>
        <w:footnoteReference w:id="37"/>
      </w:r>
      <w:r w:rsidRPr="00BA5ADB">
        <w:rPr>
          <w:rFonts w:ascii="Times New Roman" w:hAnsi="Times New Roman" w:cs="Times New Roman"/>
          <w:sz w:val="28"/>
        </w:rPr>
        <w:t>.</w:t>
      </w:r>
    </w:p>
    <w:p w:rsidR="00F931F7" w:rsidRPr="00BA5ADB" w:rsidRDefault="00F931F7" w:rsidP="00F931F7">
      <w:pPr>
        <w:pStyle w:val="a9"/>
        <w:spacing w:line="360" w:lineRule="auto"/>
        <w:ind w:firstLine="709"/>
        <w:jc w:val="both"/>
        <w:rPr>
          <w:rFonts w:ascii="Times New Roman" w:hAnsi="Times New Roman" w:cs="Times New Roman"/>
          <w:sz w:val="28"/>
        </w:rPr>
      </w:pPr>
      <w:r w:rsidRPr="00BA5ADB">
        <w:rPr>
          <w:rFonts w:ascii="Times New Roman" w:hAnsi="Times New Roman" w:cs="Times New Roman"/>
          <w:sz w:val="28"/>
        </w:rPr>
        <w:t>Особое место этой главы подчеркивается эпиграфом, который В.П. Астафьев выбрал для нее. Ни одна другая из глав произведения не выделяется эпиграфом, кроме последних двух. Оба эпиграфа находятся во взаимосвязи с главной темой всей книги. Первый эпиграф взят из Н. Рубцова, раскрывает тему экологической проблематики:</w:t>
      </w:r>
    </w:p>
    <w:p w:rsidR="00F931F7" w:rsidRPr="00BA5ADB" w:rsidRDefault="00F931F7" w:rsidP="00F931F7">
      <w:pPr>
        <w:pStyle w:val="a9"/>
        <w:spacing w:line="360" w:lineRule="auto"/>
        <w:ind w:firstLine="709"/>
        <w:jc w:val="both"/>
        <w:rPr>
          <w:rFonts w:ascii="Times New Roman" w:hAnsi="Times New Roman" w:cs="Times New Roman"/>
          <w:i/>
          <w:sz w:val="28"/>
        </w:rPr>
      </w:pPr>
      <w:r w:rsidRPr="00BA5ADB">
        <w:rPr>
          <w:rFonts w:ascii="Times New Roman" w:hAnsi="Times New Roman" w:cs="Times New Roman"/>
          <w:i/>
          <w:sz w:val="28"/>
        </w:rPr>
        <w:t>Молчал, задумавшись, и я,</w:t>
      </w:r>
    </w:p>
    <w:p w:rsidR="00F931F7" w:rsidRPr="00BA5ADB" w:rsidRDefault="00F931F7" w:rsidP="00F931F7">
      <w:pPr>
        <w:pStyle w:val="a9"/>
        <w:spacing w:line="360" w:lineRule="auto"/>
        <w:ind w:firstLine="709"/>
        <w:jc w:val="both"/>
        <w:rPr>
          <w:rFonts w:ascii="Times New Roman" w:hAnsi="Times New Roman" w:cs="Times New Roman"/>
          <w:i/>
          <w:sz w:val="28"/>
        </w:rPr>
      </w:pPr>
      <w:r w:rsidRPr="00BA5ADB">
        <w:rPr>
          <w:rFonts w:ascii="Times New Roman" w:hAnsi="Times New Roman" w:cs="Times New Roman"/>
          <w:i/>
          <w:sz w:val="28"/>
        </w:rPr>
        <w:t>Привычным взглядом созерцая</w:t>
      </w:r>
    </w:p>
    <w:p w:rsidR="00F931F7" w:rsidRPr="00BA5ADB" w:rsidRDefault="00F931F7" w:rsidP="00F931F7">
      <w:pPr>
        <w:pStyle w:val="a9"/>
        <w:spacing w:line="360" w:lineRule="auto"/>
        <w:ind w:firstLine="709"/>
        <w:jc w:val="both"/>
        <w:rPr>
          <w:rFonts w:ascii="Times New Roman" w:hAnsi="Times New Roman" w:cs="Times New Roman"/>
          <w:i/>
          <w:sz w:val="28"/>
        </w:rPr>
      </w:pPr>
      <w:r w:rsidRPr="00BA5ADB">
        <w:rPr>
          <w:rFonts w:ascii="Times New Roman" w:hAnsi="Times New Roman" w:cs="Times New Roman"/>
          <w:i/>
          <w:sz w:val="28"/>
        </w:rPr>
        <w:t>Зловещий праздник бытия</w:t>
      </w:r>
    </w:p>
    <w:p w:rsidR="00F931F7" w:rsidRPr="00BA5ADB" w:rsidRDefault="00F931F7" w:rsidP="00F931F7">
      <w:pPr>
        <w:pStyle w:val="a9"/>
        <w:spacing w:line="360" w:lineRule="auto"/>
        <w:ind w:firstLine="709"/>
        <w:jc w:val="both"/>
        <w:rPr>
          <w:rFonts w:ascii="Times New Roman" w:hAnsi="Times New Roman" w:cs="Times New Roman"/>
          <w:i/>
          <w:sz w:val="28"/>
        </w:rPr>
      </w:pPr>
      <w:r w:rsidRPr="00BA5ADB">
        <w:rPr>
          <w:rFonts w:ascii="Times New Roman" w:hAnsi="Times New Roman" w:cs="Times New Roman"/>
          <w:i/>
          <w:sz w:val="28"/>
        </w:rPr>
        <w:t>Смятенный вид родного края…</w:t>
      </w:r>
      <w:r w:rsidRPr="00BA5ADB">
        <w:rPr>
          <w:rStyle w:val="ac"/>
          <w:rFonts w:ascii="Times New Roman" w:hAnsi="Times New Roman" w:cs="Times New Roman"/>
          <w:i/>
          <w:sz w:val="28"/>
        </w:rPr>
        <w:footnoteReference w:id="38"/>
      </w:r>
    </w:p>
    <w:p w:rsidR="00F931F7" w:rsidRPr="00BA5ADB" w:rsidRDefault="00F931F7" w:rsidP="00F931F7">
      <w:pPr>
        <w:pStyle w:val="a9"/>
        <w:spacing w:line="360" w:lineRule="auto"/>
        <w:ind w:firstLine="709"/>
        <w:jc w:val="both"/>
        <w:rPr>
          <w:rFonts w:ascii="Times New Roman" w:hAnsi="Times New Roman" w:cs="Times New Roman"/>
          <w:sz w:val="28"/>
        </w:rPr>
      </w:pPr>
      <w:r w:rsidRPr="00BA5ADB">
        <w:rPr>
          <w:rFonts w:ascii="Times New Roman" w:hAnsi="Times New Roman" w:cs="Times New Roman"/>
          <w:sz w:val="28"/>
        </w:rPr>
        <w:t>Второй эпиграф является цитатой из произведения Х. Шепли и обращает внимание читателя на глубинный смысл натурфилософской концепции В.П. Астафьева.</w:t>
      </w:r>
    </w:p>
    <w:p w:rsidR="00F931F7" w:rsidRPr="00BA5ADB" w:rsidRDefault="00F931F7" w:rsidP="00F931F7">
      <w:pPr>
        <w:pStyle w:val="a9"/>
        <w:spacing w:line="360" w:lineRule="auto"/>
        <w:ind w:firstLine="709"/>
        <w:jc w:val="both"/>
        <w:rPr>
          <w:rFonts w:ascii="Times New Roman" w:hAnsi="Times New Roman" w:cs="Times New Roman"/>
          <w:sz w:val="28"/>
        </w:rPr>
      </w:pPr>
      <w:r w:rsidRPr="00BA5ADB">
        <w:rPr>
          <w:rFonts w:ascii="Times New Roman" w:hAnsi="Times New Roman" w:cs="Times New Roman"/>
          <w:sz w:val="28"/>
        </w:rPr>
        <w:t xml:space="preserve">В новелле «Сон о белых горах» большое количество цитат, которые представлены в виде записей из дневника Гоги </w:t>
      </w:r>
      <w:proofErr w:type="spellStart"/>
      <w:r w:rsidRPr="00BA5ADB">
        <w:rPr>
          <w:rFonts w:ascii="Times New Roman" w:hAnsi="Times New Roman" w:cs="Times New Roman"/>
          <w:sz w:val="28"/>
        </w:rPr>
        <w:t>Герцева</w:t>
      </w:r>
      <w:proofErr w:type="spellEnd"/>
      <w:r w:rsidRPr="00BA5ADB">
        <w:rPr>
          <w:rFonts w:ascii="Times New Roman" w:hAnsi="Times New Roman" w:cs="Times New Roman"/>
          <w:sz w:val="28"/>
        </w:rPr>
        <w:t xml:space="preserve">. Этот прием писатель выбрал неслучайно, он важен для того, чтобы понять характер героя. В.П. Астафьев не просто раскрывает однозначность образа этого героя, но и выявляет и </w:t>
      </w:r>
      <w:r w:rsidR="000D5C68">
        <w:rPr>
          <w:rFonts w:ascii="Times New Roman" w:hAnsi="Times New Roman" w:cs="Times New Roman"/>
          <w:sz w:val="28"/>
        </w:rPr>
        <w:t>демонстрирует</w:t>
      </w:r>
      <w:r w:rsidRPr="00BA5ADB">
        <w:rPr>
          <w:rFonts w:ascii="Times New Roman" w:hAnsi="Times New Roman" w:cs="Times New Roman"/>
          <w:sz w:val="28"/>
        </w:rPr>
        <w:t xml:space="preserve"> тип героя-эгоцентриста, который существует в современности, опираясь при этом на литературную традицию, начатую еще А.С. Пушкиным, М.Ю. Лермонтовым.</w:t>
      </w:r>
    </w:p>
    <w:p w:rsidR="00F931F7" w:rsidRPr="00BA5ADB" w:rsidRDefault="00F931F7" w:rsidP="00F931F7">
      <w:pPr>
        <w:pStyle w:val="a9"/>
        <w:tabs>
          <w:tab w:val="left" w:pos="851"/>
        </w:tabs>
        <w:spacing w:line="360" w:lineRule="auto"/>
        <w:ind w:firstLine="709"/>
        <w:jc w:val="both"/>
        <w:rPr>
          <w:rFonts w:ascii="Times New Roman" w:hAnsi="Times New Roman" w:cs="Times New Roman"/>
          <w:sz w:val="28"/>
        </w:rPr>
      </w:pPr>
      <w:r w:rsidRPr="00BA5ADB">
        <w:rPr>
          <w:rFonts w:ascii="Times New Roman" w:hAnsi="Times New Roman" w:cs="Times New Roman"/>
          <w:sz w:val="28"/>
        </w:rPr>
        <w:t xml:space="preserve">В.П. Астафьев в этой главе показывает социально-психологическое явление, которое </w:t>
      </w:r>
      <w:proofErr w:type="gramStart"/>
      <w:r w:rsidRPr="00BA5ADB">
        <w:rPr>
          <w:rFonts w:ascii="Times New Roman" w:hAnsi="Times New Roman" w:cs="Times New Roman"/>
          <w:sz w:val="28"/>
        </w:rPr>
        <w:t>зародилось в</w:t>
      </w:r>
      <w:r>
        <w:rPr>
          <w:rFonts w:ascii="Times New Roman" w:hAnsi="Times New Roman" w:cs="Times New Roman"/>
          <w:sz w:val="28"/>
        </w:rPr>
        <w:t>о</w:t>
      </w:r>
      <w:r w:rsidRPr="00BA5ADB">
        <w:rPr>
          <w:rFonts w:ascii="Times New Roman" w:hAnsi="Times New Roman" w:cs="Times New Roman"/>
          <w:sz w:val="28"/>
        </w:rPr>
        <w:t xml:space="preserve"> втором столетии и было</w:t>
      </w:r>
      <w:proofErr w:type="gramEnd"/>
      <w:r w:rsidRPr="00BA5ADB">
        <w:rPr>
          <w:rFonts w:ascii="Times New Roman" w:hAnsi="Times New Roman" w:cs="Times New Roman"/>
          <w:sz w:val="28"/>
        </w:rPr>
        <w:t xml:space="preserve"> связано с </w:t>
      </w:r>
      <w:proofErr w:type="spellStart"/>
      <w:r w:rsidRPr="00BA5ADB">
        <w:rPr>
          <w:rFonts w:ascii="Times New Roman" w:hAnsi="Times New Roman" w:cs="Times New Roman"/>
          <w:sz w:val="28"/>
        </w:rPr>
        <w:t>маргинальностью</w:t>
      </w:r>
      <w:proofErr w:type="spellEnd"/>
      <w:r w:rsidRPr="00BA5ADB">
        <w:rPr>
          <w:rFonts w:ascii="Times New Roman" w:hAnsi="Times New Roman" w:cs="Times New Roman"/>
          <w:sz w:val="28"/>
        </w:rPr>
        <w:t xml:space="preserve">. Его «туристы» – это люди «перекати-поле», </w:t>
      </w:r>
      <w:proofErr w:type="spellStart"/>
      <w:r w:rsidRPr="00BA5ADB">
        <w:rPr>
          <w:rFonts w:ascii="Times New Roman" w:hAnsi="Times New Roman" w:cs="Times New Roman"/>
          <w:sz w:val="28"/>
        </w:rPr>
        <w:t>распутинские</w:t>
      </w:r>
      <w:proofErr w:type="spellEnd"/>
      <w:r w:rsidRPr="00BA5ADB">
        <w:rPr>
          <w:rFonts w:ascii="Times New Roman" w:hAnsi="Times New Roman" w:cs="Times New Roman"/>
          <w:sz w:val="28"/>
        </w:rPr>
        <w:t xml:space="preserve"> «обсевки», «архаровцы». Это понятие в контексте новеллы не просто обозначает род деятельности, но и образ жизни, целую философию, которая является доморощенной, заемной, эклектичной, как и у героя произведения – Гоги </w:t>
      </w:r>
      <w:proofErr w:type="spellStart"/>
      <w:r w:rsidRPr="00BA5ADB">
        <w:rPr>
          <w:rFonts w:ascii="Times New Roman" w:hAnsi="Times New Roman" w:cs="Times New Roman"/>
          <w:sz w:val="28"/>
        </w:rPr>
        <w:t>Герцева</w:t>
      </w:r>
      <w:proofErr w:type="spellEnd"/>
      <w:r w:rsidRPr="00BA5ADB">
        <w:rPr>
          <w:rFonts w:ascii="Times New Roman" w:hAnsi="Times New Roman" w:cs="Times New Roman"/>
          <w:sz w:val="28"/>
        </w:rPr>
        <w:t xml:space="preserve">. </w:t>
      </w:r>
    </w:p>
    <w:p w:rsidR="00F931F7" w:rsidRPr="00BA5ADB" w:rsidRDefault="00F931F7" w:rsidP="00F931F7">
      <w:pPr>
        <w:pStyle w:val="a9"/>
        <w:tabs>
          <w:tab w:val="left" w:pos="851"/>
        </w:tabs>
        <w:spacing w:line="360" w:lineRule="auto"/>
        <w:ind w:firstLine="709"/>
        <w:jc w:val="both"/>
        <w:rPr>
          <w:rFonts w:ascii="Times New Roman" w:hAnsi="Times New Roman" w:cs="Times New Roman"/>
          <w:sz w:val="28"/>
        </w:rPr>
      </w:pPr>
      <w:r w:rsidRPr="00BA5ADB">
        <w:rPr>
          <w:rFonts w:ascii="Times New Roman" w:hAnsi="Times New Roman" w:cs="Times New Roman"/>
          <w:sz w:val="28"/>
        </w:rPr>
        <w:t xml:space="preserve">Многие исследователи отмечали, что глава «Сон о белых горах» связана с романом «Герой нашего времени» М.Ю. Лермонтова. Это доказывается цитатами из дневника главного героя, а также с помощью ассоциаций, которые возникают </w:t>
      </w:r>
      <w:proofErr w:type="gramStart"/>
      <w:r w:rsidRPr="00BA5ADB">
        <w:rPr>
          <w:rFonts w:ascii="Times New Roman" w:hAnsi="Times New Roman" w:cs="Times New Roman"/>
          <w:sz w:val="28"/>
        </w:rPr>
        <w:t>у</w:t>
      </w:r>
      <w:proofErr w:type="gramEnd"/>
      <w:r w:rsidRPr="00BA5ADB">
        <w:rPr>
          <w:rFonts w:ascii="Times New Roman" w:hAnsi="Times New Roman" w:cs="Times New Roman"/>
          <w:sz w:val="28"/>
        </w:rPr>
        <w:t xml:space="preserve"> Эли, когда она читала дневник Гоги. Эгоцентризмом Герцев действительно кажется похожим на Григория Печорина, но в отличие от </w:t>
      </w:r>
      <w:proofErr w:type="spellStart"/>
      <w:r w:rsidRPr="00BA5ADB">
        <w:rPr>
          <w:rFonts w:ascii="Times New Roman" w:hAnsi="Times New Roman" w:cs="Times New Roman"/>
          <w:sz w:val="28"/>
        </w:rPr>
        <w:t>лермонтовского</w:t>
      </w:r>
      <w:proofErr w:type="spellEnd"/>
      <w:r w:rsidRPr="00BA5ADB">
        <w:rPr>
          <w:rFonts w:ascii="Times New Roman" w:hAnsi="Times New Roman" w:cs="Times New Roman"/>
          <w:sz w:val="28"/>
        </w:rPr>
        <w:t xml:space="preserve"> героя </w:t>
      </w:r>
      <w:proofErr w:type="gramStart"/>
      <w:r w:rsidRPr="00BA5ADB">
        <w:rPr>
          <w:rFonts w:ascii="Times New Roman" w:hAnsi="Times New Roman" w:cs="Times New Roman"/>
          <w:sz w:val="28"/>
        </w:rPr>
        <w:t>у</w:t>
      </w:r>
      <w:proofErr w:type="gramEnd"/>
      <w:r w:rsidRPr="00BA5ADB">
        <w:rPr>
          <w:rFonts w:ascii="Times New Roman" w:hAnsi="Times New Roman" w:cs="Times New Roman"/>
          <w:sz w:val="28"/>
        </w:rPr>
        <w:t xml:space="preserve"> Гоги </w:t>
      </w:r>
      <w:proofErr w:type="spellStart"/>
      <w:r w:rsidRPr="00BA5ADB">
        <w:rPr>
          <w:rFonts w:ascii="Times New Roman" w:hAnsi="Times New Roman" w:cs="Times New Roman"/>
          <w:sz w:val="28"/>
        </w:rPr>
        <w:t>Герцева</w:t>
      </w:r>
      <w:proofErr w:type="spellEnd"/>
      <w:r w:rsidRPr="00BA5ADB">
        <w:rPr>
          <w:rFonts w:ascii="Times New Roman" w:hAnsi="Times New Roman" w:cs="Times New Roman"/>
          <w:sz w:val="28"/>
        </w:rPr>
        <w:t xml:space="preserve"> напрочь отсутствует рефлексия и огромная духовная работа, которые присущи были Печорину</w:t>
      </w:r>
      <w:r w:rsidRPr="00BA5ADB">
        <w:rPr>
          <w:rStyle w:val="ac"/>
          <w:rFonts w:ascii="Times New Roman" w:hAnsi="Times New Roman" w:cs="Times New Roman"/>
          <w:sz w:val="28"/>
        </w:rPr>
        <w:footnoteReference w:id="39"/>
      </w:r>
      <w:r w:rsidRPr="00BA5ADB">
        <w:rPr>
          <w:rFonts w:ascii="Times New Roman" w:hAnsi="Times New Roman" w:cs="Times New Roman"/>
          <w:sz w:val="28"/>
        </w:rPr>
        <w:t xml:space="preserve">. </w:t>
      </w:r>
    </w:p>
    <w:p w:rsidR="00F931F7" w:rsidRPr="00BA5ADB" w:rsidRDefault="00F931F7" w:rsidP="00F931F7">
      <w:pPr>
        <w:pStyle w:val="a9"/>
        <w:spacing w:line="360" w:lineRule="auto"/>
        <w:ind w:firstLine="709"/>
        <w:jc w:val="both"/>
        <w:rPr>
          <w:rFonts w:ascii="Times New Roman" w:hAnsi="Times New Roman" w:cs="Times New Roman"/>
          <w:sz w:val="28"/>
        </w:rPr>
      </w:pPr>
      <w:r w:rsidRPr="00BA5ADB">
        <w:rPr>
          <w:rFonts w:ascii="Times New Roman" w:hAnsi="Times New Roman" w:cs="Times New Roman"/>
          <w:sz w:val="28"/>
        </w:rPr>
        <w:t xml:space="preserve">Эта новелла выражает философскую направленность повествования В.П. Астафьева. Посвятив свои произведения теме «человек и природа», </w:t>
      </w:r>
      <w:proofErr w:type="gramStart"/>
      <w:r w:rsidRPr="00BA5ADB">
        <w:rPr>
          <w:rFonts w:ascii="Times New Roman" w:hAnsi="Times New Roman" w:cs="Times New Roman"/>
          <w:sz w:val="28"/>
        </w:rPr>
        <w:t>автор</w:t>
      </w:r>
      <w:proofErr w:type="gramEnd"/>
      <w:r w:rsidRPr="00BA5ADB">
        <w:rPr>
          <w:rFonts w:ascii="Times New Roman" w:hAnsi="Times New Roman" w:cs="Times New Roman"/>
          <w:sz w:val="28"/>
        </w:rPr>
        <w:t xml:space="preserve"> таким образом занимается созданием своего натурфилософского «манифеста».</w:t>
      </w:r>
    </w:p>
    <w:p w:rsidR="00F931F7" w:rsidRPr="00BA5ADB" w:rsidRDefault="00F931F7" w:rsidP="00F931F7">
      <w:pPr>
        <w:pStyle w:val="a9"/>
        <w:spacing w:line="360" w:lineRule="auto"/>
        <w:ind w:firstLine="709"/>
        <w:jc w:val="both"/>
        <w:rPr>
          <w:rFonts w:ascii="Times New Roman" w:hAnsi="Times New Roman" w:cs="Times New Roman"/>
          <w:sz w:val="28"/>
        </w:rPr>
      </w:pPr>
      <w:r w:rsidRPr="00BA5ADB">
        <w:rPr>
          <w:rFonts w:ascii="Times New Roman" w:hAnsi="Times New Roman" w:cs="Times New Roman"/>
          <w:sz w:val="28"/>
        </w:rPr>
        <w:t xml:space="preserve">Стоит отметить поведение Акима, когда он находит труп Гоги </w:t>
      </w:r>
      <w:proofErr w:type="spellStart"/>
      <w:r w:rsidRPr="00BA5ADB">
        <w:rPr>
          <w:rFonts w:ascii="Times New Roman" w:hAnsi="Times New Roman" w:cs="Times New Roman"/>
          <w:sz w:val="28"/>
        </w:rPr>
        <w:t>Герцева</w:t>
      </w:r>
      <w:proofErr w:type="spellEnd"/>
      <w:r w:rsidRPr="00BA5ADB">
        <w:rPr>
          <w:rFonts w:ascii="Times New Roman" w:hAnsi="Times New Roman" w:cs="Times New Roman"/>
          <w:sz w:val="28"/>
        </w:rPr>
        <w:t xml:space="preserve"> – человека, ставшего его врагом.</w:t>
      </w:r>
      <w:r w:rsidR="000D5C68">
        <w:rPr>
          <w:rFonts w:ascii="Times New Roman" w:hAnsi="Times New Roman" w:cs="Times New Roman"/>
          <w:sz w:val="28"/>
        </w:rPr>
        <w:t xml:space="preserve"> </w:t>
      </w:r>
      <w:r w:rsidRPr="00BA5ADB">
        <w:rPr>
          <w:rFonts w:ascii="Times New Roman" w:hAnsi="Times New Roman" w:cs="Times New Roman"/>
          <w:sz w:val="28"/>
        </w:rPr>
        <w:t xml:space="preserve">Мужчина не чувствует радости. Главный герой жалеет </w:t>
      </w:r>
      <w:proofErr w:type="spellStart"/>
      <w:r w:rsidRPr="00BA5ADB">
        <w:rPr>
          <w:rFonts w:ascii="Times New Roman" w:hAnsi="Times New Roman" w:cs="Times New Roman"/>
          <w:sz w:val="28"/>
        </w:rPr>
        <w:t>Герцева</w:t>
      </w:r>
      <w:proofErr w:type="spellEnd"/>
      <w:r w:rsidRPr="00BA5ADB">
        <w:rPr>
          <w:rFonts w:ascii="Times New Roman" w:hAnsi="Times New Roman" w:cs="Times New Roman"/>
          <w:sz w:val="28"/>
        </w:rPr>
        <w:t>, который, второпях пытается доб</w:t>
      </w:r>
      <w:r w:rsidR="000D5C68">
        <w:rPr>
          <w:rFonts w:ascii="Times New Roman" w:hAnsi="Times New Roman" w:cs="Times New Roman"/>
          <w:sz w:val="28"/>
        </w:rPr>
        <w:t xml:space="preserve">ыть для больной спутницы рыбу, </w:t>
      </w:r>
      <w:r w:rsidRPr="00BA5ADB">
        <w:rPr>
          <w:rFonts w:ascii="Times New Roman" w:hAnsi="Times New Roman" w:cs="Times New Roman"/>
          <w:sz w:val="28"/>
        </w:rPr>
        <w:t>совершает роковую</w:t>
      </w:r>
      <w:r w:rsidR="000D5C68">
        <w:rPr>
          <w:rFonts w:ascii="Times New Roman" w:hAnsi="Times New Roman" w:cs="Times New Roman"/>
          <w:sz w:val="28"/>
        </w:rPr>
        <w:t xml:space="preserve"> ошибку. И</w:t>
      </w:r>
      <w:r w:rsidRPr="00BA5ADB">
        <w:rPr>
          <w:rFonts w:ascii="Times New Roman" w:hAnsi="Times New Roman" w:cs="Times New Roman"/>
          <w:sz w:val="28"/>
        </w:rPr>
        <w:t xml:space="preserve"> захлебывается в ледяной воде. Аким хоронит Гогу по христианским традициям.</w:t>
      </w:r>
    </w:p>
    <w:p w:rsidR="00F931F7" w:rsidRPr="00BA5ADB" w:rsidRDefault="00F931F7" w:rsidP="00F931F7">
      <w:pPr>
        <w:pStyle w:val="a9"/>
        <w:spacing w:line="360" w:lineRule="auto"/>
        <w:ind w:firstLine="709"/>
        <w:jc w:val="both"/>
        <w:rPr>
          <w:rFonts w:ascii="Times New Roman" w:hAnsi="Times New Roman" w:cs="Times New Roman"/>
          <w:sz w:val="28"/>
        </w:rPr>
      </w:pPr>
      <w:r w:rsidRPr="00BA5ADB">
        <w:rPr>
          <w:rFonts w:ascii="Times New Roman" w:hAnsi="Times New Roman" w:cs="Times New Roman"/>
          <w:sz w:val="28"/>
        </w:rPr>
        <w:t xml:space="preserve">Между Гогой Герцевым и Акимом на протяжении новеллы </w:t>
      </w:r>
      <w:r w:rsidR="000D5C68">
        <w:rPr>
          <w:rFonts w:ascii="Times New Roman" w:hAnsi="Times New Roman" w:cs="Times New Roman"/>
          <w:sz w:val="28"/>
        </w:rPr>
        <w:t xml:space="preserve"> происходит </w:t>
      </w:r>
      <w:r w:rsidRPr="00BA5ADB">
        <w:rPr>
          <w:rFonts w:ascii="Times New Roman" w:hAnsi="Times New Roman" w:cs="Times New Roman"/>
          <w:sz w:val="28"/>
        </w:rPr>
        <w:t>моральный спор. Это спор не только двух слишком разных людей. Этот спор отражает столкновение двух взглядов, двух совершенно разных отношений к природе, ко всему живому на земле</w:t>
      </w:r>
      <w:r w:rsidRPr="00BA5ADB">
        <w:rPr>
          <w:rStyle w:val="ac"/>
          <w:rFonts w:ascii="Times New Roman" w:hAnsi="Times New Roman" w:cs="Times New Roman"/>
          <w:sz w:val="28"/>
        </w:rPr>
        <w:footnoteReference w:id="40"/>
      </w:r>
      <w:r w:rsidRPr="00BA5ADB">
        <w:rPr>
          <w:rFonts w:ascii="Times New Roman" w:hAnsi="Times New Roman" w:cs="Times New Roman"/>
          <w:sz w:val="28"/>
        </w:rPr>
        <w:t xml:space="preserve">: бездушно-потребительского и гуманного, милосердного. </w:t>
      </w:r>
    </w:p>
    <w:p w:rsidR="00F931F7" w:rsidRPr="00BA5ADB" w:rsidRDefault="00F931F7" w:rsidP="00F931F7">
      <w:pPr>
        <w:pStyle w:val="a9"/>
        <w:spacing w:line="360" w:lineRule="auto"/>
        <w:ind w:firstLine="709"/>
        <w:jc w:val="both"/>
        <w:rPr>
          <w:rFonts w:ascii="Times New Roman" w:hAnsi="Times New Roman" w:cs="Times New Roman"/>
          <w:sz w:val="28"/>
        </w:rPr>
      </w:pPr>
      <w:r w:rsidRPr="00BA5ADB">
        <w:rPr>
          <w:rFonts w:ascii="Times New Roman" w:hAnsi="Times New Roman" w:cs="Times New Roman"/>
          <w:sz w:val="28"/>
        </w:rPr>
        <w:t xml:space="preserve">Гога Герцев придерживается мнения, что чувствительность и доброта делают человека слабым. Поэтому он искажает духовные и социальные связи между людьми, уничтожает собственную душу. Несомненно, что В.П. Астафьев в своем повествовании симпатизирует таким людям, как Аким. Наверное, именно поэтому за Акимом остается победа в споре с Герцевым, именно ему в последствии, а не Гоге, удается добыть </w:t>
      </w:r>
      <w:proofErr w:type="gramStart"/>
      <w:r w:rsidRPr="00BA5ADB">
        <w:rPr>
          <w:rFonts w:ascii="Times New Roman" w:hAnsi="Times New Roman" w:cs="Times New Roman"/>
          <w:sz w:val="28"/>
        </w:rPr>
        <w:t>Царь-рыбу</w:t>
      </w:r>
      <w:proofErr w:type="gramEnd"/>
      <w:r w:rsidRPr="00BA5ADB">
        <w:rPr>
          <w:rFonts w:ascii="Times New Roman" w:hAnsi="Times New Roman" w:cs="Times New Roman"/>
          <w:sz w:val="28"/>
        </w:rPr>
        <w:t xml:space="preserve">. Удача в данном случае награда за сохранение верности общечеловеческим, христианским моральным ценностям, за готовность, не задумываясь, помочь </w:t>
      </w:r>
      <w:proofErr w:type="gramStart"/>
      <w:r w:rsidRPr="00BA5ADB">
        <w:rPr>
          <w:rFonts w:ascii="Times New Roman" w:hAnsi="Times New Roman" w:cs="Times New Roman"/>
          <w:sz w:val="28"/>
        </w:rPr>
        <w:t>ближнему</w:t>
      </w:r>
      <w:proofErr w:type="gramEnd"/>
      <w:r w:rsidRPr="00BA5ADB">
        <w:rPr>
          <w:rFonts w:ascii="Times New Roman" w:hAnsi="Times New Roman" w:cs="Times New Roman"/>
          <w:sz w:val="28"/>
        </w:rPr>
        <w:t xml:space="preserve"> и пожалеть даже врага.</w:t>
      </w:r>
    </w:p>
    <w:p w:rsidR="00F931F7" w:rsidRPr="00BA5ADB" w:rsidRDefault="00F931F7" w:rsidP="00F931F7">
      <w:pPr>
        <w:pStyle w:val="a9"/>
        <w:spacing w:line="360" w:lineRule="auto"/>
        <w:ind w:firstLine="709"/>
        <w:jc w:val="both"/>
        <w:rPr>
          <w:rFonts w:ascii="Times New Roman" w:hAnsi="Times New Roman" w:cs="Times New Roman"/>
          <w:sz w:val="28"/>
          <w:szCs w:val="28"/>
        </w:rPr>
      </w:pPr>
      <w:r w:rsidRPr="00BA5ADB">
        <w:rPr>
          <w:rFonts w:ascii="Times New Roman" w:hAnsi="Times New Roman" w:cs="Times New Roman"/>
          <w:sz w:val="28"/>
          <w:szCs w:val="28"/>
        </w:rPr>
        <w:t>Новелла «Сон о белых горах» является итоговой. Она пересекается с первой главой</w:t>
      </w:r>
      <w:r w:rsidR="000D5C68">
        <w:rPr>
          <w:rFonts w:ascii="Times New Roman" w:hAnsi="Times New Roman" w:cs="Times New Roman"/>
          <w:sz w:val="28"/>
          <w:szCs w:val="28"/>
        </w:rPr>
        <w:t xml:space="preserve"> – </w:t>
      </w:r>
      <w:r w:rsidRPr="00BA5ADB">
        <w:rPr>
          <w:rFonts w:ascii="Times New Roman" w:hAnsi="Times New Roman" w:cs="Times New Roman"/>
          <w:sz w:val="28"/>
          <w:szCs w:val="28"/>
        </w:rPr>
        <w:t xml:space="preserve"> «</w:t>
      </w:r>
      <w:proofErr w:type="spellStart"/>
      <w:r w:rsidRPr="00BA5ADB">
        <w:rPr>
          <w:rFonts w:ascii="Times New Roman" w:hAnsi="Times New Roman" w:cs="Times New Roman"/>
          <w:sz w:val="28"/>
          <w:szCs w:val="28"/>
        </w:rPr>
        <w:t>Боей</w:t>
      </w:r>
      <w:proofErr w:type="spellEnd"/>
      <w:r w:rsidRPr="00BA5ADB">
        <w:rPr>
          <w:rFonts w:ascii="Times New Roman" w:hAnsi="Times New Roman" w:cs="Times New Roman"/>
          <w:sz w:val="28"/>
          <w:szCs w:val="28"/>
        </w:rPr>
        <w:t xml:space="preserve">»: сходство ситуаций (человек изолирован от человеческого мира в природной стихии), идентичность осуществления </w:t>
      </w:r>
      <w:proofErr w:type="spellStart"/>
      <w:r w:rsidRPr="00BA5ADB">
        <w:rPr>
          <w:rFonts w:ascii="Times New Roman" w:hAnsi="Times New Roman" w:cs="Times New Roman"/>
          <w:sz w:val="28"/>
          <w:szCs w:val="28"/>
        </w:rPr>
        <w:t>хронотопа</w:t>
      </w:r>
      <w:proofErr w:type="spellEnd"/>
      <w:r w:rsidRPr="00BA5ADB">
        <w:rPr>
          <w:rFonts w:ascii="Times New Roman" w:hAnsi="Times New Roman" w:cs="Times New Roman"/>
          <w:sz w:val="28"/>
          <w:szCs w:val="28"/>
        </w:rPr>
        <w:t xml:space="preserve">, завершение мотива расплаты, спасения, которые В.П. Астафьев начал раскрывать еще в первой главе. Мотив спасения воплощается в пути к спасению Эли и Акима, которые «проверяются» силами природы, пока выбираются из снежного плена. Завершение мотива расплаты заключается в судьбе Гоги </w:t>
      </w:r>
      <w:proofErr w:type="spellStart"/>
      <w:r w:rsidRPr="00BA5ADB">
        <w:rPr>
          <w:rFonts w:ascii="Times New Roman" w:hAnsi="Times New Roman" w:cs="Times New Roman"/>
          <w:sz w:val="28"/>
          <w:szCs w:val="28"/>
        </w:rPr>
        <w:t>Герцева</w:t>
      </w:r>
      <w:proofErr w:type="spellEnd"/>
      <w:r w:rsidRPr="00BA5ADB">
        <w:rPr>
          <w:rFonts w:ascii="Times New Roman" w:hAnsi="Times New Roman" w:cs="Times New Roman"/>
          <w:sz w:val="28"/>
          <w:szCs w:val="28"/>
        </w:rPr>
        <w:t xml:space="preserve">. Случайная смерть героя в тайге была неизбежна, потому что расплата должна была его настигнуть. </w:t>
      </w:r>
    </w:p>
    <w:p w:rsidR="00F931F7" w:rsidRPr="00F931F7" w:rsidRDefault="00F931F7" w:rsidP="00F931F7">
      <w:pPr>
        <w:pStyle w:val="a9"/>
        <w:spacing w:line="360" w:lineRule="auto"/>
        <w:ind w:firstLine="709"/>
        <w:jc w:val="both"/>
        <w:rPr>
          <w:rStyle w:val="af2"/>
          <w:rFonts w:ascii="Times New Roman" w:hAnsi="Times New Roman"/>
          <w:b w:val="0"/>
          <w:sz w:val="28"/>
          <w:szCs w:val="28"/>
        </w:rPr>
      </w:pPr>
      <w:r w:rsidRPr="00F931F7">
        <w:rPr>
          <w:rStyle w:val="af2"/>
          <w:rFonts w:ascii="Times New Roman" w:hAnsi="Times New Roman"/>
          <w:b w:val="0"/>
          <w:sz w:val="28"/>
          <w:szCs w:val="28"/>
        </w:rPr>
        <w:t xml:space="preserve">Идея повествования в целом и каждой отдельной главы заключается в том, что человек должен жить в мире с природой, не должен нарушать ее законы гармонии, а также грабить ее богатства. В.П. Астафьев симпатизирует таким героям, как Аким, Николай Петрович, </w:t>
      </w:r>
      <w:proofErr w:type="spellStart"/>
      <w:r w:rsidRPr="00F931F7">
        <w:rPr>
          <w:rStyle w:val="af2"/>
          <w:rFonts w:ascii="Times New Roman" w:hAnsi="Times New Roman"/>
          <w:b w:val="0"/>
          <w:sz w:val="28"/>
          <w:szCs w:val="28"/>
        </w:rPr>
        <w:t>Парамон</w:t>
      </w:r>
      <w:proofErr w:type="spellEnd"/>
      <w:r w:rsidRPr="00F931F7">
        <w:rPr>
          <w:rStyle w:val="af2"/>
          <w:rFonts w:ascii="Times New Roman" w:hAnsi="Times New Roman"/>
          <w:b w:val="0"/>
          <w:sz w:val="28"/>
          <w:szCs w:val="28"/>
        </w:rPr>
        <w:t xml:space="preserve"> </w:t>
      </w:r>
      <w:proofErr w:type="spellStart"/>
      <w:r w:rsidRPr="00F931F7">
        <w:rPr>
          <w:rStyle w:val="af2"/>
          <w:rFonts w:ascii="Times New Roman" w:hAnsi="Times New Roman"/>
          <w:b w:val="0"/>
          <w:sz w:val="28"/>
          <w:szCs w:val="28"/>
        </w:rPr>
        <w:t>Парамонович</w:t>
      </w:r>
      <w:proofErr w:type="spellEnd"/>
      <w:r w:rsidRPr="00F931F7">
        <w:rPr>
          <w:rStyle w:val="af2"/>
          <w:rFonts w:ascii="Times New Roman" w:hAnsi="Times New Roman"/>
          <w:b w:val="0"/>
          <w:sz w:val="28"/>
          <w:szCs w:val="28"/>
        </w:rPr>
        <w:t xml:space="preserve">, артели рыбаков и т.д. </w:t>
      </w:r>
    </w:p>
    <w:p w:rsidR="00F931F7" w:rsidRPr="00F931F7" w:rsidRDefault="00F931F7" w:rsidP="00F931F7">
      <w:pPr>
        <w:pStyle w:val="a9"/>
        <w:spacing w:line="360" w:lineRule="auto"/>
        <w:ind w:firstLine="709"/>
        <w:jc w:val="both"/>
        <w:rPr>
          <w:rStyle w:val="af2"/>
          <w:rFonts w:ascii="Times New Roman" w:hAnsi="Times New Roman"/>
          <w:b w:val="0"/>
          <w:sz w:val="28"/>
          <w:szCs w:val="28"/>
        </w:rPr>
      </w:pPr>
      <w:r w:rsidRPr="00F931F7">
        <w:rPr>
          <w:rStyle w:val="af2"/>
          <w:rFonts w:ascii="Times New Roman" w:hAnsi="Times New Roman"/>
          <w:b w:val="0"/>
          <w:sz w:val="28"/>
          <w:szCs w:val="28"/>
        </w:rPr>
        <w:t>В.П. Астафьев пытается в новеллах передать мысль о том, что человек, который наделен разумом, ответственен за продолжение жизни на земле. Об этой ответственности, к сожалению, очень часто забывают браконьеры и некоторые другие герои повествования.</w:t>
      </w:r>
    </w:p>
    <w:p w:rsidR="00F931F7" w:rsidRPr="00F931F7" w:rsidRDefault="00F931F7" w:rsidP="00F931F7">
      <w:pPr>
        <w:pStyle w:val="a9"/>
        <w:spacing w:line="360" w:lineRule="auto"/>
        <w:ind w:firstLine="709"/>
        <w:jc w:val="both"/>
        <w:rPr>
          <w:rStyle w:val="af2"/>
          <w:rFonts w:ascii="Times New Roman" w:hAnsi="Times New Roman"/>
          <w:b w:val="0"/>
          <w:sz w:val="28"/>
          <w:szCs w:val="28"/>
        </w:rPr>
      </w:pPr>
      <w:r w:rsidRPr="00F931F7">
        <w:rPr>
          <w:rStyle w:val="af2"/>
          <w:rFonts w:ascii="Times New Roman" w:hAnsi="Times New Roman"/>
          <w:b w:val="0"/>
          <w:sz w:val="28"/>
          <w:szCs w:val="28"/>
        </w:rPr>
        <w:t xml:space="preserve">Когда человек губит природу, он гибнет сам. Для В.П. Астафьева законы природы и нравственности находятся в тесной связи, о чем он пишет в своем произведении. Постепенно люди поддаются влиянию потребительской философии, разрушают дом, в котором живут, варварски эксплуатируя природу и ее дары. </w:t>
      </w:r>
    </w:p>
    <w:p w:rsidR="00F931F7" w:rsidRDefault="00F931F7" w:rsidP="000C68C9">
      <w:pPr>
        <w:pStyle w:val="a9"/>
        <w:spacing w:line="360" w:lineRule="auto"/>
        <w:ind w:firstLine="709"/>
        <w:jc w:val="both"/>
        <w:rPr>
          <w:rStyle w:val="af2"/>
          <w:rFonts w:ascii="Times New Roman" w:hAnsi="Times New Roman"/>
          <w:b w:val="0"/>
          <w:sz w:val="28"/>
          <w:szCs w:val="28"/>
        </w:rPr>
      </w:pPr>
      <w:r w:rsidRPr="00F931F7">
        <w:rPr>
          <w:rStyle w:val="af2"/>
          <w:rFonts w:ascii="Times New Roman" w:hAnsi="Times New Roman"/>
          <w:b w:val="0"/>
          <w:sz w:val="28"/>
          <w:szCs w:val="28"/>
        </w:rPr>
        <w:t>Итак, новеллы написаны в открытой, свободной манере. Каждая глава – это прямой и честный разговор о важных проблемах, которые очень актуальны и в наше время: взаимосвязь современного человека и природы. Жестокий по отношению к природе, будет жесток и по отношению к другим людям. Отношение к природе для В.П. Астафьева – показатель духовной состоятельности личности. В тексте сталкиваются два образа бытия: цивилизационный и естественный, при описании последнего автор зачастую прибегает к утопическим мотивам.</w:t>
      </w:r>
      <w:r>
        <w:rPr>
          <w:rStyle w:val="af2"/>
          <w:rFonts w:ascii="Times New Roman" w:hAnsi="Times New Roman"/>
          <w:b w:val="0"/>
          <w:sz w:val="28"/>
          <w:szCs w:val="28"/>
        </w:rPr>
        <w:br w:type="page"/>
      </w:r>
    </w:p>
    <w:p w:rsidR="000C68C9" w:rsidRDefault="0084433C" w:rsidP="000C68C9">
      <w:pPr>
        <w:pStyle w:val="1"/>
        <w:spacing w:afterAutospacing="0" w:line="360" w:lineRule="auto"/>
        <w:contextualSpacing/>
        <w:jc w:val="center"/>
        <w:rPr>
          <w:rFonts w:ascii="Times New Roman" w:hAnsi="Times New Roman" w:cs="Times New Roman"/>
          <w:color w:val="auto"/>
        </w:rPr>
      </w:pPr>
      <w:bookmarkStart w:id="8" w:name="_Toc68366560"/>
      <w:r>
        <w:rPr>
          <w:rFonts w:ascii="Times New Roman" w:hAnsi="Times New Roman" w:cs="Times New Roman"/>
          <w:color w:val="auto"/>
        </w:rPr>
        <w:t>ПРИЛОЖЕНИЯ</w:t>
      </w:r>
    </w:p>
    <w:p w:rsidR="000C68C9" w:rsidRDefault="000C68C9" w:rsidP="000C68C9"/>
    <w:p w:rsidR="000C68C9" w:rsidRDefault="000C68C9" w:rsidP="000C68C9"/>
    <w:p w:rsidR="000C68C9" w:rsidRDefault="000C68C9" w:rsidP="000C68C9"/>
    <w:p w:rsidR="000C68C9" w:rsidRDefault="000C68C9" w:rsidP="000C68C9"/>
    <w:p w:rsidR="000C68C9" w:rsidRDefault="000C68C9" w:rsidP="000C68C9"/>
    <w:p w:rsidR="000C68C9" w:rsidRDefault="000C68C9" w:rsidP="000C68C9"/>
    <w:p w:rsidR="000C68C9" w:rsidRDefault="000C68C9" w:rsidP="000C68C9"/>
    <w:p w:rsidR="000C68C9" w:rsidRDefault="000C68C9" w:rsidP="000C68C9"/>
    <w:p w:rsidR="000C68C9" w:rsidRDefault="000C68C9" w:rsidP="000C68C9"/>
    <w:p w:rsidR="000C68C9" w:rsidRDefault="000C68C9" w:rsidP="000C68C9"/>
    <w:p w:rsidR="000C68C9" w:rsidRDefault="000C68C9" w:rsidP="000C68C9"/>
    <w:p w:rsidR="000C68C9" w:rsidRDefault="000C68C9" w:rsidP="000C68C9"/>
    <w:p w:rsidR="000C68C9" w:rsidRDefault="000C68C9" w:rsidP="000C68C9"/>
    <w:p w:rsidR="000C68C9" w:rsidRDefault="000C68C9" w:rsidP="000C68C9"/>
    <w:p w:rsidR="0084433C" w:rsidRDefault="0084433C" w:rsidP="000C68C9"/>
    <w:p w:rsidR="0084433C" w:rsidRDefault="0084433C" w:rsidP="000C68C9"/>
    <w:p w:rsidR="0084433C" w:rsidRDefault="0084433C" w:rsidP="000C68C9"/>
    <w:p w:rsidR="0084433C" w:rsidRDefault="0084433C" w:rsidP="000C68C9"/>
    <w:p w:rsidR="000C68C9" w:rsidRDefault="000C68C9" w:rsidP="000B15EF">
      <w:pPr>
        <w:pStyle w:val="1"/>
        <w:spacing w:afterAutospacing="0" w:line="360" w:lineRule="auto"/>
        <w:contextualSpacing/>
        <w:rPr>
          <w:rFonts w:ascii="Calibri" w:eastAsia="Times New Roman" w:hAnsi="Calibri" w:cs="Times New Roman"/>
          <w:b w:val="0"/>
          <w:bCs w:val="0"/>
          <w:color w:val="auto"/>
          <w:sz w:val="24"/>
          <w:szCs w:val="24"/>
        </w:rPr>
      </w:pPr>
    </w:p>
    <w:p w:rsidR="000B15EF" w:rsidRDefault="000B15EF" w:rsidP="000B15EF"/>
    <w:p w:rsidR="00196292" w:rsidRDefault="00196292" w:rsidP="00196292">
      <w:pPr>
        <w:spacing w:line="360" w:lineRule="auto"/>
      </w:pPr>
    </w:p>
    <w:p w:rsidR="00A22D77" w:rsidRPr="00A22D77" w:rsidRDefault="00A22D77" w:rsidP="00196292">
      <w:pPr>
        <w:spacing w:line="360" w:lineRule="auto"/>
        <w:jc w:val="center"/>
        <w:rPr>
          <w:rFonts w:ascii="Times New Roman" w:hAnsi="Times New Roman"/>
          <w:b/>
          <w:sz w:val="28"/>
          <w:szCs w:val="28"/>
        </w:rPr>
      </w:pPr>
      <w:r w:rsidRPr="00A22D77">
        <w:rPr>
          <w:rFonts w:ascii="Times New Roman" w:hAnsi="Times New Roman"/>
          <w:b/>
          <w:noProof/>
          <w:webHidden/>
          <w:sz w:val="28"/>
          <w:szCs w:val="28"/>
        </w:rPr>
        <w:t>МЕТОДИЧЕСКИЕ АСПЕКТЫ ИЗУЧЕНИЯ УТОПИИ В.П. АСТАФЬЕВА В ШКОЛЕ</w:t>
      </w:r>
    </w:p>
    <w:p w:rsidR="000B15EF" w:rsidRPr="00196292" w:rsidRDefault="00196292" w:rsidP="00196292">
      <w:pPr>
        <w:spacing w:line="360" w:lineRule="auto"/>
        <w:jc w:val="center"/>
        <w:rPr>
          <w:rFonts w:ascii="Times New Roman" w:hAnsi="Times New Roman"/>
          <w:b/>
          <w:sz w:val="28"/>
          <w:szCs w:val="28"/>
        </w:rPr>
      </w:pPr>
      <w:r w:rsidRPr="00196292">
        <w:rPr>
          <w:rFonts w:ascii="Times New Roman" w:hAnsi="Times New Roman"/>
          <w:b/>
          <w:sz w:val="28"/>
          <w:szCs w:val="28"/>
        </w:rPr>
        <w:t>Методические аспекты изучения творчества В.П. Астафьева в среднем звене</w:t>
      </w:r>
    </w:p>
    <w:p w:rsidR="006A76A4" w:rsidRDefault="00196292" w:rsidP="00CE4D91">
      <w:pPr>
        <w:pStyle w:val="a9"/>
        <w:spacing w:line="360" w:lineRule="auto"/>
        <w:ind w:firstLine="709"/>
        <w:jc w:val="both"/>
        <w:rPr>
          <w:rStyle w:val="af2"/>
          <w:rFonts w:ascii="Times New Roman" w:hAnsi="Times New Roman"/>
          <w:b w:val="0"/>
          <w:sz w:val="28"/>
          <w:szCs w:val="28"/>
        </w:rPr>
      </w:pPr>
      <w:r w:rsidRPr="00CE4D91">
        <w:rPr>
          <w:rStyle w:val="af2"/>
          <w:rFonts w:ascii="Times New Roman" w:hAnsi="Times New Roman"/>
          <w:b w:val="0"/>
          <w:sz w:val="28"/>
          <w:szCs w:val="28"/>
        </w:rPr>
        <w:t xml:space="preserve">Современные требования ФГОС к образовательному процессу в средней школе требуют формирования компетенций, способных ориентировать учащихся к практической деятельности в жизни. </w:t>
      </w:r>
      <w:r w:rsidR="006A76A4" w:rsidRPr="00CE4D91">
        <w:rPr>
          <w:rStyle w:val="af2"/>
          <w:rFonts w:ascii="Times New Roman" w:hAnsi="Times New Roman"/>
          <w:b w:val="0"/>
          <w:sz w:val="28"/>
          <w:szCs w:val="28"/>
        </w:rPr>
        <w:t xml:space="preserve">Развитие коммуникативных способностей напрямую влияет на следующие компетенции: формирование мыслительной деятельности, способность ясно и полно излагать собственные мысли и суждения. Через </w:t>
      </w:r>
      <w:proofErr w:type="spellStart"/>
      <w:r w:rsidR="006A76A4" w:rsidRPr="00CE4D91">
        <w:rPr>
          <w:rStyle w:val="af2"/>
          <w:rFonts w:ascii="Times New Roman" w:hAnsi="Times New Roman"/>
          <w:b w:val="0"/>
          <w:sz w:val="28"/>
          <w:szCs w:val="28"/>
        </w:rPr>
        <w:t>межпредметную</w:t>
      </w:r>
      <w:proofErr w:type="spellEnd"/>
      <w:r w:rsidR="006A76A4" w:rsidRPr="00CE4D91">
        <w:rPr>
          <w:rStyle w:val="af2"/>
          <w:rFonts w:ascii="Times New Roman" w:hAnsi="Times New Roman"/>
          <w:b w:val="0"/>
          <w:sz w:val="28"/>
          <w:szCs w:val="28"/>
        </w:rPr>
        <w:t xml:space="preserve"> связь и технологии интеграции</w:t>
      </w:r>
      <w:r w:rsidR="00CE4D91" w:rsidRPr="00CE4D91">
        <w:rPr>
          <w:rStyle w:val="af2"/>
          <w:rFonts w:ascii="Times New Roman" w:hAnsi="Times New Roman"/>
          <w:b w:val="0"/>
          <w:sz w:val="28"/>
          <w:szCs w:val="28"/>
        </w:rPr>
        <w:t>, на наш взгляд, формирование коммуникативной компетенции, отчасти является задачей преподавания литературы в школе.</w:t>
      </w:r>
    </w:p>
    <w:p w:rsidR="00CE4D91" w:rsidRDefault="00CE4D91" w:rsidP="00CE4D91">
      <w:pPr>
        <w:pStyle w:val="a9"/>
        <w:spacing w:line="360" w:lineRule="auto"/>
        <w:ind w:firstLine="709"/>
        <w:jc w:val="both"/>
        <w:rPr>
          <w:rStyle w:val="af2"/>
          <w:rFonts w:ascii="Times New Roman" w:hAnsi="Times New Roman"/>
          <w:b w:val="0"/>
          <w:sz w:val="28"/>
          <w:szCs w:val="28"/>
        </w:rPr>
      </w:pPr>
      <w:r>
        <w:rPr>
          <w:rStyle w:val="af2"/>
          <w:rFonts w:ascii="Times New Roman" w:hAnsi="Times New Roman"/>
          <w:b w:val="0"/>
          <w:sz w:val="28"/>
          <w:szCs w:val="28"/>
        </w:rPr>
        <w:t>Методисты И.С. Сергеев, В.И. Блинов рекомендуют формировать коммуникативные способности учащихся в различных упражнениях устной и письменной речи, что даст развитие не только простому общению как таковому, но и появлению желания грамотно, правильно выражать свои мысли</w:t>
      </w:r>
      <w:r>
        <w:rPr>
          <w:rStyle w:val="ac"/>
          <w:rFonts w:ascii="Times New Roman" w:hAnsi="Times New Roman"/>
          <w:bCs/>
          <w:sz w:val="28"/>
          <w:szCs w:val="28"/>
        </w:rPr>
        <w:footnoteReference w:id="41"/>
      </w:r>
      <w:r>
        <w:rPr>
          <w:rStyle w:val="af2"/>
          <w:rFonts w:ascii="Times New Roman" w:hAnsi="Times New Roman"/>
          <w:b w:val="0"/>
          <w:sz w:val="28"/>
          <w:szCs w:val="28"/>
        </w:rPr>
        <w:t>.</w:t>
      </w:r>
    </w:p>
    <w:p w:rsidR="00196292" w:rsidRDefault="00CE4D91" w:rsidP="0029628C">
      <w:pPr>
        <w:pStyle w:val="a9"/>
        <w:spacing w:line="360" w:lineRule="auto"/>
        <w:ind w:firstLine="709"/>
        <w:jc w:val="both"/>
        <w:rPr>
          <w:rStyle w:val="af2"/>
          <w:rFonts w:ascii="Times New Roman" w:hAnsi="Times New Roman"/>
          <w:b w:val="0"/>
          <w:sz w:val="28"/>
          <w:szCs w:val="28"/>
        </w:rPr>
      </w:pPr>
      <w:r>
        <w:rPr>
          <w:rStyle w:val="af2"/>
          <w:rFonts w:ascii="Times New Roman" w:hAnsi="Times New Roman"/>
          <w:b w:val="0"/>
          <w:sz w:val="28"/>
          <w:szCs w:val="28"/>
        </w:rPr>
        <w:t>К подобным упражнениям относятся составления разного рода как письменных, так и устных текстов в виде сочинений, изложений, эссе, докладов, сообщений. Особенно учащимся нравятся упражнения творческого характера, где нужно или отстоять свою точку зрения на особенности характеристики того или иного героя, или возможности проявить своего рода «домысливания» авторского взгляда без намерения исказить идейную направленность текста. В этом отношении составленные тексты могут быть</w:t>
      </w:r>
      <w:r w:rsidR="0029628C">
        <w:rPr>
          <w:rStyle w:val="af2"/>
          <w:rFonts w:ascii="Times New Roman" w:hAnsi="Times New Roman"/>
          <w:b w:val="0"/>
          <w:sz w:val="28"/>
          <w:szCs w:val="28"/>
        </w:rPr>
        <w:t xml:space="preserve"> </w:t>
      </w:r>
      <w:r>
        <w:rPr>
          <w:rStyle w:val="af2"/>
          <w:rFonts w:ascii="Times New Roman" w:hAnsi="Times New Roman"/>
          <w:b w:val="0"/>
          <w:sz w:val="28"/>
          <w:szCs w:val="28"/>
        </w:rPr>
        <w:t>разного рода и жанров. Главное – развить творческий потенциал учащихс</w:t>
      </w:r>
      <w:r w:rsidR="0029628C">
        <w:rPr>
          <w:rStyle w:val="af2"/>
          <w:rFonts w:ascii="Times New Roman" w:hAnsi="Times New Roman"/>
          <w:b w:val="0"/>
          <w:sz w:val="28"/>
          <w:szCs w:val="28"/>
        </w:rPr>
        <w:t>я в формировании данной компетенции</w:t>
      </w:r>
      <w:r w:rsidR="00196292">
        <w:rPr>
          <w:rStyle w:val="ac"/>
          <w:rFonts w:ascii="Times New Roman" w:hAnsi="Times New Roman"/>
          <w:sz w:val="28"/>
          <w:szCs w:val="28"/>
        </w:rPr>
        <w:footnoteReference w:id="42"/>
      </w:r>
      <w:r w:rsidR="0029628C">
        <w:rPr>
          <w:rStyle w:val="af2"/>
          <w:rFonts w:ascii="Times New Roman" w:hAnsi="Times New Roman"/>
          <w:b w:val="0"/>
          <w:sz w:val="28"/>
          <w:szCs w:val="28"/>
        </w:rPr>
        <w:t>.</w:t>
      </w:r>
    </w:p>
    <w:p w:rsidR="000B15EF" w:rsidRDefault="006804D1" w:rsidP="00C859B0">
      <w:pPr>
        <w:pStyle w:val="a9"/>
        <w:spacing w:line="360" w:lineRule="auto"/>
        <w:ind w:firstLine="709"/>
        <w:jc w:val="both"/>
        <w:rPr>
          <w:rStyle w:val="af2"/>
          <w:rFonts w:ascii="Times New Roman" w:hAnsi="Times New Roman"/>
          <w:b w:val="0"/>
          <w:sz w:val="28"/>
          <w:szCs w:val="28"/>
        </w:rPr>
      </w:pPr>
      <w:r>
        <w:rPr>
          <w:rStyle w:val="af2"/>
          <w:rFonts w:ascii="Times New Roman" w:hAnsi="Times New Roman"/>
          <w:b w:val="0"/>
          <w:sz w:val="28"/>
          <w:szCs w:val="28"/>
        </w:rPr>
        <w:t xml:space="preserve">По мнению Н.В. Лебедевой и Т.Н. Садыриной, одной из эффективных форм работы с произведениями В.П. Астафьева на уроках литературы в школе является проблемно-тематические </w:t>
      </w:r>
      <w:proofErr w:type="spellStart"/>
      <w:r>
        <w:rPr>
          <w:rStyle w:val="af2"/>
          <w:rFonts w:ascii="Times New Roman" w:hAnsi="Times New Roman"/>
          <w:b w:val="0"/>
          <w:sz w:val="28"/>
          <w:szCs w:val="28"/>
        </w:rPr>
        <w:t>микрогруппы</w:t>
      </w:r>
      <w:proofErr w:type="spellEnd"/>
      <w:r>
        <w:rPr>
          <w:rStyle w:val="af2"/>
          <w:rFonts w:ascii="Times New Roman" w:hAnsi="Times New Roman"/>
          <w:b w:val="0"/>
          <w:sz w:val="28"/>
          <w:szCs w:val="28"/>
        </w:rPr>
        <w:t>.</w:t>
      </w:r>
    </w:p>
    <w:p w:rsidR="006F7ED6" w:rsidRDefault="00C859B0" w:rsidP="006F7ED6">
      <w:pPr>
        <w:pStyle w:val="a9"/>
        <w:spacing w:line="360" w:lineRule="auto"/>
        <w:ind w:firstLine="709"/>
        <w:jc w:val="both"/>
        <w:rPr>
          <w:rStyle w:val="af2"/>
          <w:rFonts w:ascii="Times New Roman" w:hAnsi="Times New Roman"/>
          <w:b w:val="0"/>
          <w:sz w:val="28"/>
          <w:szCs w:val="28"/>
        </w:rPr>
      </w:pPr>
      <w:r>
        <w:rPr>
          <w:rStyle w:val="af2"/>
          <w:rFonts w:ascii="Times New Roman" w:hAnsi="Times New Roman"/>
          <w:b w:val="0"/>
          <w:sz w:val="28"/>
          <w:szCs w:val="28"/>
        </w:rPr>
        <w:t xml:space="preserve">Одним из постулатов методики школьного анализа литературного произведения является опора на подходы и приемы современного литературоведения. Естественного предположить, что произведения региональных авторов, включенные в действующую программу «Родная литература» или изучаемые на уроках внеклассного чтения, требуют осмысления тех специфических путей и приемов, которые разрабатываются в современном литературоведении с учетом этнокультурной природы художественного текста. </w:t>
      </w:r>
      <w:proofErr w:type="gramStart"/>
      <w:r>
        <w:rPr>
          <w:rStyle w:val="af2"/>
          <w:rFonts w:ascii="Times New Roman" w:hAnsi="Times New Roman"/>
          <w:b w:val="0"/>
          <w:sz w:val="28"/>
          <w:szCs w:val="28"/>
        </w:rPr>
        <w:t xml:space="preserve">Так, О.К. </w:t>
      </w:r>
      <w:proofErr w:type="spellStart"/>
      <w:r>
        <w:rPr>
          <w:rStyle w:val="af2"/>
          <w:rFonts w:ascii="Times New Roman" w:hAnsi="Times New Roman"/>
          <w:b w:val="0"/>
          <w:sz w:val="28"/>
          <w:szCs w:val="28"/>
        </w:rPr>
        <w:t>Лагунова</w:t>
      </w:r>
      <w:proofErr w:type="spellEnd"/>
      <w:r>
        <w:rPr>
          <w:rStyle w:val="af2"/>
          <w:rFonts w:ascii="Times New Roman" w:hAnsi="Times New Roman"/>
          <w:b w:val="0"/>
          <w:sz w:val="28"/>
          <w:szCs w:val="28"/>
        </w:rPr>
        <w:t xml:space="preserve"> в связи с отмеченным пишет</w:t>
      </w:r>
      <w:r w:rsidR="006F7ED6">
        <w:rPr>
          <w:rStyle w:val="af2"/>
          <w:rFonts w:ascii="Times New Roman" w:hAnsi="Times New Roman"/>
          <w:b w:val="0"/>
          <w:sz w:val="28"/>
          <w:szCs w:val="28"/>
        </w:rPr>
        <w:t xml:space="preserve"> о необходимости практического поиска методологических и историко-литературных ориентиров в рамках еще только формулирующегося и определяющегося в своих основах </w:t>
      </w:r>
      <w:proofErr w:type="spellStart"/>
      <w:r w:rsidR="006F7ED6">
        <w:rPr>
          <w:rStyle w:val="af2"/>
          <w:rFonts w:ascii="Times New Roman" w:hAnsi="Times New Roman"/>
          <w:b w:val="0"/>
          <w:sz w:val="28"/>
          <w:szCs w:val="28"/>
        </w:rPr>
        <w:t>этнофилологического</w:t>
      </w:r>
      <w:proofErr w:type="spellEnd"/>
      <w:r w:rsidR="006F7ED6">
        <w:rPr>
          <w:rStyle w:val="af2"/>
          <w:rFonts w:ascii="Times New Roman" w:hAnsi="Times New Roman"/>
          <w:b w:val="0"/>
          <w:sz w:val="28"/>
          <w:szCs w:val="28"/>
        </w:rPr>
        <w:t xml:space="preserve"> подхода к литературным явлениям культуры России</w:t>
      </w:r>
      <w:r w:rsidR="006F7ED6">
        <w:rPr>
          <w:rStyle w:val="ac"/>
          <w:rFonts w:ascii="Times New Roman" w:hAnsi="Times New Roman"/>
          <w:bCs/>
          <w:sz w:val="28"/>
          <w:szCs w:val="28"/>
        </w:rPr>
        <w:footnoteReference w:id="43"/>
      </w:r>
      <w:r w:rsidR="006F7ED6">
        <w:rPr>
          <w:rStyle w:val="af2"/>
          <w:rFonts w:ascii="Times New Roman" w:hAnsi="Times New Roman"/>
          <w:b w:val="0"/>
          <w:sz w:val="28"/>
          <w:szCs w:val="28"/>
        </w:rPr>
        <w:t>. По справедливому мнению названного исследователя, «</w:t>
      </w:r>
      <w:proofErr w:type="spellStart"/>
      <w:r w:rsidR="006F7ED6">
        <w:rPr>
          <w:rStyle w:val="af2"/>
          <w:rFonts w:ascii="Times New Roman" w:hAnsi="Times New Roman"/>
          <w:b w:val="0"/>
          <w:sz w:val="28"/>
          <w:szCs w:val="28"/>
        </w:rPr>
        <w:t>этнофилологический</w:t>
      </w:r>
      <w:proofErr w:type="spellEnd"/>
      <w:r w:rsidR="006F7ED6">
        <w:rPr>
          <w:rStyle w:val="af2"/>
          <w:rFonts w:ascii="Times New Roman" w:hAnsi="Times New Roman"/>
          <w:b w:val="0"/>
          <w:sz w:val="28"/>
          <w:szCs w:val="28"/>
        </w:rPr>
        <w:t xml:space="preserve"> подход к художественному произведению предполагает системное выявление и изучение всех эстетических элементов и решений, которые выражают акцентируемую автором личную идентичность</w:t>
      </w:r>
      <w:proofErr w:type="gramEnd"/>
      <w:r w:rsidR="006F7ED6">
        <w:rPr>
          <w:rStyle w:val="af2"/>
          <w:rFonts w:ascii="Times New Roman" w:hAnsi="Times New Roman"/>
          <w:b w:val="0"/>
          <w:sz w:val="28"/>
          <w:szCs w:val="28"/>
        </w:rPr>
        <w:t xml:space="preserve"> с определенной моделью ценностного устройства мира, проверенной и подтвержденной жизнью реального народа, обозначенного в тексте в качестве «своего» и отграниченного от иной («чужой») ценностной модели»</w:t>
      </w:r>
      <w:r w:rsidR="006F7ED6">
        <w:rPr>
          <w:rStyle w:val="ac"/>
          <w:rFonts w:ascii="Times New Roman" w:hAnsi="Times New Roman"/>
          <w:bCs/>
          <w:sz w:val="28"/>
          <w:szCs w:val="28"/>
        </w:rPr>
        <w:footnoteReference w:id="44"/>
      </w:r>
      <w:r w:rsidR="006F7ED6">
        <w:rPr>
          <w:rStyle w:val="af2"/>
          <w:rFonts w:ascii="Times New Roman" w:hAnsi="Times New Roman"/>
          <w:b w:val="0"/>
          <w:sz w:val="28"/>
          <w:szCs w:val="28"/>
        </w:rPr>
        <w:t>.</w:t>
      </w:r>
    </w:p>
    <w:p w:rsidR="00B17552" w:rsidRDefault="00B17552" w:rsidP="006F7ED6">
      <w:pPr>
        <w:pStyle w:val="a9"/>
        <w:spacing w:line="360" w:lineRule="auto"/>
        <w:ind w:firstLine="709"/>
        <w:jc w:val="both"/>
        <w:rPr>
          <w:rStyle w:val="af2"/>
          <w:rFonts w:ascii="Times New Roman" w:hAnsi="Times New Roman"/>
          <w:b w:val="0"/>
          <w:sz w:val="28"/>
          <w:szCs w:val="28"/>
        </w:rPr>
      </w:pPr>
      <w:r>
        <w:rPr>
          <w:rStyle w:val="af2"/>
          <w:rFonts w:ascii="Times New Roman" w:hAnsi="Times New Roman"/>
          <w:b w:val="0"/>
          <w:sz w:val="28"/>
          <w:szCs w:val="28"/>
        </w:rPr>
        <w:t>В современном литературоведении общее понятие</w:t>
      </w:r>
      <w:r w:rsidR="00B36FF8">
        <w:rPr>
          <w:rStyle w:val="af2"/>
          <w:rFonts w:ascii="Times New Roman" w:hAnsi="Times New Roman"/>
          <w:b w:val="0"/>
          <w:sz w:val="28"/>
          <w:szCs w:val="28"/>
        </w:rPr>
        <w:t xml:space="preserve"> регионального текста складывается, в том числе, под влиянием работ В.Н. </w:t>
      </w:r>
      <w:proofErr w:type="spellStart"/>
      <w:r w:rsidR="00B36FF8">
        <w:rPr>
          <w:rStyle w:val="af2"/>
          <w:rFonts w:ascii="Times New Roman" w:hAnsi="Times New Roman"/>
          <w:b w:val="0"/>
          <w:sz w:val="28"/>
          <w:szCs w:val="28"/>
        </w:rPr>
        <w:t>Топорова</w:t>
      </w:r>
      <w:proofErr w:type="spellEnd"/>
      <w:r w:rsidR="00B36FF8">
        <w:rPr>
          <w:rStyle w:val="af2"/>
          <w:rFonts w:ascii="Times New Roman" w:hAnsi="Times New Roman"/>
          <w:b w:val="0"/>
          <w:sz w:val="28"/>
          <w:szCs w:val="28"/>
        </w:rPr>
        <w:t xml:space="preserve"> о локальном тексте как о «комплексе образов, мотивов, сюжетов, который воплощает авторскую модель бытия»</w:t>
      </w:r>
      <w:r w:rsidR="00B36FF8">
        <w:rPr>
          <w:rStyle w:val="ac"/>
          <w:rFonts w:ascii="Times New Roman" w:hAnsi="Times New Roman"/>
          <w:bCs/>
          <w:sz w:val="28"/>
          <w:szCs w:val="28"/>
        </w:rPr>
        <w:footnoteReference w:id="45"/>
      </w:r>
      <w:r w:rsidR="00B36FF8">
        <w:rPr>
          <w:rStyle w:val="af2"/>
          <w:rFonts w:ascii="Times New Roman" w:hAnsi="Times New Roman"/>
          <w:b w:val="0"/>
          <w:sz w:val="28"/>
          <w:szCs w:val="28"/>
        </w:rPr>
        <w:t xml:space="preserve">. Исследователь Е.Ш. </w:t>
      </w:r>
      <w:proofErr w:type="spellStart"/>
      <w:r w:rsidR="00B36FF8">
        <w:rPr>
          <w:rStyle w:val="af2"/>
          <w:rFonts w:ascii="Times New Roman" w:hAnsi="Times New Roman"/>
          <w:b w:val="0"/>
          <w:sz w:val="28"/>
          <w:szCs w:val="28"/>
        </w:rPr>
        <w:t>Галимова</w:t>
      </w:r>
      <w:proofErr w:type="spellEnd"/>
      <w:r w:rsidR="00B36FF8">
        <w:rPr>
          <w:rStyle w:val="af2"/>
          <w:rFonts w:ascii="Times New Roman" w:hAnsi="Times New Roman"/>
          <w:b w:val="0"/>
          <w:sz w:val="28"/>
          <w:szCs w:val="28"/>
        </w:rPr>
        <w:t xml:space="preserve"> предложила для анализа региональных текстов использовать определенный алгоритм действий, включающий следующий элементы:</w:t>
      </w:r>
    </w:p>
    <w:p w:rsidR="00B36FF8" w:rsidRDefault="00B36FF8" w:rsidP="006F7ED6">
      <w:pPr>
        <w:pStyle w:val="a9"/>
        <w:spacing w:line="360" w:lineRule="auto"/>
        <w:ind w:firstLine="709"/>
        <w:jc w:val="both"/>
        <w:rPr>
          <w:rStyle w:val="af2"/>
          <w:rFonts w:ascii="Times New Roman" w:hAnsi="Times New Roman"/>
          <w:b w:val="0"/>
          <w:sz w:val="28"/>
          <w:szCs w:val="28"/>
        </w:rPr>
      </w:pPr>
      <w:r>
        <w:rPr>
          <w:rStyle w:val="af2"/>
          <w:rFonts w:ascii="Times New Roman" w:hAnsi="Times New Roman"/>
          <w:b w:val="0"/>
          <w:sz w:val="28"/>
          <w:szCs w:val="28"/>
        </w:rPr>
        <w:t>- наличие исходного мифа, лежащего в основе художественных построений;</w:t>
      </w:r>
    </w:p>
    <w:p w:rsidR="00B36FF8" w:rsidRDefault="00B36FF8" w:rsidP="006F7ED6">
      <w:pPr>
        <w:pStyle w:val="a9"/>
        <w:spacing w:line="360" w:lineRule="auto"/>
        <w:ind w:firstLine="709"/>
        <w:jc w:val="both"/>
        <w:rPr>
          <w:rStyle w:val="af2"/>
          <w:rFonts w:ascii="Times New Roman" w:hAnsi="Times New Roman"/>
          <w:b w:val="0"/>
          <w:sz w:val="28"/>
          <w:szCs w:val="28"/>
        </w:rPr>
      </w:pPr>
      <w:r>
        <w:rPr>
          <w:rStyle w:val="af2"/>
          <w:rFonts w:ascii="Times New Roman" w:hAnsi="Times New Roman"/>
          <w:b w:val="0"/>
          <w:sz w:val="28"/>
          <w:szCs w:val="28"/>
        </w:rPr>
        <w:t>- пространственно-временная организация текста;</w:t>
      </w:r>
    </w:p>
    <w:p w:rsidR="00B36FF8" w:rsidRDefault="00B36FF8" w:rsidP="006F7ED6">
      <w:pPr>
        <w:pStyle w:val="a9"/>
        <w:spacing w:line="360" w:lineRule="auto"/>
        <w:ind w:firstLine="709"/>
        <w:jc w:val="both"/>
        <w:rPr>
          <w:rStyle w:val="af2"/>
          <w:rFonts w:ascii="Times New Roman" w:hAnsi="Times New Roman"/>
          <w:b w:val="0"/>
          <w:sz w:val="28"/>
          <w:szCs w:val="28"/>
        </w:rPr>
      </w:pPr>
      <w:r>
        <w:rPr>
          <w:rStyle w:val="af2"/>
          <w:rFonts w:ascii="Times New Roman" w:hAnsi="Times New Roman"/>
          <w:b w:val="0"/>
          <w:sz w:val="28"/>
          <w:szCs w:val="28"/>
        </w:rPr>
        <w:t>- система лейтмотивов;</w:t>
      </w:r>
    </w:p>
    <w:p w:rsidR="00B36FF8" w:rsidRDefault="00B36FF8" w:rsidP="006F7ED6">
      <w:pPr>
        <w:pStyle w:val="a9"/>
        <w:spacing w:line="360" w:lineRule="auto"/>
        <w:ind w:firstLine="709"/>
        <w:jc w:val="both"/>
        <w:rPr>
          <w:rStyle w:val="af2"/>
          <w:rFonts w:ascii="Times New Roman" w:hAnsi="Times New Roman"/>
          <w:b w:val="0"/>
          <w:sz w:val="28"/>
          <w:szCs w:val="28"/>
        </w:rPr>
      </w:pPr>
      <w:r>
        <w:rPr>
          <w:rStyle w:val="af2"/>
          <w:rFonts w:ascii="Times New Roman" w:hAnsi="Times New Roman"/>
          <w:b w:val="0"/>
          <w:sz w:val="28"/>
          <w:szCs w:val="28"/>
        </w:rPr>
        <w:t>- сквозные образы (архетипические, мифопоэтические)</w:t>
      </w:r>
      <w:r>
        <w:rPr>
          <w:rStyle w:val="ac"/>
          <w:rFonts w:ascii="Times New Roman" w:hAnsi="Times New Roman"/>
          <w:bCs/>
          <w:sz w:val="28"/>
          <w:szCs w:val="28"/>
        </w:rPr>
        <w:footnoteReference w:id="46"/>
      </w:r>
      <w:r w:rsidR="005A06B6">
        <w:rPr>
          <w:rStyle w:val="af2"/>
          <w:rFonts w:ascii="Times New Roman" w:hAnsi="Times New Roman"/>
          <w:b w:val="0"/>
          <w:sz w:val="28"/>
          <w:szCs w:val="28"/>
        </w:rPr>
        <w:t>.</w:t>
      </w:r>
    </w:p>
    <w:p w:rsidR="005A06B6" w:rsidRDefault="005A06B6" w:rsidP="006F7ED6">
      <w:pPr>
        <w:pStyle w:val="a9"/>
        <w:spacing w:line="360" w:lineRule="auto"/>
        <w:ind w:firstLine="709"/>
        <w:jc w:val="both"/>
        <w:rPr>
          <w:rStyle w:val="af2"/>
          <w:rFonts w:ascii="Times New Roman" w:hAnsi="Times New Roman"/>
          <w:b w:val="0"/>
          <w:sz w:val="28"/>
          <w:szCs w:val="28"/>
        </w:rPr>
      </w:pPr>
      <w:r>
        <w:rPr>
          <w:rStyle w:val="af2"/>
          <w:rFonts w:ascii="Times New Roman" w:hAnsi="Times New Roman"/>
          <w:b w:val="0"/>
          <w:sz w:val="28"/>
          <w:szCs w:val="28"/>
        </w:rPr>
        <w:t xml:space="preserve">Опираясь на данные положения </w:t>
      </w:r>
      <w:r w:rsidRPr="005A06B6">
        <w:rPr>
          <w:rStyle w:val="af2"/>
          <w:rFonts w:ascii="Times New Roman" w:hAnsi="Times New Roman"/>
          <w:b w:val="0"/>
          <w:sz w:val="28"/>
          <w:szCs w:val="28"/>
        </w:rPr>
        <w:t>&lt;</w:t>
      </w:r>
      <w:r>
        <w:rPr>
          <w:rStyle w:val="af2"/>
          <w:rFonts w:ascii="Times New Roman" w:hAnsi="Times New Roman"/>
          <w:b w:val="0"/>
          <w:sz w:val="28"/>
          <w:szCs w:val="28"/>
        </w:rPr>
        <w:t>…</w:t>
      </w:r>
      <w:r w:rsidRPr="005A06B6">
        <w:rPr>
          <w:rStyle w:val="af2"/>
          <w:rFonts w:ascii="Times New Roman" w:hAnsi="Times New Roman"/>
          <w:b w:val="0"/>
          <w:sz w:val="28"/>
          <w:szCs w:val="28"/>
        </w:rPr>
        <w:t>&gt;</w:t>
      </w:r>
      <w:r>
        <w:rPr>
          <w:rStyle w:val="af2"/>
          <w:rFonts w:ascii="Times New Roman" w:hAnsi="Times New Roman"/>
          <w:b w:val="0"/>
          <w:sz w:val="28"/>
          <w:szCs w:val="28"/>
        </w:rPr>
        <w:t>, предлагаем такую типологию приемов анализа регионального художественного текста:</w:t>
      </w:r>
    </w:p>
    <w:p w:rsidR="005A06B6" w:rsidRDefault="005A06B6" w:rsidP="006F7ED6">
      <w:pPr>
        <w:pStyle w:val="a9"/>
        <w:spacing w:line="360" w:lineRule="auto"/>
        <w:ind w:firstLine="709"/>
        <w:jc w:val="both"/>
        <w:rPr>
          <w:rStyle w:val="af2"/>
          <w:rFonts w:ascii="Times New Roman" w:hAnsi="Times New Roman"/>
          <w:b w:val="0"/>
          <w:sz w:val="28"/>
          <w:szCs w:val="28"/>
        </w:rPr>
      </w:pPr>
      <w:r>
        <w:rPr>
          <w:rStyle w:val="af2"/>
          <w:rFonts w:ascii="Times New Roman" w:hAnsi="Times New Roman"/>
          <w:b w:val="0"/>
          <w:sz w:val="28"/>
          <w:szCs w:val="28"/>
        </w:rPr>
        <w:t>- этимологический анализ, реконструирующий национальную картину мира</w:t>
      </w:r>
      <w:r w:rsidR="00A12CF3">
        <w:rPr>
          <w:rStyle w:val="af2"/>
          <w:rFonts w:ascii="Times New Roman" w:hAnsi="Times New Roman"/>
          <w:b w:val="0"/>
          <w:sz w:val="28"/>
          <w:szCs w:val="28"/>
        </w:rPr>
        <w:t xml:space="preserve"> по языковым данным;</w:t>
      </w:r>
    </w:p>
    <w:p w:rsidR="00A12CF3" w:rsidRDefault="00A12CF3" w:rsidP="006F7ED6">
      <w:pPr>
        <w:pStyle w:val="a9"/>
        <w:spacing w:line="360" w:lineRule="auto"/>
        <w:ind w:firstLine="709"/>
        <w:jc w:val="both"/>
        <w:rPr>
          <w:rStyle w:val="af2"/>
          <w:rFonts w:ascii="Times New Roman" w:hAnsi="Times New Roman"/>
          <w:b w:val="0"/>
          <w:sz w:val="28"/>
          <w:szCs w:val="28"/>
        </w:rPr>
      </w:pPr>
      <w:r>
        <w:rPr>
          <w:rStyle w:val="af2"/>
          <w:rFonts w:ascii="Times New Roman" w:hAnsi="Times New Roman"/>
          <w:b w:val="0"/>
          <w:sz w:val="28"/>
          <w:szCs w:val="28"/>
        </w:rPr>
        <w:t>- лексико-семантический анализ, предполагающий выявление сущности ключевого слова, лежащего в основе произведения;</w:t>
      </w:r>
    </w:p>
    <w:p w:rsidR="00A12CF3" w:rsidRDefault="00A12CF3" w:rsidP="006F7ED6">
      <w:pPr>
        <w:pStyle w:val="a9"/>
        <w:spacing w:line="360" w:lineRule="auto"/>
        <w:ind w:firstLine="709"/>
        <w:jc w:val="both"/>
        <w:rPr>
          <w:rStyle w:val="af2"/>
          <w:rFonts w:ascii="Times New Roman" w:hAnsi="Times New Roman"/>
          <w:b w:val="0"/>
          <w:sz w:val="28"/>
          <w:szCs w:val="28"/>
        </w:rPr>
      </w:pPr>
      <w:r>
        <w:rPr>
          <w:rStyle w:val="af2"/>
          <w:rFonts w:ascii="Times New Roman" w:hAnsi="Times New Roman"/>
          <w:b w:val="0"/>
          <w:sz w:val="28"/>
          <w:szCs w:val="28"/>
        </w:rPr>
        <w:t>- приемы, способствующие созданию образных ассоциаций (выстраивание образных цепочек);</w:t>
      </w:r>
    </w:p>
    <w:p w:rsidR="00A12CF3" w:rsidRDefault="00A12CF3" w:rsidP="006F7ED6">
      <w:pPr>
        <w:pStyle w:val="a9"/>
        <w:spacing w:line="360" w:lineRule="auto"/>
        <w:ind w:firstLine="709"/>
        <w:jc w:val="both"/>
        <w:rPr>
          <w:rStyle w:val="af2"/>
          <w:rFonts w:ascii="Times New Roman" w:hAnsi="Times New Roman"/>
          <w:b w:val="0"/>
          <w:sz w:val="28"/>
          <w:szCs w:val="28"/>
        </w:rPr>
      </w:pPr>
      <w:r>
        <w:rPr>
          <w:rStyle w:val="af2"/>
          <w:rFonts w:ascii="Times New Roman" w:hAnsi="Times New Roman"/>
          <w:b w:val="0"/>
          <w:sz w:val="28"/>
          <w:szCs w:val="28"/>
        </w:rPr>
        <w:t>- приемы, направленные на рефлексию образов-символов художественного текста;</w:t>
      </w:r>
    </w:p>
    <w:p w:rsidR="000B15EF" w:rsidRDefault="00BD59DE" w:rsidP="00BD59DE">
      <w:pPr>
        <w:pStyle w:val="a9"/>
        <w:spacing w:line="360" w:lineRule="auto"/>
        <w:ind w:firstLine="709"/>
        <w:jc w:val="both"/>
        <w:rPr>
          <w:rStyle w:val="af2"/>
          <w:rFonts w:ascii="Times New Roman" w:hAnsi="Times New Roman"/>
          <w:b w:val="0"/>
          <w:sz w:val="28"/>
          <w:szCs w:val="28"/>
        </w:rPr>
      </w:pPr>
      <w:r>
        <w:rPr>
          <w:rStyle w:val="af2"/>
          <w:rFonts w:ascii="Times New Roman" w:hAnsi="Times New Roman"/>
          <w:b w:val="0"/>
          <w:sz w:val="28"/>
          <w:szCs w:val="28"/>
        </w:rPr>
        <w:t>- приемы воссоздания «национальной картины мира» в творчестве регионального автора</w:t>
      </w:r>
      <w:r>
        <w:rPr>
          <w:rStyle w:val="ac"/>
          <w:rFonts w:ascii="Times New Roman" w:hAnsi="Times New Roman"/>
          <w:bCs/>
          <w:sz w:val="28"/>
          <w:szCs w:val="28"/>
        </w:rPr>
        <w:footnoteReference w:id="47"/>
      </w:r>
    </w:p>
    <w:p w:rsidR="00BD59DE" w:rsidRPr="00BD59DE" w:rsidRDefault="00BD59DE" w:rsidP="00BD59DE">
      <w:pPr>
        <w:pStyle w:val="a9"/>
        <w:spacing w:line="360" w:lineRule="auto"/>
        <w:jc w:val="center"/>
        <w:rPr>
          <w:rFonts w:ascii="Times New Roman" w:hAnsi="Times New Roman"/>
          <w:b/>
          <w:bCs/>
          <w:sz w:val="28"/>
          <w:szCs w:val="28"/>
        </w:rPr>
      </w:pPr>
      <w:r w:rsidRPr="00BD59DE">
        <w:rPr>
          <w:rFonts w:ascii="Times New Roman" w:hAnsi="Times New Roman"/>
          <w:b/>
          <w:noProof/>
          <w:webHidden/>
          <w:sz w:val="28"/>
          <w:szCs w:val="28"/>
        </w:rPr>
        <w:t>Разработка урока в 9 классе по изучению творчества В.П. Астафьева</w:t>
      </w:r>
    </w:p>
    <w:p w:rsidR="0088591D" w:rsidRPr="00832F78" w:rsidRDefault="0088591D" w:rsidP="0088591D">
      <w:pPr>
        <w:spacing w:line="360" w:lineRule="auto"/>
        <w:ind w:firstLine="708"/>
        <w:jc w:val="both"/>
        <w:rPr>
          <w:rFonts w:ascii="Times New Roman" w:hAnsi="Times New Roman"/>
          <w:color w:val="000000" w:themeColor="text1"/>
          <w:sz w:val="28"/>
          <w:szCs w:val="28"/>
          <w:shd w:val="clear" w:color="auto" w:fill="FFFFFF"/>
        </w:rPr>
      </w:pPr>
      <w:r w:rsidRPr="00832F78">
        <w:rPr>
          <w:rFonts w:ascii="Times New Roman" w:hAnsi="Times New Roman"/>
          <w:color w:val="000000" w:themeColor="text1"/>
          <w:sz w:val="28"/>
          <w:szCs w:val="28"/>
          <w:shd w:val="clear" w:color="auto" w:fill="FFFFFF"/>
        </w:rPr>
        <w:t xml:space="preserve">Внеурочная деятельность по ФГОС — комплекс видов активности (кроме обучения), реализация которых способствует успешному освоению детьми основной образовательной программы. Благодаря реализации целого комплекса  внеурочной деятельности в современной школе, у преподавателя  появляется  возможность  минимизировать негативные тенденции при помощи организации содержательного досуга учащихся во второй половине дня. При этом очень важно, чтобы внеурочный досуг был системным, тогда внеурочная деятельность в полной  мере будет  отражать принципы образовательных стандартов: </w:t>
      </w:r>
    </w:p>
    <w:p w:rsidR="0088591D" w:rsidRPr="00832F78" w:rsidRDefault="0088591D" w:rsidP="0088591D">
      <w:pPr>
        <w:spacing w:line="360" w:lineRule="auto"/>
        <w:ind w:firstLine="708"/>
        <w:jc w:val="both"/>
        <w:rPr>
          <w:rFonts w:ascii="Times New Roman" w:hAnsi="Times New Roman"/>
          <w:color w:val="000000" w:themeColor="text1"/>
          <w:sz w:val="28"/>
          <w:szCs w:val="28"/>
          <w:shd w:val="clear" w:color="auto" w:fill="FFFFFF"/>
        </w:rPr>
      </w:pPr>
      <w:r w:rsidRPr="00832F78">
        <w:rPr>
          <w:rFonts w:ascii="Times New Roman" w:hAnsi="Times New Roman"/>
          <w:color w:val="000000" w:themeColor="text1"/>
          <w:sz w:val="28"/>
          <w:szCs w:val="28"/>
          <w:shd w:val="clear" w:color="auto" w:fill="FFFFFF"/>
        </w:rPr>
        <w:t>1)</w:t>
      </w:r>
      <w:r>
        <w:rPr>
          <w:rFonts w:ascii="Times New Roman" w:hAnsi="Times New Roman"/>
          <w:color w:val="000000" w:themeColor="text1"/>
          <w:sz w:val="28"/>
          <w:szCs w:val="28"/>
          <w:shd w:val="clear" w:color="auto" w:fill="FFFFFF"/>
        </w:rPr>
        <w:t xml:space="preserve"> </w:t>
      </w:r>
      <w:r w:rsidRPr="00832F78">
        <w:rPr>
          <w:rFonts w:ascii="Times New Roman" w:hAnsi="Times New Roman"/>
          <w:color w:val="000000" w:themeColor="text1"/>
          <w:sz w:val="28"/>
          <w:szCs w:val="28"/>
          <w:shd w:val="clear" w:color="auto" w:fill="FFFFFF"/>
        </w:rPr>
        <w:t xml:space="preserve">Главные показатели деятельности — доступность, наглядность, связь с реальностью, учет возрастных особенностей. </w:t>
      </w:r>
    </w:p>
    <w:p w:rsidR="0088591D" w:rsidRPr="00832F78" w:rsidRDefault="0088591D" w:rsidP="0088591D">
      <w:pPr>
        <w:spacing w:line="360" w:lineRule="auto"/>
        <w:ind w:firstLine="708"/>
        <w:jc w:val="both"/>
        <w:rPr>
          <w:rFonts w:ascii="Times New Roman" w:hAnsi="Times New Roman"/>
          <w:color w:val="000000" w:themeColor="text1"/>
          <w:sz w:val="28"/>
          <w:szCs w:val="28"/>
          <w:shd w:val="clear" w:color="auto" w:fill="FFFFFF"/>
        </w:rPr>
      </w:pPr>
      <w:r w:rsidRPr="00832F78">
        <w:rPr>
          <w:rFonts w:ascii="Times New Roman" w:hAnsi="Times New Roman"/>
          <w:color w:val="000000" w:themeColor="text1"/>
          <w:sz w:val="28"/>
          <w:szCs w:val="28"/>
          <w:shd w:val="clear" w:color="auto" w:fill="FFFFFF"/>
        </w:rPr>
        <w:t>2)</w:t>
      </w:r>
      <w:r>
        <w:rPr>
          <w:rFonts w:ascii="Times New Roman" w:hAnsi="Times New Roman"/>
          <w:color w:val="000000" w:themeColor="text1"/>
          <w:sz w:val="28"/>
          <w:szCs w:val="28"/>
          <w:shd w:val="clear" w:color="auto" w:fill="FFFFFF"/>
        </w:rPr>
        <w:t xml:space="preserve"> </w:t>
      </w:r>
      <w:r w:rsidRPr="00832F78">
        <w:rPr>
          <w:rFonts w:ascii="Times New Roman" w:hAnsi="Times New Roman"/>
          <w:color w:val="000000" w:themeColor="text1"/>
          <w:sz w:val="28"/>
          <w:szCs w:val="28"/>
          <w:shd w:val="clear" w:color="auto" w:fill="FFFFFF"/>
        </w:rPr>
        <w:t xml:space="preserve">Вовлечение школьников в активный познавательный досуг. Обеспечение связующих компонентов между теоретической и практической частью. </w:t>
      </w:r>
    </w:p>
    <w:p w:rsidR="0088591D" w:rsidRPr="00832F78" w:rsidRDefault="0088591D" w:rsidP="0088591D">
      <w:pPr>
        <w:spacing w:line="360" w:lineRule="auto"/>
        <w:ind w:firstLine="708"/>
        <w:jc w:val="both"/>
        <w:rPr>
          <w:rFonts w:ascii="Times New Roman" w:hAnsi="Times New Roman"/>
          <w:color w:val="000000" w:themeColor="text1"/>
          <w:sz w:val="28"/>
          <w:szCs w:val="28"/>
          <w:shd w:val="clear" w:color="auto" w:fill="FFFFFF"/>
        </w:rPr>
      </w:pPr>
      <w:r w:rsidRPr="00832F78">
        <w:rPr>
          <w:rFonts w:ascii="Times New Roman" w:hAnsi="Times New Roman"/>
          <w:color w:val="000000" w:themeColor="text1"/>
          <w:sz w:val="28"/>
          <w:szCs w:val="28"/>
          <w:shd w:val="clear" w:color="auto" w:fill="FFFFFF"/>
        </w:rPr>
        <w:t>3)</w:t>
      </w:r>
      <w:r>
        <w:rPr>
          <w:rFonts w:ascii="Times New Roman" w:hAnsi="Times New Roman"/>
          <w:color w:val="000000" w:themeColor="text1"/>
          <w:sz w:val="28"/>
          <w:szCs w:val="28"/>
          <w:shd w:val="clear" w:color="auto" w:fill="FFFFFF"/>
        </w:rPr>
        <w:t xml:space="preserve"> </w:t>
      </w:r>
      <w:r w:rsidRPr="00832F78">
        <w:rPr>
          <w:rFonts w:ascii="Times New Roman" w:hAnsi="Times New Roman"/>
          <w:color w:val="000000" w:themeColor="text1"/>
          <w:sz w:val="28"/>
          <w:szCs w:val="28"/>
          <w:shd w:val="clear" w:color="auto" w:fill="FFFFFF"/>
        </w:rPr>
        <w:t xml:space="preserve">Сочетание групповых и индивидуальных форм просветительской работы. </w:t>
      </w:r>
    </w:p>
    <w:p w:rsidR="0088591D" w:rsidRPr="00832F78" w:rsidRDefault="0088591D" w:rsidP="0088591D">
      <w:pPr>
        <w:spacing w:line="360" w:lineRule="auto"/>
        <w:ind w:firstLine="708"/>
        <w:jc w:val="both"/>
        <w:rPr>
          <w:rFonts w:ascii="Times New Roman" w:hAnsi="Times New Roman"/>
          <w:color w:val="000000" w:themeColor="text1"/>
          <w:sz w:val="28"/>
          <w:szCs w:val="28"/>
          <w:shd w:val="clear" w:color="auto" w:fill="FFFFFF"/>
        </w:rPr>
      </w:pPr>
      <w:proofErr w:type="gramStart"/>
      <w:r w:rsidRPr="00832F78">
        <w:rPr>
          <w:rFonts w:ascii="Times New Roman" w:hAnsi="Times New Roman"/>
          <w:color w:val="000000" w:themeColor="text1"/>
          <w:sz w:val="28"/>
          <w:szCs w:val="28"/>
          <w:shd w:val="clear" w:color="auto" w:fill="FFFFFF"/>
        </w:rPr>
        <w:t>4)</w:t>
      </w:r>
      <w:r>
        <w:rPr>
          <w:rFonts w:ascii="Times New Roman" w:hAnsi="Times New Roman"/>
          <w:color w:val="000000" w:themeColor="text1"/>
          <w:sz w:val="28"/>
          <w:szCs w:val="28"/>
          <w:shd w:val="clear" w:color="auto" w:fill="FFFFFF"/>
        </w:rPr>
        <w:t xml:space="preserve"> </w:t>
      </w:r>
      <w:r w:rsidRPr="00832F78">
        <w:rPr>
          <w:rFonts w:ascii="Times New Roman" w:hAnsi="Times New Roman"/>
          <w:color w:val="000000" w:themeColor="text1"/>
          <w:sz w:val="28"/>
          <w:szCs w:val="28"/>
          <w:shd w:val="clear" w:color="auto" w:fill="FFFFFF"/>
        </w:rPr>
        <w:t>Последовательность и систематичность обучения (переход от простого к сложному, позволяющий фиксировать стадии прогресса, повышать мотивацию к освоению новых знаний, умений).</w:t>
      </w:r>
      <w:proofErr w:type="gramEnd"/>
    </w:p>
    <w:p w:rsidR="0088591D" w:rsidRDefault="0088591D" w:rsidP="0088591D">
      <w:pPr>
        <w:spacing w:line="360" w:lineRule="auto"/>
        <w:ind w:firstLine="708"/>
        <w:jc w:val="both"/>
        <w:rPr>
          <w:rFonts w:ascii="Times New Roman" w:hAnsi="Times New Roman"/>
          <w:color w:val="000000" w:themeColor="text1"/>
          <w:sz w:val="28"/>
          <w:szCs w:val="28"/>
          <w:shd w:val="clear" w:color="auto" w:fill="FFFFFF"/>
        </w:rPr>
      </w:pPr>
      <w:r w:rsidRPr="00832F78">
        <w:rPr>
          <w:rFonts w:ascii="Times New Roman" w:hAnsi="Times New Roman"/>
          <w:color w:val="000000" w:themeColor="text1"/>
          <w:sz w:val="28"/>
          <w:szCs w:val="28"/>
          <w:shd w:val="clear" w:color="auto" w:fill="FFFFFF"/>
        </w:rPr>
        <w:t xml:space="preserve">Школьное литературное образование фактически строится по принципу методологических установок, которые используются при разработке программ для естественнонаучных  дисциплин: доминирует процесс накопления знаний, получаемых из учебника или хрестоматии, </w:t>
      </w:r>
      <w:proofErr w:type="spellStart"/>
      <w:r w:rsidRPr="00832F78">
        <w:rPr>
          <w:rFonts w:ascii="Times New Roman" w:hAnsi="Times New Roman"/>
          <w:color w:val="000000" w:themeColor="text1"/>
          <w:sz w:val="28"/>
          <w:szCs w:val="28"/>
          <w:shd w:val="clear" w:color="auto" w:fill="FFFFFF"/>
        </w:rPr>
        <w:t>деятельностным</w:t>
      </w:r>
      <w:proofErr w:type="spellEnd"/>
      <w:r w:rsidRPr="00832F78">
        <w:rPr>
          <w:rFonts w:ascii="Times New Roman" w:hAnsi="Times New Roman"/>
          <w:color w:val="000000" w:themeColor="text1"/>
          <w:sz w:val="28"/>
          <w:szCs w:val="28"/>
          <w:shd w:val="clear" w:color="auto" w:fill="FFFFFF"/>
        </w:rPr>
        <w:t xml:space="preserve"> ориентиром урока по-прежнему остаётся репродуктивный инструментарий (повторение, пересказ, написание самостоятельных и контрольных работ). Как следствие можно говорить о том, что ребёнок в школе становится в некотором смысле «накопителем информации», которая в свою очередь имеет свойство устаревать и становится неактуальной для ребёнка. Внеурочная деятельность подразумевает под собой субъектно-</w:t>
      </w:r>
      <w:proofErr w:type="spellStart"/>
      <w:r w:rsidRPr="00832F78">
        <w:rPr>
          <w:rFonts w:ascii="Times New Roman" w:hAnsi="Times New Roman"/>
          <w:color w:val="000000" w:themeColor="text1"/>
          <w:sz w:val="28"/>
          <w:szCs w:val="28"/>
          <w:shd w:val="clear" w:color="auto" w:fill="FFFFFF"/>
        </w:rPr>
        <w:t>деятельностный</w:t>
      </w:r>
      <w:proofErr w:type="spellEnd"/>
      <w:r w:rsidRPr="00832F78">
        <w:rPr>
          <w:rFonts w:ascii="Times New Roman" w:hAnsi="Times New Roman"/>
          <w:color w:val="000000" w:themeColor="text1"/>
          <w:sz w:val="28"/>
          <w:szCs w:val="28"/>
          <w:shd w:val="clear" w:color="auto" w:fill="FFFFFF"/>
        </w:rPr>
        <w:t xml:space="preserve"> подход, при котором учитель может развивать у учащихся индивидуальные способности, которыми обладает каждый ученик. </w:t>
      </w:r>
    </w:p>
    <w:p w:rsidR="000C3CE0" w:rsidRPr="000C3CE0" w:rsidRDefault="000C3CE0" w:rsidP="0088591D">
      <w:pPr>
        <w:spacing w:line="360" w:lineRule="auto"/>
        <w:ind w:firstLine="708"/>
        <w:jc w:val="both"/>
        <w:rPr>
          <w:rFonts w:ascii="Times New Roman" w:hAnsi="Times New Roman"/>
          <w:b/>
          <w:color w:val="000000" w:themeColor="text1"/>
          <w:sz w:val="28"/>
          <w:szCs w:val="28"/>
          <w:shd w:val="clear" w:color="auto" w:fill="FFFFFF"/>
        </w:rPr>
      </w:pPr>
      <w:r w:rsidRPr="000C3CE0">
        <w:rPr>
          <w:rFonts w:ascii="Times New Roman" w:hAnsi="Times New Roman"/>
          <w:b/>
          <w:color w:val="000000" w:themeColor="text1"/>
          <w:sz w:val="28"/>
          <w:szCs w:val="28"/>
          <w:shd w:val="clear" w:color="auto" w:fill="FFFFFF"/>
        </w:rPr>
        <w:t>Конспект урока внеклассного чтения по творчеству В.П. Астафьева</w:t>
      </w:r>
    </w:p>
    <w:p w:rsidR="000C3CE0" w:rsidRDefault="000C3CE0" w:rsidP="000C3CE0">
      <w:pPr>
        <w:pStyle w:val="af1"/>
        <w:shd w:val="clear" w:color="auto" w:fill="FFFFFF"/>
        <w:spacing w:before="0" w:beforeAutospacing="0" w:after="0"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Тема: «Как найти себя в этом мире?» (по повести В.П. Астафьева «Перевал»).</w:t>
      </w:r>
    </w:p>
    <w:p w:rsidR="000C3CE0" w:rsidRPr="000C3CE0" w:rsidRDefault="000C3CE0" w:rsidP="000C3CE0">
      <w:pPr>
        <w:pStyle w:val="af1"/>
        <w:shd w:val="clear" w:color="auto" w:fill="FFFFFF"/>
        <w:spacing w:before="0" w:beforeAutospacing="0" w:after="0" w:afterAutospacing="0" w:line="360" w:lineRule="auto"/>
        <w:jc w:val="both"/>
        <w:rPr>
          <w:color w:val="000000" w:themeColor="text1"/>
          <w:sz w:val="28"/>
          <w:szCs w:val="28"/>
          <w:shd w:val="clear" w:color="auto" w:fill="FFFFFF"/>
        </w:rPr>
      </w:pP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Цель: учиться находить ответы на волнующие вопросы; учиться понимать себя и окружающих людей; учиться управлять своим настроением.</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Словарная работа: автобиографическая проза, обида, одиночество, становление характера</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Предварительная подготовка: самостоятельно прочитать повесть В. П. Астафьева «Перевал», записать кратко содержание глав в виде плана, нарисовать рисунки к повести</w:t>
      </w:r>
    </w:p>
    <w:p w:rsidR="00695511" w:rsidRDefault="00695511" w:rsidP="00695511">
      <w:pPr>
        <w:ind w:firstLine="284"/>
        <w:rPr>
          <w:rFonts w:ascii="Times New Roman" w:hAnsi="Times New Roman"/>
          <w:sz w:val="28"/>
          <w:szCs w:val="28"/>
        </w:rPr>
      </w:pPr>
      <w:r>
        <w:rPr>
          <w:rFonts w:ascii="Times New Roman" w:hAnsi="Times New Roman"/>
          <w:sz w:val="28"/>
          <w:szCs w:val="28"/>
        </w:rPr>
        <w:t>Цели:</w:t>
      </w:r>
    </w:p>
    <w:p w:rsidR="00695511" w:rsidRPr="0088591D" w:rsidRDefault="00695511" w:rsidP="00695511">
      <w:pPr>
        <w:pStyle w:val="af6"/>
        <w:numPr>
          <w:ilvl w:val="6"/>
          <w:numId w:val="1"/>
        </w:numPr>
        <w:spacing w:line="360" w:lineRule="auto"/>
        <w:jc w:val="both"/>
        <w:rPr>
          <w:rFonts w:ascii="Times New Roman" w:hAnsi="Times New Roman"/>
          <w:b/>
          <w:sz w:val="28"/>
          <w:szCs w:val="28"/>
        </w:rPr>
      </w:pPr>
      <w:r w:rsidRPr="0088591D">
        <w:rPr>
          <w:rFonts w:ascii="Times New Roman" w:hAnsi="Times New Roman"/>
          <w:b/>
          <w:sz w:val="28"/>
          <w:szCs w:val="28"/>
        </w:rPr>
        <w:t>Познавательно-обучающие:</w:t>
      </w:r>
    </w:p>
    <w:p w:rsidR="00695511" w:rsidRDefault="00695511" w:rsidP="00695511">
      <w:pPr>
        <w:pStyle w:val="af6"/>
        <w:spacing w:line="360" w:lineRule="auto"/>
        <w:ind w:left="644"/>
        <w:jc w:val="both"/>
        <w:rPr>
          <w:rFonts w:ascii="Times New Roman" w:hAnsi="Times New Roman"/>
          <w:sz w:val="28"/>
          <w:szCs w:val="28"/>
        </w:rPr>
      </w:pPr>
      <w:r>
        <w:rPr>
          <w:rFonts w:ascii="Times New Roman" w:hAnsi="Times New Roman"/>
          <w:sz w:val="28"/>
          <w:szCs w:val="28"/>
        </w:rPr>
        <w:t>Начать изучение биографии В.П. Астафьева; заинтересовать творчеством В.П. Астафьева; продолжить формирование умения вести учебный диалог, выделять главную мысль, отвечать на вопросы.</w:t>
      </w:r>
    </w:p>
    <w:p w:rsidR="00695511" w:rsidRDefault="00695511" w:rsidP="00695511">
      <w:pPr>
        <w:pStyle w:val="af6"/>
        <w:spacing w:line="360" w:lineRule="auto"/>
        <w:ind w:left="644"/>
        <w:jc w:val="both"/>
        <w:rPr>
          <w:rFonts w:ascii="Times New Roman" w:hAnsi="Times New Roman"/>
          <w:sz w:val="28"/>
          <w:szCs w:val="28"/>
        </w:rPr>
      </w:pPr>
    </w:p>
    <w:p w:rsidR="00695511" w:rsidRPr="0088591D" w:rsidRDefault="00695511" w:rsidP="00695511">
      <w:pPr>
        <w:pStyle w:val="af6"/>
        <w:numPr>
          <w:ilvl w:val="6"/>
          <w:numId w:val="1"/>
        </w:numPr>
        <w:spacing w:line="360" w:lineRule="auto"/>
        <w:jc w:val="both"/>
        <w:rPr>
          <w:rFonts w:ascii="Times New Roman" w:hAnsi="Times New Roman"/>
          <w:b/>
          <w:sz w:val="28"/>
          <w:szCs w:val="28"/>
        </w:rPr>
      </w:pPr>
      <w:r w:rsidRPr="0088591D">
        <w:rPr>
          <w:rFonts w:ascii="Times New Roman" w:hAnsi="Times New Roman"/>
          <w:b/>
          <w:sz w:val="28"/>
          <w:szCs w:val="28"/>
        </w:rPr>
        <w:t>Развивающие:</w:t>
      </w:r>
    </w:p>
    <w:p w:rsidR="00695511" w:rsidRPr="004A2917" w:rsidRDefault="00695511" w:rsidP="00695511">
      <w:pPr>
        <w:pStyle w:val="af6"/>
        <w:spacing w:line="360" w:lineRule="auto"/>
        <w:ind w:left="644"/>
        <w:jc w:val="both"/>
        <w:rPr>
          <w:rFonts w:ascii="Times New Roman" w:hAnsi="Times New Roman"/>
          <w:sz w:val="28"/>
          <w:szCs w:val="28"/>
        </w:rPr>
      </w:pPr>
      <w:r w:rsidRPr="004A2917">
        <w:rPr>
          <w:rFonts w:ascii="Times New Roman" w:hAnsi="Times New Roman"/>
          <w:sz w:val="28"/>
          <w:szCs w:val="28"/>
        </w:rPr>
        <w:t>Продолжить</w:t>
      </w:r>
      <w:r>
        <w:rPr>
          <w:rFonts w:ascii="Times New Roman" w:hAnsi="Times New Roman"/>
          <w:sz w:val="28"/>
          <w:szCs w:val="28"/>
        </w:rPr>
        <w:t xml:space="preserve"> развивать умения сравнивать, обобщать, умения находить в тексте подтверждение своим высказываниям.</w:t>
      </w:r>
    </w:p>
    <w:p w:rsidR="00695511" w:rsidRDefault="00695511" w:rsidP="00695511">
      <w:pPr>
        <w:pStyle w:val="af6"/>
        <w:spacing w:line="360" w:lineRule="auto"/>
        <w:ind w:left="644"/>
        <w:jc w:val="both"/>
        <w:rPr>
          <w:rFonts w:ascii="Times New Roman" w:hAnsi="Times New Roman"/>
          <w:sz w:val="28"/>
          <w:szCs w:val="28"/>
        </w:rPr>
      </w:pPr>
    </w:p>
    <w:p w:rsidR="00695511" w:rsidRPr="0088591D" w:rsidRDefault="00695511" w:rsidP="00695511">
      <w:pPr>
        <w:pStyle w:val="af6"/>
        <w:numPr>
          <w:ilvl w:val="6"/>
          <w:numId w:val="1"/>
        </w:numPr>
        <w:spacing w:line="360" w:lineRule="auto"/>
        <w:jc w:val="both"/>
        <w:rPr>
          <w:rFonts w:ascii="Times New Roman" w:hAnsi="Times New Roman"/>
          <w:b/>
          <w:sz w:val="28"/>
          <w:szCs w:val="28"/>
        </w:rPr>
      </w:pPr>
      <w:r w:rsidRPr="0088591D">
        <w:rPr>
          <w:rFonts w:ascii="Times New Roman" w:hAnsi="Times New Roman"/>
          <w:b/>
          <w:sz w:val="28"/>
          <w:szCs w:val="28"/>
        </w:rPr>
        <w:t>Воспитательные:</w:t>
      </w:r>
    </w:p>
    <w:p w:rsidR="00695511" w:rsidRDefault="00695511" w:rsidP="00695511">
      <w:pPr>
        <w:pStyle w:val="af6"/>
        <w:spacing w:line="360" w:lineRule="auto"/>
        <w:ind w:left="644"/>
        <w:jc w:val="both"/>
        <w:rPr>
          <w:rFonts w:ascii="Times New Roman" w:hAnsi="Times New Roman"/>
          <w:sz w:val="28"/>
          <w:szCs w:val="28"/>
        </w:rPr>
      </w:pPr>
      <w:r>
        <w:rPr>
          <w:rFonts w:ascii="Times New Roman" w:hAnsi="Times New Roman"/>
          <w:sz w:val="28"/>
          <w:szCs w:val="28"/>
        </w:rPr>
        <w:t>Воспитывать интерес к творчеству В.П. Астафьева; содействовать воспитанию нравственных каче</w:t>
      </w:r>
      <w:proofErr w:type="gramStart"/>
      <w:r>
        <w:rPr>
          <w:rFonts w:ascii="Times New Roman" w:hAnsi="Times New Roman"/>
          <w:sz w:val="28"/>
          <w:szCs w:val="28"/>
        </w:rPr>
        <w:t>ств шк</w:t>
      </w:r>
      <w:proofErr w:type="gramEnd"/>
      <w:r>
        <w:rPr>
          <w:rFonts w:ascii="Times New Roman" w:hAnsi="Times New Roman"/>
          <w:sz w:val="28"/>
          <w:szCs w:val="28"/>
        </w:rPr>
        <w:t>ольников, активной жизненной позиции.</w:t>
      </w:r>
    </w:p>
    <w:p w:rsidR="00695511" w:rsidRDefault="00695511" w:rsidP="00695511">
      <w:pPr>
        <w:spacing w:line="360" w:lineRule="auto"/>
        <w:ind w:firstLine="644"/>
        <w:jc w:val="both"/>
        <w:rPr>
          <w:rFonts w:ascii="Times New Roman" w:hAnsi="Times New Roman"/>
          <w:sz w:val="28"/>
          <w:szCs w:val="28"/>
          <w:lang w:val="en-US"/>
        </w:rPr>
      </w:pPr>
      <w:r w:rsidRPr="0088591D">
        <w:rPr>
          <w:rFonts w:ascii="Times New Roman" w:hAnsi="Times New Roman"/>
          <w:b/>
          <w:sz w:val="28"/>
          <w:szCs w:val="28"/>
        </w:rPr>
        <w:t>Тип урока:</w:t>
      </w:r>
      <w:r>
        <w:rPr>
          <w:rFonts w:ascii="Times New Roman" w:hAnsi="Times New Roman"/>
          <w:sz w:val="28"/>
          <w:szCs w:val="28"/>
        </w:rPr>
        <w:t xml:space="preserve"> урок-беседа</w:t>
      </w:r>
    </w:p>
    <w:p w:rsidR="00695511" w:rsidRDefault="00695511" w:rsidP="00695511">
      <w:pPr>
        <w:pStyle w:val="af6"/>
        <w:numPr>
          <w:ilvl w:val="0"/>
          <w:numId w:val="7"/>
        </w:numPr>
        <w:spacing w:line="360" w:lineRule="auto"/>
        <w:jc w:val="both"/>
        <w:rPr>
          <w:rFonts w:ascii="Times New Roman" w:hAnsi="Times New Roman"/>
          <w:sz w:val="28"/>
          <w:szCs w:val="28"/>
        </w:rPr>
      </w:pPr>
      <w:r>
        <w:rPr>
          <w:rFonts w:ascii="Times New Roman" w:hAnsi="Times New Roman"/>
          <w:sz w:val="28"/>
          <w:szCs w:val="28"/>
        </w:rPr>
        <w:t>Организационный этап.</w:t>
      </w:r>
    </w:p>
    <w:p w:rsidR="00695511" w:rsidRPr="0088591D" w:rsidRDefault="00695511" w:rsidP="00695511">
      <w:pPr>
        <w:spacing w:line="360" w:lineRule="auto"/>
        <w:ind w:left="644"/>
        <w:jc w:val="both"/>
        <w:rPr>
          <w:rFonts w:ascii="Times New Roman" w:hAnsi="Times New Roman"/>
          <w:sz w:val="28"/>
          <w:szCs w:val="28"/>
        </w:rPr>
      </w:pPr>
      <w:r>
        <w:rPr>
          <w:rFonts w:ascii="Times New Roman" w:hAnsi="Times New Roman"/>
          <w:sz w:val="28"/>
          <w:szCs w:val="28"/>
        </w:rPr>
        <w:t>Вступительное слово учителя:</w:t>
      </w:r>
    </w:p>
    <w:p w:rsidR="00695511" w:rsidRDefault="00695511" w:rsidP="00695511">
      <w:pPr>
        <w:pStyle w:val="af6"/>
        <w:numPr>
          <w:ilvl w:val="0"/>
          <w:numId w:val="7"/>
        </w:numPr>
        <w:spacing w:line="360" w:lineRule="auto"/>
        <w:jc w:val="both"/>
        <w:rPr>
          <w:rFonts w:ascii="Times New Roman" w:hAnsi="Times New Roman"/>
          <w:sz w:val="28"/>
          <w:szCs w:val="28"/>
        </w:rPr>
      </w:pPr>
      <w:r>
        <w:rPr>
          <w:rFonts w:ascii="Times New Roman" w:hAnsi="Times New Roman"/>
          <w:sz w:val="28"/>
          <w:szCs w:val="28"/>
        </w:rPr>
        <w:t>Постановка цели и задач урока.</w:t>
      </w:r>
    </w:p>
    <w:p w:rsidR="00695511" w:rsidRDefault="00695511" w:rsidP="00695511">
      <w:pPr>
        <w:pStyle w:val="af6"/>
        <w:numPr>
          <w:ilvl w:val="0"/>
          <w:numId w:val="7"/>
        </w:numPr>
        <w:spacing w:line="360" w:lineRule="auto"/>
        <w:jc w:val="both"/>
        <w:rPr>
          <w:rFonts w:ascii="Times New Roman" w:hAnsi="Times New Roman"/>
          <w:sz w:val="28"/>
          <w:szCs w:val="28"/>
        </w:rPr>
      </w:pPr>
      <w:r>
        <w:rPr>
          <w:rFonts w:ascii="Times New Roman" w:hAnsi="Times New Roman"/>
          <w:sz w:val="28"/>
          <w:szCs w:val="28"/>
        </w:rPr>
        <w:t>Актуализация знаний.</w:t>
      </w:r>
    </w:p>
    <w:p w:rsidR="00695511" w:rsidRDefault="00695511" w:rsidP="00695511">
      <w:pPr>
        <w:pStyle w:val="af6"/>
        <w:numPr>
          <w:ilvl w:val="0"/>
          <w:numId w:val="7"/>
        </w:numPr>
        <w:spacing w:line="360" w:lineRule="auto"/>
        <w:jc w:val="both"/>
        <w:rPr>
          <w:rFonts w:ascii="Times New Roman" w:hAnsi="Times New Roman"/>
          <w:sz w:val="28"/>
          <w:szCs w:val="28"/>
        </w:rPr>
      </w:pPr>
      <w:r>
        <w:rPr>
          <w:rFonts w:ascii="Times New Roman" w:hAnsi="Times New Roman"/>
          <w:sz w:val="28"/>
          <w:szCs w:val="28"/>
        </w:rPr>
        <w:t>Первичное усвоение новых знаний.</w:t>
      </w:r>
    </w:p>
    <w:p w:rsidR="00695511" w:rsidRDefault="00695511" w:rsidP="00695511">
      <w:pPr>
        <w:pStyle w:val="af6"/>
        <w:numPr>
          <w:ilvl w:val="0"/>
          <w:numId w:val="7"/>
        </w:numPr>
        <w:spacing w:line="360" w:lineRule="auto"/>
        <w:jc w:val="both"/>
        <w:rPr>
          <w:rFonts w:ascii="Times New Roman" w:hAnsi="Times New Roman"/>
          <w:sz w:val="28"/>
          <w:szCs w:val="28"/>
        </w:rPr>
      </w:pPr>
      <w:r>
        <w:rPr>
          <w:rFonts w:ascii="Times New Roman" w:hAnsi="Times New Roman"/>
          <w:sz w:val="28"/>
          <w:szCs w:val="28"/>
        </w:rPr>
        <w:t>Первичная проверка понимания.</w:t>
      </w:r>
    </w:p>
    <w:p w:rsidR="00695511" w:rsidRPr="0072198F" w:rsidRDefault="00695511" w:rsidP="0072198F">
      <w:pPr>
        <w:pStyle w:val="af6"/>
        <w:numPr>
          <w:ilvl w:val="0"/>
          <w:numId w:val="7"/>
        </w:numPr>
        <w:spacing w:line="360" w:lineRule="auto"/>
        <w:jc w:val="both"/>
        <w:rPr>
          <w:rFonts w:ascii="Times New Roman" w:hAnsi="Times New Roman"/>
          <w:sz w:val="28"/>
          <w:szCs w:val="28"/>
        </w:rPr>
      </w:pPr>
      <w:r>
        <w:rPr>
          <w:rFonts w:ascii="Times New Roman" w:hAnsi="Times New Roman"/>
          <w:sz w:val="28"/>
          <w:szCs w:val="28"/>
        </w:rPr>
        <w:t>Первичное закрепление.</w:t>
      </w:r>
    </w:p>
    <w:p w:rsidR="00695511" w:rsidRPr="00695511" w:rsidRDefault="00695511" w:rsidP="00695511">
      <w:pPr>
        <w:pStyle w:val="af6"/>
        <w:numPr>
          <w:ilvl w:val="0"/>
          <w:numId w:val="7"/>
        </w:numPr>
        <w:spacing w:line="360" w:lineRule="auto"/>
        <w:jc w:val="both"/>
        <w:rPr>
          <w:rFonts w:ascii="Times New Roman" w:hAnsi="Times New Roman"/>
          <w:sz w:val="28"/>
          <w:szCs w:val="28"/>
        </w:rPr>
      </w:pPr>
      <w:r>
        <w:rPr>
          <w:rFonts w:ascii="Times New Roman" w:hAnsi="Times New Roman"/>
          <w:sz w:val="28"/>
          <w:szCs w:val="28"/>
        </w:rPr>
        <w:t>Рефлексия (подведение итогов занятия).</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Ход урока:</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Вступительное слово учителя.</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-Ребята, скажите, пожалуйста, вы когда-нибудь обижались? На кого? Что испытывает человек в состоянии о</w:t>
      </w:r>
      <w:r w:rsidR="00C52DD6">
        <w:rPr>
          <w:color w:val="000000" w:themeColor="text1"/>
          <w:sz w:val="28"/>
          <w:szCs w:val="28"/>
          <w:shd w:val="clear" w:color="auto" w:fill="FFFFFF"/>
        </w:rPr>
        <w:t>биды? К чему это может привести</w:t>
      </w:r>
      <w:r w:rsidRPr="000C3CE0">
        <w:rPr>
          <w:color w:val="000000" w:themeColor="text1"/>
          <w:sz w:val="28"/>
          <w:szCs w:val="28"/>
          <w:shd w:val="clear" w:color="auto" w:fill="FFFFFF"/>
        </w:rPr>
        <w:t>?.. А задумывались ли вы над такими вопросами: «А стоило ли вообще обижаться? В чём причина нашей обидчивости? Как справиться с обидой? Как спастись от одиночества? Ответы на эти вопросы даёт художественная литература, а сегодня мы будем искать эти ответы в повести Виктора Петровича Астафьева «Перевал».</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Но прежде поговорим о самом писателе Викторе Петровиче Астафьеве (просмотр фильма)</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-Итак, ребята, вы узнали, что Виктор Петрович Астафьев был на войне, очень много страшного и нечеловеческого он увидел на войне. Чтоб такая страшная война не повторилась, он начал писать всю правду о войне. Вы уже слышали, это большой роман «Прокляты и убиты». А вот повесть «Перевал» не о войне, она написана в 1958-1959 годах XX века. Эта повесть очень затронула меня. История, которая произошла с главным героем, оказалась мне знакомой. Сейчас у нас в стране и у нас в школе у многих ребят нет кого-то из родителей, у некоторых родственные связи с отцом или мамой утрачены.</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xml:space="preserve">Как в такой ситуации не озлобиться, не обидеться на весь белый свет? А такое чувство обиды переживает герой повести Илья Верстаков, Илька. В.П. Астафьеву знакомо одинокое сиротское детство, жизнь в детском доме, война. Но он прожил жизнь, не обидевшись на весь белый свет. Он много испытал и выстрадал, прежде чем рассказал о пережитом. Детству посвящены многие книги писателя. Все произведения Астафьева </w:t>
      </w:r>
      <w:proofErr w:type="spellStart"/>
      <w:r w:rsidRPr="000C3CE0">
        <w:rPr>
          <w:color w:val="000000" w:themeColor="text1"/>
          <w:sz w:val="28"/>
          <w:szCs w:val="28"/>
          <w:shd w:val="clear" w:color="auto" w:fill="FFFFFF"/>
        </w:rPr>
        <w:t>автобиографичны</w:t>
      </w:r>
      <w:proofErr w:type="spellEnd"/>
      <w:r w:rsidRPr="000C3CE0">
        <w:rPr>
          <w:color w:val="000000" w:themeColor="text1"/>
          <w:sz w:val="28"/>
          <w:szCs w:val="28"/>
          <w:shd w:val="clear" w:color="auto" w:fill="FFFFFF"/>
        </w:rPr>
        <w:t>. Писатель уверен: в детские годы, в трудных обстоятельствах складывается личность, формируется человек.</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А теперь обратимся к анализу повести.</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Кто такой Илька? И как ему живется? (ответ)</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xml:space="preserve">Глава «Встреча со сплавщиками» - центральная, переломная. Знакомство со сплавщиками изменит </w:t>
      </w:r>
      <w:proofErr w:type="spellStart"/>
      <w:r w:rsidRPr="000C3CE0">
        <w:rPr>
          <w:color w:val="000000" w:themeColor="text1"/>
          <w:sz w:val="28"/>
          <w:szCs w:val="28"/>
          <w:shd w:val="clear" w:color="auto" w:fill="FFFFFF"/>
        </w:rPr>
        <w:t>Илькину</w:t>
      </w:r>
      <w:proofErr w:type="spellEnd"/>
      <w:r w:rsidRPr="000C3CE0">
        <w:rPr>
          <w:color w:val="000000" w:themeColor="text1"/>
          <w:sz w:val="28"/>
          <w:szCs w:val="28"/>
          <w:shd w:val="clear" w:color="auto" w:fill="FFFFFF"/>
        </w:rPr>
        <w:t xml:space="preserve"> жизнь. Вспомним, как это было (Инсценировка эпизода «Встреча со сплавщиками»).</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Удалось ли ребятам передать характер, настроение героя в повести?</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Как к мальчику отнеслись чужие люди? (Пожалели, выслушали, попытались понять и помочь)</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Почему Илька заплакал? (Его никогда еще так не слушали, не сочувствовали ему)</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Как жилось ему дома? Почему так произошло, что он остался один на острове?</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xml:space="preserve">- Дружил ли Илька с </w:t>
      </w:r>
      <w:proofErr w:type="spellStart"/>
      <w:r w:rsidRPr="000C3CE0">
        <w:rPr>
          <w:color w:val="000000" w:themeColor="text1"/>
          <w:sz w:val="28"/>
          <w:szCs w:val="28"/>
          <w:shd w:val="clear" w:color="auto" w:fill="FFFFFF"/>
        </w:rPr>
        <w:t>шипичихинскими</w:t>
      </w:r>
      <w:proofErr w:type="spellEnd"/>
      <w:r w:rsidRPr="000C3CE0">
        <w:rPr>
          <w:color w:val="000000" w:themeColor="text1"/>
          <w:sz w:val="28"/>
          <w:szCs w:val="28"/>
          <w:shd w:val="clear" w:color="auto" w:fill="FFFFFF"/>
        </w:rPr>
        <w:t xml:space="preserve"> ребятишками? Почему? (Ответы)</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Оправдываете ли вы его в ссоре с мачехой? На чьей стороне автор? (Глава «Бой с кровопролитием»).</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xml:space="preserve">- Автор про Ильку говорит, что в него как будто «засел сегодня бес и </w:t>
      </w:r>
      <w:proofErr w:type="gramStart"/>
      <w:r w:rsidRPr="000C3CE0">
        <w:rPr>
          <w:color w:val="000000" w:themeColor="text1"/>
          <w:sz w:val="28"/>
          <w:szCs w:val="28"/>
          <w:shd w:val="clear" w:color="auto" w:fill="FFFFFF"/>
        </w:rPr>
        <w:t>подзуживает</w:t>
      </w:r>
      <w:proofErr w:type="gramEnd"/>
      <w:r w:rsidRPr="000C3CE0">
        <w:rPr>
          <w:color w:val="000000" w:themeColor="text1"/>
          <w:sz w:val="28"/>
          <w:szCs w:val="28"/>
          <w:shd w:val="clear" w:color="auto" w:fill="FFFFFF"/>
        </w:rPr>
        <w:t>, подзуживает: не уходи, мол, не уходи, позли мачеху своим присутствием»</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И про Настю говорит, что, услышав от Ильки обидное слово «</w:t>
      </w:r>
      <w:proofErr w:type="spellStart"/>
      <w:r w:rsidRPr="000C3CE0">
        <w:rPr>
          <w:color w:val="000000" w:themeColor="text1"/>
          <w:sz w:val="28"/>
          <w:szCs w:val="28"/>
          <w:shd w:val="clear" w:color="auto" w:fill="FFFFFF"/>
        </w:rPr>
        <w:t>чужееды</w:t>
      </w:r>
      <w:proofErr w:type="spellEnd"/>
      <w:r w:rsidRPr="000C3CE0">
        <w:rPr>
          <w:color w:val="000000" w:themeColor="text1"/>
          <w:sz w:val="28"/>
          <w:szCs w:val="28"/>
          <w:shd w:val="clear" w:color="auto" w:fill="FFFFFF"/>
        </w:rPr>
        <w:t>», «будь она поумней, рассмеялась бы и внимания не обратила на эту мальчишескую выходку».</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То есть, мы можем сказать, что автор не оправдывает ни мальчика, ни мачеху.</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Теперь Илька на острове, ему одиноко и страшно. Как пережить эту жуткую ночь? На Ильку нападает полное безразличие, и он, отрешившись от всего на свете, подумал: «Будь что будет» (Глава «Одиночество»). Кто из известных вам героев Астафьева точно также, попав в беду, полагается на волю судьбы? (</w:t>
      </w:r>
      <w:proofErr w:type="spellStart"/>
      <w:r w:rsidRPr="000C3CE0">
        <w:rPr>
          <w:color w:val="000000" w:themeColor="text1"/>
          <w:sz w:val="28"/>
          <w:szCs w:val="28"/>
          <w:shd w:val="clear" w:color="auto" w:fill="FFFFFF"/>
        </w:rPr>
        <w:t>Васютка</w:t>
      </w:r>
      <w:proofErr w:type="spellEnd"/>
      <w:r w:rsidRPr="000C3CE0">
        <w:rPr>
          <w:color w:val="000000" w:themeColor="text1"/>
          <w:sz w:val="28"/>
          <w:szCs w:val="28"/>
          <w:shd w:val="clear" w:color="auto" w:fill="FFFFFF"/>
        </w:rPr>
        <w:t xml:space="preserve"> из рассказа «</w:t>
      </w:r>
      <w:proofErr w:type="spellStart"/>
      <w:r w:rsidRPr="000C3CE0">
        <w:rPr>
          <w:color w:val="000000" w:themeColor="text1"/>
          <w:sz w:val="28"/>
          <w:szCs w:val="28"/>
          <w:shd w:val="clear" w:color="auto" w:fill="FFFFFF"/>
        </w:rPr>
        <w:t>Васюткино</w:t>
      </w:r>
      <w:proofErr w:type="spellEnd"/>
      <w:r w:rsidRPr="000C3CE0">
        <w:rPr>
          <w:color w:val="000000" w:themeColor="text1"/>
          <w:sz w:val="28"/>
          <w:szCs w:val="28"/>
          <w:shd w:val="clear" w:color="auto" w:fill="FFFFFF"/>
        </w:rPr>
        <w:t xml:space="preserve"> озеро»)</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xml:space="preserve">И вот наступает утро. Чьими глазами мы видим его? О чем нам говорит такое восприятие природы (звучит музыка). </w:t>
      </w:r>
      <w:proofErr w:type="gramStart"/>
      <w:r w:rsidRPr="000C3CE0">
        <w:rPr>
          <w:color w:val="000000" w:themeColor="text1"/>
          <w:sz w:val="28"/>
          <w:szCs w:val="28"/>
          <w:shd w:val="clear" w:color="auto" w:fill="FFFFFF"/>
        </w:rPr>
        <w:t>Порадуемся и мы славному утру, которое встретило мальчика (чтение отрывка из главы «Одиночество» со слов:</w:t>
      </w:r>
      <w:proofErr w:type="gramEnd"/>
      <w:r w:rsidRPr="000C3CE0">
        <w:rPr>
          <w:color w:val="000000" w:themeColor="text1"/>
          <w:sz w:val="28"/>
          <w:szCs w:val="28"/>
          <w:shd w:val="clear" w:color="auto" w:fill="FFFFFF"/>
        </w:rPr>
        <w:t xml:space="preserve"> «Мир вокруг светлый, …» до слов: «Илька </w:t>
      </w:r>
      <w:proofErr w:type="gramStart"/>
      <w:r w:rsidRPr="000C3CE0">
        <w:rPr>
          <w:color w:val="000000" w:themeColor="text1"/>
          <w:sz w:val="28"/>
          <w:szCs w:val="28"/>
          <w:shd w:val="clear" w:color="auto" w:fill="FFFFFF"/>
        </w:rPr>
        <w:t>улыбнулся</w:t>
      </w:r>
      <w:proofErr w:type="gramEnd"/>
      <w:r w:rsidRPr="000C3CE0">
        <w:rPr>
          <w:color w:val="000000" w:themeColor="text1"/>
          <w:sz w:val="28"/>
          <w:szCs w:val="28"/>
          <w:shd w:val="clear" w:color="auto" w:fill="FFFFFF"/>
        </w:rPr>
        <w:t>…побрел дальше»)</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Впервые мы видим Ильку улыбающимся. Это произошло благодаря чему?</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Воспоминания о ком согревают душу мальчика? (о бабушке и дедушке, об учителе)</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proofErr w:type="gramStart"/>
      <w:r w:rsidRPr="000C3CE0">
        <w:rPr>
          <w:color w:val="000000" w:themeColor="text1"/>
          <w:sz w:val="28"/>
          <w:szCs w:val="28"/>
          <w:shd w:val="clear" w:color="auto" w:fill="FFFFFF"/>
        </w:rPr>
        <w:t>- Что нового узнаем о герое? (он отзывчив на добро, на красоту.</w:t>
      </w:r>
      <w:proofErr w:type="gramEnd"/>
      <w:r w:rsidRPr="000C3CE0">
        <w:rPr>
          <w:color w:val="000000" w:themeColor="text1"/>
          <w:sz w:val="28"/>
          <w:szCs w:val="28"/>
          <w:shd w:val="clear" w:color="auto" w:fill="FFFFFF"/>
        </w:rPr>
        <w:t xml:space="preserve"> </w:t>
      </w:r>
      <w:proofErr w:type="gramStart"/>
      <w:r w:rsidRPr="000C3CE0">
        <w:rPr>
          <w:color w:val="000000" w:themeColor="text1"/>
          <w:sz w:val="28"/>
          <w:szCs w:val="28"/>
          <w:shd w:val="clear" w:color="auto" w:fill="FFFFFF"/>
        </w:rPr>
        <w:t>Мальчику хочется в школу)</w:t>
      </w:r>
      <w:proofErr w:type="gramEnd"/>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Куда ведут Ильку ноги? (домой). Как вам кажется, мог бы Илька остаться дома? Докажите это (он всю обиду срывает на младшем брате)</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Поддерживает ли его автор? (нет)</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Как Митька реагирует на это?</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Что делает мальчик в конце встречи?</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Снова одиночество на острове. С кем еще встречается герой на острове? Хочется ли ему вернуться домой?</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Прощает ли он мачеху за нанесенную обиду?</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Ильке повезло: он встречается с людьми, которые его выслушали, захотели понять, помочь, научили смотреть на жизнь не сквозь слезы обиды</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Кто из сплавщиков повлиял на Ильку больше всего? (Трифон Летяга)</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Кто из артельщиков не нравился Ильке? (Исусик)</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А сплавщикам Исусик нравился?</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Но как относились они к Исусику?</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xml:space="preserve">- Что начинает понимать Илька, находясь среди таких разных взрослых? </w:t>
      </w:r>
      <w:proofErr w:type="gramStart"/>
      <w:r w:rsidRPr="000C3CE0">
        <w:rPr>
          <w:color w:val="000000" w:themeColor="text1"/>
          <w:sz w:val="28"/>
          <w:szCs w:val="28"/>
          <w:shd w:val="clear" w:color="auto" w:fill="FFFFFF"/>
        </w:rPr>
        <w:t xml:space="preserve">( </w:t>
      </w:r>
      <w:proofErr w:type="gramEnd"/>
      <w:r w:rsidRPr="000C3CE0">
        <w:rPr>
          <w:color w:val="000000" w:themeColor="text1"/>
          <w:sz w:val="28"/>
          <w:szCs w:val="28"/>
          <w:shd w:val="clear" w:color="auto" w:fill="FFFFFF"/>
        </w:rPr>
        <w:t xml:space="preserve">он учится у взрослых трудолюбию, ответственности, терпимости, готовности помочь другому. </w:t>
      </w:r>
      <w:proofErr w:type="gramStart"/>
      <w:r w:rsidRPr="000C3CE0">
        <w:rPr>
          <w:color w:val="000000" w:themeColor="text1"/>
          <w:sz w:val="28"/>
          <w:szCs w:val="28"/>
          <w:shd w:val="clear" w:color="auto" w:fill="FFFFFF"/>
        </w:rPr>
        <w:t>Продолжает вспоминать дом, пытается оправдать мачеху, объяснить поведение отца)</w:t>
      </w:r>
      <w:proofErr w:type="gramEnd"/>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proofErr w:type="gramStart"/>
      <w:r w:rsidRPr="000C3CE0">
        <w:rPr>
          <w:color w:val="000000" w:themeColor="text1"/>
          <w:sz w:val="28"/>
          <w:szCs w:val="28"/>
          <w:shd w:val="clear" w:color="auto" w:fill="FFFFFF"/>
        </w:rPr>
        <w:t xml:space="preserve">(Инсценировка эпизода «Вторая встреча с </w:t>
      </w:r>
      <w:proofErr w:type="spellStart"/>
      <w:r w:rsidRPr="000C3CE0">
        <w:rPr>
          <w:color w:val="000000" w:themeColor="text1"/>
          <w:sz w:val="28"/>
          <w:szCs w:val="28"/>
          <w:shd w:val="clear" w:color="auto" w:fill="FFFFFF"/>
        </w:rPr>
        <w:t>Фешей</w:t>
      </w:r>
      <w:proofErr w:type="spellEnd"/>
      <w:r w:rsidRPr="000C3CE0">
        <w:rPr>
          <w:color w:val="000000" w:themeColor="text1"/>
          <w:sz w:val="28"/>
          <w:szCs w:val="28"/>
          <w:shd w:val="clear" w:color="auto" w:fill="FFFFFF"/>
        </w:rPr>
        <w:t>» (из главы «В сушилке»)</w:t>
      </w:r>
      <w:proofErr w:type="gramEnd"/>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Вы почувствовали произошедшие в Ильке изменения?</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Почему чужие люди смогли расположить к себе мальчика, а родной отец – нет? (Ответы)</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xml:space="preserve">- Да, жалким сиротинкой он быть не хотел. Это главное достоинство мальчика. На мой взгляд, этого качества не хватает многим современным детям, в том числе и сиротам. Некоторые из таких детей намеренно вызывают к себе жалость у окружающих, считая, что все им чем-то должны, </w:t>
      </w:r>
      <w:proofErr w:type="gramStart"/>
      <w:r w:rsidRPr="000C3CE0">
        <w:rPr>
          <w:color w:val="000000" w:themeColor="text1"/>
          <w:sz w:val="28"/>
          <w:szCs w:val="28"/>
          <w:shd w:val="clear" w:color="auto" w:fill="FFFFFF"/>
        </w:rPr>
        <w:t>открыто</w:t>
      </w:r>
      <w:proofErr w:type="gramEnd"/>
      <w:r w:rsidRPr="000C3CE0">
        <w:rPr>
          <w:color w:val="000000" w:themeColor="text1"/>
          <w:sz w:val="28"/>
          <w:szCs w:val="28"/>
          <w:shd w:val="clear" w:color="auto" w:fill="FFFFFF"/>
        </w:rPr>
        <w:t xml:space="preserve"> просят, а порой требуют. Илька добивается к себе уважения трудолюбием, настойчивостью, стремлением быть полезным другим людям.</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Как вы думаете, чему-то научила вас эта повесть?</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Сочувствовали ли вы мальчику?</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 Захотелось ли прочитать другие произведения В.П. Астафьева?</w:t>
      </w:r>
    </w:p>
    <w:p w:rsidR="000C3CE0" w:rsidRPr="000C3CE0" w:rsidRDefault="000C3CE0" w:rsidP="000C3CE0">
      <w:pPr>
        <w:pStyle w:val="af1"/>
        <w:shd w:val="clear" w:color="auto" w:fill="FFFFFF"/>
        <w:spacing w:before="0" w:beforeAutospacing="0" w:after="327" w:afterAutospacing="0" w:line="360" w:lineRule="auto"/>
        <w:jc w:val="both"/>
        <w:rPr>
          <w:color w:val="000000" w:themeColor="text1"/>
          <w:sz w:val="28"/>
          <w:szCs w:val="28"/>
          <w:shd w:val="clear" w:color="auto" w:fill="FFFFFF"/>
        </w:rPr>
      </w:pPr>
      <w:r w:rsidRPr="000C3CE0">
        <w:rPr>
          <w:color w:val="000000" w:themeColor="text1"/>
          <w:sz w:val="28"/>
          <w:szCs w:val="28"/>
          <w:shd w:val="clear" w:color="auto" w:fill="FFFFFF"/>
        </w:rPr>
        <w:t>Главный вывод: «Если в жизни будет трудно, если случится беда, надо бежать не от людей, а к людям» (вывод записать в тетради).</w:t>
      </w:r>
    </w:p>
    <w:p w:rsidR="000C3CE0" w:rsidRPr="00832F78" w:rsidRDefault="000C3CE0" w:rsidP="0088591D">
      <w:pPr>
        <w:spacing w:line="360" w:lineRule="auto"/>
        <w:ind w:firstLine="708"/>
        <w:jc w:val="both"/>
        <w:rPr>
          <w:rFonts w:ascii="Times New Roman" w:hAnsi="Times New Roman"/>
          <w:color w:val="000000" w:themeColor="text1"/>
          <w:sz w:val="28"/>
          <w:szCs w:val="28"/>
          <w:shd w:val="clear" w:color="auto" w:fill="FFFFFF"/>
        </w:rPr>
      </w:pPr>
    </w:p>
    <w:p w:rsidR="0088591D" w:rsidRDefault="0088591D" w:rsidP="004A2917">
      <w:pPr>
        <w:ind w:firstLine="284"/>
        <w:rPr>
          <w:rFonts w:ascii="Times New Roman" w:hAnsi="Times New Roman"/>
          <w:sz w:val="28"/>
          <w:szCs w:val="28"/>
        </w:rPr>
      </w:pPr>
    </w:p>
    <w:p w:rsidR="000B15EF" w:rsidRDefault="000B15EF" w:rsidP="000B15EF"/>
    <w:p w:rsidR="000B15EF" w:rsidRDefault="000B15EF" w:rsidP="000B15EF"/>
    <w:p w:rsidR="000B15EF" w:rsidRDefault="000B15EF" w:rsidP="000B15EF"/>
    <w:p w:rsidR="000B15EF" w:rsidRDefault="000B15EF" w:rsidP="000B15EF"/>
    <w:p w:rsidR="000B15EF" w:rsidRDefault="000B15EF" w:rsidP="000B15EF"/>
    <w:p w:rsidR="000B15EF" w:rsidRDefault="000B15EF" w:rsidP="000B15EF"/>
    <w:p w:rsidR="000B15EF" w:rsidRDefault="000B15EF" w:rsidP="000B15EF"/>
    <w:p w:rsidR="00782610" w:rsidRDefault="00782610" w:rsidP="000B15EF"/>
    <w:p w:rsidR="00782610" w:rsidRDefault="00782610" w:rsidP="000B15EF"/>
    <w:p w:rsidR="00782610" w:rsidRDefault="00782610" w:rsidP="000B15EF"/>
    <w:p w:rsidR="000B15EF" w:rsidRDefault="000B15EF" w:rsidP="000B15EF"/>
    <w:p w:rsidR="000B15EF" w:rsidRPr="000B15EF" w:rsidRDefault="000B15EF" w:rsidP="000B15EF"/>
    <w:p w:rsidR="00A22D77" w:rsidRPr="00A22D77" w:rsidRDefault="00F931F7" w:rsidP="00A22D77">
      <w:pPr>
        <w:pStyle w:val="1"/>
        <w:spacing w:afterAutospacing="0" w:line="360" w:lineRule="auto"/>
        <w:contextualSpacing/>
        <w:jc w:val="center"/>
        <w:rPr>
          <w:rFonts w:ascii="Times New Roman" w:hAnsi="Times New Roman" w:cs="Times New Roman"/>
          <w:color w:val="auto"/>
        </w:rPr>
      </w:pPr>
      <w:r w:rsidRPr="00BA5ADB">
        <w:rPr>
          <w:rFonts w:ascii="Times New Roman" w:hAnsi="Times New Roman" w:cs="Times New Roman"/>
          <w:color w:val="auto"/>
        </w:rPr>
        <w:t>ЗАКЛЮЧЕНИЕ</w:t>
      </w:r>
      <w:bookmarkEnd w:id="8"/>
      <w:r w:rsidR="00A22D77">
        <w:rPr>
          <w:rFonts w:ascii="Times New Roman" w:hAnsi="Times New Roman" w:cs="Times New Roman"/>
          <w:color w:val="auto"/>
        </w:rPr>
        <w:br/>
      </w:r>
    </w:p>
    <w:p w:rsidR="00F931F7" w:rsidRPr="00BA5ADB" w:rsidRDefault="00F931F7" w:rsidP="00F931F7">
      <w:pPr>
        <w:pStyle w:val="aa"/>
        <w:spacing w:line="360" w:lineRule="auto"/>
        <w:ind w:firstLine="709"/>
        <w:contextualSpacing/>
        <w:jc w:val="both"/>
        <w:rPr>
          <w:rFonts w:ascii="Times New Roman" w:hAnsi="Times New Roman"/>
          <w:sz w:val="28"/>
          <w:szCs w:val="28"/>
        </w:rPr>
      </w:pPr>
      <w:r w:rsidRPr="00BA5ADB">
        <w:rPr>
          <w:rFonts w:ascii="Times New Roman" w:hAnsi="Times New Roman"/>
          <w:sz w:val="28"/>
          <w:szCs w:val="28"/>
        </w:rPr>
        <w:t xml:space="preserve">На данный момент сформировались две противоположные тенденции в </w:t>
      </w:r>
      <w:proofErr w:type="spellStart"/>
      <w:r>
        <w:rPr>
          <w:rFonts w:ascii="Times New Roman" w:hAnsi="Times New Roman"/>
          <w:sz w:val="28"/>
          <w:szCs w:val="28"/>
        </w:rPr>
        <w:t>мета</w:t>
      </w:r>
      <w:r w:rsidRPr="00BA5ADB">
        <w:rPr>
          <w:rFonts w:ascii="Times New Roman" w:hAnsi="Times New Roman"/>
          <w:sz w:val="28"/>
          <w:szCs w:val="28"/>
        </w:rPr>
        <w:t>жанре</w:t>
      </w:r>
      <w:proofErr w:type="spellEnd"/>
      <w:r w:rsidRPr="00BA5ADB">
        <w:rPr>
          <w:rFonts w:ascii="Times New Roman" w:hAnsi="Times New Roman"/>
          <w:sz w:val="28"/>
          <w:szCs w:val="28"/>
        </w:rPr>
        <w:t xml:space="preserve"> утопии. Первая воссоздает «идеальное состояние человека», восходяще</w:t>
      </w:r>
      <w:r>
        <w:rPr>
          <w:rFonts w:ascii="Times New Roman" w:hAnsi="Times New Roman"/>
          <w:sz w:val="28"/>
          <w:szCs w:val="28"/>
        </w:rPr>
        <w:t xml:space="preserve">е к народным </w:t>
      </w:r>
      <w:r w:rsidRPr="00BA5ADB">
        <w:rPr>
          <w:rFonts w:ascii="Times New Roman" w:hAnsi="Times New Roman"/>
          <w:sz w:val="28"/>
          <w:szCs w:val="28"/>
        </w:rPr>
        <w:t xml:space="preserve">традициям, </w:t>
      </w:r>
      <w:r>
        <w:rPr>
          <w:rFonts w:ascii="Times New Roman" w:hAnsi="Times New Roman"/>
          <w:sz w:val="28"/>
          <w:szCs w:val="28"/>
        </w:rPr>
        <w:t xml:space="preserve">естественному бытию, которое и описывает </w:t>
      </w:r>
      <w:r w:rsidRPr="00BA5ADB">
        <w:rPr>
          <w:rFonts w:ascii="Times New Roman" w:hAnsi="Times New Roman"/>
          <w:sz w:val="28"/>
          <w:szCs w:val="28"/>
        </w:rPr>
        <w:t xml:space="preserve">повествование В.П. Астафьева «Царь-рыба». Вторая тенденция </w:t>
      </w:r>
      <w:r>
        <w:rPr>
          <w:rFonts w:ascii="Times New Roman" w:hAnsi="Times New Roman"/>
          <w:sz w:val="28"/>
          <w:szCs w:val="28"/>
        </w:rPr>
        <w:t xml:space="preserve">воссоздает </w:t>
      </w:r>
      <w:r w:rsidRPr="00BA5ADB">
        <w:rPr>
          <w:rFonts w:ascii="Times New Roman" w:hAnsi="Times New Roman"/>
          <w:sz w:val="28"/>
          <w:szCs w:val="28"/>
        </w:rPr>
        <w:t>«идеального гражданина Государства». Они открывают нам тот или иной порядок и имеют предрасположенность к догматизму и тоталитаризму.</w:t>
      </w:r>
    </w:p>
    <w:p w:rsidR="00F931F7" w:rsidRDefault="00F931F7" w:rsidP="00F931F7">
      <w:pPr>
        <w:pStyle w:val="a9"/>
        <w:spacing w:line="360" w:lineRule="auto"/>
        <w:ind w:firstLine="709"/>
        <w:jc w:val="both"/>
        <w:rPr>
          <w:rFonts w:ascii="Times New Roman" w:hAnsi="Times New Roman" w:cs="Times New Roman"/>
          <w:sz w:val="28"/>
          <w:szCs w:val="28"/>
        </w:rPr>
      </w:pPr>
      <w:r w:rsidRPr="00BA5ADB">
        <w:rPr>
          <w:rFonts w:ascii="Times New Roman" w:hAnsi="Times New Roman" w:cs="Times New Roman"/>
          <w:sz w:val="28"/>
          <w:szCs w:val="28"/>
        </w:rPr>
        <w:t>В своем произведении В.П. Астафьев утверждает один очень важный принцип: природу можно уничтожить, но ее нельзя ни в коем случае победить. Уничтожение природы ведет к тому, что человек занимается самоуничтожением, уничтожением человеческого начала в человеке. Через глубокий анализ «законов», которым подчиняются браконьеры, противостоящие выработанным обществом «законам природы», писатель приходит к важному выводу, что у людей есть только один путь, который заключается во взаимодействии с природой – путь сотворчества. Человек должен стараться продлить любую существующую на земле жизнь, тем самым продлевая собственное пребывание на ней.</w:t>
      </w:r>
    </w:p>
    <w:p w:rsidR="005F37B9" w:rsidRPr="00BA5ADB" w:rsidRDefault="005F37B9" w:rsidP="00F931F7">
      <w:pPr>
        <w:pStyle w:val="a9"/>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повести «Перевал» автором поднимается тема дома и принадлежности</w:t>
      </w:r>
      <w:r w:rsidR="00A22D77">
        <w:rPr>
          <w:rFonts w:ascii="Times New Roman" w:hAnsi="Times New Roman" w:cs="Times New Roman"/>
          <w:sz w:val="28"/>
          <w:szCs w:val="28"/>
        </w:rPr>
        <w:t xml:space="preserve">. Мотив утраты жизненной опоры проходит через всю повесть. Изолированная, «прикрытая природой» </w:t>
      </w:r>
      <w:proofErr w:type="spellStart"/>
      <w:r w:rsidR="00A22D77">
        <w:rPr>
          <w:rFonts w:ascii="Times New Roman" w:hAnsi="Times New Roman" w:cs="Times New Roman"/>
          <w:sz w:val="28"/>
          <w:szCs w:val="28"/>
        </w:rPr>
        <w:t>Шипичиха</w:t>
      </w:r>
      <w:proofErr w:type="spellEnd"/>
      <w:r w:rsidR="00A22D77">
        <w:rPr>
          <w:rFonts w:ascii="Times New Roman" w:hAnsi="Times New Roman" w:cs="Times New Roman"/>
          <w:sz w:val="28"/>
          <w:szCs w:val="28"/>
        </w:rPr>
        <w:t xml:space="preserve"> – место, в котором могут сочетаться и разруха, и бедность, и дом бабушки с дедушкой героя Ильки, сопоставимый с раем, т.е. идеальным местом.</w:t>
      </w:r>
    </w:p>
    <w:p w:rsidR="00F931F7" w:rsidRPr="00BA5ADB" w:rsidRDefault="00F931F7" w:rsidP="00F931F7">
      <w:pPr>
        <w:pStyle w:val="aa"/>
        <w:spacing w:line="360" w:lineRule="auto"/>
        <w:ind w:firstLine="709"/>
        <w:contextualSpacing/>
        <w:jc w:val="both"/>
        <w:rPr>
          <w:rFonts w:ascii="Times New Roman" w:hAnsi="Times New Roman"/>
          <w:sz w:val="28"/>
          <w:szCs w:val="28"/>
        </w:rPr>
      </w:pPr>
      <w:r w:rsidRPr="00BA5ADB">
        <w:rPr>
          <w:rFonts w:ascii="Times New Roman" w:hAnsi="Times New Roman"/>
          <w:sz w:val="28"/>
        </w:rPr>
        <w:t xml:space="preserve">Новеллы «Уха на </w:t>
      </w:r>
      <w:proofErr w:type="spellStart"/>
      <w:r w:rsidRPr="00BA5ADB">
        <w:rPr>
          <w:rFonts w:ascii="Times New Roman" w:hAnsi="Times New Roman"/>
          <w:sz w:val="28"/>
        </w:rPr>
        <w:t>Боганиде</w:t>
      </w:r>
      <w:proofErr w:type="spellEnd"/>
      <w:r w:rsidRPr="00BA5ADB">
        <w:rPr>
          <w:rFonts w:ascii="Times New Roman" w:hAnsi="Times New Roman"/>
          <w:sz w:val="28"/>
        </w:rPr>
        <w:t xml:space="preserve">» и «Сон о белых горах» выражают философскую направленность повествования В.П. Астафьева. Посвятив свои произведения теме «человек и природа», </w:t>
      </w:r>
      <w:proofErr w:type="gramStart"/>
      <w:r w:rsidRPr="00BA5ADB">
        <w:rPr>
          <w:rFonts w:ascii="Times New Roman" w:hAnsi="Times New Roman"/>
          <w:sz w:val="28"/>
        </w:rPr>
        <w:t>автор</w:t>
      </w:r>
      <w:proofErr w:type="gramEnd"/>
      <w:r w:rsidRPr="00BA5ADB">
        <w:rPr>
          <w:rFonts w:ascii="Times New Roman" w:hAnsi="Times New Roman"/>
          <w:sz w:val="28"/>
        </w:rPr>
        <w:t xml:space="preserve"> таким образом занимается созданием своего натурфилософского «манифеста».</w:t>
      </w:r>
    </w:p>
    <w:p w:rsidR="00F931F7" w:rsidRPr="00BA5ADB" w:rsidRDefault="00F931F7" w:rsidP="00F931F7">
      <w:pPr>
        <w:pStyle w:val="a9"/>
        <w:spacing w:line="360" w:lineRule="auto"/>
        <w:ind w:firstLine="709"/>
        <w:jc w:val="both"/>
        <w:rPr>
          <w:rFonts w:ascii="Times New Roman" w:hAnsi="Times New Roman" w:cs="Times New Roman"/>
          <w:sz w:val="28"/>
          <w:szCs w:val="28"/>
        </w:rPr>
      </w:pPr>
      <w:r w:rsidRPr="00BA5ADB">
        <w:rPr>
          <w:rFonts w:ascii="Times New Roman" w:hAnsi="Times New Roman" w:cs="Times New Roman"/>
          <w:sz w:val="28"/>
          <w:szCs w:val="28"/>
        </w:rPr>
        <w:t xml:space="preserve">Новелла «Уха на </w:t>
      </w:r>
      <w:proofErr w:type="spellStart"/>
      <w:r w:rsidRPr="00BA5ADB">
        <w:rPr>
          <w:rFonts w:ascii="Times New Roman" w:hAnsi="Times New Roman" w:cs="Times New Roman"/>
          <w:sz w:val="28"/>
          <w:szCs w:val="28"/>
        </w:rPr>
        <w:t>Боганиде</w:t>
      </w:r>
      <w:proofErr w:type="spellEnd"/>
      <w:r w:rsidRPr="00BA5ADB">
        <w:rPr>
          <w:rFonts w:ascii="Times New Roman" w:hAnsi="Times New Roman" w:cs="Times New Roman"/>
          <w:sz w:val="28"/>
          <w:szCs w:val="28"/>
        </w:rPr>
        <w:t>» В.П. Астафьева отличается манерой написания. Автор пишет ее в открытой, свободной, раскованной манере. Новелла построена как прямой, честный, безбоязненный разговор о тех проблемах, которые, по мнению В.П. Астафьева, являются актуальными и значимыми: об утверждении и совершенствовании разумных связей людей современности и природы, о мере и целях активности человеках в «покорении» природы. Стоит отметить, что эта поднимаемая в произведении проблема не только экологическая, но и нравственная.</w:t>
      </w:r>
    </w:p>
    <w:p w:rsidR="00F931F7" w:rsidRPr="00BA5ADB" w:rsidRDefault="00F931F7" w:rsidP="00F931F7">
      <w:pPr>
        <w:pStyle w:val="a9"/>
        <w:spacing w:line="360" w:lineRule="auto"/>
        <w:ind w:firstLine="709"/>
        <w:jc w:val="both"/>
        <w:rPr>
          <w:rFonts w:ascii="Times New Roman" w:hAnsi="Times New Roman" w:cs="Times New Roman"/>
          <w:sz w:val="28"/>
          <w:szCs w:val="28"/>
        </w:rPr>
      </w:pPr>
      <w:r w:rsidRPr="00BA5ADB">
        <w:rPr>
          <w:rFonts w:ascii="Times New Roman" w:hAnsi="Times New Roman" w:cs="Times New Roman"/>
          <w:sz w:val="28"/>
          <w:szCs w:val="28"/>
        </w:rPr>
        <w:t>Новелла «Сон о белых горах» является итоговой. Она пересекается с первой главой «</w:t>
      </w:r>
      <w:proofErr w:type="spellStart"/>
      <w:r w:rsidRPr="00BA5ADB">
        <w:rPr>
          <w:rFonts w:ascii="Times New Roman" w:hAnsi="Times New Roman" w:cs="Times New Roman"/>
          <w:sz w:val="28"/>
          <w:szCs w:val="28"/>
        </w:rPr>
        <w:t>Боей</w:t>
      </w:r>
      <w:proofErr w:type="spellEnd"/>
      <w:r w:rsidRPr="00BA5ADB">
        <w:rPr>
          <w:rFonts w:ascii="Times New Roman" w:hAnsi="Times New Roman" w:cs="Times New Roman"/>
          <w:sz w:val="28"/>
          <w:szCs w:val="28"/>
        </w:rPr>
        <w:t xml:space="preserve">»: сходство ситуаций (человек изолирован от человеческого мира в природной стихии), идентичность осуществления </w:t>
      </w:r>
      <w:proofErr w:type="spellStart"/>
      <w:r w:rsidRPr="00BA5ADB">
        <w:rPr>
          <w:rFonts w:ascii="Times New Roman" w:hAnsi="Times New Roman" w:cs="Times New Roman"/>
          <w:sz w:val="28"/>
          <w:szCs w:val="28"/>
        </w:rPr>
        <w:t>хронотопа</w:t>
      </w:r>
      <w:proofErr w:type="spellEnd"/>
      <w:r w:rsidRPr="00BA5ADB">
        <w:rPr>
          <w:rFonts w:ascii="Times New Roman" w:hAnsi="Times New Roman" w:cs="Times New Roman"/>
          <w:sz w:val="28"/>
          <w:szCs w:val="28"/>
        </w:rPr>
        <w:t xml:space="preserve">, завершение мотива расплаты, спасения, которые В.П. Астафьев начал раскрывать еще в первой главе. </w:t>
      </w:r>
    </w:p>
    <w:p w:rsidR="00F931F7" w:rsidRPr="00BA5ADB" w:rsidRDefault="00F931F7" w:rsidP="00F931F7">
      <w:pPr>
        <w:pStyle w:val="a9"/>
        <w:spacing w:line="360" w:lineRule="auto"/>
        <w:ind w:firstLine="709"/>
        <w:jc w:val="both"/>
        <w:rPr>
          <w:rFonts w:ascii="Times New Roman" w:hAnsi="Times New Roman" w:cs="Times New Roman"/>
          <w:sz w:val="28"/>
          <w:szCs w:val="28"/>
          <w:shd w:val="clear" w:color="auto" w:fill="FFFFFF"/>
        </w:rPr>
      </w:pPr>
      <w:proofErr w:type="gramStart"/>
      <w:r w:rsidRPr="00BA5ADB">
        <w:rPr>
          <w:rFonts w:ascii="Times New Roman" w:hAnsi="Times New Roman" w:cs="Times New Roman"/>
          <w:sz w:val="28"/>
          <w:szCs w:val="28"/>
          <w:shd w:val="clear" w:color="auto" w:fill="FFFFFF"/>
        </w:rPr>
        <w:t>Художественные произведения В.П. Астафьева являются актуальными и уникальным благодаря его особенному видению общественных проблем</w:t>
      </w:r>
      <w:r>
        <w:rPr>
          <w:rFonts w:ascii="Times New Roman" w:hAnsi="Times New Roman" w:cs="Times New Roman"/>
          <w:sz w:val="28"/>
          <w:szCs w:val="28"/>
          <w:shd w:val="clear" w:color="auto" w:fill="FFFFFF"/>
        </w:rPr>
        <w:t>.</w:t>
      </w:r>
      <w:proofErr w:type="gramEnd"/>
      <w:r>
        <w:rPr>
          <w:rFonts w:ascii="Times New Roman" w:hAnsi="Times New Roman" w:cs="Times New Roman"/>
          <w:sz w:val="28"/>
          <w:szCs w:val="28"/>
          <w:shd w:val="clear" w:color="auto" w:fill="FFFFFF"/>
        </w:rPr>
        <w:t xml:space="preserve"> </w:t>
      </w:r>
      <w:r w:rsidRPr="00BA5ADB">
        <w:rPr>
          <w:rFonts w:ascii="Times New Roman" w:hAnsi="Times New Roman" w:cs="Times New Roman"/>
          <w:sz w:val="28"/>
          <w:szCs w:val="28"/>
          <w:shd w:val="clear" w:color="auto" w:fill="FFFFFF"/>
        </w:rPr>
        <w:t xml:space="preserve">Стремление писателя к универсальности реализуется как в </w:t>
      </w:r>
      <w:proofErr w:type="gramStart"/>
      <w:r w:rsidRPr="00BA5ADB">
        <w:rPr>
          <w:rFonts w:ascii="Times New Roman" w:hAnsi="Times New Roman" w:cs="Times New Roman"/>
          <w:sz w:val="28"/>
          <w:szCs w:val="28"/>
          <w:shd w:val="clear" w:color="auto" w:fill="FFFFFF"/>
        </w:rPr>
        <w:t>проблемно-тематическом</w:t>
      </w:r>
      <w:proofErr w:type="gramEnd"/>
      <w:r w:rsidRPr="00BA5ADB">
        <w:rPr>
          <w:rFonts w:ascii="Times New Roman" w:hAnsi="Times New Roman" w:cs="Times New Roman"/>
          <w:sz w:val="28"/>
          <w:szCs w:val="28"/>
          <w:shd w:val="clear" w:color="auto" w:fill="FFFFFF"/>
        </w:rPr>
        <w:t xml:space="preserve">, так и в жанрово-стилевом планах. Он был художником трагическим, но </w:t>
      </w:r>
      <w:proofErr w:type="gramStart"/>
      <w:r w:rsidRPr="00BA5ADB">
        <w:rPr>
          <w:rFonts w:ascii="Times New Roman" w:hAnsi="Times New Roman" w:cs="Times New Roman"/>
          <w:sz w:val="28"/>
          <w:szCs w:val="28"/>
          <w:shd w:val="clear" w:color="auto" w:fill="FFFFFF"/>
        </w:rPr>
        <w:t>в</w:t>
      </w:r>
      <w:proofErr w:type="gramEnd"/>
      <w:r w:rsidRPr="00BA5ADB">
        <w:rPr>
          <w:rFonts w:ascii="Times New Roman" w:hAnsi="Times New Roman" w:cs="Times New Roman"/>
          <w:sz w:val="28"/>
          <w:szCs w:val="28"/>
          <w:shd w:val="clear" w:color="auto" w:fill="FFFFFF"/>
        </w:rPr>
        <w:t xml:space="preserve"> множестве его произведений можно найти комические приемы, которыми В.П. Астафьев мастерски владел. Это придает его прозе объемность в осмыслении противоречивости явлений бытия. </w:t>
      </w:r>
    </w:p>
    <w:p w:rsidR="00F931F7" w:rsidRPr="00BA5ADB" w:rsidRDefault="00F931F7" w:rsidP="00F931F7">
      <w:pPr>
        <w:pStyle w:val="a9"/>
        <w:spacing w:line="360" w:lineRule="auto"/>
        <w:ind w:firstLine="709"/>
        <w:jc w:val="both"/>
        <w:rPr>
          <w:rFonts w:ascii="Times New Roman" w:hAnsi="Times New Roman" w:cs="Times New Roman"/>
          <w:sz w:val="28"/>
          <w:szCs w:val="28"/>
          <w:shd w:val="clear" w:color="auto" w:fill="FFFFFF"/>
        </w:rPr>
      </w:pPr>
      <w:r w:rsidRPr="00BA5ADB">
        <w:rPr>
          <w:rFonts w:ascii="Times New Roman" w:hAnsi="Times New Roman" w:cs="Times New Roman"/>
          <w:sz w:val="28"/>
          <w:szCs w:val="28"/>
          <w:shd w:val="clear" w:color="auto" w:fill="FFFFFF"/>
        </w:rPr>
        <w:t>Наиболее значимые произведения В.П. Астафьева имеют свое, оригинальное звучание. Они являются осознанными «репликами» писателя в идеологическом и жанрово-стилевом диалоге литературы его времени.</w:t>
      </w:r>
      <w:r>
        <w:rPr>
          <w:rFonts w:ascii="Times New Roman" w:hAnsi="Times New Roman" w:cs="Times New Roman"/>
          <w:sz w:val="28"/>
          <w:szCs w:val="28"/>
          <w:shd w:val="clear" w:color="auto" w:fill="FFFFFF"/>
        </w:rPr>
        <w:t xml:space="preserve"> Утопические мотивы в рассмотренных текстах можно соотнести с руссоизмом, с формированием экологической прозы в современной европейской литературе!</w:t>
      </w:r>
    </w:p>
    <w:p w:rsidR="00F931F7" w:rsidRPr="00BA5ADB" w:rsidRDefault="00F931F7" w:rsidP="00F931F7">
      <w:pPr>
        <w:pStyle w:val="a9"/>
        <w:spacing w:line="360" w:lineRule="auto"/>
        <w:ind w:firstLine="709"/>
        <w:jc w:val="both"/>
        <w:rPr>
          <w:rFonts w:ascii="Times New Roman" w:hAnsi="Times New Roman" w:cs="Times New Roman"/>
          <w:sz w:val="28"/>
          <w:szCs w:val="28"/>
        </w:rPr>
      </w:pPr>
    </w:p>
    <w:p w:rsidR="00F931F7" w:rsidRPr="00BA5ADB" w:rsidRDefault="00F931F7" w:rsidP="00F931F7">
      <w:pPr>
        <w:spacing w:before="0" w:beforeAutospacing="0" w:after="200" w:afterAutospacing="0" w:line="276" w:lineRule="auto"/>
        <w:rPr>
          <w:rFonts w:ascii="Times New Roman" w:eastAsia="Calibri" w:hAnsi="Times New Roman"/>
          <w:sz w:val="28"/>
          <w:szCs w:val="28"/>
        </w:rPr>
      </w:pPr>
      <w:r w:rsidRPr="00BA5ADB">
        <w:rPr>
          <w:rFonts w:ascii="Times New Roman" w:hAnsi="Times New Roman"/>
          <w:sz w:val="28"/>
          <w:szCs w:val="28"/>
        </w:rPr>
        <w:br w:type="page"/>
      </w:r>
    </w:p>
    <w:p w:rsidR="00F931F7" w:rsidRPr="00BA5ADB" w:rsidRDefault="00F931F7" w:rsidP="00F931F7">
      <w:pPr>
        <w:pStyle w:val="1"/>
        <w:spacing w:line="360" w:lineRule="auto"/>
        <w:jc w:val="center"/>
        <w:rPr>
          <w:rFonts w:ascii="Times New Roman" w:hAnsi="Times New Roman" w:cs="Times New Roman"/>
          <w:color w:val="auto"/>
        </w:rPr>
      </w:pPr>
      <w:bookmarkStart w:id="9" w:name="_Toc68366561"/>
      <w:r w:rsidRPr="00BA5ADB">
        <w:rPr>
          <w:rFonts w:ascii="Times New Roman" w:hAnsi="Times New Roman" w:cs="Times New Roman"/>
          <w:color w:val="auto"/>
        </w:rPr>
        <w:t>СПИСОК ИСПОЛЬЗУЕМОЙ ЛИТЕРАТУРЫ</w:t>
      </w:r>
      <w:bookmarkEnd w:id="9"/>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r w:rsidRPr="00BA5ADB">
        <w:rPr>
          <w:rFonts w:ascii="Times New Roman" w:hAnsi="Times New Roman" w:cs="Times New Roman"/>
          <w:sz w:val="28"/>
          <w:szCs w:val="28"/>
        </w:rPr>
        <w:t xml:space="preserve">Астафьев В.П. Малое собрание сочинений / В.П. Астафьев. </w:t>
      </w:r>
      <w:r w:rsidRPr="00BA5ADB">
        <w:rPr>
          <w:rFonts w:ascii="Times New Roman" w:hAnsi="Times New Roman" w:cs="Times New Roman"/>
          <w:sz w:val="28"/>
          <w:szCs w:val="28"/>
          <w:shd w:val="clear" w:color="auto" w:fill="FFFFFF"/>
        </w:rPr>
        <w:t>–</w:t>
      </w:r>
      <w:r w:rsidRPr="00BA5ADB">
        <w:rPr>
          <w:rFonts w:ascii="Times New Roman" w:hAnsi="Times New Roman" w:cs="Times New Roman"/>
          <w:sz w:val="28"/>
          <w:szCs w:val="28"/>
        </w:rPr>
        <w:t xml:space="preserve"> Санкт-Петербург: Азбука, Азбука-Аттикус, 2016. </w:t>
      </w:r>
      <w:r w:rsidRPr="00BA5ADB">
        <w:rPr>
          <w:rFonts w:ascii="Times New Roman" w:hAnsi="Times New Roman" w:cs="Times New Roman"/>
          <w:sz w:val="28"/>
          <w:szCs w:val="28"/>
          <w:shd w:val="clear" w:color="auto" w:fill="FFFFFF"/>
        </w:rPr>
        <w:t>–</w:t>
      </w:r>
      <w:r w:rsidRPr="00BA5ADB">
        <w:rPr>
          <w:rFonts w:ascii="Times New Roman" w:hAnsi="Times New Roman" w:cs="Times New Roman"/>
          <w:sz w:val="28"/>
          <w:szCs w:val="28"/>
        </w:rPr>
        <w:t xml:space="preserve"> 672 с.</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Астафьев В.П. Собрание сочинений: В 15 т. Т.2. Повести. – Красноярск: ПИК «Офсет», 1997 – 496 с.</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r w:rsidRPr="00BA5ADB">
        <w:rPr>
          <w:rFonts w:ascii="Times New Roman" w:hAnsi="Times New Roman" w:cs="Times New Roman"/>
          <w:sz w:val="28"/>
          <w:szCs w:val="28"/>
        </w:rPr>
        <w:t xml:space="preserve">Астафьев В.П. Собрание сочинений: в 4 т. </w:t>
      </w:r>
      <w:r w:rsidRPr="00BA5ADB">
        <w:rPr>
          <w:rFonts w:ascii="Times New Roman" w:hAnsi="Times New Roman" w:cs="Times New Roman"/>
          <w:sz w:val="28"/>
          <w:szCs w:val="28"/>
          <w:shd w:val="clear" w:color="auto" w:fill="FFFFFF"/>
        </w:rPr>
        <w:t>–</w:t>
      </w:r>
      <w:r w:rsidRPr="00BA5ADB">
        <w:rPr>
          <w:rFonts w:ascii="Times New Roman" w:hAnsi="Times New Roman" w:cs="Times New Roman"/>
          <w:sz w:val="28"/>
          <w:szCs w:val="28"/>
        </w:rPr>
        <w:t xml:space="preserve"> М.: Молодая гвардия, 1981. </w:t>
      </w:r>
      <w:r w:rsidRPr="00BA5ADB">
        <w:rPr>
          <w:rFonts w:ascii="Times New Roman" w:hAnsi="Times New Roman" w:cs="Times New Roman"/>
          <w:sz w:val="28"/>
          <w:szCs w:val="28"/>
          <w:shd w:val="clear" w:color="auto" w:fill="FFFFFF"/>
        </w:rPr>
        <w:t>–</w:t>
      </w:r>
      <w:r w:rsidRPr="00BA5ADB">
        <w:rPr>
          <w:rFonts w:ascii="Times New Roman" w:hAnsi="Times New Roman" w:cs="Times New Roman"/>
          <w:sz w:val="28"/>
          <w:szCs w:val="28"/>
        </w:rPr>
        <w:t xml:space="preserve"> Т. 4.</w:t>
      </w:r>
    </w:p>
    <w:p w:rsidR="00A22D77" w:rsidRPr="00F931F7" w:rsidRDefault="00A22D77" w:rsidP="00F931F7">
      <w:pPr>
        <w:pStyle w:val="a9"/>
        <w:numPr>
          <w:ilvl w:val="0"/>
          <w:numId w:val="5"/>
        </w:numPr>
        <w:spacing w:line="360" w:lineRule="auto"/>
        <w:ind w:left="0" w:firstLine="709"/>
        <w:jc w:val="both"/>
        <w:rPr>
          <w:rFonts w:ascii="Times New Roman" w:hAnsi="Times New Roman" w:cs="Times New Roman"/>
          <w:sz w:val="28"/>
          <w:szCs w:val="28"/>
        </w:rPr>
      </w:pPr>
      <w:r w:rsidRPr="00BA5ADB">
        <w:rPr>
          <w:rFonts w:ascii="Times New Roman" w:hAnsi="Times New Roman" w:cs="Times New Roman"/>
          <w:sz w:val="28"/>
          <w:szCs w:val="28"/>
        </w:rPr>
        <w:t xml:space="preserve">Астафьев В.П. Посох памяти: сб. ст. </w:t>
      </w:r>
      <w:r w:rsidRPr="00BA5ADB">
        <w:rPr>
          <w:rFonts w:ascii="Times New Roman" w:hAnsi="Times New Roman" w:cs="Times New Roman"/>
          <w:sz w:val="28"/>
          <w:szCs w:val="28"/>
          <w:shd w:val="clear" w:color="auto" w:fill="FFFFFF"/>
        </w:rPr>
        <w:t>–</w:t>
      </w:r>
      <w:r w:rsidRPr="00BA5ADB">
        <w:rPr>
          <w:rFonts w:ascii="Times New Roman" w:hAnsi="Times New Roman" w:cs="Times New Roman"/>
          <w:sz w:val="28"/>
          <w:szCs w:val="28"/>
        </w:rPr>
        <w:t xml:space="preserve"> М.: Современник, 1980. </w:t>
      </w:r>
      <w:r w:rsidRPr="00BA5ADB">
        <w:rPr>
          <w:rFonts w:ascii="Times New Roman" w:hAnsi="Times New Roman" w:cs="Times New Roman"/>
          <w:sz w:val="28"/>
          <w:szCs w:val="28"/>
          <w:shd w:val="clear" w:color="auto" w:fill="FFFFFF"/>
        </w:rPr>
        <w:t>– 265 с.</w:t>
      </w:r>
    </w:p>
    <w:p w:rsidR="00A22D77" w:rsidRPr="00CE4D91" w:rsidRDefault="00A22D77" w:rsidP="00CE4D91">
      <w:pPr>
        <w:pStyle w:val="a9"/>
        <w:numPr>
          <w:ilvl w:val="0"/>
          <w:numId w:val="5"/>
        </w:numPr>
        <w:spacing w:line="360" w:lineRule="auto"/>
        <w:ind w:left="0" w:firstLine="709"/>
        <w:jc w:val="both"/>
        <w:rPr>
          <w:rFonts w:ascii="Times New Roman" w:hAnsi="Times New Roman" w:cs="Times New Roman"/>
          <w:sz w:val="28"/>
          <w:szCs w:val="28"/>
        </w:rPr>
      </w:pPr>
      <w:r w:rsidRPr="00CE4D91">
        <w:rPr>
          <w:rFonts w:ascii="Times New Roman" w:hAnsi="Times New Roman" w:cs="Times New Roman"/>
          <w:sz w:val="28"/>
          <w:szCs w:val="28"/>
        </w:rPr>
        <w:t xml:space="preserve">Блинов И.С. Как реализовать </w:t>
      </w:r>
      <w:proofErr w:type="spellStart"/>
      <w:r w:rsidRPr="00CE4D91">
        <w:rPr>
          <w:rFonts w:ascii="Times New Roman" w:hAnsi="Times New Roman" w:cs="Times New Roman"/>
          <w:sz w:val="28"/>
          <w:szCs w:val="28"/>
        </w:rPr>
        <w:t>компетентностный</w:t>
      </w:r>
      <w:proofErr w:type="spellEnd"/>
      <w:r w:rsidRPr="00CE4D91">
        <w:rPr>
          <w:rFonts w:ascii="Times New Roman" w:hAnsi="Times New Roman" w:cs="Times New Roman"/>
          <w:sz w:val="28"/>
          <w:szCs w:val="28"/>
        </w:rPr>
        <w:t xml:space="preserve"> подход на уроке и внеурочной деятельности</w:t>
      </w:r>
      <w:proofErr w:type="gramStart"/>
      <w:r w:rsidRPr="00CE4D91">
        <w:rPr>
          <w:rFonts w:ascii="Times New Roman" w:hAnsi="Times New Roman" w:cs="Times New Roman"/>
          <w:sz w:val="28"/>
          <w:szCs w:val="28"/>
        </w:rPr>
        <w:t xml:space="preserve"> :</w:t>
      </w:r>
      <w:proofErr w:type="gramEnd"/>
      <w:r w:rsidRPr="00CE4D91">
        <w:rPr>
          <w:rFonts w:ascii="Times New Roman" w:hAnsi="Times New Roman" w:cs="Times New Roman"/>
          <w:sz w:val="28"/>
          <w:szCs w:val="28"/>
        </w:rPr>
        <w:t xml:space="preserve"> Практическое пособие / И.С. Сергеев, В.И. Блинов. – М.: АРКТИ, 2009. – с.23</w:t>
      </w:r>
      <w:r>
        <w:rPr>
          <w:rFonts w:ascii="Times New Roman" w:hAnsi="Times New Roman" w:cs="Times New Roman"/>
          <w:sz w:val="28"/>
          <w:szCs w:val="28"/>
        </w:rPr>
        <w:t>.</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r w:rsidRPr="00BA5ADB">
        <w:rPr>
          <w:rFonts w:ascii="Times New Roman" w:hAnsi="Times New Roman" w:cs="Times New Roman"/>
          <w:sz w:val="28"/>
          <w:szCs w:val="28"/>
          <w:shd w:val="clear" w:color="auto" w:fill="FFFFFF"/>
        </w:rPr>
        <w:t xml:space="preserve">Большакова А.Ю. Астафьев В.П. / А.Ю.Большакова // Русские писатели XX века. Биографический словарь / Гл. ред. и сост. П.А. Николаев. М.: Рандеву – AM, 2000. – С. 46-49. – </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proofErr w:type="spellStart"/>
      <w:r w:rsidRPr="00BA5ADB">
        <w:rPr>
          <w:rFonts w:ascii="Times New Roman" w:hAnsi="Times New Roman"/>
          <w:sz w:val="28"/>
          <w:szCs w:val="28"/>
        </w:rPr>
        <w:t>Бурлина</w:t>
      </w:r>
      <w:proofErr w:type="spellEnd"/>
      <w:r w:rsidRPr="00BA5ADB">
        <w:rPr>
          <w:rFonts w:ascii="Times New Roman" w:hAnsi="Times New Roman"/>
          <w:sz w:val="28"/>
          <w:szCs w:val="28"/>
        </w:rPr>
        <w:t xml:space="preserve"> Е.Я. Культура и жанр: Методологические проблемы </w:t>
      </w:r>
      <w:proofErr w:type="spellStart"/>
      <w:r w:rsidRPr="00BA5ADB">
        <w:rPr>
          <w:rFonts w:ascii="Times New Roman" w:hAnsi="Times New Roman"/>
          <w:sz w:val="28"/>
          <w:szCs w:val="28"/>
        </w:rPr>
        <w:t>жанрообразования</w:t>
      </w:r>
      <w:proofErr w:type="spellEnd"/>
      <w:r w:rsidRPr="00BA5ADB">
        <w:rPr>
          <w:rFonts w:ascii="Times New Roman" w:hAnsi="Times New Roman"/>
          <w:sz w:val="28"/>
          <w:szCs w:val="28"/>
        </w:rPr>
        <w:t xml:space="preserve"> и жанрового синтеза. – Саратов, 1987. – С. 45</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proofErr w:type="spellStart"/>
      <w:r w:rsidRPr="00BA5ADB">
        <w:rPr>
          <w:rFonts w:ascii="Times New Roman" w:hAnsi="Times New Roman" w:cs="Times New Roman"/>
          <w:sz w:val="28"/>
          <w:szCs w:val="28"/>
          <w:shd w:val="clear" w:color="auto" w:fill="FFFFFF"/>
        </w:rPr>
        <w:t>Вахитова</w:t>
      </w:r>
      <w:proofErr w:type="spellEnd"/>
      <w:r w:rsidRPr="00BA5ADB">
        <w:rPr>
          <w:rFonts w:ascii="Times New Roman" w:hAnsi="Times New Roman" w:cs="Times New Roman"/>
          <w:sz w:val="28"/>
          <w:szCs w:val="28"/>
          <w:shd w:val="clear" w:color="auto" w:fill="FFFFFF"/>
        </w:rPr>
        <w:t xml:space="preserve"> Т.М. Повествование в рассказах В. Астафьева «Царь-рыба» / Т.М. </w:t>
      </w:r>
      <w:proofErr w:type="spellStart"/>
      <w:r w:rsidRPr="00BA5ADB">
        <w:rPr>
          <w:rFonts w:ascii="Times New Roman" w:hAnsi="Times New Roman" w:cs="Times New Roman"/>
          <w:sz w:val="28"/>
          <w:szCs w:val="28"/>
          <w:shd w:val="clear" w:color="auto" w:fill="FFFFFF"/>
        </w:rPr>
        <w:t>Вахитова</w:t>
      </w:r>
      <w:proofErr w:type="spellEnd"/>
      <w:r w:rsidRPr="00BA5ADB">
        <w:rPr>
          <w:rFonts w:ascii="Times New Roman" w:hAnsi="Times New Roman" w:cs="Times New Roman"/>
          <w:sz w:val="28"/>
          <w:szCs w:val="28"/>
          <w:shd w:val="clear" w:color="auto" w:fill="FFFFFF"/>
        </w:rPr>
        <w:t>. – М.: Высшая школа, 1988. – 71 с.</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proofErr w:type="spellStart"/>
      <w:r w:rsidRPr="00BA5ADB">
        <w:rPr>
          <w:rFonts w:ascii="Times New Roman" w:hAnsi="Times New Roman" w:cs="Times New Roman"/>
          <w:sz w:val="28"/>
          <w:szCs w:val="28"/>
          <w:shd w:val="clear" w:color="auto" w:fill="FFFFFF"/>
        </w:rPr>
        <w:t>Вахитова</w:t>
      </w:r>
      <w:proofErr w:type="spellEnd"/>
      <w:r w:rsidRPr="00BA5ADB">
        <w:rPr>
          <w:rFonts w:ascii="Times New Roman" w:hAnsi="Times New Roman" w:cs="Times New Roman"/>
          <w:sz w:val="28"/>
          <w:szCs w:val="28"/>
          <w:shd w:val="clear" w:color="auto" w:fill="FFFFFF"/>
        </w:rPr>
        <w:t> Т.М. Повествование в рассказах В.Астафьева «Царь-рыба» / Т.М. </w:t>
      </w:r>
      <w:proofErr w:type="spellStart"/>
      <w:r w:rsidRPr="00BA5ADB">
        <w:rPr>
          <w:rFonts w:ascii="Times New Roman" w:hAnsi="Times New Roman" w:cs="Times New Roman"/>
          <w:sz w:val="28"/>
          <w:szCs w:val="28"/>
          <w:shd w:val="clear" w:color="auto" w:fill="FFFFFF"/>
        </w:rPr>
        <w:t>Вахитова</w:t>
      </w:r>
      <w:proofErr w:type="spellEnd"/>
      <w:r w:rsidRPr="00BA5ADB">
        <w:rPr>
          <w:rFonts w:ascii="Times New Roman" w:hAnsi="Times New Roman" w:cs="Times New Roman"/>
          <w:sz w:val="28"/>
          <w:szCs w:val="28"/>
          <w:shd w:val="clear" w:color="auto" w:fill="FFFFFF"/>
        </w:rPr>
        <w:t>. М.: Высшая школа, 1988. - 71с.</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proofErr w:type="spellStart"/>
      <w:proofErr w:type="gramStart"/>
      <w:r w:rsidRPr="005A06B6">
        <w:rPr>
          <w:rFonts w:ascii="Times New Roman" w:hAnsi="Times New Roman" w:cs="Times New Roman"/>
          <w:sz w:val="28"/>
          <w:szCs w:val="28"/>
        </w:rPr>
        <w:t>Галимова</w:t>
      </w:r>
      <w:proofErr w:type="spellEnd"/>
      <w:r w:rsidRPr="005A06B6">
        <w:rPr>
          <w:rFonts w:ascii="Times New Roman" w:hAnsi="Times New Roman" w:cs="Times New Roman"/>
          <w:sz w:val="28"/>
          <w:szCs w:val="28"/>
        </w:rPr>
        <w:t xml:space="preserve"> Е.Ш. К вопросу о методологии исследования локальных (городских и региональных) литературных текстов (на примере Северного текста русской литературы) // Сибирская идентичность в зеркале литературного текста: тропы, </w:t>
      </w:r>
      <w:proofErr w:type="spellStart"/>
      <w:r w:rsidRPr="005A06B6">
        <w:rPr>
          <w:rFonts w:ascii="Times New Roman" w:hAnsi="Times New Roman" w:cs="Times New Roman"/>
          <w:sz w:val="28"/>
          <w:szCs w:val="28"/>
        </w:rPr>
        <w:t>топосы</w:t>
      </w:r>
      <w:proofErr w:type="spellEnd"/>
      <w:r w:rsidRPr="005A06B6">
        <w:rPr>
          <w:rFonts w:ascii="Times New Roman" w:hAnsi="Times New Roman" w:cs="Times New Roman"/>
          <w:sz w:val="28"/>
          <w:szCs w:val="28"/>
        </w:rPr>
        <w:t>, жанровые формы XIX – XX вв.).</w:t>
      </w:r>
      <w:proofErr w:type="gramEnd"/>
      <w:r w:rsidRPr="005A06B6">
        <w:rPr>
          <w:rFonts w:ascii="Times New Roman" w:hAnsi="Times New Roman" w:cs="Times New Roman"/>
          <w:sz w:val="28"/>
          <w:szCs w:val="28"/>
        </w:rPr>
        <w:t xml:space="preserve"> Серия «Универсальные культуры». </w:t>
      </w:r>
      <w:proofErr w:type="spellStart"/>
      <w:r w:rsidRPr="005A06B6">
        <w:rPr>
          <w:rFonts w:ascii="Times New Roman" w:hAnsi="Times New Roman" w:cs="Times New Roman"/>
          <w:sz w:val="28"/>
          <w:szCs w:val="28"/>
        </w:rPr>
        <w:t>Вып</w:t>
      </w:r>
      <w:proofErr w:type="spellEnd"/>
      <w:r w:rsidRPr="005A06B6">
        <w:rPr>
          <w:rFonts w:ascii="Times New Roman" w:hAnsi="Times New Roman" w:cs="Times New Roman"/>
          <w:sz w:val="28"/>
          <w:szCs w:val="28"/>
        </w:rPr>
        <w:t>. VI: / отв</w:t>
      </w:r>
      <w:proofErr w:type="gramStart"/>
      <w:r w:rsidRPr="005A06B6">
        <w:rPr>
          <w:rFonts w:ascii="Times New Roman" w:hAnsi="Times New Roman" w:cs="Times New Roman"/>
          <w:sz w:val="28"/>
          <w:szCs w:val="28"/>
        </w:rPr>
        <w:t>.р</w:t>
      </w:r>
      <w:proofErr w:type="gramEnd"/>
      <w:r w:rsidRPr="005A06B6">
        <w:rPr>
          <w:rFonts w:ascii="Times New Roman" w:hAnsi="Times New Roman" w:cs="Times New Roman"/>
          <w:sz w:val="28"/>
          <w:szCs w:val="28"/>
        </w:rPr>
        <w:t>ед. Н.В. Ковтун. М.: Флинта: Наука. 2015. С.379</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proofErr w:type="spellStart"/>
      <w:r w:rsidRPr="00BA5ADB">
        <w:rPr>
          <w:rFonts w:ascii="Times New Roman" w:hAnsi="Times New Roman" w:cs="Times New Roman"/>
          <w:bCs/>
          <w:sz w:val="28"/>
          <w:szCs w:val="28"/>
        </w:rPr>
        <w:t>Гальцева</w:t>
      </w:r>
      <w:proofErr w:type="spellEnd"/>
      <w:r w:rsidRPr="00BA5ADB">
        <w:rPr>
          <w:rFonts w:ascii="Times New Roman" w:hAnsi="Times New Roman" w:cs="Times New Roman"/>
          <w:bCs/>
          <w:sz w:val="28"/>
          <w:szCs w:val="28"/>
        </w:rPr>
        <w:t xml:space="preserve"> Р</w:t>
      </w:r>
      <w:r w:rsidRPr="00BA5ADB">
        <w:rPr>
          <w:rFonts w:ascii="Times New Roman" w:hAnsi="Times New Roman" w:cs="Times New Roman"/>
          <w:sz w:val="28"/>
          <w:szCs w:val="28"/>
        </w:rPr>
        <w:t xml:space="preserve">.А. Очерки русской утопической мысли 20 века, </w:t>
      </w:r>
      <w:r w:rsidRPr="00BA5ADB">
        <w:rPr>
          <w:rFonts w:ascii="Times New Roman" w:hAnsi="Times New Roman" w:cs="Times New Roman"/>
          <w:sz w:val="28"/>
          <w:szCs w:val="28"/>
          <w:shd w:val="clear" w:color="auto" w:fill="FFFFFF"/>
        </w:rPr>
        <w:t xml:space="preserve">– </w:t>
      </w:r>
      <w:r w:rsidRPr="00BA5ADB">
        <w:rPr>
          <w:rFonts w:ascii="Times New Roman" w:hAnsi="Times New Roman" w:cs="Times New Roman"/>
          <w:sz w:val="28"/>
          <w:szCs w:val="28"/>
        </w:rPr>
        <w:t>М., 1992. – 125 с.</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r w:rsidRPr="00BA5ADB">
        <w:rPr>
          <w:rFonts w:ascii="Times New Roman" w:hAnsi="Times New Roman"/>
          <w:sz w:val="28"/>
          <w:szCs w:val="28"/>
        </w:rPr>
        <w:t xml:space="preserve">Геллер М., Нике М. </w:t>
      </w:r>
      <w:r w:rsidRPr="00BA5ADB">
        <w:rPr>
          <w:rFonts w:ascii="Times New Roman" w:hAnsi="Times New Roman"/>
          <w:sz w:val="28"/>
          <w:szCs w:val="28"/>
          <w:shd w:val="clear" w:color="auto" w:fill="FFFFFF"/>
        </w:rPr>
        <w:t xml:space="preserve">Утопия в России [Текст] / Благотворительный фонд «Русская история и словесность». – Санкт- Петербург: </w:t>
      </w:r>
      <w:proofErr w:type="spellStart"/>
      <w:r w:rsidRPr="00BA5ADB">
        <w:rPr>
          <w:rFonts w:ascii="Times New Roman" w:hAnsi="Times New Roman"/>
          <w:sz w:val="28"/>
          <w:szCs w:val="28"/>
          <w:shd w:val="clear" w:color="auto" w:fill="FFFFFF"/>
        </w:rPr>
        <w:t>Гиперион</w:t>
      </w:r>
      <w:proofErr w:type="spellEnd"/>
      <w:r w:rsidRPr="00BA5ADB">
        <w:rPr>
          <w:rFonts w:ascii="Times New Roman" w:hAnsi="Times New Roman"/>
          <w:sz w:val="28"/>
          <w:szCs w:val="28"/>
          <w:shd w:val="clear" w:color="auto" w:fill="FFFFFF"/>
        </w:rPr>
        <w:t>, 2003. – 310 с.</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r w:rsidRPr="00BA5ADB">
        <w:rPr>
          <w:rFonts w:ascii="Times New Roman" w:hAnsi="Times New Roman" w:cs="Times New Roman"/>
          <w:sz w:val="28"/>
          <w:szCs w:val="28"/>
          <w:shd w:val="clear" w:color="auto" w:fill="FFFFFF"/>
        </w:rPr>
        <w:t>Гончаров П.А. Творчество В.П. Астафьева в контексте русской прозы 1950-1990-х годов: Монография / П.А. Гончаров. – М.: Высшая школа, 2003. – 386 с.</w:t>
      </w:r>
    </w:p>
    <w:p w:rsidR="00A22D77" w:rsidRDefault="00A22D77" w:rsidP="00F931F7">
      <w:pPr>
        <w:pStyle w:val="a9"/>
        <w:numPr>
          <w:ilvl w:val="0"/>
          <w:numId w:val="5"/>
        </w:numPr>
        <w:spacing w:line="360" w:lineRule="auto"/>
        <w:ind w:left="0" w:firstLine="709"/>
        <w:jc w:val="both"/>
        <w:rPr>
          <w:rFonts w:ascii="Times New Roman" w:hAnsi="Times New Roman" w:cs="Times New Roman"/>
          <w:sz w:val="28"/>
          <w:szCs w:val="28"/>
        </w:rPr>
      </w:pPr>
      <w:r w:rsidRPr="006A76A4">
        <w:rPr>
          <w:rFonts w:ascii="Times New Roman" w:hAnsi="Times New Roman" w:cs="Times New Roman"/>
          <w:sz w:val="28"/>
          <w:szCs w:val="28"/>
        </w:rPr>
        <w:t xml:space="preserve">Григорьева, В.И. Развитие коммуникативных способностей учащихся на уроке литературы (на примере произведений В.П. Астафьева) / В.И. Григорьева, М.Д. </w:t>
      </w:r>
      <w:proofErr w:type="spellStart"/>
      <w:r w:rsidRPr="006A76A4">
        <w:rPr>
          <w:rFonts w:ascii="Times New Roman" w:hAnsi="Times New Roman" w:cs="Times New Roman"/>
          <w:sz w:val="28"/>
          <w:szCs w:val="28"/>
        </w:rPr>
        <w:t>Данчинова</w:t>
      </w:r>
      <w:proofErr w:type="spellEnd"/>
      <w:r w:rsidRPr="006A76A4">
        <w:rPr>
          <w:rFonts w:ascii="Times New Roman" w:hAnsi="Times New Roman" w:cs="Times New Roman"/>
          <w:sz w:val="28"/>
          <w:szCs w:val="28"/>
        </w:rPr>
        <w:t xml:space="preserve"> // Образование и наука в современных реалиях</w:t>
      </w:r>
      <w:proofErr w:type="gramStart"/>
      <w:r w:rsidRPr="006A76A4">
        <w:rPr>
          <w:rFonts w:ascii="Times New Roman" w:hAnsi="Times New Roman" w:cs="Times New Roman"/>
          <w:sz w:val="28"/>
          <w:szCs w:val="28"/>
        </w:rPr>
        <w:t xml:space="preserve"> :</w:t>
      </w:r>
      <w:proofErr w:type="gramEnd"/>
      <w:r w:rsidRPr="006A76A4">
        <w:rPr>
          <w:rFonts w:ascii="Times New Roman" w:hAnsi="Times New Roman" w:cs="Times New Roman"/>
          <w:sz w:val="28"/>
          <w:szCs w:val="28"/>
        </w:rPr>
        <w:t xml:space="preserve"> Сборник материалов III Международной научно-практической конференции, Чебоксары, 2017, Общество с ограниченной ответственностью «</w:t>
      </w:r>
      <w:proofErr w:type="spellStart"/>
      <w:r w:rsidRPr="006A76A4">
        <w:rPr>
          <w:rFonts w:ascii="Times New Roman" w:hAnsi="Times New Roman" w:cs="Times New Roman"/>
          <w:sz w:val="28"/>
          <w:szCs w:val="28"/>
        </w:rPr>
        <w:t>Интерактив</w:t>
      </w:r>
      <w:proofErr w:type="spellEnd"/>
      <w:r w:rsidRPr="006A76A4">
        <w:rPr>
          <w:rFonts w:ascii="Times New Roman" w:hAnsi="Times New Roman" w:cs="Times New Roman"/>
          <w:sz w:val="28"/>
          <w:szCs w:val="28"/>
        </w:rPr>
        <w:t xml:space="preserve"> плюс», 2017. – с. 73-77</w:t>
      </w:r>
      <w:r>
        <w:rPr>
          <w:rFonts w:ascii="Times New Roman" w:hAnsi="Times New Roman" w:cs="Times New Roman"/>
          <w:sz w:val="28"/>
          <w:szCs w:val="28"/>
        </w:rPr>
        <w:t>.</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proofErr w:type="spellStart"/>
      <w:r w:rsidRPr="00BA5ADB">
        <w:rPr>
          <w:rFonts w:ascii="Times New Roman" w:hAnsi="Times New Roman"/>
          <w:sz w:val="28"/>
          <w:szCs w:val="28"/>
        </w:rPr>
        <w:t>Гройс</w:t>
      </w:r>
      <w:proofErr w:type="spellEnd"/>
      <w:r w:rsidRPr="00BA5ADB">
        <w:rPr>
          <w:rFonts w:ascii="Times New Roman" w:hAnsi="Times New Roman"/>
          <w:sz w:val="28"/>
          <w:szCs w:val="28"/>
        </w:rPr>
        <w:t xml:space="preserve"> </w:t>
      </w:r>
      <w:proofErr w:type="spellStart"/>
      <w:r w:rsidRPr="00BA5ADB">
        <w:rPr>
          <w:rFonts w:ascii="Times New Roman" w:hAnsi="Times New Roman"/>
          <w:sz w:val="28"/>
          <w:szCs w:val="28"/>
        </w:rPr>
        <w:t>Б.</w:t>
      </w:r>
      <w:r w:rsidRPr="00BA5ADB">
        <w:rPr>
          <w:rFonts w:ascii="Times New Roman" w:hAnsi="Times New Roman"/>
          <w:sz w:val="28"/>
          <w:szCs w:val="28"/>
          <w:shd w:val="clear" w:color="auto" w:fill="FFFFFF"/>
        </w:rPr>
        <w:t>Утопия</w:t>
      </w:r>
      <w:proofErr w:type="spellEnd"/>
      <w:r w:rsidRPr="00BA5ADB">
        <w:rPr>
          <w:rFonts w:ascii="Times New Roman" w:hAnsi="Times New Roman"/>
          <w:sz w:val="28"/>
          <w:szCs w:val="28"/>
          <w:shd w:val="clear" w:color="auto" w:fill="FFFFFF"/>
        </w:rPr>
        <w:t xml:space="preserve"> и обмен: [</w:t>
      </w:r>
      <w:proofErr w:type="spellStart"/>
      <w:proofErr w:type="gramStart"/>
      <w:r w:rsidRPr="00BA5ADB">
        <w:rPr>
          <w:rFonts w:ascii="Times New Roman" w:hAnsi="Times New Roman"/>
          <w:sz w:val="28"/>
          <w:szCs w:val="28"/>
          <w:shd w:val="clear" w:color="auto" w:fill="FFFFFF"/>
        </w:rPr>
        <w:t>c</w:t>
      </w:r>
      <w:proofErr w:type="gramEnd"/>
      <w:r w:rsidRPr="00BA5ADB">
        <w:rPr>
          <w:rFonts w:ascii="Times New Roman" w:hAnsi="Times New Roman"/>
          <w:sz w:val="28"/>
          <w:szCs w:val="28"/>
          <w:shd w:val="clear" w:color="auto" w:fill="FFFFFF"/>
        </w:rPr>
        <w:t>борник</w:t>
      </w:r>
      <w:proofErr w:type="spellEnd"/>
      <w:r w:rsidRPr="00BA5ADB">
        <w:rPr>
          <w:rFonts w:ascii="Times New Roman" w:hAnsi="Times New Roman"/>
          <w:sz w:val="28"/>
          <w:szCs w:val="28"/>
          <w:shd w:val="clear" w:color="auto" w:fill="FFFFFF"/>
        </w:rPr>
        <w:t>] – М: Знак, 1993. – 373 с.</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proofErr w:type="spellStart"/>
      <w:r w:rsidRPr="00BA5ADB">
        <w:rPr>
          <w:rFonts w:ascii="Times New Roman" w:hAnsi="Times New Roman" w:cs="Times New Roman"/>
          <w:sz w:val="28"/>
          <w:szCs w:val="28"/>
        </w:rPr>
        <w:t>Златопольская</w:t>
      </w:r>
      <w:proofErr w:type="spellEnd"/>
      <w:r w:rsidRPr="00BA5ADB">
        <w:rPr>
          <w:rFonts w:ascii="Times New Roman" w:hAnsi="Times New Roman" w:cs="Times New Roman"/>
          <w:sz w:val="28"/>
          <w:szCs w:val="28"/>
        </w:rPr>
        <w:t xml:space="preserve"> A.A. Потерянный рай естественного состояния и утопия состояния гражданского (Ж.-Ж. Руссо и утопизм в России XVIII-XIX вв.) // Образ рая: от мифа к утопии. Серия </w:t>
      </w:r>
      <w:proofErr w:type="spellStart"/>
      <w:r w:rsidRPr="00BA5ADB">
        <w:rPr>
          <w:rFonts w:ascii="Times New Roman" w:hAnsi="Times New Roman" w:cs="Times New Roman"/>
          <w:sz w:val="28"/>
          <w:szCs w:val="28"/>
        </w:rPr>
        <w:t>Symposium</w:t>
      </w:r>
      <w:proofErr w:type="spellEnd"/>
      <w:r w:rsidRPr="00BA5ADB">
        <w:rPr>
          <w:rFonts w:ascii="Times New Roman" w:hAnsi="Times New Roman" w:cs="Times New Roman"/>
          <w:sz w:val="28"/>
          <w:szCs w:val="28"/>
        </w:rPr>
        <w:t xml:space="preserve">. </w:t>
      </w:r>
      <w:proofErr w:type="spellStart"/>
      <w:r w:rsidRPr="00BA5ADB">
        <w:rPr>
          <w:rFonts w:ascii="Times New Roman" w:hAnsi="Times New Roman" w:cs="Times New Roman"/>
          <w:sz w:val="28"/>
          <w:szCs w:val="28"/>
        </w:rPr>
        <w:t>Вып</w:t>
      </w:r>
      <w:proofErr w:type="spellEnd"/>
      <w:r w:rsidRPr="00BA5ADB">
        <w:rPr>
          <w:rFonts w:ascii="Times New Roman" w:hAnsi="Times New Roman" w:cs="Times New Roman"/>
          <w:sz w:val="28"/>
          <w:szCs w:val="28"/>
        </w:rPr>
        <w:t xml:space="preserve">. 31. </w:t>
      </w:r>
      <w:r w:rsidRPr="00BA5ADB">
        <w:rPr>
          <w:rFonts w:ascii="Times New Roman" w:hAnsi="Times New Roman" w:cs="Times New Roman"/>
          <w:sz w:val="28"/>
          <w:szCs w:val="28"/>
          <w:shd w:val="clear" w:color="auto" w:fill="FFFFFF"/>
        </w:rPr>
        <w:t xml:space="preserve">– </w:t>
      </w:r>
      <w:r w:rsidRPr="00BA5ADB">
        <w:rPr>
          <w:rFonts w:ascii="Times New Roman" w:hAnsi="Times New Roman" w:cs="Times New Roman"/>
          <w:sz w:val="28"/>
          <w:szCs w:val="28"/>
        </w:rPr>
        <w:t>СПб</w:t>
      </w:r>
      <w:proofErr w:type="gramStart"/>
      <w:r w:rsidRPr="00BA5ADB">
        <w:rPr>
          <w:rFonts w:ascii="Times New Roman" w:hAnsi="Times New Roman" w:cs="Times New Roman"/>
          <w:sz w:val="28"/>
          <w:szCs w:val="28"/>
        </w:rPr>
        <w:t xml:space="preserve">., </w:t>
      </w:r>
      <w:proofErr w:type="gramEnd"/>
      <w:r w:rsidRPr="00BA5ADB">
        <w:rPr>
          <w:rFonts w:ascii="Times New Roman" w:hAnsi="Times New Roman" w:cs="Times New Roman"/>
          <w:sz w:val="28"/>
          <w:szCs w:val="28"/>
        </w:rPr>
        <w:t xml:space="preserve">2003. </w:t>
      </w:r>
      <w:r w:rsidRPr="00BA5ADB">
        <w:rPr>
          <w:rFonts w:ascii="Times New Roman" w:hAnsi="Times New Roman" w:cs="Times New Roman"/>
          <w:sz w:val="28"/>
          <w:szCs w:val="28"/>
          <w:shd w:val="clear" w:color="auto" w:fill="FFFFFF"/>
        </w:rPr>
        <w:t xml:space="preserve">– </w:t>
      </w:r>
      <w:r w:rsidRPr="00BA5ADB">
        <w:rPr>
          <w:rFonts w:ascii="Times New Roman" w:hAnsi="Times New Roman" w:cs="Times New Roman"/>
          <w:sz w:val="28"/>
          <w:szCs w:val="28"/>
        </w:rPr>
        <w:t>С. 163-170.</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r w:rsidRPr="00BA5ADB">
        <w:rPr>
          <w:rFonts w:ascii="Times New Roman" w:hAnsi="Times New Roman" w:cs="Times New Roman"/>
          <w:sz w:val="28"/>
          <w:szCs w:val="28"/>
          <w:shd w:val="clear" w:color="auto" w:fill="FFFFFF"/>
        </w:rPr>
        <w:t xml:space="preserve">Ковтун Н. В. Идеи и образы гностической мифологии в контексте Утопии соцреализма // </w:t>
      </w:r>
      <w:proofErr w:type="spellStart"/>
      <w:r w:rsidRPr="00BA5ADB">
        <w:rPr>
          <w:rFonts w:ascii="Times New Roman" w:hAnsi="Times New Roman" w:cs="Times New Roman"/>
          <w:sz w:val="28"/>
          <w:szCs w:val="28"/>
          <w:shd w:val="clear" w:color="auto" w:fill="FFFFFF"/>
        </w:rPr>
        <w:t>Вестн</w:t>
      </w:r>
      <w:proofErr w:type="spellEnd"/>
      <w:r w:rsidRPr="00BA5ADB">
        <w:rPr>
          <w:rFonts w:ascii="Times New Roman" w:hAnsi="Times New Roman" w:cs="Times New Roman"/>
          <w:sz w:val="28"/>
          <w:szCs w:val="28"/>
          <w:shd w:val="clear" w:color="auto" w:fill="FFFFFF"/>
        </w:rPr>
        <w:t xml:space="preserve">. ТГУ: Бюллетень оперативной научной информации. </w:t>
      </w:r>
      <w:r w:rsidRPr="00BA5ADB">
        <w:rPr>
          <w:rFonts w:ascii="Times New Roman" w:hAnsi="Times New Roman" w:cs="Times New Roman"/>
          <w:sz w:val="28"/>
          <w:szCs w:val="28"/>
        </w:rPr>
        <w:t xml:space="preserve">– </w:t>
      </w:r>
      <w:r w:rsidRPr="00BA5ADB">
        <w:rPr>
          <w:rFonts w:ascii="Times New Roman" w:hAnsi="Times New Roman" w:cs="Times New Roman"/>
          <w:sz w:val="28"/>
          <w:szCs w:val="28"/>
          <w:shd w:val="clear" w:color="auto" w:fill="FFFFFF"/>
        </w:rPr>
        <w:t xml:space="preserve">2003. </w:t>
      </w:r>
      <w:r w:rsidRPr="00BA5ADB">
        <w:rPr>
          <w:rFonts w:ascii="Times New Roman" w:hAnsi="Times New Roman" w:cs="Times New Roman"/>
          <w:sz w:val="28"/>
          <w:szCs w:val="28"/>
        </w:rPr>
        <w:t>–</w:t>
      </w:r>
      <w:r w:rsidRPr="00BA5ADB">
        <w:rPr>
          <w:rFonts w:ascii="Times New Roman" w:hAnsi="Times New Roman" w:cs="Times New Roman"/>
          <w:sz w:val="28"/>
          <w:szCs w:val="28"/>
          <w:shd w:val="clear" w:color="auto" w:fill="FFFFFF"/>
        </w:rPr>
        <w:t xml:space="preserve"> № 16. Декабрь. </w:t>
      </w:r>
      <w:r w:rsidRPr="00BA5ADB">
        <w:rPr>
          <w:rFonts w:ascii="Times New Roman" w:hAnsi="Times New Roman" w:cs="Times New Roman"/>
          <w:sz w:val="28"/>
          <w:szCs w:val="28"/>
        </w:rPr>
        <w:t xml:space="preserve">– </w:t>
      </w:r>
      <w:r w:rsidRPr="00BA5ADB">
        <w:rPr>
          <w:rFonts w:ascii="Times New Roman" w:hAnsi="Times New Roman" w:cs="Times New Roman"/>
          <w:sz w:val="28"/>
          <w:szCs w:val="28"/>
          <w:shd w:val="clear" w:color="auto" w:fill="FFFFFF"/>
        </w:rPr>
        <w:t>С. 69-88.</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r w:rsidRPr="00BA5ADB">
        <w:rPr>
          <w:rFonts w:ascii="Times New Roman" w:hAnsi="Times New Roman" w:cs="Times New Roman"/>
          <w:sz w:val="28"/>
          <w:szCs w:val="28"/>
          <w:shd w:val="clear" w:color="auto" w:fill="FFFFFF"/>
        </w:rPr>
        <w:t xml:space="preserve">Ковтун Н. В. Утопические мотивы в традиционной прозе // </w:t>
      </w:r>
      <w:proofErr w:type="spellStart"/>
      <w:r w:rsidRPr="00BA5ADB">
        <w:rPr>
          <w:rFonts w:ascii="Times New Roman" w:hAnsi="Times New Roman" w:cs="Times New Roman"/>
          <w:sz w:val="28"/>
          <w:szCs w:val="28"/>
          <w:shd w:val="clear" w:color="auto" w:fill="FFFFFF"/>
        </w:rPr>
        <w:t>Вестн</w:t>
      </w:r>
      <w:proofErr w:type="spellEnd"/>
      <w:r w:rsidRPr="00BA5ADB">
        <w:rPr>
          <w:rFonts w:ascii="Times New Roman" w:hAnsi="Times New Roman" w:cs="Times New Roman"/>
          <w:sz w:val="28"/>
          <w:szCs w:val="28"/>
          <w:shd w:val="clear" w:color="auto" w:fill="FFFFFF"/>
        </w:rPr>
        <w:t xml:space="preserve">. ТГУ: Бюллетень оперативной научной информации. </w:t>
      </w:r>
      <w:r w:rsidRPr="00BA5ADB">
        <w:rPr>
          <w:rFonts w:ascii="Times New Roman" w:hAnsi="Times New Roman" w:cs="Times New Roman"/>
          <w:sz w:val="28"/>
          <w:szCs w:val="28"/>
        </w:rPr>
        <w:t xml:space="preserve">– </w:t>
      </w:r>
      <w:r w:rsidRPr="00BA5ADB">
        <w:rPr>
          <w:rFonts w:ascii="Times New Roman" w:hAnsi="Times New Roman" w:cs="Times New Roman"/>
          <w:sz w:val="28"/>
          <w:szCs w:val="28"/>
          <w:shd w:val="clear" w:color="auto" w:fill="FFFFFF"/>
        </w:rPr>
        <w:t xml:space="preserve">2003. </w:t>
      </w:r>
      <w:r w:rsidRPr="00BA5ADB">
        <w:rPr>
          <w:rFonts w:ascii="Times New Roman" w:hAnsi="Times New Roman" w:cs="Times New Roman"/>
          <w:sz w:val="28"/>
          <w:szCs w:val="28"/>
        </w:rPr>
        <w:t xml:space="preserve">– </w:t>
      </w:r>
      <w:r w:rsidRPr="00BA5ADB">
        <w:rPr>
          <w:rFonts w:ascii="Times New Roman" w:hAnsi="Times New Roman" w:cs="Times New Roman"/>
          <w:sz w:val="28"/>
          <w:szCs w:val="28"/>
          <w:shd w:val="clear" w:color="auto" w:fill="FFFFFF"/>
        </w:rPr>
        <w:t xml:space="preserve">№ 16. Декабрь. </w:t>
      </w:r>
      <w:r w:rsidRPr="00BA5ADB">
        <w:rPr>
          <w:rFonts w:ascii="Times New Roman" w:hAnsi="Times New Roman" w:cs="Times New Roman"/>
          <w:sz w:val="28"/>
          <w:szCs w:val="28"/>
        </w:rPr>
        <w:t xml:space="preserve">– </w:t>
      </w:r>
      <w:r w:rsidRPr="00BA5ADB">
        <w:rPr>
          <w:rFonts w:ascii="Times New Roman" w:hAnsi="Times New Roman" w:cs="Times New Roman"/>
          <w:sz w:val="28"/>
          <w:szCs w:val="28"/>
          <w:shd w:val="clear" w:color="auto" w:fill="FFFFFF"/>
        </w:rPr>
        <w:t>С. 88-128.</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r w:rsidRPr="00BA5ADB">
        <w:rPr>
          <w:rFonts w:ascii="Times New Roman" w:hAnsi="Times New Roman" w:cs="Times New Roman"/>
          <w:sz w:val="28"/>
          <w:szCs w:val="28"/>
        </w:rPr>
        <w:t>Ковтун Н.В. Деревенская проза в зеркале утопии [Текст] / Н.В. Ковтун. – Новосибирск: Изд-во СО РАН, 2009. – 493 с.</w:t>
      </w:r>
    </w:p>
    <w:p w:rsidR="00A22D77" w:rsidRPr="00F931F7" w:rsidRDefault="00A22D77" w:rsidP="00F931F7">
      <w:pPr>
        <w:pStyle w:val="a9"/>
        <w:numPr>
          <w:ilvl w:val="0"/>
          <w:numId w:val="5"/>
        </w:numPr>
        <w:spacing w:line="360" w:lineRule="auto"/>
        <w:ind w:left="0" w:firstLine="709"/>
        <w:jc w:val="both"/>
        <w:rPr>
          <w:rFonts w:ascii="Times New Roman" w:hAnsi="Times New Roman" w:cs="Times New Roman"/>
          <w:sz w:val="28"/>
          <w:szCs w:val="28"/>
        </w:rPr>
      </w:pPr>
      <w:r w:rsidRPr="00BA5ADB">
        <w:rPr>
          <w:rFonts w:ascii="Times New Roman" w:hAnsi="Times New Roman" w:cs="Times New Roman"/>
          <w:sz w:val="28"/>
          <w:szCs w:val="28"/>
          <w:shd w:val="clear" w:color="auto" w:fill="FFFFFF"/>
        </w:rPr>
        <w:t xml:space="preserve">Ковтун Н.В. Русская литературная утопия второй половины XX века / Н.В. Ковтун. </w:t>
      </w:r>
      <w:r w:rsidRPr="00BA5ADB">
        <w:rPr>
          <w:rFonts w:ascii="Times New Roman" w:hAnsi="Times New Roman" w:cs="Times New Roman"/>
          <w:sz w:val="28"/>
          <w:szCs w:val="28"/>
        </w:rPr>
        <w:t xml:space="preserve">– </w:t>
      </w:r>
      <w:r w:rsidRPr="00BA5ADB">
        <w:rPr>
          <w:rFonts w:ascii="Times New Roman" w:hAnsi="Times New Roman" w:cs="Times New Roman"/>
          <w:sz w:val="28"/>
          <w:szCs w:val="28"/>
          <w:shd w:val="clear" w:color="auto" w:fill="FFFFFF"/>
        </w:rPr>
        <w:t>Томск: Изд-во Том</w:t>
      </w:r>
      <w:proofErr w:type="gramStart"/>
      <w:r w:rsidRPr="00BA5ADB">
        <w:rPr>
          <w:rFonts w:ascii="Times New Roman" w:hAnsi="Times New Roman" w:cs="Times New Roman"/>
          <w:sz w:val="28"/>
          <w:szCs w:val="28"/>
          <w:shd w:val="clear" w:color="auto" w:fill="FFFFFF"/>
        </w:rPr>
        <w:t>.</w:t>
      </w:r>
      <w:proofErr w:type="gramEnd"/>
      <w:r w:rsidRPr="00BA5ADB">
        <w:rPr>
          <w:rFonts w:ascii="Times New Roman" w:hAnsi="Times New Roman" w:cs="Times New Roman"/>
          <w:sz w:val="28"/>
          <w:szCs w:val="28"/>
          <w:shd w:val="clear" w:color="auto" w:fill="FFFFFF"/>
        </w:rPr>
        <w:t xml:space="preserve"> </w:t>
      </w:r>
      <w:proofErr w:type="gramStart"/>
      <w:r w:rsidRPr="00BA5ADB">
        <w:rPr>
          <w:rFonts w:ascii="Times New Roman" w:hAnsi="Times New Roman" w:cs="Times New Roman"/>
          <w:sz w:val="28"/>
          <w:szCs w:val="28"/>
          <w:shd w:val="clear" w:color="auto" w:fill="FFFFFF"/>
        </w:rPr>
        <w:t>у</w:t>
      </w:r>
      <w:proofErr w:type="gramEnd"/>
      <w:r w:rsidRPr="00BA5ADB">
        <w:rPr>
          <w:rFonts w:ascii="Times New Roman" w:hAnsi="Times New Roman" w:cs="Times New Roman"/>
          <w:sz w:val="28"/>
          <w:szCs w:val="28"/>
          <w:shd w:val="clear" w:color="auto" w:fill="FFFFFF"/>
        </w:rPr>
        <w:t>н-та, 2005.</w:t>
      </w:r>
      <w:r w:rsidRPr="00BA5ADB">
        <w:rPr>
          <w:rFonts w:ascii="Times New Roman" w:hAnsi="Times New Roman" w:cs="Times New Roman"/>
          <w:sz w:val="28"/>
          <w:szCs w:val="28"/>
        </w:rPr>
        <w:t xml:space="preserve"> – </w:t>
      </w:r>
      <w:r w:rsidRPr="00BA5ADB">
        <w:rPr>
          <w:rFonts w:ascii="Times New Roman" w:hAnsi="Times New Roman" w:cs="Times New Roman"/>
          <w:sz w:val="28"/>
          <w:szCs w:val="28"/>
          <w:shd w:val="clear" w:color="auto" w:fill="FFFFFF"/>
        </w:rPr>
        <w:t xml:space="preserve"> 536 с.</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Ковтун Н.В. Русская традиционалистская проза ХХ-ХХ</w:t>
      </w:r>
      <w:r>
        <w:rPr>
          <w:rFonts w:ascii="Times New Roman" w:hAnsi="Times New Roman" w:cs="Times New Roman"/>
          <w:sz w:val="28"/>
          <w:szCs w:val="28"/>
          <w:shd w:val="clear" w:color="auto" w:fill="FFFFFF"/>
          <w:lang w:val="en-US"/>
        </w:rPr>
        <w:t>I</w:t>
      </w:r>
      <w:r>
        <w:rPr>
          <w:rFonts w:ascii="Times New Roman" w:hAnsi="Times New Roman" w:cs="Times New Roman"/>
          <w:sz w:val="28"/>
          <w:szCs w:val="28"/>
          <w:shd w:val="clear" w:color="auto" w:fill="FFFFFF"/>
        </w:rPr>
        <w:t xml:space="preserve"> веков: генезис, </w:t>
      </w:r>
      <w:proofErr w:type="spellStart"/>
      <w:r>
        <w:rPr>
          <w:rFonts w:ascii="Times New Roman" w:hAnsi="Times New Roman" w:cs="Times New Roman"/>
          <w:sz w:val="28"/>
          <w:szCs w:val="28"/>
          <w:shd w:val="clear" w:color="auto" w:fill="FFFFFF"/>
        </w:rPr>
        <w:t>мифопоэтика</w:t>
      </w:r>
      <w:proofErr w:type="spellEnd"/>
      <w:r>
        <w:rPr>
          <w:rFonts w:ascii="Times New Roman" w:hAnsi="Times New Roman" w:cs="Times New Roman"/>
          <w:sz w:val="28"/>
          <w:szCs w:val="28"/>
          <w:shd w:val="clear" w:color="auto" w:fill="FFFFFF"/>
        </w:rPr>
        <w:t>, контексты: учеб</w:t>
      </w:r>
      <w:proofErr w:type="gramStart"/>
      <w:r>
        <w:rPr>
          <w:rFonts w:ascii="Times New Roman" w:hAnsi="Times New Roman" w:cs="Times New Roman"/>
          <w:sz w:val="28"/>
          <w:szCs w:val="28"/>
          <w:shd w:val="clear" w:color="auto" w:fill="FFFFFF"/>
        </w:rPr>
        <w:t>.</w:t>
      </w:r>
      <w:proofErr w:type="gramEnd"/>
      <w:r>
        <w:rPr>
          <w:rFonts w:ascii="Times New Roman" w:hAnsi="Times New Roman" w:cs="Times New Roman"/>
          <w:sz w:val="28"/>
          <w:szCs w:val="28"/>
          <w:shd w:val="clear" w:color="auto" w:fill="FFFFFF"/>
        </w:rPr>
        <w:t xml:space="preserve"> </w:t>
      </w:r>
      <w:proofErr w:type="gramStart"/>
      <w:r>
        <w:rPr>
          <w:rFonts w:ascii="Times New Roman" w:hAnsi="Times New Roman" w:cs="Times New Roman"/>
          <w:sz w:val="28"/>
          <w:szCs w:val="28"/>
          <w:shd w:val="clear" w:color="auto" w:fill="FFFFFF"/>
        </w:rPr>
        <w:t>п</w:t>
      </w:r>
      <w:proofErr w:type="gramEnd"/>
      <w:r>
        <w:rPr>
          <w:rFonts w:ascii="Times New Roman" w:hAnsi="Times New Roman" w:cs="Times New Roman"/>
          <w:sz w:val="28"/>
          <w:szCs w:val="28"/>
          <w:shd w:val="clear" w:color="auto" w:fill="FFFFFF"/>
        </w:rPr>
        <w:t>особие</w:t>
      </w:r>
      <w:r w:rsidRPr="00F931F7">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Н.В. Ковтун. – М. ФЛИНТА</w:t>
      </w:r>
      <w:proofErr w:type="gramStart"/>
      <w:r>
        <w:rPr>
          <w:rFonts w:ascii="Times New Roman" w:hAnsi="Times New Roman" w:cs="Times New Roman"/>
          <w:sz w:val="28"/>
          <w:szCs w:val="28"/>
          <w:shd w:val="clear" w:color="auto" w:fill="FFFFFF"/>
        </w:rPr>
        <w:t xml:space="preserve"> :</w:t>
      </w:r>
      <w:proofErr w:type="gramEnd"/>
      <w:r>
        <w:rPr>
          <w:rFonts w:ascii="Times New Roman" w:hAnsi="Times New Roman" w:cs="Times New Roman"/>
          <w:sz w:val="28"/>
          <w:szCs w:val="28"/>
          <w:shd w:val="clear" w:color="auto" w:fill="FFFFFF"/>
        </w:rPr>
        <w:t xml:space="preserve"> </w:t>
      </w:r>
      <w:proofErr w:type="gramStart"/>
      <w:r>
        <w:rPr>
          <w:rFonts w:ascii="Times New Roman" w:hAnsi="Times New Roman" w:cs="Times New Roman"/>
          <w:sz w:val="28"/>
          <w:szCs w:val="28"/>
          <w:shd w:val="clear" w:color="auto" w:fill="FFFFFF"/>
        </w:rPr>
        <w:t>Наука, 2017. – 600 с. – (Серия «Универсалии культуры».</w:t>
      </w:r>
      <w:proofErr w:type="gramEnd"/>
      <w:r>
        <w:rPr>
          <w:rFonts w:ascii="Times New Roman" w:hAnsi="Times New Roman" w:cs="Times New Roman"/>
          <w:sz w:val="28"/>
          <w:szCs w:val="28"/>
          <w:shd w:val="clear" w:color="auto" w:fill="FFFFFF"/>
        </w:rPr>
        <w:t xml:space="preserve"> </w:t>
      </w:r>
      <w:proofErr w:type="spellStart"/>
      <w:proofErr w:type="gramStart"/>
      <w:r>
        <w:rPr>
          <w:rFonts w:ascii="Times New Roman" w:hAnsi="Times New Roman" w:cs="Times New Roman"/>
          <w:sz w:val="28"/>
          <w:szCs w:val="28"/>
          <w:shd w:val="clear" w:color="auto" w:fill="FFFFFF"/>
        </w:rPr>
        <w:t>Вып</w:t>
      </w:r>
      <w:proofErr w:type="spellEnd"/>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en-US"/>
        </w:rPr>
        <w:t>VIII</w:t>
      </w:r>
      <w:r>
        <w:rPr>
          <w:rFonts w:ascii="Times New Roman" w:hAnsi="Times New Roman" w:cs="Times New Roman"/>
          <w:sz w:val="28"/>
          <w:szCs w:val="28"/>
          <w:shd w:val="clear" w:color="auto" w:fill="FFFFFF"/>
        </w:rPr>
        <w:t>.)</w:t>
      </w:r>
      <w:proofErr w:type="gramEnd"/>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r w:rsidRPr="00BA5ADB">
        <w:rPr>
          <w:rFonts w:ascii="Times New Roman" w:hAnsi="Times New Roman" w:cs="Times New Roman"/>
          <w:sz w:val="28"/>
          <w:szCs w:val="28"/>
          <w:shd w:val="clear" w:color="auto" w:fill="FFFFFF"/>
        </w:rPr>
        <w:t xml:space="preserve">Ковтун Н.В. Утопия соцреализма и гностицизм. К постановке проблемы // Европейские исследования в Сибири: Материалы </w:t>
      </w:r>
      <w:proofErr w:type="gramStart"/>
      <w:r w:rsidRPr="00BA5ADB">
        <w:rPr>
          <w:rFonts w:ascii="Times New Roman" w:hAnsi="Times New Roman" w:cs="Times New Roman"/>
          <w:sz w:val="28"/>
          <w:szCs w:val="28"/>
          <w:shd w:val="clear" w:color="auto" w:fill="FFFFFF"/>
        </w:rPr>
        <w:t>Всероссийской</w:t>
      </w:r>
      <w:proofErr w:type="gramEnd"/>
      <w:r w:rsidRPr="00BA5ADB">
        <w:rPr>
          <w:rFonts w:ascii="Times New Roman" w:hAnsi="Times New Roman" w:cs="Times New Roman"/>
          <w:sz w:val="28"/>
          <w:szCs w:val="28"/>
          <w:shd w:val="clear" w:color="auto" w:fill="FFFFFF"/>
        </w:rPr>
        <w:t xml:space="preserve"> науч. </w:t>
      </w:r>
      <w:proofErr w:type="spellStart"/>
      <w:r w:rsidRPr="00BA5ADB">
        <w:rPr>
          <w:rFonts w:ascii="Times New Roman" w:hAnsi="Times New Roman" w:cs="Times New Roman"/>
          <w:sz w:val="28"/>
          <w:szCs w:val="28"/>
          <w:shd w:val="clear" w:color="auto" w:fill="FFFFFF"/>
        </w:rPr>
        <w:t>конф</w:t>
      </w:r>
      <w:proofErr w:type="spellEnd"/>
      <w:r w:rsidRPr="00BA5ADB">
        <w:rPr>
          <w:rFonts w:ascii="Times New Roman" w:hAnsi="Times New Roman" w:cs="Times New Roman"/>
          <w:sz w:val="28"/>
          <w:szCs w:val="28"/>
          <w:shd w:val="clear" w:color="auto" w:fill="FFFFFF"/>
        </w:rPr>
        <w:t xml:space="preserve">. «Мир и общество в ситуации </w:t>
      </w:r>
      <w:proofErr w:type="spellStart"/>
      <w:r w:rsidRPr="00BA5ADB">
        <w:rPr>
          <w:rFonts w:ascii="Times New Roman" w:hAnsi="Times New Roman" w:cs="Times New Roman"/>
          <w:sz w:val="28"/>
          <w:szCs w:val="28"/>
          <w:shd w:val="clear" w:color="auto" w:fill="FFFFFF"/>
        </w:rPr>
        <w:t>фронтира</w:t>
      </w:r>
      <w:proofErr w:type="spellEnd"/>
      <w:r w:rsidRPr="00BA5ADB">
        <w:rPr>
          <w:rFonts w:ascii="Times New Roman" w:hAnsi="Times New Roman" w:cs="Times New Roman"/>
          <w:sz w:val="28"/>
          <w:szCs w:val="28"/>
          <w:shd w:val="clear" w:color="auto" w:fill="FFFFFF"/>
        </w:rPr>
        <w:t xml:space="preserve">: проблемы идентичности». </w:t>
      </w:r>
      <w:r w:rsidRPr="00BA5ADB">
        <w:rPr>
          <w:rFonts w:ascii="Times New Roman" w:hAnsi="Times New Roman" w:cs="Times New Roman"/>
          <w:sz w:val="28"/>
          <w:szCs w:val="28"/>
        </w:rPr>
        <w:t xml:space="preserve">– </w:t>
      </w:r>
      <w:r w:rsidRPr="00BA5ADB">
        <w:rPr>
          <w:rFonts w:ascii="Times New Roman" w:hAnsi="Times New Roman" w:cs="Times New Roman"/>
          <w:sz w:val="28"/>
          <w:szCs w:val="28"/>
          <w:shd w:val="clear" w:color="auto" w:fill="FFFFFF"/>
        </w:rPr>
        <w:t xml:space="preserve">Томск, 2004. </w:t>
      </w:r>
      <w:r w:rsidRPr="00BA5ADB">
        <w:rPr>
          <w:rFonts w:ascii="Times New Roman" w:hAnsi="Times New Roman" w:cs="Times New Roman"/>
          <w:sz w:val="28"/>
          <w:szCs w:val="28"/>
        </w:rPr>
        <w:t xml:space="preserve">– </w:t>
      </w:r>
      <w:proofErr w:type="spellStart"/>
      <w:r w:rsidRPr="00BA5ADB">
        <w:rPr>
          <w:rFonts w:ascii="Times New Roman" w:hAnsi="Times New Roman" w:cs="Times New Roman"/>
          <w:sz w:val="28"/>
          <w:szCs w:val="28"/>
          <w:shd w:val="clear" w:color="auto" w:fill="FFFFFF"/>
        </w:rPr>
        <w:t>Вып</w:t>
      </w:r>
      <w:proofErr w:type="spellEnd"/>
      <w:r w:rsidRPr="00BA5ADB">
        <w:rPr>
          <w:rFonts w:ascii="Times New Roman" w:hAnsi="Times New Roman" w:cs="Times New Roman"/>
          <w:sz w:val="28"/>
          <w:szCs w:val="28"/>
          <w:shd w:val="clear" w:color="auto" w:fill="FFFFFF"/>
        </w:rPr>
        <w:t xml:space="preserve">. 4. </w:t>
      </w:r>
      <w:r w:rsidRPr="00BA5ADB">
        <w:rPr>
          <w:rFonts w:ascii="Times New Roman" w:hAnsi="Times New Roman" w:cs="Times New Roman"/>
          <w:sz w:val="28"/>
          <w:szCs w:val="28"/>
        </w:rPr>
        <w:t xml:space="preserve">– </w:t>
      </w:r>
      <w:r w:rsidRPr="00BA5ADB">
        <w:rPr>
          <w:rFonts w:ascii="Times New Roman" w:hAnsi="Times New Roman" w:cs="Times New Roman"/>
          <w:sz w:val="28"/>
          <w:szCs w:val="28"/>
          <w:shd w:val="clear" w:color="auto" w:fill="FFFFFF"/>
        </w:rPr>
        <w:t>С. 247-265.</w:t>
      </w:r>
    </w:p>
    <w:p w:rsidR="00A22D77" w:rsidRDefault="00A22D77" w:rsidP="00F931F7">
      <w:pPr>
        <w:pStyle w:val="a9"/>
        <w:numPr>
          <w:ilvl w:val="0"/>
          <w:numId w:val="5"/>
        </w:numPr>
        <w:spacing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Кольчикова</w:t>
      </w:r>
      <w:proofErr w:type="spellEnd"/>
      <w:r>
        <w:rPr>
          <w:rFonts w:ascii="Times New Roman" w:hAnsi="Times New Roman" w:cs="Times New Roman"/>
          <w:sz w:val="28"/>
          <w:szCs w:val="28"/>
        </w:rPr>
        <w:t xml:space="preserve"> Н.Л. Приемы изучения регионального художественного текста в школе </w:t>
      </w:r>
      <w:r w:rsidRPr="00B17552">
        <w:rPr>
          <w:rFonts w:ascii="Times New Roman" w:hAnsi="Times New Roman" w:cs="Times New Roman"/>
          <w:sz w:val="28"/>
          <w:szCs w:val="28"/>
        </w:rPr>
        <w:t>//</w:t>
      </w:r>
      <w:r>
        <w:rPr>
          <w:rFonts w:ascii="Times New Roman" w:hAnsi="Times New Roman" w:cs="Times New Roman"/>
          <w:sz w:val="28"/>
          <w:szCs w:val="28"/>
        </w:rPr>
        <w:t xml:space="preserve"> Вестник ХГУ им. Н.Ф. Катанова. 2020. №2. – с.126-131.</w:t>
      </w:r>
    </w:p>
    <w:p w:rsidR="00A22D77" w:rsidRDefault="00A22D77" w:rsidP="00F931F7">
      <w:pPr>
        <w:pStyle w:val="a9"/>
        <w:numPr>
          <w:ilvl w:val="0"/>
          <w:numId w:val="5"/>
        </w:numPr>
        <w:spacing w:line="360" w:lineRule="auto"/>
        <w:ind w:left="0" w:firstLine="709"/>
        <w:jc w:val="both"/>
        <w:rPr>
          <w:rFonts w:ascii="Times New Roman" w:hAnsi="Times New Roman" w:cs="Times New Roman"/>
          <w:sz w:val="28"/>
          <w:szCs w:val="28"/>
        </w:rPr>
      </w:pPr>
      <w:proofErr w:type="spellStart"/>
      <w:r w:rsidRPr="006F7ED6">
        <w:rPr>
          <w:rFonts w:ascii="Times New Roman" w:hAnsi="Times New Roman" w:cs="Times New Roman"/>
          <w:sz w:val="28"/>
          <w:szCs w:val="28"/>
        </w:rPr>
        <w:t>Лагунова</w:t>
      </w:r>
      <w:proofErr w:type="spellEnd"/>
      <w:r w:rsidRPr="006F7ED6">
        <w:rPr>
          <w:rFonts w:ascii="Times New Roman" w:hAnsi="Times New Roman" w:cs="Times New Roman"/>
          <w:sz w:val="28"/>
          <w:szCs w:val="28"/>
        </w:rPr>
        <w:t xml:space="preserve"> О.К. Феномен творчества русскоязычных писателей-ненцев и </w:t>
      </w:r>
      <w:proofErr w:type="spellStart"/>
      <w:r w:rsidRPr="006F7ED6">
        <w:rPr>
          <w:rFonts w:ascii="Times New Roman" w:hAnsi="Times New Roman" w:cs="Times New Roman"/>
          <w:sz w:val="28"/>
          <w:szCs w:val="28"/>
        </w:rPr>
        <w:t>хантов</w:t>
      </w:r>
      <w:proofErr w:type="spellEnd"/>
      <w:r w:rsidRPr="006F7ED6">
        <w:rPr>
          <w:rFonts w:ascii="Times New Roman" w:hAnsi="Times New Roman" w:cs="Times New Roman"/>
          <w:sz w:val="28"/>
          <w:szCs w:val="28"/>
        </w:rPr>
        <w:t xml:space="preserve"> последней трети ХХ века (Е. </w:t>
      </w:r>
      <w:proofErr w:type="spellStart"/>
      <w:r w:rsidRPr="006F7ED6">
        <w:rPr>
          <w:rFonts w:ascii="Times New Roman" w:hAnsi="Times New Roman" w:cs="Times New Roman"/>
          <w:sz w:val="28"/>
          <w:szCs w:val="28"/>
        </w:rPr>
        <w:t>Айпин</w:t>
      </w:r>
      <w:proofErr w:type="spellEnd"/>
      <w:r w:rsidRPr="006F7ED6">
        <w:rPr>
          <w:rFonts w:ascii="Times New Roman" w:hAnsi="Times New Roman" w:cs="Times New Roman"/>
          <w:sz w:val="28"/>
          <w:szCs w:val="28"/>
        </w:rPr>
        <w:t xml:space="preserve">, Ю. </w:t>
      </w:r>
      <w:proofErr w:type="spellStart"/>
      <w:r w:rsidRPr="006F7ED6">
        <w:rPr>
          <w:rFonts w:ascii="Times New Roman" w:hAnsi="Times New Roman" w:cs="Times New Roman"/>
          <w:sz w:val="28"/>
          <w:szCs w:val="28"/>
        </w:rPr>
        <w:t>Вэлла</w:t>
      </w:r>
      <w:proofErr w:type="spellEnd"/>
      <w:r w:rsidRPr="006F7ED6">
        <w:rPr>
          <w:rFonts w:ascii="Times New Roman" w:hAnsi="Times New Roman" w:cs="Times New Roman"/>
          <w:sz w:val="28"/>
          <w:szCs w:val="28"/>
        </w:rPr>
        <w:t xml:space="preserve">, А. </w:t>
      </w:r>
      <w:proofErr w:type="spellStart"/>
      <w:r w:rsidRPr="006F7ED6">
        <w:rPr>
          <w:rFonts w:ascii="Times New Roman" w:hAnsi="Times New Roman" w:cs="Times New Roman"/>
          <w:sz w:val="28"/>
          <w:szCs w:val="28"/>
        </w:rPr>
        <w:t>Неркаги</w:t>
      </w:r>
      <w:proofErr w:type="spellEnd"/>
      <w:r w:rsidRPr="006F7ED6">
        <w:rPr>
          <w:rFonts w:ascii="Times New Roman" w:hAnsi="Times New Roman" w:cs="Times New Roman"/>
          <w:sz w:val="28"/>
          <w:szCs w:val="28"/>
        </w:rPr>
        <w:t xml:space="preserve">): </w:t>
      </w:r>
      <w:proofErr w:type="spellStart"/>
      <w:r w:rsidRPr="006F7ED6">
        <w:rPr>
          <w:rFonts w:ascii="Times New Roman" w:hAnsi="Times New Roman" w:cs="Times New Roman"/>
          <w:sz w:val="28"/>
          <w:szCs w:val="28"/>
        </w:rPr>
        <w:t>автореф</w:t>
      </w:r>
      <w:proofErr w:type="spellEnd"/>
      <w:r w:rsidRPr="006F7ED6">
        <w:rPr>
          <w:rFonts w:ascii="Times New Roman" w:hAnsi="Times New Roman" w:cs="Times New Roman"/>
          <w:sz w:val="28"/>
          <w:szCs w:val="28"/>
        </w:rPr>
        <w:t xml:space="preserve">. </w:t>
      </w:r>
      <w:proofErr w:type="spellStart"/>
      <w:r w:rsidRPr="006F7ED6">
        <w:rPr>
          <w:rFonts w:ascii="Times New Roman" w:hAnsi="Times New Roman" w:cs="Times New Roman"/>
          <w:sz w:val="28"/>
          <w:szCs w:val="28"/>
        </w:rPr>
        <w:t>дис</w:t>
      </w:r>
      <w:proofErr w:type="spellEnd"/>
      <w:r w:rsidRPr="006F7ED6">
        <w:rPr>
          <w:rFonts w:ascii="Times New Roman" w:hAnsi="Times New Roman" w:cs="Times New Roman"/>
          <w:sz w:val="28"/>
          <w:szCs w:val="28"/>
        </w:rPr>
        <w:t xml:space="preserve">. …д-ра </w:t>
      </w:r>
      <w:proofErr w:type="spellStart"/>
      <w:r w:rsidRPr="006F7ED6">
        <w:rPr>
          <w:rFonts w:ascii="Times New Roman" w:hAnsi="Times New Roman" w:cs="Times New Roman"/>
          <w:sz w:val="28"/>
          <w:szCs w:val="28"/>
        </w:rPr>
        <w:t>филол</w:t>
      </w:r>
      <w:proofErr w:type="spellEnd"/>
      <w:r w:rsidRPr="006F7ED6">
        <w:rPr>
          <w:rFonts w:ascii="Times New Roman" w:hAnsi="Times New Roman" w:cs="Times New Roman"/>
          <w:sz w:val="28"/>
          <w:szCs w:val="28"/>
        </w:rPr>
        <w:t>. наук. СПб</w:t>
      </w:r>
      <w:proofErr w:type="gramStart"/>
      <w:r w:rsidRPr="006F7ED6">
        <w:rPr>
          <w:rFonts w:ascii="Times New Roman" w:hAnsi="Times New Roman" w:cs="Times New Roman"/>
          <w:sz w:val="28"/>
          <w:szCs w:val="28"/>
        </w:rPr>
        <w:t xml:space="preserve">., </w:t>
      </w:r>
      <w:proofErr w:type="gramEnd"/>
      <w:r w:rsidRPr="006F7ED6">
        <w:rPr>
          <w:rFonts w:ascii="Times New Roman" w:hAnsi="Times New Roman" w:cs="Times New Roman"/>
          <w:sz w:val="28"/>
          <w:szCs w:val="28"/>
        </w:rPr>
        <w:t>2008.</w:t>
      </w:r>
      <w:r>
        <w:rPr>
          <w:rFonts w:ascii="Times New Roman" w:hAnsi="Times New Roman" w:cs="Times New Roman"/>
          <w:sz w:val="28"/>
          <w:szCs w:val="28"/>
        </w:rPr>
        <w:t xml:space="preserve"> – 42 с.</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r w:rsidRPr="00BA5ADB">
        <w:rPr>
          <w:rFonts w:ascii="Times New Roman" w:hAnsi="Times New Roman" w:cs="Times New Roman"/>
          <w:sz w:val="28"/>
          <w:szCs w:val="28"/>
        </w:rPr>
        <w:t xml:space="preserve">Ланин Б.А. Русская литературная антиутопия, </w:t>
      </w:r>
      <w:r w:rsidRPr="00BA5ADB">
        <w:rPr>
          <w:rFonts w:ascii="Times New Roman" w:hAnsi="Times New Roman" w:cs="Times New Roman"/>
          <w:sz w:val="28"/>
          <w:szCs w:val="28"/>
          <w:shd w:val="clear" w:color="auto" w:fill="FFFFFF"/>
        </w:rPr>
        <w:t xml:space="preserve">– </w:t>
      </w:r>
      <w:r w:rsidRPr="00BA5ADB">
        <w:rPr>
          <w:rFonts w:ascii="Times New Roman" w:hAnsi="Times New Roman" w:cs="Times New Roman"/>
          <w:sz w:val="28"/>
          <w:szCs w:val="28"/>
        </w:rPr>
        <w:t xml:space="preserve">М., 1993. </w:t>
      </w:r>
      <w:r w:rsidRPr="00BA5ADB">
        <w:rPr>
          <w:rFonts w:ascii="Times New Roman" w:hAnsi="Times New Roman" w:cs="Times New Roman"/>
          <w:sz w:val="28"/>
          <w:szCs w:val="28"/>
          <w:shd w:val="clear" w:color="auto" w:fill="FFFFFF"/>
        </w:rPr>
        <w:t>– 166 с.</w:t>
      </w:r>
    </w:p>
    <w:p w:rsidR="00A22D77" w:rsidRDefault="00A22D77" w:rsidP="00F931F7">
      <w:pPr>
        <w:pStyle w:val="a9"/>
        <w:numPr>
          <w:ilvl w:val="0"/>
          <w:numId w:val="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Лебедева, Н.В. Изучение произведений В.П. Астафьева в школе: инновационный подход </w:t>
      </w:r>
      <w:r w:rsidRPr="0029628C">
        <w:rPr>
          <w:rFonts w:ascii="Times New Roman" w:hAnsi="Times New Roman" w:cs="Times New Roman"/>
          <w:sz w:val="28"/>
          <w:szCs w:val="28"/>
        </w:rPr>
        <w:t>/</w:t>
      </w:r>
      <w:r>
        <w:rPr>
          <w:rFonts w:ascii="Times New Roman" w:hAnsi="Times New Roman" w:cs="Times New Roman"/>
          <w:sz w:val="28"/>
          <w:szCs w:val="28"/>
        </w:rPr>
        <w:t xml:space="preserve"> Н.В. Лебедева, Т.Н. Садырина </w:t>
      </w:r>
      <w:r w:rsidRPr="0029628C">
        <w:rPr>
          <w:rFonts w:ascii="Times New Roman" w:hAnsi="Times New Roman" w:cs="Times New Roman"/>
          <w:sz w:val="28"/>
          <w:szCs w:val="28"/>
        </w:rPr>
        <w:t>//</w:t>
      </w:r>
      <w:r>
        <w:rPr>
          <w:rFonts w:ascii="Times New Roman" w:hAnsi="Times New Roman" w:cs="Times New Roman"/>
          <w:sz w:val="28"/>
          <w:szCs w:val="28"/>
        </w:rPr>
        <w:t xml:space="preserve"> Вестник Красноярского государственного педагогического университета им. В.П. Астафьева. – 2016. – №3 (37)</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.12-18.</w:t>
      </w:r>
    </w:p>
    <w:p w:rsidR="00A22D77" w:rsidRDefault="00A22D77" w:rsidP="00CE4D91">
      <w:pPr>
        <w:pStyle w:val="a9"/>
        <w:numPr>
          <w:ilvl w:val="0"/>
          <w:numId w:val="5"/>
        </w:numPr>
        <w:spacing w:line="360" w:lineRule="auto"/>
        <w:ind w:left="0" w:firstLine="709"/>
        <w:jc w:val="both"/>
        <w:rPr>
          <w:rFonts w:ascii="Times New Roman" w:hAnsi="Times New Roman" w:cs="Times New Roman"/>
          <w:sz w:val="28"/>
          <w:szCs w:val="28"/>
        </w:rPr>
      </w:pPr>
      <w:proofErr w:type="spellStart"/>
      <w:r w:rsidRPr="00BA5ADB">
        <w:rPr>
          <w:rFonts w:ascii="Times New Roman" w:hAnsi="Times New Roman"/>
          <w:sz w:val="28"/>
          <w:szCs w:val="28"/>
        </w:rPr>
        <w:t>Лейдерман</w:t>
      </w:r>
      <w:proofErr w:type="spellEnd"/>
      <w:r w:rsidRPr="00BA5ADB">
        <w:rPr>
          <w:rFonts w:ascii="Times New Roman" w:hAnsi="Times New Roman"/>
          <w:sz w:val="28"/>
          <w:szCs w:val="28"/>
        </w:rPr>
        <w:t xml:space="preserve"> Н.Л. Движение времени и законы жанра: Жанровые закономерности развития советской прозы в 60 - 70-е годы. </w:t>
      </w:r>
      <w:r>
        <w:rPr>
          <w:rFonts w:ascii="Times New Roman" w:hAnsi="Times New Roman"/>
          <w:sz w:val="28"/>
          <w:szCs w:val="28"/>
        </w:rPr>
        <w:t>– Свердловск, 1982. – 458 с.</w:t>
      </w:r>
    </w:p>
    <w:p w:rsidR="00A22D77" w:rsidRPr="00CE4D91" w:rsidRDefault="00A22D77" w:rsidP="00CE4D91">
      <w:pPr>
        <w:pStyle w:val="a9"/>
        <w:numPr>
          <w:ilvl w:val="0"/>
          <w:numId w:val="5"/>
        </w:numPr>
        <w:spacing w:line="360" w:lineRule="auto"/>
        <w:ind w:left="0" w:firstLine="709"/>
        <w:jc w:val="both"/>
        <w:rPr>
          <w:rFonts w:ascii="Times New Roman" w:hAnsi="Times New Roman" w:cs="Times New Roman"/>
          <w:sz w:val="28"/>
          <w:szCs w:val="28"/>
        </w:rPr>
      </w:pPr>
      <w:proofErr w:type="spellStart"/>
      <w:r w:rsidRPr="00CE4D91">
        <w:rPr>
          <w:rFonts w:ascii="Times New Roman" w:hAnsi="Times New Roman"/>
          <w:sz w:val="28"/>
          <w:szCs w:val="28"/>
        </w:rPr>
        <w:t>Лейдерман</w:t>
      </w:r>
      <w:proofErr w:type="spellEnd"/>
      <w:r w:rsidRPr="00CE4D91">
        <w:rPr>
          <w:rFonts w:ascii="Times New Roman" w:hAnsi="Times New Roman"/>
          <w:sz w:val="28"/>
          <w:szCs w:val="28"/>
        </w:rPr>
        <w:t xml:space="preserve"> Н.Л. Жанровые системы литературных направлений и течений // Взаимодействие метода, стиля и жанра в советской литературе. – Свердловск, 1988. </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proofErr w:type="spellStart"/>
      <w:r w:rsidRPr="00BA5ADB">
        <w:rPr>
          <w:rFonts w:ascii="Times New Roman" w:hAnsi="Times New Roman" w:cs="Times New Roman"/>
          <w:sz w:val="28"/>
          <w:szCs w:val="28"/>
        </w:rPr>
        <w:t>Лейдерман</w:t>
      </w:r>
      <w:proofErr w:type="spellEnd"/>
      <w:r w:rsidRPr="00BA5ADB">
        <w:rPr>
          <w:rFonts w:ascii="Times New Roman" w:hAnsi="Times New Roman" w:cs="Times New Roman"/>
          <w:sz w:val="28"/>
          <w:szCs w:val="28"/>
        </w:rPr>
        <w:t xml:space="preserve"> Н.Л. </w:t>
      </w:r>
      <w:r w:rsidRPr="00BA5ADB">
        <w:rPr>
          <w:rFonts w:ascii="Times New Roman" w:hAnsi="Times New Roman" w:cs="Times New Roman"/>
          <w:sz w:val="28"/>
          <w:szCs w:val="28"/>
          <w:shd w:val="clear" w:color="auto" w:fill="FFFFFF"/>
        </w:rPr>
        <w:t xml:space="preserve">Теория жанра / Н. Л. </w:t>
      </w:r>
      <w:proofErr w:type="spellStart"/>
      <w:r w:rsidRPr="00BA5ADB">
        <w:rPr>
          <w:rFonts w:ascii="Times New Roman" w:hAnsi="Times New Roman" w:cs="Times New Roman"/>
          <w:sz w:val="28"/>
          <w:szCs w:val="28"/>
          <w:shd w:val="clear" w:color="auto" w:fill="FFFFFF"/>
        </w:rPr>
        <w:t>Лейдерман</w:t>
      </w:r>
      <w:proofErr w:type="spellEnd"/>
      <w:r w:rsidRPr="00BA5ADB">
        <w:rPr>
          <w:rFonts w:ascii="Times New Roman" w:hAnsi="Times New Roman" w:cs="Times New Roman"/>
          <w:sz w:val="28"/>
          <w:szCs w:val="28"/>
          <w:shd w:val="clear" w:color="auto" w:fill="FFFFFF"/>
        </w:rPr>
        <w:t xml:space="preserve">; Институт филологических исследований и образовательных стратегий «Словесник» </w:t>
      </w:r>
      <w:proofErr w:type="spellStart"/>
      <w:r w:rsidRPr="00BA5ADB">
        <w:rPr>
          <w:rFonts w:ascii="Times New Roman" w:hAnsi="Times New Roman" w:cs="Times New Roman"/>
          <w:sz w:val="28"/>
          <w:szCs w:val="28"/>
          <w:shd w:val="clear" w:color="auto" w:fill="FFFFFF"/>
        </w:rPr>
        <w:t>УрО</w:t>
      </w:r>
      <w:proofErr w:type="spellEnd"/>
      <w:r w:rsidRPr="00BA5ADB">
        <w:rPr>
          <w:rFonts w:ascii="Times New Roman" w:hAnsi="Times New Roman" w:cs="Times New Roman"/>
          <w:sz w:val="28"/>
          <w:szCs w:val="28"/>
          <w:shd w:val="clear" w:color="auto" w:fill="FFFFFF"/>
        </w:rPr>
        <w:t xml:space="preserve"> РАО; Урал</w:t>
      </w:r>
      <w:proofErr w:type="gramStart"/>
      <w:r w:rsidRPr="00BA5ADB">
        <w:rPr>
          <w:rFonts w:ascii="Times New Roman" w:hAnsi="Times New Roman" w:cs="Times New Roman"/>
          <w:sz w:val="28"/>
          <w:szCs w:val="28"/>
          <w:shd w:val="clear" w:color="auto" w:fill="FFFFFF"/>
        </w:rPr>
        <w:t>.</w:t>
      </w:r>
      <w:proofErr w:type="gramEnd"/>
      <w:r w:rsidRPr="00BA5ADB">
        <w:rPr>
          <w:rFonts w:ascii="Times New Roman" w:hAnsi="Times New Roman" w:cs="Times New Roman"/>
          <w:sz w:val="28"/>
          <w:szCs w:val="28"/>
          <w:shd w:val="clear" w:color="auto" w:fill="FFFFFF"/>
        </w:rPr>
        <w:t xml:space="preserve"> </w:t>
      </w:r>
      <w:proofErr w:type="gramStart"/>
      <w:r w:rsidRPr="00BA5ADB">
        <w:rPr>
          <w:rFonts w:ascii="Times New Roman" w:hAnsi="Times New Roman" w:cs="Times New Roman"/>
          <w:sz w:val="28"/>
          <w:szCs w:val="28"/>
          <w:shd w:val="clear" w:color="auto" w:fill="FFFFFF"/>
        </w:rPr>
        <w:t>г</w:t>
      </w:r>
      <w:proofErr w:type="gramEnd"/>
      <w:r w:rsidRPr="00BA5ADB">
        <w:rPr>
          <w:rFonts w:ascii="Times New Roman" w:hAnsi="Times New Roman" w:cs="Times New Roman"/>
          <w:sz w:val="28"/>
          <w:szCs w:val="28"/>
          <w:shd w:val="clear" w:color="auto" w:fill="FFFFFF"/>
        </w:rPr>
        <w:t xml:space="preserve">ос. </w:t>
      </w:r>
      <w:proofErr w:type="spellStart"/>
      <w:r w:rsidRPr="00BA5ADB">
        <w:rPr>
          <w:rFonts w:ascii="Times New Roman" w:hAnsi="Times New Roman" w:cs="Times New Roman"/>
          <w:sz w:val="28"/>
          <w:szCs w:val="28"/>
          <w:shd w:val="clear" w:color="auto" w:fill="FFFFFF"/>
        </w:rPr>
        <w:t>пед</w:t>
      </w:r>
      <w:proofErr w:type="spellEnd"/>
      <w:r w:rsidRPr="00BA5ADB">
        <w:rPr>
          <w:rFonts w:ascii="Times New Roman" w:hAnsi="Times New Roman" w:cs="Times New Roman"/>
          <w:sz w:val="28"/>
          <w:szCs w:val="28"/>
          <w:shd w:val="clear" w:color="auto" w:fill="FFFFFF"/>
        </w:rPr>
        <w:t>. ун-т. – Екатеринбург: УРГПУ, 2010. – 904 с.</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r w:rsidRPr="00BA5ADB">
        <w:rPr>
          <w:rFonts w:ascii="Times New Roman" w:hAnsi="Times New Roman"/>
          <w:sz w:val="28"/>
          <w:szCs w:val="28"/>
        </w:rPr>
        <w:t>Мартынов Д.Е. К рассмотрению семантической эволюции понятия «утопия» (</w:t>
      </w:r>
      <w:r w:rsidRPr="00BA5ADB">
        <w:rPr>
          <w:rFonts w:ascii="Times New Roman" w:hAnsi="Times New Roman"/>
          <w:sz w:val="28"/>
          <w:szCs w:val="28"/>
          <w:lang w:val="en-US"/>
        </w:rPr>
        <w:t>XX</w:t>
      </w:r>
      <w:proofErr w:type="gramStart"/>
      <w:r w:rsidRPr="00BA5ADB">
        <w:rPr>
          <w:rFonts w:ascii="Times New Roman" w:hAnsi="Times New Roman"/>
          <w:sz w:val="28"/>
          <w:szCs w:val="28"/>
        </w:rPr>
        <w:t>в</w:t>
      </w:r>
      <w:proofErr w:type="gramEnd"/>
      <w:r w:rsidRPr="00BA5ADB">
        <w:rPr>
          <w:rFonts w:ascii="Times New Roman" w:hAnsi="Times New Roman"/>
          <w:sz w:val="28"/>
          <w:szCs w:val="28"/>
        </w:rPr>
        <w:t>.) // Вопросы философии. – 2009. – №10. – С. 156.</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r w:rsidRPr="00BA5ADB">
        <w:rPr>
          <w:rFonts w:ascii="Times New Roman" w:hAnsi="Times New Roman" w:cs="Times New Roman"/>
          <w:sz w:val="28"/>
          <w:szCs w:val="28"/>
        </w:rPr>
        <w:t>Мешалкин А.Н. «Мысль семейная» в романе В. Астафьева «Печальный детектив» / А.Н. Мешалкин // Вестник Костромского государственного университета. – 2008. – № 4. – С. 191-195.</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proofErr w:type="spellStart"/>
      <w:r w:rsidRPr="00BA5ADB">
        <w:rPr>
          <w:rFonts w:ascii="Times New Roman" w:hAnsi="Times New Roman"/>
          <w:sz w:val="28"/>
          <w:szCs w:val="28"/>
        </w:rPr>
        <w:t>Овчинникова</w:t>
      </w:r>
      <w:proofErr w:type="spellEnd"/>
      <w:r w:rsidRPr="00BA5ADB">
        <w:rPr>
          <w:rFonts w:ascii="Times New Roman" w:hAnsi="Times New Roman"/>
          <w:sz w:val="28"/>
          <w:szCs w:val="28"/>
        </w:rPr>
        <w:t xml:space="preserve"> Л.В. Русская литературная сказка ХХ века: История, классификация, поэтика. М.</w:t>
      </w:r>
      <w:r>
        <w:rPr>
          <w:rFonts w:ascii="Times New Roman" w:hAnsi="Times New Roman"/>
          <w:sz w:val="28"/>
          <w:szCs w:val="28"/>
        </w:rPr>
        <w:t>: Флинта</w:t>
      </w:r>
      <w:r w:rsidRPr="00BA5ADB">
        <w:rPr>
          <w:rFonts w:ascii="Times New Roman" w:hAnsi="Times New Roman"/>
          <w:sz w:val="28"/>
          <w:szCs w:val="28"/>
        </w:rPr>
        <w:t xml:space="preserve">, 2003. </w:t>
      </w:r>
      <w:r>
        <w:rPr>
          <w:rFonts w:ascii="Times New Roman" w:hAnsi="Times New Roman"/>
          <w:sz w:val="28"/>
          <w:szCs w:val="28"/>
        </w:rPr>
        <w:t>– 311 с.</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proofErr w:type="spellStart"/>
      <w:r w:rsidRPr="00BA5ADB">
        <w:rPr>
          <w:rFonts w:ascii="Times New Roman" w:hAnsi="Times New Roman" w:cs="Times New Roman"/>
          <w:sz w:val="28"/>
          <w:szCs w:val="28"/>
          <w:shd w:val="clear" w:color="auto" w:fill="FFFFFF"/>
        </w:rPr>
        <w:t>Перевалова</w:t>
      </w:r>
      <w:proofErr w:type="spellEnd"/>
      <w:r w:rsidRPr="00BA5ADB">
        <w:rPr>
          <w:rFonts w:ascii="Times New Roman" w:hAnsi="Times New Roman" w:cs="Times New Roman"/>
          <w:sz w:val="28"/>
          <w:szCs w:val="28"/>
          <w:shd w:val="clear" w:color="auto" w:fill="FFFFFF"/>
        </w:rPr>
        <w:t> C.B. Творчество В.П. Астафьева: Проблематика. Жанр. Стиль. Учебное пособие по спецкурсу / С.В. </w:t>
      </w:r>
      <w:proofErr w:type="spellStart"/>
      <w:r w:rsidRPr="00BA5ADB">
        <w:rPr>
          <w:rFonts w:ascii="Times New Roman" w:hAnsi="Times New Roman" w:cs="Times New Roman"/>
          <w:sz w:val="28"/>
          <w:szCs w:val="28"/>
          <w:shd w:val="clear" w:color="auto" w:fill="FFFFFF"/>
        </w:rPr>
        <w:t>Перевалова</w:t>
      </w:r>
      <w:proofErr w:type="spellEnd"/>
      <w:r w:rsidRPr="00BA5ADB">
        <w:rPr>
          <w:rFonts w:ascii="Times New Roman" w:hAnsi="Times New Roman" w:cs="Times New Roman"/>
          <w:sz w:val="28"/>
          <w:szCs w:val="28"/>
          <w:shd w:val="clear" w:color="auto" w:fill="FFFFFF"/>
        </w:rPr>
        <w:t>. – Волгоград: Перемена, 1997. – 86 с.</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proofErr w:type="spellStart"/>
      <w:r w:rsidRPr="00BA5ADB">
        <w:rPr>
          <w:rFonts w:ascii="Times New Roman" w:hAnsi="Times New Roman"/>
          <w:sz w:val="28"/>
          <w:szCs w:val="28"/>
        </w:rPr>
        <w:t>Подлубн</w:t>
      </w:r>
      <w:r>
        <w:rPr>
          <w:rFonts w:ascii="Times New Roman" w:hAnsi="Times New Roman"/>
          <w:sz w:val="28"/>
          <w:szCs w:val="28"/>
        </w:rPr>
        <w:t>ова</w:t>
      </w:r>
      <w:proofErr w:type="spellEnd"/>
      <w:r w:rsidRPr="00BA5ADB">
        <w:rPr>
          <w:rFonts w:ascii="Times New Roman" w:hAnsi="Times New Roman"/>
          <w:sz w:val="28"/>
          <w:szCs w:val="28"/>
        </w:rPr>
        <w:t xml:space="preserve"> Ю.С. Жанр и </w:t>
      </w:r>
      <w:proofErr w:type="spellStart"/>
      <w:r w:rsidRPr="00BA5ADB">
        <w:rPr>
          <w:rFonts w:ascii="Times New Roman" w:hAnsi="Times New Roman"/>
          <w:sz w:val="28"/>
          <w:szCs w:val="28"/>
        </w:rPr>
        <w:t>метажанр</w:t>
      </w:r>
      <w:proofErr w:type="spellEnd"/>
      <w:r w:rsidRPr="00BA5ADB">
        <w:rPr>
          <w:rFonts w:ascii="Times New Roman" w:hAnsi="Times New Roman"/>
          <w:sz w:val="28"/>
          <w:szCs w:val="28"/>
        </w:rPr>
        <w:t>: к проблеме разграничения. – М.: МГУ им. М.В. Ломоносова, 2005. [ЭР].</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r w:rsidRPr="00BA5ADB">
        <w:rPr>
          <w:rFonts w:ascii="Times New Roman" w:hAnsi="Times New Roman" w:cs="Times New Roman"/>
          <w:sz w:val="28"/>
          <w:szCs w:val="28"/>
        </w:rPr>
        <w:t xml:space="preserve">Размахнина В.К. Астафьев и Сибирь // Научный ежегодник Красноярского гос. </w:t>
      </w:r>
      <w:proofErr w:type="spellStart"/>
      <w:r w:rsidRPr="00BA5ADB">
        <w:rPr>
          <w:rFonts w:ascii="Times New Roman" w:hAnsi="Times New Roman" w:cs="Times New Roman"/>
          <w:sz w:val="28"/>
          <w:szCs w:val="28"/>
        </w:rPr>
        <w:t>пед</w:t>
      </w:r>
      <w:proofErr w:type="spellEnd"/>
      <w:r w:rsidRPr="00BA5ADB">
        <w:rPr>
          <w:rFonts w:ascii="Times New Roman" w:hAnsi="Times New Roman" w:cs="Times New Roman"/>
          <w:sz w:val="28"/>
          <w:szCs w:val="28"/>
        </w:rPr>
        <w:t xml:space="preserve">. ун-та. </w:t>
      </w:r>
      <w:r w:rsidRPr="00BA5ADB">
        <w:rPr>
          <w:rFonts w:ascii="Times New Roman" w:hAnsi="Times New Roman" w:cs="Times New Roman"/>
          <w:sz w:val="28"/>
          <w:szCs w:val="28"/>
          <w:shd w:val="clear" w:color="auto" w:fill="FFFFFF"/>
        </w:rPr>
        <w:t>–</w:t>
      </w:r>
      <w:r w:rsidRPr="00BA5ADB">
        <w:rPr>
          <w:rFonts w:ascii="Times New Roman" w:hAnsi="Times New Roman" w:cs="Times New Roman"/>
          <w:sz w:val="28"/>
          <w:szCs w:val="28"/>
        </w:rPr>
        <w:t xml:space="preserve"> Красноярск: КГПУ, 2002.</w:t>
      </w:r>
      <w:r w:rsidRPr="00BA5ADB">
        <w:rPr>
          <w:rFonts w:ascii="Times New Roman" w:hAnsi="Times New Roman" w:cs="Times New Roman"/>
          <w:sz w:val="28"/>
          <w:szCs w:val="28"/>
          <w:shd w:val="clear" w:color="auto" w:fill="FFFFFF"/>
        </w:rPr>
        <w:t xml:space="preserve"> – 125 с.</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r w:rsidRPr="00BA5ADB">
        <w:rPr>
          <w:rFonts w:ascii="Times New Roman" w:hAnsi="Times New Roman" w:cs="Times New Roman"/>
          <w:sz w:val="28"/>
          <w:szCs w:val="28"/>
        </w:rPr>
        <w:t xml:space="preserve">Смирнова А.И. Русская натурфилософская проза второй половины ХХ века. </w:t>
      </w:r>
      <w:r w:rsidRPr="00BA5ADB">
        <w:rPr>
          <w:rFonts w:ascii="Times New Roman" w:hAnsi="Times New Roman" w:cs="Times New Roman"/>
          <w:sz w:val="28"/>
          <w:szCs w:val="28"/>
          <w:shd w:val="clear" w:color="auto" w:fill="FFFFFF"/>
        </w:rPr>
        <w:t>–</w:t>
      </w:r>
      <w:r w:rsidRPr="00BA5ADB">
        <w:rPr>
          <w:rFonts w:ascii="Times New Roman" w:hAnsi="Times New Roman" w:cs="Times New Roman"/>
          <w:sz w:val="28"/>
          <w:szCs w:val="28"/>
        </w:rPr>
        <w:t xml:space="preserve"> М.: Флинта: Наука, 2009. </w:t>
      </w:r>
      <w:r w:rsidRPr="00BA5ADB">
        <w:rPr>
          <w:rFonts w:ascii="Times New Roman" w:hAnsi="Times New Roman" w:cs="Times New Roman"/>
          <w:sz w:val="28"/>
          <w:szCs w:val="28"/>
          <w:shd w:val="clear" w:color="auto" w:fill="FFFFFF"/>
        </w:rPr>
        <w:t>– 258 с.</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r w:rsidRPr="00BA5ADB">
        <w:rPr>
          <w:rFonts w:ascii="Times New Roman" w:hAnsi="Times New Roman" w:cs="Times New Roman"/>
          <w:sz w:val="28"/>
          <w:szCs w:val="28"/>
        </w:rPr>
        <w:t xml:space="preserve">Сотникова Т.А. «Царь-рыба» // Энциклопедия мировой литературы / под ред. С.В. </w:t>
      </w:r>
      <w:proofErr w:type="spellStart"/>
      <w:r w:rsidRPr="00BA5ADB">
        <w:rPr>
          <w:rFonts w:ascii="Times New Roman" w:hAnsi="Times New Roman" w:cs="Times New Roman"/>
          <w:sz w:val="28"/>
          <w:szCs w:val="28"/>
        </w:rPr>
        <w:t>Стахорского</w:t>
      </w:r>
      <w:proofErr w:type="spellEnd"/>
      <w:r w:rsidRPr="00BA5ADB">
        <w:rPr>
          <w:rFonts w:ascii="Times New Roman" w:hAnsi="Times New Roman" w:cs="Times New Roman"/>
          <w:sz w:val="28"/>
          <w:szCs w:val="28"/>
        </w:rPr>
        <w:t xml:space="preserve">. </w:t>
      </w:r>
      <w:r w:rsidRPr="00BA5ADB">
        <w:rPr>
          <w:rFonts w:ascii="Times New Roman" w:hAnsi="Times New Roman" w:cs="Times New Roman"/>
          <w:sz w:val="28"/>
          <w:szCs w:val="28"/>
          <w:shd w:val="clear" w:color="auto" w:fill="FFFFFF"/>
        </w:rPr>
        <w:t>–</w:t>
      </w:r>
      <w:r w:rsidRPr="00BA5ADB">
        <w:rPr>
          <w:rFonts w:ascii="Times New Roman" w:hAnsi="Times New Roman" w:cs="Times New Roman"/>
          <w:sz w:val="28"/>
          <w:szCs w:val="28"/>
        </w:rPr>
        <w:t xml:space="preserve"> М.: Вагриус, 2001. </w:t>
      </w:r>
      <w:r w:rsidRPr="00BA5ADB">
        <w:rPr>
          <w:rFonts w:ascii="Times New Roman" w:hAnsi="Times New Roman" w:cs="Times New Roman"/>
          <w:sz w:val="28"/>
          <w:szCs w:val="28"/>
          <w:shd w:val="clear" w:color="auto" w:fill="FFFFFF"/>
        </w:rPr>
        <w:t>– 147 с.</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proofErr w:type="spellStart"/>
      <w:r w:rsidRPr="00BA5ADB">
        <w:rPr>
          <w:rFonts w:ascii="Times New Roman" w:hAnsi="Times New Roman"/>
          <w:sz w:val="28"/>
          <w:szCs w:val="28"/>
        </w:rPr>
        <w:t>Спивак</w:t>
      </w:r>
      <w:proofErr w:type="spellEnd"/>
      <w:r w:rsidRPr="00BA5ADB">
        <w:rPr>
          <w:rFonts w:ascii="Times New Roman" w:hAnsi="Times New Roman"/>
          <w:sz w:val="28"/>
          <w:szCs w:val="28"/>
        </w:rPr>
        <w:t xml:space="preserve"> Р.С. Русская философская лирика: Проблемы типологии жанров. </w:t>
      </w:r>
      <w:r w:rsidRPr="00BA5ADB">
        <w:rPr>
          <w:rFonts w:ascii="Times New Roman" w:hAnsi="Times New Roman"/>
          <w:sz w:val="28"/>
          <w:szCs w:val="28"/>
          <w:shd w:val="clear" w:color="auto" w:fill="FFFFFF"/>
        </w:rPr>
        <w:t xml:space="preserve">– </w:t>
      </w:r>
      <w:r w:rsidRPr="00BA5ADB">
        <w:rPr>
          <w:rFonts w:ascii="Times New Roman" w:hAnsi="Times New Roman"/>
          <w:sz w:val="28"/>
          <w:szCs w:val="28"/>
        </w:rPr>
        <w:t>Красноярск, 1985.</w:t>
      </w:r>
      <w:r>
        <w:rPr>
          <w:rFonts w:ascii="Times New Roman" w:hAnsi="Times New Roman"/>
          <w:sz w:val="28"/>
          <w:szCs w:val="28"/>
        </w:rPr>
        <w:t xml:space="preserve"> – 268 с.</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proofErr w:type="spellStart"/>
      <w:r w:rsidRPr="00BA5ADB">
        <w:rPr>
          <w:rFonts w:ascii="Times New Roman" w:hAnsi="Times New Roman" w:cs="Times New Roman"/>
          <w:sz w:val="28"/>
          <w:szCs w:val="28"/>
          <w:shd w:val="clear" w:color="auto" w:fill="FFFFFF"/>
        </w:rPr>
        <w:t>Субботкин</w:t>
      </w:r>
      <w:proofErr w:type="spellEnd"/>
      <w:r w:rsidRPr="00BA5ADB">
        <w:rPr>
          <w:rFonts w:ascii="Times New Roman" w:hAnsi="Times New Roman" w:cs="Times New Roman"/>
          <w:sz w:val="28"/>
          <w:szCs w:val="28"/>
          <w:shd w:val="clear" w:color="auto" w:fill="FFFFFF"/>
        </w:rPr>
        <w:t> Д.А. Чужой мир в «</w:t>
      </w:r>
      <w:proofErr w:type="gramStart"/>
      <w:r w:rsidRPr="00BA5ADB">
        <w:rPr>
          <w:rFonts w:ascii="Times New Roman" w:hAnsi="Times New Roman" w:cs="Times New Roman"/>
          <w:sz w:val="28"/>
          <w:szCs w:val="28"/>
          <w:shd w:val="clear" w:color="auto" w:fill="FFFFFF"/>
        </w:rPr>
        <w:t>Царь-рыбе</w:t>
      </w:r>
      <w:proofErr w:type="gramEnd"/>
      <w:r w:rsidRPr="00BA5ADB">
        <w:rPr>
          <w:rFonts w:ascii="Times New Roman" w:hAnsi="Times New Roman" w:cs="Times New Roman"/>
          <w:sz w:val="28"/>
          <w:szCs w:val="28"/>
          <w:shd w:val="clear" w:color="auto" w:fill="FFFFFF"/>
        </w:rPr>
        <w:t xml:space="preserve">» </w:t>
      </w:r>
      <w:proofErr w:type="spellStart"/>
      <w:r w:rsidRPr="00BA5ADB">
        <w:rPr>
          <w:rFonts w:ascii="Times New Roman" w:hAnsi="Times New Roman" w:cs="Times New Roman"/>
          <w:sz w:val="28"/>
          <w:szCs w:val="28"/>
          <w:shd w:val="clear" w:color="auto" w:fill="FFFFFF"/>
        </w:rPr>
        <w:t>В.П.Астафьева</w:t>
      </w:r>
      <w:proofErr w:type="spellEnd"/>
      <w:r w:rsidRPr="00BA5ADB">
        <w:rPr>
          <w:rFonts w:ascii="Times New Roman" w:hAnsi="Times New Roman" w:cs="Times New Roman"/>
          <w:sz w:val="28"/>
          <w:szCs w:val="28"/>
          <w:shd w:val="clear" w:color="auto" w:fill="FFFFFF"/>
        </w:rPr>
        <w:t xml:space="preserve"> / Д.А. </w:t>
      </w:r>
      <w:proofErr w:type="spellStart"/>
      <w:r w:rsidRPr="00BA5ADB">
        <w:rPr>
          <w:rFonts w:ascii="Times New Roman" w:hAnsi="Times New Roman" w:cs="Times New Roman"/>
          <w:sz w:val="28"/>
          <w:szCs w:val="28"/>
          <w:shd w:val="clear" w:color="auto" w:fill="FFFFFF"/>
        </w:rPr>
        <w:t>Субботкин</w:t>
      </w:r>
      <w:proofErr w:type="spellEnd"/>
      <w:r w:rsidRPr="00BA5ADB">
        <w:rPr>
          <w:rFonts w:ascii="Times New Roman" w:hAnsi="Times New Roman" w:cs="Times New Roman"/>
          <w:sz w:val="28"/>
          <w:szCs w:val="28"/>
          <w:shd w:val="clear" w:color="auto" w:fill="FFFFFF"/>
        </w:rPr>
        <w:t xml:space="preserve"> // Материалы научной конференции «Дни науки», посвященной 25-летию факультета филологии и журналистики / Отв. ред. А.И. </w:t>
      </w:r>
      <w:proofErr w:type="spellStart"/>
      <w:r w:rsidRPr="00BA5ADB">
        <w:rPr>
          <w:rFonts w:ascii="Times New Roman" w:hAnsi="Times New Roman" w:cs="Times New Roman"/>
          <w:sz w:val="28"/>
          <w:szCs w:val="28"/>
          <w:shd w:val="clear" w:color="auto" w:fill="FFFFFF"/>
        </w:rPr>
        <w:t>Разувалова</w:t>
      </w:r>
      <w:proofErr w:type="spellEnd"/>
      <w:r w:rsidRPr="00BA5ADB">
        <w:rPr>
          <w:rFonts w:ascii="Times New Roman" w:hAnsi="Times New Roman" w:cs="Times New Roman"/>
          <w:sz w:val="28"/>
          <w:szCs w:val="28"/>
          <w:shd w:val="clear" w:color="auto" w:fill="FFFFFF"/>
        </w:rPr>
        <w:t>. – Красноярск: Изд-во СФУ, 2007. – С. 187-200.</w:t>
      </w:r>
    </w:p>
    <w:p w:rsidR="00A22D77" w:rsidRDefault="00A22D77" w:rsidP="00F931F7">
      <w:pPr>
        <w:pStyle w:val="a9"/>
        <w:numPr>
          <w:ilvl w:val="0"/>
          <w:numId w:val="5"/>
        </w:numPr>
        <w:spacing w:line="360" w:lineRule="auto"/>
        <w:ind w:left="0" w:firstLine="709"/>
        <w:jc w:val="both"/>
        <w:rPr>
          <w:rFonts w:ascii="Times New Roman" w:hAnsi="Times New Roman" w:cs="Times New Roman"/>
          <w:sz w:val="28"/>
          <w:szCs w:val="28"/>
        </w:rPr>
      </w:pPr>
      <w:r w:rsidRPr="00B36FF8">
        <w:rPr>
          <w:rFonts w:ascii="Times New Roman" w:hAnsi="Times New Roman" w:cs="Times New Roman"/>
          <w:sz w:val="28"/>
          <w:szCs w:val="28"/>
        </w:rPr>
        <w:t>Топоров В.Н. Миф. Ритуал. Символ. Образ. Исследования в области мифопоэтического. М.: Прогресс – Культура, 1995. С.274</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r w:rsidRPr="00BA5ADB">
        <w:rPr>
          <w:rFonts w:ascii="Times New Roman" w:hAnsi="Times New Roman" w:cs="Times New Roman"/>
          <w:bCs/>
          <w:sz w:val="28"/>
          <w:szCs w:val="28"/>
        </w:rPr>
        <w:t>Фоменко Л.</w:t>
      </w:r>
      <w:r w:rsidRPr="00BA5ADB">
        <w:rPr>
          <w:rFonts w:ascii="Times New Roman" w:hAnsi="Times New Roman" w:cs="Times New Roman"/>
          <w:sz w:val="28"/>
          <w:szCs w:val="28"/>
        </w:rPr>
        <w:t xml:space="preserve"> Во имя любви (</w:t>
      </w:r>
      <w:r w:rsidRPr="00BA5ADB">
        <w:rPr>
          <w:rFonts w:ascii="Times New Roman" w:hAnsi="Times New Roman" w:cs="Times New Roman"/>
          <w:i/>
          <w:iCs/>
          <w:sz w:val="28"/>
          <w:szCs w:val="28"/>
        </w:rPr>
        <w:t>О творчестве Виктора Астафьева</w:t>
      </w:r>
      <w:r w:rsidRPr="00BA5ADB">
        <w:rPr>
          <w:rFonts w:ascii="Times New Roman" w:hAnsi="Times New Roman" w:cs="Times New Roman"/>
          <w:sz w:val="28"/>
          <w:szCs w:val="28"/>
        </w:rPr>
        <w:t xml:space="preserve">). </w:t>
      </w:r>
      <w:r w:rsidRPr="00BA5ADB">
        <w:rPr>
          <w:rFonts w:ascii="Times New Roman" w:hAnsi="Times New Roman" w:cs="Times New Roman"/>
          <w:sz w:val="28"/>
          <w:szCs w:val="28"/>
          <w:shd w:val="clear" w:color="auto" w:fill="FFFFFF"/>
        </w:rPr>
        <w:t>–</w:t>
      </w:r>
      <w:r w:rsidRPr="00BA5ADB">
        <w:rPr>
          <w:rFonts w:ascii="Times New Roman" w:hAnsi="Times New Roman" w:cs="Times New Roman"/>
          <w:sz w:val="28"/>
          <w:szCs w:val="28"/>
        </w:rPr>
        <w:t xml:space="preserve"> Журнал «Звезда», 1974</w:t>
      </w:r>
      <w:r>
        <w:rPr>
          <w:rFonts w:ascii="Times New Roman" w:hAnsi="Times New Roman" w:cs="Times New Roman"/>
          <w:sz w:val="28"/>
          <w:szCs w:val="28"/>
        </w:rPr>
        <w:t>.</w:t>
      </w:r>
      <w:r w:rsidRPr="00BA5ADB">
        <w:rPr>
          <w:rFonts w:ascii="Times New Roman" w:hAnsi="Times New Roman" w:cs="Times New Roman"/>
          <w:sz w:val="28"/>
          <w:szCs w:val="28"/>
          <w:shd w:val="clear" w:color="auto" w:fill="FFFFFF"/>
        </w:rPr>
        <w:t xml:space="preserve">– </w:t>
      </w:r>
      <w:r w:rsidRPr="00BA5ADB">
        <w:rPr>
          <w:rFonts w:ascii="Times New Roman" w:hAnsi="Times New Roman" w:cs="Times New Roman"/>
          <w:sz w:val="28"/>
          <w:szCs w:val="28"/>
        </w:rPr>
        <w:t>№3.</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r w:rsidRPr="00BA5ADB">
        <w:rPr>
          <w:rFonts w:ascii="Times New Roman" w:hAnsi="Times New Roman"/>
          <w:sz w:val="28"/>
          <w:szCs w:val="28"/>
          <w:shd w:val="clear" w:color="auto" w:fill="FFFFFF"/>
        </w:rPr>
        <w:t>Чернышева Т. Русская утопия – Сибирь. 1990. – № 6. – С. 118-127.</w:t>
      </w:r>
    </w:p>
    <w:p w:rsidR="00A22D77" w:rsidRPr="00BA5ADB" w:rsidRDefault="00A22D77" w:rsidP="00F931F7">
      <w:pPr>
        <w:pStyle w:val="a9"/>
        <w:numPr>
          <w:ilvl w:val="0"/>
          <w:numId w:val="5"/>
        </w:numPr>
        <w:spacing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Шацкий</w:t>
      </w:r>
      <w:proofErr w:type="spellEnd"/>
      <w:r>
        <w:rPr>
          <w:rFonts w:ascii="Times New Roman" w:hAnsi="Times New Roman" w:cs="Times New Roman"/>
          <w:sz w:val="28"/>
          <w:szCs w:val="28"/>
        </w:rPr>
        <w:t xml:space="preserve"> Е. Утопия и традиция: пер. с </w:t>
      </w:r>
      <w:proofErr w:type="gramStart"/>
      <w:r>
        <w:rPr>
          <w:rFonts w:ascii="Times New Roman" w:hAnsi="Times New Roman" w:cs="Times New Roman"/>
          <w:sz w:val="28"/>
          <w:szCs w:val="28"/>
        </w:rPr>
        <w:t>польского</w:t>
      </w:r>
      <w:proofErr w:type="gramEnd"/>
      <w:r>
        <w:rPr>
          <w:rFonts w:ascii="Times New Roman" w:hAnsi="Times New Roman" w:cs="Times New Roman"/>
          <w:sz w:val="28"/>
          <w:szCs w:val="28"/>
        </w:rPr>
        <w:t>.</w:t>
      </w:r>
      <w:r w:rsidRPr="00BA5ADB">
        <w:rPr>
          <w:rFonts w:ascii="Times New Roman" w:hAnsi="Times New Roman" w:cs="Times New Roman"/>
          <w:sz w:val="28"/>
          <w:szCs w:val="28"/>
        </w:rPr>
        <w:t xml:space="preserve"> – М.</w:t>
      </w:r>
      <w:r>
        <w:rPr>
          <w:rFonts w:ascii="Times New Roman" w:hAnsi="Times New Roman" w:cs="Times New Roman"/>
          <w:sz w:val="28"/>
          <w:szCs w:val="28"/>
        </w:rPr>
        <w:t xml:space="preserve">: Прогресс, </w:t>
      </w:r>
      <w:r w:rsidRPr="00BA5ADB">
        <w:rPr>
          <w:rFonts w:ascii="Times New Roman" w:hAnsi="Times New Roman" w:cs="Times New Roman"/>
          <w:sz w:val="28"/>
          <w:szCs w:val="28"/>
        </w:rPr>
        <w:t xml:space="preserve">1990. – </w:t>
      </w:r>
      <w:r>
        <w:rPr>
          <w:rFonts w:ascii="Times New Roman" w:hAnsi="Times New Roman" w:cs="Times New Roman"/>
          <w:sz w:val="28"/>
          <w:szCs w:val="28"/>
        </w:rPr>
        <w:t>454 с.</w:t>
      </w:r>
    </w:p>
    <w:p w:rsidR="00A22D77" w:rsidRPr="006A76A4" w:rsidRDefault="00A22D77" w:rsidP="00F931F7">
      <w:pPr>
        <w:pStyle w:val="a9"/>
        <w:numPr>
          <w:ilvl w:val="0"/>
          <w:numId w:val="5"/>
        </w:numPr>
        <w:spacing w:line="360" w:lineRule="auto"/>
        <w:ind w:left="0" w:firstLine="709"/>
        <w:jc w:val="both"/>
        <w:rPr>
          <w:rFonts w:ascii="Times New Roman" w:hAnsi="Times New Roman" w:cs="Times New Roman"/>
          <w:sz w:val="28"/>
          <w:szCs w:val="28"/>
        </w:rPr>
      </w:pPr>
      <w:r w:rsidRPr="00BA5ADB">
        <w:rPr>
          <w:rFonts w:ascii="Times New Roman" w:hAnsi="Times New Roman" w:cs="Times New Roman"/>
          <w:sz w:val="28"/>
          <w:szCs w:val="28"/>
          <w:shd w:val="clear" w:color="auto" w:fill="FFFFFF"/>
        </w:rPr>
        <w:t>Яновский H.H. Виктор Астафьев: Очерк творчества / Н.Н. Яновский. – М.: Сов</w:t>
      </w:r>
      <w:proofErr w:type="gramStart"/>
      <w:r w:rsidRPr="00BA5ADB">
        <w:rPr>
          <w:rFonts w:ascii="Times New Roman" w:hAnsi="Times New Roman" w:cs="Times New Roman"/>
          <w:sz w:val="28"/>
          <w:szCs w:val="28"/>
          <w:shd w:val="clear" w:color="auto" w:fill="FFFFFF"/>
        </w:rPr>
        <w:t>.</w:t>
      </w:r>
      <w:proofErr w:type="gramEnd"/>
      <w:r w:rsidRPr="00BA5ADB">
        <w:rPr>
          <w:rFonts w:ascii="Times New Roman" w:hAnsi="Times New Roman" w:cs="Times New Roman"/>
          <w:sz w:val="28"/>
          <w:szCs w:val="28"/>
          <w:shd w:val="clear" w:color="auto" w:fill="FFFFFF"/>
        </w:rPr>
        <w:t xml:space="preserve"> </w:t>
      </w:r>
      <w:proofErr w:type="gramStart"/>
      <w:r w:rsidRPr="00BA5ADB">
        <w:rPr>
          <w:rFonts w:ascii="Times New Roman" w:hAnsi="Times New Roman" w:cs="Times New Roman"/>
          <w:sz w:val="28"/>
          <w:szCs w:val="28"/>
          <w:shd w:val="clear" w:color="auto" w:fill="FFFFFF"/>
        </w:rPr>
        <w:t>п</w:t>
      </w:r>
      <w:proofErr w:type="gramEnd"/>
      <w:r w:rsidRPr="00BA5ADB">
        <w:rPr>
          <w:rFonts w:ascii="Times New Roman" w:hAnsi="Times New Roman" w:cs="Times New Roman"/>
          <w:sz w:val="28"/>
          <w:szCs w:val="28"/>
          <w:shd w:val="clear" w:color="auto" w:fill="FFFFFF"/>
        </w:rPr>
        <w:t>исатель, 1982. – 272 с.</w:t>
      </w:r>
    </w:p>
    <w:p w:rsidR="00F931F7" w:rsidRPr="00F931F7" w:rsidRDefault="00F931F7" w:rsidP="00F931F7">
      <w:pPr>
        <w:pStyle w:val="a9"/>
        <w:spacing w:line="360" w:lineRule="auto"/>
        <w:ind w:firstLine="709"/>
        <w:jc w:val="both"/>
        <w:rPr>
          <w:rStyle w:val="af2"/>
          <w:rFonts w:ascii="Times New Roman" w:hAnsi="Times New Roman" w:cs="Times New Roman"/>
          <w:sz w:val="28"/>
          <w:szCs w:val="28"/>
        </w:rPr>
      </w:pPr>
    </w:p>
    <w:p w:rsidR="00BB223C" w:rsidRPr="00F931F7" w:rsidRDefault="00BB223C" w:rsidP="00CE4D91">
      <w:pPr>
        <w:pStyle w:val="aa"/>
        <w:spacing w:line="360" w:lineRule="auto"/>
        <w:jc w:val="both"/>
        <w:rPr>
          <w:rFonts w:ascii="Times New Roman" w:hAnsi="Times New Roman"/>
          <w:sz w:val="28"/>
          <w:szCs w:val="28"/>
        </w:rPr>
      </w:pPr>
    </w:p>
    <w:sectPr w:rsidR="00BB223C" w:rsidRPr="00F931F7" w:rsidSect="006446E4">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60E" w:rsidRDefault="0024660E" w:rsidP="006446E4">
      <w:pPr>
        <w:spacing w:before="0" w:after="0" w:line="240" w:lineRule="auto"/>
      </w:pPr>
      <w:r>
        <w:separator/>
      </w:r>
    </w:p>
  </w:endnote>
  <w:endnote w:type="continuationSeparator" w:id="0">
    <w:p w:rsidR="0024660E" w:rsidRDefault="0024660E" w:rsidP="006446E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98031"/>
      <w:docPartObj>
        <w:docPartGallery w:val="Page Numbers (Bottom of Page)"/>
        <w:docPartUnique/>
      </w:docPartObj>
    </w:sdtPr>
    <w:sdtEndPr/>
    <w:sdtContent>
      <w:p w:rsidR="00F9438A" w:rsidRDefault="002444F9">
        <w:pPr>
          <w:pStyle w:val="af"/>
          <w:jc w:val="right"/>
        </w:pPr>
        <w:r w:rsidRPr="006446E4">
          <w:rPr>
            <w:rFonts w:ascii="Times New Roman" w:hAnsi="Times New Roman"/>
            <w:sz w:val="28"/>
            <w:szCs w:val="28"/>
          </w:rPr>
          <w:fldChar w:fldCharType="begin"/>
        </w:r>
        <w:r w:rsidR="00F9438A" w:rsidRPr="006446E4">
          <w:rPr>
            <w:rFonts w:ascii="Times New Roman" w:hAnsi="Times New Roman"/>
            <w:sz w:val="28"/>
            <w:szCs w:val="28"/>
          </w:rPr>
          <w:instrText xml:space="preserve"> PAGE   \* MERGEFORMAT </w:instrText>
        </w:r>
        <w:r w:rsidRPr="006446E4">
          <w:rPr>
            <w:rFonts w:ascii="Times New Roman" w:hAnsi="Times New Roman"/>
            <w:sz w:val="28"/>
            <w:szCs w:val="28"/>
          </w:rPr>
          <w:fldChar w:fldCharType="separate"/>
        </w:r>
        <w:r w:rsidR="00511B9D">
          <w:rPr>
            <w:rFonts w:ascii="Times New Roman" w:hAnsi="Times New Roman"/>
            <w:noProof/>
            <w:sz w:val="28"/>
            <w:szCs w:val="28"/>
          </w:rPr>
          <w:t>2</w:t>
        </w:r>
        <w:r w:rsidRPr="006446E4">
          <w:rPr>
            <w:rFonts w:ascii="Times New Roman" w:hAnsi="Times New Roman"/>
            <w:sz w:val="28"/>
            <w:szCs w:val="28"/>
          </w:rPr>
          <w:fldChar w:fldCharType="end"/>
        </w:r>
      </w:p>
    </w:sdtContent>
  </w:sdt>
  <w:p w:rsidR="00F9438A" w:rsidRDefault="00F9438A">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60E" w:rsidRDefault="0024660E" w:rsidP="006446E4">
      <w:pPr>
        <w:spacing w:before="0" w:after="0" w:line="240" w:lineRule="auto"/>
      </w:pPr>
      <w:r>
        <w:separator/>
      </w:r>
    </w:p>
  </w:footnote>
  <w:footnote w:type="continuationSeparator" w:id="0">
    <w:p w:rsidR="0024660E" w:rsidRDefault="0024660E" w:rsidP="006446E4">
      <w:pPr>
        <w:spacing w:before="0" w:after="0" w:line="240" w:lineRule="auto"/>
      </w:pPr>
      <w:r>
        <w:continuationSeparator/>
      </w:r>
    </w:p>
  </w:footnote>
  <w:footnote w:id="1">
    <w:p w:rsidR="00F9438A" w:rsidRPr="00F04BF6" w:rsidRDefault="00F9438A" w:rsidP="006446E4">
      <w:pPr>
        <w:pStyle w:val="aa"/>
        <w:jc w:val="both"/>
        <w:rPr>
          <w:rFonts w:ascii="Times New Roman" w:hAnsi="Times New Roman"/>
        </w:rPr>
      </w:pPr>
      <w:r>
        <w:rPr>
          <w:rStyle w:val="ac"/>
        </w:rPr>
        <w:footnoteRef/>
      </w:r>
      <w:proofErr w:type="spellStart"/>
      <w:r w:rsidRPr="00F04BF6">
        <w:rPr>
          <w:rFonts w:ascii="Times New Roman" w:hAnsi="Times New Roman"/>
        </w:rPr>
        <w:t>Гройс</w:t>
      </w:r>
      <w:proofErr w:type="spellEnd"/>
      <w:r w:rsidRPr="00F04BF6">
        <w:rPr>
          <w:rFonts w:ascii="Times New Roman" w:hAnsi="Times New Roman"/>
        </w:rPr>
        <w:t xml:space="preserve"> </w:t>
      </w:r>
      <w:proofErr w:type="spellStart"/>
      <w:r w:rsidRPr="00F04BF6">
        <w:rPr>
          <w:rFonts w:ascii="Times New Roman" w:hAnsi="Times New Roman"/>
        </w:rPr>
        <w:t>Б.</w:t>
      </w:r>
      <w:r>
        <w:rPr>
          <w:rFonts w:ascii="Times New Roman" w:hAnsi="Times New Roman"/>
          <w:color w:val="222222"/>
          <w:shd w:val="clear" w:color="auto" w:fill="FFFFFF"/>
        </w:rPr>
        <w:t>Утопия</w:t>
      </w:r>
      <w:proofErr w:type="spellEnd"/>
      <w:r>
        <w:rPr>
          <w:rFonts w:ascii="Times New Roman" w:hAnsi="Times New Roman"/>
          <w:color w:val="222222"/>
          <w:shd w:val="clear" w:color="auto" w:fill="FFFFFF"/>
        </w:rPr>
        <w:t xml:space="preserve"> и обмен: [сборник] – М</w:t>
      </w:r>
      <w:r w:rsidRPr="00F04BF6">
        <w:rPr>
          <w:rFonts w:ascii="Times New Roman" w:hAnsi="Times New Roman"/>
          <w:color w:val="222222"/>
          <w:shd w:val="clear" w:color="auto" w:fill="FFFFFF"/>
        </w:rPr>
        <w:t xml:space="preserve">: Знак, 1993. </w:t>
      </w:r>
      <w:r>
        <w:rPr>
          <w:rFonts w:ascii="Times New Roman" w:hAnsi="Times New Roman"/>
          <w:color w:val="222222"/>
          <w:shd w:val="clear" w:color="auto" w:fill="FFFFFF"/>
        </w:rPr>
        <w:t>–</w:t>
      </w:r>
      <w:r w:rsidRPr="00F04BF6">
        <w:rPr>
          <w:rFonts w:ascii="Times New Roman" w:hAnsi="Times New Roman"/>
          <w:color w:val="222222"/>
          <w:shd w:val="clear" w:color="auto" w:fill="FFFFFF"/>
        </w:rPr>
        <w:t xml:space="preserve"> 373</w:t>
      </w:r>
      <w:r>
        <w:rPr>
          <w:rFonts w:ascii="Times New Roman" w:hAnsi="Times New Roman"/>
          <w:color w:val="222222"/>
          <w:shd w:val="clear" w:color="auto" w:fill="FFFFFF"/>
        </w:rPr>
        <w:t xml:space="preserve"> с.</w:t>
      </w:r>
    </w:p>
  </w:footnote>
  <w:footnote w:id="2">
    <w:p w:rsidR="00F9438A" w:rsidRPr="00F04BF6" w:rsidRDefault="00F9438A" w:rsidP="006446E4">
      <w:pPr>
        <w:pStyle w:val="aa"/>
        <w:jc w:val="both"/>
      </w:pPr>
      <w:r w:rsidRPr="00F04BF6">
        <w:rPr>
          <w:rStyle w:val="ac"/>
          <w:rFonts w:ascii="Times New Roman" w:hAnsi="Times New Roman"/>
        </w:rPr>
        <w:footnoteRef/>
      </w:r>
      <w:r w:rsidRPr="00F04BF6">
        <w:rPr>
          <w:rFonts w:ascii="Times New Roman" w:hAnsi="Times New Roman"/>
        </w:rPr>
        <w:t xml:space="preserve"> Геллер М., Нике М. </w:t>
      </w:r>
      <w:r w:rsidRPr="00F04BF6">
        <w:rPr>
          <w:rFonts w:ascii="Times New Roman" w:hAnsi="Times New Roman"/>
          <w:color w:val="222222"/>
          <w:shd w:val="clear" w:color="auto" w:fill="FFFFFF"/>
        </w:rPr>
        <w:t xml:space="preserve">Утопия в России [Текст] / Благотворительный фонд «Русская история и словесность». – Санкт- Петербург: </w:t>
      </w:r>
      <w:proofErr w:type="spellStart"/>
      <w:r w:rsidRPr="00F04BF6">
        <w:rPr>
          <w:rFonts w:ascii="Times New Roman" w:hAnsi="Times New Roman"/>
          <w:color w:val="222222"/>
          <w:shd w:val="clear" w:color="auto" w:fill="FFFFFF"/>
        </w:rPr>
        <w:t>Гиперион</w:t>
      </w:r>
      <w:proofErr w:type="spellEnd"/>
      <w:r w:rsidRPr="00F04BF6">
        <w:rPr>
          <w:rFonts w:ascii="Times New Roman" w:hAnsi="Times New Roman"/>
          <w:color w:val="222222"/>
          <w:shd w:val="clear" w:color="auto" w:fill="FFFFFF"/>
        </w:rPr>
        <w:t>, 2003. – 310 с.</w:t>
      </w:r>
    </w:p>
  </w:footnote>
  <w:footnote w:id="3">
    <w:p w:rsidR="00F9438A" w:rsidRPr="00276CC0" w:rsidRDefault="00F9438A" w:rsidP="006446E4">
      <w:pPr>
        <w:pStyle w:val="aa"/>
      </w:pPr>
      <w:r>
        <w:rPr>
          <w:rStyle w:val="ac"/>
        </w:rPr>
        <w:footnoteRef/>
      </w:r>
      <w:r w:rsidRPr="00276CC0">
        <w:rPr>
          <w:rFonts w:ascii="Times New Roman" w:hAnsi="Times New Roman"/>
          <w:color w:val="333333"/>
          <w:shd w:val="clear" w:color="auto" w:fill="FFFFFF"/>
        </w:rPr>
        <w:t xml:space="preserve">Чернышева Т. Русская утопия </w:t>
      </w:r>
      <w:r w:rsidRPr="00276CC0">
        <w:rPr>
          <w:rFonts w:ascii="Times New Roman" w:hAnsi="Times New Roman"/>
          <w:shd w:val="clear" w:color="auto" w:fill="FFFFFF"/>
        </w:rPr>
        <w:t>–</w:t>
      </w:r>
      <w:r w:rsidRPr="00276CC0">
        <w:rPr>
          <w:rFonts w:ascii="Times New Roman" w:hAnsi="Times New Roman"/>
          <w:color w:val="333333"/>
          <w:shd w:val="clear" w:color="auto" w:fill="FFFFFF"/>
        </w:rPr>
        <w:t xml:space="preserve"> Сибирь. 1990. </w:t>
      </w:r>
      <w:r w:rsidRPr="00276CC0">
        <w:rPr>
          <w:rFonts w:ascii="Times New Roman" w:hAnsi="Times New Roman"/>
          <w:shd w:val="clear" w:color="auto" w:fill="FFFFFF"/>
        </w:rPr>
        <w:t>–</w:t>
      </w:r>
      <w:r w:rsidRPr="00276CC0">
        <w:rPr>
          <w:rFonts w:ascii="Times New Roman" w:hAnsi="Times New Roman"/>
          <w:color w:val="333333"/>
          <w:shd w:val="clear" w:color="auto" w:fill="FFFFFF"/>
        </w:rPr>
        <w:t xml:space="preserve"> № 6. </w:t>
      </w:r>
      <w:r w:rsidRPr="00276CC0">
        <w:rPr>
          <w:rFonts w:ascii="Times New Roman" w:hAnsi="Times New Roman"/>
          <w:shd w:val="clear" w:color="auto" w:fill="FFFFFF"/>
        </w:rPr>
        <w:t>–</w:t>
      </w:r>
      <w:r w:rsidRPr="00276CC0">
        <w:rPr>
          <w:rFonts w:ascii="Times New Roman" w:hAnsi="Times New Roman"/>
          <w:color w:val="333333"/>
          <w:shd w:val="clear" w:color="auto" w:fill="FFFFFF"/>
        </w:rPr>
        <w:t xml:space="preserve"> С. 118-127.</w:t>
      </w:r>
    </w:p>
  </w:footnote>
  <w:footnote w:id="4">
    <w:p w:rsidR="00F9438A" w:rsidRDefault="00F9438A" w:rsidP="006446E4">
      <w:pPr>
        <w:pStyle w:val="aa"/>
        <w:spacing w:line="276" w:lineRule="auto"/>
      </w:pPr>
      <w:r w:rsidRPr="00276CC0">
        <w:rPr>
          <w:rStyle w:val="ac"/>
        </w:rPr>
        <w:footnoteRef/>
      </w:r>
      <w:proofErr w:type="spellStart"/>
      <w:r w:rsidRPr="00276CC0">
        <w:rPr>
          <w:rFonts w:ascii="Times New Roman" w:hAnsi="Times New Roman"/>
          <w:color w:val="000000"/>
        </w:rPr>
        <w:t>Спивак</w:t>
      </w:r>
      <w:proofErr w:type="spellEnd"/>
      <w:r w:rsidRPr="00276CC0">
        <w:rPr>
          <w:rFonts w:ascii="Times New Roman" w:hAnsi="Times New Roman"/>
          <w:color w:val="000000"/>
        </w:rPr>
        <w:t xml:space="preserve"> Р. С. Русская философская лирика: Проблемы типологии жанров</w:t>
      </w:r>
      <w:r w:rsidRPr="006461A7">
        <w:rPr>
          <w:rFonts w:ascii="Times New Roman" w:hAnsi="Times New Roman"/>
          <w:color w:val="000000"/>
        </w:rPr>
        <w:t xml:space="preserve">. </w:t>
      </w:r>
      <w:proofErr w:type="gramStart"/>
      <w:r w:rsidRPr="00276CC0">
        <w:rPr>
          <w:rFonts w:ascii="Times New Roman" w:hAnsi="Times New Roman"/>
          <w:szCs w:val="28"/>
          <w:shd w:val="clear" w:color="auto" w:fill="FFFFFF"/>
        </w:rPr>
        <w:t>–</w:t>
      </w:r>
      <w:r w:rsidRPr="006461A7">
        <w:rPr>
          <w:rFonts w:ascii="Times New Roman" w:hAnsi="Times New Roman"/>
          <w:color w:val="000000"/>
        </w:rPr>
        <w:t>К</w:t>
      </w:r>
      <w:proofErr w:type="gramEnd"/>
      <w:r w:rsidRPr="006461A7">
        <w:rPr>
          <w:rFonts w:ascii="Times New Roman" w:hAnsi="Times New Roman"/>
          <w:color w:val="000000"/>
        </w:rPr>
        <w:t>рас</w:t>
      </w:r>
      <w:r>
        <w:rPr>
          <w:rFonts w:ascii="Times New Roman" w:hAnsi="Times New Roman"/>
          <w:color w:val="000000"/>
        </w:rPr>
        <w:t>ноярск, 1985</w:t>
      </w:r>
      <w:r w:rsidRPr="006461A7">
        <w:rPr>
          <w:rFonts w:ascii="Times New Roman" w:hAnsi="Times New Roman"/>
          <w:color w:val="000000"/>
        </w:rPr>
        <w:t>.</w:t>
      </w:r>
    </w:p>
  </w:footnote>
  <w:footnote w:id="5">
    <w:p w:rsidR="00F9438A" w:rsidRDefault="00F9438A" w:rsidP="006446E4">
      <w:pPr>
        <w:pStyle w:val="aa"/>
      </w:pPr>
      <w:r>
        <w:rPr>
          <w:rStyle w:val="ac"/>
        </w:rPr>
        <w:footnoteRef/>
      </w:r>
      <w:proofErr w:type="spellStart"/>
      <w:r w:rsidRPr="006461A7">
        <w:rPr>
          <w:rFonts w:ascii="Times New Roman" w:hAnsi="Times New Roman"/>
          <w:color w:val="000000"/>
        </w:rPr>
        <w:t>Лейдерман</w:t>
      </w:r>
      <w:proofErr w:type="spellEnd"/>
      <w:r w:rsidRPr="006461A7">
        <w:rPr>
          <w:rFonts w:ascii="Times New Roman" w:hAnsi="Times New Roman"/>
          <w:color w:val="000000"/>
        </w:rPr>
        <w:t xml:space="preserve"> Н. Л. Движение времени и законы жанра: Жанровые закономерности развития советской прозы в 60 - 70-е годы. Свердловск, 1982.</w:t>
      </w:r>
    </w:p>
  </w:footnote>
  <w:footnote w:id="6">
    <w:p w:rsidR="00F9438A" w:rsidRPr="00104B05" w:rsidRDefault="00F9438A" w:rsidP="006446E4">
      <w:pPr>
        <w:pStyle w:val="a9"/>
        <w:jc w:val="both"/>
        <w:rPr>
          <w:rFonts w:ascii="Times New Roman" w:hAnsi="Times New Roman" w:cs="Times New Roman"/>
          <w:sz w:val="20"/>
          <w:szCs w:val="20"/>
        </w:rPr>
      </w:pPr>
      <w:r w:rsidRPr="00104B05">
        <w:rPr>
          <w:rStyle w:val="ac"/>
          <w:rFonts w:ascii="Times New Roman" w:hAnsi="Times New Roman" w:cs="Times New Roman"/>
          <w:sz w:val="20"/>
          <w:szCs w:val="20"/>
        </w:rPr>
        <w:footnoteRef/>
      </w:r>
      <w:r w:rsidRPr="00104B05">
        <w:rPr>
          <w:rFonts w:ascii="Times New Roman" w:hAnsi="Times New Roman" w:cs="Times New Roman"/>
          <w:sz w:val="20"/>
          <w:szCs w:val="20"/>
          <w:shd w:val="clear" w:color="auto" w:fill="FFFFFF"/>
        </w:rPr>
        <w:t xml:space="preserve">Ковтун, Н.В. Русская литературная утопия второй половины XX века / Н.В. Ковтун. </w:t>
      </w:r>
      <w:r w:rsidRPr="00104B05">
        <w:rPr>
          <w:rFonts w:ascii="Times New Roman" w:hAnsi="Times New Roman" w:cs="Times New Roman"/>
          <w:sz w:val="20"/>
          <w:szCs w:val="20"/>
        </w:rPr>
        <w:t xml:space="preserve">– </w:t>
      </w:r>
      <w:r w:rsidRPr="00104B05">
        <w:rPr>
          <w:rFonts w:ascii="Times New Roman" w:hAnsi="Times New Roman" w:cs="Times New Roman"/>
          <w:sz w:val="20"/>
          <w:szCs w:val="20"/>
          <w:shd w:val="clear" w:color="auto" w:fill="FFFFFF"/>
        </w:rPr>
        <w:t>Томск: Изд-во Том</w:t>
      </w:r>
      <w:proofErr w:type="gramStart"/>
      <w:r w:rsidRPr="00104B05">
        <w:rPr>
          <w:rFonts w:ascii="Times New Roman" w:hAnsi="Times New Roman" w:cs="Times New Roman"/>
          <w:sz w:val="20"/>
          <w:szCs w:val="20"/>
          <w:shd w:val="clear" w:color="auto" w:fill="FFFFFF"/>
        </w:rPr>
        <w:t>.</w:t>
      </w:r>
      <w:proofErr w:type="gramEnd"/>
      <w:r w:rsidRPr="00104B05">
        <w:rPr>
          <w:rFonts w:ascii="Times New Roman" w:hAnsi="Times New Roman" w:cs="Times New Roman"/>
          <w:sz w:val="20"/>
          <w:szCs w:val="20"/>
          <w:shd w:val="clear" w:color="auto" w:fill="FFFFFF"/>
        </w:rPr>
        <w:t xml:space="preserve"> </w:t>
      </w:r>
      <w:proofErr w:type="gramStart"/>
      <w:r w:rsidRPr="00104B05">
        <w:rPr>
          <w:rFonts w:ascii="Times New Roman" w:hAnsi="Times New Roman" w:cs="Times New Roman"/>
          <w:sz w:val="20"/>
          <w:szCs w:val="20"/>
          <w:shd w:val="clear" w:color="auto" w:fill="FFFFFF"/>
        </w:rPr>
        <w:t>у</w:t>
      </w:r>
      <w:proofErr w:type="gramEnd"/>
      <w:r w:rsidRPr="00104B05">
        <w:rPr>
          <w:rFonts w:ascii="Times New Roman" w:hAnsi="Times New Roman" w:cs="Times New Roman"/>
          <w:sz w:val="20"/>
          <w:szCs w:val="20"/>
          <w:shd w:val="clear" w:color="auto" w:fill="FFFFFF"/>
        </w:rPr>
        <w:t>н-та, 2005.</w:t>
      </w:r>
    </w:p>
    <w:p w:rsidR="00F9438A" w:rsidRDefault="00F9438A" w:rsidP="006446E4">
      <w:pPr>
        <w:pStyle w:val="aa"/>
      </w:pPr>
    </w:p>
  </w:footnote>
  <w:footnote w:id="7">
    <w:p w:rsidR="00F9438A" w:rsidRPr="0001054A" w:rsidRDefault="00F9438A" w:rsidP="006446E4">
      <w:pPr>
        <w:pStyle w:val="aa"/>
      </w:pPr>
      <w:r>
        <w:rPr>
          <w:rStyle w:val="ac"/>
        </w:rPr>
        <w:footnoteRef/>
      </w:r>
      <w:r w:rsidRPr="003E5E61">
        <w:rPr>
          <w:rFonts w:ascii="Times New Roman" w:hAnsi="Times New Roman"/>
        </w:rPr>
        <w:t>Мартынов Д.Е. К рассмотрению семантической эволюции понятия «утопия» (</w:t>
      </w:r>
      <w:r w:rsidRPr="003E5E61">
        <w:rPr>
          <w:rFonts w:ascii="Times New Roman" w:hAnsi="Times New Roman"/>
          <w:lang w:val="en-US"/>
        </w:rPr>
        <w:t>XX</w:t>
      </w:r>
      <w:proofErr w:type="gramStart"/>
      <w:r w:rsidRPr="003E5E61">
        <w:rPr>
          <w:rFonts w:ascii="Times New Roman" w:hAnsi="Times New Roman"/>
        </w:rPr>
        <w:t>в</w:t>
      </w:r>
      <w:proofErr w:type="gramEnd"/>
      <w:r w:rsidRPr="003E5E61">
        <w:rPr>
          <w:rFonts w:ascii="Times New Roman" w:hAnsi="Times New Roman"/>
        </w:rPr>
        <w:t>.) // Вопросы философии. – 2009. – №10. – С. 156.</w:t>
      </w:r>
    </w:p>
  </w:footnote>
  <w:footnote w:id="8">
    <w:p w:rsidR="00F9438A" w:rsidRPr="0055572A" w:rsidRDefault="00F9438A" w:rsidP="006446E4">
      <w:pPr>
        <w:pStyle w:val="aa"/>
        <w:rPr>
          <w:rFonts w:ascii="Times New Roman" w:hAnsi="Times New Roman"/>
        </w:rPr>
      </w:pPr>
      <w:r>
        <w:rPr>
          <w:rStyle w:val="ac"/>
        </w:rPr>
        <w:footnoteRef/>
      </w:r>
      <w:proofErr w:type="spellStart"/>
      <w:r w:rsidRPr="0055572A">
        <w:rPr>
          <w:rFonts w:ascii="Times New Roman" w:hAnsi="Times New Roman"/>
        </w:rPr>
        <w:t>Шацкий</w:t>
      </w:r>
      <w:proofErr w:type="spellEnd"/>
      <w:r w:rsidRPr="0055572A">
        <w:rPr>
          <w:rFonts w:ascii="Times New Roman" w:hAnsi="Times New Roman"/>
        </w:rPr>
        <w:t xml:space="preserve"> Е. Утопия и традиция. – М., – 1990. – С. 18</w:t>
      </w:r>
    </w:p>
  </w:footnote>
  <w:footnote w:id="9">
    <w:p w:rsidR="00F9438A" w:rsidRDefault="00F9438A" w:rsidP="006446E4">
      <w:pPr>
        <w:pStyle w:val="aa"/>
        <w:spacing w:line="276" w:lineRule="auto"/>
        <w:jc w:val="both"/>
      </w:pPr>
      <w:r>
        <w:rPr>
          <w:rStyle w:val="ac"/>
        </w:rPr>
        <w:footnoteRef/>
      </w:r>
      <w:proofErr w:type="spellStart"/>
      <w:r w:rsidRPr="006461A7">
        <w:rPr>
          <w:rFonts w:ascii="Times New Roman" w:hAnsi="Times New Roman"/>
          <w:color w:val="000000"/>
        </w:rPr>
        <w:t>Спивак</w:t>
      </w:r>
      <w:proofErr w:type="spellEnd"/>
      <w:r w:rsidRPr="006461A7">
        <w:rPr>
          <w:rFonts w:ascii="Times New Roman" w:hAnsi="Times New Roman"/>
          <w:color w:val="000000"/>
        </w:rPr>
        <w:t xml:space="preserve"> Р. С. Русская философская лирика: Проблемы типологии жанров. Крас</w:t>
      </w:r>
      <w:r>
        <w:rPr>
          <w:rFonts w:ascii="Times New Roman" w:hAnsi="Times New Roman"/>
          <w:color w:val="000000"/>
        </w:rPr>
        <w:t>ноярск, 1985</w:t>
      </w:r>
      <w:r w:rsidRPr="006461A7">
        <w:rPr>
          <w:rFonts w:ascii="Times New Roman" w:hAnsi="Times New Roman"/>
          <w:color w:val="000000"/>
        </w:rPr>
        <w:t>.</w:t>
      </w:r>
      <w:r>
        <w:rPr>
          <w:rFonts w:ascii="Times New Roman" w:hAnsi="Times New Roman"/>
          <w:color w:val="000000"/>
        </w:rPr>
        <w:t xml:space="preserve"> – С. 53.</w:t>
      </w:r>
    </w:p>
  </w:footnote>
  <w:footnote w:id="10">
    <w:p w:rsidR="00F9438A" w:rsidRDefault="00F9438A" w:rsidP="006446E4">
      <w:pPr>
        <w:pStyle w:val="aa"/>
        <w:spacing w:line="276" w:lineRule="auto"/>
        <w:jc w:val="both"/>
      </w:pPr>
      <w:r>
        <w:rPr>
          <w:rStyle w:val="ac"/>
        </w:rPr>
        <w:footnoteRef/>
      </w:r>
      <w:proofErr w:type="spellStart"/>
      <w:r w:rsidRPr="001B5761">
        <w:rPr>
          <w:rFonts w:ascii="Times New Roman" w:hAnsi="Times New Roman"/>
        </w:rPr>
        <w:t>Лейдерман</w:t>
      </w:r>
      <w:proofErr w:type="spellEnd"/>
      <w:r w:rsidRPr="001B5761">
        <w:rPr>
          <w:rFonts w:ascii="Times New Roman" w:hAnsi="Times New Roman"/>
        </w:rPr>
        <w:t xml:space="preserve"> Н.Л. Движение времени и законы жанра: Жанровые закономерности развития советской прозы в 60-70-е годы.  – Свердловск, 1982. – С. 135.</w:t>
      </w:r>
    </w:p>
  </w:footnote>
  <w:footnote w:id="11">
    <w:p w:rsidR="00F9438A" w:rsidRDefault="00F9438A" w:rsidP="006446E4">
      <w:pPr>
        <w:pStyle w:val="aa"/>
        <w:spacing w:line="276" w:lineRule="auto"/>
        <w:jc w:val="both"/>
      </w:pPr>
      <w:r>
        <w:rPr>
          <w:rStyle w:val="ac"/>
        </w:rPr>
        <w:footnoteRef/>
      </w:r>
      <w:proofErr w:type="spellStart"/>
      <w:r w:rsidRPr="00842C81">
        <w:rPr>
          <w:rFonts w:ascii="Times New Roman" w:hAnsi="Times New Roman"/>
          <w:color w:val="000000"/>
        </w:rPr>
        <w:t>Лейдерман</w:t>
      </w:r>
      <w:proofErr w:type="spellEnd"/>
      <w:r w:rsidRPr="00842C81">
        <w:rPr>
          <w:rFonts w:ascii="Times New Roman" w:hAnsi="Times New Roman"/>
          <w:color w:val="000000"/>
        </w:rPr>
        <w:t xml:space="preserve"> Н. Л. Жанровые системы литературных направлений и течений // Взаимодействие метода, стиля и жанра в советской литературе. </w:t>
      </w:r>
      <w:r>
        <w:rPr>
          <w:rFonts w:ascii="Times New Roman" w:hAnsi="Times New Roman"/>
          <w:color w:val="000000"/>
        </w:rPr>
        <w:t xml:space="preserve">– </w:t>
      </w:r>
      <w:r w:rsidRPr="00842C81">
        <w:rPr>
          <w:rFonts w:ascii="Times New Roman" w:hAnsi="Times New Roman"/>
          <w:color w:val="000000"/>
        </w:rPr>
        <w:t xml:space="preserve">Свердловск, 1988. </w:t>
      </w:r>
      <w:r>
        <w:rPr>
          <w:rFonts w:ascii="Times New Roman" w:hAnsi="Times New Roman"/>
          <w:color w:val="000000"/>
        </w:rPr>
        <w:t xml:space="preserve">– </w:t>
      </w:r>
      <w:r w:rsidRPr="00842C81">
        <w:rPr>
          <w:rFonts w:ascii="Times New Roman" w:hAnsi="Times New Roman"/>
          <w:color w:val="000000"/>
        </w:rPr>
        <w:t>С. 7.</w:t>
      </w:r>
    </w:p>
  </w:footnote>
  <w:footnote w:id="12">
    <w:p w:rsidR="00F9438A" w:rsidRPr="00C16652" w:rsidRDefault="00F9438A" w:rsidP="006446E4">
      <w:pPr>
        <w:pStyle w:val="aa"/>
        <w:rPr>
          <w:rFonts w:ascii="Times New Roman" w:hAnsi="Times New Roman"/>
        </w:rPr>
      </w:pPr>
      <w:r w:rsidRPr="00C16652">
        <w:rPr>
          <w:rStyle w:val="ac"/>
          <w:rFonts w:ascii="Times New Roman" w:hAnsi="Times New Roman"/>
        </w:rPr>
        <w:footnoteRef/>
      </w:r>
      <w:r w:rsidRPr="00C16652">
        <w:rPr>
          <w:rFonts w:ascii="Times New Roman" w:hAnsi="Times New Roman"/>
        </w:rPr>
        <w:t xml:space="preserve"> </w:t>
      </w:r>
      <w:proofErr w:type="spellStart"/>
      <w:r w:rsidRPr="00C16652">
        <w:rPr>
          <w:rFonts w:ascii="Times New Roman" w:hAnsi="Times New Roman"/>
        </w:rPr>
        <w:t>Бурлина</w:t>
      </w:r>
      <w:proofErr w:type="spellEnd"/>
      <w:r w:rsidRPr="00C16652">
        <w:rPr>
          <w:rFonts w:ascii="Times New Roman" w:hAnsi="Times New Roman"/>
        </w:rPr>
        <w:t xml:space="preserve"> Е.Я. Культура и жанр: Методологические проблемы </w:t>
      </w:r>
      <w:proofErr w:type="spellStart"/>
      <w:r w:rsidRPr="00C16652">
        <w:rPr>
          <w:rFonts w:ascii="Times New Roman" w:hAnsi="Times New Roman"/>
        </w:rPr>
        <w:t>жан</w:t>
      </w:r>
      <w:r>
        <w:rPr>
          <w:rFonts w:ascii="Times New Roman" w:hAnsi="Times New Roman"/>
        </w:rPr>
        <w:t>р</w:t>
      </w:r>
      <w:r w:rsidRPr="00C16652">
        <w:rPr>
          <w:rFonts w:ascii="Times New Roman" w:hAnsi="Times New Roman"/>
        </w:rPr>
        <w:t>ообразования</w:t>
      </w:r>
      <w:proofErr w:type="spellEnd"/>
      <w:r w:rsidRPr="00C16652">
        <w:rPr>
          <w:rFonts w:ascii="Times New Roman" w:hAnsi="Times New Roman"/>
        </w:rPr>
        <w:t xml:space="preserve"> и жанрового синтеза. – Саратов, 1987. – С. 45</w:t>
      </w:r>
    </w:p>
  </w:footnote>
  <w:footnote w:id="13">
    <w:p w:rsidR="00F9438A" w:rsidRDefault="00F9438A" w:rsidP="006446E4">
      <w:pPr>
        <w:pStyle w:val="aa"/>
      </w:pPr>
      <w:r>
        <w:rPr>
          <w:rStyle w:val="ac"/>
        </w:rPr>
        <w:footnoteRef/>
      </w:r>
      <w:proofErr w:type="spellStart"/>
      <w:r w:rsidRPr="00C16652">
        <w:rPr>
          <w:rFonts w:ascii="Times New Roman" w:hAnsi="Times New Roman"/>
        </w:rPr>
        <w:t>Бурлина</w:t>
      </w:r>
      <w:proofErr w:type="spellEnd"/>
      <w:r w:rsidRPr="00C16652">
        <w:rPr>
          <w:rFonts w:ascii="Times New Roman" w:hAnsi="Times New Roman"/>
        </w:rPr>
        <w:t xml:space="preserve"> Е.Я. Культура и жанр: Методологические проблемы </w:t>
      </w:r>
      <w:proofErr w:type="spellStart"/>
      <w:r w:rsidRPr="00C16652">
        <w:rPr>
          <w:rFonts w:ascii="Times New Roman" w:hAnsi="Times New Roman"/>
        </w:rPr>
        <w:t>жан</w:t>
      </w:r>
      <w:r>
        <w:rPr>
          <w:rFonts w:ascii="Times New Roman" w:hAnsi="Times New Roman"/>
        </w:rPr>
        <w:t>р</w:t>
      </w:r>
      <w:r w:rsidRPr="00C16652">
        <w:rPr>
          <w:rFonts w:ascii="Times New Roman" w:hAnsi="Times New Roman"/>
        </w:rPr>
        <w:t>ообразования</w:t>
      </w:r>
      <w:proofErr w:type="spellEnd"/>
      <w:r w:rsidRPr="00C16652">
        <w:rPr>
          <w:rFonts w:ascii="Times New Roman" w:hAnsi="Times New Roman"/>
        </w:rPr>
        <w:t xml:space="preserve"> и жанрового с</w:t>
      </w:r>
      <w:r>
        <w:rPr>
          <w:rFonts w:ascii="Times New Roman" w:hAnsi="Times New Roman"/>
        </w:rPr>
        <w:t>интеза. – Саратов, 1987. – С. 47</w:t>
      </w:r>
    </w:p>
  </w:footnote>
  <w:footnote w:id="14">
    <w:p w:rsidR="00F9438A" w:rsidRDefault="00F9438A" w:rsidP="006446E4">
      <w:pPr>
        <w:pStyle w:val="aa"/>
      </w:pPr>
      <w:r>
        <w:rPr>
          <w:rStyle w:val="ac"/>
        </w:rPr>
        <w:footnoteRef/>
      </w:r>
      <w:proofErr w:type="spellStart"/>
      <w:r w:rsidRPr="00C16652">
        <w:rPr>
          <w:rFonts w:ascii="Times New Roman" w:hAnsi="Times New Roman"/>
        </w:rPr>
        <w:t>Бурлина</w:t>
      </w:r>
      <w:proofErr w:type="spellEnd"/>
      <w:r w:rsidRPr="00C16652">
        <w:rPr>
          <w:rFonts w:ascii="Times New Roman" w:hAnsi="Times New Roman"/>
        </w:rPr>
        <w:t xml:space="preserve"> Е.Я. Культура и жанр: Методологические проблемы </w:t>
      </w:r>
      <w:proofErr w:type="spellStart"/>
      <w:r w:rsidRPr="00C16652">
        <w:rPr>
          <w:rFonts w:ascii="Times New Roman" w:hAnsi="Times New Roman"/>
        </w:rPr>
        <w:t>жан</w:t>
      </w:r>
      <w:r>
        <w:rPr>
          <w:rFonts w:ascii="Times New Roman" w:hAnsi="Times New Roman"/>
        </w:rPr>
        <w:t>р</w:t>
      </w:r>
      <w:r w:rsidRPr="00C16652">
        <w:rPr>
          <w:rFonts w:ascii="Times New Roman" w:hAnsi="Times New Roman"/>
        </w:rPr>
        <w:t>ообразования</w:t>
      </w:r>
      <w:proofErr w:type="spellEnd"/>
      <w:r w:rsidRPr="00C16652">
        <w:rPr>
          <w:rFonts w:ascii="Times New Roman" w:hAnsi="Times New Roman"/>
        </w:rPr>
        <w:t xml:space="preserve"> и жанрового синтеза. – Саратов, 1987. – С. 45</w:t>
      </w:r>
    </w:p>
  </w:footnote>
  <w:footnote w:id="15">
    <w:p w:rsidR="00F9438A" w:rsidRPr="00F612A4" w:rsidRDefault="00F9438A" w:rsidP="006446E4">
      <w:pPr>
        <w:pStyle w:val="aa"/>
        <w:jc w:val="both"/>
        <w:rPr>
          <w:rFonts w:ascii="Times New Roman" w:hAnsi="Times New Roman"/>
        </w:rPr>
      </w:pPr>
      <w:r w:rsidRPr="00F612A4">
        <w:rPr>
          <w:rStyle w:val="ac"/>
          <w:rFonts w:ascii="Times New Roman" w:hAnsi="Times New Roman"/>
        </w:rPr>
        <w:footnoteRef/>
      </w:r>
      <w:proofErr w:type="spellStart"/>
      <w:r w:rsidRPr="00F612A4">
        <w:rPr>
          <w:rFonts w:ascii="Times New Roman" w:hAnsi="Times New Roman"/>
        </w:rPr>
        <w:t>Лейдерман</w:t>
      </w:r>
      <w:proofErr w:type="spellEnd"/>
      <w:r w:rsidRPr="00F612A4">
        <w:rPr>
          <w:rFonts w:ascii="Times New Roman" w:hAnsi="Times New Roman"/>
        </w:rPr>
        <w:t xml:space="preserve"> </w:t>
      </w:r>
      <w:proofErr w:type="spellStart"/>
      <w:r w:rsidRPr="00F612A4">
        <w:rPr>
          <w:rFonts w:ascii="Times New Roman" w:hAnsi="Times New Roman"/>
        </w:rPr>
        <w:t>Н.Л.</w:t>
      </w:r>
      <w:r w:rsidRPr="00F612A4">
        <w:rPr>
          <w:rFonts w:ascii="Times New Roman" w:hAnsi="Times New Roman"/>
          <w:color w:val="333333"/>
          <w:shd w:val="clear" w:color="auto" w:fill="FFFFFF"/>
        </w:rPr>
        <w:t>Теория</w:t>
      </w:r>
      <w:proofErr w:type="spellEnd"/>
      <w:r w:rsidRPr="00F612A4">
        <w:rPr>
          <w:rFonts w:ascii="Times New Roman" w:hAnsi="Times New Roman"/>
          <w:color w:val="333333"/>
          <w:shd w:val="clear" w:color="auto" w:fill="FFFFFF"/>
        </w:rPr>
        <w:t xml:space="preserve"> жанра / Н. Л. </w:t>
      </w:r>
      <w:proofErr w:type="spellStart"/>
      <w:r w:rsidRPr="00F612A4">
        <w:rPr>
          <w:rFonts w:ascii="Times New Roman" w:hAnsi="Times New Roman"/>
          <w:color w:val="333333"/>
          <w:shd w:val="clear" w:color="auto" w:fill="FFFFFF"/>
        </w:rPr>
        <w:t>Лейдерман</w:t>
      </w:r>
      <w:proofErr w:type="spellEnd"/>
      <w:r w:rsidRPr="00F612A4">
        <w:rPr>
          <w:rFonts w:ascii="Times New Roman" w:hAnsi="Times New Roman"/>
          <w:color w:val="333333"/>
          <w:shd w:val="clear" w:color="auto" w:fill="FFFFFF"/>
        </w:rPr>
        <w:t xml:space="preserve">; Институт филологических исследований и образовательных стратегий «Словесник» </w:t>
      </w:r>
      <w:proofErr w:type="spellStart"/>
      <w:r w:rsidRPr="00F612A4">
        <w:rPr>
          <w:rFonts w:ascii="Times New Roman" w:hAnsi="Times New Roman"/>
          <w:color w:val="333333"/>
          <w:shd w:val="clear" w:color="auto" w:fill="FFFFFF"/>
        </w:rPr>
        <w:t>УрО</w:t>
      </w:r>
      <w:proofErr w:type="spellEnd"/>
      <w:r w:rsidRPr="00F612A4">
        <w:rPr>
          <w:rFonts w:ascii="Times New Roman" w:hAnsi="Times New Roman"/>
          <w:color w:val="333333"/>
          <w:shd w:val="clear" w:color="auto" w:fill="FFFFFF"/>
        </w:rPr>
        <w:t xml:space="preserve"> РАО; Урал</w:t>
      </w:r>
      <w:proofErr w:type="gramStart"/>
      <w:r w:rsidRPr="00F612A4">
        <w:rPr>
          <w:rFonts w:ascii="Times New Roman" w:hAnsi="Times New Roman"/>
          <w:color w:val="333333"/>
          <w:shd w:val="clear" w:color="auto" w:fill="FFFFFF"/>
        </w:rPr>
        <w:t>.</w:t>
      </w:r>
      <w:proofErr w:type="gramEnd"/>
      <w:r>
        <w:rPr>
          <w:rFonts w:ascii="Times New Roman" w:hAnsi="Times New Roman"/>
          <w:color w:val="333333"/>
          <w:shd w:val="clear" w:color="auto" w:fill="FFFFFF"/>
        </w:rPr>
        <w:t xml:space="preserve"> </w:t>
      </w:r>
      <w:proofErr w:type="gramStart"/>
      <w:r>
        <w:rPr>
          <w:rFonts w:ascii="Times New Roman" w:hAnsi="Times New Roman"/>
          <w:color w:val="333333"/>
          <w:shd w:val="clear" w:color="auto" w:fill="FFFFFF"/>
        </w:rPr>
        <w:t>г</w:t>
      </w:r>
      <w:proofErr w:type="gramEnd"/>
      <w:r>
        <w:rPr>
          <w:rFonts w:ascii="Times New Roman" w:hAnsi="Times New Roman"/>
          <w:color w:val="333333"/>
          <w:shd w:val="clear" w:color="auto" w:fill="FFFFFF"/>
        </w:rPr>
        <w:t xml:space="preserve">ос. </w:t>
      </w:r>
      <w:proofErr w:type="spellStart"/>
      <w:r>
        <w:rPr>
          <w:rFonts w:ascii="Times New Roman" w:hAnsi="Times New Roman"/>
          <w:color w:val="333333"/>
          <w:shd w:val="clear" w:color="auto" w:fill="FFFFFF"/>
        </w:rPr>
        <w:t>пед</w:t>
      </w:r>
      <w:proofErr w:type="spellEnd"/>
      <w:r>
        <w:rPr>
          <w:rFonts w:ascii="Times New Roman" w:hAnsi="Times New Roman"/>
          <w:color w:val="333333"/>
          <w:shd w:val="clear" w:color="auto" w:fill="FFFFFF"/>
        </w:rPr>
        <w:t>. ун-т. – Екатеринбург</w:t>
      </w:r>
      <w:r w:rsidRPr="00F612A4">
        <w:rPr>
          <w:rFonts w:ascii="Times New Roman" w:hAnsi="Times New Roman"/>
          <w:color w:val="333333"/>
          <w:shd w:val="clear" w:color="auto" w:fill="FFFFFF"/>
        </w:rPr>
        <w:t>: УРГ</w:t>
      </w:r>
      <w:r>
        <w:rPr>
          <w:rFonts w:ascii="Times New Roman" w:hAnsi="Times New Roman"/>
          <w:color w:val="333333"/>
          <w:shd w:val="clear" w:color="auto" w:fill="FFFFFF"/>
        </w:rPr>
        <w:t xml:space="preserve">ПУ, 2010. </w:t>
      </w:r>
      <w:r w:rsidRPr="00F612A4">
        <w:rPr>
          <w:rFonts w:ascii="Times New Roman" w:hAnsi="Times New Roman"/>
          <w:color w:val="000000"/>
        </w:rPr>
        <w:t>– С. 685.</w:t>
      </w:r>
    </w:p>
  </w:footnote>
  <w:footnote w:id="16">
    <w:p w:rsidR="00F9438A" w:rsidRPr="00CD4FA8" w:rsidRDefault="00F9438A" w:rsidP="006446E4">
      <w:pPr>
        <w:pStyle w:val="aa"/>
        <w:rPr>
          <w:rFonts w:ascii="Times New Roman" w:hAnsi="Times New Roman"/>
        </w:rPr>
      </w:pPr>
      <w:r w:rsidRPr="00AC75A9">
        <w:rPr>
          <w:rStyle w:val="ac"/>
          <w:rFonts w:ascii="Times New Roman" w:hAnsi="Times New Roman"/>
        </w:rPr>
        <w:footnoteRef/>
      </w:r>
      <w:r>
        <w:rPr>
          <w:rFonts w:ascii="Times New Roman" w:hAnsi="Times New Roman"/>
        </w:rPr>
        <w:t xml:space="preserve"> </w:t>
      </w:r>
      <w:proofErr w:type="spellStart"/>
      <w:r>
        <w:rPr>
          <w:rFonts w:ascii="Times New Roman" w:hAnsi="Times New Roman"/>
        </w:rPr>
        <w:t>Подлубнова</w:t>
      </w:r>
      <w:proofErr w:type="spellEnd"/>
      <w:r w:rsidRPr="00AC75A9">
        <w:rPr>
          <w:rFonts w:ascii="Times New Roman" w:hAnsi="Times New Roman"/>
        </w:rPr>
        <w:t xml:space="preserve"> Ю.</w:t>
      </w:r>
      <w:r>
        <w:rPr>
          <w:rFonts w:ascii="Times New Roman" w:hAnsi="Times New Roman"/>
        </w:rPr>
        <w:t>С.</w:t>
      </w:r>
      <w:r w:rsidRPr="00AC75A9">
        <w:rPr>
          <w:rFonts w:ascii="Times New Roman" w:hAnsi="Times New Roman"/>
        </w:rPr>
        <w:t xml:space="preserve"> Жанр и </w:t>
      </w:r>
      <w:proofErr w:type="spellStart"/>
      <w:r w:rsidRPr="00AC75A9">
        <w:rPr>
          <w:rFonts w:ascii="Times New Roman" w:hAnsi="Times New Roman"/>
        </w:rPr>
        <w:t>метажанр</w:t>
      </w:r>
      <w:proofErr w:type="spellEnd"/>
      <w:r w:rsidRPr="00AC75A9">
        <w:rPr>
          <w:rFonts w:ascii="Times New Roman" w:hAnsi="Times New Roman"/>
        </w:rPr>
        <w:t>: к проблеме разграничения. – М.: МГУ им. М.В. Ломоносова, 2005.</w:t>
      </w:r>
      <w:r w:rsidRPr="00CD4FA8">
        <w:rPr>
          <w:rFonts w:ascii="Times New Roman" w:hAnsi="Times New Roman"/>
        </w:rPr>
        <w:t>[</w:t>
      </w:r>
      <w:r>
        <w:rPr>
          <w:rFonts w:ascii="Times New Roman" w:hAnsi="Times New Roman"/>
        </w:rPr>
        <w:t>ЭР</w:t>
      </w:r>
      <w:r w:rsidRPr="00CD4FA8">
        <w:rPr>
          <w:rFonts w:ascii="Times New Roman" w:hAnsi="Times New Roman"/>
        </w:rPr>
        <w:t>]</w:t>
      </w:r>
    </w:p>
  </w:footnote>
  <w:footnote w:id="17">
    <w:p w:rsidR="00F9438A" w:rsidRDefault="00F9438A" w:rsidP="006446E4">
      <w:pPr>
        <w:pStyle w:val="aa"/>
      </w:pPr>
      <w:r>
        <w:rPr>
          <w:rStyle w:val="ac"/>
        </w:rPr>
        <w:footnoteRef/>
      </w:r>
      <w:proofErr w:type="spellStart"/>
      <w:r w:rsidRPr="00382A57">
        <w:rPr>
          <w:rFonts w:ascii="Times New Roman" w:hAnsi="Times New Roman"/>
          <w:color w:val="000000"/>
        </w:rPr>
        <w:t>Овчинникова</w:t>
      </w:r>
      <w:proofErr w:type="spellEnd"/>
      <w:r w:rsidRPr="00382A57">
        <w:rPr>
          <w:rFonts w:ascii="Times New Roman" w:hAnsi="Times New Roman"/>
          <w:color w:val="000000"/>
        </w:rPr>
        <w:t xml:space="preserve"> Л. В. Русская литературная сказка ХХ века: История, классификация, поэтика. М., 2003. С. 102.</w:t>
      </w:r>
    </w:p>
  </w:footnote>
  <w:footnote w:id="18">
    <w:p w:rsidR="00F9438A" w:rsidRDefault="00F9438A" w:rsidP="006446E4">
      <w:pPr>
        <w:pStyle w:val="aa"/>
      </w:pPr>
      <w:r>
        <w:rPr>
          <w:rStyle w:val="ac"/>
        </w:rPr>
        <w:footnoteRef/>
      </w:r>
      <w:proofErr w:type="spellStart"/>
      <w:r w:rsidRPr="00AC75A9">
        <w:rPr>
          <w:rFonts w:ascii="Times New Roman" w:hAnsi="Times New Roman"/>
        </w:rPr>
        <w:t>Подлуб</w:t>
      </w:r>
      <w:r>
        <w:rPr>
          <w:rFonts w:ascii="Times New Roman" w:hAnsi="Times New Roman"/>
        </w:rPr>
        <w:t>нова</w:t>
      </w:r>
      <w:proofErr w:type="spellEnd"/>
      <w:r w:rsidRPr="00AC75A9">
        <w:rPr>
          <w:rFonts w:ascii="Times New Roman" w:hAnsi="Times New Roman"/>
        </w:rPr>
        <w:t xml:space="preserve"> Ю. Жанр и </w:t>
      </w:r>
      <w:proofErr w:type="spellStart"/>
      <w:r w:rsidRPr="00AC75A9">
        <w:rPr>
          <w:rFonts w:ascii="Times New Roman" w:hAnsi="Times New Roman"/>
        </w:rPr>
        <w:t>метажанр</w:t>
      </w:r>
      <w:proofErr w:type="spellEnd"/>
      <w:r w:rsidRPr="00AC75A9">
        <w:rPr>
          <w:rFonts w:ascii="Times New Roman" w:hAnsi="Times New Roman"/>
        </w:rPr>
        <w:t>: к проблеме разграничения. – М.: МГУ им. М.В. Ломоносова, 2005.</w:t>
      </w:r>
      <w:r w:rsidRPr="00A87DBD">
        <w:rPr>
          <w:rFonts w:ascii="Times New Roman" w:hAnsi="Times New Roman"/>
        </w:rPr>
        <w:t>[</w:t>
      </w:r>
      <w:r>
        <w:rPr>
          <w:rFonts w:ascii="Times New Roman" w:hAnsi="Times New Roman"/>
        </w:rPr>
        <w:t>ЭР</w:t>
      </w:r>
      <w:r w:rsidRPr="00A87DBD">
        <w:rPr>
          <w:rFonts w:ascii="Times New Roman" w:hAnsi="Times New Roman"/>
        </w:rPr>
        <w:t>]</w:t>
      </w:r>
    </w:p>
  </w:footnote>
  <w:footnote w:id="19">
    <w:p w:rsidR="00F9438A" w:rsidRDefault="00F9438A" w:rsidP="006446E4">
      <w:pPr>
        <w:pStyle w:val="aa"/>
      </w:pPr>
      <w:r>
        <w:rPr>
          <w:rStyle w:val="ac"/>
        </w:rPr>
        <w:footnoteRef/>
      </w:r>
      <w:proofErr w:type="spellStart"/>
      <w:r w:rsidRPr="00AC75A9">
        <w:rPr>
          <w:rFonts w:ascii="Times New Roman" w:hAnsi="Times New Roman"/>
        </w:rPr>
        <w:t>Подлуб</w:t>
      </w:r>
      <w:r>
        <w:rPr>
          <w:rFonts w:ascii="Times New Roman" w:hAnsi="Times New Roman"/>
        </w:rPr>
        <w:t>нова</w:t>
      </w:r>
      <w:proofErr w:type="spellEnd"/>
      <w:r>
        <w:rPr>
          <w:rFonts w:ascii="Times New Roman" w:hAnsi="Times New Roman"/>
        </w:rPr>
        <w:t> </w:t>
      </w:r>
      <w:r w:rsidRPr="00AC75A9">
        <w:rPr>
          <w:rFonts w:ascii="Times New Roman" w:hAnsi="Times New Roman"/>
        </w:rPr>
        <w:t xml:space="preserve">Ю. Жанр и </w:t>
      </w:r>
      <w:proofErr w:type="spellStart"/>
      <w:r w:rsidRPr="00AC75A9">
        <w:rPr>
          <w:rFonts w:ascii="Times New Roman" w:hAnsi="Times New Roman"/>
        </w:rPr>
        <w:t>метажанр</w:t>
      </w:r>
      <w:proofErr w:type="spellEnd"/>
      <w:r w:rsidRPr="00AC75A9">
        <w:rPr>
          <w:rFonts w:ascii="Times New Roman" w:hAnsi="Times New Roman"/>
        </w:rPr>
        <w:t>: к проблеме разграничения. – М.: МГУ им. М.В. Ломоносова, 2005.</w:t>
      </w:r>
      <w:r w:rsidRPr="00DD5911">
        <w:rPr>
          <w:rFonts w:ascii="Times New Roman" w:hAnsi="Times New Roman"/>
        </w:rPr>
        <w:t>[</w:t>
      </w:r>
      <w:r>
        <w:rPr>
          <w:rFonts w:ascii="Times New Roman" w:hAnsi="Times New Roman"/>
        </w:rPr>
        <w:t>ЭР</w:t>
      </w:r>
      <w:r w:rsidRPr="00DD5911">
        <w:rPr>
          <w:rFonts w:ascii="Times New Roman" w:hAnsi="Times New Roman"/>
        </w:rPr>
        <w:t>]</w:t>
      </w:r>
    </w:p>
  </w:footnote>
  <w:footnote w:id="20">
    <w:p w:rsidR="00F9438A" w:rsidRDefault="00F9438A" w:rsidP="006446E4">
      <w:pPr>
        <w:pStyle w:val="aa"/>
      </w:pPr>
      <w:r>
        <w:rPr>
          <w:rStyle w:val="ac"/>
        </w:rPr>
        <w:footnoteRef/>
      </w:r>
      <w:proofErr w:type="spellStart"/>
      <w:r>
        <w:rPr>
          <w:rFonts w:ascii="Times New Roman" w:hAnsi="Times New Roman"/>
        </w:rPr>
        <w:t>Подлубнова</w:t>
      </w:r>
      <w:proofErr w:type="spellEnd"/>
      <w:r w:rsidRPr="00AC75A9">
        <w:rPr>
          <w:rFonts w:ascii="Times New Roman" w:hAnsi="Times New Roman"/>
        </w:rPr>
        <w:t xml:space="preserve"> Ю. Жанр и </w:t>
      </w:r>
      <w:proofErr w:type="spellStart"/>
      <w:r w:rsidRPr="00AC75A9">
        <w:rPr>
          <w:rFonts w:ascii="Times New Roman" w:hAnsi="Times New Roman"/>
        </w:rPr>
        <w:t>метажанр</w:t>
      </w:r>
      <w:proofErr w:type="spellEnd"/>
      <w:r w:rsidRPr="00AC75A9">
        <w:rPr>
          <w:rFonts w:ascii="Times New Roman" w:hAnsi="Times New Roman"/>
        </w:rPr>
        <w:t>: к проблеме разграничения. – М.: МГУ им. М.В. Ломоносова, 2005.</w:t>
      </w:r>
      <w:r w:rsidRPr="00B272BD">
        <w:rPr>
          <w:rFonts w:ascii="Times New Roman" w:hAnsi="Times New Roman"/>
        </w:rPr>
        <w:t>[</w:t>
      </w:r>
      <w:r>
        <w:rPr>
          <w:rFonts w:ascii="Times New Roman" w:hAnsi="Times New Roman"/>
        </w:rPr>
        <w:t>ЭР</w:t>
      </w:r>
      <w:r w:rsidRPr="00B272BD">
        <w:rPr>
          <w:rFonts w:ascii="Times New Roman" w:hAnsi="Times New Roman"/>
        </w:rPr>
        <w:t>]</w:t>
      </w:r>
    </w:p>
  </w:footnote>
  <w:footnote w:id="21">
    <w:p w:rsidR="00F9438A" w:rsidRPr="00C56301" w:rsidRDefault="00F9438A" w:rsidP="006446E4">
      <w:pPr>
        <w:pStyle w:val="af1"/>
        <w:spacing w:before="150" w:beforeAutospacing="0" w:after="0" w:afterAutospacing="0"/>
        <w:textAlignment w:val="top"/>
        <w:rPr>
          <w:color w:val="000000"/>
          <w:sz w:val="20"/>
          <w:szCs w:val="20"/>
        </w:rPr>
      </w:pPr>
      <w:r w:rsidRPr="00C56301">
        <w:rPr>
          <w:rStyle w:val="ac"/>
          <w:sz w:val="20"/>
          <w:szCs w:val="20"/>
        </w:rPr>
        <w:footnoteRef/>
      </w:r>
      <w:proofErr w:type="spellStart"/>
      <w:r w:rsidRPr="00C56301">
        <w:rPr>
          <w:color w:val="000000"/>
          <w:sz w:val="20"/>
          <w:szCs w:val="20"/>
        </w:rPr>
        <w:t>Златопольская</w:t>
      </w:r>
      <w:proofErr w:type="spellEnd"/>
      <w:r w:rsidRPr="00C56301">
        <w:rPr>
          <w:color w:val="000000"/>
          <w:sz w:val="20"/>
          <w:szCs w:val="20"/>
        </w:rPr>
        <w:t xml:space="preserve"> A.A. Потерянный рай естественного состояния и утопия состояния гражданского (Ж.-Ж. Руссо и утопизм в России XVIII-XIX вв.) // Образ рая: от мифа к утопии. Серия </w:t>
      </w:r>
      <w:proofErr w:type="spellStart"/>
      <w:r w:rsidRPr="00C56301">
        <w:rPr>
          <w:color w:val="000000"/>
          <w:sz w:val="20"/>
          <w:szCs w:val="20"/>
        </w:rPr>
        <w:t>Symposium</w:t>
      </w:r>
      <w:proofErr w:type="spellEnd"/>
      <w:r w:rsidRPr="00C56301">
        <w:rPr>
          <w:color w:val="000000"/>
          <w:sz w:val="20"/>
          <w:szCs w:val="20"/>
        </w:rPr>
        <w:t xml:space="preserve">. </w:t>
      </w:r>
      <w:proofErr w:type="spellStart"/>
      <w:r w:rsidRPr="00C56301">
        <w:rPr>
          <w:color w:val="000000"/>
          <w:sz w:val="20"/>
          <w:szCs w:val="20"/>
        </w:rPr>
        <w:t>Вып</w:t>
      </w:r>
      <w:proofErr w:type="spellEnd"/>
      <w:r w:rsidRPr="00C56301">
        <w:rPr>
          <w:color w:val="000000"/>
          <w:sz w:val="20"/>
          <w:szCs w:val="20"/>
        </w:rPr>
        <w:t>. 31.</w:t>
      </w:r>
      <w:r>
        <w:rPr>
          <w:color w:val="000000"/>
          <w:sz w:val="20"/>
          <w:szCs w:val="20"/>
        </w:rPr>
        <w:t xml:space="preserve"> –</w:t>
      </w:r>
      <w:r w:rsidRPr="00C56301">
        <w:rPr>
          <w:color w:val="000000"/>
          <w:sz w:val="20"/>
          <w:szCs w:val="20"/>
        </w:rPr>
        <w:t xml:space="preserve"> СПб</w:t>
      </w:r>
      <w:proofErr w:type="gramStart"/>
      <w:r w:rsidRPr="00C56301">
        <w:rPr>
          <w:color w:val="000000"/>
          <w:sz w:val="20"/>
          <w:szCs w:val="20"/>
        </w:rPr>
        <w:t xml:space="preserve">., </w:t>
      </w:r>
      <w:proofErr w:type="gramEnd"/>
      <w:r w:rsidRPr="00C56301">
        <w:rPr>
          <w:color w:val="000000"/>
          <w:sz w:val="20"/>
          <w:szCs w:val="20"/>
        </w:rPr>
        <w:t xml:space="preserve">2003. </w:t>
      </w:r>
      <w:r>
        <w:rPr>
          <w:color w:val="000000"/>
          <w:sz w:val="20"/>
          <w:szCs w:val="20"/>
        </w:rPr>
        <w:t xml:space="preserve"> – </w:t>
      </w:r>
      <w:r w:rsidRPr="00C56301">
        <w:rPr>
          <w:color w:val="000000"/>
          <w:sz w:val="20"/>
          <w:szCs w:val="20"/>
        </w:rPr>
        <w:t>С</w:t>
      </w:r>
      <w:r>
        <w:rPr>
          <w:color w:val="000000"/>
          <w:sz w:val="20"/>
          <w:szCs w:val="20"/>
        </w:rPr>
        <w:t>. 163.</w:t>
      </w:r>
    </w:p>
    <w:p w:rsidR="00F9438A" w:rsidRDefault="00F9438A" w:rsidP="006446E4">
      <w:pPr>
        <w:pStyle w:val="aa"/>
      </w:pPr>
    </w:p>
  </w:footnote>
  <w:footnote w:id="22">
    <w:p w:rsidR="00F9438A" w:rsidRPr="00465E83" w:rsidRDefault="00F9438A">
      <w:pPr>
        <w:pStyle w:val="aa"/>
        <w:rPr>
          <w:rFonts w:ascii="Times New Roman" w:hAnsi="Times New Roman"/>
        </w:rPr>
      </w:pPr>
      <w:r>
        <w:rPr>
          <w:rStyle w:val="ac"/>
        </w:rPr>
        <w:footnoteRef/>
      </w:r>
      <w:r>
        <w:t xml:space="preserve"> </w:t>
      </w:r>
      <w:r>
        <w:rPr>
          <w:rFonts w:ascii="Times New Roman" w:hAnsi="Times New Roman"/>
        </w:rPr>
        <w:t>Астафьев В. Собр. соч.: в 15 т. Красноярск: Офсет, 1997. Т.2. с. 486</w:t>
      </w:r>
    </w:p>
  </w:footnote>
  <w:footnote w:id="23">
    <w:p w:rsidR="00F9438A" w:rsidRPr="0018465C" w:rsidRDefault="00F9438A" w:rsidP="0018465C">
      <w:pPr>
        <w:pStyle w:val="aa"/>
        <w:ind w:firstLine="709"/>
        <w:rPr>
          <w:rFonts w:ascii="Times New Roman" w:hAnsi="Times New Roman"/>
          <w:sz w:val="28"/>
          <w:szCs w:val="28"/>
        </w:rPr>
      </w:pPr>
      <w:r>
        <w:rPr>
          <w:rStyle w:val="ac"/>
        </w:rPr>
        <w:footnoteRef/>
      </w:r>
      <w:r>
        <w:t xml:space="preserve"> </w:t>
      </w:r>
      <w:r w:rsidRPr="0018465C">
        <w:rPr>
          <w:rStyle w:val="ac"/>
          <w:rFonts w:ascii="Times New Roman" w:hAnsi="Times New Roman"/>
          <w:vertAlign w:val="baseline"/>
        </w:rPr>
        <w:t xml:space="preserve">Ковтун Н.В. Русская традиционалистская проза ХХ-ХХI веков: генезис, </w:t>
      </w:r>
      <w:proofErr w:type="spellStart"/>
      <w:r w:rsidRPr="0018465C">
        <w:rPr>
          <w:rStyle w:val="ac"/>
          <w:rFonts w:ascii="Times New Roman" w:hAnsi="Times New Roman"/>
          <w:vertAlign w:val="baseline"/>
        </w:rPr>
        <w:t>мифопоэтика</w:t>
      </w:r>
      <w:proofErr w:type="spellEnd"/>
      <w:r w:rsidRPr="0018465C">
        <w:rPr>
          <w:rStyle w:val="ac"/>
          <w:rFonts w:ascii="Times New Roman" w:hAnsi="Times New Roman"/>
          <w:vertAlign w:val="baseline"/>
        </w:rPr>
        <w:t xml:space="preserve">, контексты: учеб. пособие / Н.В. Ковтун. – М. ФЛИНТА : Наука, 2017. – 600 с. – (Серия «Универсалии культуры». </w:t>
      </w:r>
      <w:proofErr w:type="spellStart"/>
      <w:r w:rsidRPr="0018465C">
        <w:rPr>
          <w:rStyle w:val="ac"/>
          <w:rFonts w:ascii="Times New Roman" w:hAnsi="Times New Roman"/>
          <w:vertAlign w:val="baseline"/>
        </w:rPr>
        <w:t>Вып</w:t>
      </w:r>
      <w:proofErr w:type="spellEnd"/>
      <w:r w:rsidRPr="0018465C">
        <w:rPr>
          <w:rStyle w:val="ac"/>
          <w:rFonts w:ascii="Times New Roman" w:hAnsi="Times New Roman"/>
          <w:vertAlign w:val="baseline"/>
        </w:rPr>
        <w:t xml:space="preserve"> VIII.)</w:t>
      </w:r>
      <w:r>
        <w:rPr>
          <w:rFonts w:ascii="Times New Roman" w:hAnsi="Times New Roman"/>
        </w:rPr>
        <w:t xml:space="preserve"> – с. 442 – 454</w:t>
      </w:r>
    </w:p>
    <w:p w:rsidR="00F9438A" w:rsidRPr="0018465C" w:rsidRDefault="00F9438A">
      <w:pPr>
        <w:pStyle w:val="aa"/>
        <w:rPr>
          <w:rFonts w:ascii="Times New Roman" w:hAnsi="Times New Roman"/>
        </w:rPr>
      </w:pPr>
    </w:p>
  </w:footnote>
  <w:footnote w:id="24">
    <w:p w:rsidR="00F9438A" w:rsidRPr="00991B7A" w:rsidRDefault="00F9438A" w:rsidP="00F931F7">
      <w:pPr>
        <w:pStyle w:val="aa"/>
        <w:rPr>
          <w:rFonts w:ascii="Times New Roman" w:hAnsi="Times New Roman"/>
        </w:rPr>
      </w:pPr>
      <w:r w:rsidRPr="00991B7A">
        <w:rPr>
          <w:rStyle w:val="ac"/>
          <w:rFonts w:ascii="Times New Roman" w:hAnsi="Times New Roman"/>
        </w:rPr>
        <w:footnoteRef/>
      </w:r>
      <w:r w:rsidRPr="00991B7A">
        <w:rPr>
          <w:rFonts w:ascii="Times New Roman" w:hAnsi="Times New Roman"/>
          <w:color w:val="000000"/>
        </w:rPr>
        <w:t>Астафь</w:t>
      </w:r>
      <w:r>
        <w:rPr>
          <w:rFonts w:ascii="Times New Roman" w:hAnsi="Times New Roman"/>
          <w:color w:val="000000"/>
        </w:rPr>
        <w:t>ев, В.П. Посох памяти: сб. ст. –</w:t>
      </w:r>
      <w:r w:rsidRPr="00991B7A">
        <w:rPr>
          <w:rFonts w:ascii="Times New Roman" w:hAnsi="Times New Roman"/>
          <w:color w:val="000000"/>
        </w:rPr>
        <w:t xml:space="preserve"> М.: Современник, 1980. </w:t>
      </w:r>
      <w:r>
        <w:rPr>
          <w:rFonts w:ascii="Times New Roman" w:hAnsi="Times New Roman"/>
          <w:color w:val="000000"/>
        </w:rPr>
        <w:t>– С.197.</w:t>
      </w:r>
    </w:p>
  </w:footnote>
  <w:footnote w:id="25">
    <w:p w:rsidR="00F9438A" w:rsidRPr="00F332C2" w:rsidRDefault="00F9438A" w:rsidP="00F931F7">
      <w:pPr>
        <w:pStyle w:val="aa"/>
        <w:rPr>
          <w:rFonts w:ascii="Times New Roman" w:hAnsi="Times New Roman"/>
        </w:rPr>
      </w:pPr>
      <w:r w:rsidRPr="00F332C2">
        <w:rPr>
          <w:rStyle w:val="ac"/>
          <w:rFonts w:ascii="Times New Roman" w:hAnsi="Times New Roman"/>
        </w:rPr>
        <w:footnoteRef/>
      </w:r>
      <w:r w:rsidRPr="00F332C2">
        <w:rPr>
          <w:rFonts w:ascii="Times New Roman" w:hAnsi="Times New Roman"/>
          <w:color w:val="000000"/>
        </w:rPr>
        <w:t>Смирнова, А.И. Русская натурфилософская проза второй половины ХХ века.</w:t>
      </w:r>
      <w:r>
        <w:rPr>
          <w:rFonts w:ascii="Times New Roman" w:hAnsi="Times New Roman"/>
          <w:color w:val="000000"/>
        </w:rPr>
        <w:t xml:space="preserve"> – </w:t>
      </w:r>
      <w:r w:rsidRPr="00F332C2">
        <w:rPr>
          <w:rFonts w:ascii="Times New Roman" w:hAnsi="Times New Roman"/>
          <w:color w:val="000000"/>
        </w:rPr>
        <w:t>М.: Флинта: Наука, 2009.</w:t>
      </w:r>
      <w:r>
        <w:rPr>
          <w:rFonts w:ascii="Times New Roman" w:hAnsi="Times New Roman"/>
          <w:color w:val="000000"/>
        </w:rPr>
        <w:t xml:space="preserve"> – С. 53.</w:t>
      </w:r>
    </w:p>
  </w:footnote>
  <w:footnote w:id="26">
    <w:p w:rsidR="00F9438A" w:rsidRDefault="00F9438A" w:rsidP="00F931F7">
      <w:pPr>
        <w:pStyle w:val="aa"/>
      </w:pPr>
      <w:r>
        <w:rPr>
          <w:rStyle w:val="ac"/>
        </w:rPr>
        <w:footnoteRef/>
      </w:r>
      <w:r w:rsidRPr="00B81B03">
        <w:rPr>
          <w:rFonts w:ascii="Times New Roman" w:hAnsi="Times New Roman"/>
          <w:color w:val="000000"/>
        </w:rPr>
        <w:t>Астафье</w:t>
      </w:r>
      <w:r>
        <w:rPr>
          <w:rFonts w:ascii="Times New Roman" w:hAnsi="Times New Roman"/>
          <w:color w:val="000000"/>
        </w:rPr>
        <w:t>в</w:t>
      </w:r>
      <w:r w:rsidRPr="00B81B03">
        <w:rPr>
          <w:rFonts w:ascii="Times New Roman" w:hAnsi="Times New Roman"/>
          <w:color w:val="000000"/>
        </w:rPr>
        <w:t xml:space="preserve"> В.П. Собрание сочинений: в 4 т. </w:t>
      </w:r>
      <w:r>
        <w:rPr>
          <w:rFonts w:ascii="Times New Roman" w:hAnsi="Times New Roman"/>
          <w:color w:val="000000"/>
        </w:rPr>
        <w:t>–</w:t>
      </w:r>
      <w:r w:rsidRPr="00B81B03">
        <w:rPr>
          <w:rFonts w:ascii="Times New Roman" w:hAnsi="Times New Roman"/>
          <w:color w:val="000000"/>
        </w:rPr>
        <w:t xml:space="preserve"> М.: Молодая гвардия, 1981. </w:t>
      </w:r>
      <w:r>
        <w:rPr>
          <w:rFonts w:ascii="Times New Roman" w:hAnsi="Times New Roman"/>
          <w:color w:val="000000"/>
        </w:rPr>
        <w:t>–</w:t>
      </w:r>
      <w:r w:rsidRPr="00B81B03">
        <w:rPr>
          <w:rFonts w:ascii="Times New Roman" w:hAnsi="Times New Roman"/>
          <w:color w:val="000000"/>
        </w:rPr>
        <w:t xml:space="preserve"> Т. 4.</w:t>
      </w:r>
      <w:r>
        <w:rPr>
          <w:rFonts w:ascii="Times New Roman" w:hAnsi="Times New Roman"/>
          <w:color w:val="000000"/>
        </w:rPr>
        <w:t xml:space="preserve"> – С. 175.</w:t>
      </w:r>
    </w:p>
  </w:footnote>
  <w:footnote w:id="27">
    <w:p w:rsidR="00F9438A" w:rsidRDefault="00F9438A" w:rsidP="00F931F7">
      <w:pPr>
        <w:pStyle w:val="aa"/>
      </w:pPr>
      <w:r>
        <w:rPr>
          <w:rStyle w:val="ac"/>
        </w:rPr>
        <w:footnoteRef/>
      </w:r>
      <w:r w:rsidRPr="00667638">
        <w:rPr>
          <w:rFonts w:ascii="Times New Roman" w:hAnsi="Times New Roman"/>
          <w:color w:val="000000"/>
        </w:rPr>
        <w:t xml:space="preserve">Смирнова, А.И. Русская натурфилософская проза второй половины ХХ века. </w:t>
      </w:r>
      <w:r>
        <w:rPr>
          <w:rFonts w:ascii="Times New Roman" w:hAnsi="Times New Roman"/>
          <w:color w:val="000000"/>
        </w:rPr>
        <w:t>–</w:t>
      </w:r>
      <w:r w:rsidRPr="00667638">
        <w:rPr>
          <w:rFonts w:ascii="Times New Roman" w:hAnsi="Times New Roman"/>
          <w:color w:val="000000"/>
        </w:rPr>
        <w:t xml:space="preserve"> М.: Флинта: Наука, 2009.</w:t>
      </w:r>
      <w:r>
        <w:rPr>
          <w:rFonts w:ascii="Times New Roman" w:hAnsi="Times New Roman"/>
          <w:color w:val="000000"/>
        </w:rPr>
        <w:t xml:space="preserve"> – С. 42.</w:t>
      </w:r>
    </w:p>
  </w:footnote>
  <w:footnote w:id="28">
    <w:p w:rsidR="00F9438A" w:rsidRPr="00B272BD" w:rsidRDefault="00F9438A" w:rsidP="00F931F7">
      <w:pPr>
        <w:pStyle w:val="aa"/>
        <w:rPr>
          <w:rFonts w:ascii="Times New Roman" w:hAnsi="Times New Roman"/>
        </w:rPr>
      </w:pPr>
      <w:r w:rsidRPr="00B272BD">
        <w:rPr>
          <w:rStyle w:val="ac"/>
          <w:rFonts w:ascii="Times New Roman" w:hAnsi="Times New Roman"/>
        </w:rPr>
        <w:footnoteRef/>
      </w:r>
      <w:r w:rsidRPr="00B272BD">
        <w:rPr>
          <w:rFonts w:ascii="Times New Roman" w:hAnsi="Times New Roman"/>
        </w:rPr>
        <w:t xml:space="preserve"> Астафьев В.П. Малое собрание сочинение / В.П. Астафьев. – Санкт-Петербург: Азбука, Азбука-Аттикус, 2016. – С. 246.</w:t>
      </w:r>
    </w:p>
  </w:footnote>
  <w:footnote w:id="29">
    <w:p w:rsidR="00F9438A" w:rsidRDefault="00F9438A" w:rsidP="00F931F7">
      <w:pPr>
        <w:pStyle w:val="aa"/>
      </w:pPr>
      <w:r w:rsidRPr="00B272BD">
        <w:rPr>
          <w:rStyle w:val="ac"/>
          <w:rFonts w:ascii="Times New Roman" w:hAnsi="Times New Roman"/>
        </w:rPr>
        <w:footnoteRef/>
      </w:r>
      <w:r w:rsidRPr="00B272BD">
        <w:rPr>
          <w:rFonts w:ascii="Times New Roman" w:hAnsi="Times New Roman"/>
        </w:rPr>
        <w:t xml:space="preserve"> </w:t>
      </w:r>
      <w:proofErr w:type="spellStart"/>
      <w:r w:rsidRPr="00B272BD">
        <w:rPr>
          <w:rFonts w:ascii="Times New Roman" w:hAnsi="Times New Roman"/>
        </w:rPr>
        <w:t>Бурдина</w:t>
      </w:r>
      <w:proofErr w:type="spellEnd"/>
      <w:r w:rsidRPr="00B272BD">
        <w:rPr>
          <w:rFonts w:ascii="Times New Roman" w:hAnsi="Times New Roman"/>
        </w:rPr>
        <w:t xml:space="preserve"> С.В. Проблема экологии души в творчестве В. Астафьева и </w:t>
      </w:r>
      <w:proofErr w:type="spellStart"/>
      <w:r w:rsidRPr="00B272BD">
        <w:rPr>
          <w:rFonts w:ascii="Times New Roman" w:hAnsi="Times New Roman"/>
        </w:rPr>
        <w:t>Чжан</w:t>
      </w:r>
      <w:proofErr w:type="spellEnd"/>
      <w:r w:rsidRPr="00B272BD">
        <w:rPr>
          <w:rFonts w:ascii="Times New Roman" w:hAnsi="Times New Roman"/>
        </w:rPr>
        <w:t xml:space="preserve"> </w:t>
      </w:r>
      <w:proofErr w:type="spellStart"/>
      <w:r w:rsidRPr="00B272BD">
        <w:rPr>
          <w:rFonts w:ascii="Times New Roman" w:hAnsi="Times New Roman"/>
        </w:rPr>
        <w:t>Вэя</w:t>
      </w:r>
      <w:proofErr w:type="spellEnd"/>
      <w:r w:rsidRPr="00B272BD">
        <w:rPr>
          <w:rFonts w:ascii="Times New Roman" w:hAnsi="Times New Roman"/>
        </w:rPr>
        <w:t>. – Пермь: Научный диалог, 2019. - №3. – С. 167.</w:t>
      </w:r>
      <w:r>
        <w:t xml:space="preserve"> (165-168)</w:t>
      </w:r>
    </w:p>
  </w:footnote>
  <w:footnote w:id="30">
    <w:p w:rsidR="00F9438A" w:rsidRDefault="00F9438A" w:rsidP="00F931F7">
      <w:pPr>
        <w:pStyle w:val="aa"/>
      </w:pPr>
      <w:r>
        <w:rPr>
          <w:rStyle w:val="ac"/>
        </w:rPr>
        <w:footnoteRef/>
      </w:r>
      <w:r w:rsidRPr="00B272BD">
        <w:rPr>
          <w:rFonts w:ascii="Times New Roman" w:hAnsi="Times New Roman"/>
        </w:rPr>
        <w:t>Астафьев В.П. Малое собрание сочинение / В.П. Астафьев</w:t>
      </w:r>
      <w:r>
        <w:rPr>
          <w:rFonts w:ascii="Times New Roman" w:hAnsi="Times New Roman"/>
        </w:rPr>
        <w:t>. – Санкт-Петербург: Азбука, Аз</w:t>
      </w:r>
      <w:r w:rsidRPr="00B272BD">
        <w:rPr>
          <w:rFonts w:ascii="Times New Roman" w:hAnsi="Times New Roman"/>
        </w:rPr>
        <w:t>б</w:t>
      </w:r>
      <w:r>
        <w:rPr>
          <w:rFonts w:ascii="Times New Roman" w:hAnsi="Times New Roman"/>
        </w:rPr>
        <w:t>у</w:t>
      </w:r>
      <w:r w:rsidRPr="00B272BD">
        <w:rPr>
          <w:rFonts w:ascii="Times New Roman" w:hAnsi="Times New Roman"/>
        </w:rPr>
        <w:t xml:space="preserve">ка-Аттикус, 2016. – С. </w:t>
      </w:r>
      <w:r>
        <w:rPr>
          <w:rFonts w:ascii="Times New Roman" w:hAnsi="Times New Roman"/>
        </w:rPr>
        <w:t>476.</w:t>
      </w:r>
      <w:r w:rsidRPr="00B272BD">
        <w:rPr>
          <w:rFonts w:ascii="Times New Roman" w:hAnsi="Times New Roman"/>
        </w:rPr>
        <w:t>.</w:t>
      </w:r>
    </w:p>
  </w:footnote>
  <w:footnote w:id="31">
    <w:p w:rsidR="00F9438A" w:rsidRPr="00803DE9" w:rsidRDefault="00F9438A" w:rsidP="00F931F7">
      <w:pPr>
        <w:pStyle w:val="aa"/>
        <w:rPr>
          <w:rFonts w:ascii="Times New Roman" w:hAnsi="Times New Roman"/>
        </w:rPr>
      </w:pPr>
      <w:r w:rsidRPr="00803DE9">
        <w:rPr>
          <w:rStyle w:val="ac"/>
          <w:rFonts w:ascii="Times New Roman" w:hAnsi="Times New Roman"/>
        </w:rPr>
        <w:footnoteRef/>
      </w:r>
      <w:r w:rsidRPr="00803DE9">
        <w:rPr>
          <w:rFonts w:ascii="Times New Roman" w:hAnsi="Times New Roman"/>
          <w:color w:val="000000"/>
        </w:rPr>
        <w:t xml:space="preserve">Мешалкин А. Н. «Мысль семейная» в романе В. Астафьева «Печальный детектив» / А. Н. Мешалкин // Вестник Костромского государственного университета. </w:t>
      </w:r>
      <w:r w:rsidRPr="00B272BD">
        <w:rPr>
          <w:rFonts w:ascii="Times New Roman" w:hAnsi="Times New Roman"/>
        </w:rPr>
        <w:t>–</w:t>
      </w:r>
      <w:r w:rsidRPr="00803DE9">
        <w:rPr>
          <w:rFonts w:ascii="Times New Roman" w:hAnsi="Times New Roman"/>
          <w:color w:val="000000"/>
        </w:rPr>
        <w:t xml:space="preserve"> 2008. </w:t>
      </w:r>
      <w:r w:rsidRPr="00B272BD">
        <w:rPr>
          <w:rFonts w:ascii="Times New Roman" w:hAnsi="Times New Roman"/>
        </w:rPr>
        <w:t>–</w:t>
      </w:r>
      <w:r w:rsidRPr="00803DE9">
        <w:rPr>
          <w:rFonts w:ascii="Times New Roman" w:hAnsi="Times New Roman"/>
          <w:color w:val="000000"/>
        </w:rPr>
        <w:t xml:space="preserve"> № 4. </w:t>
      </w:r>
      <w:r w:rsidRPr="00B272BD">
        <w:rPr>
          <w:rFonts w:ascii="Times New Roman" w:hAnsi="Times New Roman"/>
        </w:rPr>
        <w:t>–</w:t>
      </w:r>
      <w:r w:rsidRPr="00803DE9">
        <w:rPr>
          <w:rFonts w:ascii="Times New Roman" w:hAnsi="Times New Roman"/>
          <w:color w:val="000000"/>
        </w:rPr>
        <w:t xml:space="preserve"> С. 19</w:t>
      </w:r>
      <w:r>
        <w:rPr>
          <w:rFonts w:ascii="Times New Roman" w:hAnsi="Times New Roman"/>
          <w:color w:val="000000"/>
        </w:rPr>
        <w:t>2.</w:t>
      </w:r>
    </w:p>
  </w:footnote>
  <w:footnote w:id="32">
    <w:p w:rsidR="00F9438A" w:rsidRDefault="00F9438A" w:rsidP="00F931F7">
      <w:pPr>
        <w:pStyle w:val="aa"/>
      </w:pPr>
      <w:r w:rsidRPr="00F1606B">
        <w:rPr>
          <w:rStyle w:val="ac"/>
          <w:rFonts w:ascii="Times New Roman" w:hAnsi="Times New Roman"/>
        </w:rPr>
        <w:footnoteRef/>
      </w:r>
      <w:r w:rsidRPr="00B272BD">
        <w:rPr>
          <w:rFonts w:ascii="Times New Roman" w:hAnsi="Times New Roman"/>
        </w:rPr>
        <w:t>Астафьев В.П. Малое собрание сочинение / В.П. Астафьев. – Санкт-Петербург: Азбука, Азб</w:t>
      </w:r>
      <w:r>
        <w:rPr>
          <w:rFonts w:ascii="Times New Roman" w:hAnsi="Times New Roman"/>
        </w:rPr>
        <w:t>у</w:t>
      </w:r>
      <w:r w:rsidRPr="00B272BD">
        <w:rPr>
          <w:rFonts w:ascii="Times New Roman" w:hAnsi="Times New Roman"/>
        </w:rPr>
        <w:t xml:space="preserve">ка-Аттикус, 2016. – </w:t>
      </w:r>
      <w:r>
        <w:rPr>
          <w:rFonts w:ascii="Times New Roman" w:hAnsi="Times New Roman"/>
        </w:rPr>
        <w:t>С</w:t>
      </w:r>
      <w:r w:rsidRPr="00F1606B">
        <w:rPr>
          <w:rFonts w:ascii="Times New Roman" w:hAnsi="Times New Roman"/>
        </w:rPr>
        <w:t>. 485</w:t>
      </w:r>
    </w:p>
  </w:footnote>
  <w:footnote w:id="33">
    <w:p w:rsidR="00F9438A" w:rsidRDefault="00F9438A" w:rsidP="00F931F7">
      <w:pPr>
        <w:pStyle w:val="aa"/>
      </w:pPr>
      <w:r>
        <w:rPr>
          <w:rStyle w:val="ac"/>
        </w:rPr>
        <w:footnoteRef/>
      </w:r>
      <w:proofErr w:type="spellStart"/>
      <w:r w:rsidRPr="00B272BD">
        <w:rPr>
          <w:rFonts w:ascii="Times New Roman" w:hAnsi="Times New Roman"/>
        </w:rPr>
        <w:t>Бурдина</w:t>
      </w:r>
      <w:proofErr w:type="spellEnd"/>
      <w:r w:rsidRPr="00B272BD">
        <w:rPr>
          <w:rFonts w:ascii="Times New Roman" w:hAnsi="Times New Roman"/>
        </w:rPr>
        <w:t xml:space="preserve"> С.В. Проблема экологии души в творчестве В. Астафьева и </w:t>
      </w:r>
      <w:proofErr w:type="spellStart"/>
      <w:r w:rsidRPr="00B272BD">
        <w:rPr>
          <w:rFonts w:ascii="Times New Roman" w:hAnsi="Times New Roman"/>
        </w:rPr>
        <w:t>Чжан</w:t>
      </w:r>
      <w:proofErr w:type="spellEnd"/>
      <w:r w:rsidRPr="00B272BD">
        <w:rPr>
          <w:rFonts w:ascii="Times New Roman" w:hAnsi="Times New Roman"/>
        </w:rPr>
        <w:t xml:space="preserve"> </w:t>
      </w:r>
      <w:proofErr w:type="spellStart"/>
      <w:r w:rsidRPr="00B272BD">
        <w:rPr>
          <w:rFonts w:ascii="Times New Roman" w:hAnsi="Times New Roman"/>
        </w:rPr>
        <w:t>Вэя</w:t>
      </w:r>
      <w:proofErr w:type="spellEnd"/>
      <w:r w:rsidRPr="00B272BD">
        <w:rPr>
          <w:rFonts w:ascii="Times New Roman" w:hAnsi="Times New Roman"/>
        </w:rPr>
        <w:t>. – Пермь: Научный диалог, 2019. - №3. – С. 16</w:t>
      </w:r>
      <w:r>
        <w:rPr>
          <w:rFonts w:ascii="Times New Roman" w:hAnsi="Times New Roman"/>
        </w:rPr>
        <w:t>8.</w:t>
      </w:r>
    </w:p>
  </w:footnote>
  <w:footnote w:id="34">
    <w:p w:rsidR="00F9438A" w:rsidRPr="00495809" w:rsidRDefault="00F9438A" w:rsidP="00F931F7">
      <w:pPr>
        <w:pStyle w:val="aa"/>
        <w:rPr>
          <w:rFonts w:ascii="Times New Roman" w:hAnsi="Times New Roman"/>
        </w:rPr>
      </w:pPr>
      <w:r w:rsidRPr="00495809">
        <w:rPr>
          <w:rStyle w:val="ac"/>
          <w:rFonts w:ascii="Times New Roman" w:hAnsi="Times New Roman"/>
        </w:rPr>
        <w:footnoteRef/>
      </w:r>
      <w:r w:rsidRPr="00495809">
        <w:rPr>
          <w:rFonts w:ascii="Times New Roman" w:hAnsi="Times New Roman"/>
          <w:color w:val="000000"/>
          <w:shd w:val="clear" w:color="auto" w:fill="FFFFFF"/>
        </w:rPr>
        <w:t xml:space="preserve">Жуков И.И.. «Царь-рыба»: Человек, история, природа - тема произведения В. Астафьева // Жуков И.И. Рождение героя. </w:t>
      </w:r>
      <w:r w:rsidRPr="00495809">
        <w:rPr>
          <w:rFonts w:ascii="Times New Roman" w:hAnsi="Times New Roman"/>
        </w:rPr>
        <w:t>–</w:t>
      </w:r>
      <w:r w:rsidRPr="00495809">
        <w:rPr>
          <w:rFonts w:ascii="Times New Roman" w:hAnsi="Times New Roman"/>
          <w:color w:val="000000"/>
          <w:shd w:val="clear" w:color="auto" w:fill="FFFFFF"/>
        </w:rPr>
        <w:t xml:space="preserve"> М., 2004. </w:t>
      </w:r>
      <w:r w:rsidRPr="00495809">
        <w:rPr>
          <w:rFonts w:ascii="Times New Roman" w:hAnsi="Times New Roman"/>
        </w:rPr>
        <w:t>–</w:t>
      </w:r>
      <w:r w:rsidRPr="00495809">
        <w:rPr>
          <w:rFonts w:ascii="Times New Roman" w:hAnsi="Times New Roman"/>
          <w:color w:val="000000"/>
          <w:shd w:val="clear" w:color="auto" w:fill="FFFFFF"/>
        </w:rPr>
        <w:t xml:space="preserve"> С. 20</w:t>
      </w:r>
      <w:r>
        <w:rPr>
          <w:rFonts w:ascii="Times New Roman" w:hAnsi="Times New Roman"/>
          <w:color w:val="000000"/>
          <w:shd w:val="clear" w:color="auto" w:fill="FFFFFF"/>
        </w:rPr>
        <w:t>3.</w:t>
      </w:r>
    </w:p>
  </w:footnote>
  <w:footnote w:id="35">
    <w:p w:rsidR="00F9438A" w:rsidRPr="00404A4A" w:rsidRDefault="00F9438A" w:rsidP="00F931F7">
      <w:pPr>
        <w:pStyle w:val="aa"/>
        <w:rPr>
          <w:rFonts w:ascii="Times New Roman" w:hAnsi="Times New Roman"/>
        </w:rPr>
      </w:pPr>
      <w:r w:rsidRPr="00495809">
        <w:rPr>
          <w:rStyle w:val="ac"/>
          <w:rFonts w:ascii="Times New Roman" w:hAnsi="Times New Roman"/>
        </w:rPr>
        <w:footnoteRef/>
      </w:r>
      <w:r w:rsidRPr="00495809">
        <w:rPr>
          <w:rFonts w:ascii="Times New Roman" w:hAnsi="Times New Roman"/>
          <w:color w:val="000000"/>
          <w:shd w:val="clear" w:color="auto" w:fill="FFFFFF"/>
        </w:rPr>
        <w:t xml:space="preserve">Жуков И.И.. «Царь-рыба»: Человек, история, природа - тема произведения В. Астафьева // Жуков И.И. Рождение героя. </w:t>
      </w:r>
      <w:r w:rsidRPr="00495809">
        <w:rPr>
          <w:rFonts w:ascii="Times New Roman" w:hAnsi="Times New Roman"/>
        </w:rPr>
        <w:t>–</w:t>
      </w:r>
      <w:r w:rsidRPr="00495809">
        <w:rPr>
          <w:rFonts w:ascii="Times New Roman" w:hAnsi="Times New Roman"/>
          <w:color w:val="000000"/>
          <w:shd w:val="clear" w:color="auto" w:fill="FFFFFF"/>
        </w:rPr>
        <w:t xml:space="preserve"> М., 2004. </w:t>
      </w:r>
      <w:r w:rsidRPr="00495809">
        <w:rPr>
          <w:rFonts w:ascii="Times New Roman" w:hAnsi="Times New Roman"/>
        </w:rPr>
        <w:t>–</w:t>
      </w:r>
      <w:r w:rsidRPr="00495809">
        <w:rPr>
          <w:rFonts w:ascii="Times New Roman" w:hAnsi="Times New Roman"/>
          <w:color w:val="000000"/>
          <w:shd w:val="clear" w:color="auto" w:fill="FFFFFF"/>
        </w:rPr>
        <w:t xml:space="preserve"> С. 20</w:t>
      </w:r>
      <w:r>
        <w:rPr>
          <w:rFonts w:ascii="Times New Roman" w:hAnsi="Times New Roman"/>
          <w:color w:val="000000"/>
          <w:shd w:val="clear" w:color="auto" w:fill="FFFFFF"/>
        </w:rPr>
        <w:t>5</w:t>
      </w:r>
      <w:r w:rsidRPr="00495809">
        <w:rPr>
          <w:rFonts w:ascii="Times New Roman" w:hAnsi="Times New Roman"/>
          <w:color w:val="000000"/>
          <w:shd w:val="clear" w:color="auto" w:fill="FFFFFF"/>
        </w:rPr>
        <w:t>.</w:t>
      </w:r>
    </w:p>
  </w:footnote>
  <w:footnote w:id="36">
    <w:p w:rsidR="00F9438A" w:rsidRPr="009C7B01" w:rsidRDefault="00F9438A" w:rsidP="00F931F7">
      <w:pPr>
        <w:pStyle w:val="aa"/>
        <w:rPr>
          <w:rFonts w:ascii="Times New Roman" w:hAnsi="Times New Roman"/>
        </w:rPr>
      </w:pPr>
      <w:r w:rsidRPr="009C7B01">
        <w:rPr>
          <w:rStyle w:val="ac"/>
          <w:rFonts w:ascii="Times New Roman" w:hAnsi="Times New Roman"/>
        </w:rPr>
        <w:footnoteRef/>
      </w:r>
      <w:r w:rsidRPr="009C7B01">
        <w:rPr>
          <w:rFonts w:ascii="Times New Roman" w:hAnsi="Times New Roman"/>
          <w:color w:val="000000"/>
        </w:rPr>
        <w:t xml:space="preserve">Размахнина В.К. Астафьев и Сибирь // Научный ежегодник Красноярского гос. </w:t>
      </w:r>
      <w:proofErr w:type="spellStart"/>
      <w:r w:rsidRPr="009C7B01">
        <w:rPr>
          <w:rFonts w:ascii="Times New Roman" w:hAnsi="Times New Roman"/>
          <w:color w:val="000000"/>
        </w:rPr>
        <w:t>пед</w:t>
      </w:r>
      <w:proofErr w:type="spellEnd"/>
      <w:r w:rsidRPr="009C7B01">
        <w:rPr>
          <w:rFonts w:ascii="Times New Roman" w:hAnsi="Times New Roman"/>
          <w:color w:val="000000"/>
        </w:rPr>
        <w:t>. ун-та. – Красноярск: КГПУ, 2002. – С. 123.</w:t>
      </w:r>
    </w:p>
  </w:footnote>
  <w:footnote w:id="37">
    <w:p w:rsidR="00F9438A" w:rsidRPr="009C7B01" w:rsidRDefault="00F9438A" w:rsidP="00F931F7">
      <w:pPr>
        <w:pStyle w:val="a9"/>
        <w:jc w:val="both"/>
        <w:rPr>
          <w:rFonts w:ascii="Times New Roman" w:hAnsi="Times New Roman" w:cs="Times New Roman"/>
          <w:color w:val="000000"/>
          <w:sz w:val="20"/>
          <w:szCs w:val="28"/>
        </w:rPr>
      </w:pPr>
      <w:r w:rsidRPr="009C7B01">
        <w:rPr>
          <w:rStyle w:val="ac"/>
          <w:rFonts w:ascii="Times New Roman" w:hAnsi="Times New Roman" w:cs="Times New Roman"/>
          <w:sz w:val="20"/>
          <w:szCs w:val="20"/>
        </w:rPr>
        <w:footnoteRef/>
      </w:r>
      <w:r w:rsidRPr="009C7B01">
        <w:rPr>
          <w:rFonts w:ascii="Times New Roman" w:hAnsi="Times New Roman" w:cs="Times New Roman"/>
          <w:color w:val="000000"/>
          <w:sz w:val="20"/>
          <w:szCs w:val="20"/>
        </w:rPr>
        <w:t xml:space="preserve">Сотникова Т.А. «Царь-рыба» // Энциклопедия мировой литературы / под ред. С.В. </w:t>
      </w:r>
      <w:proofErr w:type="spellStart"/>
      <w:r w:rsidRPr="009C7B01">
        <w:rPr>
          <w:rFonts w:ascii="Times New Roman" w:hAnsi="Times New Roman" w:cs="Times New Roman"/>
          <w:color w:val="000000"/>
          <w:sz w:val="20"/>
          <w:szCs w:val="20"/>
        </w:rPr>
        <w:t>Стахорского</w:t>
      </w:r>
      <w:proofErr w:type="spellEnd"/>
      <w:r w:rsidRPr="009C7B01">
        <w:rPr>
          <w:rFonts w:ascii="Times New Roman" w:hAnsi="Times New Roman" w:cs="Times New Roman"/>
          <w:color w:val="000000"/>
          <w:sz w:val="20"/>
          <w:szCs w:val="20"/>
        </w:rPr>
        <w:t xml:space="preserve">. </w:t>
      </w:r>
      <w:r w:rsidRPr="009C7B01">
        <w:rPr>
          <w:rFonts w:ascii="Times New Roman" w:hAnsi="Times New Roman" w:cs="Times New Roman"/>
          <w:sz w:val="20"/>
          <w:szCs w:val="20"/>
          <w:shd w:val="clear" w:color="auto" w:fill="FFFFFF"/>
        </w:rPr>
        <w:t>–</w:t>
      </w:r>
      <w:r w:rsidRPr="009C7B01">
        <w:rPr>
          <w:rFonts w:ascii="Times New Roman" w:hAnsi="Times New Roman" w:cs="Times New Roman"/>
          <w:color w:val="000000"/>
          <w:sz w:val="20"/>
          <w:szCs w:val="20"/>
        </w:rPr>
        <w:t xml:space="preserve"> М.: Вагриус, 2001. </w:t>
      </w:r>
      <w:r w:rsidRPr="009C7B01">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С. 103.</w:t>
      </w:r>
    </w:p>
  </w:footnote>
  <w:footnote w:id="38">
    <w:p w:rsidR="00F9438A" w:rsidRDefault="00F9438A" w:rsidP="00F931F7">
      <w:pPr>
        <w:pStyle w:val="aa"/>
      </w:pPr>
      <w:r w:rsidRPr="00F6365E">
        <w:rPr>
          <w:rStyle w:val="ac"/>
        </w:rPr>
        <w:footnoteRef/>
      </w:r>
      <w:r w:rsidRPr="00F6365E">
        <w:rPr>
          <w:rFonts w:ascii="Times New Roman" w:hAnsi="Times New Roman"/>
        </w:rPr>
        <w:t>Астафьев В.П. Малое собрание сочинение / В.П. Астафьев. – Санкт-Петербург: Азбука, Азбука-Аттикус, 2016. – С. 491.</w:t>
      </w:r>
    </w:p>
  </w:footnote>
  <w:footnote w:id="39">
    <w:p w:rsidR="00F9438A" w:rsidRPr="00237778" w:rsidRDefault="00F9438A" w:rsidP="00F931F7">
      <w:pPr>
        <w:pStyle w:val="a9"/>
        <w:jc w:val="both"/>
        <w:rPr>
          <w:rFonts w:ascii="Times New Roman" w:hAnsi="Times New Roman" w:cs="Times New Roman"/>
          <w:color w:val="000000"/>
          <w:sz w:val="20"/>
          <w:szCs w:val="28"/>
        </w:rPr>
      </w:pPr>
      <w:r w:rsidRPr="00237778">
        <w:rPr>
          <w:rStyle w:val="ac"/>
          <w:rFonts w:ascii="Times New Roman" w:hAnsi="Times New Roman" w:cs="Times New Roman"/>
        </w:rPr>
        <w:footnoteRef/>
      </w:r>
      <w:r w:rsidRPr="00D50182">
        <w:rPr>
          <w:rFonts w:ascii="Times New Roman" w:hAnsi="Times New Roman" w:cs="Times New Roman"/>
          <w:color w:val="000000"/>
          <w:sz w:val="20"/>
          <w:szCs w:val="28"/>
        </w:rPr>
        <w:t xml:space="preserve">Сотникова Т.А. «Царь-рыба» // Энциклопедия мировой литературы / под ред. С.В. </w:t>
      </w:r>
      <w:proofErr w:type="spellStart"/>
      <w:r w:rsidRPr="00D50182">
        <w:rPr>
          <w:rFonts w:ascii="Times New Roman" w:hAnsi="Times New Roman" w:cs="Times New Roman"/>
          <w:color w:val="000000"/>
          <w:sz w:val="20"/>
          <w:szCs w:val="28"/>
        </w:rPr>
        <w:t>Стахорского</w:t>
      </w:r>
      <w:proofErr w:type="spellEnd"/>
      <w:r w:rsidRPr="00D50182">
        <w:rPr>
          <w:rFonts w:ascii="Times New Roman" w:hAnsi="Times New Roman" w:cs="Times New Roman"/>
          <w:color w:val="000000"/>
          <w:sz w:val="20"/>
          <w:szCs w:val="28"/>
        </w:rPr>
        <w:t xml:space="preserve">. </w:t>
      </w:r>
      <w:r w:rsidRPr="00D50182">
        <w:rPr>
          <w:rFonts w:ascii="Times New Roman" w:hAnsi="Times New Roman" w:cs="Times New Roman"/>
          <w:sz w:val="20"/>
          <w:szCs w:val="28"/>
          <w:shd w:val="clear" w:color="auto" w:fill="FFFFFF"/>
        </w:rPr>
        <w:t>–</w:t>
      </w:r>
      <w:r w:rsidRPr="00D50182">
        <w:rPr>
          <w:rFonts w:ascii="Times New Roman" w:hAnsi="Times New Roman" w:cs="Times New Roman"/>
          <w:color w:val="000000"/>
          <w:sz w:val="20"/>
          <w:szCs w:val="28"/>
        </w:rPr>
        <w:t xml:space="preserve"> М.: Вагриус, 2001. </w:t>
      </w:r>
      <w:r w:rsidRPr="00D50182">
        <w:rPr>
          <w:rFonts w:ascii="Times New Roman" w:hAnsi="Times New Roman" w:cs="Times New Roman"/>
          <w:sz w:val="20"/>
          <w:szCs w:val="28"/>
          <w:shd w:val="clear" w:color="auto" w:fill="FFFFFF"/>
        </w:rPr>
        <w:t xml:space="preserve">– </w:t>
      </w:r>
      <w:r>
        <w:rPr>
          <w:rFonts w:ascii="Times New Roman" w:hAnsi="Times New Roman" w:cs="Times New Roman"/>
          <w:sz w:val="20"/>
          <w:szCs w:val="28"/>
          <w:shd w:val="clear" w:color="auto" w:fill="FFFFFF"/>
        </w:rPr>
        <w:t>С. 110.</w:t>
      </w:r>
    </w:p>
  </w:footnote>
  <w:footnote w:id="40">
    <w:p w:rsidR="00F9438A" w:rsidRPr="00237778" w:rsidRDefault="00F9438A" w:rsidP="00F931F7">
      <w:pPr>
        <w:pStyle w:val="a9"/>
        <w:jc w:val="both"/>
        <w:rPr>
          <w:rFonts w:ascii="Times New Roman" w:hAnsi="Times New Roman" w:cs="Times New Roman"/>
          <w:color w:val="000000"/>
          <w:sz w:val="20"/>
          <w:szCs w:val="28"/>
        </w:rPr>
      </w:pPr>
      <w:r w:rsidRPr="00237778">
        <w:rPr>
          <w:rStyle w:val="ac"/>
          <w:rFonts w:ascii="Times New Roman" w:hAnsi="Times New Roman" w:cs="Times New Roman"/>
        </w:rPr>
        <w:footnoteRef/>
      </w:r>
      <w:r w:rsidRPr="00D50182">
        <w:rPr>
          <w:rFonts w:ascii="Times New Roman" w:hAnsi="Times New Roman" w:cs="Times New Roman"/>
          <w:color w:val="000000"/>
          <w:sz w:val="20"/>
          <w:szCs w:val="28"/>
        </w:rPr>
        <w:t xml:space="preserve">Сотникова Т.А. «Царь-рыба» // Энциклопедия мировой литературы / под ред. С.В. </w:t>
      </w:r>
      <w:proofErr w:type="spellStart"/>
      <w:r w:rsidRPr="00D50182">
        <w:rPr>
          <w:rFonts w:ascii="Times New Roman" w:hAnsi="Times New Roman" w:cs="Times New Roman"/>
          <w:color w:val="000000"/>
          <w:sz w:val="20"/>
          <w:szCs w:val="28"/>
        </w:rPr>
        <w:t>Стахорского</w:t>
      </w:r>
      <w:proofErr w:type="spellEnd"/>
      <w:r w:rsidRPr="00D50182">
        <w:rPr>
          <w:rFonts w:ascii="Times New Roman" w:hAnsi="Times New Roman" w:cs="Times New Roman"/>
          <w:color w:val="000000"/>
          <w:sz w:val="20"/>
          <w:szCs w:val="28"/>
        </w:rPr>
        <w:t xml:space="preserve">. </w:t>
      </w:r>
      <w:r w:rsidRPr="00D50182">
        <w:rPr>
          <w:rFonts w:ascii="Times New Roman" w:hAnsi="Times New Roman" w:cs="Times New Roman"/>
          <w:sz w:val="20"/>
          <w:szCs w:val="28"/>
          <w:shd w:val="clear" w:color="auto" w:fill="FFFFFF"/>
        </w:rPr>
        <w:t>–</w:t>
      </w:r>
      <w:r w:rsidRPr="00D50182">
        <w:rPr>
          <w:rFonts w:ascii="Times New Roman" w:hAnsi="Times New Roman" w:cs="Times New Roman"/>
          <w:color w:val="000000"/>
          <w:sz w:val="20"/>
          <w:szCs w:val="28"/>
        </w:rPr>
        <w:t xml:space="preserve"> М.: Вагриус, 2001. </w:t>
      </w:r>
      <w:r w:rsidRPr="00D50182">
        <w:rPr>
          <w:rFonts w:ascii="Times New Roman" w:hAnsi="Times New Roman" w:cs="Times New Roman"/>
          <w:sz w:val="20"/>
          <w:szCs w:val="28"/>
          <w:shd w:val="clear" w:color="auto" w:fill="FFFFFF"/>
        </w:rPr>
        <w:t xml:space="preserve">– </w:t>
      </w:r>
      <w:r>
        <w:rPr>
          <w:rFonts w:ascii="Times New Roman" w:hAnsi="Times New Roman" w:cs="Times New Roman"/>
          <w:sz w:val="20"/>
          <w:szCs w:val="28"/>
          <w:shd w:val="clear" w:color="auto" w:fill="FFFFFF"/>
        </w:rPr>
        <w:t>С. 113.</w:t>
      </w:r>
    </w:p>
  </w:footnote>
  <w:footnote w:id="41">
    <w:p w:rsidR="00F9438A" w:rsidRPr="00CE4D91" w:rsidRDefault="00F9438A">
      <w:pPr>
        <w:pStyle w:val="aa"/>
        <w:rPr>
          <w:rFonts w:ascii="Times New Roman" w:hAnsi="Times New Roman"/>
        </w:rPr>
      </w:pPr>
      <w:r>
        <w:rPr>
          <w:rStyle w:val="ac"/>
        </w:rPr>
        <w:footnoteRef/>
      </w:r>
      <w:r>
        <w:t xml:space="preserve"> </w:t>
      </w:r>
      <w:r>
        <w:rPr>
          <w:rFonts w:ascii="Times New Roman" w:hAnsi="Times New Roman"/>
        </w:rPr>
        <w:t xml:space="preserve">Блинов И.С. Как реализовать </w:t>
      </w:r>
      <w:proofErr w:type="spellStart"/>
      <w:r>
        <w:rPr>
          <w:rFonts w:ascii="Times New Roman" w:hAnsi="Times New Roman"/>
        </w:rPr>
        <w:t>компетентностный</w:t>
      </w:r>
      <w:proofErr w:type="spellEnd"/>
      <w:r>
        <w:rPr>
          <w:rFonts w:ascii="Times New Roman" w:hAnsi="Times New Roman"/>
        </w:rPr>
        <w:t xml:space="preserve"> подход на уроке и внеурочной деятельности</w:t>
      </w:r>
      <w:proofErr w:type="gramStart"/>
      <w:r>
        <w:rPr>
          <w:rFonts w:ascii="Times New Roman" w:hAnsi="Times New Roman"/>
        </w:rPr>
        <w:t xml:space="preserve"> :</w:t>
      </w:r>
      <w:proofErr w:type="gramEnd"/>
      <w:r>
        <w:rPr>
          <w:rFonts w:ascii="Times New Roman" w:hAnsi="Times New Roman"/>
        </w:rPr>
        <w:t xml:space="preserve"> Практическое пособие </w:t>
      </w:r>
      <w:r w:rsidRPr="00CE4D91">
        <w:rPr>
          <w:rFonts w:ascii="Times New Roman" w:hAnsi="Times New Roman"/>
        </w:rPr>
        <w:t>/</w:t>
      </w:r>
      <w:r>
        <w:rPr>
          <w:rFonts w:ascii="Times New Roman" w:hAnsi="Times New Roman"/>
        </w:rPr>
        <w:t xml:space="preserve"> И.С. Сергеев, В.И. Блинов. – М.: АРКТИ, 2009. – с.23</w:t>
      </w:r>
    </w:p>
  </w:footnote>
  <w:footnote w:id="42">
    <w:p w:rsidR="00F9438A" w:rsidRPr="00196292" w:rsidRDefault="00F9438A">
      <w:pPr>
        <w:pStyle w:val="aa"/>
        <w:rPr>
          <w:rFonts w:ascii="Times New Roman" w:hAnsi="Times New Roman"/>
        </w:rPr>
      </w:pPr>
      <w:r w:rsidRPr="00196292">
        <w:rPr>
          <w:rStyle w:val="ac"/>
          <w:rFonts w:ascii="Times New Roman" w:hAnsi="Times New Roman"/>
        </w:rPr>
        <w:footnoteRef/>
      </w:r>
      <w:r w:rsidRPr="00196292">
        <w:rPr>
          <w:rFonts w:ascii="Times New Roman" w:hAnsi="Times New Roman"/>
        </w:rPr>
        <w:t xml:space="preserve"> Гри</w:t>
      </w:r>
      <w:r>
        <w:rPr>
          <w:rFonts w:ascii="Times New Roman" w:hAnsi="Times New Roman"/>
        </w:rPr>
        <w:t xml:space="preserve">горьева, В.И. Развитие коммуникативных способностей учащихся на уроке литературы (на примере произведений В.П. Астафьева) </w:t>
      </w:r>
      <w:r w:rsidRPr="00196292">
        <w:rPr>
          <w:rFonts w:ascii="Times New Roman" w:hAnsi="Times New Roman"/>
        </w:rPr>
        <w:t>/</w:t>
      </w:r>
      <w:r>
        <w:rPr>
          <w:rFonts w:ascii="Times New Roman" w:hAnsi="Times New Roman"/>
        </w:rPr>
        <w:t xml:space="preserve"> В.И. Григорьева, М.Д. </w:t>
      </w:r>
      <w:proofErr w:type="spellStart"/>
      <w:r>
        <w:rPr>
          <w:rFonts w:ascii="Times New Roman" w:hAnsi="Times New Roman"/>
        </w:rPr>
        <w:t>Данчинова</w:t>
      </w:r>
      <w:proofErr w:type="spellEnd"/>
      <w:r>
        <w:rPr>
          <w:rFonts w:ascii="Times New Roman" w:hAnsi="Times New Roman"/>
        </w:rPr>
        <w:t xml:space="preserve"> </w:t>
      </w:r>
      <w:r w:rsidRPr="00196292">
        <w:rPr>
          <w:rFonts w:ascii="Times New Roman" w:hAnsi="Times New Roman"/>
        </w:rPr>
        <w:t>//</w:t>
      </w:r>
      <w:r>
        <w:rPr>
          <w:rFonts w:ascii="Times New Roman" w:hAnsi="Times New Roman"/>
        </w:rPr>
        <w:t xml:space="preserve"> Образование и наука в современных реалиях</w:t>
      </w:r>
      <w:proofErr w:type="gramStart"/>
      <w:r>
        <w:rPr>
          <w:rFonts w:ascii="Times New Roman" w:hAnsi="Times New Roman"/>
        </w:rPr>
        <w:t xml:space="preserve"> :</w:t>
      </w:r>
      <w:proofErr w:type="gramEnd"/>
      <w:r>
        <w:rPr>
          <w:rFonts w:ascii="Times New Roman" w:hAnsi="Times New Roman"/>
        </w:rPr>
        <w:t xml:space="preserve"> Сборник материалов </w:t>
      </w:r>
      <w:r>
        <w:rPr>
          <w:rFonts w:ascii="Times New Roman" w:hAnsi="Times New Roman"/>
          <w:lang w:val="en-US"/>
        </w:rPr>
        <w:t>III</w:t>
      </w:r>
      <w:r>
        <w:rPr>
          <w:rFonts w:ascii="Times New Roman" w:hAnsi="Times New Roman"/>
        </w:rPr>
        <w:t xml:space="preserve"> Международной научно-практической конференции, Чебоксары, 2017, Общество с ограниченной ответственностью «</w:t>
      </w:r>
      <w:proofErr w:type="spellStart"/>
      <w:r>
        <w:rPr>
          <w:rFonts w:ascii="Times New Roman" w:hAnsi="Times New Roman"/>
        </w:rPr>
        <w:t>Интерактив</w:t>
      </w:r>
      <w:proofErr w:type="spellEnd"/>
      <w:r>
        <w:rPr>
          <w:rFonts w:ascii="Times New Roman" w:hAnsi="Times New Roman"/>
        </w:rPr>
        <w:t xml:space="preserve"> плюс», 2017. – с. 73-77</w:t>
      </w:r>
    </w:p>
  </w:footnote>
  <w:footnote w:id="43">
    <w:p w:rsidR="00F9438A" w:rsidRPr="006F7ED6" w:rsidRDefault="00F9438A" w:rsidP="006F7ED6">
      <w:pPr>
        <w:pStyle w:val="aa"/>
        <w:rPr>
          <w:rFonts w:ascii="Times New Roman" w:hAnsi="Times New Roman"/>
        </w:rPr>
      </w:pPr>
      <w:r>
        <w:rPr>
          <w:rStyle w:val="ac"/>
        </w:rPr>
        <w:footnoteRef/>
      </w:r>
      <w:r>
        <w:t xml:space="preserve"> </w:t>
      </w:r>
      <w:proofErr w:type="spellStart"/>
      <w:r>
        <w:rPr>
          <w:rFonts w:ascii="Times New Roman" w:hAnsi="Times New Roman"/>
        </w:rPr>
        <w:t>Лагунова</w:t>
      </w:r>
      <w:proofErr w:type="spellEnd"/>
      <w:r>
        <w:rPr>
          <w:rFonts w:ascii="Times New Roman" w:hAnsi="Times New Roman"/>
        </w:rPr>
        <w:t xml:space="preserve"> О.К. Феномен творчества русскоязычных писателей-ненцев и </w:t>
      </w:r>
      <w:proofErr w:type="spellStart"/>
      <w:r>
        <w:rPr>
          <w:rFonts w:ascii="Times New Roman" w:hAnsi="Times New Roman"/>
        </w:rPr>
        <w:t>хантов</w:t>
      </w:r>
      <w:proofErr w:type="spellEnd"/>
      <w:r>
        <w:rPr>
          <w:rFonts w:ascii="Times New Roman" w:hAnsi="Times New Roman"/>
        </w:rPr>
        <w:t xml:space="preserve"> последней трети ХХ века (Е. </w:t>
      </w:r>
      <w:proofErr w:type="spellStart"/>
      <w:r>
        <w:rPr>
          <w:rFonts w:ascii="Times New Roman" w:hAnsi="Times New Roman"/>
        </w:rPr>
        <w:t>Айпин</w:t>
      </w:r>
      <w:proofErr w:type="spellEnd"/>
      <w:r>
        <w:rPr>
          <w:rFonts w:ascii="Times New Roman" w:hAnsi="Times New Roman"/>
        </w:rPr>
        <w:t xml:space="preserve">, Ю. </w:t>
      </w:r>
      <w:proofErr w:type="spellStart"/>
      <w:r>
        <w:rPr>
          <w:rFonts w:ascii="Times New Roman" w:hAnsi="Times New Roman"/>
        </w:rPr>
        <w:t>Вэлла</w:t>
      </w:r>
      <w:proofErr w:type="spellEnd"/>
      <w:r>
        <w:rPr>
          <w:rFonts w:ascii="Times New Roman" w:hAnsi="Times New Roman"/>
        </w:rPr>
        <w:t xml:space="preserve">, А. </w:t>
      </w:r>
      <w:proofErr w:type="spellStart"/>
      <w:r>
        <w:rPr>
          <w:rFonts w:ascii="Times New Roman" w:hAnsi="Times New Roman"/>
        </w:rPr>
        <w:t>Неркаги</w:t>
      </w:r>
      <w:proofErr w:type="spellEnd"/>
      <w:r>
        <w:rPr>
          <w:rFonts w:ascii="Times New Roman" w:hAnsi="Times New Roman"/>
        </w:rPr>
        <w:t xml:space="preserve">): </w:t>
      </w:r>
      <w:proofErr w:type="spellStart"/>
      <w:r>
        <w:rPr>
          <w:rFonts w:ascii="Times New Roman" w:hAnsi="Times New Roman"/>
        </w:rPr>
        <w:t>автореф</w:t>
      </w:r>
      <w:proofErr w:type="spellEnd"/>
      <w:r>
        <w:rPr>
          <w:rFonts w:ascii="Times New Roman" w:hAnsi="Times New Roman"/>
        </w:rPr>
        <w:t xml:space="preserve">. </w:t>
      </w:r>
      <w:proofErr w:type="spellStart"/>
      <w:r>
        <w:rPr>
          <w:rFonts w:ascii="Times New Roman" w:hAnsi="Times New Roman"/>
        </w:rPr>
        <w:t>дис</w:t>
      </w:r>
      <w:proofErr w:type="spellEnd"/>
      <w:r>
        <w:rPr>
          <w:rFonts w:ascii="Times New Roman" w:hAnsi="Times New Roman"/>
        </w:rPr>
        <w:t xml:space="preserve">. …д-ра </w:t>
      </w:r>
      <w:proofErr w:type="spellStart"/>
      <w:r>
        <w:rPr>
          <w:rFonts w:ascii="Times New Roman" w:hAnsi="Times New Roman"/>
        </w:rPr>
        <w:t>филол</w:t>
      </w:r>
      <w:proofErr w:type="spellEnd"/>
      <w:r>
        <w:rPr>
          <w:rFonts w:ascii="Times New Roman" w:hAnsi="Times New Roman"/>
        </w:rPr>
        <w:t>. наук. СПб</w:t>
      </w:r>
      <w:proofErr w:type="gramStart"/>
      <w:r>
        <w:rPr>
          <w:rFonts w:ascii="Times New Roman" w:hAnsi="Times New Roman"/>
        </w:rPr>
        <w:t xml:space="preserve">., </w:t>
      </w:r>
      <w:proofErr w:type="gramEnd"/>
      <w:r>
        <w:rPr>
          <w:rFonts w:ascii="Times New Roman" w:hAnsi="Times New Roman"/>
        </w:rPr>
        <w:t>2008. с.3</w:t>
      </w:r>
    </w:p>
  </w:footnote>
  <w:footnote w:id="44">
    <w:p w:rsidR="00F9438A" w:rsidRPr="006F7ED6" w:rsidRDefault="00F9438A">
      <w:pPr>
        <w:pStyle w:val="aa"/>
        <w:rPr>
          <w:rFonts w:ascii="Times New Roman" w:hAnsi="Times New Roman"/>
        </w:rPr>
      </w:pPr>
      <w:r>
        <w:rPr>
          <w:rStyle w:val="ac"/>
        </w:rPr>
        <w:footnoteRef/>
      </w:r>
      <w:r>
        <w:t xml:space="preserve"> </w:t>
      </w:r>
      <w:r>
        <w:rPr>
          <w:rFonts w:ascii="Times New Roman" w:hAnsi="Times New Roman"/>
        </w:rPr>
        <w:t>Там же, с.4</w:t>
      </w:r>
    </w:p>
  </w:footnote>
  <w:footnote w:id="45">
    <w:p w:rsidR="00F9438A" w:rsidRPr="00B36FF8" w:rsidRDefault="00F9438A">
      <w:pPr>
        <w:pStyle w:val="aa"/>
        <w:rPr>
          <w:rFonts w:ascii="Times New Roman" w:hAnsi="Times New Roman"/>
        </w:rPr>
      </w:pPr>
      <w:r>
        <w:rPr>
          <w:rStyle w:val="ac"/>
        </w:rPr>
        <w:footnoteRef/>
      </w:r>
      <w:r>
        <w:t xml:space="preserve"> </w:t>
      </w:r>
      <w:r>
        <w:rPr>
          <w:rFonts w:ascii="Times New Roman" w:hAnsi="Times New Roman"/>
        </w:rPr>
        <w:t>Топоров В.Н. Миф. Ритуал. Символ. Образ. Исследования в области мифопоэтического. М.: Прогресс – Культура, 1995. С.274</w:t>
      </w:r>
    </w:p>
  </w:footnote>
  <w:footnote w:id="46">
    <w:p w:rsidR="00F9438A" w:rsidRPr="005A06B6" w:rsidRDefault="00F9438A">
      <w:pPr>
        <w:pStyle w:val="aa"/>
        <w:rPr>
          <w:rFonts w:ascii="Times New Roman" w:hAnsi="Times New Roman"/>
        </w:rPr>
      </w:pPr>
      <w:r>
        <w:rPr>
          <w:rStyle w:val="ac"/>
        </w:rPr>
        <w:footnoteRef/>
      </w:r>
      <w:r>
        <w:t xml:space="preserve"> </w:t>
      </w:r>
      <w:proofErr w:type="spellStart"/>
      <w:proofErr w:type="gramStart"/>
      <w:r>
        <w:rPr>
          <w:rFonts w:ascii="Times New Roman" w:hAnsi="Times New Roman"/>
        </w:rPr>
        <w:t>Галимова</w:t>
      </w:r>
      <w:proofErr w:type="spellEnd"/>
      <w:r>
        <w:rPr>
          <w:rFonts w:ascii="Times New Roman" w:hAnsi="Times New Roman"/>
        </w:rPr>
        <w:t xml:space="preserve"> Е.Ш. К вопросу о методологии исследования локальных (городских и региональных) литературных текстов (на примере Северного текста русской литературы)</w:t>
      </w:r>
      <w:r w:rsidRPr="00B36FF8">
        <w:rPr>
          <w:rFonts w:ascii="Times New Roman" w:hAnsi="Times New Roman"/>
        </w:rPr>
        <w:t xml:space="preserve"> //</w:t>
      </w:r>
      <w:r>
        <w:rPr>
          <w:rFonts w:ascii="Times New Roman" w:hAnsi="Times New Roman"/>
        </w:rPr>
        <w:t xml:space="preserve"> Сибирская идентичность в зеркале литературного текста: тропы, </w:t>
      </w:r>
      <w:proofErr w:type="spellStart"/>
      <w:r>
        <w:rPr>
          <w:rFonts w:ascii="Times New Roman" w:hAnsi="Times New Roman"/>
        </w:rPr>
        <w:t>топосы</w:t>
      </w:r>
      <w:proofErr w:type="spellEnd"/>
      <w:r>
        <w:rPr>
          <w:rFonts w:ascii="Times New Roman" w:hAnsi="Times New Roman"/>
        </w:rPr>
        <w:t xml:space="preserve">, жанровые формы </w:t>
      </w:r>
      <w:r>
        <w:rPr>
          <w:rFonts w:ascii="Times New Roman" w:hAnsi="Times New Roman"/>
          <w:lang w:val="en-US"/>
        </w:rPr>
        <w:t>XIX</w:t>
      </w:r>
      <w:r w:rsidRPr="005A06B6">
        <w:rPr>
          <w:rFonts w:ascii="Times New Roman" w:hAnsi="Times New Roman"/>
        </w:rPr>
        <w:t xml:space="preserve"> </w:t>
      </w:r>
      <w:r>
        <w:rPr>
          <w:rFonts w:ascii="Times New Roman" w:hAnsi="Times New Roman"/>
        </w:rPr>
        <w:t>–</w:t>
      </w:r>
      <w:r w:rsidRPr="005A06B6">
        <w:rPr>
          <w:rFonts w:ascii="Times New Roman" w:hAnsi="Times New Roman"/>
        </w:rPr>
        <w:t xml:space="preserve"> </w:t>
      </w:r>
      <w:r>
        <w:rPr>
          <w:rFonts w:ascii="Times New Roman" w:hAnsi="Times New Roman"/>
          <w:lang w:val="en-US"/>
        </w:rPr>
        <w:t>XX</w:t>
      </w:r>
      <w:r>
        <w:rPr>
          <w:rFonts w:ascii="Times New Roman" w:hAnsi="Times New Roman"/>
        </w:rPr>
        <w:t xml:space="preserve"> вв.).</w:t>
      </w:r>
      <w:proofErr w:type="gramEnd"/>
      <w:r>
        <w:rPr>
          <w:rFonts w:ascii="Times New Roman" w:hAnsi="Times New Roman"/>
        </w:rPr>
        <w:t xml:space="preserve"> Серия «Универсальные культуры». </w:t>
      </w:r>
      <w:proofErr w:type="spellStart"/>
      <w:r>
        <w:rPr>
          <w:rFonts w:ascii="Times New Roman" w:hAnsi="Times New Roman"/>
        </w:rPr>
        <w:t>Вып</w:t>
      </w:r>
      <w:proofErr w:type="spellEnd"/>
      <w:r>
        <w:rPr>
          <w:rFonts w:ascii="Times New Roman" w:hAnsi="Times New Roman"/>
        </w:rPr>
        <w:t xml:space="preserve">. </w:t>
      </w:r>
      <w:r>
        <w:rPr>
          <w:rFonts w:ascii="Times New Roman" w:hAnsi="Times New Roman"/>
          <w:lang w:val="en-US"/>
        </w:rPr>
        <w:t>VI</w:t>
      </w:r>
      <w:r>
        <w:rPr>
          <w:rFonts w:ascii="Times New Roman" w:hAnsi="Times New Roman"/>
        </w:rPr>
        <w:t xml:space="preserve">: </w:t>
      </w:r>
      <w:r w:rsidRPr="005A06B6">
        <w:rPr>
          <w:rFonts w:ascii="Times New Roman" w:hAnsi="Times New Roman"/>
        </w:rPr>
        <w:t>/</w:t>
      </w:r>
      <w:r>
        <w:rPr>
          <w:rFonts w:ascii="Times New Roman" w:hAnsi="Times New Roman"/>
        </w:rPr>
        <w:t xml:space="preserve"> отв</w:t>
      </w:r>
      <w:proofErr w:type="gramStart"/>
      <w:r>
        <w:rPr>
          <w:rFonts w:ascii="Times New Roman" w:hAnsi="Times New Roman"/>
        </w:rPr>
        <w:t>.р</w:t>
      </w:r>
      <w:proofErr w:type="gramEnd"/>
      <w:r>
        <w:rPr>
          <w:rFonts w:ascii="Times New Roman" w:hAnsi="Times New Roman"/>
        </w:rPr>
        <w:t>ед. Н.В. Ковтун. М.: Флинта: Наука. 2015. С.379</w:t>
      </w:r>
    </w:p>
  </w:footnote>
  <w:footnote w:id="47">
    <w:p w:rsidR="00F9438A" w:rsidRPr="00BD59DE" w:rsidRDefault="00F9438A" w:rsidP="00BD59DE">
      <w:pPr>
        <w:pStyle w:val="a9"/>
        <w:jc w:val="both"/>
        <w:rPr>
          <w:rFonts w:ascii="Times New Roman" w:hAnsi="Times New Roman" w:cs="Times New Roman"/>
          <w:sz w:val="20"/>
          <w:szCs w:val="20"/>
        </w:rPr>
      </w:pPr>
      <w:r w:rsidRPr="00BD59DE">
        <w:rPr>
          <w:rStyle w:val="ac"/>
          <w:rFonts w:ascii="Times New Roman" w:hAnsi="Times New Roman" w:cs="Times New Roman"/>
          <w:sz w:val="20"/>
          <w:szCs w:val="20"/>
        </w:rPr>
        <w:footnoteRef/>
      </w:r>
      <w:r w:rsidRPr="00BD59DE">
        <w:rPr>
          <w:rFonts w:ascii="Times New Roman" w:hAnsi="Times New Roman" w:cs="Times New Roman"/>
          <w:sz w:val="20"/>
          <w:szCs w:val="20"/>
        </w:rPr>
        <w:t xml:space="preserve"> </w:t>
      </w:r>
      <w:proofErr w:type="spellStart"/>
      <w:r w:rsidRPr="00BD59DE">
        <w:rPr>
          <w:rFonts w:ascii="Times New Roman" w:hAnsi="Times New Roman" w:cs="Times New Roman"/>
          <w:sz w:val="20"/>
          <w:szCs w:val="20"/>
        </w:rPr>
        <w:t>Кольчикова</w:t>
      </w:r>
      <w:proofErr w:type="spellEnd"/>
      <w:r w:rsidRPr="00BD59DE">
        <w:rPr>
          <w:rFonts w:ascii="Times New Roman" w:hAnsi="Times New Roman" w:cs="Times New Roman"/>
          <w:sz w:val="20"/>
          <w:szCs w:val="20"/>
        </w:rPr>
        <w:t xml:space="preserve"> Н.Л. Приемы изучения регионального художественного текста в школе // Вестник ХГУ им. Н.Ф. Катанова</w:t>
      </w:r>
      <w:r>
        <w:rPr>
          <w:rFonts w:ascii="Times New Roman" w:hAnsi="Times New Roman" w:cs="Times New Roman"/>
          <w:sz w:val="20"/>
          <w:szCs w:val="20"/>
        </w:rPr>
        <w:t>. 2020. №2. – с.128</w:t>
      </w:r>
    </w:p>
    <w:p w:rsidR="00F9438A" w:rsidRDefault="00F9438A">
      <w:pPr>
        <w:pStyle w:val="aa"/>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430BC"/>
    <w:multiLevelType w:val="hybridMultilevel"/>
    <w:tmpl w:val="93A4A6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BE7D50"/>
    <w:multiLevelType w:val="multilevel"/>
    <w:tmpl w:val="64A0EEC2"/>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39356FB"/>
    <w:multiLevelType w:val="hybridMultilevel"/>
    <w:tmpl w:val="64B4BB38"/>
    <w:lvl w:ilvl="0" w:tplc="241223EC">
      <w:start w:val="1"/>
      <w:numFmt w:val="upperRoman"/>
      <w:lvlText w:val="%1."/>
      <w:lvlJc w:val="left"/>
      <w:pPr>
        <w:ind w:left="1364" w:hanging="72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36F1072A"/>
    <w:multiLevelType w:val="hybridMultilevel"/>
    <w:tmpl w:val="DB004D22"/>
    <w:lvl w:ilvl="0" w:tplc="9C887AD6">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420213CB"/>
    <w:multiLevelType w:val="hybridMultilevel"/>
    <w:tmpl w:val="87DED7C2"/>
    <w:lvl w:ilvl="0" w:tplc="553C4098">
      <w:start w:val="1"/>
      <w:numFmt w:val="upperRoman"/>
      <w:lvlText w:val="%1."/>
      <w:lvlJc w:val="left"/>
      <w:pPr>
        <w:ind w:left="1425" w:hanging="720"/>
      </w:pPr>
      <w:rPr>
        <w:rFonts w:ascii="Times New Roman" w:hAnsi="Times New Roman" w:hint="default"/>
        <w:sz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4D6350F"/>
    <w:multiLevelType w:val="multilevel"/>
    <w:tmpl w:val="2BFE2E66"/>
    <w:lvl w:ilvl="0">
      <w:start w:val="1"/>
      <w:numFmt w:val="decimal"/>
      <w:lvlText w:val="%1."/>
      <w:lvlJc w:val="left"/>
      <w:pPr>
        <w:ind w:left="1069"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nsid w:val="652F01D8"/>
    <w:multiLevelType w:val="multilevel"/>
    <w:tmpl w:val="652F01D8"/>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106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644"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nsid w:val="6ED066BA"/>
    <w:multiLevelType w:val="multilevel"/>
    <w:tmpl w:val="452E70CC"/>
    <w:lvl w:ilvl="0">
      <w:start w:val="1"/>
      <w:numFmt w:val="decimal"/>
      <w:lvlText w:val="%1."/>
      <w:lvlJc w:val="left"/>
      <w:pPr>
        <w:ind w:left="1429" w:hanging="360"/>
      </w:pPr>
    </w:lvl>
    <w:lvl w:ilvl="1">
      <w:start w:val="2"/>
      <w:numFmt w:val="decimal"/>
      <w:isLgl/>
      <w:lvlText w:val="%1.%2"/>
      <w:lvlJc w:val="left"/>
      <w:pPr>
        <w:ind w:left="1519" w:hanging="45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abstractNumId w:val="6"/>
  </w:num>
  <w:num w:numId="2">
    <w:abstractNumId w:val="5"/>
  </w:num>
  <w:num w:numId="3">
    <w:abstractNumId w:val="1"/>
  </w:num>
  <w:num w:numId="4">
    <w:abstractNumId w:val="7"/>
  </w:num>
  <w:num w:numId="5">
    <w:abstractNumId w:val="0"/>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ED67BB"/>
    <w:rsid w:val="00005629"/>
    <w:rsid w:val="00016B34"/>
    <w:rsid w:val="00072FA9"/>
    <w:rsid w:val="000A50C7"/>
    <w:rsid w:val="000B15EF"/>
    <w:rsid w:val="000C3CE0"/>
    <w:rsid w:val="000C68C9"/>
    <w:rsid w:val="000D5C68"/>
    <w:rsid w:val="00164942"/>
    <w:rsid w:val="0018465C"/>
    <w:rsid w:val="00196292"/>
    <w:rsid w:val="00196EAA"/>
    <w:rsid w:val="002444F9"/>
    <w:rsid w:val="0024660E"/>
    <w:rsid w:val="00284688"/>
    <w:rsid w:val="0029628C"/>
    <w:rsid w:val="0032309E"/>
    <w:rsid w:val="003B77C1"/>
    <w:rsid w:val="003C1A04"/>
    <w:rsid w:val="00462357"/>
    <w:rsid w:val="00463A5E"/>
    <w:rsid w:val="00465E83"/>
    <w:rsid w:val="004A2917"/>
    <w:rsid w:val="004E7762"/>
    <w:rsid w:val="00511B9D"/>
    <w:rsid w:val="005A06B6"/>
    <w:rsid w:val="005F37B9"/>
    <w:rsid w:val="0060694C"/>
    <w:rsid w:val="006446E4"/>
    <w:rsid w:val="006804D1"/>
    <w:rsid w:val="00695511"/>
    <w:rsid w:val="006A76A4"/>
    <w:rsid w:val="006F61CD"/>
    <w:rsid w:val="006F7ED6"/>
    <w:rsid w:val="0072198F"/>
    <w:rsid w:val="00782610"/>
    <w:rsid w:val="007B6E24"/>
    <w:rsid w:val="0084433C"/>
    <w:rsid w:val="0088591D"/>
    <w:rsid w:val="008B4F89"/>
    <w:rsid w:val="008F5144"/>
    <w:rsid w:val="00957CBE"/>
    <w:rsid w:val="009A26DF"/>
    <w:rsid w:val="009F433E"/>
    <w:rsid w:val="00A12CF3"/>
    <w:rsid w:val="00A22D77"/>
    <w:rsid w:val="00A459BF"/>
    <w:rsid w:val="00B17552"/>
    <w:rsid w:val="00B346B2"/>
    <w:rsid w:val="00B36FF8"/>
    <w:rsid w:val="00B87461"/>
    <w:rsid w:val="00BA26E0"/>
    <w:rsid w:val="00BA54E0"/>
    <w:rsid w:val="00BB223C"/>
    <w:rsid w:val="00BD59DE"/>
    <w:rsid w:val="00C325AC"/>
    <w:rsid w:val="00C52DD6"/>
    <w:rsid w:val="00C859B0"/>
    <w:rsid w:val="00CE4D91"/>
    <w:rsid w:val="00D7574A"/>
    <w:rsid w:val="00D9133F"/>
    <w:rsid w:val="00DE05F7"/>
    <w:rsid w:val="00EB71D2"/>
    <w:rsid w:val="00EC2BBA"/>
    <w:rsid w:val="00ED67BB"/>
    <w:rsid w:val="00F177DB"/>
    <w:rsid w:val="00F3302B"/>
    <w:rsid w:val="00F40FDC"/>
    <w:rsid w:val="00F45442"/>
    <w:rsid w:val="00F931F7"/>
    <w:rsid w:val="00F9438A"/>
    <w:rsid w:val="00FB4C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7BB"/>
    <w:pPr>
      <w:spacing w:before="100" w:beforeAutospacing="1" w:after="100" w:afterAutospacing="1" w:line="273" w:lineRule="auto"/>
    </w:pPr>
    <w:rPr>
      <w:rFonts w:ascii="Calibri" w:eastAsia="Times New Roman" w:hAnsi="Calibri"/>
      <w:sz w:val="24"/>
      <w:szCs w:val="24"/>
      <w:lang w:eastAsia="ru-RU"/>
    </w:rPr>
  </w:style>
  <w:style w:type="paragraph" w:styleId="1">
    <w:name w:val="heading 1"/>
    <w:basedOn w:val="a"/>
    <w:next w:val="a"/>
    <w:link w:val="10"/>
    <w:uiPriority w:val="9"/>
    <w:qFormat/>
    <w:rsid w:val="00ED67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link w:val="a4"/>
    <w:unhideWhenUsed/>
    <w:rsid w:val="00ED67BB"/>
    <w:pPr>
      <w:spacing w:after="0" w:line="240" w:lineRule="auto"/>
    </w:pPr>
    <w:rPr>
      <w:rFonts w:ascii="Helvetica Neue" w:eastAsia="Arial Unicode MS" w:hAnsi="Helvetica Neue" w:cs="Arial Unicode MS"/>
      <w:color w:val="000000"/>
      <w:sz w:val="22"/>
      <w:lang w:eastAsia="ru-RU"/>
    </w:rPr>
  </w:style>
  <w:style w:type="character" w:customStyle="1" w:styleId="a4">
    <w:name w:val="Основной текст Знак"/>
    <w:basedOn w:val="a0"/>
    <w:link w:val="a3"/>
    <w:rsid w:val="00ED67BB"/>
    <w:rPr>
      <w:rFonts w:ascii="Helvetica Neue" w:eastAsia="Arial Unicode MS" w:hAnsi="Helvetica Neue" w:cs="Arial Unicode MS"/>
      <w:color w:val="000000"/>
      <w:sz w:val="22"/>
      <w:lang w:eastAsia="ru-RU"/>
    </w:rPr>
  </w:style>
  <w:style w:type="character" w:customStyle="1" w:styleId="10">
    <w:name w:val="Заголовок 1 Знак"/>
    <w:basedOn w:val="a0"/>
    <w:link w:val="1"/>
    <w:uiPriority w:val="9"/>
    <w:rsid w:val="00ED67BB"/>
    <w:rPr>
      <w:rFonts w:asciiTheme="majorHAnsi" w:eastAsiaTheme="majorEastAsia" w:hAnsiTheme="majorHAnsi" w:cstheme="majorBidi"/>
      <w:b/>
      <w:bCs/>
      <w:color w:val="365F91" w:themeColor="accent1" w:themeShade="BF"/>
      <w:szCs w:val="28"/>
      <w:lang w:eastAsia="ru-RU"/>
    </w:rPr>
  </w:style>
  <w:style w:type="paragraph" w:styleId="a5">
    <w:name w:val="TOC Heading"/>
    <w:basedOn w:val="1"/>
    <w:next w:val="a"/>
    <w:uiPriority w:val="39"/>
    <w:unhideWhenUsed/>
    <w:qFormat/>
    <w:rsid w:val="00ED67BB"/>
    <w:pPr>
      <w:spacing w:beforeAutospacing="0" w:afterAutospacing="0" w:line="276" w:lineRule="auto"/>
      <w:outlineLvl w:val="9"/>
    </w:pPr>
  </w:style>
  <w:style w:type="paragraph" w:styleId="11">
    <w:name w:val="toc 1"/>
    <w:basedOn w:val="a"/>
    <w:next w:val="a"/>
    <w:autoRedefine/>
    <w:uiPriority w:val="39"/>
    <w:unhideWhenUsed/>
    <w:rsid w:val="00ED67BB"/>
    <w:pPr>
      <w:tabs>
        <w:tab w:val="right" w:leader="dot" w:pos="9345"/>
      </w:tabs>
    </w:pPr>
  </w:style>
  <w:style w:type="character" w:styleId="a6">
    <w:name w:val="Hyperlink"/>
    <w:basedOn w:val="a0"/>
    <w:uiPriority w:val="99"/>
    <w:unhideWhenUsed/>
    <w:rsid w:val="00ED67BB"/>
    <w:rPr>
      <w:color w:val="0000FF" w:themeColor="hyperlink"/>
      <w:u w:val="single"/>
    </w:rPr>
  </w:style>
  <w:style w:type="paragraph" w:styleId="a7">
    <w:name w:val="Balloon Text"/>
    <w:basedOn w:val="a"/>
    <w:link w:val="a8"/>
    <w:uiPriority w:val="99"/>
    <w:semiHidden/>
    <w:unhideWhenUsed/>
    <w:rsid w:val="00ED67BB"/>
    <w:pPr>
      <w:spacing w:before="0"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D67BB"/>
    <w:rPr>
      <w:rFonts w:ascii="Tahoma" w:eastAsia="Times New Roman" w:hAnsi="Tahoma" w:cs="Tahoma"/>
      <w:sz w:val="16"/>
      <w:szCs w:val="16"/>
      <w:lang w:eastAsia="ru-RU"/>
    </w:rPr>
  </w:style>
  <w:style w:type="paragraph" w:styleId="a9">
    <w:name w:val="No Spacing"/>
    <w:uiPriority w:val="1"/>
    <w:qFormat/>
    <w:rsid w:val="006446E4"/>
    <w:pPr>
      <w:spacing w:after="0" w:line="240" w:lineRule="auto"/>
    </w:pPr>
    <w:rPr>
      <w:rFonts w:asciiTheme="minorHAnsi" w:hAnsiTheme="minorHAnsi" w:cstheme="minorBidi"/>
      <w:sz w:val="22"/>
    </w:rPr>
  </w:style>
  <w:style w:type="paragraph" w:styleId="aa">
    <w:name w:val="footnote text"/>
    <w:basedOn w:val="a"/>
    <w:link w:val="ab"/>
    <w:uiPriority w:val="99"/>
    <w:rsid w:val="006446E4"/>
    <w:pPr>
      <w:spacing w:before="0" w:beforeAutospacing="0" w:after="0" w:afterAutospacing="0" w:line="240" w:lineRule="auto"/>
    </w:pPr>
    <w:rPr>
      <w:rFonts w:eastAsia="Calibri"/>
      <w:sz w:val="20"/>
      <w:szCs w:val="20"/>
    </w:rPr>
  </w:style>
  <w:style w:type="character" w:customStyle="1" w:styleId="ab">
    <w:name w:val="Текст сноски Знак"/>
    <w:basedOn w:val="a0"/>
    <w:link w:val="aa"/>
    <w:uiPriority w:val="99"/>
    <w:rsid w:val="006446E4"/>
    <w:rPr>
      <w:rFonts w:ascii="Calibri" w:eastAsia="Calibri" w:hAnsi="Calibri"/>
      <w:sz w:val="20"/>
      <w:szCs w:val="20"/>
      <w:lang w:eastAsia="ru-RU"/>
    </w:rPr>
  </w:style>
  <w:style w:type="paragraph" w:customStyle="1" w:styleId="Default">
    <w:name w:val="Default"/>
    <w:uiPriority w:val="99"/>
    <w:rsid w:val="006446E4"/>
    <w:pPr>
      <w:autoSpaceDE w:val="0"/>
      <w:autoSpaceDN w:val="0"/>
      <w:adjustRightInd w:val="0"/>
      <w:spacing w:after="0" w:line="240" w:lineRule="auto"/>
    </w:pPr>
    <w:rPr>
      <w:rFonts w:eastAsia="Times New Roman"/>
      <w:color w:val="000000"/>
      <w:sz w:val="24"/>
      <w:szCs w:val="24"/>
      <w:lang w:eastAsia="ru-RU"/>
    </w:rPr>
  </w:style>
  <w:style w:type="character" w:styleId="ac">
    <w:name w:val="footnote reference"/>
    <w:basedOn w:val="a0"/>
    <w:uiPriority w:val="99"/>
    <w:semiHidden/>
    <w:unhideWhenUsed/>
    <w:rsid w:val="006446E4"/>
    <w:rPr>
      <w:vertAlign w:val="superscript"/>
    </w:rPr>
  </w:style>
  <w:style w:type="paragraph" w:styleId="ad">
    <w:name w:val="header"/>
    <w:basedOn w:val="a"/>
    <w:link w:val="ae"/>
    <w:uiPriority w:val="99"/>
    <w:semiHidden/>
    <w:unhideWhenUsed/>
    <w:rsid w:val="006446E4"/>
    <w:pPr>
      <w:tabs>
        <w:tab w:val="center" w:pos="4677"/>
        <w:tab w:val="right" w:pos="9355"/>
      </w:tabs>
      <w:spacing w:before="0" w:after="0" w:line="240" w:lineRule="auto"/>
    </w:pPr>
  </w:style>
  <w:style w:type="character" w:customStyle="1" w:styleId="ae">
    <w:name w:val="Верхний колонтитул Знак"/>
    <w:basedOn w:val="a0"/>
    <w:link w:val="ad"/>
    <w:uiPriority w:val="99"/>
    <w:semiHidden/>
    <w:rsid w:val="006446E4"/>
    <w:rPr>
      <w:rFonts w:ascii="Calibri" w:eastAsia="Times New Roman" w:hAnsi="Calibri"/>
      <w:sz w:val="24"/>
      <w:szCs w:val="24"/>
      <w:lang w:eastAsia="ru-RU"/>
    </w:rPr>
  </w:style>
  <w:style w:type="paragraph" w:styleId="af">
    <w:name w:val="footer"/>
    <w:basedOn w:val="a"/>
    <w:link w:val="af0"/>
    <w:uiPriority w:val="99"/>
    <w:unhideWhenUsed/>
    <w:rsid w:val="006446E4"/>
    <w:pPr>
      <w:tabs>
        <w:tab w:val="center" w:pos="4677"/>
        <w:tab w:val="right" w:pos="9355"/>
      </w:tabs>
      <w:spacing w:before="0" w:after="0" w:line="240" w:lineRule="auto"/>
    </w:pPr>
  </w:style>
  <w:style w:type="character" w:customStyle="1" w:styleId="af0">
    <w:name w:val="Нижний колонтитул Знак"/>
    <w:basedOn w:val="a0"/>
    <w:link w:val="af"/>
    <w:uiPriority w:val="99"/>
    <w:rsid w:val="006446E4"/>
    <w:rPr>
      <w:rFonts w:ascii="Calibri" w:eastAsia="Times New Roman" w:hAnsi="Calibri"/>
      <w:sz w:val="24"/>
      <w:szCs w:val="24"/>
      <w:lang w:eastAsia="ru-RU"/>
    </w:rPr>
  </w:style>
  <w:style w:type="paragraph" w:customStyle="1" w:styleId="prs">
    <w:name w:val="prs"/>
    <w:basedOn w:val="a"/>
    <w:rsid w:val="006446E4"/>
    <w:pPr>
      <w:spacing w:line="240" w:lineRule="auto"/>
    </w:pPr>
    <w:rPr>
      <w:rFonts w:ascii="Times New Roman" w:hAnsi="Times New Roman"/>
    </w:rPr>
  </w:style>
  <w:style w:type="paragraph" w:styleId="af1">
    <w:name w:val="Normal (Web)"/>
    <w:basedOn w:val="a"/>
    <w:uiPriority w:val="99"/>
    <w:unhideWhenUsed/>
    <w:rsid w:val="006446E4"/>
    <w:pPr>
      <w:spacing w:line="240" w:lineRule="auto"/>
    </w:pPr>
    <w:rPr>
      <w:rFonts w:ascii="Times New Roman" w:hAnsi="Times New Roman"/>
    </w:rPr>
  </w:style>
  <w:style w:type="character" w:styleId="af2">
    <w:name w:val="Strong"/>
    <w:basedOn w:val="a0"/>
    <w:uiPriority w:val="22"/>
    <w:qFormat/>
    <w:rsid w:val="00F931F7"/>
    <w:rPr>
      <w:b/>
      <w:bCs/>
    </w:rPr>
  </w:style>
  <w:style w:type="paragraph" w:styleId="af3">
    <w:name w:val="endnote text"/>
    <w:basedOn w:val="a"/>
    <w:link w:val="af4"/>
    <w:uiPriority w:val="99"/>
    <w:semiHidden/>
    <w:unhideWhenUsed/>
    <w:rsid w:val="007B6E24"/>
    <w:pPr>
      <w:spacing w:before="0" w:after="0" w:line="240" w:lineRule="auto"/>
    </w:pPr>
    <w:rPr>
      <w:sz w:val="20"/>
      <w:szCs w:val="20"/>
    </w:rPr>
  </w:style>
  <w:style w:type="character" w:customStyle="1" w:styleId="af4">
    <w:name w:val="Текст концевой сноски Знак"/>
    <w:basedOn w:val="a0"/>
    <w:link w:val="af3"/>
    <w:uiPriority w:val="99"/>
    <w:semiHidden/>
    <w:rsid w:val="007B6E24"/>
    <w:rPr>
      <w:rFonts w:ascii="Calibri" w:eastAsia="Times New Roman" w:hAnsi="Calibri"/>
      <w:sz w:val="20"/>
      <w:szCs w:val="20"/>
      <w:lang w:eastAsia="ru-RU"/>
    </w:rPr>
  </w:style>
  <w:style w:type="character" w:styleId="af5">
    <w:name w:val="endnote reference"/>
    <w:basedOn w:val="a0"/>
    <w:uiPriority w:val="99"/>
    <w:semiHidden/>
    <w:unhideWhenUsed/>
    <w:rsid w:val="007B6E24"/>
    <w:rPr>
      <w:vertAlign w:val="superscript"/>
    </w:rPr>
  </w:style>
  <w:style w:type="paragraph" w:styleId="af6">
    <w:name w:val="List Paragraph"/>
    <w:basedOn w:val="a"/>
    <w:uiPriority w:val="34"/>
    <w:qFormat/>
    <w:rsid w:val="00A22D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050932">
      <w:bodyDiv w:val="1"/>
      <w:marLeft w:val="0"/>
      <w:marRight w:val="0"/>
      <w:marTop w:val="0"/>
      <w:marBottom w:val="0"/>
      <w:divBdr>
        <w:top w:val="none" w:sz="0" w:space="0" w:color="auto"/>
        <w:left w:val="none" w:sz="0" w:space="0" w:color="auto"/>
        <w:bottom w:val="none" w:sz="0" w:space="0" w:color="auto"/>
        <w:right w:val="none" w:sz="0" w:space="0" w:color="auto"/>
      </w:divBdr>
    </w:div>
    <w:div w:id="1079062607">
      <w:bodyDiv w:val="1"/>
      <w:marLeft w:val="0"/>
      <w:marRight w:val="0"/>
      <w:marTop w:val="0"/>
      <w:marBottom w:val="0"/>
      <w:divBdr>
        <w:top w:val="none" w:sz="0" w:space="0" w:color="auto"/>
        <w:left w:val="none" w:sz="0" w:space="0" w:color="auto"/>
        <w:bottom w:val="none" w:sz="0" w:space="0" w:color="auto"/>
        <w:right w:val="none" w:sz="0" w:space="0" w:color="auto"/>
      </w:divBdr>
    </w:div>
    <w:div w:id="118555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2566F-A76E-4192-9D64-154D18B7C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9747</Words>
  <Characters>55563</Characters>
  <Application>Microsoft Office Word</Application>
  <DocSecurity>0</DocSecurity>
  <Lines>463</Lines>
  <Paragraphs>130</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ВВЕДЕНИЕ</vt:lpstr>
      <vt:lpstr>ГЛАВА 1. ЛИТЕРАТУРНАЯ УТОПИЯ. СПЕЦИФИКА МЕТАЖАНРА</vt:lpstr>
      <vt:lpstr>Утопия как метажанр</vt:lpstr>
      <vt:lpstr>1.2 Ключевые особенности утопического текста</vt:lpstr>
      <vt:lpstr>ГЛАВА 3. УТОПИЧЕСКИЕ МОТИВЫ И ОБРАЗЫ </vt:lpstr>
      <vt:lpstr>В ПОВЕСТВОВАНИИ В. АСТАФЬЕВА «ЦАРЬ-РЫБА»: </vt:lpstr>
      <vt:lpstr>СВОЕОБРАЗИЕ ХУДОЖЕСТВЕННОГО РЕШЕНИЯ, СИМВОЛИКА</vt:lpstr>
      <vt:lpstr>Художественная концепция новеллы «Уха на Боганиде» </vt:lpstr>
      <vt:lpstr>Утопические мотивы в новелле «Сон о белых горах» </vt:lpstr>
      <vt:lpstr>ПРИЛОЖЕНИЯ</vt:lpstr>
      <vt:lpstr/>
      <vt:lpstr>ЗАКЛЮЧЕНИЕ </vt:lpstr>
      <vt:lpstr>СПИСОК ИСПОЛЬЗУЕМОЙ ЛИТЕРАТУРЫ</vt:lpstr>
    </vt:vector>
  </TitlesOfParts>
  <Company>Microsoft</Company>
  <LinksUpToDate>false</LinksUpToDate>
  <CharactersWithSpaces>65180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Рамиль Солтанов</cp:lastModifiedBy>
  <cp:revision>2</cp:revision>
  <dcterms:created xsi:type="dcterms:W3CDTF">2022-06-23T08:58:00Z</dcterms:created>
  <dcterms:modified xsi:type="dcterms:W3CDTF">2022-06-23T08:58:00Z</dcterms:modified>
</cp:coreProperties>
</file>