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777"/>
        <w:tblW w:w="10410" w:type="dxa"/>
        <w:tblLayout w:type="fixed"/>
        <w:tblLook w:val="04A0" w:firstRow="1" w:lastRow="0" w:firstColumn="1" w:lastColumn="0" w:noHBand="0" w:noVBand="1"/>
      </w:tblPr>
      <w:tblGrid>
        <w:gridCol w:w="10410"/>
      </w:tblGrid>
      <w:tr w:rsidR="006810E6" w:rsidRPr="006810E6" w:rsidTr="006810E6">
        <w:trPr>
          <w:trHeight w:val="374"/>
        </w:trPr>
        <w:tc>
          <w:tcPr>
            <w:tcW w:w="10410" w:type="dxa"/>
            <w:hideMark/>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b/>
                <w:bCs/>
                <w:sz w:val="28"/>
                <w:szCs w:val="28"/>
                <w:lang w:eastAsia="ar-SA"/>
              </w:rPr>
            </w:pPr>
            <w:r w:rsidRPr="006810E6">
              <w:rPr>
                <w:rFonts w:ascii="Times New Roman" w:eastAsia="Times New Roman" w:hAnsi="Times New Roman" w:cs="Times New Roman"/>
                <w:b/>
                <w:bCs/>
                <w:sz w:val="28"/>
                <w:szCs w:val="28"/>
                <w:lang w:eastAsia="ar-SA"/>
              </w:rPr>
              <w:t>МИНИСТЕРСТВО ОБРАЗОВАНИЯ И НАУКИ РОССИЙСКОЙ ФЕДЕРАЦИИ</w:t>
            </w:r>
          </w:p>
        </w:tc>
      </w:tr>
      <w:tr w:rsidR="006810E6" w:rsidRPr="006810E6" w:rsidTr="006810E6">
        <w:tc>
          <w:tcPr>
            <w:tcW w:w="10410" w:type="dxa"/>
            <w:hideMark/>
          </w:tcPr>
          <w:p w:rsidR="006810E6" w:rsidRPr="006810E6" w:rsidRDefault="006810E6" w:rsidP="006810E6">
            <w:pPr>
              <w:keepNext/>
              <w:widowControl w:val="0"/>
              <w:numPr>
                <w:ilvl w:val="0"/>
                <w:numId w:val="11"/>
              </w:numPr>
              <w:tabs>
                <w:tab w:val="left" w:pos="0"/>
              </w:tabs>
              <w:suppressAutoHyphens/>
              <w:snapToGrid w:val="0"/>
              <w:spacing w:after="0" w:line="240" w:lineRule="auto"/>
              <w:ind w:left="-483" w:right="5" w:firstLine="213"/>
              <w:jc w:val="center"/>
              <w:outlineLvl w:val="0"/>
              <w:rPr>
                <w:rFonts w:ascii="Times New Roman" w:eastAsia="Times New Roman" w:hAnsi="Times New Roman" w:cs="Times New Roman"/>
                <w:b/>
                <w:bCs/>
                <w:kern w:val="2"/>
                <w:sz w:val="28"/>
                <w:szCs w:val="28"/>
                <w:lang w:eastAsia="ar-SA"/>
              </w:rPr>
            </w:pPr>
            <w:r w:rsidRPr="006810E6">
              <w:rPr>
                <w:rFonts w:ascii="Times New Roman" w:eastAsia="Times New Roman" w:hAnsi="Times New Roman" w:cs="Times New Roman"/>
                <w:b/>
                <w:bCs/>
                <w:kern w:val="2"/>
                <w:sz w:val="28"/>
                <w:szCs w:val="28"/>
                <w:lang w:eastAsia="ar-SA"/>
              </w:rPr>
              <w:t xml:space="preserve">Федеральное государственное бюджетное образовательное учреждение </w:t>
            </w:r>
          </w:p>
          <w:p w:rsidR="006810E6" w:rsidRPr="006810E6" w:rsidRDefault="006810E6" w:rsidP="006810E6">
            <w:pPr>
              <w:keepNext/>
              <w:widowControl w:val="0"/>
              <w:numPr>
                <w:ilvl w:val="0"/>
                <w:numId w:val="11"/>
              </w:numPr>
              <w:tabs>
                <w:tab w:val="left" w:pos="0"/>
              </w:tabs>
              <w:suppressAutoHyphens/>
              <w:snapToGrid w:val="0"/>
              <w:spacing w:after="0" w:line="240" w:lineRule="auto"/>
              <w:ind w:left="-483" w:right="5" w:firstLine="213"/>
              <w:jc w:val="center"/>
              <w:outlineLvl w:val="0"/>
              <w:rPr>
                <w:rFonts w:ascii="Times New Roman" w:eastAsia="Times New Roman" w:hAnsi="Times New Roman" w:cs="Times New Roman"/>
                <w:b/>
                <w:bCs/>
                <w:kern w:val="2"/>
                <w:sz w:val="28"/>
                <w:szCs w:val="28"/>
                <w:lang w:eastAsia="ar-SA"/>
              </w:rPr>
            </w:pPr>
            <w:r w:rsidRPr="006810E6">
              <w:rPr>
                <w:rFonts w:ascii="Times New Roman" w:eastAsia="Times New Roman" w:hAnsi="Times New Roman" w:cs="Times New Roman"/>
                <w:b/>
                <w:bCs/>
                <w:kern w:val="2"/>
                <w:sz w:val="28"/>
                <w:szCs w:val="28"/>
                <w:lang w:eastAsia="ar-SA"/>
              </w:rPr>
              <w:t>высшего профессионального образования</w:t>
            </w:r>
          </w:p>
        </w:tc>
      </w:tr>
      <w:tr w:rsidR="006810E6" w:rsidRPr="006810E6" w:rsidTr="006810E6">
        <w:trPr>
          <w:trHeight w:val="246"/>
        </w:trPr>
        <w:tc>
          <w:tcPr>
            <w:tcW w:w="10410" w:type="dxa"/>
            <w:hideMark/>
          </w:tcPr>
          <w:p w:rsidR="006810E6" w:rsidRPr="006810E6" w:rsidRDefault="006810E6" w:rsidP="006810E6">
            <w:pPr>
              <w:widowControl w:val="0"/>
              <w:tabs>
                <w:tab w:val="left" w:pos="25"/>
              </w:tabs>
              <w:suppressAutoHyphens/>
              <w:snapToGrid w:val="0"/>
              <w:spacing w:before="170" w:after="0" w:line="240" w:lineRule="auto"/>
              <w:ind w:left="-683" w:right="5"/>
              <w:jc w:val="center"/>
              <w:rPr>
                <w:rFonts w:ascii="Times New Roman" w:eastAsia="Times New Roman" w:hAnsi="Times New Roman" w:cs="Times New Roman"/>
                <w:b/>
                <w:bCs/>
                <w:sz w:val="28"/>
                <w:szCs w:val="28"/>
                <w:lang w:eastAsia="ar-SA"/>
              </w:rPr>
            </w:pPr>
            <w:r w:rsidRPr="006810E6">
              <w:rPr>
                <w:rFonts w:ascii="Times New Roman" w:eastAsia="Times New Roman" w:hAnsi="Times New Roman" w:cs="Times New Roman"/>
                <w:b/>
                <w:bCs/>
                <w:caps/>
                <w:sz w:val="28"/>
                <w:szCs w:val="28"/>
                <w:lang w:eastAsia="ar-SA"/>
              </w:rPr>
              <w:t xml:space="preserve">        КРАСНОЯРСКИЙ ГОСУДАРСТВЕННЫЙ ПЕДАГОГИЧЕСКИЙ УНИВЕРСИТЕТ </w:t>
            </w:r>
            <w:r w:rsidRPr="006810E6">
              <w:rPr>
                <w:rFonts w:ascii="Times New Roman" w:eastAsia="Times New Roman" w:hAnsi="Times New Roman" w:cs="Times New Roman"/>
                <w:b/>
                <w:bCs/>
                <w:sz w:val="28"/>
                <w:szCs w:val="28"/>
                <w:lang w:eastAsia="ar-SA"/>
              </w:rPr>
              <w:t>им. В.П. Астафьева</w:t>
            </w:r>
          </w:p>
        </w:tc>
      </w:tr>
    </w:tbl>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(КГПУ им. В.П. Астафьева)</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A017BA"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Pr>
          <w:rFonts w:ascii="Times New Roman" w:eastAsia="Times New Roman" w:hAnsi="Times New Roman" w:cs="Times New Roman"/>
          <w:i/>
          <w:sz w:val="28"/>
          <w:szCs w:val="28"/>
          <w:lang w:eastAsia="ar-SA"/>
        </w:rPr>
        <w:t xml:space="preserve">Кафедра </w:t>
      </w:r>
      <w:r w:rsidR="00996EF5">
        <w:rPr>
          <w:rFonts w:ascii="Times New Roman" w:eastAsia="Times New Roman" w:hAnsi="Times New Roman" w:cs="Times New Roman"/>
          <w:i/>
          <w:sz w:val="28"/>
          <w:szCs w:val="28"/>
          <w:lang w:eastAsia="ar-SA"/>
        </w:rPr>
        <w:t>экономической теории</w:t>
      </w:r>
      <w:r>
        <w:rPr>
          <w:rFonts w:ascii="Times New Roman" w:eastAsia="Times New Roman" w:hAnsi="Times New Roman" w:cs="Times New Roman"/>
          <w:i/>
          <w:sz w:val="28"/>
          <w:szCs w:val="28"/>
          <w:lang w:eastAsia="ar-SA"/>
        </w:rPr>
        <w:t xml:space="preserve"> </w:t>
      </w:r>
      <w:r w:rsidR="00996EF5" w:rsidRPr="006810E6">
        <w:rPr>
          <w:rFonts w:ascii="Times New Roman" w:eastAsia="Times New Roman" w:hAnsi="Times New Roman" w:cs="Times New Roman"/>
          <w:i/>
          <w:sz w:val="28"/>
          <w:szCs w:val="28"/>
          <w:lang w:eastAsia="ar-SA"/>
        </w:rPr>
        <w:t>и управления</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Cs/>
          <w:sz w:val="28"/>
          <w:szCs w:val="28"/>
          <w:lang w:eastAsia="ar-SA"/>
        </w:rPr>
      </w:pPr>
    </w:p>
    <w:p w:rsidR="006810E6" w:rsidRPr="006810E6" w:rsidRDefault="006810E6" w:rsidP="006810E6">
      <w:pPr>
        <w:keepNext/>
        <w:widowControl w:val="0"/>
        <w:tabs>
          <w:tab w:val="num" w:pos="576"/>
        </w:tabs>
        <w:suppressAutoHyphens/>
        <w:spacing w:before="240" w:after="60" w:line="240" w:lineRule="auto"/>
        <w:ind w:left="576" w:hanging="576"/>
        <w:outlineLvl w:val="1"/>
        <w:rPr>
          <w:rFonts w:ascii="Times New Roman" w:eastAsia="Times New Roman" w:hAnsi="Times New Roman" w:cs="Times New Roman"/>
          <w:i/>
          <w:iCs/>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УЧЕБНО-МЕТОДИЧЕСКИЙ КОМПЛЕКС ДИСЦИПЛИНЫ</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A017BA" w:rsidP="006810E6">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ОСНОВЫ БЮДЖЕТИРОВАНИЯ</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sz w:val="28"/>
          <w:szCs w:val="28"/>
          <w:lang w:eastAsia="ar-SA"/>
        </w:rPr>
        <w:t>Направление подготовки:</w:t>
      </w:r>
      <w:r w:rsidRPr="006810E6">
        <w:rPr>
          <w:rFonts w:ascii="Times New Roman" w:eastAsia="Times New Roman" w:hAnsi="Times New Roman" w:cs="Times New Roman"/>
          <w:i/>
          <w:sz w:val="28"/>
          <w:szCs w:val="28"/>
          <w:lang w:eastAsia="ar-SA"/>
        </w:rPr>
        <w:t> 080200.62 «Менеджмент»</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Квалификация (степень) выпускника «бакалавр»</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профиль «Менеджмент организации»</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492ADA" w:rsidRDefault="006810E6" w:rsidP="006810E6">
      <w:pPr>
        <w:widowControl w:val="0"/>
        <w:suppressAutoHyphens/>
        <w:spacing w:after="0" w:line="240" w:lineRule="auto"/>
        <w:rPr>
          <w:rFonts w:ascii="Times New Roman" w:eastAsia="Times New Roman" w:hAnsi="Times New Roman" w:cs="Times New Roman"/>
          <w:i/>
          <w:sz w:val="28"/>
          <w:szCs w:val="28"/>
          <w:lang w:val="en-US" w:eastAsia="ar-SA"/>
        </w:rPr>
      </w:pPr>
      <w:r w:rsidRPr="006810E6">
        <w:rPr>
          <w:rFonts w:ascii="Times New Roman" w:eastAsia="Times New Roman" w:hAnsi="Times New Roman" w:cs="Times New Roman"/>
          <w:i/>
          <w:sz w:val="28"/>
          <w:szCs w:val="28"/>
          <w:lang w:eastAsia="ar-SA"/>
        </w:rPr>
        <w:t xml:space="preserve">                                             </w:t>
      </w:r>
      <w:r w:rsidRPr="006810E6">
        <w:rPr>
          <w:rFonts w:ascii="Times New Roman" w:eastAsia="Times New Roman" w:hAnsi="Times New Roman" w:cs="Times New Roman"/>
          <w:sz w:val="28"/>
          <w:szCs w:val="28"/>
          <w:lang w:eastAsia="ar-SA"/>
        </w:rPr>
        <w:t>Красноярск 201</w:t>
      </w:r>
      <w:r w:rsidR="00492ADA">
        <w:rPr>
          <w:rFonts w:ascii="Times New Roman" w:eastAsia="Times New Roman" w:hAnsi="Times New Roman" w:cs="Times New Roman"/>
          <w:sz w:val="28"/>
          <w:szCs w:val="28"/>
          <w:lang w:val="en-US" w:eastAsia="ar-SA"/>
        </w:rPr>
        <w:t>4</w:t>
      </w:r>
      <w:bookmarkStart w:id="0" w:name="_GoBack"/>
      <w:bookmarkEnd w:id="0"/>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p>
    <w:p w:rsidR="006810E6" w:rsidRPr="006810E6" w:rsidRDefault="006810E6" w:rsidP="006810E6">
      <w:pPr>
        <w:widowControl w:val="0"/>
        <w:tabs>
          <w:tab w:val="left" w:pos="4820"/>
          <w:tab w:val="right" w:leader="underscore" w:pos="9072"/>
        </w:tabs>
        <w:suppressAutoHyphens/>
        <w:spacing w:after="0" w:line="240" w:lineRule="auto"/>
        <w:ind w:right="-1"/>
        <w:jc w:val="both"/>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lastRenderedPageBreak/>
        <w:t>Учебно-методический комплекс дисциплины составлен: к.э.н., доцент</w:t>
      </w:r>
    </w:p>
    <w:p w:rsidR="006810E6" w:rsidRPr="006810E6" w:rsidRDefault="006810E6" w:rsidP="006810E6">
      <w:pPr>
        <w:widowControl w:val="0"/>
        <w:tabs>
          <w:tab w:val="left" w:pos="4820"/>
          <w:tab w:val="right" w:leader="underscore" w:pos="9072"/>
        </w:tabs>
        <w:suppressAutoHyphens/>
        <w:spacing w:after="0" w:line="240" w:lineRule="auto"/>
        <w:ind w:right="-1"/>
        <w:jc w:val="both"/>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 xml:space="preserve"> И. А. Стоянов, ст. преподаватель В.П. Семенков</w:t>
      </w:r>
    </w:p>
    <w:p w:rsidR="006810E6" w:rsidRPr="006810E6" w:rsidRDefault="006810E6" w:rsidP="006810E6">
      <w:pPr>
        <w:widowControl w:val="0"/>
        <w:tabs>
          <w:tab w:val="right" w:leader="underscore" w:pos="9072"/>
        </w:tabs>
        <w:suppressAutoHyphens/>
        <w:spacing w:after="0" w:line="240" w:lineRule="auto"/>
        <w:rPr>
          <w:rFonts w:ascii="Times New Roman" w:eastAsia="Times New Roman" w:hAnsi="Times New Roman" w:cs="Times New Roman"/>
          <w:sz w:val="28"/>
          <w:szCs w:val="28"/>
          <w:lang w:eastAsia="ar-SA"/>
        </w:rPr>
      </w:pPr>
    </w:p>
    <w:p w:rsidR="006810E6" w:rsidRPr="006810E6" w:rsidRDefault="006810E6" w:rsidP="006810E6">
      <w:pPr>
        <w:widowControl w:val="0"/>
        <w:tabs>
          <w:tab w:val="right" w:leader="underscore" w:pos="9072"/>
        </w:tabs>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 xml:space="preserve">Учебная    программа обсуждена и утверждена на заседании кафедры экономической теории и управления </w:t>
      </w:r>
    </w:p>
    <w:p w:rsidR="006810E6" w:rsidRPr="006810E6" w:rsidRDefault="006810E6" w:rsidP="006810E6">
      <w:pPr>
        <w:widowControl w:val="0"/>
        <w:tabs>
          <w:tab w:val="right" w:leader="underscore" w:pos="9072"/>
        </w:tabs>
        <w:suppressAutoHyphens/>
        <w:spacing w:after="0" w:line="240" w:lineRule="auto"/>
        <w:ind w:right="-1"/>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 _30__» _августа______ 2013 г, протокол №__.</w:t>
      </w:r>
    </w:p>
    <w:p w:rsidR="006810E6" w:rsidRPr="006810E6" w:rsidRDefault="006810E6" w:rsidP="006810E6">
      <w:pPr>
        <w:widowControl w:val="0"/>
        <w:tabs>
          <w:tab w:val="right" w:leader="underscore" w:pos="9072"/>
        </w:tabs>
        <w:suppressAutoHyphens/>
        <w:spacing w:after="0" w:line="240" w:lineRule="auto"/>
        <w:ind w:right="-1"/>
        <w:rPr>
          <w:rFonts w:ascii="Times New Roman" w:eastAsia="Times New Roman" w:hAnsi="Times New Roman" w:cs="Times New Roman"/>
          <w:sz w:val="28"/>
          <w:szCs w:val="28"/>
          <w:lang w:eastAsia="ar-SA"/>
        </w:rPr>
      </w:pPr>
    </w:p>
    <w:p w:rsidR="006810E6" w:rsidRPr="006810E6" w:rsidRDefault="006810E6" w:rsidP="006810E6">
      <w:pPr>
        <w:tabs>
          <w:tab w:val="left" w:pos="4253"/>
          <w:tab w:val="right" w:leader="underscore" w:pos="9072"/>
        </w:tabs>
        <w:spacing w:after="0" w:line="240" w:lineRule="auto"/>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Зав.кафедрой                                                                       А.Н. Фалалеев</w:t>
      </w:r>
    </w:p>
    <w:p w:rsidR="006810E6" w:rsidRPr="006810E6" w:rsidRDefault="006810E6" w:rsidP="006810E6">
      <w:pPr>
        <w:tabs>
          <w:tab w:val="left" w:pos="4253"/>
          <w:tab w:val="right" w:leader="underscore" w:pos="9072"/>
        </w:tabs>
        <w:spacing w:after="0" w:line="240" w:lineRule="auto"/>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w:t>
      </w:r>
      <w:r w:rsidRPr="006810E6">
        <w:rPr>
          <w:rFonts w:ascii="Times New Roman" w:eastAsia="Times New Roman" w:hAnsi="Times New Roman" w:cs="Times New Roman"/>
          <w:sz w:val="28"/>
          <w:szCs w:val="28"/>
          <w:lang w:eastAsia="ru-RU"/>
        </w:rPr>
        <w:tab/>
      </w:r>
    </w:p>
    <w:p w:rsidR="006810E6" w:rsidRPr="006810E6" w:rsidRDefault="006810E6" w:rsidP="006810E6">
      <w:pPr>
        <w:tabs>
          <w:tab w:val="left" w:pos="5670"/>
          <w:tab w:val="right" w:leader="underscore" w:pos="9072"/>
        </w:tabs>
        <w:spacing w:after="0" w:line="240" w:lineRule="auto"/>
        <w:rPr>
          <w:rFonts w:ascii="Times New Roman" w:eastAsia="Times New Roman" w:hAnsi="Times New Roman" w:cs="Times New Roman"/>
          <w:sz w:val="28"/>
          <w:szCs w:val="28"/>
          <w:lang w:eastAsia="ru-RU"/>
        </w:rPr>
      </w:pPr>
    </w:p>
    <w:p w:rsidR="006810E6" w:rsidRPr="006810E6" w:rsidRDefault="006810E6" w:rsidP="006810E6">
      <w:pPr>
        <w:tabs>
          <w:tab w:val="left" w:pos="5670"/>
          <w:tab w:val="right" w:leader="underscore" w:pos="9072"/>
        </w:tabs>
        <w:spacing w:after="0" w:line="240" w:lineRule="auto"/>
        <w:rPr>
          <w:rFonts w:ascii="Times New Roman" w:eastAsia="Times New Roman" w:hAnsi="Times New Roman" w:cs="Times New Roman"/>
          <w:sz w:val="28"/>
          <w:szCs w:val="28"/>
          <w:lang w:eastAsia="ru-RU"/>
        </w:rPr>
      </w:pPr>
    </w:p>
    <w:p w:rsidR="006810E6" w:rsidRPr="006810E6" w:rsidRDefault="006810E6" w:rsidP="006810E6">
      <w:pPr>
        <w:tabs>
          <w:tab w:val="left" w:pos="5670"/>
          <w:tab w:val="right" w:leader="underscore" w:pos="9072"/>
        </w:tabs>
        <w:spacing w:after="0" w:line="240" w:lineRule="auto"/>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Одобрено научно-методическим советом </w:t>
      </w: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"_05___" _ сентября_____2013 г., протокол №__.</w:t>
      </w: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8"/>
          <w:szCs w:val="28"/>
          <w:lang w:eastAsia="ru-RU"/>
        </w:rPr>
      </w:pPr>
    </w:p>
    <w:p w:rsidR="006810E6" w:rsidRPr="006810E6" w:rsidRDefault="006810E6" w:rsidP="006810E6">
      <w:pPr>
        <w:tabs>
          <w:tab w:val="left" w:pos="4253"/>
          <w:tab w:val="right" w:leader="underscore" w:pos="9072"/>
        </w:tabs>
        <w:spacing w:after="0" w:line="240" w:lineRule="auto"/>
        <w:ind w:right="-1"/>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Председатель                                                                          _____________________________А.А.Лукьянова</w:t>
      </w: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8"/>
          <w:szCs w:val="28"/>
          <w:lang w:eastAsia="ru-RU"/>
        </w:rPr>
      </w:pP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tabs>
          <w:tab w:val="left" w:pos="4253"/>
          <w:tab w:val="right" w:leader="underscore" w:pos="9072"/>
        </w:tabs>
        <w:suppressAutoHyphens/>
        <w:spacing w:after="0" w:line="240" w:lineRule="auto"/>
        <w:rPr>
          <w:rFonts w:ascii="Times New Roman" w:eastAsia="Times New Roman" w:hAnsi="Times New Roman" w:cs="Times New Roman"/>
          <w:sz w:val="28"/>
          <w:szCs w:val="28"/>
          <w:lang w:eastAsia="ar-SA"/>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4"/>
          <w:szCs w:val="24"/>
          <w:lang w:eastAsia="ru-RU"/>
        </w:rPr>
      </w:pPr>
    </w:p>
    <w:p w:rsidR="006810E6" w:rsidRPr="006810E6" w:rsidRDefault="006810E6" w:rsidP="006810E6">
      <w:pPr>
        <w:tabs>
          <w:tab w:val="left" w:pos="5670"/>
          <w:tab w:val="right" w:leader="underscore" w:pos="10206"/>
        </w:tabs>
        <w:spacing w:after="0" w:line="240" w:lineRule="auto"/>
        <w:ind w:right="-1"/>
        <w:rPr>
          <w:rFonts w:ascii="Times New Roman" w:eastAsia="Times New Roman" w:hAnsi="Times New Roman" w:cs="Times New Roman"/>
          <w:sz w:val="24"/>
          <w:szCs w:val="24"/>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widowControl w:val="0"/>
        <w:shd w:val="clear" w:color="auto" w:fill="FFFFFF"/>
        <w:spacing w:after="0" w:line="360" w:lineRule="auto"/>
        <w:ind w:firstLine="720"/>
        <w:jc w:val="center"/>
        <w:rPr>
          <w:rFonts w:ascii="Times New Roman" w:eastAsia="Times New Roman" w:hAnsi="Times New Roman" w:cs="Times New Roman"/>
          <w:b/>
          <w:color w:val="000000"/>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ru-RU"/>
        </w:rPr>
        <w:lastRenderedPageBreak/>
        <w:t xml:space="preserve">                           </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Оглавление</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numPr>
          <w:ilvl w:val="0"/>
          <w:numId w:val="12"/>
        </w:numPr>
        <w:suppressAutoHyphens/>
        <w:spacing w:after="0" w:line="240" w:lineRule="auto"/>
        <w:jc w:val="both"/>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Пояснительная записка</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t>.</w:t>
      </w:r>
    </w:p>
    <w:p w:rsidR="006810E6" w:rsidRPr="006810E6" w:rsidRDefault="006810E6" w:rsidP="006810E6">
      <w:pPr>
        <w:widowControl w:val="0"/>
        <w:numPr>
          <w:ilvl w:val="0"/>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Рабочая программа дисциплины</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t xml:space="preserve"> </w:t>
      </w:r>
    </w:p>
    <w:p w:rsidR="006810E6" w:rsidRPr="006810E6" w:rsidRDefault="006810E6" w:rsidP="006810E6">
      <w:pPr>
        <w:widowControl w:val="0"/>
        <w:numPr>
          <w:ilvl w:val="1"/>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Введение</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t xml:space="preserve"> </w:t>
      </w:r>
    </w:p>
    <w:p w:rsidR="006810E6" w:rsidRPr="006810E6" w:rsidRDefault="006810E6" w:rsidP="006810E6">
      <w:pPr>
        <w:widowControl w:val="0"/>
        <w:numPr>
          <w:ilvl w:val="1"/>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Содержание теоретического курса дисциплины</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p>
    <w:p w:rsidR="006810E6" w:rsidRPr="006810E6" w:rsidRDefault="006810E6" w:rsidP="006810E6">
      <w:pPr>
        <w:widowControl w:val="0"/>
        <w:numPr>
          <w:ilvl w:val="1"/>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 xml:space="preserve">Учебно-методическая (технологическая) карта обучения </w:t>
      </w:r>
    </w:p>
    <w:p w:rsidR="006810E6" w:rsidRPr="006810E6" w:rsidRDefault="006810E6" w:rsidP="006810E6">
      <w:pPr>
        <w:widowControl w:val="0"/>
        <w:suppressAutoHyphens/>
        <w:spacing w:after="0" w:line="240" w:lineRule="auto"/>
        <w:ind w:left="1440"/>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 xml:space="preserve"> дисциплины                                                                              </w:t>
      </w:r>
    </w:p>
    <w:p w:rsidR="006810E6" w:rsidRPr="006810E6" w:rsidRDefault="006810E6" w:rsidP="006810E6">
      <w:pPr>
        <w:widowControl w:val="0"/>
        <w:numPr>
          <w:ilvl w:val="1"/>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Технологическая карта рейтинга дисциплины</w:t>
      </w:r>
    </w:p>
    <w:p w:rsidR="006810E6" w:rsidRPr="006810E6" w:rsidRDefault="006810E6" w:rsidP="006810E6">
      <w:pPr>
        <w:widowControl w:val="0"/>
        <w:numPr>
          <w:ilvl w:val="1"/>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Карта литературного обеспечения</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p>
    <w:p w:rsidR="006810E6" w:rsidRPr="006810E6" w:rsidRDefault="006810E6" w:rsidP="006810E6">
      <w:pPr>
        <w:widowControl w:val="0"/>
        <w:numPr>
          <w:ilvl w:val="0"/>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Методические рекомендации для студентов</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p>
    <w:p w:rsidR="006810E6" w:rsidRPr="006810E6" w:rsidRDefault="006810E6" w:rsidP="006810E6">
      <w:pPr>
        <w:widowControl w:val="0"/>
        <w:numPr>
          <w:ilvl w:val="0"/>
          <w:numId w:val="12"/>
        </w:numPr>
        <w:suppressAutoHyphens/>
        <w:spacing w:after="0" w:line="240" w:lineRule="auto"/>
        <w:rPr>
          <w:rFonts w:ascii="Times New Roman" w:eastAsia="Times New Roman" w:hAnsi="Times New Roman" w:cs="Times New Roman"/>
          <w:sz w:val="28"/>
          <w:szCs w:val="28"/>
          <w:lang w:eastAsia="ar-SA"/>
        </w:rPr>
      </w:pPr>
      <w:r w:rsidRPr="006810E6">
        <w:rPr>
          <w:rFonts w:ascii="Times New Roman" w:eastAsia="Times New Roman" w:hAnsi="Times New Roman" w:cs="Times New Roman"/>
          <w:sz w:val="28"/>
          <w:szCs w:val="28"/>
          <w:lang w:eastAsia="ar-SA"/>
        </w:rPr>
        <w:t>Контрольно- измерительные материалы</w:t>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r>
      <w:r w:rsidRPr="006810E6">
        <w:rPr>
          <w:rFonts w:ascii="Times New Roman" w:eastAsia="Times New Roman" w:hAnsi="Times New Roman" w:cs="Times New Roman"/>
          <w:sz w:val="28"/>
          <w:szCs w:val="28"/>
          <w:lang w:eastAsia="ar-SA"/>
        </w:rPr>
        <w:tab/>
        <w:t xml:space="preserve">                    </w:t>
      </w: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tabs>
          <w:tab w:val="left" w:pos="7183"/>
        </w:tabs>
        <w:spacing w:after="0" w:line="240" w:lineRule="auto"/>
        <w:jc w:val="center"/>
        <w:rPr>
          <w:rFonts w:ascii="Times New Roman" w:eastAsia="Times New Roman" w:hAnsi="Times New Roman" w:cs="Times New Roman"/>
          <w:b/>
          <w:bCs/>
          <w:sz w:val="36"/>
          <w:szCs w:val="36"/>
          <w:lang w:eastAsia="ru-RU"/>
        </w:rPr>
      </w:pPr>
    </w:p>
    <w:p w:rsidR="006810E6" w:rsidRPr="006810E6" w:rsidRDefault="006810E6" w:rsidP="006810E6">
      <w:pPr>
        <w:widowControl w:val="0"/>
        <w:spacing w:after="0" w:line="240" w:lineRule="auto"/>
        <w:rPr>
          <w:rFonts w:ascii="Times New Roman" w:eastAsia="Times New Roman" w:hAnsi="Times New Roman" w:cs="Times New Roman"/>
          <w:b/>
          <w:bCs/>
          <w:sz w:val="36"/>
          <w:szCs w:val="36"/>
          <w:lang w:eastAsia="ru-RU"/>
        </w:rPr>
      </w:pPr>
      <w:r w:rsidRPr="006810E6">
        <w:rPr>
          <w:rFonts w:ascii="Times New Roman" w:eastAsia="Times New Roman" w:hAnsi="Times New Roman" w:cs="Times New Roman"/>
          <w:b/>
          <w:bCs/>
          <w:sz w:val="36"/>
          <w:szCs w:val="36"/>
          <w:lang w:eastAsia="ru-RU"/>
        </w:rPr>
        <w:t xml:space="preserve">                          </w:t>
      </w:r>
    </w:p>
    <w:p w:rsidR="006810E6" w:rsidRPr="006810E6" w:rsidRDefault="006810E6" w:rsidP="006810E6">
      <w:pPr>
        <w:widowControl w:val="0"/>
        <w:spacing w:after="0" w:line="240" w:lineRule="auto"/>
        <w:rPr>
          <w:rFonts w:ascii="Times New Roman" w:eastAsia="Times New Roman" w:hAnsi="Times New Roman" w:cs="Times New Roman"/>
          <w:b/>
          <w:bCs/>
          <w:sz w:val="36"/>
          <w:szCs w:val="36"/>
          <w:lang w:eastAsia="ru-RU"/>
        </w:rPr>
      </w:pPr>
      <w:r w:rsidRPr="006810E6">
        <w:rPr>
          <w:rFonts w:ascii="Times New Roman" w:eastAsia="Times New Roman" w:hAnsi="Times New Roman" w:cs="Times New Roman"/>
          <w:b/>
          <w:bCs/>
          <w:sz w:val="36"/>
          <w:szCs w:val="36"/>
          <w:lang w:eastAsia="ru-RU"/>
        </w:rPr>
        <w:t xml:space="preserve">                      </w:t>
      </w: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r w:rsidRPr="006810E6">
        <w:rPr>
          <w:rFonts w:ascii="Times New Roman" w:eastAsia="Times New Roman" w:hAnsi="Times New Roman" w:cs="Times New Roman"/>
          <w:b/>
          <w:bCs/>
          <w:sz w:val="36"/>
          <w:szCs w:val="36"/>
          <w:lang w:eastAsia="ru-RU"/>
        </w:rPr>
        <w:br w:type="page"/>
      </w:r>
      <w:r w:rsidRPr="006810E6">
        <w:rPr>
          <w:rFonts w:ascii="Times New Roman" w:eastAsia="Times New Roman" w:hAnsi="Times New Roman" w:cs="Times New Roman"/>
          <w:b/>
          <w:bCs/>
          <w:sz w:val="28"/>
          <w:szCs w:val="28"/>
          <w:lang w:eastAsia="ru-RU"/>
        </w:rPr>
        <w:lastRenderedPageBreak/>
        <w:t>ПОЯСНИТЕЛЬНАЯ ЗАПИСКА</w:t>
      </w:r>
    </w:p>
    <w:p w:rsidR="006810E6" w:rsidRPr="006810E6" w:rsidRDefault="006810E6" w:rsidP="006810E6">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p>
    <w:p w:rsidR="006810E6" w:rsidRPr="006810E6" w:rsidRDefault="006810E6" w:rsidP="006810E6">
      <w:pPr>
        <w:widowControl w:val="0"/>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Учебно-методический комплекс дисциплины (УМКД) «</w:t>
      </w:r>
      <w:r w:rsidR="00A017BA">
        <w:rPr>
          <w:rFonts w:ascii="Times New Roman" w:eastAsia="Times New Roman" w:hAnsi="Times New Roman" w:cs="Times New Roman"/>
          <w:bCs/>
          <w:sz w:val="28"/>
          <w:szCs w:val="28"/>
          <w:lang w:eastAsia="ru-RU"/>
        </w:rPr>
        <w:t>Основы бюджетирования</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numPr>
          <w:ilvl w:val="0"/>
          <w:numId w:val="6"/>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пояснительной записки, которая ориентирует в составе и содержании УМКД «</w:t>
      </w:r>
      <w:r w:rsidR="00A017BA">
        <w:rPr>
          <w:rFonts w:ascii="Times New Roman" w:eastAsia="Times New Roman" w:hAnsi="Times New Roman" w:cs="Times New Roman"/>
          <w:bCs/>
          <w:sz w:val="28"/>
          <w:szCs w:val="28"/>
          <w:lang w:eastAsia="ru-RU"/>
        </w:rPr>
        <w:t>Основы бюджетирования</w:t>
      </w:r>
      <w:r w:rsidRPr="006810E6">
        <w:rPr>
          <w:rFonts w:ascii="Times New Roman" w:eastAsia="Times New Roman" w:hAnsi="Times New Roman" w:cs="Times New Roman"/>
          <w:sz w:val="28"/>
          <w:szCs w:val="28"/>
          <w:lang w:eastAsia="ru-RU"/>
        </w:rPr>
        <w:t xml:space="preserve">». </w:t>
      </w:r>
    </w:p>
    <w:p w:rsidR="006810E6" w:rsidRPr="006810E6" w:rsidRDefault="006810E6" w:rsidP="006810E6">
      <w:pPr>
        <w:tabs>
          <w:tab w:val="left" w:pos="0"/>
        </w:tabs>
        <w:spacing w:after="0" w:line="240" w:lineRule="auto"/>
        <w:ind w:left="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рабочей программы дисциплины, включающей в себя: </w:t>
      </w:r>
    </w:p>
    <w:p w:rsidR="006810E6" w:rsidRPr="006810E6" w:rsidRDefault="006810E6" w:rsidP="006810E6">
      <w:pPr>
        <w:widowControl w:val="0"/>
        <w:numPr>
          <w:ilvl w:val="1"/>
          <w:numId w:val="7"/>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содержание теоретического курса</w:t>
      </w:r>
      <w:r w:rsidRPr="006810E6">
        <w:rPr>
          <w:rFonts w:ascii="Times New Roman" w:eastAsia="Times New Roman" w:hAnsi="Times New Roman" w:cs="Times New Roman"/>
          <w:sz w:val="20"/>
          <w:szCs w:val="20"/>
          <w:lang w:eastAsia="ru-RU"/>
        </w:rPr>
        <w:t xml:space="preserve"> </w:t>
      </w:r>
      <w:r w:rsidRPr="006810E6">
        <w:rPr>
          <w:rFonts w:ascii="Times New Roman" w:eastAsia="Times New Roman" w:hAnsi="Times New Roman" w:cs="Times New Roman"/>
          <w:sz w:val="28"/>
          <w:szCs w:val="28"/>
          <w:lang w:eastAsia="ru-RU"/>
        </w:rPr>
        <w:t>дисциплины «</w:t>
      </w:r>
      <w:r w:rsidR="00A017BA">
        <w:rPr>
          <w:rFonts w:ascii="Times New Roman" w:eastAsia="Times New Roman" w:hAnsi="Times New Roman" w:cs="Times New Roman"/>
          <w:bCs/>
          <w:sz w:val="28"/>
          <w:szCs w:val="28"/>
          <w:lang w:eastAsia="ru-RU"/>
        </w:rPr>
        <w:t>Основы бюджетирования</w:t>
      </w:r>
      <w:r w:rsidRPr="006810E6">
        <w:rPr>
          <w:rFonts w:ascii="Times New Roman" w:eastAsia="Times New Roman" w:hAnsi="Times New Roman" w:cs="Times New Roman"/>
          <w:sz w:val="28"/>
          <w:szCs w:val="28"/>
          <w:lang w:eastAsia="ru-RU"/>
        </w:rPr>
        <w:t xml:space="preserve">»; </w:t>
      </w:r>
    </w:p>
    <w:p w:rsidR="006810E6" w:rsidRPr="006810E6" w:rsidRDefault="006810E6" w:rsidP="006810E6">
      <w:pPr>
        <w:widowControl w:val="0"/>
        <w:numPr>
          <w:ilvl w:val="1"/>
          <w:numId w:val="7"/>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учебно-методическую (технологическую) карту дисциплины «</w:t>
      </w:r>
      <w:r w:rsidR="00A017BA">
        <w:rPr>
          <w:rFonts w:ascii="Times New Roman" w:eastAsia="Times New Roman" w:hAnsi="Times New Roman" w:cs="Times New Roman"/>
          <w:bCs/>
          <w:sz w:val="28"/>
          <w:szCs w:val="28"/>
          <w:lang w:eastAsia="ru-RU"/>
        </w:rPr>
        <w:t>Основы бюджетирования</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numPr>
          <w:ilvl w:val="1"/>
          <w:numId w:val="7"/>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технологическую карту рейтинга дисциплины;</w:t>
      </w:r>
    </w:p>
    <w:p w:rsidR="006810E6" w:rsidRPr="006810E6" w:rsidRDefault="006810E6" w:rsidP="006810E6">
      <w:pPr>
        <w:widowControl w:val="0"/>
        <w:numPr>
          <w:ilvl w:val="1"/>
          <w:numId w:val="7"/>
        </w:numPr>
        <w:tabs>
          <w:tab w:val="left" w:pos="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карту литературного обеспечения дисциплины «</w:t>
      </w:r>
      <w:r w:rsidR="00A017BA">
        <w:rPr>
          <w:rFonts w:ascii="Times New Roman" w:eastAsia="Times New Roman" w:hAnsi="Times New Roman" w:cs="Times New Roman"/>
          <w:bCs/>
          <w:sz w:val="28"/>
          <w:szCs w:val="28"/>
          <w:lang w:eastAsia="ru-RU"/>
        </w:rPr>
        <w:t>Основы бюджетирования</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numPr>
          <w:ilvl w:val="0"/>
          <w:numId w:val="7"/>
        </w:numPr>
        <w:tabs>
          <w:tab w:val="left" w:pos="0"/>
          <w:tab w:val="num" w:pos="72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методических рекомендаций для студентов, которые позволяют студентам оптимально организовать процесс изучения дисциплины «</w:t>
      </w:r>
      <w:r w:rsidR="00A017BA">
        <w:rPr>
          <w:rFonts w:ascii="Times New Roman" w:eastAsia="Times New Roman" w:hAnsi="Times New Roman" w:cs="Times New Roman"/>
          <w:bCs/>
          <w:sz w:val="28"/>
          <w:szCs w:val="28"/>
          <w:lang w:eastAsia="ru-RU"/>
        </w:rPr>
        <w:t>Основы бюджетирования</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numPr>
          <w:ilvl w:val="0"/>
          <w:numId w:val="7"/>
        </w:numPr>
        <w:tabs>
          <w:tab w:val="left" w:pos="0"/>
          <w:tab w:val="num" w:pos="72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контрольно-измерительными материалами по дисциплине «</w:t>
      </w:r>
      <w:r w:rsidR="00A017BA">
        <w:rPr>
          <w:rFonts w:ascii="Times New Roman" w:eastAsia="Times New Roman" w:hAnsi="Times New Roman" w:cs="Times New Roman"/>
          <w:bCs/>
          <w:sz w:val="28"/>
          <w:szCs w:val="28"/>
          <w:lang w:eastAsia="ru-RU"/>
        </w:rPr>
        <w:t>Основы бюджетирования</w:t>
      </w:r>
      <w:r w:rsidRPr="006810E6">
        <w:rPr>
          <w:rFonts w:ascii="Times New Roman" w:eastAsia="Times New Roman" w:hAnsi="Times New Roman" w:cs="Times New Roman"/>
          <w:sz w:val="28"/>
          <w:szCs w:val="28"/>
          <w:lang w:eastAsia="ru-RU"/>
        </w:rPr>
        <w:t>», который представлен различными</w:t>
      </w:r>
      <w:r w:rsidRPr="006810E6">
        <w:rPr>
          <w:rFonts w:ascii="Times New Roman" w:eastAsia="Times New Roman" w:hAnsi="Times New Roman" w:cs="Times New Roman"/>
          <w:i/>
          <w:iCs/>
          <w:sz w:val="28"/>
          <w:szCs w:val="28"/>
          <w:lang w:eastAsia="ru-RU"/>
        </w:rPr>
        <w:t xml:space="preserve"> </w:t>
      </w:r>
      <w:r w:rsidRPr="006810E6">
        <w:rPr>
          <w:rFonts w:ascii="Times New Roman" w:eastAsia="Times New Roman" w:hAnsi="Times New Roman" w:cs="Times New Roman"/>
          <w:sz w:val="28"/>
          <w:szCs w:val="28"/>
          <w:lang w:eastAsia="ru-RU"/>
        </w:rPr>
        <w:t>вопросами к экзамену, тестами что позволяет эффективно организовать контроль знаний студентов.</w:t>
      </w: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44"/>
          <w:szCs w:val="44"/>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0"/>
          <w:szCs w:val="20"/>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32"/>
          <w:szCs w:val="32"/>
          <w:lang w:eastAsia="ru-RU"/>
        </w:rPr>
      </w:pP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28"/>
          <w:szCs w:val="28"/>
          <w:lang w:eastAsia="ru-RU"/>
        </w:rPr>
      </w:pPr>
      <w:r w:rsidRPr="006810E6">
        <w:rPr>
          <w:rFonts w:ascii="Times New Roman" w:eastAsia="Times New Roman" w:hAnsi="Times New Roman" w:cs="Times New Roman"/>
          <w:b/>
          <w:bCs/>
          <w:i/>
          <w:iCs/>
          <w:sz w:val="32"/>
          <w:szCs w:val="32"/>
          <w:lang w:eastAsia="ru-RU"/>
        </w:rPr>
        <w:br w:type="page"/>
      </w:r>
      <w:r w:rsidRPr="006810E6">
        <w:rPr>
          <w:rFonts w:ascii="Times New Roman" w:eastAsia="Times New Roman" w:hAnsi="Times New Roman" w:cs="Times New Roman"/>
          <w:b/>
          <w:bCs/>
          <w:i/>
          <w:iCs/>
          <w:sz w:val="28"/>
          <w:szCs w:val="28"/>
          <w:lang w:eastAsia="ru-RU"/>
        </w:rPr>
        <w:lastRenderedPageBreak/>
        <w:t>Министерство образования и науки РФ</w:t>
      </w:r>
    </w:p>
    <w:p w:rsidR="006810E6" w:rsidRPr="006810E6" w:rsidRDefault="006810E6" w:rsidP="006810E6">
      <w:pPr>
        <w:keepNext/>
        <w:tabs>
          <w:tab w:val="left" w:pos="0"/>
        </w:tabs>
        <w:spacing w:after="0" w:line="240" w:lineRule="auto"/>
        <w:jc w:val="center"/>
        <w:outlineLvl w:val="1"/>
        <w:rPr>
          <w:rFonts w:ascii="Times New Roman" w:eastAsia="Times New Roman" w:hAnsi="Times New Roman" w:cs="Times New Roman"/>
          <w:b/>
          <w:bCs/>
          <w:i/>
          <w:iCs/>
          <w:sz w:val="28"/>
          <w:szCs w:val="28"/>
          <w:lang w:eastAsia="ru-RU"/>
        </w:rPr>
      </w:pPr>
      <w:r w:rsidRPr="006810E6">
        <w:rPr>
          <w:rFonts w:ascii="Times New Roman" w:eastAsia="Times New Roman" w:hAnsi="Times New Roman" w:cs="Times New Roman"/>
          <w:b/>
          <w:bCs/>
          <w:i/>
          <w:iCs/>
          <w:sz w:val="28"/>
          <w:szCs w:val="28"/>
          <w:lang w:eastAsia="ru-RU"/>
        </w:rPr>
        <w:t>ФГБОУ ВПО «Красноярский государственный педагогический университет им. В.П. Астафьева»</w:t>
      </w:r>
    </w:p>
    <w:p w:rsidR="006810E6" w:rsidRPr="006810E6" w:rsidRDefault="006810E6" w:rsidP="006810E6">
      <w:pPr>
        <w:widowControl w:val="0"/>
        <w:spacing w:after="0" w:line="240" w:lineRule="auto"/>
        <w:jc w:val="center"/>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sz w:val="28"/>
          <w:szCs w:val="28"/>
          <w:lang w:eastAsia="ru-RU"/>
        </w:rPr>
      </w:pPr>
    </w:p>
    <w:p w:rsidR="00996EF5" w:rsidRPr="00996EF5" w:rsidRDefault="00996EF5" w:rsidP="00996EF5">
      <w:pPr>
        <w:widowControl w:val="0"/>
        <w:suppressAutoHyphens/>
        <w:spacing w:after="0" w:line="240" w:lineRule="auto"/>
        <w:jc w:val="center"/>
        <w:rPr>
          <w:rFonts w:ascii="Times New Roman" w:eastAsia="Times New Roman" w:hAnsi="Times New Roman" w:cs="Times New Roman"/>
          <w:b/>
          <w:i/>
          <w:sz w:val="28"/>
          <w:szCs w:val="28"/>
          <w:lang w:eastAsia="ar-SA"/>
        </w:rPr>
      </w:pPr>
      <w:r w:rsidRPr="00996EF5">
        <w:rPr>
          <w:rFonts w:ascii="Times New Roman" w:eastAsia="Times New Roman" w:hAnsi="Times New Roman" w:cs="Times New Roman"/>
          <w:b/>
          <w:i/>
          <w:sz w:val="28"/>
          <w:szCs w:val="28"/>
          <w:lang w:eastAsia="ar-SA"/>
        </w:rPr>
        <w:t>Кафедра экономической теории и управления</w:t>
      </w:r>
    </w:p>
    <w:p w:rsidR="006810E6" w:rsidRPr="006810E6" w:rsidRDefault="006810E6" w:rsidP="006810E6">
      <w:pPr>
        <w:widowControl w:val="0"/>
        <w:spacing w:after="0" w:line="240" w:lineRule="auto"/>
        <w:jc w:val="center"/>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jc w:val="center"/>
        <w:rPr>
          <w:rFonts w:ascii="Calibri" w:eastAsia="Times New Roman" w:hAnsi="Calibri" w:cs="Times New Roman"/>
          <w:iCs/>
          <w:sz w:val="32"/>
          <w:szCs w:val="32"/>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iCs/>
          <w:sz w:val="32"/>
          <w:szCs w:val="32"/>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iCs/>
          <w:sz w:val="32"/>
          <w:szCs w:val="32"/>
          <w:lang w:eastAsia="ru-RU"/>
        </w:rPr>
      </w:pPr>
    </w:p>
    <w:p w:rsidR="006810E6" w:rsidRPr="006810E6" w:rsidRDefault="006810E6" w:rsidP="006810E6">
      <w:pPr>
        <w:widowControl w:val="0"/>
        <w:suppressAutoHyphens/>
        <w:spacing w:after="0" w:line="240" w:lineRule="auto"/>
        <w:rPr>
          <w:rFonts w:ascii="Times New Roman" w:eastAsia="Times New Roman" w:hAnsi="Times New Roman" w:cs="Times New Roman"/>
          <w:caps/>
          <w:sz w:val="28"/>
          <w:szCs w:val="28"/>
          <w:lang w:eastAsia="ar-SA"/>
        </w:rPr>
      </w:pPr>
      <w:r w:rsidRPr="006810E6">
        <w:rPr>
          <w:rFonts w:ascii="Times New Roman" w:eastAsia="Times New Roman" w:hAnsi="Times New Roman" w:cs="Times New Roman"/>
          <w:b/>
          <w:bCs/>
          <w:caps/>
          <w:sz w:val="28"/>
          <w:szCs w:val="28"/>
          <w:lang w:eastAsia="ar-SA"/>
        </w:rPr>
        <w:t xml:space="preserve">            </w:t>
      </w:r>
    </w:p>
    <w:p w:rsidR="006810E6" w:rsidRPr="006810E6" w:rsidRDefault="006810E6" w:rsidP="006810E6">
      <w:pPr>
        <w:widowControl w:val="0"/>
        <w:spacing w:after="0" w:line="240" w:lineRule="auto"/>
        <w:jc w:val="center"/>
        <w:rPr>
          <w:rFonts w:ascii="Times New Roman" w:eastAsia="Times New Roman" w:hAnsi="Times New Roman" w:cs="Times New Roman"/>
          <w:sz w:val="32"/>
          <w:szCs w:val="32"/>
          <w:lang w:eastAsia="ru-RU"/>
        </w:rPr>
      </w:pPr>
    </w:p>
    <w:p w:rsidR="006810E6" w:rsidRPr="006810E6" w:rsidRDefault="006810E6" w:rsidP="006810E6">
      <w:pPr>
        <w:spacing w:after="0" w:line="240" w:lineRule="auto"/>
        <w:jc w:val="center"/>
        <w:rPr>
          <w:rFonts w:ascii="Times New Roman" w:eastAsia="Times New Roman" w:hAnsi="Times New Roman" w:cs="Times New Roman"/>
          <w:b/>
          <w:sz w:val="28"/>
          <w:szCs w:val="28"/>
          <w:lang w:eastAsia="ru-RU"/>
        </w:rPr>
      </w:pPr>
      <w:r w:rsidRPr="006810E6">
        <w:rPr>
          <w:rFonts w:ascii="Times New Roman" w:eastAsia="Times New Roman" w:hAnsi="Times New Roman" w:cs="Times New Roman"/>
          <w:b/>
          <w:sz w:val="28"/>
          <w:szCs w:val="28"/>
          <w:lang w:eastAsia="ru-RU"/>
        </w:rPr>
        <w:t>УЧЕБНАЯ ПРОГРАММА ДИСЦИПЛИНЫ</w:t>
      </w:r>
    </w:p>
    <w:p w:rsidR="006810E6" w:rsidRPr="006810E6" w:rsidRDefault="006810E6" w:rsidP="006810E6">
      <w:pPr>
        <w:spacing w:after="0" w:line="240" w:lineRule="auto"/>
        <w:jc w:val="center"/>
        <w:rPr>
          <w:rFonts w:ascii="Times New Roman" w:eastAsia="Times New Roman" w:hAnsi="Times New Roman" w:cs="Times New Roman"/>
          <w:sz w:val="28"/>
          <w:szCs w:val="28"/>
          <w:lang w:eastAsia="ru-RU"/>
        </w:rPr>
      </w:pPr>
    </w:p>
    <w:p w:rsidR="006810E6" w:rsidRPr="006810E6" w:rsidRDefault="00A017BA" w:rsidP="006810E6">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ОСНОВЫ БЮДЖЕТИРОВАНИЯ</w:t>
      </w:r>
    </w:p>
    <w:p w:rsidR="006810E6" w:rsidRPr="006810E6" w:rsidRDefault="006810E6" w:rsidP="006810E6">
      <w:pPr>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sz w:val="28"/>
          <w:szCs w:val="28"/>
          <w:lang w:eastAsia="ar-SA"/>
        </w:rPr>
        <w:t>Направление подготовки:</w:t>
      </w:r>
      <w:r w:rsidRPr="006810E6">
        <w:rPr>
          <w:rFonts w:ascii="Times New Roman" w:eastAsia="Times New Roman" w:hAnsi="Times New Roman" w:cs="Times New Roman"/>
          <w:i/>
          <w:sz w:val="28"/>
          <w:szCs w:val="28"/>
          <w:lang w:eastAsia="ar-SA"/>
        </w:rPr>
        <w:t>080200.62 «Менеджмент»</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Квалификация (степень) выпускника «бакалавр»</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профиль «Менеджмент организации»</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w:t>
      </w: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lastRenderedPageBreak/>
        <w:t>Красноярск 2013</w:t>
      </w:r>
    </w:p>
    <w:p w:rsidR="006810E6" w:rsidRPr="006810E6" w:rsidRDefault="006810E6" w:rsidP="006810E6">
      <w:pPr>
        <w:widowControl w:val="0"/>
        <w:suppressAutoHyphens/>
        <w:spacing w:after="0" w:line="240" w:lineRule="auto"/>
        <w:ind w:right="680"/>
        <w:rPr>
          <w:rFonts w:ascii="Times New Roman" w:eastAsia="Times New Roman" w:hAnsi="Times New Roman" w:cs="Times New Roman"/>
          <w:b/>
          <w:bCs/>
          <w:sz w:val="24"/>
          <w:szCs w:val="24"/>
          <w:lang w:eastAsia="ar-SA"/>
        </w:rPr>
      </w:pPr>
      <w:r w:rsidRPr="006810E6">
        <w:rPr>
          <w:rFonts w:ascii="Times New Roman" w:eastAsia="Times New Roman" w:hAnsi="Times New Roman" w:cs="Times New Roman"/>
          <w:b/>
          <w:bCs/>
          <w:sz w:val="24"/>
          <w:szCs w:val="24"/>
          <w:lang w:eastAsia="ar-SA"/>
        </w:rPr>
        <w:br w:type="page"/>
      </w:r>
      <w:r w:rsidRPr="006810E6">
        <w:rPr>
          <w:rFonts w:ascii="Times New Roman" w:eastAsia="Times New Roman" w:hAnsi="Times New Roman" w:cs="Times New Roman"/>
          <w:b/>
          <w:bCs/>
          <w:sz w:val="24"/>
          <w:szCs w:val="24"/>
          <w:lang w:eastAsia="ar-SA"/>
        </w:rPr>
        <w:lastRenderedPageBreak/>
        <w:t>Лист согласования учебной программы с другими дисциплинами направления и профиля</w:t>
      </w:r>
    </w:p>
    <w:p w:rsidR="006810E6" w:rsidRPr="006810E6" w:rsidRDefault="006810E6" w:rsidP="006810E6">
      <w:pPr>
        <w:widowControl w:val="0"/>
        <w:suppressAutoHyphens/>
        <w:spacing w:after="0" w:line="240" w:lineRule="auto"/>
        <w:ind w:right="-1" w:firstLine="567"/>
        <w:jc w:val="center"/>
        <w:rPr>
          <w:rFonts w:ascii="Times New Roman" w:eastAsia="Times New Roman" w:hAnsi="Times New Roman" w:cs="Times New Roman"/>
          <w:b/>
          <w:bCs/>
          <w:sz w:val="24"/>
          <w:szCs w:val="24"/>
          <w:lang w:eastAsia="ar-SA"/>
        </w:rPr>
      </w:pPr>
      <w:r w:rsidRPr="006810E6">
        <w:rPr>
          <w:rFonts w:ascii="Times New Roman" w:eastAsia="Times New Roman" w:hAnsi="Times New Roman" w:cs="Times New Roman"/>
          <w:b/>
          <w:bCs/>
          <w:sz w:val="24"/>
          <w:szCs w:val="24"/>
          <w:lang w:eastAsia="ar-SA"/>
        </w:rPr>
        <w:t>на 2013 / 2014 учебный год</w:t>
      </w:r>
    </w:p>
    <w:p w:rsidR="006810E6" w:rsidRPr="006810E6" w:rsidRDefault="006810E6" w:rsidP="006810E6">
      <w:pPr>
        <w:widowControl w:val="0"/>
        <w:suppressAutoHyphens/>
        <w:spacing w:after="0" w:line="240" w:lineRule="auto"/>
        <w:ind w:right="-1" w:firstLine="567"/>
        <w:rPr>
          <w:rFonts w:ascii="Times New Roman" w:eastAsia="Times New Roman" w:hAnsi="Times New Roman" w:cs="Times New Roman"/>
          <w:sz w:val="24"/>
          <w:szCs w:val="24"/>
          <w:lang w:eastAsia="ar-SA"/>
        </w:rPr>
      </w:pPr>
    </w:p>
    <w:tbl>
      <w:tblPr>
        <w:tblW w:w="10020" w:type="dxa"/>
        <w:tblInd w:w="-7" w:type="dxa"/>
        <w:tblLayout w:type="fixed"/>
        <w:tblLook w:val="04A0" w:firstRow="1" w:lastRow="0" w:firstColumn="1" w:lastColumn="0" w:noHBand="0" w:noVBand="1"/>
      </w:tblPr>
      <w:tblGrid>
        <w:gridCol w:w="2700"/>
        <w:gridCol w:w="1950"/>
        <w:gridCol w:w="2548"/>
        <w:gridCol w:w="2822"/>
      </w:tblGrid>
      <w:tr w:rsidR="006810E6" w:rsidRPr="006810E6" w:rsidTr="006810E6">
        <w:trPr>
          <w:cantSplit/>
        </w:trPr>
        <w:tc>
          <w:tcPr>
            <w:tcW w:w="2700" w:type="dxa"/>
            <w:tcBorders>
              <w:top w:val="single" w:sz="4" w:space="0" w:color="000000"/>
              <w:left w:val="single" w:sz="4" w:space="0" w:color="000000"/>
              <w:bottom w:val="single" w:sz="4" w:space="0" w:color="000000"/>
              <w:right w:val="nil"/>
            </w:tcBorders>
            <w:hideMark/>
          </w:tcPr>
          <w:p w:rsidR="006810E6" w:rsidRPr="006810E6" w:rsidRDefault="006810E6" w:rsidP="006810E6">
            <w:pPr>
              <w:widowControl w:val="0"/>
              <w:suppressAutoHyphens/>
              <w:snapToGrid w:val="0"/>
              <w:spacing w:after="0" w:line="240" w:lineRule="auto"/>
              <w:ind w:right="-1"/>
              <w:jc w:val="center"/>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Наименование дисциплин, изучение которых опирается на данную дисциплину</w:t>
            </w:r>
          </w:p>
        </w:tc>
        <w:tc>
          <w:tcPr>
            <w:tcW w:w="1951" w:type="dxa"/>
            <w:tcBorders>
              <w:top w:val="single" w:sz="4" w:space="0" w:color="000000"/>
              <w:left w:val="single" w:sz="4" w:space="0" w:color="000000"/>
              <w:bottom w:val="single" w:sz="4" w:space="0" w:color="000000"/>
              <w:right w:val="nil"/>
            </w:tcBorders>
            <w:hideMark/>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Кафедра</w:t>
            </w:r>
          </w:p>
        </w:tc>
        <w:tc>
          <w:tcPr>
            <w:tcW w:w="2549" w:type="dxa"/>
            <w:tcBorders>
              <w:top w:val="single" w:sz="4" w:space="0" w:color="000000"/>
              <w:left w:val="single" w:sz="4" w:space="0" w:color="000000"/>
              <w:bottom w:val="single" w:sz="4" w:space="0" w:color="000000"/>
              <w:right w:val="nil"/>
            </w:tcBorders>
            <w:hideMark/>
          </w:tcPr>
          <w:p w:rsidR="006810E6" w:rsidRPr="006810E6" w:rsidRDefault="006810E6" w:rsidP="006810E6">
            <w:pPr>
              <w:widowControl w:val="0"/>
              <w:suppressAutoHyphens/>
              <w:snapToGrid w:val="0"/>
              <w:spacing w:after="0" w:line="240" w:lineRule="auto"/>
              <w:ind w:right="-1"/>
              <w:jc w:val="center"/>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Предложения об изменениях в  дидактических единицах, временной последовательности изучения и т.д.</w:t>
            </w:r>
          </w:p>
        </w:tc>
        <w:tc>
          <w:tcPr>
            <w:tcW w:w="2823" w:type="dxa"/>
            <w:tcBorders>
              <w:top w:val="single" w:sz="4" w:space="0" w:color="000000"/>
              <w:left w:val="single" w:sz="4" w:space="0" w:color="000000"/>
              <w:bottom w:val="single" w:sz="4" w:space="0" w:color="000000"/>
              <w:right w:val="single" w:sz="4" w:space="0" w:color="000000"/>
            </w:tcBorders>
            <w:hideMark/>
          </w:tcPr>
          <w:p w:rsidR="006810E6" w:rsidRPr="006810E6" w:rsidRDefault="006810E6" w:rsidP="006810E6">
            <w:pPr>
              <w:widowControl w:val="0"/>
              <w:tabs>
                <w:tab w:val="left" w:pos="2043"/>
              </w:tabs>
              <w:suppressAutoHyphens/>
              <w:snapToGrid w:val="0"/>
              <w:spacing w:after="0" w:line="240" w:lineRule="auto"/>
              <w:ind w:right="-1"/>
              <w:jc w:val="center"/>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Принятое решение  (протокол №, дата) кафедрой, разработавшей программу</w:t>
            </w:r>
          </w:p>
        </w:tc>
      </w:tr>
      <w:tr w:rsidR="006810E6" w:rsidRPr="006810E6" w:rsidTr="006810E6">
        <w:trPr>
          <w:cantSplit/>
        </w:trPr>
        <w:tc>
          <w:tcPr>
            <w:tcW w:w="2700" w:type="dxa"/>
            <w:tcBorders>
              <w:top w:val="single" w:sz="4" w:space="0" w:color="000000"/>
              <w:left w:val="single" w:sz="4" w:space="0" w:color="000000"/>
              <w:bottom w:val="single" w:sz="4" w:space="0" w:color="000000"/>
              <w:right w:val="nil"/>
            </w:tcBorders>
            <w:hideMark/>
          </w:tcPr>
          <w:p w:rsid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ru-RU"/>
              </w:rPr>
            </w:pPr>
            <w:r w:rsidRPr="006810E6">
              <w:rPr>
                <w:rFonts w:ascii="Times New Roman" w:eastAsia="Times New Roman" w:hAnsi="Times New Roman" w:cs="Times New Roman"/>
                <w:sz w:val="24"/>
                <w:szCs w:val="24"/>
                <w:lang w:eastAsia="ru-RU"/>
              </w:rPr>
              <w:t xml:space="preserve">Учет и анализ, </w:t>
            </w:r>
            <w:r w:rsidR="00A017BA">
              <w:rPr>
                <w:rFonts w:ascii="Times New Roman" w:eastAsia="Times New Roman" w:hAnsi="Times New Roman" w:cs="Times New Roman"/>
                <w:sz w:val="24"/>
                <w:szCs w:val="24"/>
                <w:lang w:eastAsia="ru-RU"/>
              </w:rPr>
              <w:t>финансы и кредит</w:t>
            </w:r>
            <w:r>
              <w:rPr>
                <w:rFonts w:ascii="Times New Roman" w:eastAsia="Times New Roman" w:hAnsi="Times New Roman" w:cs="Times New Roman"/>
                <w:sz w:val="24"/>
                <w:szCs w:val="24"/>
                <w:lang w:eastAsia="ru-RU"/>
              </w:rPr>
              <w:t>.</w:t>
            </w:r>
          </w:p>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1951" w:type="dxa"/>
            <w:tcBorders>
              <w:top w:val="single" w:sz="4" w:space="0" w:color="000000"/>
              <w:left w:val="single" w:sz="4" w:space="0" w:color="000000"/>
              <w:bottom w:val="single" w:sz="4" w:space="0" w:color="000000"/>
              <w:right w:val="nil"/>
            </w:tcBorders>
            <w:hideMark/>
          </w:tcPr>
          <w:p w:rsidR="006810E6" w:rsidRPr="006810E6" w:rsidRDefault="00A017BA"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Экономики</w:t>
            </w:r>
            <w:r w:rsidR="006810E6" w:rsidRPr="006810E6">
              <w:rPr>
                <w:rFonts w:ascii="Times New Roman" w:eastAsia="Times New Roman" w:hAnsi="Times New Roman" w:cs="Times New Roman"/>
                <w:sz w:val="24"/>
                <w:szCs w:val="24"/>
                <w:lang w:eastAsia="ar-SA"/>
              </w:rPr>
              <w:t xml:space="preserve"> и управления</w:t>
            </w:r>
          </w:p>
        </w:tc>
        <w:tc>
          <w:tcPr>
            <w:tcW w:w="2549"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2823" w:type="dxa"/>
            <w:tcBorders>
              <w:top w:val="single" w:sz="4" w:space="0" w:color="000000"/>
              <w:left w:val="single" w:sz="4" w:space="0" w:color="000000"/>
              <w:bottom w:val="single" w:sz="4" w:space="0" w:color="000000"/>
              <w:right w:val="single" w:sz="4" w:space="0" w:color="000000"/>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r>
      <w:tr w:rsidR="006810E6" w:rsidRPr="006810E6" w:rsidTr="006810E6">
        <w:trPr>
          <w:cantSplit/>
        </w:trPr>
        <w:tc>
          <w:tcPr>
            <w:tcW w:w="2700"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1951"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2549"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ind w:right="120"/>
              <w:jc w:val="right"/>
              <w:rPr>
                <w:rFonts w:ascii="Times New Roman" w:eastAsia="Times New Roman" w:hAnsi="Times New Roman" w:cs="Times New Roman"/>
                <w:sz w:val="24"/>
                <w:szCs w:val="24"/>
                <w:lang w:eastAsia="ar-SA"/>
              </w:rPr>
            </w:pPr>
          </w:p>
        </w:tc>
        <w:tc>
          <w:tcPr>
            <w:tcW w:w="2823" w:type="dxa"/>
            <w:tcBorders>
              <w:top w:val="single" w:sz="4" w:space="0" w:color="000000"/>
              <w:left w:val="single" w:sz="4" w:space="0" w:color="000000"/>
              <w:bottom w:val="single" w:sz="4" w:space="0" w:color="000000"/>
              <w:right w:val="single" w:sz="4" w:space="0" w:color="000000"/>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r>
      <w:tr w:rsidR="006810E6" w:rsidRPr="006810E6" w:rsidTr="006810E6">
        <w:trPr>
          <w:cantSplit/>
        </w:trPr>
        <w:tc>
          <w:tcPr>
            <w:tcW w:w="2700"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1951"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2549" w:type="dxa"/>
            <w:tcBorders>
              <w:top w:val="single" w:sz="4" w:space="0" w:color="000000"/>
              <w:left w:val="single" w:sz="4" w:space="0" w:color="000000"/>
              <w:bottom w:val="single" w:sz="4" w:space="0" w:color="000000"/>
              <w:right w:val="nil"/>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c>
          <w:tcPr>
            <w:tcW w:w="2823" w:type="dxa"/>
            <w:tcBorders>
              <w:top w:val="single" w:sz="4" w:space="0" w:color="000000"/>
              <w:left w:val="single" w:sz="4" w:space="0" w:color="000000"/>
              <w:bottom w:val="single" w:sz="4" w:space="0" w:color="000000"/>
              <w:right w:val="single" w:sz="4" w:space="0" w:color="000000"/>
            </w:tcBorders>
          </w:tcPr>
          <w:p w:rsidR="006810E6" w:rsidRPr="006810E6" w:rsidRDefault="006810E6" w:rsidP="006810E6">
            <w:pPr>
              <w:widowControl w:val="0"/>
              <w:suppressAutoHyphens/>
              <w:snapToGrid w:val="0"/>
              <w:spacing w:after="0" w:line="240" w:lineRule="auto"/>
              <w:jc w:val="center"/>
              <w:rPr>
                <w:rFonts w:ascii="Times New Roman" w:eastAsia="Times New Roman" w:hAnsi="Times New Roman" w:cs="Times New Roman"/>
                <w:sz w:val="24"/>
                <w:szCs w:val="24"/>
                <w:lang w:eastAsia="ar-SA"/>
              </w:rPr>
            </w:pPr>
          </w:p>
        </w:tc>
      </w:tr>
    </w:tbl>
    <w:p w:rsidR="006810E6" w:rsidRPr="006810E6" w:rsidRDefault="006810E6" w:rsidP="006810E6">
      <w:pPr>
        <w:widowControl w:val="0"/>
        <w:suppressAutoHyphens/>
        <w:spacing w:after="0" w:line="240" w:lineRule="auto"/>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240" w:lineRule="auto"/>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4253"/>
          <w:tab w:val="right" w:leader="underscore" w:pos="9072"/>
        </w:tabs>
        <w:suppressAutoHyphens/>
        <w:spacing w:after="0" w:line="240" w:lineRule="auto"/>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 xml:space="preserve">Заведующий кафедрой                                            </w:t>
      </w:r>
      <w:r w:rsidRPr="006810E6">
        <w:rPr>
          <w:rFonts w:ascii="Times New Roman" w:eastAsia="Times New Roman" w:hAnsi="Times New Roman" w:cs="Times New Roman"/>
          <w:sz w:val="24"/>
          <w:szCs w:val="24"/>
          <w:lang w:eastAsia="ar-SA"/>
        </w:rPr>
        <w:tab/>
      </w:r>
    </w:p>
    <w:p w:rsidR="006810E6" w:rsidRPr="006810E6" w:rsidRDefault="006810E6" w:rsidP="006810E6">
      <w:pPr>
        <w:widowControl w:val="0"/>
        <w:tabs>
          <w:tab w:val="left" w:pos="4253"/>
          <w:tab w:val="right" w:leader="underscore" w:pos="9072"/>
        </w:tabs>
        <w:suppressAutoHyphens/>
        <w:spacing w:after="0" w:line="240" w:lineRule="auto"/>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4253"/>
          <w:tab w:val="right" w:leader="underscore" w:pos="9072"/>
        </w:tabs>
        <w:suppressAutoHyphens/>
        <w:spacing w:after="0" w:line="240" w:lineRule="auto"/>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Председатель НМС                                                  _________________________________</w:t>
      </w:r>
    </w:p>
    <w:p w:rsidR="006810E6" w:rsidRPr="006810E6" w:rsidRDefault="006810E6" w:rsidP="006810E6">
      <w:pPr>
        <w:widowControl w:val="0"/>
        <w:tabs>
          <w:tab w:val="left" w:pos="5670"/>
          <w:tab w:val="right" w:leader="underscore" w:pos="9072"/>
        </w:tabs>
        <w:suppressAutoHyphens/>
        <w:spacing w:after="0" w:line="240" w:lineRule="auto"/>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5670"/>
          <w:tab w:val="right" w:leader="underscore" w:pos="10206"/>
        </w:tabs>
        <w:suppressAutoHyphens/>
        <w:spacing w:after="0" w:line="240" w:lineRule="auto"/>
        <w:ind w:right="-1"/>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5670"/>
          <w:tab w:val="right" w:leader="underscore" w:pos="10206"/>
        </w:tabs>
        <w:suppressAutoHyphens/>
        <w:spacing w:after="0" w:line="240" w:lineRule="auto"/>
        <w:ind w:right="-1"/>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5670"/>
          <w:tab w:val="right" w:leader="underscore" w:pos="10206"/>
        </w:tabs>
        <w:suppressAutoHyphens/>
        <w:spacing w:after="0" w:line="240" w:lineRule="auto"/>
        <w:ind w:right="-1"/>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"__" __________ 20__ г.</w:t>
      </w: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b/>
          <w:bCs/>
          <w:caps/>
          <w:sz w:val="28"/>
          <w:szCs w:val="28"/>
          <w:lang w:eastAsia="ru-RU"/>
        </w:rPr>
      </w:pPr>
    </w:p>
    <w:p w:rsidR="006810E6" w:rsidRPr="006810E6" w:rsidRDefault="006810E6" w:rsidP="006810E6">
      <w:pPr>
        <w:spacing w:after="0" w:line="240" w:lineRule="auto"/>
        <w:jc w:val="center"/>
        <w:rPr>
          <w:rFonts w:ascii="Times New Roman" w:eastAsia="Times New Roman" w:hAnsi="Times New Roman" w:cs="Times New Roman"/>
          <w:b/>
          <w:bCs/>
          <w:caps/>
          <w:sz w:val="28"/>
          <w:szCs w:val="28"/>
          <w:lang w:eastAsia="ru-RU"/>
        </w:rPr>
      </w:pPr>
      <w:r w:rsidRPr="006810E6">
        <w:rPr>
          <w:rFonts w:ascii="Times New Roman" w:eastAsia="Times New Roman" w:hAnsi="Times New Roman" w:cs="Times New Roman"/>
          <w:b/>
          <w:bCs/>
          <w:caps/>
          <w:sz w:val="28"/>
          <w:szCs w:val="28"/>
          <w:lang w:eastAsia="ru-RU"/>
        </w:rPr>
        <w:lastRenderedPageBreak/>
        <w:t>лист внесения изменений</w:t>
      </w:r>
    </w:p>
    <w:p w:rsidR="006810E6" w:rsidRPr="006810E6" w:rsidRDefault="006810E6" w:rsidP="006810E6">
      <w:pPr>
        <w:spacing w:after="0" w:line="240" w:lineRule="auto"/>
        <w:ind w:right="-1" w:firstLine="567"/>
        <w:jc w:val="both"/>
        <w:rPr>
          <w:rFonts w:ascii="Times New Roman" w:eastAsia="Times New Roman" w:hAnsi="Times New Roman" w:cs="Times New Roman"/>
          <w:sz w:val="24"/>
          <w:szCs w:val="24"/>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b/>
          <w:bCs/>
          <w:sz w:val="28"/>
          <w:szCs w:val="28"/>
          <w:lang w:eastAsia="ru-RU"/>
        </w:rPr>
      </w:pPr>
    </w:p>
    <w:p w:rsidR="006810E6" w:rsidRPr="006810E6" w:rsidRDefault="006810E6" w:rsidP="006810E6">
      <w:pPr>
        <w:spacing w:after="0" w:line="240" w:lineRule="auto"/>
        <w:ind w:right="-1"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Дополнения и изменения в учебной программе на 2013/2014 учебный год</w:t>
      </w: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В рабочую программу вносятся следующие изменения: </w:t>
      </w: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Нет изменений</w:t>
      </w:r>
    </w:p>
    <w:p w:rsidR="006810E6" w:rsidRPr="006810E6" w:rsidRDefault="006810E6" w:rsidP="006810E6">
      <w:pPr>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Учебная программа пересмотрена и одобрена на заседании кафедры</w:t>
      </w: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30 августа 2013г., протокол № _1_</w:t>
      </w:r>
    </w:p>
    <w:p w:rsidR="006810E6" w:rsidRPr="006810E6" w:rsidRDefault="006810E6" w:rsidP="006810E6">
      <w:pPr>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spacing w:after="0" w:line="240" w:lineRule="auto"/>
        <w:ind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Внесенные изменения утверждаю</w:t>
      </w: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Заведующий кафедрой                                                   Фалалеев А.Н.  </w:t>
      </w:r>
      <w:r w:rsidRPr="006810E6">
        <w:rPr>
          <w:rFonts w:ascii="Times New Roman" w:eastAsia="Times New Roman" w:hAnsi="Times New Roman" w:cs="Times New Roman"/>
          <w:sz w:val="28"/>
          <w:szCs w:val="28"/>
          <w:lang w:eastAsia="ru-RU"/>
        </w:rPr>
        <w:tab/>
      </w: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_____________</w:t>
      </w: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tabs>
          <w:tab w:val="left" w:pos="4820"/>
          <w:tab w:val="right" w:leader="underscore" w:pos="10206"/>
        </w:tabs>
        <w:spacing w:after="0" w:line="240" w:lineRule="auto"/>
        <w:ind w:right="-1" w:firstLine="567"/>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Декан факультета (директор института)                       </w:t>
      </w:r>
      <w:r w:rsidRPr="006810E6">
        <w:rPr>
          <w:rFonts w:ascii="Times New Roman" w:eastAsia="Times New Roman" w:hAnsi="Times New Roman" w:cs="Times New Roman"/>
          <w:sz w:val="28"/>
          <w:szCs w:val="28"/>
          <w:lang w:eastAsia="ru-RU"/>
        </w:rPr>
        <w:tab/>
      </w:r>
    </w:p>
    <w:p w:rsidR="006810E6" w:rsidRPr="006810E6" w:rsidRDefault="006810E6" w:rsidP="006810E6">
      <w:pPr>
        <w:tabs>
          <w:tab w:val="left" w:pos="4820"/>
          <w:tab w:val="right" w:leader="underscore" w:pos="10206"/>
        </w:tabs>
        <w:spacing w:after="0" w:line="240" w:lineRule="auto"/>
        <w:ind w:right="-1" w:firstLine="567"/>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____________________________                                                                        </w:t>
      </w: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p>
    <w:p w:rsidR="006810E6" w:rsidRPr="006810E6" w:rsidRDefault="006810E6" w:rsidP="006810E6">
      <w:pPr>
        <w:tabs>
          <w:tab w:val="left" w:pos="4820"/>
          <w:tab w:val="right" w:leader="underscore" w:pos="10206"/>
        </w:tabs>
        <w:spacing w:after="0" w:line="240" w:lineRule="auto"/>
        <w:ind w:right="-1" w:firstLine="567"/>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"_____"___________ 201__г.</w:t>
      </w:r>
    </w:p>
    <w:p w:rsidR="006810E6" w:rsidRPr="006810E6" w:rsidRDefault="006810E6" w:rsidP="006810E6">
      <w:pPr>
        <w:widowControl w:val="0"/>
        <w:spacing w:after="0" w:line="240" w:lineRule="auto"/>
        <w:rPr>
          <w:rFonts w:ascii="Times New Roman" w:eastAsia="Times New Roman" w:hAnsi="Times New Roman" w:cs="Times New Roman"/>
          <w:sz w:val="28"/>
          <w:szCs w:val="28"/>
          <w:lang w:eastAsia="ru-RU"/>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sz w:val="28"/>
          <w:szCs w:val="28"/>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suppressAutoHyphens/>
        <w:spacing w:after="0" w:line="360" w:lineRule="auto"/>
        <w:ind w:left="360" w:firstLine="348"/>
        <w:jc w:val="both"/>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7183"/>
        </w:tabs>
        <w:spacing w:after="0" w:line="240" w:lineRule="auto"/>
        <w:rPr>
          <w:rFonts w:ascii="Times New Roman" w:eastAsia="Times New Roman" w:hAnsi="Times New Roman" w:cs="Times New Roman"/>
          <w:sz w:val="24"/>
          <w:szCs w:val="24"/>
          <w:lang w:eastAsia="ar-SA"/>
        </w:rPr>
      </w:pPr>
      <w:r w:rsidRPr="006810E6">
        <w:rPr>
          <w:rFonts w:ascii="Times New Roman" w:eastAsia="Times New Roman" w:hAnsi="Times New Roman" w:cs="Times New Roman"/>
          <w:sz w:val="24"/>
          <w:szCs w:val="24"/>
          <w:lang w:eastAsia="ar-SA"/>
        </w:rPr>
        <w:t xml:space="preserve">                         </w:t>
      </w:r>
    </w:p>
    <w:p w:rsidR="006810E6" w:rsidRPr="006810E6" w:rsidRDefault="006810E6" w:rsidP="006810E6">
      <w:pPr>
        <w:widowControl w:val="0"/>
        <w:tabs>
          <w:tab w:val="left" w:pos="7183"/>
        </w:tabs>
        <w:spacing w:after="0" w:line="240" w:lineRule="auto"/>
        <w:rPr>
          <w:rFonts w:ascii="Times New Roman" w:eastAsia="Times New Roman" w:hAnsi="Times New Roman" w:cs="Times New Roman"/>
          <w:sz w:val="24"/>
          <w:szCs w:val="24"/>
          <w:lang w:eastAsia="ar-SA"/>
        </w:rPr>
      </w:pPr>
    </w:p>
    <w:p w:rsidR="006810E6" w:rsidRPr="006810E6" w:rsidRDefault="006810E6" w:rsidP="006810E6">
      <w:pPr>
        <w:widowControl w:val="0"/>
        <w:tabs>
          <w:tab w:val="left" w:pos="7183"/>
        </w:tabs>
        <w:spacing w:after="0" w:line="240" w:lineRule="auto"/>
        <w:jc w:val="center"/>
        <w:rPr>
          <w:rFonts w:ascii="Times New Roman" w:eastAsia="Times New Roman" w:hAnsi="Times New Roman" w:cs="Times New Roman"/>
          <w:b/>
          <w:sz w:val="28"/>
          <w:szCs w:val="28"/>
          <w:lang w:eastAsia="ar-SA"/>
        </w:rPr>
      </w:pPr>
    </w:p>
    <w:p w:rsidR="006810E6" w:rsidRPr="006810E6" w:rsidRDefault="006810E6" w:rsidP="006810E6">
      <w:pPr>
        <w:widowControl w:val="0"/>
        <w:tabs>
          <w:tab w:val="left" w:pos="7183"/>
        </w:tabs>
        <w:spacing w:after="0" w:line="240" w:lineRule="auto"/>
        <w:jc w:val="center"/>
        <w:rPr>
          <w:rFonts w:ascii="Times New Roman" w:eastAsia="Times New Roman" w:hAnsi="Times New Roman" w:cs="Times New Roman"/>
          <w:b/>
          <w:sz w:val="28"/>
          <w:szCs w:val="28"/>
          <w:lang w:eastAsia="ar-SA"/>
        </w:rPr>
      </w:pPr>
    </w:p>
    <w:p w:rsidR="006810E6" w:rsidRPr="006810E6" w:rsidRDefault="006810E6" w:rsidP="006810E6">
      <w:pPr>
        <w:widowControl w:val="0"/>
        <w:tabs>
          <w:tab w:val="left" w:pos="7183"/>
        </w:tabs>
        <w:spacing w:after="0" w:line="240" w:lineRule="auto"/>
        <w:jc w:val="center"/>
        <w:rPr>
          <w:rFonts w:ascii="Times New Roman" w:eastAsia="Times New Roman" w:hAnsi="Times New Roman" w:cs="Times New Roman"/>
          <w:sz w:val="20"/>
          <w:szCs w:val="20"/>
          <w:lang w:eastAsia="ru-RU"/>
        </w:rPr>
      </w:pPr>
      <w:r w:rsidRPr="006810E6">
        <w:rPr>
          <w:rFonts w:ascii="Times New Roman" w:eastAsia="Times New Roman" w:hAnsi="Times New Roman" w:cs="Times New Roman"/>
          <w:b/>
          <w:sz w:val="28"/>
          <w:szCs w:val="28"/>
          <w:lang w:eastAsia="ar-SA"/>
        </w:rPr>
        <w:lastRenderedPageBreak/>
        <w:t>2.1</w:t>
      </w:r>
      <w:r w:rsidRPr="006810E6">
        <w:rPr>
          <w:rFonts w:ascii="Times New Roman" w:eastAsia="Times New Roman" w:hAnsi="Times New Roman" w:cs="Times New Roman"/>
          <w:sz w:val="28"/>
          <w:szCs w:val="28"/>
          <w:lang w:eastAsia="ar-SA"/>
        </w:rPr>
        <w:t xml:space="preserve"> </w:t>
      </w:r>
      <w:r w:rsidRPr="006810E6">
        <w:rPr>
          <w:rFonts w:ascii="Times New Roman" w:eastAsia="Times New Roman" w:hAnsi="Times New Roman" w:cs="Times New Roman"/>
          <w:b/>
          <w:bCs/>
          <w:sz w:val="28"/>
          <w:szCs w:val="28"/>
          <w:lang w:eastAsia="ru-RU"/>
        </w:rPr>
        <w:t>ВВЕДЕНИЕ</w:t>
      </w:r>
    </w:p>
    <w:p w:rsidR="00A017BA" w:rsidRDefault="00A017BA" w:rsidP="006810E6">
      <w:pPr>
        <w:widowControl w:val="0"/>
        <w:tabs>
          <w:tab w:val="left" w:pos="993"/>
          <w:tab w:val="left" w:pos="1321"/>
        </w:tabs>
        <w:kinsoku w:val="0"/>
        <w:overflowPunct w:val="0"/>
        <w:autoSpaceDE w:val="0"/>
        <w:autoSpaceDN w:val="0"/>
        <w:adjustRightInd w:val="0"/>
        <w:spacing w:after="0" w:line="228" w:lineRule="auto"/>
        <w:ind w:firstLine="709"/>
        <w:jc w:val="both"/>
        <w:rPr>
          <w:rFonts w:ascii="Times New Roman" w:hAnsi="Times New Roman" w:cs="Times New Roman"/>
          <w:color w:val="000000"/>
          <w:sz w:val="28"/>
          <w:szCs w:val="28"/>
        </w:rPr>
      </w:pPr>
      <w:r w:rsidRPr="00A017BA">
        <w:rPr>
          <w:rFonts w:ascii="Times New Roman" w:hAnsi="Times New Roman" w:cs="Times New Roman"/>
          <w:color w:val="000000"/>
          <w:sz w:val="28"/>
          <w:szCs w:val="28"/>
        </w:rPr>
        <w:t xml:space="preserve">Бюджетный процесс используется для достижения двух основных целей - планирования и контроля. В процессе планирования руководству компании для принятия взвешенных решений необходимо обладать отфильтрованной и обобщенной информацией о подразделениях, носителями которой являются менеджеры нижнего уровня. </w:t>
      </w:r>
    </w:p>
    <w:p w:rsidR="006810E6" w:rsidRDefault="00A017BA" w:rsidP="006810E6">
      <w:pPr>
        <w:widowControl w:val="0"/>
        <w:tabs>
          <w:tab w:val="left" w:pos="993"/>
          <w:tab w:val="left" w:pos="1321"/>
        </w:tabs>
        <w:kinsoku w:val="0"/>
        <w:overflowPunct w:val="0"/>
        <w:autoSpaceDE w:val="0"/>
        <w:autoSpaceDN w:val="0"/>
        <w:adjustRightInd w:val="0"/>
        <w:spacing w:after="0" w:line="228" w:lineRule="auto"/>
        <w:ind w:firstLine="709"/>
        <w:jc w:val="both"/>
        <w:rPr>
          <w:rFonts w:ascii="Times New Roman" w:hAnsi="Times New Roman" w:cs="Times New Roman"/>
          <w:color w:val="000000"/>
          <w:sz w:val="28"/>
          <w:szCs w:val="28"/>
        </w:rPr>
      </w:pPr>
      <w:r w:rsidRPr="00A017BA">
        <w:rPr>
          <w:rFonts w:ascii="Times New Roman" w:hAnsi="Times New Roman" w:cs="Times New Roman"/>
          <w:color w:val="000000"/>
          <w:sz w:val="28"/>
          <w:szCs w:val="28"/>
        </w:rPr>
        <w:t>Такой информацией их обеспечивает бюджетный процесс, построенный по принципу "снизу вверх". В то же время зачастую и менеджеры нижнего уровня могут более взвешенно планировать при наличии у них информации от руководства, которое как правило гораздо лучше осведомлено об общей картине в рамках организации и ее долгосрочных целях.</w:t>
      </w:r>
      <w:r w:rsidRPr="00A017BA">
        <w:rPr>
          <w:rFonts w:ascii="Times New Roman" w:hAnsi="Times New Roman" w:cs="Times New Roman"/>
          <w:color w:val="000000"/>
          <w:sz w:val="28"/>
          <w:szCs w:val="28"/>
        </w:rPr>
        <w:br/>
        <w:t>В качестве средства для контроля бюджет может быть очень эффективен как инструмент, позволяющий задавать пределы ответственности и полномочий нижестоящих менеджеров и анализировать эффективность работы и качества планирования (например, на основе анализа отклонений).</w:t>
      </w:r>
    </w:p>
    <w:p w:rsidR="00A017BA" w:rsidRDefault="00A017BA" w:rsidP="00A017BA">
      <w:pPr>
        <w:widowControl w:val="0"/>
        <w:tabs>
          <w:tab w:val="left" w:pos="993"/>
          <w:tab w:val="left" w:pos="1321"/>
        </w:tabs>
        <w:kinsoku w:val="0"/>
        <w:overflowPunct w:val="0"/>
        <w:autoSpaceDE w:val="0"/>
        <w:autoSpaceDN w:val="0"/>
        <w:adjustRightInd w:val="0"/>
        <w:spacing w:after="0" w:line="228" w:lineRule="auto"/>
        <w:ind w:firstLine="709"/>
        <w:jc w:val="both"/>
        <w:rPr>
          <w:rFonts w:ascii="Times New Roman" w:eastAsia="Times New Roman" w:hAnsi="Times New Roman" w:cs="Times New Roman"/>
          <w:bCs/>
          <w:sz w:val="28"/>
          <w:szCs w:val="28"/>
          <w:lang w:eastAsia="ru-RU"/>
        </w:rPr>
      </w:pPr>
      <w:r w:rsidRPr="00A017BA">
        <w:rPr>
          <w:rFonts w:ascii="Times New Roman" w:eastAsia="Times New Roman" w:hAnsi="Times New Roman" w:cs="Times New Roman"/>
          <w:bCs/>
          <w:sz w:val="28"/>
          <w:szCs w:val="28"/>
          <w:lang w:eastAsia="ru-RU"/>
        </w:rPr>
        <w:t>Курс раскрывает принципиально новые подходы к процессу</w:t>
      </w:r>
    </w:p>
    <w:p w:rsidR="00A017BA" w:rsidRPr="00A017BA" w:rsidRDefault="00A017BA" w:rsidP="00A017BA">
      <w:pPr>
        <w:widowControl w:val="0"/>
        <w:tabs>
          <w:tab w:val="left" w:pos="993"/>
          <w:tab w:val="left" w:pos="1321"/>
        </w:tabs>
        <w:kinsoku w:val="0"/>
        <w:overflowPunct w:val="0"/>
        <w:autoSpaceDE w:val="0"/>
        <w:autoSpaceDN w:val="0"/>
        <w:adjustRightInd w:val="0"/>
        <w:spacing w:after="0" w:line="228" w:lineRule="auto"/>
        <w:ind w:firstLine="709"/>
        <w:jc w:val="both"/>
        <w:rPr>
          <w:rFonts w:ascii="Times New Roman" w:eastAsia="Times New Roman" w:hAnsi="Times New Roman" w:cs="Times New Roman"/>
          <w:bCs/>
          <w:sz w:val="28"/>
          <w:szCs w:val="28"/>
          <w:lang w:eastAsia="ru-RU"/>
        </w:rPr>
      </w:pPr>
      <w:r w:rsidRPr="00A017BA">
        <w:rPr>
          <w:rFonts w:ascii="Times New Roman" w:eastAsia="Times New Roman" w:hAnsi="Times New Roman" w:cs="Times New Roman"/>
          <w:bCs/>
          <w:sz w:val="28"/>
          <w:szCs w:val="28"/>
          <w:lang w:eastAsia="ru-RU"/>
        </w:rPr>
        <w:t>финансового планирования на предприятии путем внедрения системы</w:t>
      </w:r>
    </w:p>
    <w:p w:rsidR="00A017BA" w:rsidRDefault="00A017BA" w:rsidP="00A017BA">
      <w:pPr>
        <w:widowControl w:val="0"/>
        <w:tabs>
          <w:tab w:val="left" w:pos="993"/>
          <w:tab w:val="left" w:pos="1321"/>
        </w:tabs>
        <w:kinsoku w:val="0"/>
        <w:overflowPunct w:val="0"/>
        <w:autoSpaceDE w:val="0"/>
        <w:autoSpaceDN w:val="0"/>
        <w:adjustRightInd w:val="0"/>
        <w:spacing w:after="0" w:line="228" w:lineRule="auto"/>
        <w:jc w:val="both"/>
        <w:rPr>
          <w:rFonts w:ascii="Times New Roman" w:eastAsia="Times New Roman" w:hAnsi="Times New Roman" w:cs="Times New Roman"/>
          <w:bCs/>
          <w:sz w:val="28"/>
          <w:szCs w:val="28"/>
          <w:lang w:eastAsia="ru-RU"/>
        </w:rPr>
      </w:pPr>
      <w:r w:rsidRPr="00A017BA">
        <w:rPr>
          <w:rFonts w:ascii="Times New Roman" w:eastAsia="Times New Roman" w:hAnsi="Times New Roman" w:cs="Times New Roman"/>
          <w:bCs/>
          <w:sz w:val="28"/>
          <w:szCs w:val="28"/>
          <w:lang w:eastAsia="ru-RU"/>
        </w:rPr>
        <w:t>бюджетирования и показывает ее значение для эффективного управления</w:t>
      </w:r>
    </w:p>
    <w:p w:rsidR="00A017BA" w:rsidRPr="00A017BA" w:rsidRDefault="00A017BA" w:rsidP="00A017BA">
      <w:pPr>
        <w:widowControl w:val="0"/>
        <w:tabs>
          <w:tab w:val="left" w:pos="993"/>
          <w:tab w:val="left" w:pos="1321"/>
        </w:tabs>
        <w:kinsoku w:val="0"/>
        <w:overflowPunct w:val="0"/>
        <w:autoSpaceDE w:val="0"/>
        <w:autoSpaceDN w:val="0"/>
        <w:adjustRightInd w:val="0"/>
        <w:spacing w:after="0" w:line="228" w:lineRule="auto"/>
        <w:jc w:val="both"/>
        <w:rPr>
          <w:rFonts w:ascii="Times New Roman" w:eastAsia="Times New Roman" w:hAnsi="Times New Roman" w:cs="Times New Roman"/>
          <w:bCs/>
          <w:sz w:val="28"/>
          <w:szCs w:val="28"/>
          <w:lang w:eastAsia="ru-RU"/>
        </w:rPr>
      </w:pPr>
      <w:r w:rsidRPr="00A017BA">
        <w:rPr>
          <w:rFonts w:ascii="Times New Roman" w:eastAsia="Times New Roman" w:hAnsi="Times New Roman" w:cs="Times New Roman"/>
          <w:bCs/>
          <w:sz w:val="28"/>
          <w:szCs w:val="28"/>
          <w:lang w:eastAsia="ru-RU"/>
        </w:rPr>
        <w:t>финансами предприятия.</w:t>
      </w:r>
    </w:p>
    <w:p w:rsidR="00A017BA" w:rsidRPr="00A017BA" w:rsidRDefault="00A017BA" w:rsidP="00A017BA">
      <w:pPr>
        <w:widowControl w:val="0"/>
        <w:tabs>
          <w:tab w:val="left" w:pos="993"/>
          <w:tab w:val="left" w:pos="1321"/>
        </w:tabs>
        <w:kinsoku w:val="0"/>
        <w:overflowPunct w:val="0"/>
        <w:autoSpaceDE w:val="0"/>
        <w:autoSpaceDN w:val="0"/>
        <w:adjustRightInd w:val="0"/>
        <w:spacing w:after="0" w:line="228" w:lineRule="auto"/>
        <w:ind w:firstLine="709"/>
        <w:jc w:val="both"/>
        <w:rPr>
          <w:rFonts w:ascii="Times New Roman" w:eastAsia="Times New Roman" w:hAnsi="Times New Roman" w:cs="Times New Roman"/>
          <w:bCs/>
          <w:sz w:val="28"/>
          <w:szCs w:val="28"/>
          <w:lang w:eastAsia="ru-RU"/>
        </w:rPr>
      </w:pPr>
      <w:r w:rsidRPr="00A017BA">
        <w:rPr>
          <w:rFonts w:ascii="Times New Roman" w:eastAsia="Times New Roman" w:hAnsi="Times New Roman" w:cs="Times New Roman"/>
          <w:bCs/>
          <w:sz w:val="28"/>
          <w:szCs w:val="28"/>
          <w:lang w:eastAsia="ru-RU"/>
        </w:rPr>
        <w:t>Цель курса:</w:t>
      </w:r>
    </w:p>
    <w:p w:rsidR="00A017BA" w:rsidRDefault="00A017BA" w:rsidP="00A017BA">
      <w:pPr>
        <w:widowControl w:val="0"/>
        <w:tabs>
          <w:tab w:val="left" w:pos="993"/>
          <w:tab w:val="left" w:pos="1321"/>
        </w:tabs>
        <w:kinsoku w:val="0"/>
        <w:overflowPunct w:val="0"/>
        <w:autoSpaceDE w:val="0"/>
        <w:autoSpaceDN w:val="0"/>
        <w:adjustRightInd w:val="0"/>
        <w:spacing w:after="0" w:line="228" w:lineRule="auto"/>
        <w:jc w:val="both"/>
        <w:rPr>
          <w:rFonts w:ascii="Times New Roman" w:eastAsia="Times New Roman" w:hAnsi="Times New Roman" w:cs="Times New Roman"/>
          <w:bCs/>
          <w:sz w:val="28"/>
          <w:szCs w:val="28"/>
          <w:lang w:eastAsia="ru-RU"/>
        </w:rPr>
      </w:pPr>
      <w:r w:rsidRPr="00A017BA">
        <w:rPr>
          <w:rFonts w:ascii="Times New Roman" w:eastAsia="Times New Roman" w:hAnsi="Times New Roman" w:cs="Times New Roman"/>
          <w:bCs/>
          <w:sz w:val="28"/>
          <w:szCs w:val="28"/>
          <w:lang w:eastAsia="ru-RU"/>
        </w:rPr>
        <w:t>-показать преимущества бюджетирования как инструмента управления</w:t>
      </w:r>
    </w:p>
    <w:p w:rsidR="00A017BA" w:rsidRPr="00A017BA" w:rsidRDefault="00A017BA" w:rsidP="00A017BA">
      <w:pPr>
        <w:widowControl w:val="0"/>
        <w:tabs>
          <w:tab w:val="left" w:pos="993"/>
          <w:tab w:val="left" w:pos="1321"/>
        </w:tabs>
        <w:kinsoku w:val="0"/>
        <w:overflowPunct w:val="0"/>
        <w:autoSpaceDE w:val="0"/>
        <w:autoSpaceDN w:val="0"/>
        <w:adjustRightInd w:val="0"/>
        <w:spacing w:after="0" w:line="228" w:lineRule="auto"/>
        <w:jc w:val="both"/>
        <w:rPr>
          <w:rFonts w:ascii="Times New Roman" w:eastAsia="Times New Roman" w:hAnsi="Times New Roman" w:cs="Times New Roman"/>
          <w:bCs/>
          <w:sz w:val="28"/>
          <w:szCs w:val="28"/>
          <w:lang w:eastAsia="ru-RU"/>
        </w:rPr>
      </w:pPr>
      <w:r w:rsidRPr="00A017BA">
        <w:rPr>
          <w:rFonts w:ascii="Times New Roman" w:eastAsia="Times New Roman" w:hAnsi="Times New Roman" w:cs="Times New Roman"/>
          <w:bCs/>
          <w:sz w:val="28"/>
          <w:szCs w:val="28"/>
          <w:lang w:eastAsia="ru-RU"/>
        </w:rPr>
        <w:t>предприятием</w:t>
      </w:r>
    </w:p>
    <w:p w:rsidR="00A017BA" w:rsidRPr="00A017BA" w:rsidRDefault="00A017BA" w:rsidP="00A017BA">
      <w:pPr>
        <w:widowControl w:val="0"/>
        <w:tabs>
          <w:tab w:val="left" w:pos="993"/>
          <w:tab w:val="left" w:pos="1321"/>
        </w:tabs>
        <w:kinsoku w:val="0"/>
        <w:overflowPunct w:val="0"/>
        <w:autoSpaceDE w:val="0"/>
        <w:autoSpaceDN w:val="0"/>
        <w:adjustRightInd w:val="0"/>
        <w:spacing w:after="0" w:line="228" w:lineRule="auto"/>
        <w:jc w:val="both"/>
        <w:rPr>
          <w:rFonts w:ascii="Times New Roman" w:eastAsia="Times New Roman" w:hAnsi="Times New Roman" w:cs="Times New Roman"/>
          <w:bCs/>
          <w:sz w:val="28"/>
          <w:szCs w:val="28"/>
          <w:lang w:eastAsia="ru-RU"/>
        </w:rPr>
      </w:pPr>
      <w:r w:rsidRPr="00A017BA">
        <w:rPr>
          <w:rFonts w:ascii="Times New Roman" w:eastAsia="Times New Roman" w:hAnsi="Times New Roman" w:cs="Times New Roman"/>
          <w:bCs/>
          <w:sz w:val="28"/>
          <w:szCs w:val="28"/>
          <w:lang w:eastAsia="ru-RU"/>
        </w:rPr>
        <w:t>-научить методическим основам разработки бюджетов организации</w:t>
      </w:r>
    </w:p>
    <w:p w:rsidR="00A017BA" w:rsidRPr="00A017BA" w:rsidRDefault="00A017BA" w:rsidP="00A017BA">
      <w:pPr>
        <w:widowControl w:val="0"/>
        <w:tabs>
          <w:tab w:val="left" w:pos="993"/>
          <w:tab w:val="left" w:pos="1321"/>
        </w:tabs>
        <w:kinsoku w:val="0"/>
        <w:overflowPunct w:val="0"/>
        <w:autoSpaceDE w:val="0"/>
        <w:autoSpaceDN w:val="0"/>
        <w:adjustRightInd w:val="0"/>
        <w:spacing w:after="0" w:line="228"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A017BA">
        <w:rPr>
          <w:rFonts w:ascii="Times New Roman" w:eastAsia="Times New Roman" w:hAnsi="Times New Roman" w:cs="Times New Roman"/>
          <w:bCs/>
          <w:sz w:val="28"/>
          <w:szCs w:val="28"/>
          <w:lang w:eastAsia="ru-RU"/>
        </w:rPr>
        <w:t>Задачи изучения курса:</w:t>
      </w:r>
    </w:p>
    <w:p w:rsidR="00A017BA" w:rsidRDefault="00A017BA" w:rsidP="00A017BA">
      <w:pPr>
        <w:widowControl w:val="0"/>
        <w:tabs>
          <w:tab w:val="left" w:pos="993"/>
          <w:tab w:val="left" w:pos="1321"/>
        </w:tabs>
        <w:kinsoku w:val="0"/>
        <w:overflowPunct w:val="0"/>
        <w:autoSpaceDE w:val="0"/>
        <w:autoSpaceDN w:val="0"/>
        <w:adjustRightInd w:val="0"/>
        <w:spacing w:after="0" w:line="228" w:lineRule="auto"/>
        <w:jc w:val="both"/>
        <w:rPr>
          <w:rFonts w:ascii="Times New Roman" w:eastAsia="Times New Roman" w:hAnsi="Times New Roman" w:cs="Times New Roman"/>
          <w:bCs/>
          <w:sz w:val="28"/>
          <w:szCs w:val="28"/>
          <w:lang w:eastAsia="ru-RU"/>
        </w:rPr>
      </w:pPr>
      <w:r w:rsidRPr="00A017BA">
        <w:rPr>
          <w:rFonts w:ascii="Times New Roman" w:eastAsia="Times New Roman" w:hAnsi="Times New Roman" w:cs="Times New Roman"/>
          <w:bCs/>
          <w:sz w:val="28"/>
          <w:szCs w:val="28"/>
          <w:lang w:eastAsia="ru-RU"/>
        </w:rPr>
        <w:t>-получение практических навыков по составлению бюджетов предприятия</w:t>
      </w:r>
      <w:r>
        <w:rPr>
          <w:rFonts w:ascii="Times New Roman" w:eastAsia="Times New Roman" w:hAnsi="Times New Roman" w:cs="Times New Roman"/>
          <w:bCs/>
          <w:sz w:val="28"/>
          <w:szCs w:val="28"/>
          <w:lang w:eastAsia="ru-RU"/>
        </w:rPr>
        <w:t xml:space="preserve"> </w:t>
      </w:r>
    </w:p>
    <w:p w:rsidR="00A017BA" w:rsidRDefault="00A017BA" w:rsidP="00A017BA">
      <w:pPr>
        <w:widowControl w:val="0"/>
        <w:tabs>
          <w:tab w:val="left" w:pos="993"/>
          <w:tab w:val="left" w:pos="1321"/>
        </w:tabs>
        <w:kinsoku w:val="0"/>
        <w:overflowPunct w:val="0"/>
        <w:autoSpaceDE w:val="0"/>
        <w:autoSpaceDN w:val="0"/>
        <w:adjustRightInd w:val="0"/>
        <w:spacing w:after="0" w:line="228"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A017BA">
        <w:rPr>
          <w:rFonts w:ascii="Times New Roman" w:eastAsia="Times New Roman" w:hAnsi="Times New Roman" w:cs="Times New Roman"/>
          <w:bCs/>
          <w:sz w:val="28"/>
          <w:szCs w:val="28"/>
          <w:lang w:eastAsia="ru-RU"/>
        </w:rPr>
        <w:t>овладение методическими основами процесса создания финансовой</w:t>
      </w:r>
      <w:r>
        <w:rPr>
          <w:rFonts w:ascii="Times New Roman" w:eastAsia="Times New Roman" w:hAnsi="Times New Roman" w:cs="Times New Roman"/>
          <w:bCs/>
          <w:sz w:val="28"/>
          <w:szCs w:val="28"/>
          <w:lang w:eastAsia="ru-RU"/>
        </w:rPr>
        <w:t xml:space="preserve"> </w:t>
      </w:r>
      <w:r w:rsidRPr="00A017BA">
        <w:rPr>
          <w:rFonts w:ascii="Times New Roman" w:eastAsia="Times New Roman" w:hAnsi="Times New Roman" w:cs="Times New Roman"/>
          <w:bCs/>
          <w:sz w:val="28"/>
          <w:szCs w:val="28"/>
          <w:lang w:eastAsia="ru-RU"/>
        </w:rPr>
        <w:t>структуры предприятия и организации бюджетного контроля</w:t>
      </w:r>
      <w:r>
        <w:rPr>
          <w:rFonts w:ascii="Times New Roman" w:eastAsia="Times New Roman" w:hAnsi="Times New Roman" w:cs="Times New Roman"/>
          <w:bCs/>
          <w:sz w:val="28"/>
          <w:szCs w:val="28"/>
          <w:lang w:eastAsia="ru-RU"/>
        </w:rPr>
        <w:t xml:space="preserve"> </w:t>
      </w:r>
      <w:r w:rsidRPr="00A017BA">
        <w:rPr>
          <w:rFonts w:ascii="Times New Roman" w:eastAsia="Times New Roman" w:hAnsi="Times New Roman" w:cs="Times New Roman"/>
          <w:bCs/>
          <w:sz w:val="28"/>
          <w:szCs w:val="28"/>
          <w:lang w:eastAsia="ru-RU"/>
        </w:rPr>
        <w:t xml:space="preserve">возможность </w:t>
      </w:r>
    </w:p>
    <w:p w:rsidR="00A017BA" w:rsidRPr="00A017BA" w:rsidRDefault="00A017BA" w:rsidP="00A017BA">
      <w:pPr>
        <w:widowControl w:val="0"/>
        <w:tabs>
          <w:tab w:val="left" w:pos="993"/>
          <w:tab w:val="left" w:pos="1321"/>
        </w:tabs>
        <w:kinsoku w:val="0"/>
        <w:overflowPunct w:val="0"/>
        <w:autoSpaceDE w:val="0"/>
        <w:autoSpaceDN w:val="0"/>
        <w:adjustRightInd w:val="0"/>
        <w:spacing w:after="0" w:line="228"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w:t>
      </w:r>
      <w:r w:rsidRPr="00A017BA">
        <w:rPr>
          <w:rFonts w:ascii="Times New Roman" w:eastAsia="Times New Roman" w:hAnsi="Times New Roman" w:cs="Times New Roman"/>
          <w:bCs/>
          <w:sz w:val="28"/>
          <w:szCs w:val="28"/>
          <w:lang w:eastAsia="ru-RU"/>
        </w:rPr>
        <w:t>применения полученных знаний для создания более</w:t>
      </w:r>
      <w:r>
        <w:rPr>
          <w:rFonts w:ascii="Times New Roman" w:eastAsia="Times New Roman" w:hAnsi="Times New Roman" w:cs="Times New Roman"/>
          <w:bCs/>
          <w:sz w:val="28"/>
          <w:szCs w:val="28"/>
          <w:lang w:eastAsia="ru-RU"/>
        </w:rPr>
        <w:t xml:space="preserve"> </w:t>
      </w:r>
      <w:r w:rsidRPr="00A017BA">
        <w:rPr>
          <w:rFonts w:ascii="Times New Roman" w:eastAsia="Times New Roman" w:hAnsi="Times New Roman" w:cs="Times New Roman"/>
          <w:bCs/>
          <w:sz w:val="28"/>
          <w:szCs w:val="28"/>
          <w:lang w:eastAsia="ru-RU"/>
        </w:rPr>
        <w:t>эффективной системы управления финансами предприятия.</w:t>
      </w:r>
    </w:p>
    <w:p w:rsidR="006810E6" w:rsidRPr="006810E6" w:rsidRDefault="006810E6" w:rsidP="006810E6">
      <w:pPr>
        <w:widowControl w:val="0"/>
        <w:tabs>
          <w:tab w:val="left" w:pos="993"/>
          <w:tab w:val="left" w:pos="1321"/>
        </w:tabs>
        <w:kinsoku w:val="0"/>
        <w:overflowPunct w:val="0"/>
        <w:autoSpaceDE w:val="0"/>
        <w:autoSpaceDN w:val="0"/>
        <w:adjustRightInd w:val="0"/>
        <w:spacing w:after="0" w:line="228" w:lineRule="auto"/>
        <w:ind w:firstLine="709"/>
        <w:jc w:val="both"/>
        <w:rPr>
          <w:rFonts w:ascii="Times New Roman" w:eastAsia="Times New Roman" w:hAnsi="Times New Roman" w:cs="Times New Roman"/>
          <w:b/>
          <w:bCs/>
          <w:sz w:val="28"/>
          <w:szCs w:val="28"/>
          <w:lang w:eastAsia="ru-RU"/>
        </w:rPr>
      </w:pPr>
      <w:r w:rsidRPr="006810E6">
        <w:rPr>
          <w:rFonts w:ascii="Times New Roman" w:eastAsia="Times New Roman" w:hAnsi="Times New Roman" w:cs="Times New Roman"/>
          <w:spacing w:val="-1"/>
          <w:sz w:val="28"/>
          <w:szCs w:val="28"/>
          <w:lang w:eastAsia="ru-RU"/>
        </w:rPr>
        <w:t>-</w:t>
      </w:r>
      <w:r w:rsidRPr="006810E6">
        <w:rPr>
          <w:rFonts w:ascii="Times New Roman" w:eastAsia="Times New Roman" w:hAnsi="Times New Roman" w:cs="Times New Roman"/>
          <w:b/>
          <w:bCs/>
          <w:sz w:val="28"/>
          <w:szCs w:val="28"/>
          <w:lang w:eastAsia="ru-RU"/>
        </w:rPr>
        <w:t>об</w:t>
      </w:r>
      <w:r w:rsidRPr="006810E6">
        <w:rPr>
          <w:rFonts w:ascii="Times New Roman" w:eastAsia="Times New Roman" w:hAnsi="Times New Roman" w:cs="Times New Roman"/>
          <w:b/>
          <w:bCs/>
          <w:spacing w:val="-1"/>
          <w:sz w:val="28"/>
          <w:szCs w:val="28"/>
          <w:lang w:eastAsia="ru-RU"/>
        </w:rPr>
        <w:t>щ</w:t>
      </w:r>
      <w:r w:rsidRPr="006810E6">
        <w:rPr>
          <w:rFonts w:ascii="Times New Roman" w:eastAsia="Times New Roman" w:hAnsi="Times New Roman" w:cs="Times New Roman"/>
          <w:b/>
          <w:bCs/>
          <w:sz w:val="28"/>
          <w:szCs w:val="28"/>
          <w:lang w:eastAsia="ru-RU"/>
        </w:rPr>
        <w:t>ек</w:t>
      </w:r>
      <w:r w:rsidRPr="006810E6">
        <w:rPr>
          <w:rFonts w:ascii="Times New Roman" w:eastAsia="Times New Roman" w:hAnsi="Times New Roman" w:cs="Times New Roman"/>
          <w:b/>
          <w:bCs/>
          <w:spacing w:val="-2"/>
          <w:sz w:val="28"/>
          <w:szCs w:val="28"/>
          <w:lang w:eastAsia="ru-RU"/>
        </w:rPr>
        <w:t>у</w:t>
      </w:r>
      <w:r w:rsidRPr="006810E6">
        <w:rPr>
          <w:rFonts w:ascii="Times New Roman" w:eastAsia="Times New Roman" w:hAnsi="Times New Roman" w:cs="Times New Roman"/>
          <w:b/>
          <w:bCs/>
          <w:sz w:val="28"/>
          <w:szCs w:val="28"/>
          <w:lang w:eastAsia="ru-RU"/>
        </w:rPr>
        <w:t>льтурн</w:t>
      </w:r>
      <w:r w:rsidRPr="006810E6">
        <w:rPr>
          <w:rFonts w:ascii="Times New Roman" w:eastAsia="Times New Roman" w:hAnsi="Times New Roman" w:cs="Times New Roman"/>
          <w:b/>
          <w:bCs/>
          <w:spacing w:val="-1"/>
          <w:sz w:val="28"/>
          <w:szCs w:val="28"/>
          <w:lang w:eastAsia="ru-RU"/>
        </w:rPr>
        <w:t xml:space="preserve">ых </w:t>
      </w:r>
      <w:r w:rsidRPr="006810E6">
        <w:rPr>
          <w:rFonts w:ascii="Times New Roman" w:eastAsia="Times New Roman" w:hAnsi="Times New Roman" w:cs="Times New Roman"/>
          <w:b/>
          <w:bCs/>
          <w:sz w:val="28"/>
          <w:szCs w:val="28"/>
          <w:lang w:eastAsia="ru-RU"/>
        </w:rPr>
        <w:t xml:space="preserve"> </w:t>
      </w:r>
      <w:r w:rsidRPr="006810E6">
        <w:rPr>
          <w:rFonts w:ascii="Times New Roman" w:eastAsia="Times New Roman" w:hAnsi="Times New Roman" w:cs="Times New Roman"/>
          <w:b/>
          <w:bCs/>
          <w:spacing w:val="-2"/>
          <w:sz w:val="28"/>
          <w:szCs w:val="28"/>
          <w:lang w:eastAsia="ru-RU"/>
        </w:rPr>
        <w:t>к</w:t>
      </w:r>
      <w:r w:rsidRPr="006810E6">
        <w:rPr>
          <w:rFonts w:ascii="Times New Roman" w:eastAsia="Times New Roman" w:hAnsi="Times New Roman" w:cs="Times New Roman"/>
          <w:b/>
          <w:bCs/>
          <w:sz w:val="28"/>
          <w:szCs w:val="28"/>
          <w:lang w:eastAsia="ru-RU"/>
        </w:rPr>
        <w:t>о</w:t>
      </w:r>
      <w:r w:rsidRPr="006810E6">
        <w:rPr>
          <w:rFonts w:ascii="Times New Roman" w:eastAsia="Times New Roman" w:hAnsi="Times New Roman" w:cs="Times New Roman"/>
          <w:b/>
          <w:bCs/>
          <w:spacing w:val="-1"/>
          <w:sz w:val="28"/>
          <w:szCs w:val="28"/>
          <w:lang w:eastAsia="ru-RU"/>
        </w:rPr>
        <w:t>м</w:t>
      </w:r>
      <w:r w:rsidRPr="006810E6">
        <w:rPr>
          <w:rFonts w:ascii="Times New Roman" w:eastAsia="Times New Roman" w:hAnsi="Times New Roman" w:cs="Times New Roman"/>
          <w:b/>
          <w:bCs/>
          <w:sz w:val="28"/>
          <w:szCs w:val="28"/>
          <w:lang w:eastAsia="ru-RU"/>
        </w:rPr>
        <w:t>петенц</w:t>
      </w:r>
      <w:r w:rsidRPr="006810E6">
        <w:rPr>
          <w:rFonts w:ascii="Times New Roman" w:eastAsia="Times New Roman" w:hAnsi="Times New Roman" w:cs="Times New Roman"/>
          <w:b/>
          <w:bCs/>
          <w:spacing w:val="-2"/>
          <w:sz w:val="28"/>
          <w:szCs w:val="28"/>
          <w:lang w:eastAsia="ru-RU"/>
        </w:rPr>
        <w:t>и</w:t>
      </w:r>
      <w:r w:rsidRPr="006810E6">
        <w:rPr>
          <w:rFonts w:ascii="Times New Roman" w:eastAsia="Times New Roman" w:hAnsi="Times New Roman" w:cs="Times New Roman"/>
          <w:b/>
          <w:bCs/>
          <w:sz w:val="28"/>
          <w:szCs w:val="28"/>
          <w:lang w:eastAsia="ru-RU"/>
        </w:rPr>
        <w:t>й</w:t>
      </w:r>
      <w:r w:rsidRPr="006810E6">
        <w:rPr>
          <w:rFonts w:ascii="Times New Roman" w:eastAsia="Times New Roman" w:hAnsi="Times New Roman" w:cs="Times New Roman"/>
          <w:b/>
          <w:bCs/>
          <w:spacing w:val="-3"/>
          <w:sz w:val="28"/>
          <w:szCs w:val="28"/>
          <w:lang w:eastAsia="ru-RU"/>
        </w:rPr>
        <w:t xml:space="preserve"> </w:t>
      </w:r>
      <w:r w:rsidRPr="006810E6">
        <w:rPr>
          <w:rFonts w:ascii="Times New Roman" w:eastAsia="Times New Roman" w:hAnsi="Times New Roman" w:cs="Times New Roman"/>
          <w:b/>
          <w:bCs/>
          <w:sz w:val="28"/>
          <w:szCs w:val="28"/>
          <w:lang w:eastAsia="ru-RU"/>
        </w:rPr>
        <w:t>(</w:t>
      </w:r>
      <w:r w:rsidRPr="006810E6">
        <w:rPr>
          <w:rFonts w:ascii="Times New Roman" w:eastAsia="Times New Roman" w:hAnsi="Times New Roman" w:cs="Times New Roman"/>
          <w:b/>
          <w:bCs/>
          <w:spacing w:val="-2"/>
          <w:sz w:val="28"/>
          <w:szCs w:val="28"/>
          <w:lang w:eastAsia="ru-RU"/>
        </w:rPr>
        <w:t>О</w:t>
      </w:r>
      <w:r w:rsidRPr="006810E6">
        <w:rPr>
          <w:rFonts w:ascii="Times New Roman" w:eastAsia="Times New Roman" w:hAnsi="Times New Roman" w:cs="Times New Roman"/>
          <w:b/>
          <w:bCs/>
          <w:sz w:val="28"/>
          <w:szCs w:val="28"/>
          <w:lang w:eastAsia="ru-RU"/>
        </w:rPr>
        <w:t>К)</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21"/>
          <w:sz w:val="28"/>
          <w:szCs w:val="28"/>
          <w:lang w:eastAsia="ru-RU"/>
        </w:rPr>
        <w:t xml:space="preserve"> </w:t>
      </w:r>
      <w:r w:rsidRPr="006810E6">
        <w:rPr>
          <w:rFonts w:ascii="Times New Roman" w:eastAsia="Times New Roman" w:hAnsi="Times New Roman" w:cs="Times New Roman"/>
          <w:sz w:val="28"/>
          <w:szCs w:val="28"/>
          <w:lang w:eastAsia="ru-RU"/>
        </w:rPr>
        <w:t>со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ершенс</w:t>
      </w:r>
      <w:r w:rsidRPr="006810E6">
        <w:rPr>
          <w:rFonts w:ascii="Times New Roman" w:eastAsia="Times New Roman" w:hAnsi="Times New Roman" w:cs="Times New Roman"/>
          <w:spacing w:val="-2"/>
          <w:sz w:val="28"/>
          <w:szCs w:val="28"/>
          <w:lang w:eastAsia="ru-RU"/>
        </w:rPr>
        <w:t>т</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22"/>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21"/>
          <w:sz w:val="28"/>
          <w:szCs w:val="28"/>
          <w:lang w:eastAsia="ru-RU"/>
        </w:rPr>
        <w:t xml:space="preserve"> </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зв</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22"/>
          <w:sz w:val="28"/>
          <w:szCs w:val="28"/>
          <w:lang w:eastAsia="ru-RU"/>
        </w:rPr>
        <w:t xml:space="preserve"> </w:t>
      </w:r>
      <w:r w:rsidRPr="006810E6">
        <w:rPr>
          <w:rFonts w:ascii="Times New Roman" w:eastAsia="Times New Roman" w:hAnsi="Times New Roman" w:cs="Times New Roman"/>
          <w:sz w:val="28"/>
          <w:szCs w:val="28"/>
          <w:lang w:eastAsia="ru-RU"/>
        </w:rPr>
        <w:t>с</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ой 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щеин</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еллек</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уальный</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щекуль</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урный</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уро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ень</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ОК</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2"/>
          <w:sz w:val="28"/>
          <w:szCs w:val="28"/>
          <w:lang w:eastAsia="ru-RU"/>
        </w:rPr>
        <w:t>1</w:t>
      </w:r>
      <w:r w:rsidRPr="006810E6">
        <w:rPr>
          <w:rFonts w:ascii="Times New Roman" w:eastAsia="Times New Roman" w:hAnsi="Times New Roman" w:cs="Times New Roman"/>
          <w:sz w:val="28"/>
          <w:szCs w:val="28"/>
          <w:lang w:eastAsia="ru-RU"/>
        </w:rPr>
        <w:t>);</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23"/>
          <w:sz w:val="28"/>
          <w:szCs w:val="28"/>
          <w:lang w:eastAsia="ru-RU"/>
        </w:rPr>
        <w:t xml:space="preserve"> </w:t>
      </w:r>
      <w:r w:rsidRPr="006810E6">
        <w:rPr>
          <w:rFonts w:ascii="Times New Roman" w:eastAsia="Times New Roman" w:hAnsi="Times New Roman" w:cs="Times New Roman"/>
          <w:sz w:val="28"/>
          <w:szCs w:val="28"/>
          <w:lang w:eastAsia="ru-RU"/>
        </w:rPr>
        <w:t>исп</w:t>
      </w:r>
      <w:r w:rsidRPr="006810E6">
        <w:rPr>
          <w:rFonts w:ascii="Times New Roman" w:eastAsia="Times New Roman" w:hAnsi="Times New Roman" w:cs="Times New Roman"/>
          <w:spacing w:val="-3"/>
          <w:sz w:val="28"/>
          <w:szCs w:val="28"/>
          <w:lang w:eastAsia="ru-RU"/>
        </w:rPr>
        <w:t>о</w:t>
      </w:r>
      <w:r w:rsidRPr="006810E6">
        <w:rPr>
          <w:rFonts w:ascii="Times New Roman" w:eastAsia="Times New Roman" w:hAnsi="Times New Roman" w:cs="Times New Roman"/>
          <w:sz w:val="28"/>
          <w:szCs w:val="28"/>
          <w:lang w:eastAsia="ru-RU"/>
        </w:rPr>
        <w:t>ль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22"/>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нание</w:t>
      </w:r>
      <w:r w:rsidRPr="006810E6">
        <w:rPr>
          <w:rFonts w:ascii="Times New Roman" w:eastAsia="Times New Roman" w:hAnsi="Times New Roman" w:cs="Times New Roman"/>
          <w:spacing w:val="19"/>
          <w:sz w:val="28"/>
          <w:szCs w:val="28"/>
          <w:lang w:eastAsia="ru-RU"/>
        </w:rPr>
        <w:t xml:space="preserve"> </w:t>
      </w:r>
      <w:r w:rsidRPr="006810E6">
        <w:rPr>
          <w:rFonts w:ascii="Times New Roman" w:eastAsia="Times New Roman" w:hAnsi="Times New Roman" w:cs="Times New Roman"/>
          <w:sz w:val="28"/>
          <w:szCs w:val="28"/>
          <w:lang w:eastAsia="ru-RU"/>
        </w:rPr>
        <w:t>со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ременных</w:t>
      </w:r>
      <w:r w:rsidRPr="006810E6">
        <w:rPr>
          <w:rFonts w:ascii="Times New Roman" w:eastAsia="Times New Roman" w:hAnsi="Times New Roman" w:cs="Times New Roman"/>
          <w:spacing w:val="19"/>
          <w:sz w:val="28"/>
          <w:szCs w:val="28"/>
          <w:lang w:eastAsia="ru-RU"/>
        </w:rPr>
        <w:t xml:space="preserve"> </w:t>
      </w:r>
      <w:r w:rsidRPr="006810E6">
        <w:rPr>
          <w:rFonts w:ascii="Times New Roman" w:eastAsia="Times New Roman" w:hAnsi="Times New Roman" w:cs="Times New Roman"/>
          <w:sz w:val="28"/>
          <w:szCs w:val="28"/>
          <w:lang w:eastAsia="ru-RU"/>
        </w:rPr>
        <w:t>про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лем</w:t>
      </w:r>
      <w:r w:rsidRPr="006810E6">
        <w:rPr>
          <w:rFonts w:ascii="Times New Roman" w:eastAsia="Times New Roman" w:hAnsi="Times New Roman" w:cs="Times New Roman"/>
          <w:spacing w:val="21"/>
          <w:sz w:val="28"/>
          <w:szCs w:val="28"/>
          <w:lang w:eastAsia="ru-RU"/>
        </w:rPr>
        <w:t xml:space="preserve"> </w:t>
      </w:r>
      <w:r w:rsidRPr="006810E6">
        <w:rPr>
          <w:rFonts w:ascii="Times New Roman" w:eastAsia="Times New Roman" w:hAnsi="Times New Roman" w:cs="Times New Roman"/>
          <w:sz w:val="28"/>
          <w:szCs w:val="28"/>
          <w:lang w:eastAsia="ru-RU"/>
        </w:rPr>
        <w:t>науки</w:t>
      </w:r>
      <w:r w:rsidRPr="006810E6">
        <w:rPr>
          <w:rFonts w:ascii="Times New Roman" w:eastAsia="Times New Roman" w:hAnsi="Times New Roman" w:cs="Times New Roman"/>
          <w:spacing w:val="19"/>
          <w:sz w:val="28"/>
          <w:szCs w:val="28"/>
          <w:lang w:eastAsia="ru-RU"/>
        </w:rPr>
        <w:t xml:space="preserve"> </w:t>
      </w:r>
      <w:r w:rsidRPr="006810E6">
        <w:rPr>
          <w:rFonts w:ascii="Times New Roman" w:eastAsia="Times New Roman" w:hAnsi="Times New Roman" w:cs="Times New Roman"/>
          <w:sz w:val="28"/>
          <w:szCs w:val="28"/>
          <w:lang w:eastAsia="ru-RU"/>
        </w:rPr>
        <w:t>и 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ания</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при</w:t>
      </w:r>
      <w:r w:rsidRPr="006810E6">
        <w:rPr>
          <w:rFonts w:ascii="Times New Roman" w:eastAsia="Times New Roman" w:hAnsi="Times New Roman" w:cs="Times New Roman"/>
          <w:spacing w:val="11"/>
          <w:sz w:val="28"/>
          <w:szCs w:val="28"/>
          <w:lang w:eastAsia="ru-RU"/>
        </w:rPr>
        <w:t xml:space="preserve"> </w:t>
      </w:r>
      <w:r w:rsidRPr="006810E6">
        <w:rPr>
          <w:rFonts w:ascii="Times New Roman" w:eastAsia="Times New Roman" w:hAnsi="Times New Roman" w:cs="Times New Roman"/>
          <w:sz w:val="28"/>
          <w:szCs w:val="28"/>
          <w:lang w:eastAsia="ru-RU"/>
        </w:rPr>
        <w:t>решении</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ельных</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пр</w:t>
      </w:r>
      <w:r w:rsidRPr="006810E6">
        <w:rPr>
          <w:rFonts w:ascii="Times New Roman" w:eastAsia="Times New Roman" w:hAnsi="Times New Roman" w:cs="Times New Roman"/>
          <w:spacing w:val="-2"/>
          <w:sz w:val="28"/>
          <w:szCs w:val="28"/>
          <w:lang w:eastAsia="ru-RU"/>
        </w:rPr>
        <w:t>о</w:t>
      </w:r>
      <w:r w:rsidRPr="006810E6">
        <w:rPr>
          <w:rFonts w:ascii="Times New Roman" w:eastAsia="Times New Roman" w:hAnsi="Times New Roman" w:cs="Times New Roman"/>
          <w:sz w:val="28"/>
          <w:szCs w:val="28"/>
          <w:lang w:eastAsia="ru-RU"/>
        </w:rPr>
        <w:t>фессиональных</w:t>
      </w:r>
      <w:r w:rsidRPr="006810E6">
        <w:rPr>
          <w:rFonts w:ascii="Times New Roman" w:eastAsia="Times New Roman" w:hAnsi="Times New Roman" w:cs="Times New Roman"/>
          <w:spacing w:val="11"/>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ач</w:t>
      </w:r>
      <w:r w:rsidRPr="006810E6">
        <w:rPr>
          <w:rFonts w:ascii="Times New Roman" w:eastAsia="Times New Roman" w:hAnsi="Times New Roman" w:cs="Times New Roman"/>
          <w:w w:val="99"/>
          <w:sz w:val="28"/>
          <w:szCs w:val="28"/>
          <w:lang w:eastAsia="ru-RU"/>
        </w:rPr>
        <w:t xml:space="preserve"> </w:t>
      </w:r>
      <w:r w:rsidRPr="006810E6">
        <w:rPr>
          <w:rFonts w:ascii="Times New Roman" w:eastAsia="Times New Roman" w:hAnsi="Times New Roman" w:cs="Times New Roman"/>
          <w:spacing w:val="-2"/>
          <w:sz w:val="28"/>
          <w:szCs w:val="28"/>
          <w:lang w:eastAsia="ru-RU"/>
        </w:rPr>
        <w:t>(</w:t>
      </w:r>
      <w:r w:rsidRPr="006810E6">
        <w:rPr>
          <w:rFonts w:ascii="Times New Roman" w:eastAsia="Times New Roman" w:hAnsi="Times New Roman" w:cs="Times New Roman"/>
          <w:spacing w:val="-1"/>
          <w:sz w:val="28"/>
          <w:szCs w:val="28"/>
          <w:lang w:eastAsia="ru-RU"/>
        </w:rPr>
        <w:t>ОК</w:t>
      </w:r>
      <w:r w:rsidRPr="006810E6">
        <w:rPr>
          <w:rFonts w:ascii="Times New Roman" w:eastAsia="Times New Roman" w:hAnsi="Times New Roman" w:cs="Times New Roman"/>
          <w:sz w:val="28"/>
          <w:szCs w:val="28"/>
          <w:lang w:eastAsia="ru-RU"/>
        </w:rPr>
        <w:t>-2);</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56"/>
          <w:sz w:val="28"/>
          <w:szCs w:val="28"/>
          <w:lang w:eastAsia="ru-RU"/>
        </w:rPr>
        <w:t xml:space="preserve"> </w:t>
      </w:r>
      <w:r w:rsidRPr="006810E6">
        <w:rPr>
          <w:rFonts w:ascii="Times New Roman" w:eastAsia="Times New Roman" w:hAnsi="Times New Roman" w:cs="Times New Roman"/>
          <w:sz w:val="28"/>
          <w:szCs w:val="28"/>
          <w:lang w:eastAsia="ru-RU"/>
        </w:rPr>
        <w:t>формиро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55"/>
          <w:sz w:val="28"/>
          <w:szCs w:val="28"/>
          <w:lang w:eastAsia="ru-RU"/>
        </w:rPr>
        <w:t xml:space="preserve"> </w:t>
      </w:r>
      <w:r w:rsidRPr="006810E6">
        <w:rPr>
          <w:rFonts w:ascii="Times New Roman" w:eastAsia="Times New Roman" w:hAnsi="Times New Roman" w:cs="Times New Roman"/>
          <w:sz w:val="28"/>
          <w:szCs w:val="28"/>
          <w:lang w:eastAsia="ru-RU"/>
        </w:rPr>
        <w:t>ресурсно</w:t>
      </w:r>
      <w:r w:rsidRPr="006810E6">
        <w:rPr>
          <w:rFonts w:ascii="Times New Roman" w:eastAsia="Times New Roman" w:hAnsi="Times New Roman" w:cs="Times New Roman"/>
          <w:spacing w:val="-1"/>
          <w:sz w:val="28"/>
          <w:szCs w:val="28"/>
          <w:lang w:eastAsia="ru-RU"/>
        </w:rPr>
        <w:t>-</w:t>
      </w:r>
      <w:r w:rsidRPr="006810E6">
        <w:rPr>
          <w:rFonts w:ascii="Times New Roman" w:eastAsia="Times New Roman" w:hAnsi="Times New Roman" w:cs="Times New Roman"/>
          <w:sz w:val="28"/>
          <w:szCs w:val="28"/>
          <w:lang w:eastAsia="ru-RU"/>
        </w:rPr>
        <w:t>инфо</w:t>
      </w:r>
      <w:r w:rsidRPr="006810E6">
        <w:rPr>
          <w:rFonts w:ascii="Times New Roman" w:eastAsia="Times New Roman" w:hAnsi="Times New Roman" w:cs="Times New Roman"/>
          <w:spacing w:val="-2"/>
          <w:sz w:val="28"/>
          <w:szCs w:val="28"/>
          <w:lang w:eastAsia="ru-RU"/>
        </w:rPr>
        <w:t>р</w:t>
      </w:r>
      <w:r w:rsidRPr="006810E6">
        <w:rPr>
          <w:rFonts w:ascii="Times New Roman" w:eastAsia="Times New Roman" w:hAnsi="Times New Roman" w:cs="Times New Roman"/>
          <w:sz w:val="28"/>
          <w:szCs w:val="28"/>
          <w:lang w:eastAsia="ru-RU"/>
        </w:rPr>
        <w:t>мационные</w:t>
      </w:r>
      <w:r w:rsidRPr="006810E6">
        <w:rPr>
          <w:rFonts w:ascii="Times New Roman" w:eastAsia="Times New Roman" w:hAnsi="Times New Roman" w:cs="Times New Roman"/>
          <w:spacing w:val="55"/>
          <w:sz w:val="28"/>
          <w:szCs w:val="28"/>
          <w:lang w:eastAsia="ru-RU"/>
        </w:rPr>
        <w:t xml:space="preserve"> </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ы</w:t>
      </w:r>
      <w:r w:rsidRPr="006810E6">
        <w:rPr>
          <w:rFonts w:ascii="Times New Roman" w:eastAsia="Times New Roman" w:hAnsi="Times New Roman" w:cs="Times New Roman"/>
          <w:spacing w:val="57"/>
          <w:sz w:val="28"/>
          <w:szCs w:val="28"/>
          <w:lang w:eastAsia="ru-RU"/>
        </w:rPr>
        <w:t xml:space="preserve"> </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ля</w:t>
      </w:r>
      <w:r w:rsidRPr="006810E6">
        <w:rPr>
          <w:rFonts w:ascii="Times New Roman" w:eastAsia="Times New Roman" w:hAnsi="Times New Roman" w:cs="Times New Roman"/>
          <w:w w:val="99"/>
          <w:sz w:val="28"/>
          <w:szCs w:val="28"/>
          <w:lang w:eastAsia="ru-RU"/>
        </w:rPr>
        <w:t xml:space="preserve"> </w:t>
      </w:r>
      <w:r w:rsidRPr="006810E6">
        <w:rPr>
          <w:rFonts w:ascii="Times New Roman" w:eastAsia="Times New Roman" w:hAnsi="Times New Roman" w:cs="Times New Roman"/>
          <w:sz w:val="28"/>
          <w:szCs w:val="28"/>
          <w:lang w:eastAsia="ru-RU"/>
        </w:rPr>
        <w:t>решения</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z w:val="28"/>
          <w:szCs w:val="28"/>
          <w:lang w:eastAsia="ru-RU"/>
        </w:rPr>
        <w:t>профессиональных</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ач</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ОК</w:t>
      </w:r>
      <w:r w:rsidRPr="006810E6">
        <w:rPr>
          <w:rFonts w:ascii="Times New Roman" w:eastAsia="Times New Roman" w:hAnsi="Times New Roman" w:cs="Times New Roman"/>
          <w:sz w:val="28"/>
          <w:szCs w:val="28"/>
          <w:lang w:eastAsia="ru-RU"/>
        </w:rPr>
        <w:t>-4);</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самос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ят</w:t>
      </w:r>
      <w:r w:rsidRPr="006810E6">
        <w:rPr>
          <w:rFonts w:ascii="Times New Roman" w:eastAsia="Times New Roman" w:hAnsi="Times New Roman" w:cs="Times New Roman"/>
          <w:sz w:val="28"/>
          <w:szCs w:val="28"/>
          <w:lang w:eastAsia="ru-RU"/>
        </w:rPr>
        <w:t>ельно</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прио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ре</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с</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z w:val="28"/>
          <w:szCs w:val="28"/>
          <w:lang w:eastAsia="ru-RU"/>
        </w:rPr>
        <w:t>п</w:t>
      </w:r>
      <w:r w:rsidRPr="006810E6">
        <w:rPr>
          <w:rFonts w:ascii="Times New Roman" w:eastAsia="Times New Roman" w:hAnsi="Times New Roman" w:cs="Times New Roman"/>
          <w:spacing w:val="-2"/>
          <w:sz w:val="28"/>
          <w:szCs w:val="28"/>
          <w:lang w:eastAsia="ru-RU"/>
        </w:rPr>
        <w:t>о</w:t>
      </w:r>
      <w:r w:rsidRPr="006810E6">
        <w:rPr>
          <w:rFonts w:ascii="Times New Roman" w:eastAsia="Times New Roman" w:hAnsi="Times New Roman" w:cs="Times New Roman"/>
          <w:sz w:val="28"/>
          <w:szCs w:val="28"/>
          <w:lang w:eastAsia="ru-RU"/>
        </w:rPr>
        <w:t>мощью и</w:t>
      </w:r>
      <w:r w:rsidRPr="006810E6">
        <w:rPr>
          <w:rFonts w:ascii="Times New Roman" w:eastAsia="Times New Roman" w:hAnsi="Times New Roman" w:cs="Times New Roman"/>
          <w:spacing w:val="-2"/>
          <w:sz w:val="28"/>
          <w:szCs w:val="28"/>
          <w:lang w:eastAsia="ru-RU"/>
        </w:rPr>
        <w:t>н</w:t>
      </w:r>
      <w:r w:rsidRPr="006810E6">
        <w:rPr>
          <w:rFonts w:ascii="Times New Roman" w:eastAsia="Times New Roman" w:hAnsi="Times New Roman" w:cs="Times New Roman"/>
          <w:sz w:val="28"/>
          <w:szCs w:val="28"/>
          <w:lang w:eastAsia="ru-RU"/>
        </w:rPr>
        <w:t>формационных</w:t>
      </w:r>
      <w:r w:rsidRPr="006810E6">
        <w:rPr>
          <w:rFonts w:ascii="Times New Roman" w:eastAsia="Times New Roman" w:hAnsi="Times New Roman" w:cs="Times New Roman"/>
          <w:spacing w:val="-2"/>
          <w:sz w:val="28"/>
          <w:szCs w:val="28"/>
          <w:lang w:eastAsia="ru-RU"/>
        </w:rPr>
        <w:t xml:space="preserve"> </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ехноло</w:t>
      </w:r>
      <w:r w:rsidRPr="006810E6">
        <w:rPr>
          <w:rFonts w:ascii="Times New Roman" w:eastAsia="Times New Roman" w:hAnsi="Times New Roman" w:cs="Times New Roman"/>
          <w:spacing w:val="-2"/>
          <w:sz w:val="28"/>
          <w:szCs w:val="28"/>
          <w:lang w:eastAsia="ru-RU"/>
        </w:rPr>
        <w:t>г</w:t>
      </w:r>
      <w:r w:rsidRPr="006810E6">
        <w:rPr>
          <w:rFonts w:ascii="Times New Roman" w:eastAsia="Times New Roman" w:hAnsi="Times New Roman" w:cs="Times New Roman"/>
          <w:sz w:val="28"/>
          <w:szCs w:val="28"/>
          <w:lang w:eastAsia="ru-RU"/>
        </w:rPr>
        <w:t>ий</w:t>
      </w:r>
      <w:r w:rsidRPr="006810E6">
        <w:rPr>
          <w:rFonts w:ascii="Times New Roman" w:eastAsia="Times New Roman" w:hAnsi="Times New Roman" w:cs="Times New Roman"/>
          <w:spacing w:val="2"/>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2"/>
          <w:sz w:val="28"/>
          <w:szCs w:val="28"/>
          <w:lang w:eastAsia="ru-RU"/>
        </w:rPr>
        <w:t xml:space="preserve"> </w:t>
      </w:r>
      <w:r w:rsidRPr="006810E6">
        <w:rPr>
          <w:rFonts w:ascii="Times New Roman" w:eastAsia="Times New Roman" w:hAnsi="Times New Roman" w:cs="Times New Roman"/>
          <w:sz w:val="28"/>
          <w:szCs w:val="28"/>
          <w:lang w:eastAsia="ru-RU"/>
        </w:rPr>
        <w:t>исп</w:t>
      </w:r>
      <w:r w:rsidRPr="006810E6">
        <w:rPr>
          <w:rFonts w:ascii="Times New Roman" w:eastAsia="Times New Roman" w:hAnsi="Times New Roman" w:cs="Times New Roman"/>
          <w:spacing w:val="-3"/>
          <w:sz w:val="28"/>
          <w:szCs w:val="28"/>
          <w:lang w:eastAsia="ru-RU"/>
        </w:rPr>
        <w:t>о</w:t>
      </w:r>
      <w:r w:rsidRPr="006810E6">
        <w:rPr>
          <w:rFonts w:ascii="Times New Roman" w:eastAsia="Times New Roman" w:hAnsi="Times New Roman" w:cs="Times New Roman"/>
          <w:sz w:val="28"/>
          <w:szCs w:val="28"/>
          <w:lang w:eastAsia="ru-RU"/>
        </w:rPr>
        <w:t>ль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1"/>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2"/>
          <w:sz w:val="28"/>
          <w:szCs w:val="28"/>
          <w:lang w:eastAsia="ru-RU"/>
        </w:rPr>
        <w:t xml:space="preserve"> </w:t>
      </w:r>
      <w:r w:rsidRPr="006810E6">
        <w:rPr>
          <w:rFonts w:ascii="Times New Roman" w:eastAsia="Times New Roman" w:hAnsi="Times New Roman" w:cs="Times New Roman"/>
          <w:sz w:val="28"/>
          <w:szCs w:val="28"/>
          <w:lang w:eastAsia="ru-RU"/>
        </w:rPr>
        <w:t>прак</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ч</w:t>
      </w:r>
      <w:r w:rsidRPr="006810E6">
        <w:rPr>
          <w:rFonts w:ascii="Times New Roman" w:eastAsia="Times New Roman" w:hAnsi="Times New Roman" w:cs="Times New Roman"/>
          <w:sz w:val="28"/>
          <w:szCs w:val="28"/>
          <w:lang w:eastAsia="ru-RU"/>
        </w:rPr>
        <w:t>еской</w:t>
      </w:r>
      <w:r w:rsidRPr="006810E6">
        <w:rPr>
          <w:rFonts w:ascii="Times New Roman" w:eastAsia="Times New Roman" w:hAnsi="Times New Roman" w:cs="Times New Roman"/>
          <w:spacing w:val="1"/>
          <w:sz w:val="28"/>
          <w:szCs w:val="28"/>
          <w:lang w:eastAsia="ru-RU"/>
        </w:rPr>
        <w:t xml:space="preserve"> </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е</w:t>
      </w:r>
      <w:r w:rsidRPr="006810E6">
        <w:rPr>
          <w:rFonts w:ascii="Times New Roman" w:eastAsia="Times New Roman" w:hAnsi="Times New Roman" w:cs="Times New Roman"/>
          <w:spacing w:val="-2"/>
          <w:sz w:val="28"/>
          <w:szCs w:val="28"/>
          <w:lang w:eastAsia="ru-RU"/>
        </w:rPr>
        <w:t>я</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 но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ые</w:t>
      </w:r>
      <w:r w:rsidRPr="006810E6">
        <w:rPr>
          <w:rFonts w:ascii="Times New Roman" w:eastAsia="Times New Roman" w:hAnsi="Times New Roman" w:cs="Times New Roman"/>
          <w:spacing w:val="11"/>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нания</w:t>
      </w:r>
      <w:r w:rsidRPr="006810E6">
        <w:rPr>
          <w:rFonts w:ascii="Times New Roman" w:eastAsia="Times New Roman" w:hAnsi="Times New Roman" w:cs="Times New Roman"/>
          <w:spacing w:val="13"/>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3"/>
          <w:sz w:val="28"/>
          <w:szCs w:val="28"/>
          <w:lang w:eastAsia="ru-RU"/>
        </w:rPr>
        <w:t xml:space="preserve"> </w:t>
      </w:r>
      <w:r w:rsidRPr="006810E6">
        <w:rPr>
          <w:rFonts w:ascii="Times New Roman" w:eastAsia="Times New Roman" w:hAnsi="Times New Roman" w:cs="Times New Roman"/>
          <w:spacing w:val="-2"/>
          <w:sz w:val="28"/>
          <w:szCs w:val="28"/>
          <w:lang w:eastAsia="ru-RU"/>
        </w:rPr>
        <w:t>у</w:t>
      </w:r>
      <w:r w:rsidRPr="006810E6">
        <w:rPr>
          <w:rFonts w:ascii="Times New Roman" w:eastAsia="Times New Roman" w:hAnsi="Times New Roman" w:cs="Times New Roman"/>
          <w:sz w:val="28"/>
          <w:szCs w:val="28"/>
          <w:lang w:eastAsia="ru-RU"/>
        </w:rPr>
        <w:t>мени</w:t>
      </w:r>
      <w:r w:rsidRPr="006810E6">
        <w:rPr>
          <w:rFonts w:ascii="Times New Roman" w:eastAsia="Times New Roman" w:hAnsi="Times New Roman" w:cs="Times New Roman"/>
          <w:spacing w:val="-2"/>
          <w:sz w:val="28"/>
          <w:szCs w:val="28"/>
          <w:lang w:eastAsia="ru-RU"/>
        </w:rPr>
        <w:t>я</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pacing w:val="-2"/>
          <w:sz w:val="28"/>
          <w:szCs w:val="28"/>
          <w:lang w:eastAsia="ru-RU"/>
        </w:rPr>
        <w:t>о</w:t>
      </w:r>
      <w:r w:rsidRPr="006810E6">
        <w:rPr>
          <w:rFonts w:ascii="Times New Roman" w:eastAsia="Times New Roman" w:hAnsi="Times New Roman" w:cs="Times New Roman"/>
          <w:sz w:val="28"/>
          <w:szCs w:val="28"/>
          <w:lang w:eastAsia="ru-RU"/>
        </w:rPr>
        <w:t>м</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pacing w:val="-1"/>
          <w:sz w:val="28"/>
          <w:szCs w:val="28"/>
          <w:lang w:eastAsia="ru-RU"/>
        </w:rPr>
        <w:t>ч</w:t>
      </w:r>
      <w:r w:rsidRPr="006810E6">
        <w:rPr>
          <w:rFonts w:ascii="Times New Roman" w:eastAsia="Times New Roman" w:hAnsi="Times New Roman" w:cs="Times New Roman"/>
          <w:sz w:val="28"/>
          <w:szCs w:val="28"/>
          <w:lang w:eastAsia="ru-RU"/>
        </w:rPr>
        <w:t>исле,</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13"/>
          <w:sz w:val="28"/>
          <w:szCs w:val="28"/>
          <w:lang w:eastAsia="ru-RU"/>
        </w:rPr>
        <w:t xml:space="preserve"> </w:t>
      </w:r>
      <w:r w:rsidRPr="006810E6">
        <w:rPr>
          <w:rFonts w:ascii="Times New Roman" w:eastAsia="Times New Roman" w:hAnsi="Times New Roman" w:cs="Times New Roman"/>
          <w:sz w:val="28"/>
          <w:szCs w:val="28"/>
          <w:lang w:eastAsia="ru-RU"/>
        </w:rPr>
        <w:t>но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ых</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лас</w:t>
      </w:r>
      <w:r w:rsidRPr="006810E6">
        <w:rPr>
          <w:rFonts w:ascii="Times New Roman" w:eastAsia="Times New Roman" w:hAnsi="Times New Roman" w:cs="Times New Roman"/>
          <w:spacing w:val="-1"/>
          <w:sz w:val="28"/>
          <w:szCs w:val="28"/>
          <w:lang w:eastAsia="ru-RU"/>
        </w:rPr>
        <w:t>тя</w:t>
      </w:r>
      <w:r w:rsidRPr="006810E6">
        <w:rPr>
          <w:rFonts w:ascii="Times New Roman" w:eastAsia="Times New Roman" w:hAnsi="Times New Roman" w:cs="Times New Roman"/>
          <w:sz w:val="28"/>
          <w:szCs w:val="28"/>
          <w:lang w:eastAsia="ru-RU"/>
        </w:rPr>
        <w:t>х</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наний, непосре</w:t>
      </w:r>
      <w:r w:rsidRPr="006810E6">
        <w:rPr>
          <w:rFonts w:ascii="Times New Roman" w:eastAsia="Times New Roman" w:hAnsi="Times New Roman" w:cs="Times New Roman"/>
          <w:spacing w:val="-2"/>
          <w:sz w:val="28"/>
          <w:szCs w:val="28"/>
          <w:lang w:eastAsia="ru-RU"/>
        </w:rPr>
        <w:t>д</w:t>
      </w:r>
      <w:r w:rsidRPr="006810E6">
        <w:rPr>
          <w:rFonts w:ascii="Times New Roman" w:eastAsia="Times New Roman" w:hAnsi="Times New Roman" w:cs="Times New Roman"/>
          <w:sz w:val="28"/>
          <w:szCs w:val="28"/>
          <w:lang w:eastAsia="ru-RU"/>
        </w:rPr>
        <w:t>с</w:t>
      </w:r>
      <w:r w:rsidRPr="006810E6">
        <w:rPr>
          <w:rFonts w:ascii="Times New Roman" w:eastAsia="Times New Roman" w:hAnsi="Times New Roman" w:cs="Times New Roman"/>
          <w:spacing w:val="-1"/>
          <w:sz w:val="28"/>
          <w:szCs w:val="28"/>
          <w:lang w:eastAsia="ru-RU"/>
        </w:rPr>
        <w:t>тв</w:t>
      </w:r>
      <w:r w:rsidRPr="006810E6">
        <w:rPr>
          <w:rFonts w:ascii="Times New Roman" w:eastAsia="Times New Roman" w:hAnsi="Times New Roman" w:cs="Times New Roman"/>
          <w:sz w:val="28"/>
          <w:szCs w:val="28"/>
          <w:lang w:eastAsia="ru-RU"/>
        </w:rPr>
        <w:t>енно</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z w:val="28"/>
          <w:szCs w:val="28"/>
          <w:lang w:eastAsia="ru-RU"/>
        </w:rPr>
        <w:t>не</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с</w:t>
      </w:r>
      <w:r w:rsidRPr="006810E6">
        <w:rPr>
          <w:rFonts w:ascii="Times New Roman" w:eastAsia="Times New Roman" w:hAnsi="Times New Roman" w:cs="Times New Roman"/>
          <w:spacing w:val="-1"/>
          <w:sz w:val="28"/>
          <w:szCs w:val="28"/>
          <w:lang w:eastAsia="ru-RU"/>
        </w:rPr>
        <w:t>вяз</w:t>
      </w:r>
      <w:r w:rsidRPr="006810E6">
        <w:rPr>
          <w:rFonts w:ascii="Times New Roman" w:eastAsia="Times New Roman" w:hAnsi="Times New Roman" w:cs="Times New Roman"/>
          <w:sz w:val="28"/>
          <w:szCs w:val="28"/>
          <w:lang w:eastAsia="ru-RU"/>
        </w:rPr>
        <w:t>анных</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со</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сферой</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е</w:t>
      </w:r>
      <w:r w:rsidRPr="006810E6">
        <w:rPr>
          <w:rFonts w:ascii="Times New Roman" w:eastAsia="Times New Roman" w:hAnsi="Times New Roman" w:cs="Times New Roman"/>
          <w:spacing w:val="-2"/>
          <w:sz w:val="28"/>
          <w:szCs w:val="28"/>
          <w:lang w:eastAsia="ru-RU"/>
        </w:rPr>
        <w:t>я</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ОК</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2"/>
          <w:sz w:val="28"/>
          <w:szCs w:val="28"/>
          <w:lang w:eastAsia="ru-RU"/>
        </w:rPr>
        <w:t>5</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tabs>
          <w:tab w:val="left" w:pos="993"/>
          <w:tab w:val="left" w:pos="1307"/>
        </w:tabs>
        <w:kinsoku w:val="0"/>
        <w:overflowPunct w:val="0"/>
        <w:autoSpaceDE w:val="0"/>
        <w:autoSpaceDN w:val="0"/>
        <w:adjustRightInd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pacing w:val="-1"/>
          <w:sz w:val="28"/>
          <w:szCs w:val="28"/>
          <w:lang w:eastAsia="ru-RU"/>
        </w:rPr>
        <w:t>-</w:t>
      </w:r>
      <w:r w:rsidRPr="006810E6">
        <w:rPr>
          <w:rFonts w:ascii="Times New Roman" w:eastAsia="Times New Roman" w:hAnsi="Times New Roman" w:cs="Times New Roman"/>
          <w:b/>
          <w:bCs/>
          <w:spacing w:val="-2"/>
          <w:sz w:val="28"/>
          <w:szCs w:val="28"/>
          <w:lang w:eastAsia="ru-RU"/>
        </w:rPr>
        <w:t>п</w:t>
      </w:r>
      <w:r w:rsidRPr="006810E6">
        <w:rPr>
          <w:rFonts w:ascii="Times New Roman" w:eastAsia="Times New Roman" w:hAnsi="Times New Roman" w:cs="Times New Roman"/>
          <w:b/>
          <w:bCs/>
          <w:sz w:val="28"/>
          <w:szCs w:val="28"/>
          <w:lang w:eastAsia="ru-RU"/>
        </w:rPr>
        <w:t>рофесс</w:t>
      </w:r>
      <w:r w:rsidRPr="006810E6">
        <w:rPr>
          <w:rFonts w:ascii="Times New Roman" w:eastAsia="Times New Roman" w:hAnsi="Times New Roman" w:cs="Times New Roman"/>
          <w:b/>
          <w:bCs/>
          <w:spacing w:val="-1"/>
          <w:sz w:val="28"/>
          <w:szCs w:val="28"/>
          <w:lang w:eastAsia="ru-RU"/>
        </w:rPr>
        <w:t>и</w:t>
      </w:r>
      <w:r w:rsidRPr="006810E6">
        <w:rPr>
          <w:rFonts w:ascii="Times New Roman" w:eastAsia="Times New Roman" w:hAnsi="Times New Roman" w:cs="Times New Roman"/>
          <w:b/>
          <w:bCs/>
          <w:sz w:val="28"/>
          <w:szCs w:val="28"/>
          <w:lang w:eastAsia="ru-RU"/>
        </w:rPr>
        <w:t>онал</w:t>
      </w:r>
      <w:r w:rsidRPr="006810E6">
        <w:rPr>
          <w:rFonts w:ascii="Times New Roman" w:eastAsia="Times New Roman" w:hAnsi="Times New Roman" w:cs="Times New Roman"/>
          <w:b/>
          <w:bCs/>
          <w:spacing w:val="-3"/>
          <w:sz w:val="28"/>
          <w:szCs w:val="28"/>
          <w:lang w:eastAsia="ru-RU"/>
        </w:rPr>
        <w:t>ь</w:t>
      </w:r>
      <w:r w:rsidRPr="006810E6">
        <w:rPr>
          <w:rFonts w:ascii="Times New Roman" w:eastAsia="Times New Roman" w:hAnsi="Times New Roman" w:cs="Times New Roman"/>
          <w:b/>
          <w:bCs/>
          <w:sz w:val="28"/>
          <w:szCs w:val="28"/>
          <w:lang w:eastAsia="ru-RU"/>
        </w:rPr>
        <w:t>н</w:t>
      </w:r>
      <w:r w:rsidRPr="006810E6">
        <w:rPr>
          <w:rFonts w:ascii="Times New Roman" w:eastAsia="Times New Roman" w:hAnsi="Times New Roman" w:cs="Times New Roman"/>
          <w:b/>
          <w:bCs/>
          <w:spacing w:val="-1"/>
          <w:sz w:val="28"/>
          <w:szCs w:val="28"/>
          <w:lang w:eastAsia="ru-RU"/>
        </w:rPr>
        <w:t>ых</w:t>
      </w:r>
      <w:r w:rsidRPr="006810E6">
        <w:rPr>
          <w:rFonts w:ascii="Times New Roman" w:eastAsia="Times New Roman" w:hAnsi="Times New Roman" w:cs="Times New Roman"/>
          <w:b/>
          <w:bCs/>
          <w:sz w:val="28"/>
          <w:szCs w:val="28"/>
          <w:lang w:eastAsia="ru-RU"/>
        </w:rPr>
        <w:t xml:space="preserve"> </w:t>
      </w:r>
      <w:r w:rsidRPr="006810E6">
        <w:rPr>
          <w:rFonts w:ascii="Times New Roman" w:eastAsia="Times New Roman" w:hAnsi="Times New Roman" w:cs="Times New Roman"/>
          <w:b/>
          <w:bCs/>
          <w:spacing w:val="-2"/>
          <w:sz w:val="28"/>
          <w:szCs w:val="28"/>
          <w:lang w:eastAsia="ru-RU"/>
        </w:rPr>
        <w:t>к</w:t>
      </w:r>
      <w:r w:rsidRPr="006810E6">
        <w:rPr>
          <w:rFonts w:ascii="Times New Roman" w:eastAsia="Times New Roman" w:hAnsi="Times New Roman" w:cs="Times New Roman"/>
          <w:b/>
          <w:bCs/>
          <w:sz w:val="28"/>
          <w:szCs w:val="28"/>
          <w:lang w:eastAsia="ru-RU"/>
        </w:rPr>
        <w:t>о</w:t>
      </w:r>
      <w:r w:rsidRPr="006810E6">
        <w:rPr>
          <w:rFonts w:ascii="Times New Roman" w:eastAsia="Times New Roman" w:hAnsi="Times New Roman" w:cs="Times New Roman"/>
          <w:b/>
          <w:bCs/>
          <w:spacing w:val="-1"/>
          <w:sz w:val="28"/>
          <w:szCs w:val="28"/>
          <w:lang w:eastAsia="ru-RU"/>
        </w:rPr>
        <w:t>м</w:t>
      </w:r>
      <w:r w:rsidRPr="006810E6">
        <w:rPr>
          <w:rFonts w:ascii="Times New Roman" w:eastAsia="Times New Roman" w:hAnsi="Times New Roman" w:cs="Times New Roman"/>
          <w:b/>
          <w:bCs/>
          <w:sz w:val="28"/>
          <w:szCs w:val="28"/>
          <w:lang w:eastAsia="ru-RU"/>
        </w:rPr>
        <w:t>петенц</w:t>
      </w:r>
      <w:r w:rsidRPr="006810E6">
        <w:rPr>
          <w:rFonts w:ascii="Times New Roman" w:eastAsia="Times New Roman" w:hAnsi="Times New Roman" w:cs="Times New Roman"/>
          <w:b/>
          <w:bCs/>
          <w:spacing w:val="-2"/>
          <w:sz w:val="28"/>
          <w:szCs w:val="28"/>
          <w:lang w:eastAsia="ru-RU"/>
        </w:rPr>
        <w:t>и</w:t>
      </w:r>
      <w:r w:rsidRPr="006810E6">
        <w:rPr>
          <w:rFonts w:ascii="Times New Roman" w:eastAsia="Times New Roman" w:hAnsi="Times New Roman" w:cs="Times New Roman"/>
          <w:b/>
          <w:bCs/>
          <w:sz w:val="28"/>
          <w:szCs w:val="28"/>
          <w:lang w:eastAsia="ru-RU"/>
        </w:rPr>
        <w:t>й</w:t>
      </w:r>
      <w:r w:rsidRPr="006810E6">
        <w:rPr>
          <w:rFonts w:ascii="Times New Roman" w:eastAsia="Times New Roman" w:hAnsi="Times New Roman" w:cs="Times New Roman"/>
          <w:b/>
          <w:bCs/>
          <w:spacing w:val="-3"/>
          <w:sz w:val="28"/>
          <w:szCs w:val="28"/>
          <w:lang w:eastAsia="ru-RU"/>
        </w:rPr>
        <w:t xml:space="preserve"> </w:t>
      </w:r>
      <w:r w:rsidRPr="006810E6">
        <w:rPr>
          <w:rFonts w:ascii="Times New Roman" w:eastAsia="Times New Roman" w:hAnsi="Times New Roman" w:cs="Times New Roman"/>
          <w:b/>
          <w:bCs/>
          <w:sz w:val="28"/>
          <w:szCs w:val="28"/>
          <w:lang w:eastAsia="ru-RU"/>
        </w:rPr>
        <w:t>(</w:t>
      </w:r>
      <w:r w:rsidRPr="006810E6">
        <w:rPr>
          <w:rFonts w:ascii="Times New Roman" w:eastAsia="Times New Roman" w:hAnsi="Times New Roman" w:cs="Times New Roman"/>
          <w:b/>
          <w:bCs/>
          <w:spacing w:val="-2"/>
          <w:sz w:val="28"/>
          <w:szCs w:val="28"/>
          <w:lang w:eastAsia="ru-RU"/>
        </w:rPr>
        <w:t>П</w:t>
      </w:r>
      <w:r w:rsidRPr="006810E6">
        <w:rPr>
          <w:rFonts w:ascii="Times New Roman" w:eastAsia="Times New Roman" w:hAnsi="Times New Roman" w:cs="Times New Roman"/>
          <w:b/>
          <w:bCs/>
          <w:sz w:val="28"/>
          <w:szCs w:val="28"/>
          <w:lang w:eastAsia="ru-RU"/>
        </w:rPr>
        <w:t>К</w:t>
      </w:r>
      <w:r w:rsidRPr="006810E6">
        <w:rPr>
          <w:rFonts w:ascii="Times New Roman" w:eastAsia="Times New Roman" w:hAnsi="Times New Roman" w:cs="Times New Roman"/>
          <w:b/>
          <w:bCs/>
          <w:spacing w:val="-2"/>
          <w:sz w:val="28"/>
          <w:szCs w:val="28"/>
          <w:lang w:eastAsia="ru-RU"/>
        </w:rPr>
        <w:t>)</w:t>
      </w:r>
      <w:r w:rsidRPr="006810E6">
        <w:rPr>
          <w:rFonts w:ascii="Times New Roman" w:eastAsia="Times New Roman" w:hAnsi="Times New Roman" w:cs="Times New Roman"/>
          <w:b/>
          <w:bCs/>
          <w:sz w:val="28"/>
          <w:szCs w:val="28"/>
          <w:lang w:eastAsia="ru-RU"/>
        </w:rPr>
        <w:t>:</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i/>
          <w:iCs/>
          <w:sz w:val="28"/>
          <w:szCs w:val="28"/>
          <w:lang w:eastAsia="ru-RU"/>
        </w:rPr>
        <w:t>о</w:t>
      </w:r>
      <w:r w:rsidRPr="006810E6">
        <w:rPr>
          <w:rFonts w:ascii="Times New Roman" w:eastAsia="Times New Roman" w:hAnsi="Times New Roman" w:cs="Times New Roman"/>
          <w:i/>
          <w:iCs/>
          <w:spacing w:val="-1"/>
          <w:sz w:val="28"/>
          <w:szCs w:val="28"/>
          <w:lang w:eastAsia="ru-RU"/>
        </w:rPr>
        <w:t>б</w:t>
      </w:r>
      <w:r w:rsidRPr="006810E6">
        <w:rPr>
          <w:rFonts w:ascii="Times New Roman" w:eastAsia="Times New Roman" w:hAnsi="Times New Roman" w:cs="Times New Roman"/>
          <w:i/>
          <w:iCs/>
          <w:sz w:val="28"/>
          <w:szCs w:val="28"/>
          <w:lang w:eastAsia="ru-RU"/>
        </w:rPr>
        <w:t>щепро</w:t>
      </w:r>
      <w:r w:rsidRPr="006810E6">
        <w:rPr>
          <w:rFonts w:ascii="Times New Roman" w:eastAsia="Times New Roman" w:hAnsi="Times New Roman" w:cs="Times New Roman"/>
          <w:i/>
          <w:iCs/>
          <w:spacing w:val="-2"/>
          <w:sz w:val="28"/>
          <w:szCs w:val="28"/>
          <w:lang w:eastAsia="ru-RU"/>
        </w:rPr>
        <w:t>ф</w:t>
      </w:r>
      <w:r w:rsidRPr="006810E6">
        <w:rPr>
          <w:rFonts w:ascii="Times New Roman" w:eastAsia="Times New Roman" w:hAnsi="Times New Roman" w:cs="Times New Roman"/>
          <w:i/>
          <w:iCs/>
          <w:sz w:val="28"/>
          <w:szCs w:val="28"/>
          <w:lang w:eastAsia="ru-RU"/>
        </w:rPr>
        <w:t>ессио</w:t>
      </w:r>
      <w:r w:rsidRPr="006810E6">
        <w:rPr>
          <w:rFonts w:ascii="Times New Roman" w:eastAsia="Times New Roman" w:hAnsi="Times New Roman" w:cs="Times New Roman"/>
          <w:i/>
          <w:iCs/>
          <w:spacing w:val="-2"/>
          <w:sz w:val="28"/>
          <w:szCs w:val="28"/>
          <w:lang w:eastAsia="ru-RU"/>
        </w:rPr>
        <w:t>н</w:t>
      </w:r>
      <w:r w:rsidRPr="006810E6">
        <w:rPr>
          <w:rFonts w:ascii="Times New Roman" w:eastAsia="Times New Roman" w:hAnsi="Times New Roman" w:cs="Times New Roman"/>
          <w:i/>
          <w:iCs/>
          <w:sz w:val="28"/>
          <w:szCs w:val="28"/>
          <w:lang w:eastAsia="ru-RU"/>
        </w:rPr>
        <w:t>ал</w:t>
      </w:r>
      <w:r w:rsidRPr="006810E6">
        <w:rPr>
          <w:rFonts w:ascii="Times New Roman" w:eastAsia="Times New Roman" w:hAnsi="Times New Roman" w:cs="Times New Roman"/>
          <w:i/>
          <w:iCs/>
          <w:spacing w:val="2"/>
          <w:sz w:val="28"/>
          <w:szCs w:val="28"/>
          <w:lang w:eastAsia="ru-RU"/>
        </w:rPr>
        <w:t>ь</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ы</w:t>
      </w:r>
      <w:r w:rsidRPr="006810E6">
        <w:rPr>
          <w:rFonts w:ascii="Times New Roman" w:eastAsia="Times New Roman" w:hAnsi="Times New Roman" w:cs="Times New Roman"/>
          <w:i/>
          <w:iCs/>
          <w:spacing w:val="-1"/>
          <w:sz w:val="28"/>
          <w:szCs w:val="28"/>
          <w:lang w:eastAsia="ru-RU"/>
        </w:rPr>
        <w:t>м</w:t>
      </w:r>
      <w:r w:rsidRPr="006810E6">
        <w:rPr>
          <w:rFonts w:ascii="Times New Roman" w:eastAsia="Times New Roman" w:hAnsi="Times New Roman" w:cs="Times New Roman"/>
          <w:i/>
          <w:iCs/>
          <w:sz w:val="28"/>
          <w:szCs w:val="28"/>
          <w:lang w:eastAsia="ru-RU"/>
        </w:rPr>
        <w:t>и</w:t>
      </w:r>
      <w:r w:rsidRPr="006810E6">
        <w:rPr>
          <w:rFonts w:ascii="Times New Roman" w:eastAsia="Times New Roman" w:hAnsi="Times New Roman" w:cs="Times New Roman"/>
          <w:i/>
          <w:iCs/>
          <w:spacing w:val="-20"/>
          <w:sz w:val="28"/>
          <w:szCs w:val="28"/>
          <w:lang w:eastAsia="ru-RU"/>
        </w:rPr>
        <w:t xml:space="preserve"> </w:t>
      </w:r>
      <w:r w:rsidRPr="006810E6">
        <w:rPr>
          <w:rFonts w:ascii="Times New Roman" w:eastAsia="Times New Roman" w:hAnsi="Times New Roman" w:cs="Times New Roman"/>
          <w:i/>
          <w:iCs/>
          <w:sz w:val="28"/>
          <w:szCs w:val="28"/>
          <w:lang w:eastAsia="ru-RU"/>
        </w:rPr>
        <w:t>(</w:t>
      </w:r>
      <w:r w:rsidRPr="006810E6">
        <w:rPr>
          <w:rFonts w:ascii="Times New Roman" w:eastAsia="Times New Roman" w:hAnsi="Times New Roman" w:cs="Times New Roman"/>
          <w:i/>
          <w:iCs/>
          <w:spacing w:val="-1"/>
          <w:sz w:val="28"/>
          <w:szCs w:val="28"/>
          <w:lang w:eastAsia="ru-RU"/>
        </w:rPr>
        <w:t>ОП</w:t>
      </w:r>
      <w:r w:rsidRPr="006810E6">
        <w:rPr>
          <w:rFonts w:ascii="Times New Roman" w:eastAsia="Times New Roman" w:hAnsi="Times New Roman" w:cs="Times New Roman"/>
          <w:i/>
          <w:iCs/>
          <w:sz w:val="28"/>
          <w:szCs w:val="28"/>
          <w:lang w:eastAsia="ru-RU"/>
        </w:rPr>
        <w:t>К</w:t>
      </w:r>
      <w:r w:rsidRPr="006810E6">
        <w:rPr>
          <w:rFonts w:ascii="Times New Roman" w:eastAsia="Times New Roman" w:hAnsi="Times New Roman" w:cs="Times New Roman"/>
          <w:i/>
          <w:iCs/>
          <w:spacing w:val="-2"/>
          <w:sz w:val="28"/>
          <w:szCs w:val="28"/>
          <w:lang w:eastAsia="ru-RU"/>
        </w:rPr>
        <w:t>)</w:t>
      </w:r>
      <w:r w:rsidRPr="006810E6">
        <w:rPr>
          <w:rFonts w:ascii="Times New Roman" w:eastAsia="Times New Roman" w:hAnsi="Times New Roman" w:cs="Times New Roman"/>
          <w:i/>
          <w:iCs/>
          <w:sz w:val="28"/>
          <w:szCs w:val="28"/>
          <w:lang w:eastAsia="ru-RU"/>
        </w:rPr>
        <w:t>:</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27"/>
          <w:sz w:val="28"/>
          <w:szCs w:val="28"/>
          <w:lang w:eastAsia="ru-RU"/>
        </w:rPr>
        <w:t xml:space="preserve"> </w:t>
      </w:r>
      <w:r w:rsidRPr="006810E6">
        <w:rPr>
          <w:rFonts w:ascii="Times New Roman" w:eastAsia="Times New Roman" w:hAnsi="Times New Roman" w:cs="Times New Roman"/>
          <w:sz w:val="28"/>
          <w:szCs w:val="28"/>
          <w:lang w:eastAsia="ru-RU"/>
        </w:rPr>
        <w:t>осущес</w:t>
      </w:r>
      <w:r w:rsidRPr="006810E6">
        <w:rPr>
          <w:rFonts w:ascii="Times New Roman" w:eastAsia="Times New Roman" w:hAnsi="Times New Roman" w:cs="Times New Roman"/>
          <w:spacing w:val="-1"/>
          <w:sz w:val="28"/>
          <w:szCs w:val="28"/>
          <w:lang w:eastAsia="ru-RU"/>
        </w:rPr>
        <w:t>тв</w:t>
      </w:r>
      <w:r w:rsidRPr="006810E6">
        <w:rPr>
          <w:rFonts w:ascii="Times New Roman" w:eastAsia="Times New Roman" w:hAnsi="Times New Roman" w:cs="Times New Roman"/>
          <w:sz w:val="28"/>
          <w:szCs w:val="28"/>
          <w:lang w:eastAsia="ru-RU"/>
        </w:rPr>
        <w:t>л</w:t>
      </w:r>
      <w:r w:rsidRPr="006810E6">
        <w:rPr>
          <w:rFonts w:ascii="Times New Roman" w:eastAsia="Times New Roman" w:hAnsi="Times New Roman" w:cs="Times New Roman"/>
          <w:spacing w:val="-1"/>
          <w:sz w:val="28"/>
          <w:szCs w:val="28"/>
          <w:lang w:eastAsia="ru-RU"/>
        </w:rPr>
        <w:t>ят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28"/>
          <w:sz w:val="28"/>
          <w:szCs w:val="28"/>
          <w:lang w:eastAsia="ru-RU"/>
        </w:rPr>
        <w:t xml:space="preserve"> </w:t>
      </w:r>
      <w:r w:rsidRPr="006810E6">
        <w:rPr>
          <w:rFonts w:ascii="Times New Roman" w:eastAsia="Times New Roman" w:hAnsi="Times New Roman" w:cs="Times New Roman"/>
          <w:sz w:val="28"/>
          <w:szCs w:val="28"/>
          <w:lang w:eastAsia="ru-RU"/>
        </w:rPr>
        <w:t>профессиональное</w:t>
      </w:r>
      <w:r w:rsidRPr="006810E6">
        <w:rPr>
          <w:rFonts w:ascii="Times New Roman" w:eastAsia="Times New Roman" w:hAnsi="Times New Roman" w:cs="Times New Roman"/>
          <w:spacing w:val="25"/>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26"/>
          <w:sz w:val="28"/>
          <w:szCs w:val="28"/>
          <w:lang w:eastAsia="ru-RU"/>
        </w:rPr>
        <w:t xml:space="preserve"> </w:t>
      </w:r>
      <w:r w:rsidRPr="006810E6">
        <w:rPr>
          <w:rFonts w:ascii="Times New Roman" w:eastAsia="Times New Roman" w:hAnsi="Times New Roman" w:cs="Times New Roman"/>
          <w:sz w:val="28"/>
          <w:szCs w:val="28"/>
          <w:lang w:eastAsia="ru-RU"/>
        </w:rPr>
        <w:t>ли</w:t>
      </w:r>
      <w:r w:rsidRPr="006810E6">
        <w:rPr>
          <w:rFonts w:ascii="Times New Roman" w:eastAsia="Times New Roman" w:hAnsi="Times New Roman" w:cs="Times New Roman"/>
          <w:spacing w:val="-1"/>
          <w:sz w:val="28"/>
          <w:szCs w:val="28"/>
          <w:lang w:eastAsia="ru-RU"/>
        </w:rPr>
        <w:t>ч</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ное самоо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ание,</w:t>
      </w:r>
      <w:r w:rsidRPr="006810E6">
        <w:rPr>
          <w:rFonts w:ascii="Times New Roman" w:eastAsia="Times New Roman" w:hAnsi="Times New Roman" w:cs="Times New Roman"/>
          <w:spacing w:val="17"/>
          <w:sz w:val="28"/>
          <w:szCs w:val="28"/>
          <w:lang w:eastAsia="ru-RU"/>
        </w:rPr>
        <w:t xml:space="preserve"> </w:t>
      </w:r>
      <w:r w:rsidRPr="006810E6">
        <w:rPr>
          <w:rFonts w:ascii="Times New Roman" w:eastAsia="Times New Roman" w:hAnsi="Times New Roman" w:cs="Times New Roman"/>
          <w:sz w:val="28"/>
          <w:szCs w:val="28"/>
          <w:lang w:eastAsia="ru-RU"/>
        </w:rPr>
        <w:t>проек</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иро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16"/>
          <w:sz w:val="28"/>
          <w:szCs w:val="28"/>
          <w:lang w:eastAsia="ru-RU"/>
        </w:rPr>
        <w:t xml:space="preserve"> </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альнейший</w:t>
      </w:r>
      <w:r w:rsidRPr="006810E6">
        <w:rPr>
          <w:rFonts w:ascii="Times New Roman" w:eastAsia="Times New Roman" w:hAnsi="Times New Roman" w:cs="Times New Roman"/>
          <w:spacing w:val="16"/>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ельный</w:t>
      </w:r>
      <w:r w:rsidRPr="006810E6">
        <w:rPr>
          <w:rFonts w:ascii="Times New Roman" w:eastAsia="Times New Roman" w:hAnsi="Times New Roman" w:cs="Times New Roman"/>
          <w:spacing w:val="18"/>
          <w:sz w:val="28"/>
          <w:szCs w:val="28"/>
          <w:lang w:eastAsia="ru-RU"/>
        </w:rPr>
        <w:t xml:space="preserve"> </w:t>
      </w:r>
      <w:r w:rsidRPr="006810E6">
        <w:rPr>
          <w:rFonts w:ascii="Times New Roman" w:eastAsia="Times New Roman" w:hAnsi="Times New Roman" w:cs="Times New Roman"/>
          <w:sz w:val="28"/>
          <w:szCs w:val="28"/>
          <w:lang w:eastAsia="ru-RU"/>
        </w:rPr>
        <w:t>ма</w:t>
      </w:r>
      <w:r w:rsidRPr="006810E6">
        <w:rPr>
          <w:rFonts w:ascii="Times New Roman" w:eastAsia="Times New Roman" w:hAnsi="Times New Roman" w:cs="Times New Roman"/>
          <w:spacing w:val="-3"/>
          <w:sz w:val="28"/>
          <w:szCs w:val="28"/>
          <w:lang w:eastAsia="ru-RU"/>
        </w:rPr>
        <w:t>р</w:t>
      </w:r>
      <w:r w:rsidRPr="006810E6">
        <w:rPr>
          <w:rFonts w:ascii="Times New Roman" w:eastAsia="Times New Roman" w:hAnsi="Times New Roman" w:cs="Times New Roman"/>
          <w:sz w:val="28"/>
          <w:szCs w:val="28"/>
          <w:lang w:eastAsia="ru-RU"/>
        </w:rPr>
        <w:t>шрут</w:t>
      </w:r>
      <w:r w:rsidRPr="006810E6">
        <w:rPr>
          <w:rFonts w:ascii="Times New Roman" w:eastAsia="Times New Roman" w:hAnsi="Times New Roman" w:cs="Times New Roman"/>
          <w:spacing w:val="18"/>
          <w:sz w:val="28"/>
          <w:szCs w:val="28"/>
          <w:lang w:eastAsia="ru-RU"/>
        </w:rPr>
        <w:t xml:space="preserve"> </w:t>
      </w:r>
      <w:r w:rsidRPr="006810E6">
        <w:rPr>
          <w:rFonts w:ascii="Times New Roman" w:eastAsia="Times New Roman" w:hAnsi="Times New Roman" w:cs="Times New Roman"/>
          <w:sz w:val="28"/>
          <w:szCs w:val="28"/>
          <w:lang w:eastAsia="ru-RU"/>
        </w:rPr>
        <w:t>и пр</w:t>
      </w:r>
      <w:r w:rsidRPr="006810E6">
        <w:rPr>
          <w:rFonts w:ascii="Times New Roman" w:eastAsia="Times New Roman" w:hAnsi="Times New Roman" w:cs="Times New Roman"/>
          <w:spacing w:val="-2"/>
          <w:sz w:val="28"/>
          <w:szCs w:val="28"/>
          <w:lang w:eastAsia="ru-RU"/>
        </w:rPr>
        <w:t>о</w:t>
      </w:r>
      <w:r w:rsidRPr="006810E6">
        <w:rPr>
          <w:rFonts w:ascii="Times New Roman" w:eastAsia="Times New Roman" w:hAnsi="Times New Roman" w:cs="Times New Roman"/>
          <w:sz w:val="28"/>
          <w:szCs w:val="28"/>
          <w:lang w:eastAsia="ru-RU"/>
        </w:rPr>
        <w:t>фессиональную</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карьеру</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ОПК</w:t>
      </w:r>
      <w:r w:rsidRPr="006810E6">
        <w:rPr>
          <w:rFonts w:ascii="Times New Roman" w:eastAsia="Times New Roman" w:hAnsi="Times New Roman" w:cs="Times New Roman"/>
          <w:sz w:val="28"/>
          <w:szCs w:val="28"/>
          <w:lang w:eastAsia="ru-RU"/>
        </w:rPr>
        <w:t>-2);</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i/>
          <w:iCs/>
          <w:sz w:val="28"/>
          <w:szCs w:val="28"/>
          <w:lang w:eastAsia="ru-RU"/>
        </w:rPr>
        <w:t>в</w:t>
      </w:r>
      <w:r w:rsidRPr="006810E6">
        <w:rPr>
          <w:rFonts w:ascii="Times New Roman" w:eastAsia="Times New Roman" w:hAnsi="Times New Roman" w:cs="Times New Roman"/>
          <w:i/>
          <w:iCs/>
          <w:spacing w:val="-7"/>
          <w:sz w:val="28"/>
          <w:szCs w:val="28"/>
          <w:lang w:eastAsia="ru-RU"/>
        </w:rPr>
        <w:t xml:space="preserve"> </w:t>
      </w:r>
      <w:r w:rsidRPr="006810E6">
        <w:rPr>
          <w:rFonts w:ascii="Times New Roman" w:eastAsia="Times New Roman" w:hAnsi="Times New Roman" w:cs="Times New Roman"/>
          <w:i/>
          <w:iCs/>
          <w:sz w:val="28"/>
          <w:szCs w:val="28"/>
          <w:lang w:eastAsia="ru-RU"/>
        </w:rPr>
        <w:t>о</w:t>
      </w:r>
      <w:r w:rsidRPr="006810E6">
        <w:rPr>
          <w:rFonts w:ascii="Times New Roman" w:eastAsia="Times New Roman" w:hAnsi="Times New Roman" w:cs="Times New Roman"/>
          <w:i/>
          <w:iCs/>
          <w:spacing w:val="-1"/>
          <w:sz w:val="28"/>
          <w:szCs w:val="28"/>
          <w:lang w:eastAsia="ru-RU"/>
        </w:rPr>
        <w:t>б</w:t>
      </w:r>
      <w:r w:rsidRPr="006810E6">
        <w:rPr>
          <w:rFonts w:ascii="Times New Roman" w:eastAsia="Times New Roman" w:hAnsi="Times New Roman" w:cs="Times New Roman"/>
          <w:i/>
          <w:iCs/>
          <w:sz w:val="28"/>
          <w:szCs w:val="28"/>
          <w:lang w:eastAsia="ru-RU"/>
        </w:rPr>
        <w:t>лас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r w:rsidRPr="006810E6">
        <w:rPr>
          <w:rFonts w:ascii="Times New Roman" w:eastAsia="Times New Roman" w:hAnsi="Times New Roman" w:cs="Times New Roman"/>
          <w:i/>
          <w:iCs/>
          <w:spacing w:val="-6"/>
          <w:sz w:val="28"/>
          <w:szCs w:val="28"/>
          <w:lang w:eastAsia="ru-RU"/>
        </w:rPr>
        <w:t xml:space="preserve"> </w:t>
      </w:r>
      <w:r w:rsidRPr="006810E6">
        <w:rPr>
          <w:rFonts w:ascii="Times New Roman" w:eastAsia="Times New Roman" w:hAnsi="Times New Roman" w:cs="Times New Roman"/>
          <w:i/>
          <w:iCs/>
          <w:sz w:val="28"/>
          <w:szCs w:val="28"/>
          <w:lang w:eastAsia="ru-RU"/>
        </w:rPr>
        <w:t>пе</w:t>
      </w:r>
      <w:r w:rsidRPr="006810E6">
        <w:rPr>
          <w:rFonts w:ascii="Times New Roman" w:eastAsia="Times New Roman" w:hAnsi="Times New Roman" w:cs="Times New Roman"/>
          <w:i/>
          <w:iCs/>
          <w:spacing w:val="-1"/>
          <w:sz w:val="28"/>
          <w:szCs w:val="28"/>
          <w:lang w:eastAsia="ru-RU"/>
        </w:rPr>
        <w:t>д</w:t>
      </w:r>
      <w:r w:rsidRPr="006810E6">
        <w:rPr>
          <w:rFonts w:ascii="Times New Roman" w:eastAsia="Times New Roman" w:hAnsi="Times New Roman" w:cs="Times New Roman"/>
          <w:i/>
          <w:iCs/>
          <w:spacing w:val="-2"/>
          <w:sz w:val="28"/>
          <w:szCs w:val="28"/>
          <w:lang w:eastAsia="ru-RU"/>
        </w:rPr>
        <w:t>а</w:t>
      </w:r>
      <w:r w:rsidRPr="006810E6">
        <w:rPr>
          <w:rFonts w:ascii="Times New Roman" w:eastAsia="Times New Roman" w:hAnsi="Times New Roman" w:cs="Times New Roman"/>
          <w:i/>
          <w:iCs/>
          <w:sz w:val="28"/>
          <w:szCs w:val="28"/>
          <w:lang w:eastAsia="ru-RU"/>
        </w:rPr>
        <w:t>гогичес</w:t>
      </w:r>
      <w:r w:rsidRPr="006810E6">
        <w:rPr>
          <w:rFonts w:ascii="Times New Roman" w:eastAsia="Times New Roman" w:hAnsi="Times New Roman" w:cs="Times New Roman"/>
          <w:i/>
          <w:iCs/>
          <w:spacing w:val="-2"/>
          <w:sz w:val="28"/>
          <w:szCs w:val="28"/>
          <w:lang w:eastAsia="ru-RU"/>
        </w:rPr>
        <w:t>к</w:t>
      </w:r>
      <w:r w:rsidRPr="006810E6">
        <w:rPr>
          <w:rFonts w:ascii="Times New Roman" w:eastAsia="Times New Roman" w:hAnsi="Times New Roman" w:cs="Times New Roman"/>
          <w:i/>
          <w:iCs/>
          <w:sz w:val="28"/>
          <w:szCs w:val="28"/>
          <w:lang w:eastAsia="ru-RU"/>
        </w:rPr>
        <w:t>ой</w:t>
      </w:r>
      <w:r w:rsidRPr="006810E6">
        <w:rPr>
          <w:rFonts w:ascii="Times New Roman" w:eastAsia="Times New Roman" w:hAnsi="Times New Roman" w:cs="Times New Roman"/>
          <w:i/>
          <w:iCs/>
          <w:spacing w:val="-6"/>
          <w:sz w:val="28"/>
          <w:szCs w:val="28"/>
          <w:lang w:eastAsia="ru-RU"/>
        </w:rPr>
        <w:t xml:space="preserve"> </w:t>
      </w:r>
      <w:r w:rsidRPr="006810E6">
        <w:rPr>
          <w:rFonts w:ascii="Times New Roman" w:eastAsia="Times New Roman" w:hAnsi="Times New Roman" w:cs="Times New Roman"/>
          <w:i/>
          <w:iCs/>
          <w:sz w:val="28"/>
          <w:szCs w:val="28"/>
          <w:lang w:eastAsia="ru-RU"/>
        </w:rPr>
        <w:t>дея</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ель</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ос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lastRenderedPageBreak/>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48"/>
          <w:sz w:val="28"/>
          <w:szCs w:val="28"/>
          <w:lang w:eastAsia="ru-RU"/>
        </w:rPr>
        <w:t xml:space="preserve"> </w:t>
      </w:r>
      <w:r w:rsidRPr="006810E6">
        <w:rPr>
          <w:rFonts w:ascii="Times New Roman" w:eastAsia="Times New Roman" w:hAnsi="Times New Roman" w:cs="Times New Roman"/>
          <w:sz w:val="28"/>
          <w:szCs w:val="28"/>
          <w:lang w:eastAsia="ru-RU"/>
        </w:rPr>
        <w:t>фо</w:t>
      </w:r>
      <w:r w:rsidRPr="006810E6">
        <w:rPr>
          <w:rFonts w:ascii="Times New Roman" w:eastAsia="Times New Roman" w:hAnsi="Times New Roman" w:cs="Times New Roman"/>
          <w:spacing w:val="-2"/>
          <w:sz w:val="28"/>
          <w:szCs w:val="28"/>
          <w:lang w:eastAsia="ru-RU"/>
        </w:rPr>
        <w:t>р</w:t>
      </w:r>
      <w:r w:rsidRPr="006810E6">
        <w:rPr>
          <w:rFonts w:ascii="Times New Roman" w:eastAsia="Times New Roman" w:hAnsi="Times New Roman" w:cs="Times New Roman"/>
          <w:sz w:val="28"/>
          <w:szCs w:val="28"/>
          <w:lang w:eastAsia="ru-RU"/>
        </w:rPr>
        <w:t>миро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47"/>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ельную</w:t>
      </w:r>
      <w:r w:rsidRPr="006810E6">
        <w:rPr>
          <w:rFonts w:ascii="Times New Roman" w:eastAsia="Times New Roman" w:hAnsi="Times New Roman" w:cs="Times New Roman"/>
          <w:spacing w:val="48"/>
          <w:sz w:val="28"/>
          <w:szCs w:val="28"/>
          <w:lang w:eastAsia="ru-RU"/>
        </w:rPr>
        <w:t xml:space="preserve"> </w:t>
      </w:r>
      <w:r w:rsidRPr="006810E6">
        <w:rPr>
          <w:rFonts w:ascii="Times New Roman" w:eastAsia="Times New Roman" w:hAnsi="Times New Roman" w:cs="Times New Roman"/>
          <w:sz w:val="28"/>
          <w:szCs w:val="28"/>
          <w:lang w:eastAsia="ru-RU"/>
        </w:rPr>
        <w:t>сре</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у</w:t>
      </w:r>
      <w:r w:rsidRPr="006810E6">
        <w:rPr>
          <w:rFonts w:ascii="Times New Roman" w:eastAsia="Times New Roman" w:hAnsi="Times New Roman" w:cs="Times New Roman"/>
          <w:spacing w:val="47"/>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45"/>
          <w:sz w:val="28"/>
          <w:szCs w:val="28"/>
          <w:lang w:eastAsia="ru-RU"/>
        </w:rPr>
        <w:t xml:space="preserve"> </w:t>
      </w:r>
      <w:r w:rsidRPr="006810E6">
        <w:rPr>
          <w:rFonts w:ascii="Times New Roman" w:eastAsia="Times New Roman" w:hAnsi="Times New Roman" w:cs="Times New Roman"/>
          <w:sz w:val="28"/>
          <w:szCs w:val="28"/>
          <w:lang w:eastAsia="ru-RU"/>
        </w:rPr>
        <w:t>исполь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 с</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ои</w:t>
      </w:r>
      <w:r w:rsidRPr="006810E6">
        <w:rPr>
          <w:rFonts w:ascii="Times New Roman" w:eastAsia="Times New Roman" w:hAnsi="Times New Roman" w:cs="Times New Roman"/>
          <w:spacing w:val="20"/>
          <w:sz w:val="28"/>
          <w:szCs w:val="28"/>
          <w:lang w:eastAsia="ru-RU"/>
        </w:rPr>
        <w:t xml:space="preserve"> </w:t>
      </w: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22"/>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20"/>
          <w:sz w:val="28"/>
          <w:szCs w:val="28"/>
          <w:lang w:eastAsia="ru-RU"/>
        </w:rPr>
        <w:t xml:space="preserve"> </w:t>
      </w:r>
      <w:r w:rsidRPr="006810E6">
        <w:rPr>
          <w:rFonts w:ascii="Times New Roman" w:eastAsia="Times New Roman" w:hAnsi="Times New Roman" w:cs="Times New Roman"/>
          <w:sz w:val="28"/>
          <w:szCs w:val="28"/>
          <w:lang w:eastAsia="ru-RU"/>
        </w:rPr>
        <w:t>реали</w:t>
      </w:r>
      <w:r w:rsidRPr="006810E6">
        <w:rPr>
          <w:rFonts w:ascii="Times New Roman" w:eastAsia="Times New Roman" w:hAnsi="Times New Roman" w:cs="Times New Roman"/>
          <w:spacing w:val="-2"/>
          <w:sz w:val="28"/>
          <w:szCs w:val="28"/>
          <w:lang w:eastAsia="ru-RU"/>
        </w:rPr>
        <w:t>з</w:t>
      </w:r>
      <w:r w:rsidRPr="006810E6">
        <w:rPr>
          <w:rFonts w:ascii="Times New Roman" w:eastAsia="Times New Roman" w:hAnsi="Times New Roman" w:cs="Times New Roman"/>
          <w:sz w:val="28"/>
          <w:szCs w:val="28"/>
          <w:lang w:eastAsia="ru-RU"/>
        </w:rPr>
        <w:t>ации</w:t>
      </w:r>
      <w:r w:rsidRPr="006810E6">
        <w:rPr>
          <w:rFonts w:ascii="Times New Roman" w:eastAsia="Times New Roman" w:hAnsi="Times New Roman" w:cs="Times New Roman"/>
          <w:spacing w:val="20"/>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ач</w:t>
      </w:r>
      <w:r w:rsidRPr="006810E6">
        <w:rPr>
          <w:rFonts w:ascii="Times New Roman" w:eastAsia="Times New Roman" w:hAnsi="Times New Roman" w:cs="Times New Roman"/>
          <w:spacing w:val="21"/>
          <w:sz w:val="28"/>
          <w:szCs w:val="28"/>
          <w:lang w:eastAsia="ru-RU"/>
        </w:rPr>
        <w:t xml:space="preserve"> </w:t>
      </w:r>
      <w:r w:rsidRPr="006810E6">
        <w:rPr>
          <w:rFonts w:ascii="Times New Roman" w:eastAsia="Times New Roman" w:hAnsi="Times New Roman" w:cs="Times New Roman"/>
          <w:sz w:val="28"/>
          <w:szCs w:val="28"/>
          <w:lang w:eastAsia="ru-RU"/>
        </w:rPr>
        <w:t>инно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ационной</w:t>
      </w:r>
      <w:r w:rsidRPr="006810E6">
        <w:rPr>
          <w:rFonts w:ascii="Times New Roman" w:eastAsia="Times New Roman" w:hAnsi="Times New Roman" w:cs="Times New Roman"/>
          <w:spacing w:val="20"/>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ельной по</w:t>
      </w:r>
      <w:r w:rsidRPr="006810E6">
        <w:rPr>
          <w:rFonts w:ascii="Times New Roman" w:eastAsia="Times New Roman" w:hAnsi="Times New Roman" w:cs="Times New Roman"/>
          <w:spacing w:val="-2"/>
          <w:sz w:val="28"/>
          <w:szCs w:val="28"/>
          <w:lang w:eastAsia="ru-RU"/>
        </w:rPr>
        <w:t>л</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ики</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-3);</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i/>
          <w:iCs/>
          <w:sz w:val="28"/>
          <w:szCs w:val="28"/>
          <w:lang w:eastAsia="ru-RU"/>
        </w:rPr>
        <w:t>в</w:t>
      </w:r>
      <w:r w:rsidRPr="006810E6">
        <w:rPr>
          <w:rFonts w:ascii="Times New Roman" w:eastAsia="Times New Roman" w:hAnsi="Times New Roman" w:cs="Times New Roman"/>
          <w:i/>
          <w:iCs/>
          <w:spacing w:val="-11"/>
          <w:sz w:val="28"/>
          <w:szCs w:val="28"/>
          <w:lang w:eastAsia="ru-RU"/>
        </w:rPr>
        <w:t xml:space="preserve"> </w:t>
      </w:r>
      <w:r w:rsidRPr="006810E6">
        <w:rPr>
          <w:rFonts w:ascii="Times New Roman" w:eastAsia="Times New Roman" w:hAnsi="Times New Roman" w:cs="Times New Roman"/>
          <w:i/>
          <w:iCs/>
          <w:sz w:val="28"/>
          <w:szCs w:val="28"/>
          <w:lang w:eastAsia="ru-RU"/>
        </w:rPr>
        <w:t>о</w:t>
      </w:r>
      <w:r w:rsidRPr="006810E6">
        <w:rPr>
          <w:rFonts w:ascii="Times New Roman" w:eastAsia="Times New Roman" w:hAnsi="Times New Roman" w:cs="Times New Roman"/>
          <w:i/>
          <w:iCs/>
          <w:spacing w:val="-1"/>
          <w:sz w:val="28"/>
          <w:szCs w:val="28"/>
          <w:lang w:eastAsia="ru-RU"/>
        </w:rPr>
        <w:t>б</w:t>
      </w:r>
      <w:r w:rsidRPr="006810E6">
        <w:rPr>
          <w:rFonts w:ascii="Times New Roman" w:eastAsia="Times New Roman" w:hAnsi="Times New Roman" w:cs="Times New Roman"/>
          <w:i/>
          <w:iCs/>
          <w:sz w:val="28"/>
          <w:szCs w:val="28"/>
          <w:lang w:eastAsia="ru-RU"/>
        </w:rPr>
        <w:t>лас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r w:rsidRPr="006810E6">
        <w:rPr>
          <w:rFonts w:ascii="Times New Roman" w:eastAsia="Times New Roman" w:hAnsi="Times New Roman" w:cs="Times New Roman"/>
          <w:i/>
          <w:iCs/>
          <w:spacing w:val="-9"/>
          <w:sz w:val="28"/>
          <w:szCs w:val="28"/>
          <w:lang w:eastAsia="ru-RU"/>
        </w:rPr>
        <w:t xml:space="preserve"> </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ауч</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о-иссле</w:t>
      </w:r>
      <w:r w:rsidRPr="006810E6">
        <w:rPr>
          <w:rFonts w:ascii="Times New Roman" w:eastAsia="Times New Roman" w:hAnsi="Times New Roman" w:cs="Times New Roman"/>
          <w:i/>
          <w:iCs/>
          <w:spacing w:val="-1"/>
          <w:sz w:val="28"/>
          <w:szCs w:val="28"/>
          <w:lang w:eastAsia="ru-RU"/>
        </w:rPr>
        <w:t>д</w:t>
      </w:r>
      <w:r w:rsidRPr="006810E6">
        <w:rPr>
          <w:rFonts w:ascii="Times New Roman" w:eastAsia="Times New Roman" w:hAnsi="Times New Roman" w:cs="Times New Roman"/>
          <w:i/>
          <w:iCs/>
          <w:sz w:val="28"/>
          <w:szCs w:val="28"/>
          <w:lang w:eastAsia="ru-RU"/>
        </w:rPr>
        <w:t>ова</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ельс</w:t>
      </w:r>
      <w:r w:rsidRPr="006810E6">
        <w:rPr>
          <w:rFonts w:ascii="Times New Roman" w:eastAsia="Times New Roman" w:hAnsi="Times New Roman" w:cs="Times New Roman"/>
          <w:i/>
          <w:iCs/>
          <w:spacing w:val="-2"/>
          <w:sz w:val="28"/>
          <w:szCs w:val="28"/>
          <w:lang w:eastAsia="ru-RU"/>
        </w:rPr>
        <w:t>к</w:t>
      </w:r>
      <w:r w:rsidRPr="006810E6">
        <w:rPr>
          <w:rFonts w:ascii="Times New Roman" w:eastAsia="Times New Roman" w:hAnsi="Times New Roman" w:cs="Times New Roman"/>
          <w:i/>
          <w:iCs/>
          <w:sz w:val="28"/>
          <w:szCs w:val="28"/>
          <w:lang w:eastAsia="ru-RU"/>
        </w:rPr>
        <w:t>ой</w:t>
      </w:r>
      <w:r w:rsidRPr="006810E6">
        <w:rPr>
          <w:rFonts w:ascii="Times New Roman" w:eastAsia="Times New Roman" w:hAnsi="Times New Roman" w:cs="Times New Roman"/>
          <w:i/>
          <w:iCs/>
          <w:spacing w:val="-9"/>
          <w:sz w:val="28"/>
          <w:szCs w:val="28"/>
          <w:lang w:eastAsia="ru-RU"/>
        </w:rPr>
        <w:t xml:space="preserve"> </w:t>
      </w:r>
      <w:r w:rsidRPr="006810E6">
        <w:rPr>
          <w:rFonts w:ascii="Times New Roman" w:eastAsia="Times New Roman" w:hAnsi="Times New Roman" w:cs="Times New Roman"/>
          <w:i/>
          <w:iCs/>
          <w:sz w:val="28"/>
          <w:szCs w:val="28"/>
          <w:lang w:eastAsia="ru-RU"/>
        </w:rPr>
        <w:t>дея</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ель</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ос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анали</w:t>
      </w:r>
      <w:r w:rsidRPr="006810E6">
        <w:rPr>
          <w:rFonts w:ascii="Times New Roman" w:eastAsia="Times New Roman" w:hAnsi="Times New Roman" w:cs="Times New Roman"/>
          <w:spacing w:val="-2"/>
          <w:sz w:val="28"/>
          <w:szCs w:val="28"/>
          <w:lang w:eastAsia="ru-RU"/>
        </w:rPr>
        <w:t>з</w:t>
      </w:r>
      <w:r w:rsidRPr="006810E6">
        <w:rPr>
          <w:rFonts w:ascii="Times New Roman" w:eastAsia="Times New Roman" w:hAnsi="Times New Roman" w:cs="Times New Roman"/>
          <w:sz w:val="28"/>
          <w:szCs w:val="28"/>
          <w:lang w:eastAsia="ru-RU"/>
        </w:rPr>
        <w:t>иро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ре</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уль</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ы</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нау</w:t>
      </w:r>
      <w:r w:rsidRPr="006810E6">
        <w:rPr>
          <w:rFonts w:ascii="Times New Roman" w:eastAsia="Times New Roman" w:hAnsi="Times New Roman" w:cs="Times New Roman"/>
          <w:spacing w:val="-2"/>
          <w:sz w:val="28"/>
          <w:szCs w:val="28"/>
          <w:lang w:eastAsia="ru-RU"/>
        </w:rPr>
        <w:t>ч</w:t>
      </w:r>
      <w:r w:rsidRPr="006810E6">
        <w:rPr>
          <w:rFonts w:ascii="Times New Roman" w:eastAsia="Times New Roman" w:hAnsi="Times New Roman" w:cs="Times New Roman"/>
          <w:sz w:val="28"/>
          <w:szCs w:val="28"/>
          <w:lang w:eastAsia="ru-RU"/>
        </w:rPr>
        <w:t>ных</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иссле</w:t>
      </w:r>
      <w:r w:rsidRPr="006810E6">
        <w:rPr>
          <w:rFonts w:ascii="Times New Roman" w:eastAsia="Times New Roman" w:hAnsi="Times New Roman" w:cs="Times New Roman"/>
          <w:spacing w:val="-2"/>
          <w:sz w:val="28"/>
          <w:szCs w:val="28"/>
          <w:lang w:eastAsia="ru-RU"/>
        </w:rPr>
        <w:t>д</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аний</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и пр</w:t>
      </w:r>
      <w:r w:rsidRPr="006810E6">
        <w:rPr>
          <w:rFonts w:ascii="Times New Roman" w:eastAsia="Times New Roman" w:hAnsi="Times New Roman" w:cs="Times New Roman"/>
          <w:spacing w:val="-2"/>
          <w:sz w:val="28"/>
          <w:szCs w:val="28"/>
          <w:lang w:eastAsia="ru-RU"/>
        </w:rPr>
        <w:t>и</w:t>
      </w:r>
      <w:r w:rsidRPr="006810E6">
        <w:rPr>
          <w:rFonts w:ascii="Times New Roman" w:eastAsia="Times New Roman" w:hAnsi="Times New Roman" w:cs="Times New Roman"/>
          <w:sz w:val="28"/>
          <w:szCs w:val="28"/>
          <w:lang w:eastAsia="ru-RU"/>
        </w:rPr>
        <w:t>мен</w:t>
      </w:r>
      <w:r w:rsidRPr="006810E6">
        <w:rPr>
          <w:rFonts w:ascii="Times New Roman" w:eastAsia="Times New Roman" w:hAnsi="Times New Roman" w:cs="Times New Roman"/>
          <w:spacing w:val="-2"/>
          <w:sz w:val="28"/>
          <w:szCs w:val="28"/>
          <w:lang w:eastAsia="ru-RU"/>
        </w:rPr>
        <w:t>я</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43"/>
          <w:sz w:val="28"/>
          <w:szCs w:val="28"/>
          <w:lang w:eastAsia="ru-RU"/>
        </w:rPr>
        <w:t xml:space="preserve"> </w:t>
      </w:r>
      <w:r w:rsidRPr="006810E6">
        <w:rPr>
          <w:rFonts w:ascii="Times New Roman" w:eastAsia="Times New Roman" w:hAnsi="Times New Roman" w:cs="Times New Roman"/>
          <w:sz w:val="28"/>
          <w:szCs w:val="28"/>
          <w:lang w:eastAsia="ru-RU"/>
        </w:rPr>
        <w:t>их</w:t>
      </w:r>
      <w:r w:rsidRPr="006810E6">
        <w:rPr>
          <w:rFonts w:ascii="Times New Roman" w:eastAsia="Times New Roman" w:hAnsi="Times New Roman" w:cs="Times New Roman"/>
          <w:spacing w:val="44"/>
          <w:sz w:val="28"/>
          <w:szCs w:val="28"/>
          <w:lang w:eastAsia="ru-RU"/>
        </w:rPr>
        <w:t xml:space="preserve"> </w:t>
      </w:r>
      <w:r w:rsidRPr="006810E6">
        <w:rPr>
          <w:rFonts w:ascii="Times New Roman" w:eastAsia="Times New Roman" w:hAnsi="Times New Roman" w:cs="Times New Roman"/>
          <w:sz w:val="28"/>
          <w:szCs w:val="28"/>
          <w:lang w:eastAsia="ru-RU"/>
        </w:rPr>
        <w:t>п</w:t>
      </w:r>
      <w:r w:rsidRPr="006810E6">
        <w:rPr>
          <w:rFonts w:ascii="Times New Roman" w:eastAsia="Times New Roman" w:hAnsi="Times New Roman" w:cs="Times New Roman"/>
          <w:spacing w:val="-2"/>
          <w:sz w:val="28"/>
          <w:szCs w:val="28"/>
          <w:lang w:eastAsia="ru-RU"/>
        </w:rPr>
        <w:t>р</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43"/>
          <w:sz w:val="28"/>
          <w:szCs w:val="28"/>
          <w:lang w:eastAsia="ru-RU"/>
        </w:rPr>
        <w:t xml:space="preserve"> </w:t>
      </w:r>
      <w:r w:rsidRPr="006810E6">
        <w:rPr>
          <w:rFonts w:ascii="Times New Roman" w:eastAsia="Times New Roman" w:hAnsi="Times New Roman" w:cs="Times New Roman"/>
          <w:sz w:val="28"/>
          <w:szCs w:val="28"/>
          <w:lang w:eastAsia="ru-RU"/>
        </w:rPr>
        <w:t>решении</w:t>
      </w:r>
      <w:r w:rsidRPr="006810E6">
        <w:rPr>
          <w:rFonts w:ascii="Times New Roman" w:eastAsia="Times New Roman" w:hAnsi="Times New Roman" w:cs="Times New Roman"/>
          <w:spacing w:val="42"/>
          <w:sz w:val="28"/>
          <w:szCs w:val="28"/>
          <w:lang w:eastAsia="ru-RU"/>
        </w:rPr>
        <w:t xml:space="preserve"> </w:t>
      </w:r>
      <w:r w:rsidRPr="006810E6">
        <w:rPr>
          <w:rFonts w:ascii="Times New Roman" w:eastAsia="Times New Roman" w:hAnsi="Times New Roman" w:cs="Times New Roman"/>
          <w:sz w:val="28"/>
          <w:szCs w:val="28"/>
          <w:lang w:eastAsia="ru-RU"/>
        </w:rPr>
        <w:t>конкре</w:t>
      </w:r>
      <w:r w:rsidRPr="006810E6">
        <w:rPr>
          <w:rFonts w:ascii="Times New Roman" w:eastAsia="Times New Roman" w:hAnsi="Times New Roman" w:cs="Times New Roman"/>
          <w:spacing w:val="-2"/>
          <w:sz w:val="28"/>
          <w:szCs w:val="28"/>
          <w:lang w:eastAsia="ru-RU"/>
        </w:rPr>
        <w:t>т</w:t>
      </w:r>
      <w:r w:rsidRPr="006810E6">
        <w:rPr>
          <w:rFonts w:ascii="Times New Roman" w:eastAsia="Times New Roman" w:hAnsi="Times New Roman" w:cs="Times New Roman"/>
          <w:sz w:val="28"/>
          <w:szCs w:val="28"/>
          <w:lang w:eastAsia="ru-RU"/>
        </w:rPr>
        <w:t>ных</w:t>
      </w:r>
      <w:r w:rsidRPr="006810E6">
        <w:rPr>
          <w:rFonts w:ascii="Times New Roman" w:eastAsia="Times New Roman" w:hAnsi="Times New Roman" w:cs="Times New Roman"/>
          <w:spacing w:val="44"/>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ельных</w:t>
      </w:r>
      <w:r w:rsidRPr="006810E6">
        <w:rPr>
          <w:rFonts w:ascii="Times New Roman" w:eastAsia="Times New Roman" w:hAnsi="Times New Roman" w:cs="Times New Roman"/>
          <w:spacing w:val="44"/>
          <w:sz w:val="28"/>
          <w:szCs w:val="28"/>
          <w:lang w:eastAsia="ru-RU"/>
        </w:rPr>
        <w:t xml:space="preserve"> </w:t>
      </w:r>
      <w:r w:rsidRPr="006810E6">
        <w:rPr>
          <w:rFonts w:ascii="Times New Roman" w:eastAsia="Times New Roman" w:hAnsi="Times New Roman" w:cs="Times New Roman"/>
          <w:sz w:val="28"/>
          <w:szCs w:val="28"/>
          <w:lang w:eastAsia="ru-RU"/>
        </w:rPr>
        <w:t>и иссле</w:t>
      </w:r>
      <w:r w:rsidRPr="006810E6">
        <w:rPr>
          <w:rFonts w:ascii="Times New Roman" w:eastAsia="Times New Roman" w:hAnsi="Times New Roman" w:cs="Times New Roman"/>
          <w:spacing w:val="-2"/>
          <w:sz w:val="28"/>
          <w:szCs w:val="28"/>
          <w:lang w:eastAsia="ru-RU"/>
        </w:rPr>
        <w:t>д</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ельских</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ач</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2"/>
          <w:sz w:val="28"/>
          <w:szCs w:val="28"/>
          <w:lang w:eastAsia="ru-RU"/>
        </w:rPr>
        <w:t>5</w:t>
      </w:r>
      <w:r w:rsidRPr="006810E6">
        <w:rPr>
          <w:rFonts w:ascii="Times New Roman" w:eastAsia="Times New Roman" w:hAnsi="Times New Roman" w:cs="Times New Roman"/>
          <w:sz w:val="28"/>
          <w:szCs w:val="28"/>
          <w:lang w:eastAsia="ru-RU"/>
        </w:rPr>
        <w:t>);</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исполь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ин</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уальные</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z w:val="28"/>
          <w:szCs w:val="28"/>
          <w:lang w:eastAsia="ru-RU"/>
        </w:rPr>
        <w:t>креа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ные</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спосо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 xml:space="preserve">и </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ля</w:t>
      </w:r>
      <w:r w:rsidRPr="006810E6">
        <w:rPr>
          <w:rFonts w:ascii="Times New Roman" w:eastAsia="Times New Roman" w:hAnsi="Times New Roman" w:cs="Times New Roman"/>
          <w:spacing w:val="-10"/>
          <w:sz w:val="28"/>
          <w:szCs w:val="28"/>
          <w:lang w:eastAsia="ru-RU"/>
        </w:rPr>
        <w:t xml:space="preserve"> </w:t>
      </w:r>
      <w:r w:rsidRPr="006810E6">
        <w:rPr>
          <w:rFonts w:ascii="Times New Roman" w:eastAsia="Times New Roman" w:hAnsi="Times New Roman" w:cs="Times New Roman"/>
          <w:sz w:val="28"/>
          <w:szCs w:val="28"/>
          <w:lang w:eastAsia="ru-RU"/>
        </w:rPr>
        <w:t>ори</w:t>
      </w: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инально</w:t>
      </w:r>
      <w:r w:rsidRPr="006810E6">
        <w:rPr>
          <w:rFonts w:ascii="Times New Roman" w:eastAsia="Times New Roman" w:hAnsi="Times New Roman" w:cs="Times New Roman"/>
          <w:spacing w:val="-2"/>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z w:val="28"/>
          <w:szCs w:val="28"/>
          <w:lang w:eastAsia="ru-RU"/>
        </w:rPr>
        <w:t>решения</w:t>
      </w:r>
      <w:r w:rsidRPr="006810E6">
        <w:rPr>
          <w:rFonts w:ascii="Times New Roman" w:eastAsia="Times New Roman" w:hAnsi="Times New Roman" w:cs="Times New Roman"/>
          <w:spacing w:val="-10"/>
          <w:sz w:val="28"/>
          <w:szCs w:val="28"/>
          <w:lang w:eastAsia="ru-RU"/>
        </w:rPr>
        <w:t xml:space="preserve"> </w:t>
      </w:r>
      <w:r w:rsidRPr="006810E6">
        <w:rPr>
          <w:rFonts w:ascii="Times New Roman" w:eastAsia="Times New Roman" w:hAnsi="Times New Roman" w:cs="Times New Roman"/>
          <w:sz w:val="28"/>
          <w:szCs w:val="28"/>
          <w:lang w:eastAsia="ru-RU"/>
        </w:rPr>
        <w:t>иссле</w:t>
      </w:r>
      <w:r w:rsidRPr="006810E6">
        <w:rPr>
          <w:rFonts w:ascii="Times New Roman" w:eastAsia="Times New Roman" w:hAnsi="Times New Roman" w:cs="Times New Roman"/>
          <w:spacing w:val="-2"/>
          <w:sz w:val="28"/>
          <w:szCs w:val="28"/>
          <w:lang w:eastAsia="ru-RU"/>
        </w:rPr>
        <w:t>д</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ельских</w:t>
      </w:r>
      <w:r w:rsidRPr="006810E6">
        <w:rPr>
          <w:rFonts w:ascii="Times New Roman" w:eastAsia="Times New Roman" w:hAnsi="Times New Roman" w:cs="Times New Roman"/>
          <w:spacing w:val="-8"/>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ач</w:t>
      </w:r>
      <w:r w:rsidRPr="006810E6">
        <w:rPr>
          <w:rFonts w:ascii="Times New Roman" w:eastAsia="Times New Roman" w:hAnsi="Times New Roman" w:cs="Times New Roman"/>
          <w:spacing w:val="-9"/>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2"/>
          <w:sz w:val="28"/>
          <w:szCs w:val="28"/>
          <w:lang w:eastAsia="ru-RU"/>
        </w:rPr>
        <w:t>6</w:t>
      </w:r>
      <w:r w:rsidRPr="006810E6">
        <w:rPr>
          <w:rFonts w:ascii="Times New Roman" w:eastAsia="Times New Roman" w:hAnsi="Times New Roman" w:cs="Times New Roman"/>
          <w:sz w:val="28"/>
          <w:szCs w:val="28"/>
          <w:lang w:eastAsia="ru-RU"/>
        </w:rPr>
        <w:t>);</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42"/>
          <w:sz w:val="28"/>
          <w:szCs w:val="28"/>
          <w:lang w:eastAsia="ru-RU"/>
        </w:rPr>
        <w:t xml:space="preserve"> </w:t>
      </w:r>
      <w:r w:rsidRPr="006810E6">
        <w:rPr>
          <w:rFonts w:ascii="Times New Roman" w:eastAsia="Times New Roman" w:hAnsi="Times New Roman" w:cs="Times New Roman"/>
          <w:sz w:val="28"/>
          <w:szCs w:val="28"/>
          <w:lang w:eastAsia="ru-RU"/>
        </w:rPr>
        <w:t>самос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ят</w:t>
      </w:r>
      <w:r w:rsidRPr="006810E6">
        <w:rPr>
          <w:rFonts w:ascii="Times New Roman" w:eastAsia="Times New Roman" w:hAnsi="Times New Roman" w:cs="Times New Roman"/>
          <w:sz w:val="28"/>
          <w:szCs w:val="28"/>
          <w:lang w:eastAsia="ru-RU"/>
        </w:rPr>
        <w:t>ельно</w:t>
      </w:r>
      <w:r w:rsidRPr="006810E6">
        <w:rPr>
          <w:rFonts w:ascii="Times New Roman" w:eastAsia="Times New Roman" w:hAnsi="Times New Roman" w:cs="Times New Roman"/>
          <w:spacing w:val="40"/>
          <w:sz w:val="28"/>
          <w:szCs w:val="28"/>
          <w:lang w:eastAsia="ru-RU"/>
        </w:rPr>
        <w:t xml:space="preserve"> </w:t>
      </w:r>
      <w:r w:rsidRPr="006810E6">
        <w:rPr>
          <w:rFonts w:ascii="Times New Roman" w:eastAsia="Times New Roman" w:hAnsi="Times New Roman" w:cs="Times New Roman"/>
          <w:sz w:val="28"/>
          <w:szCs w:val="28"/>
          <w:lang w:eastAsia="ru-RU"/>
        </w:rPr>
        <w:t>осущес</w:t>
      </w:r>
      <w:r w:rsidRPr="006810E6">
        <w:rPr>
          <w:rFonts w:ascii="Times New Roman" w:eastAsia="Times New Roman" w:hAnsi="Times New Roman" w:cs="Times New Roman"/>
          <w:spacing w:val="-1"/>
          <w:sz w:val="28"/>
          <w:szCs w:val="28"/>
          <w:lang w:eastAsia="ru-RU"/>
        </w:rPr>
        <w:t>тв</w:t>
      </w:r>
      <w:r w:rsidRPr="006810E6">
        <w:rPr>
          <w:rFonts w:ascii="Times New Roman" w:eastAsia="Times New Roman" w:hAnsi="Times New Roman" w:cs="Times New Roman"/>
          <w:sz w:val="28"/>
          <w:szCs w:val="28"/>
          <w:lang w:eastAsia="ru-RU"/>
        </w:rPr>
        <w:t>л</w:t>
      </w:r>
      <w:r w:rsidRPr="006810E6">
        <w:rPr>
          <w:rFonts w:ascii="Times New Roman" w:eastAsia="Times New Roman" w:hAnsi="Times New Roman" w:cs="Times New Roman"/>
          <w:spacing w:val="-1"/>
          <w:sz w:val="28"/>
          <w:szCs w:val="28"/>
          <w:lang w:eastAsia="ru-RU"/>
        </w:rPr>
        <w:t>ят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42"/>
          <w:sz w:val="28"/>
          <w:szCs w:val="28"/>
          <w:lang w:eastAsia="ru-RU"/>
        </w:rPr>
        <w:t xml:space="preserve"> </w:t>
      </w:r>
      <w:r w:rsidRPr="006810E6">
        <w:rPr>
          <w:rFonts w:ascii="Times New Roman" w:eastAsia="Times New Roman" w:hAnsi="Times New Roman" w:cs="Times New Roman"/>
          <w:sz w:val="28"/>
          <w:szCs w:val="28"/>
          <w:lang w:eastAsia="ru-RU"/>
        </w:rPr>
        <w:t>нау</w:t>
      </w:r>
      <w:r w:rsidRPr="006810E6">
        <w:rPr>
          <w:rFonts w:ascii="Times New Roman" w:eastAsia="Times New Roman" w:hAnsi="Times New Roman" w:cs="Times New Roman"/>
          <w:spacing w:val="-2"/>
          <w:sz w:val="28"/>
          <w:szCs w:val="28"/>
          <w:lang w:eastAsia="ru-RU"/>
        </w:rPr>
        <w:t>ч</w:t>
      </w:r>
      <w:r w:rsidRPr="006810E6">
        <w:rPr>
          <w:rFonts w:ascii="Times New Roman" w:eastAsia="Times New Roman" w:hAnsi="Times New Roman" w:cs="Times New Roman"/>
          <w:sz w:val="28"/>
          <w:szCs w:val="28"/>
          <w:lang w:eastAsia="ru-RU"/>
        </w:rPr>
        <w:t>ное</w:t>
      </w:r>
      <w:r w:rsidRPr="006810E6">
        <w:rPr>
          <w:rFonts w:ascii="Times New Roman" w:eastAsia="Times New Roman" w:hAnsi="Times New Roman" w:cs="Times New Roman"/>
          <w:spacing w:val="42"/>
          <w:sz w:val="28"/>
          <w:szCs w:val="28"/>
          <w:lang w:eastAsia="ru-RU"/>
        </w:rPr>
        <w:t xml:space="preserve"> </w:t>
      </w:r>
      <w:r w:rsidRPr="006810E6">
        <w:rPr>
          <w:rFonts w:ascii="Times New Roman" w:eastAsia="Times New Roman" w:hAnsi="Times New Roman" w:cs="Times New Roman"/>
          <w:sz w:val="28"/>
          <w:szCs w:val="28"/>
          <w:lang w:eastAsia="ru-RU"/>
        </w:rPr>
        <w:t>иссле</w:t>
      </w:r>
      <w:r w:rsidRPr="006810E6">
        <w:rPr>
          <w:rFonts w:ascii="Times New Roman" w:eastAsia="Times New Roman" w:hAnsi="Times New Roman" w:cs="Times New Roman"/>
          <w:spacing w:val="-2"/>
          <w:sz w:val="28"/>
          <w:szCs w:val="28"/>
          <w:lang w:eastAsia="ru-RU"/>
        </w:rPr>
        <w:t>д</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ание</w:t>
      </w:r>
      <w:r w:rsidRPr="006810E6">
        <w:rPr>
          <w:rFonts w:ascii="Times New Roman" w:eastAsia="Times New Roman" w:hAnsi="Times New Roman" w:cs="Times New Roman"/>
          <w:spacing w:val="40"/>
          <w:sz w:val="28"/>
          <w:szCs w:val="28"/>
          <w:lang w:eastAsia="ru-RU"/>
        </w:rPr>
        <w:t xml:space="preserve"> </w:t>
      </w:r>
      <w:r w:rsidRPr="006810E6">
        <w:rPr>
          <w:rFonts w:ascii="Times New Roman" w:eastAsia="Times New Roman" w:hAnsi="Times New Roman" w:cs="Times New Roman"/>
          <w:sz w:val="28"/>
          <w:szCs w:val="28"/>
          <w:lang w:eastAsia="ru-RU"/>
        </w:rPr>
        <w:t>с</w:t>
      </w:r>
      <w:r w:rsidRPr="006810E6">
        <w:rPr>
          <w:rFonts w:ascii="Times New Roman" w:eastAsia="Times New Roman" w:hAnsi="Times New Roman" w:cs="Times New Roman"/>
          <w:w w:val="99"/>
          <w:sz w:val="28"/>
          <w:szCs w:val="28"/>
          <w:lang w:eastAsia="ru-RU"/>
        </w:rPr>
        <w:t xml:space="preserve"> </w:t>
      </w:r>
      <w:r w:rsidRPr="006810E6">
        <w:rPr>
          <w:rFonts w:ascii="Times New Roman" w:eastAsia="Times New Roman" w:hAnsi="Times New Roman" w:cs="Times New Roman"/>
          <w:sz w:val="28"/>
          <w:szCs w:val="28"/>
          <w:lang w:eastAsia="ru-RU"/>
        </w:rPr>
        <w:t>испо</w:t>
      </w:r>
      <w:r w:rsidRPr="006810E6">
        <w:rPr>
          <w:rFonts w:ascii="Times New Roman" w:eastAsia="Times New Roman" w:hAnsi="Times New Roman" w:cs="Times New Roman"/>
          <w:spacing w:val="-2"/>
          <w:sz w:val="28"/>
          <w:szCs w:val="28"/>
          <w:lang w:eastAsia="ru-RU"/>
        </w:rPr>
        <w:t>л</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анием</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z w:val="28"/>
          <w:szCs w:val="28"/>
          <w:lang w:eastAsia="ru-RU"/>
        </w:rPr>
        <w:t>со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ременных</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pacing w:val="-2"/>
          <w:sz w:val="28"/>
          <w:szCs w:val="28"/>
          <w:lang w:eastAsia="ru-RU"/>
        </w:rPr>
        <w:t>м</w:t>
      </w:r>
      <w:r w:rsidRPr="006810E6">
        <w:rPr>
          <w:rFonts w:ascii="Times New Roman" w:eastAsia="Times New Roman" w:hAnsi="Times New Roman" w:cs="Times New Roman"/>
          <w:sz w:val="28"/>
          <w:szCs w:val="28"/>
          <w:lang w:eastAsia="ru-RU"/>
        </w:rPr>
        <w:t>е</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ов</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науки</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2"/>
          <w:sz w:val="28"/>
          <w:szCs w:val="28"/>
          <w:lang w:eastAsia="ru-RU"/>
        </w:rPr>
        <w:t>7</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 xml:space="preserve"> </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i/>
          <w:iCs/>
          <w:sz w:val="28"/>
          <w:szCs w:val="28"/>
          <w:lang w:eastAsia="ru-RU"/>
        </w:rPr>
        <w:t>в</w:t>
      </w:r>
      <w:r w:rsidRPr="006810E6">
        <w:rPr>
          <w:rFonts w:ascii="Times New Roman" w:eastAsia="Times New Roman" w:hAnsi="Times New Roman" w:cs="Times New Roman"/>
          <w:i/>
          <w:iCs/>
          <w:spacing w:val="-7"/>
          <w:sz w:val="28"/>
          <w:szCs w:val="28"/>
          <w:lang w:eastAsia="ru-RU"/>
        </w:rPr>
        <w:t xml:space="preserve"> </w:t>
      </w:r>
      <w:r w:rsidRPr="006810E6">
        <w:rPr>
          <w:rFonts w:ascii="Times New Roman" w:eastAsia="Times New Roman" w:hAnsi="Times New Roman" w:cs="Times New Roman"/>
          <w:i/>
          <w:iCs/>
          <w:sz w:val="28"/>
          <w:szCs w:val="28"/>
          <w:lang w:eastAsia="ru-RU"/>
        </w:rPr>
        <w:t>о</w:t>
      </w:r>
      <w:r w:rsidRPr="006810E6">
        <w:rPr>
          <w:rFonts w:ascii="Times New Roman" w:eastAsia="Times New Roman" w:hAnsi="Times New Roman" w:cs="Times New Roman"/>
          <w:i/>
          <w:iCs/>
          <w:spacing w:val="-1"/>
          <w:sz w:val="28"/>
          <w:szCs w:val="28"/>
          <w:lang w:eastAsia="ru-RU"/>
        </w:rPr>
        <w:t>б</w:t>
      </w:r>
      <w:r w:rsidRPr="006810E6">
        <w:rPr>
          <w:rFonts w:ascii="Times New Roman" w:eastAsia="Times New Roman" w:hAnsi="Times New Roman" w:cs="Times New Roman"/>
          <w:i/>
          <w:iCs/>
          <w:sz w:val="28"/>
          <w:szCs w:val="28"/>
          <w:lang w:eastAsia="ru-RU"/>
        </w:rPr>
        <w:t>лас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r w:rsidRPr="006810E6">
        <w:rPr>
          <w:rFonts w:ascii="Times New Roman" w:eastAsia="Times New Roman" w:hAnsi="Times New Roman" w:cs="Times New Roman"/>
          <w:i/>
          <w:iCs/>
          <w:spacing w:val="-5"/>
          <w:sz w:val="28"/>
          <w:szCs w:val="28"/>
          <w:lang w:eastAsia="ru-RU"/>
        </w:rPr>
        <w:t xml:space="preserve"> </w:t>
      </w:r>
      <w:r w:rsidRPr="006810E6">
        <w:rPr>
          <w:rFonts w:ascii="Times New Roman" w:eastAsia="Times New Roman" w:hAnsi="Times New Roman" w:cs="Times New Roman"/>
          <w:i/>
          <w:iCs/>
          <w:sz w:val="28"/>
          <w:szCs w:val="28"/>
          <w:lang w:eastAsia="ru-RU"/>
        </w:rPr>
        <w:t>прое</w:t>
      </w:r>
      <w:r w:rsidRPr="006810E6">
        <w:rPr>
          <w:rFonts w:ascii="Times New Roman" w:eastAsia="Times New Roman" w:hAnsi="Times New Roman" w:cs="Times New Roman"/>
          <w:i/>
          <w:iCs/>
          <w:spacing w:val="-2"/>
          <w:sz w:val="28"/>
          <w:szCs w:val="28"/>
          <w:lang w:eastAsia="ru-RU"/>
        </w:rPr>
        <w:t>к</w:t>
      </w:r>
      <w:r w:rsidRPr="006810E6">
        <w:rPr>
          <w:rFonts w:ascii="Times New Roman" w:eastAsia="Times New Roman" w:hAnsi="Times New Roman" w:cs="Times New Roman"/>
          <w:i/>
          <w:iCs/>
          <w:spacing w:val="-1"/>
          <w:sz w:val="28"/>
          <w:szCs w:val="28"/>
          <w:lang w:eastAsia="ru-RU"/>
        </w:rPr>
        <w:t>тн</w:t>
      </w:r>
      <w:r w:rsidRPr="006810E6">
        <w:rPr>
          <w:rFonts w:ascii="Times New Roman" w:eastAsia="Times New Roman" w:hAnsi="Times New Roman" w:cs="Times New Roman"/>
          <w:i/>
          <w:iCs/>
          <w:sz w:val="28"/>
          <w:szCs w:val="28"/>
          <w:lang w:eastAsia="ru-RU"/>
        </w:rPr>
        <w:t>ой</w:t>
      </w:r>
      <w:r w:rsidRPr="006810E6">
        <w:rPr>
          <w:rFonts w:ascii="Times New Roman" w:eastAsia="Times New Roman" w:hAnsi="Times New Roman" w:cs="Times New Roman"/>
          <w:i/>
          <w:iCs/>
          <w:spacing w:val="-6"/>
          <w:sz w:val="28"/>
          <w:szCs w:val="28"/>
          <w:lang w:eastAsia="ru-RU"/>
        </w:rPr>
        <w:t xml:space="preserve"> </w:t>
      </w:r>
      <w:r w:rsidRPr="006810E6">
        <w:rPr>
          <w:rFonts w:ascii="Times New Roman" w:eastAsia="Times New Roman" w:hAnsi="Times New Roman" w:cs="Times New Roman"/>
          <w:i/>
          <w:iCs/>
          <w:sz w:val="28"/>
          <w:szCs w:val="28"/>
          <w:lang w:eastAsia="ru-RU"/>
        </w:rPr>
        <w:t>дея</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ель</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ос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16"/>
          <w:sz w:val="28"/>
          <w:szCs w:val="28"/>
          <w:lang w:eastAsia="ru-RU"/>
        </w:rPr>
        <w:t xml:space="preserve"> </w:t>
      </w:r>
      <w:r w:rsidRPr="006810E6">
        <w:rPr>
          <w:rFonts w:ascii="Times New Roman" w:eastAsia="Times New Roman" w:hAnsi="Times New Roman" w:cs="Times New Roman"/>
          <w:sz w:val="28"/>
          <w:szCs w:val="28"/>
          <w:lang w:eastAsia="ru-RU"/>
        </w:rPr>
        <w:t>исп</w:t>
      </w:r>
      <w:r w:rsidRPr="006810E6">
        <w:rPr>
          <w:rFonts w:ascii="Times New Roman" w:eastAsia="Times New Roman" w:hAnsi="Times New Roman" w:cs="Times New Roman"/>
          <w:spacing w:val="-3"/>
          <w:sz w:val="28"/>
          <w:szCs w:val="28"/>
          <w:lang w:eastAsia="ru-RU"/>
        </w:rPr>
        <w:t>о</w:t>
      </w:r>
      <w:r w:rsidRPr="006810E6">
        <w:rPr>
          <w:rFonts w:ascii="Times New Roman" w:eastAsia="Times New Roman" w:hAnsi="Times New Roman" w:cs="Times New Roman"/>
          <w:sz w:val="28"/>
          <w:szCs w:val="28"/>
          <w:lang w:eastAsia="ru-RU"/>
        </w:rPr>
        <w:t>ль</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w:t>
      </w:r>
      <w:r w:rsidRPr="006810E6">
        <w:rPr>
          <w:rFonts w:ascii="Times New Roman" w:eastAsia="Times New Roman" w:hAnsi="Times New Roman" w:cs="Times New Roman"/>
          <w:spacing w:val="16"/>
          <w:sz w:val="28"/>
          <w:szCs w:val="28"/>
          <w:lang w:eastAsia="ru-RU"/>
        </w:rPr>
        <w:t xml:space="preserve"> </w:t>
      </w:r>
      <w:r w:rsidRPr="006810E6">
        <w:rPr>
          <w:rFonts w:ascii="Times New Roman" w:eastAsia="Times New Roman" w:hAnsi="Times New Roman" w:cs="Times New Roman"/>
          <w:sz w:val="28"/>
          <w:szCs w:val="28"/>
          <w:lang w:eastAsia="ru-RU"/>
        </w:rPr>
        <w:t>ин</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уальные</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4"/>
          <w:sz w:val="28"/>
          <w:szCs w:val="28"/>
          <w:lang w:eastAsia="ru-RU"/>
        </w:rPr>
        <w:t xml:space="preserve"> </w:t>
      </w: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руппо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ые</w:t>
      </w:r>
      <w:r w:rsidRPr="006810E6">
        <w:rPr>
          <w:rFonts w:ascii="Times New Roman" w:eastAsia="Times New Roman" w:hAnsi="Times New Roman" w:cs="Times New Roman"/>
          <w:spacing w:val="15"/>
          <w:sz w:val="28"/>
          <w:szCs w:val="28"/>
          <w:lang w:eastAsia="ru-RU"/>
        </w:rPr>
        <w:t xml:space="preserve"> </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ехноло</w:t>
      </w:r>
      <w:r w:rsidRPr="006810E6">
        <w:rPr>
          <w:rFonts w:ascii="Times New Roman" w:eastAsia="Times New Roman" w:hAnsi="Times New Roman" w:cs="Times New Roman"/>
          <w:spacing w:val="-2"/>
          <w:sz w:val="28"/>
          <w:szCs w:val="28"/>
          <w:lang w:eastAsia="ru-RU"/>
        </w:rPr>
        <w:t>г</w:t>
      </w:r>
      <w:r w:rsidRPr="006810E6">
        <w:rPr>
          <w:rFonts w:ascii="Times New Roman" w:eastAsia="Times New Roman" w:hAnsi="Times New Roman" w:cs="Times New Roman"/>
          <w:sz w:val="28"/>
          <w:szCs w:val="28"/>
          <w:lang w:eastAsia="ru-RU"/>
        </w:rPr>
        <w:t>ии прин</w:t>
      </w:r>
      <w:r w:rsidRPr="006810E6">
        <w:rPr>
          <w:rFonts w:ascii="Times New Roman" w:eastAsia="Times New Roman" w:hAnsi="Times New Roman" w:cs="Times New Roman"/>
          <w:spacing w:val="-1"/>
          <w:sz w:val="28"/>
          <w:szCs w:val="28"/>
          <w:lang w:eastAsia="ru-RU"/>
        </w:rPr>
        <w:t>ят</w:t>
      </w:r>
      <w:r w:rsidRPr="006810E6">
        <w:rPr>
          <w:rFonts w:ascii="Times New Roman" w:eastAsia="Times New Roman" w:hAnsi="Times New Roman" w:cs="Times New Roman"/>
          <w:sz w:val="28"/>
          <w:szCs w:val="28"/>
          <w:lang w:eastAsia="ru-RU"/>
        </w:rPr>
        <w:t>ия</w:t>
      </w:r>
      <w:r w:rsidRPr="006810E6">
        <w:rPr>
          <w:rFonts w:ascii="Times New Roman" w:eastAsia="Times New Roman" w:hAnsi="Times New Roman" w:cs="Times New Roman"/>
          <w:spacing w:val="10"/>
          <w:sz w:val="28"/>
          <w:szCs w:val="28"/>
          <w:lang w:eastAsia="ru-RU"/>
        </w:rPr>
        <w:t xml:space="preserve"> </w:t>
      </w:r>
      <w:r w:rsidRPr="006810E6">
        <w:rPr>
          <w:rFonts w:ascii="Times New Roman" w:eastAsia="Times New Roman" w:hAnsi="Times New Roman" w:cs="Times New Roman"/>
          <w:sz w:val="28"/>
          <w:szCs w:val="28"/>
          <w:lang w:eastAsia="ru-RU"/>
        </w:rPr>
        <w:t>решений</w:t>
      </w:r>
      <w:r w:rsidRPr="006810E6">
        <w:rPr>
          <w:rFonts w:ascii="Times New Roman" w:eastAsia="Times New Roman" w:hAnsi="Times New Roman" w:cs="Times New Roman"/>
          <w:spacing w:val="9"/>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упра</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лении</w:t>
      </w:r>
      <w:r w:rsidRPr="006810E6">
        <w:rPr>
          <w:rFonts w:ascii="Times New Roman" w:eastAsia="Times New Roman" w:hAnsi="Times New Roman" w:cs="Times New Roman"/>
          <w:spacing w:val="9"/>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ра</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ельным</w:t>
      </w:r>
      <w:r w:rsidRPr="006810E6">
        <w:rPr>
          <w:rFonts w:ascii="Times New Roman" w:eastAsia="Times New Roman" w:hAnsi="Times New Roman" w:cs="Times New Roman"/>
          <w:spacing w:val="11"/>
          <w:sz w:val="28"/>
          <w:szCs w:val="28"/>
          <w:lang w:eastAsia="ru-RU"/>
        </w:rPr>
        <w:t xml:space="preserve"> </w:t>
      </w:r>
      <w:r w:rsidRPr="006810E6">
        <w:rPr>
          <w:rFonts w:ascii="Times New Roman" w:eastAsia="Times New Roman" w:hAnsi="Times New Roman" w:cs="Times New Roman"/>
          <w:sz w:val="28"/>
          <w:szCs w:val="28"/>
          <w:lang w:eastAsia="ru-RU"/>
        </w:rPr>
        <w:t>у</w:t>
      </w:r>
      <w:r w:rsidRPr="006810E6">
        <w:rPr>
          <w:rFonts w:ascii="Times New Roman" w:eastAsia="Times New Roman" w:hAnsi="Times New Roman" w:cs="Times New Roman"/>
          <w:spacing w:val="-1"/>
          <w:sz w:val="28"/>
          <w:szCs w:val="28"/>
          <w:lang w:eastAsia="ru-RU"/>
        </w:rPr>
        <w:t>ч</w:t>
      </w:r>
      <w:r w:rsidRPr="006810E6">
        <w:rPr>
          <w:rFonts w:ascii="Times New Roman" w:eastAsia="Times New Roman" w:hAnsi="Times New Roman" w:cs="Times New Roman"/>
          <w:sz w:val="28"/>
          <w:szCs w:val="28"/>
          <w:lang w:eastAsia="ru-RU"/>
        </w:rPr>
        <w:t>реж</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ением,</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опира</w:t>
      </w:r>
      <w:r w:rsidRPr="006810E6">
        <w:rPr>
          <w:rFonts w:ascii="Times New Roman" w:eastAsia="Times New Roman" w:hAnsi="Times New Roman" w:cs="Times New Roman"/>
          <w:spacing w:val="-2"/>
          <w:sz w:val="28"/>
          <w:szCs w:val="28"/>
          <w:lang w:eastAsia="ru-RU"/>
        </w:rPr>
        <w:t>я</w:t>
      </w:r>
      <w:r w:rsidRPr="006810E6">
        <w:rPr>
          <w:rFonts w:ascii="Times New Roman" w:eastAsia="Times New Roman" w:hAnsi="Times New Roman" w:cs="Times New Roman"/>
          <w:sz w:val="28"/>
          <w:szCs w:val="28"/>
          <w:lang w:eastAsia="ru-RU"/>
        </w:rPr>
        <w:t>сь</w:t>
      </w:r>
      <w:r w:rsidRPr="006810E6">
        <w:rPr>
          <w:rFonts w:ascii="Times New Roman" w:eastAsia="Times New Roman" w:hAnsi="Times New Roman" w:cs="Times New Roman"/>
          <w:w w:val="99"/>
          <w:sz w:val="28"/>
          <w:szCs w:val="28"/>
          <w:lang w:eastAsia="ru-RU"/>
        </w:rPr>
        <w:t xml:space="preserve"> </w:t>
      </w:r>
      <w:r w:rsidRPr="006810E6">
        <w:rPr>
          <w:rFonts w:ascii="Times New Roman" w:eastAsia="Times New Roman" w:hAnsi="Times New Roman" w:cs="Times New Roman"/>
          <w:sz w:val="28"/>
          <w:szCs w:val="28"/>
          <w:lang w:eastAsia="ru-RU"/>
        </w:rPr>
        <w:t>на</w:t>
      </w:r>
      <w:r w:rsidRPr="006810E6">
        <w:rPr>
          <w:rFonts w:ascii="Times New Roman" w:eastAsia="Times New Roman" w:hAnsi="Times New Roman" w:cs="Times New Roman"/>
          <w:spacing w:val="-5"/>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w:t>
      </w:r>
      <w:r w:rsidRPr="006810E6">
        <w:rPr>
          <w:rFonts w:ascii="Times New Roman" w:eastAsia="Times New Roman" w:hAnsi="Times New Roman" w:cs="Times New Roman"/>
          <w:spacing w:val="-2"/>
          <w:sz w:val="28"/>
          <w:szCs w:val="28"/>
          <w:lang w:eastAsia="ru-RU"/>
        </w:rPr>
        <w:t>ч</w:t>
      </w:r>
      <w:r w:rsidRPr="006810E6">
        <w:rPr>
          <w:rFonts w:ascii="Times New Roman" w:eastAsia="Times New Roman" w:hAnsi="Times New Roman" w:cs="Times New Roman"/>
          <w:sz w:val="28"/>
          <w:szCs w:val="28"/>
          <w:lang w:eastAsia="ru-RU"/>
        </w:rPr>
        <w:t>ес</w:t>
      </w:r>
      <w:r w:rsidRPr="006810E6">
        <w:rPr>
          <w:rFonts w:ascii="Times New Roman" w:eastAsia="Times New Roman" w:hAnsi="Times New Roman" w:cs="Times New Roman"/>
          <w:spacing w:val="-1"/>
          <w:sz w:val="28"/>
          <w:szCs w:val="28"/>
          <w:lang w:eastAsia="ru-RU"/>
        </w:rPr>
        <w:t>тв</w:t>
      </w:r>
      <w:r w:rsidRPr="006810E6">
        <w:rPr>
          <w:rFonts w:ascii="Times New Roman" w:eastAsia="Times New Roman" w:hAnsi="Times New Roman" w:cs="Times New Roman"/>
          <w:sz w:val="28"/>
          <w:szCs w:val="28"/>
          <w:lang w:eastAsia="ru-RU"/>
        </w:rPr>
        <w:t>енный</w:t>
      </w:r>
      <w:r w:rsidRPr="006810E6">
        <w:rPr>
          <w:rFonts w:ascii="Times New Roman" w:eastAsia="Times New Roman" w:hAnsi="Times New Roman" w:cs="Times New Roman"/>
          <w:spacing w:val="-3"/>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ару</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ежный</w:t>
      </w:r>
      <w:r w:rsidRPr="006810E6">
        <w:rPr>
          <w:rFonts w:ascii="Times New Roman" w:eastAsia="Times New Roman" w:hAnsi="Times New Roman" w:cs="Times New Roman"/>
          <w:spacing w:val="-3"/>
          <w:sz w:val="28"/>
          <w:szCs w:val="28"/>
          <w:lang w:eastAsia="ru-RU"/>
        </w:rPr>
        <w:t xml:space="preserve"> </w:t>
      </w:r>
      <w:r w:rsidRPr="006810E6">
        <w:rPr>
          <w:rFonts w:ascii="Times New Roman" w:eastAsia="Times New Roman" w:hAnsi="Times New Roman" w:cs="Times New Roman"/>
          <w:sz w:val="28"/>
          <w:szCs w:val="28"/>
          <w:lang w:eastAsia="ru-RU"/>
        </w:rPr>
        <w:t>опыт</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-1</w:t>
      </w:r>
      <w:r w:rsidRPr="006810E6">
        <w:rPr>
          <w:rFonts w:ascii="Times New Roman" w:eastAsia="Times New Roman" w:hAnsi="Times New Roman" w:cs="Times New Roman"/>
          <w:spacing w:val="-2"/>
          <w:sz w:val="28"/>
          <w:szCs w:val="28"/>
          <w:lang w:eastAsia="ru-RU"/>
        </w:rPr>
        <w:t>3</w:t>
      </w:r>
      <w:r w:rsidRPr="006810E6">
        <w:rPr>
          <w:rFonts w:ascii="Times New Roman" w:eastAsia="Times New Roman" w:hAnsi="Times New Roman" w:cs="Times New Roman"/>
          <w:sz w:val="28"/>
          <w:szCs w:val="28"/>
          <w:lang w:eastAsia="ru-RU"/>
        </w:rPr>
        <w:t>);</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i/>
          <w:iCs/>
          <w:sz w:val="28"/>
          <w:szCs w:val="28"/>
          <w:lang w:eastAsia="ru-RU"/>
        </w:rPr>
        <w:t>в</w:t>
      </w:r>
      <w:r w:rsidRPr="006810E6">
        <w:rPr>
          <w:rFonts w:ascii="Times New Roman" w:eastAsia="Times New Roman" w:hAnsi="Times New Roman" w:cs="Times New Roman"/>
          <w:i/>
          <w:iCs/>
          <w:spacing w:val="-7"/>
          <w:sz w:val="28"/>
          <w:szCs w:val="28"/>
          <w:lang w:eastAsia="ru-RU"/>
        </w:rPr>
        <w:t xml:space="preserve"> </w:t>
      </w:r>
      <w:r w:rsidRPr="006810E6">
        <w:rPr>
          <w:rFonts w:ascii="Times New Roman" w:eastAsia="Times New Roman" w:hAnsi="Times New Roman" w:cs="Times New Roman"/>
          <w:i/>
          <w:iCs/>
          <w:sz w:val="28"/>
          <w:szCs w:val="28"/>
          <w:lang w:eastAsia="ru-RU"/>
        </w:rPr>
        <w:t>о</w:t>
      </w:r>
      <w:r w:rsidRPr="006810E6">
        <w:rPr>
          <w:rFonts w:ascii="Times New Roman" w:eastAsia="Times New Roman" w:hAnsi="Times New Roman" w:cs="Times New Roman"/>
          <w:i/>
          <w:iCs/>
          <w:spacing w:val="-1"/>
          <w:sz w:val="28"/>
          <w:szCs w:val="28"/>
          <w:lang w:eastAsia="ru-RU"/>
        </w:rPr>
        <w:t>б</w:t>
      </w:r>
      <w:r w:rsidRPr="006810E6">
        <w:rPr>
          <w:rFonts w:ascii="Times New Roman" w:eastAsia="Times New Roman" w:hAnsi="Times New Roman" w:cs="Times New Roman"/>
          <w:i/>
          <w:iCs/>
          <w:sz w:val="28"/>
          <w:szCs w:val="28"/>
          <w:lang w:eastAsia="ru-RU"/>
        </w:rPr>
        <w:t>лас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r w:rsidRPr="006810E6">
        <w:rPr>
          <w:rFonts w:ascii="Times New Roman" w:eastAsia="Times New Roman" w:hAnsi="Times New Roman" w:cs="Times New Roman"/>
          <w:i/>
          <w:iCs/>
          <w:spacing w:val="-5"/>
          <w:sz w:val="28"/>
          <w:szCs w:val="28"/>
          <w:lang w:eastAsia="ru-RU"/>
        </w:rPr>
        <w:t xml:space="preserve"> </w:t>
      </w:r>
      <w:r w:rsidRPr="006810E6">
        <w:rPr>
          <w:rFonts w:ascii="Times New Roman" w:eastAsia="Times New Roman" w:hAnsi="Times New Roman" w:cs="Times New Roman"/>
          <w:i/>
          <w:iCs/>
          <w:spacing w:val="-1"/>
          <w:sz w:val="28"/>
          <w:szCs w:val="28"/>
          <w:lang w:eastAsia="ru-RU"/>
        </w:rPr>
        <w:t>м</w:t>
      </w:r>
      <w:r w:rsidRPr="006810E6">
        <w:rPr>
          <w:rFonts w:ascii="Times New Roman" w:eastAsia="Times New Roman" w:hAnsi="Times New Roman" w:cs="Times New Roman"/>
          <w:i/>
          <w:iCs/>
          <w:sz w:val="28"/>
          <w:szCs w:val="28"/>
          <w:lang w:eastAsia="ru-RU"/>
        </w:rPr>
        <w:t>е</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одичес</w:t>
      </w:r>
      <w:r w:rsidRPr="006810E6">
        <w:rPr>
          <w:rFonts w:ascii="Times New Roman" w:eastAsia="Times New Roman" w:hAnsi="Times New Roman" w:cs="Times New Roman"/>
          <w:i/>
          <w:iCs/>
          <w:spacing w:val="-2"/>
          <w:sz w:val="28"/>
          <w:szCs w:val="28"/>
          <w:lang w:eastAsia="ru-RU"/>
        </w:rPr>
        <w:t>к</w:t>
      </w:r>
      <w:r w:rsidRPr="006810E6">
        <w:rPr>
          <w:rFonts w:ascii="Times New Roman" w:eastAsia="Times New Roman" w:hAnsi="Times New Roman" w:cs="Times New Roman"/>
          <w:i/>
          <w:iCs/>
          <w:sz w:val="28"/>
          <w:szCs w:val="28"/>
          <w:lang w:eastAsia="ru-RU"/>
        </w:rPr>
        <w:t>ой</w:t>
      </w:r>
      <w:r w:rsidRPr="006810E6">
        <w:rPr>
          <w:rFonts w:ascii="Times New Roman" w:eastAsia="Times New Roman" w:hAnsi="Times New Roman" w:cs="Times New Roman"/>
          <w:i/>
          <w:iCs/>
          <w:spacing w:val="-6"/>
          <w:sz w:val="28"/>
          <w:szCs w:val="28"/>
          <w:lang w:eastAsia="ru-RU"/>
        </w:rPr>
        <w:t xml:space="preserve"> </w:t>
      </w:r>
      <w:r w:rsidRPr="006810E6">
        <w:rPr>
          <w:rFonts w:ascii="Times New Roman" w:eastAsia="Times New Roman" w:hAnsi="Times New Roman" w:cs="Times New Roman"/>
          <w:i/>
          <w:iCs/>
          <w:sz w:val="28"/>
          <w:szCs w:val="28"/>
          <w:lang w:eastAsia="ru-RU"/>
        </w:rPr>
        <w:t>дея</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ель</w:t>
      </w:r>
      <w:r w:rsidRPr="006810E6">
        <w:rPr>
          <w:rFonts w:ascii="Times New Roman" w:eastAsia="Times New Roman" w:hAnsi="Times New Roman" w:cs="Times New Roman"/>
          <w:i/>
          <w:iCs/>
          <w:spacing w:val="-1"/>
          <w:sz w:val="28"/>
          <w:szCs w:val="28"/>
          <w:lang w:eastAsia="ru-RU"/>
        </w:rPr>
        <w:t>н</w:t>
      </w:r>
      <w:r w:rsidRPr="006810E6">
        <w:rPr>
          <w:rFonts w:ascii="Times New Roman" w:eastAsia="Times New Roman" w:hAnsi="Times New Roman" w:cs="Times New Roman"/>
          <w:i/>
          <w:iCs/>
          <w:sz w:val="28"/>
          <w:szCs w:val="28"/>
          <w:lang w:eastAsia="ru-RU"/>
        </w:rPr>
        <w:t>ос</w:t>
      </w:r>
      <w:r w:rsidRPr="006810E6">
        <w:rPr>
          <w:rFonts w:ascii="Times New Roman" w:eastAsia="Times New Roman" w:hAnsi="Times New Roman" w:cs="Times New Roman"/>
          <w:i/>
          <w:iCs/>
          <w:spacing w:val="-1"/>
          <w:sz w:val="28"/>
          <w:szCs w:val="28"/>
          <w:lang w:eastAsia="ru-RU"/>
        </w:rPr>
        <w:t>т</w:t>
      </w:r>
      <w:r w:rsidRPr="006810E6">
        <w:rPr>
          <w:rFonts w:ascii="Times New Roman" w:eastAsia="Times New Roman" w:hAnsi="Times New Roman" w:cs="Times New Roman"/>
          <w:i/>
          <w:iCs/>
          <w:sz w:val="28"/>
          <w:szCs w:val="28"/>
          <w:lang w:eastAsia="ru-RU"/>
        </w:rPr>
        <w:t>и:</w:t>
      </w:r>
    </w:p>
    <w:p w:rsidR="006810E6" w:rsidRPr="006810E6" w:rsidRDefault="006810E6" w:rsidP="006810E6">
      <w:pPr>
        <w:widowControl w:val="0"/>
        <w:tabs>
          <w:tab w:val="left" w:pos="993"/>
        </w:tabs>
        <w:kinsoku w:val="0"/>
        <w:overflowPunct w:val="0"/>
        <w:spacing w:after="0" w:line="228" w:lineRule="auto"/>
        <w:ind w:firstLine="709"/>
        <w:jc w:val="both"/>
        <w:rPr>
          <w:rFonts w:ascii="Times New Roman" w:eastAsia="Times New Roman" w:hAnsi="Times New Roman" w:cs="Times New Roman"/>
          <w:sz w:val="28"/>
          <w:szCs w:val="28"/>
          <w:lang w:eastAsia="ru-RU"/>
        </w:rPr>
      </w:pPr>
    </w:p>
    <w:p w:rsidR="006810E6" w:rsidRPr="006810E6" w:rsidRDefault="006810E6" w:rsidP="006810E6">
      <w:pPr>
        <w:tabs>
          <w:tab w:val="left" w:pos="993"/>
        </w:tabs>
        <w:kinsoku w:val="0"/>
        <w:overflowPunct w:val="0"/>
        <w:spacing w:after="0" w:line="228" w:lineRule="auto"/>
        <w:ind w:firstLine="709"/>
        <w:jc w:val="both"/>
        <w:rPr>
          <w:rFonts w:ascii="Times New Roman" w:eastAsia="Times New Roman" w:hAnsi="Times New Roman" w:cs="Times New Roman"/>
          <w:spacing w:val="-2"/>
          <w:sz w:val="28"/>
          <w:szCs w:val="28"/>
          <w:lang w:eastAsia="ru-RU"/>
        </w:rPr>
      </w:pPr>
      <w:r w:rsidRPr="006810E6">
        <w:rPr>
          <w:rFonts w:ascii="Times New Roman" w:eastAsia="Times New Roman" w:hAnsi="Times New Roman" w:cs="Times New Roman"/>
          <w:spacing w:val="-1"/>
          <w:sz w:val="28"/>
          <w:szCs w:val="28"/>
          <w:lang w:eastAsia="ru-RU"/>
        </w:rPr>
        <w:t>- 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в</w:t>
      </w:r>
      <w:r w:rsidRPr="006810E6">
        <w:rPr>
          <w:rFonts w:ascii="Times New Roman" w:eastAsia="Times New Roman" w:hAnsi="Times New Roman" w:cs="Times New Roman"/>
          <w:sz w:val="28"/>
          <w:szCs w:val="28"/>
          <w:lang w:eastAsia="ru-RU"/>
        </w:rPr>
        <w:t>нос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ью</w:t>
      </w:r>
      <w:r w:rsidRPr="006810E6">
        <w:rPr>
          <w:rFonts w:ascii="Times New Roman" w:eastAsia="Times New Roman" w:hAnsi="Times New Roman" w:cs="Times New Roman"/>
          <w:spacing w:val="66"/>
          <w:sz w:val="28"/>
          <w:szCs w:val="28"/>
          <w:lang w:eastAsia="ru-RU"/>
        </w:rPr>
        <w:t xml:space="preserve"> </w:t>
      </w:r>
      <w:r w:rsidRPr="006810E6">
        <w:rPr>
          <w:rFonts w:ascii="Times New Roman" w:eastAsia="Times New Roman" w:hAnsi="Times New Roman" w:cs="Times New Roman"/>
          <w:sz w:val="28"/>
          <w:szCs w:val="28"/>
          <w:lang w:eastAsia="ru-RU"/>
        </w:rPr>
        <w:t>к</w:t>
      </w:r>
      <w:r w:rsidRPr="006810E6">
        <w:rPr>
          <w:rFonts w:ascii="Times New Roman" w:eastAsia="Times New Roman" w:hAnsi="Times New Roman" w:cs="Times New Roman"/>
          <w:spacing w:val="66"/>
          <w:sz w:val="28"/>
          <w:szCs w:val="28"/>
          <w:lang w:eastAsia="ru-RU"/>
        </w:rPr>
        <w:t xml:space="preserve"> </w:t>
      </w:r>
      <w:r w:rsidRPr="006810E6">
        <w:rPr>
          <w:rFonts w:ascii="Times New Roman" w:eastAsia="Times New Roman" w:hAnsi="Times New Roman" w:cs="Times New Roman"/>
          <w:sz w:val="28"/>
          <w:szCs w:val="28"/>
          <w:lang w:eastAsia="ru-RU"/>
        </w:rPr>
        <w:t>сис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ема</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ации,</w:t>
      </w:r>
      <w:r w:rsidRPr="006810E6">
        <w:rPr>
          <w:rFonts w:ascii="Times New Roman" w:eastAsia="Times New Roman" w:hAnsi="Times New Roman" w:cs="Times New Roman"/>
          <w:spacing w:val="65"/>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щению</w:t>
      </w:r>
      <w:r w:rsidRPr="006810E6">
        <w:rPr>
          <w:rFonts w:ascii="Times New Roman" w:eastAsia="Times New Roman" w:hAnsi="Times New Roman" w:cs="Times New Roman"/>
          <w:spacing w:val="64"/>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65"/>
          <w:sz w:val="28"/>
          <w:szCs w:val="28"/>
          <w:lang w:eastAsia="ru-RU"/>
        </w:rPr>
        <w:t xml:space="preserve"> </w:t>
      </w:r>
      <w:r w:rsidRPr="006810E6">
        <w:rPr>
          <w:rFonts w:ascii="Times New Roman" w:eastAsia="Times New Roman" w:hAnsi="Times New Roman" w:cs="Times New Roman"/>
          <w:sz w:val="28"/>
          <w:szCs w:val="28"/>
          <w:lang w:eastAsia="ru-RU"/>
        </w:rPr>
        <w:t>распрос</w:t>
      </w:r>
      <w:r w:rsidRPr="006810E6">
        <w:rPr>
          <w:rFonts w:ascii="Times New Roman" w:eastAsia="Times New Roman" w:hAnsi="Times New Roman" w:cs="Times New Roman"/>
          <w:spacing w:val="-2"/>
          <w:sz w:val="28"/>
          <w:szCs w:val="28"/>
          <w:lang w:eastAsia="ru-RU"/>
        </w:rPr>
        <w:t>т</w:t>
      </w:r>
      <w:r w:rsidRPr="006810E6">
        <w:rPr>
          <w:rFonts w:ascii="Times New Roman" w:eastAsia="Times New Roman" w:hAnsi="Times New Roman" w:cs="Times New Roman"/>
          <w:sz w:val="28"/>
          <w:szCs w:val="28"/>
          <w:lang w:eastAsia="ru-RU"/>
        </w:rPr>
        <w:t>ранению ме</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д</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
          <w:sz w:val="28"/>
          <w:szCs w:val="28"/>
          <w:lang w:eastAsia="ru-RU"/>
        </w:rPr>
        <w:t>ч</w:t>
      </w:r>
      <w:r w:rsidRPr="006810E6">
        <w:rPr>
          <w:rFonts w:ascii="Times New Roman" w:eastAsia="Times New Roman" w:hAnsi="Times New Roman" w:cs="Times New Roman"/>
          <w:sz w:val="28"/>
          <w:szCs w:val="28"/>
          <w:lang w:eastAsia="ru-RU"/>
        </w:rPr>
        <w:t>еско</w:t>
      </w:r>
      <w:r w:rsidRPr="006810E6">
        <w:rPr>
          <w:rFonts w:ascii="Times New Roman" w:eastAsia="Times New Roman" w:hAnsi="Times New Roman" w:cs="Times New Roman"/>
          <w:spacing w:val="-2"/>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pacing w:val="-2"/>
          <w:sz w:val="28"/>
          <w:szCs w:val="28"/>
          <w:lang w:eastAsia="ru-RU"/>
        </w:rPr>
        <w:t>о</w:t>
      </w:r>
      <w:r w:rsidRPr="006810E6">
        <w:rPr>
          <w:rFonts w:ascii="Times New Roman" w:eastAsia="Times New Roman" w:hAnsi="Times New Roman" w:cs="Times New Roman"/>
          <w:sz w:val="28"/>
          <w:szCs w:val="28"/>
          <w:lang w:eastAsia="ru-RU"/>
        </w:rPr>
        <w:t>пы</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а</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е</w:t>
      </w:r>
      <w:r w:rsidRPr="006810E6">
        <w:rPr>
          <w:rFonts w:ascii="Times New Roman" w:eastAsia="Times New Roman" w:hAnsi="Times New Roman" w:cs="Times New Roman"/>
          <w:spacing w:val="-2"/>
          <w:sz w:val="28"/>
          <w:szCs w:val="28"/>
          <w:lang w:eastAsia="ru-RU"/>
        </w:rPr>
        <w:t>ч</w:t>
      </w:r>
      <w:r w:rsidRPr="006810E6">
        <w:rPr>
          <w:rFonts w:ascii="Times New Roman" w:eastAsia="Times New Roman" w:hAnsi="Times New Roman" w:cs="Times New Roman"/>
          <w:sz w:val="28"/>
          <w:szCs w:val="28"/>
          <w:lang w:eastAsia="ru-RU"/>
        </w:rPr>
        <w:t>ес</w:t>
      </w:r>
      <w:r w:rsidRPr="006810E6">
        <w:rPr>
          <w:rFonts w:ascii="Times New Roman" w:eastAsia="Times New Roman" w:hAnsi="Times New Roman" w:cs="Times New Roman"/>
          <w:spacing w:val="-1"/>
          <w:sz w:val="28"/>
          <w:szCs w:val="28"/>
          <w:lang w:eastAsia="ru-RU"/>
        </w:rPr>
        <w:t>тв</w:t>
      </w:r>
      <w:r w:rsidRPr="006810E6">
        <w:rPr>
          <w:rFonts w:ascii="Times New Roman" w:eastAsia="Times New Roman" w:hAnsi="Times New Roman" w:cs="Times New Roman"/>
          <w:sz w:val="28"/>
          <w:szCs w:val="28"/>
          <w:lang w:eastAsia="ru-RU"/>
        </w:rPr>
        <w:t>енно</w:t>
      </w:r>
      <w:r w:rsidRPr="006810E6">
        <w:rPr>
          <w:rFonts w:ascii="Times New Roman" w:eastAsia="Times New Roman" w:hAnsi="Times New Roman" w:cs="Times New Roman"/>
          <w:spacing w:val="-2"/>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7"/>
          <w:sz w:val="28"/>
          <w:szCs w:val="28"/>
          <w:lang w:eastAsia="ru-RU"/>
        </w:rPr>
        <w:t xml:space="preserve"> </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4"/>
          <w:sz w:val="28"/>
          <w:szCs w:val="28"/>
          <w:lang w:eastAsia="ru-RU"/>
        </w:rPr>
        <w:t xml:space="preserve"> </w:t>
      </w:r>
      <w:r w:rsidRPr="006810E6">
        <w:rPr>
          <w:rFonts w:ascii="Times New Roman" w:eastAsia="Times New Roman" w:hAnsi="Times New Roman" w:cs="Times New Roman"/>
          <w:spacing w:val="-1"/>
          <w:sz w:val="28"/>
          <w:szCs w:val="28"/>
          <w:lang w:eastAsia="ru-RU"/>
        </w:rPr>
        <w:t>з</w:t>
      </w:r>
      <w:r w:rsidRPr="006810E6">
        <w:rPr>
          <w:rFonts w:ascii="Times New Roman" w:eastAsia="Times New Roman" w:hAnsi="Times New Roman" w:cs="Times New Roman"/>
          <w:sz w:val="28"/>
          <w:szCs w:val="28"/>
          <w:lang w:eastAsia="ru-RU"/>
        </w:rPr>
        <w:t>ару</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ежно</w:t>
      </w:r>
      <w:r w:rsidRPr="006810E6">
        <w:rPr>
          <w:rFonts w:ascii="Times New Roman" w:eastAsia="Times New Roman" w:hAnsi="Times New Roman" w:cs="Times New Roman"/>
          <w:spacing w:val="-1"/>
          <w:sz w:val="28"/>
          <w:szCs w:val="28"/>
          <w:lang w:eastAsia="ru-RU"/>
        </w:rPr>
        <w:t>г</w:t>
      </w:r>
      <w:r w:rsidRPr="006810E6">
        <w:rPr>
          <w:rFonts w:ascii="Times New Roman" w:eastAsia="Times New Roman" w:hAnsi="Times New Roman" w:cs="Times New Roman"/>
          <w:sz w:val="28"/>
          <w:szCs w:val="28"/>
          <w:lang w:eastAsia="ru-RU"/>
        </w:rPr>
        <w:t>о)</w:t>
      </w:r>
      <w:r w:rsidRPr="006810E6">
        <w:rPr>
          <w:rFonts w:ascii="Times New Roman" w:eastAsia="Times New Roman" w:hAnsi="Times New Roman" w:cs="Times New Roman"/>
          <w:spacing w:val="6"/>
          <w:sz w:val="28"/>
          <w:szCs w:val="28"/>
          <w:lang w:eastAsia="ru-RU"/>
        </w:rPr>
        <w:t xml:space="preserve"> </w:t>
      </w:r>
      <w:r w:rsidRPr="006810E6">
        <w:rPr>
          <w:rFonts w:ascii="Times New Roman" w:eastAsia="Times New Roman" w:hAnsi="Times New Roman" w:cs="Times New Roman"/>
          <w:sz w:val="28"/>
          <w:szCs w:val="28"/>
          <w:lang w:eastAsia="ru-RU"/>
        </w:rPr>
        <w:t>в</w:t>
      </w:r>
      <w:r w:rsidRPr="006810E6">
        <w:rPr>
          <w:rFonts w:ascii="Times New Roman" w:eastAsia="Times New Roman" w:hAnsi="Times New Roman" w:cs="Times New Roman"/>
          <w:spacing w:val="2"/>
          <w:sz w:val="28"/>
          <w:szCs w:val="28"/>
          <w:lang w:eastAsia="ru-RU"/>
        </w:rPr>
        <w:t xml:space="preserve"> </w:t>
      </w:r>
      <w:r w:rsidRPr="006810E6">
        <w:rPr>
          <w:rFonts w:ascii="Times New Roman" w:eastAsia="Times New Roman" w:hAnsi="Times New Roman" w:cs="Times New Roman"/>
          <w:sz w:val="28"/>
          <w:szCs w:val="28"/>
          <w:lang w:eastAsia="ru-RU"/>
        </w:rPr>
        <w:t>профессиональной о</w:t>
      </w:r>
      <w:r w:rsidRPr="006810E6">
        <w:rPr>
          <w:rFonts w:ascii="Times New Roman" w:eastAsia="Times New Roman" w:hAnsi="Times New Roman" w:cs="Times New Roman"/>
          <w:spacing w:val="-1"/>
          <w:sz w:val="28"/>
          <w:szCs w:val="28"/>
          <w:lang w:eastAsia="ru-RU"/>
        </w:rPr>
        <w:t>б</w:t>
      </w:r>
      <w:r w:rsidRPr="006810E6">
        <w:rPr>
          <w:rFonts w:ascii="Times New Roman" w:eastAsia="Times New Roman" w:hAnsi="Times New Roman" w:cs="Times New Roman"/>
          <w:sz w:val="28"/>
          <w:szCs w:val="28"/>
          <w:lang w:eastAsia="ru-RU"/>
        </w:rPr>
        <w:t>лас</w:t>
      </w:r>
      <w:r w:rsidRPr="006810E6">
        <w:rPr>
          <w:rFonts w:ascii="Times New Roman" w:eastAsia="Times New Roman" w:hAnsi="Times New Roman" w:cs="Times New Roman"/>
          <w:spacing w:val="-1"/>
          <w:sz w:val="28"/>
          <w:szCs w:val="28"/>
          <w:lang w:eastAsia="ru-RU"/>
        </w:rPr>
        <w:t>т</w:t>
      </w:r>
      <w:r w:rsidRPr="006810E6">
        <w:rPr>
          <w:rFonts w:ascii="Times New Roman" w:eastAsia="Times New Roman" w:hAnsi="Times New Roman" w:cs="Times New Roman"/>
          <w:sz w:val="28"/>
          <w:szCs w:val="28"/>
          <w:lang w:eastAsia="ru-RU"/>
        </w:rPr>
        <w:t>и</w:t>
      </w:r>
      <w:r w:rsidRPr="006810E6">
        <w:rPr>
          <w:rFonts w:ascii="Times New Roman" w:eastAsia="Times New Roman" w:hAnsi="Times New Roman" w:cs="Times New Roman"/>
          <w:spacing w:val="-12"/>
          <w:sz w:val="28"/>
          <w:szCs w:val="28"/>
          <w:lang w:eastAsia="ru-RU"/>
        </w:rPr>
        <w:t xml:space="preserve"> </w:t>
      </w:r>
      <w:r w:rsidRPr="006810E6">
        <w:rPr>
          <w:rFonts w:ascii="Times New Roman" w:eastAsia="Times New Roman" w:hAnsi="Times New Roman" w:cs="Times New Roman"/>
          <w:sz w:val="28"/>
          <w:szCs w:val="28"/>
          <w:lang w:eastAsia="ru-RU"/>
        </w:rPr>
        <w:t>(</w:t>
      </w:r>
      <w:r w:rsidRPr="006810E6">
        <w:rPr>
          <w:rFonts w:ascii="Times New Roman" w:eastAsia="Times New Roman" w:hAnsi="Times New Roman" w:cs="Times New Roman"/>
          <w:spacing w:val="-1"/>
          <w:sz w:val="28"/>
          <w:szCs w:val="28"/>
          <w:lang w:eastAsia="ru-RU"/>
        </w:rPr>
        <w:t>ПК</w:t>
      </w:r>
      <w:r w:rsidRPr="006810E6">
        <w:rPr>
          <w:rFonts w:ascii="Times New Roman" w:eastAsia="Times New Roman" w:hAnsi="Times New Roman" w:cs="Times New Roman"/>
          <w:sz w:val="28"/>
          <w:szCs w:val="28"/>
          <w:lang w:eastAsia="ru-RU"/>
        </w:rPr>
        <w:t>-9</w:t>
      </w:r>
      <w:r w:rsidRPr="006810E6">
        <w:rPr>
          <w:rFonts w:ascii="Times New Roman" w:eastAsia="Times New Roman" w:hAnsi="Times New Roman" w:cs="Times New Roman"/>
          <w:spacing w:val="-2"/>
          <w:sz w:val="28"/>
          <w:szCs w:val="28"/>
          <w:lang w:eastAsia="ru-RU"/>
        </w:rPr>
        <w:t>).</w:t>
      </w: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r w:rsidRPr="006810E6">
        <w:rPr>
          <w:rFonts w:ascii="Times New Roman" w:eastAsia="Times New Roman" w:hAnsi="Times New Roman" w:cs="Times New Roman"/>
          <w:b/>
          <w:bCs/>
          <w:sz w:val="28"/>
          <w:szCs w:val="28"/>
          <w:lang w:eastAsia="ru-RU"/>
        </w:rPr>
        <w:t xml:space="preserve"> </w:t>
      </w: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p>
    <w:p w:rsidR="006810E6" w:rsidRPr="006810E6" w:rsidRDefault="006810E6" w:rsidP="006810E6">
      <w:pPr>
        <w:tabs>
          <w:tab w:val="left" w:pos="7183"/>
        </w:tabs>
        <w:spacing w:after="0" w:line="228" w:lineRule="auto"/>
        <w:ind w:firstLine="1429"/>
        <w:jc w:val="both"/>
        <w:rPr>
          <w:rFonts w:ascii="Times New Roman" w:eastAsia="Times New Roman" w:hAnsi="Times New Roman" w:cs="Times New Roman"/>
          <w:b/>
          <w:bCs/>
          <w:sz w:val="28"/>
          <w:szCs w:val="28"/>
          <w:lang w:eastAsia="ru-RU"/>
        </w:rPr>
      </w:pPr>
      <w:r w:rsidRPr="006810E6">
        <w:rPr>
          <w:rFonts w:ascii="Times New Roman" w:eastAsia="Times New Roman" w:hAnsi="Times New Roman" w:cs="Times New Roman"/>
          <w:b/>
          <w:bCs/>
          <w:sz w:val="28"/>
          <w:szCs w:val="28"/>
          <w:lang w:eastAsia="ru-RU"/>
        </w:rPr>
        <w:t>2.2 Содержание теоретического курса дисциплины</w:t>
      </w:r>
    </w:p>
    <w:p w:rsidR="006810E6" w:rsidRPr="006810E6" w:rsidRDefault="006810E6" w:rsidP="006810E6">
      <w:pPr>
        <w:tabs>
          <w:tab w:val="left" w:pos="7183"/>
        </w:tabs>
        <w:jc w:val="center"/>
        <w:rPr>
          <w:rFonts w:ascii="Times New Roman" w:hAnsi="Times New Roman" w:cs="Times New Roman"/>
          <w:b/>
          <w:sz w:val="28"/>
          <w:szCs w:val="28"/>
        </w:rPr>
      </w:pPr>
    </w:p>
    <w:p w:rsidR="006810E6" w:rsidRPr="006810E6" w:rsidRDefault="006810E6" w:rsidP="006810E6">
      <w:pPr>
        <w:pStyle w:val="3"/>
        <w:ind w:left="426"/>
        <w:rPr>
          <w:rFonts w:ascii="Times New Roman" w:hAnsi="Times New Roman" w:cs="Times New Roman"/>
          <w:sz w:val="28"/>
          <w:szCs w:val="28"/>
        </w:rPr>
      </w:pPr>
      <w:r w:rsidRPr="006810E6">
        <w:rPr>
          <w:rFonts w:ascii="Times New Roman" w:hAnsi="Times New Roman" w:cs="Times New Roman"/>
          <w:sz w:val="28"/>
          <w:szCs w:val="28"/>
        </w:rPr>
        <w:t xml:space="preserve">Модуль 1. </w:t>
      </w:r>
    </w:p>
    <w:p w:rsidR="006810E6" w:rsidRPr="006810E6" w:rsidRDefault="006810E6" w:rsidP="006810E6">
      <w:pPr>
        <w:ind w:left="426"/>
        <w:jc w:val="both"/>
        <w:rPr>
          <w:rFonts w:ascii="Times New Roman" w:hAnsi="Times New Roman" w:cs="Times New Roman"/>
          <w:i/>
          <w:snapToGrid w:val="0"/>
          <w:sz w:val="28"/>
          <w:szCs w:val="28"/>
        </w:rPr>
      </w:pPr>
      <w:r w:rsidRPr="006810E6">
        <w:rPr>
          <w:rFonts w:ascii="Times New Roman" w:hAnsi="Times New Roman" w:cs="Times New Roman"/>
          <w:i/>
          <w:snapToGrid w:val="0"/>
          <w:sz w:val="28"/>
          <w:szCs w:val="28"/>
        </w:rPr>
        <w:t>ТЕМА 1.</w:t>
      </w:r>
      <w:r w:rsidRPr="006810E6">
        <w:rPr>
          <w:rFonts w:ascii="Times New Roman" w:hAnsi="Times New Roman" w:cs="Times New Roman"/>
          <w:i/>
          <w:sz w:val="28"/>
          <w:szCs w:val="28"/>
        </w:rPr>
        <w:t xml:space="preserve"> </w:t>
      </w:r>
      <w:r w:rsidR="00627933" w:rsidRPr="00627933">
        <w:rPr>
          <w:rFonts w:ascii="Times New Roman" w:hAnsi="Times New Roman" w:cs="Times New Roman"/>
          <w:bCs/>
          <w:i/>
          <w:color w:val="000000"/>
          <w:sz w:val="28"/>
          <w:szCs w:val="28"/>
          <w:shd w:val="clear" w:color="auto" w:fill="FFFFFF"/>
        </w:rPr>
        <w:t>Бюджетирование в системе управления предприятием</w:t>
      </w:r>
    </w:p>
    <w:p w:rsidR="00627933" w:rsidRPr="00627933" w:rsidRDefault="00627933" w:rsidP="00627933">
      <w:pPr>
        <w:ind w:left="426" w:right="88"/>
        <w:jc w:val="both"/>
        <w:rPr>
          <w:rFonts w:ascii="Times New Roman" w:hAnsi="Times New Roman" w:cs="Times New Roman"/>
          <w:color w:val="000000"/>
          <w:sz w:val="28"/>
          <w:szCs w:val="28"/>
          <w:shd w:val="clear" w:color="auto" w:fill="FFFFFF"/>
        </w:rPr>
      </w:pPr>
      <w:r w:rsidRPr="00627933">
        <w:rPr>
          <w:rFonts w:ascii="Times New Roman" w:hAnsi="Times New Roman" w:cs="Times New Roman"/>
          <w:color w:val="000000"/>
          <w:sz w:val="28"/>
          <w:szCs w:val="28"/>
          <w:shd w:val="clear" w:color="auto" w:fill="FFFFFF"/>
        </w:rPr>
        <w:t>Сущность бюджетного управления. Роль и место бюджетирования в общей</w:t>
      </w:r>
    </w:p>
    <w:p w:rsidR="006810E6" w:rsidRPr="006810E6" w:rsidRDefault="00627933" w:rsidP="00627933">
      <w:pPr>
        <w:ind w:left="426" w:right="8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w:t>
      </w:r>
      <w:r w:rsidRPr="00627933">
        <w:rPr>
          <w:rFonts w:ascii="Times New Roman" w:hAnsi="Times New Roman" w:cs="Times New Roman"/>
          <w:color w:val="000000"/>
          <w:sz w:val="28"/>
          <w:szCs w:val="28"/>
          <w:shd w:val="clear" w:color="auto" w:fill="FFFFFF"/>
        </w:rPr>
        <w:t>истеме управления предприятием. Бюджетирование в системе финансового</w:t>
      </w:r>
      <w:r>
        <w:rPr>
          <w:rFonts w:ascii="Times New Roman" w:hAnsi="Times New Roman" w:cs="Times New Roman"/>
          <w:color w:val="000000"/>
          <w:sz w:val="28"/>
          <w:szCs w:val="28"/>
          <w:shd w:val="clear" w:color="auto" w:fill="FFFFFF"/>
        </w:rPr>
        <w:t xml:space="preserve"> </w:t>
      </w:r>
      <w:r w:rsidRPr="00627933">
        <w:rPr>
          <w:rFonts w:ascii="Times New Roman" w:hAnsi="Times New Roman" w:cs="Times New Roman"/>
          <w:color w:val="000000"/>
          <w:sz w:val="28"/>
          <w:szCs w:val="28"/>
          <w:shd w:val="clear" w:color="auto" w:fill="FFFFFF"/>
        </w:rPr>
        <w:t>управления деятельностью предприятия. Принципы бюджетирования.</w:t>
      </w:r>
      <w:r>
        <w:rPr>
          <w:rFonts w:ascii="Times New Roman" w:hAnsi="Times New Roman" w:cs="Times New Roman"/>
          <w:color w:val="000000"/>
          <w:sz w:val="28"/>
          <w:szCs w:val="28"/>
          <w:shd w:val="clear" w:color="auto" w:fill="FFFFFF"/>
        </w:rPr>
        <w:t xml:space="preserve"> </w:t>
      </w:r>
      <w:r w:rsidRPr="00627933">
        <w:rPr>
          <w:rFonts w:ascii="Times New Roman" w:hAnsi="Times New Roman" w:cs="Times New Roman"/>
          <w:color w:val="000000"/>
          <w:sz w:val="28"/>
          <w:szCs w:val="28"/>
          <w:shd w:val="clear" w:color="auto" w:fill="FFFFFF"/>
        </w:rPr>
        <w:t>Организация системы бюджетирования на предприятии. Управленческий</w:t>
      </w:r>
      <w:r>
        <w:rPr>
          <w:rFonts w:ascii="Times New Roman" w:hAnsi="Times New Roman" w:cs="Times New Roman"/>
          <w:color w:val="000000"/>
          <w:sz w:val="28"/>
          <w:szCs w:val="28"/>
          <w:shd w:val="clear" w:color="auto" w:fill="FFFFFF"/>
        </w:rPr>
        <w:t xml:space="preserve"> </w:t>
      </w:r>
      <w:r w:rsidRPr="00627933">
        <w:rPr>
          <w:rFonts w:ascii="Times New Roman" w:hAnsi="Times New Roman" w:cs="Times New Roman"/>
          <w:color w:val="000000"/>
          <w:sz w:val="28"/>
          <w:szCs w:val="28"/>
          <w:shd w:val="clear" w:color="auto" w:fill="FFFFFF"/>
        </w:rPr>
        <w:t>учет и его роль в бюджетном управлении. Финансовая структура</w:t>
      </w:r>
      <w:r>
        <w:rPr>
          <w:rFonts w:ascii="Times New Roman" w:hAnsi="Times New Roman" w:cs="Times New Roman"/>
          <w:color w:val="000000"/>
          <w:sz w:val="28"/>
          <w:szCs w:val="28"/>
          <w:shd w:val="clear" w:color="auto" w:fill="FFFFFF"/>
        </w:rPr>
        <w:t xml:space="preserve"> </w:t>
      </w:r>
      <w:r w:rsidRPr="00627933">
        <w:rPr>
          <w:rFonts w:ascii="Times New Roman" w:hAnsi="Times New Roman" w:cs="Times New Roman"/>
          <w:color w:val="000000"/>
          <w:sz w:val="28"/>
          <w:szCs w:val="28"/>
          <w:shd w:val="clear" w:color="auto" w:fill="FFFFFF"/>
        </w:rPr>
        <w:t>предприятия. Центры финансовой ответственности и финансового учета.</w:t>
      </w:r>
      <w:r>
        <w:rPr>
          <w:rFonts w:ascii="Times New Roman" w:hAnsi="Times New Roman" w:cs="Times New Roman"/>
          <w:color w:val="000000"/>
          <w:sz w:val="28"/>
          <w:szCs w:val="28"/>
          <w:shd w:val="clear" w:color="auto" w:fill="FFFFFF"/>
        </w:rPr>
        <w:t xml:space="preserve"> </w:t>
      </w:r>
      <w:r w:rsidRPr="00627933">
        <w:rPr>
          <w:rFonts w:ascii="Times New Roman" w:hAnsi="Times New Roman" w:cs="Times New Roman"/>
          <w:color w:val="000000"/>
          <w:sz w:val="28"/>
          <w:szCs w:val="28"/>
          <w:shd w:val="clear" w:color="auto" w:fill="FFFFFF"/>
        </w:rPr>
        <w:t>Места возникновения затрат. Виды бюджетов предприятия, принципы их</w:t>
      </w:r>
      <w:r>
        <w:rPr>
          <w:rFonts w:ascii="Times New Roman" w:hAnsi="Times New Roman" w:cs="Times New Roman"/>
          <w:color w:val="000000"/>
          <w:sz w:val="28"/>
          <w:szCs w:val="28"/>
          <w:shd w:val="clear" w:color="auto" w:fill="FFFFFF"/>
        </w:rPr>
        <w:t xml:space="preserve"> </w:t>
      </w:r>
      <w:r w:rsidRPr="00627933">
        <w:rPr>
          <w:rFonts w:ascii="Times New Roman" w:hAnsi="Times New Roman" w:cs="Times New Roman"/>
          <w:color w:val="000000"/>
          <w:sz w:val="28"/>
          <w:szCs w:val="28"/>
          <w:shd w:val="clear" w:color="auto" w:fill="FFFFFF"/>
        </w:rPr>
        <w:t>классификации. Бюджетный процесс. Бюджетный регламент. Этапы</w:t>
      </w:r>
      <w:r>
        <w:rPr>
          <w:rFonts w:ascii="Times New Roman" w:hAnsi="Times New Roman" w:cs="Times New Roman"/>
          <w:color w:val="000000"/>
          <w:sz w:val="28"/>
          <w:szCs w:val="28"/>
          <w:shd w:val="clear" w:color="auto" w:fill="FFFFFF"/>
        </w:rPr>
        <w:t xml:space="preserve"> </w:t>
      </w:r>
      <w:r w:rsidRPr="00627933">
        <w:rPr>
          <w:rFonts w:ascii="Times New Roman" w:hAnsi="Times New Roman" w:cs="Times New Roman"/>
          <w:color w:val="000000"/>
          <w:sz w:val="28"/>
          <w:szCs w:val="28"/>
          <w:shd w:val="clear" w:color="auto" w:fill="FFFFFF"/>
        </w:rPr>
        <w:t>бюджетирования. Период бюджетирования</w:t>
      </w:r>
      <w:r w:rsidR="006810E6" w:rsidRPr="006810E6">
        <w:rPr>
          <w:rFonts w:ascii="Times New Roman" w:hAnsi="Times New Roman" w:cs="Times New Roman"/>
          <w:color w:val="000000"/>
          <w:sz w:val="28"/>
          <w:szCs w:val="28"/>
          <w:shd w:val="clear" w:color="auto" w:fill="FFFFFF"/>
        </w:rPr>
        <w:t>.</w:t>
      </w:r>
    </w:p>
    <w:p w:rsidR="006810E6" w:rsidRPr="006810E6" w:rsidRDefault="006810E6" w:rsidP="006810E6">
      <w:pPr>
        <w:ind w:left="426" w:right="88"/>
        <w:jc w:val="both"/>
        <w:rPr>
          <w:rFonts w:ascii="Times New Roman" w:hAnsi="Times New Roman" w:cs="Times New Roman"/>
          <w:snapToGrid w:val="0"/>
          <w:sz w:val="28"/>
          <w:szCs w:val="28"/>
        </w:rPr>
      </w:pPr>
    </w:p>
    <w:p w:rsidR="00627933" w:rsidRPr="00627933" w:rsidRDefault="006810E6" w:rsidP="00627933">
      <w:pPr>
        <w:ind w:left="426" w:right="88"/>
        <w:jc w:val="both"/>
        <w:rPr>
          <w:rStyle w:val="submenu-table"/>
          <w:rFonts w:ascii="Times New Roman" w:hAnsi="Times New Roman" w:cs="Times New Roman"/>
          <w:bCs/>
          <w:i/>
          <w:color w:val="000000"/>
          <w:sz w:val="28"/>
          <w:szCs w:val="28"/>
          <w:shd w:val="clear" w:color="auto" w:fill="FFFFFF"/>
        </w:rPr>
      </w:pPr>
      <w:r w:rsidRPr="006810E6">
        <w:rPr>
          <w:rFonts w:ascii="Times New Roman" w:hAnsi="Times New Roman" w:cs="Times New Roman"/>
          <w:i/>
          <w:snapToGrid w:val="0"/>
          <w:sz w:val="28"/>
          <w:szCs w:val="28"/>
        </w:rPr>
        <w:t xml:space="preserve">ТЕМА 2. </w:t>
      </w:r>
      <w:r w:rsidR="00627933" w:rsidRPr="00627933">
        <w:rPr>
          <w:rStyle w:val="submenu-table"/>
          <w:rFonts w:ascii="Times New Roman" w:hAnsi="Times New Roman" w:cs="Times New Roman"/>
          <w:bCs/>
          <w:i/>
          <w:color w:val="000000"/>
          <w:sz w:val="28"/>
          <w:szCs w:val="28"/>
          <w:shd w:val="clear" w:color="auto" w:fill="FFFFFF"/>
        </w:rPr>
        <w:t>Операционные бюджеты и их роль в организации бюджетного</w:t>
      </w:r>
    </w:p>
    <w:p w:rsidR="006810E6" w:rsidRPr="006810E6" w:rsidRDefault="00627933" w:rsidP="00627933">
      <w:pPr>
        <w:ind w:left="426" w:right="88"/>
        <w:jc w:val="both"/>
        <w:rPr>
          <w:rFonts w:ascii="Times New Roman" w:hAnsi="Times New Roman" w:cs="Times New Roman"/>
          <w:i/>
          <w:snapToGrid w:val="0"/>
          <w:sz w:val="28"/>
          <w:szCs w:val="28"/>
        </w:rPr>
      </w:pPr>
      <w:r w:rsidRPr="00627933">
        <w:rPr>
          <w:rStyle w:val="submenu-table"/>
          <w:rFonts w:ascii="Times New Roman" w:hAnsi="Times New Roman" w:cs="Times New Roman"/>
          <w:bCs/>
          <w:i/>
          <w:color w:val="000000"/>
          <w:sz w:val="28"/>
          <w:szCs w:val="28"/>
          <w:shd w:val="clear" w:color="auto" w:fill="FFFFFF"/>
        </w:rPr>
        <w:t>планирования деятельности структурных подразделений</w:t>
      </w:r>
      <w:r w:rsidR="006810E6" w:rsidRPr="006810E6">
        <w:rPr>
          <w:rStyle w:val="submenu-table"/>
          <w:rFonts w:ascii="Times New Roman" w:hAnsi="Times New Roman" w:cs="Times New Roman"/>
          <w:bCs/>
          <w:i/>
          <w:color w:val="000000"/>
          <w:sz w:val="28"/>
          <w:szCs w:val="28"/>
          <w:shd w:val="clear" w:color="auto" w:fill="FFFFFF"/>
        </w:rPr>
        <w:t>.</w:t>
      </w:r>
      <w:r w:rsidR="006810E6" w:rsidRPr="006810E6">
        <w:rPr>
          <w:rStyle w:val="apple-converted-space"/>
          <w:rFonts w:ascii="Times New Roman" w:hAnsi="Times New Roman" w:cs="Times New Roman"/>
          <w:b/>
          <w:bCs/>
          <w:color w:val="000000"/>
          <w:sz w:val="28"/>
          <w:szCs w:val="28"/>
          <w:shd w:val="clear" w:color="auto" w:fill="FFFFFF"/>
        </w:rPr>
        <w:t> </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Система операционных бюджетов предприятия, их внутренняя взаимосвязь. Бюджет продаж и его место в системе операционных</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бюджетов предприятия. Роль маркетинговой службы в подготовке бюджета</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продаж. Факторы, влияющие на объем продаж предприятия. Порядок</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разработки бюджета продаж. Взаимосвязь бюджета продаж и бюджета</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движения денежных средств. График ожидаемых поступлений денежных</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средств от продаж, методика его составления. Реестр старения дебиторской</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задолженности как основа расчета коэффициента инкассации. Значение</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коэффициента инкассации для прогноза поступлений денежных средств от</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продаж.</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Формирование затратных бюджетов предприятия. Информация о</w:t>
      </w:r>
    </w:p>
    <w:p w:rsidR="00627933" w:rsidRPr="00627933" w:rsidRDefault="00627933" w:rsidP="00627933">
      <w:pPr>
        <w:rPr>
          <w:rFonts w:ascii="Times New Roman" w:hAnsi="Times New Roman" w:cs="Times New Roman"/>
          <w:sz w:val="28"/>
          <w:szCs w:val="28"/>
          <w:shd w:val="clear" w:color="auto" w:fill="FFFFFF"/>
        </w:rPr>
      </w:pPr>
      <w:r w:rsidRPr="00627933">
        <w:rPr>
          <w:rFonts w:ascii="Times New Roman" w:hAnsi="Times New Roman" w:cs="Times New Roman"/>
          <w:sz w:val="28"/>
          <w:szCs w:val="28"/>
          <w:shd w:val="clear" w:color="auto" w:fill="FFFFFF"/>
        </w:rPr>
        <w:t>затратах для обоснования управленческих решений. Бюджет производствакак основа составления затратных бюджетов предприятия. Бюджеты прямых</w:t>
      </w:r>
    </w:p>
    <w:p w:rsidR="006810E6" w:rsidRPr="00627933" w:rsidRDefault="00627933" w:rsidP="00627933">
      <w:pPr>
        <w:rPr>
          <w:rFonts w:ascii="Times New Roman" w:hAnsi="Times New Roman" w:cs="Times New Roman"/>
          <w:sz w:val="28"/>
          <w:szCs w:val="28"/>
        </w:rPr>
      </w:pPr>
      <w:r w:rsidRPr="00627933">
        <w:rPr>
          <w:rFonts w:ascii="Times New Roman" w:hAnsi="Times New Roman" w:cs="Times New Roman"/>
          <w:sz w:val="28"/>
          <w:szCs w:val="28"/>
          <w:shd w:val="clear" w:color="auto" w:fill="FFFFFF"/>
        </w:rPr>
        <w:t>и косвенных затрат</w:t>
      </w:r>
    </w:p>
    <w:p w:rsidR="006810E6" w:rsidRPr="006810E6" w:rsidRDefault="006810E6" w:rsidP="006810E6">
      <w:pPr>
        <w:ind w:left="426" w:right="88"/>
        <w:jc w:val="both"/>
        <w:rPr>
          <w:rFonts w:ascii="Times New Roman" w:hAnsi="Times New Roman" w:cs="Times New Roman"/>
          <w:i/>
          <w:snapToGrid w:val="0"/>
          <w:sz w:val="28"/>
          <w:szCs w:val="28"/>
        </w:rPr>
      </w:pPr>
      <w:r w:rsidRPr="006810E6">
        <w:rPr>
          <w:rFonts w:ascii="Times New Roman" w:hAnsi="Times New Roman" w:cs="Times New Roman"/>
          <w:i/>
          <w:snapToGrid w:val="0"/>
          <w:sz w:val="28"/>
          <w:szCs w:val="28"/>
        </w:rPr>
        <w:t xml:space="preserve">ТЕМА 3. </w:t>
      </w:r>
      <w:r w:rsidRPr="006810E6">
        <w:rPr>
          <w:rStyle w:val="submenu-table"/>
          <w:rFonts w:ascii="Times New Roman" w:hAnsi="Times New Roman" w:cs="Times New Roman"/>
          <w:bCs/>
          <w:i/>
          <w:color w:val="000000"/>
          <w:sz w:val="28"/>
          <w:szCs w:val="28"/>
          <w:shd w:val="clear" w:color="auto" w:fill="FFFFFF"/>
        </w:rPr>
        <w:t>Характеристика современного налогообложения России</w:t>
      </w:r>
      <w:r w:rsidRPr="006810E6">
        <w:rPr>
          <w:rFonts w:ascii="Times New Roman" w:hAnsi="Times New Roman" w:cs="Times New Roman"/>
          <w:i/>
          <w:sz w:val="28"/>
          <w:szCs w:val="28"/>
        </w:rPr>
        <w:t>.</w:t>
      </w:r>
    </w:p>
    <w:p w:rsidR="006810E6" w:rsidRPr="006810E6" w:rsidRDefault="006810E6" w:rsidP="006810E6">
      <w:pPr>
        <w:spacing w:line="312" w:lineRule="auto"/>
        <w:ind w:left="426"/>
        <w:jc w:val="both"/>
        <w:rPr>
          <w:rFonts w:ascii="Times New Roman" w:hAnsi="Times New Roman" w:cs="Times New Roman"/>
          <w:bCs/>
          <w:sz w:val="28"/>
          <w:szCs w:val="28"/>
        </w:rPr>
      </w:pPr>
      <w:r w:rsidRPr="006810E6">
        <w:rPr>
          <w:rFonts w:ascii="Times New Roman" w:hAnsi="Times New Roman" w:cs="Times New Roman"/>
          <w:color w:val="000000"/>
          <w:sz w:val="28"/>
          <w:szCs w:val="28"/>
          <w:shd w:val="clear" w:color="auto" w:fill="FFFFFF"/>
        </w:rPr>
        <w:t>Состав налоговой системы. Классификация налогов и сборов. Становление налоговой системы Р.Ф. Формирование налогового права. Эффективность налоговой системы</w:t>
      </w:r>
      <w:r w:rsidRPr="006810E6">
        <w:rPr>
          <w:rFonts w:ascii="Times New Roman" w:hAnsi="Times New Roman" w:cs="Times New Roman"/>
          <w:bCs/>
          <w:sz w:val="28"/>
          <w:szCs w:val="28"/>
        </w:rPr>
        <w:t>.</w:t>
      </w:r>
    </w:p>
    <w:p w:rsidR="006810E6" w:rsidRPr="006810E6" w:rsidRDefault="006810E6" w:rsidP="006810E6">
      <w:pPr>
        <w:pStyle w:val="aa"/>
        <w:ind w:left="426" w:firstLine="0"/>
        <w:jc w:val="both"/>
        <w:rPr>
          <w:sz w:val="28"/>
          <w:szCs w:val="28"/>
          <w:lang w:val="ru-RU"/>
        </w:rPr>
      </w:pPr>
    </w:p>
    <w:p w:rsidR="006810E6" w:rsidRPr="006810E6" w:rsidRDefault="006810E6" w:rsidP="006810E6">
      <w:pPr>
        <w:ind w:left="426" w:right="88"/>
        <w:jc w:val="both"/>
        <w:rPr>
          <w:rFonts w:ascii="Times New Roman" w:hAnsi="Times New Roman" w:cs="Times New Roman"/>
          <w:i/>
          <w:snapToGrid w:val="0"/>
          <w:sz w:val="28"/>
          <w:szCs w:val="28"/>
        </w:rPr>
      </w:pPr>
      <w:r w:rsidRPr="006810E6">
        <w:rPr>
          <w:rFonts w:ascii="Times New Roman" w:hAnsi="Times New Roman" w:cs="Times New Roman"/>
          <w:i/>
          <w:snapToGrid w:val="0"/>
          <w:sz w:val="28"/>
          <w:szCs w:val="28"/>
        </w:rPr>
        <w:t xml:space="preserve">ТЕМА 4. </w:t>
      </w:r>
      <w:r w:rsidRPr="006810E6">
        <w:rPr>
          <w:rStyle w:val="submenu-table"/>
          <w:rFonts w:ascii="Times New Roman" w:hAnsi="Times New Roman" w:cs="Times New Roman"/>
          <w:bCs/>
          <w:i/>
          <w:color w:val="000000"/>
          <w:sz w:val="28"/>
          <w:szCs w:val="28"/>
          <w:shd w:val="clear" w:color="auto" w:fill="FFFFFF"/>
        </w:rPr>
        <w:t>Общие правила исполнения обязанностей по уплате налогов и сборов</w:t>
      </w:r>
      <w:r w:rsidRPr="006810E6">
        <w:rPr>
          <w:rStyle w:val="apple-converted-space"/>
          <w:rFonts w:ascii="Times New Roman" w:hAnsi="Times New Roman" w:cs="Times New Roman"/>
          <w:bCs/>
          <w:i/>
          <w:color w:val="000000"/>
          <w:sz w:val="28"/>
          <w:szCs w:val="28"/>
          <w:shd w:val="clear" w:color="auto" w:fill="FFFFFF"/>
        </w:rPr>
        <w:t> </w:t>
      </w:r>
      <w:r w:rsidRPr="006810E6">
        <w:rPr>
          <w:rFonts w:ascii="Times New Roman" w:hAnsi="Times New Roman" w:cs="Times New Roman"/>
          <w:i/>
          <w:sz w:val="28"/>
          <w:szCs w:val="28"/>
        </w:rPr>
        <w:t>.</w:t>
      </w:r>
    </w:p>
    <w:p w:rsidR="006810E6" w:rsidRPr="006810E6" w:rsidRDefault="006810E6" w:rsidP="006810E6">
      <w:pPr>
        <w:ind w:left="426" w:right="88"/>
        <w:rPr>
          <w:rFonts w:ascii="Times New Roman" w:hAnsi="Times New Roman" w:cs="Times New Roman"/>
          <w:snapToGrid w:val="0"/>
          <w:sz w:val="28"/>
          <w:szCs w:val="28"/>
        </w:rPr>
      </w:pPr>
      <w:r w:rsidRPr="006810E6">
        <w:rPr>
          <w:rFonts w:ascii="Times New Roman" w:hAnsi="Times New Roman" w:cs="Times New Roman"/>
          <w:color w:val="000000"/>
          <w:sz w:val="28"/>
          <w:szCs w:val="28"/>
          <w:shd w:val="clear" w:color="auto" w:fill="FFFFFF"/>
        </w:rPr>
        <w:t>Права и обязанности субъектов налоговых отношений. Исполнение обязанности по уплате налогов и сборов. Налоговая отчетность. Налоговая декларация.</w:t>
      </w:r>
      <w:r w:rsidRPr="006810E6">
        <w:rPr>
          <w:rFonts w:ascii="Times New Roman" w:hAnsi="Times New Roman" w:cs="Times New Roman"/>
          <w:color w:val="000000"/>
          <w:sz w:val="28"/>
          <w:szCs w:val="28"/>
        </w:rPr>
        <w:br/>
      </w:r>
      <w:r w:rsidRPr="006810E6">
        <w:rPr>
          <w:rFonts w:ascii="Times New Roman" w:hAnsi="Times New Roman" w:cs="Times New Roman"/>
          <w:snapToGrid w:val="0"/>
          <w:sz w:val="28"/>
          <w:szCs w:val="28"/>
        </w:rPr>
        <w:t xml:space="preserve"> </w:t>
      </w:r>
    </w:p>
    <w:p w:rsidR="006810E6" w:rsidRPr="006810E6" w:rsidRDefault="006810E6" w:rsidP="006810E6">
      <w:pPr>
        <w:ind w:left="426" w:right="88"/>
        <w:jc w:val="both"/>
        <w:rPr>
          <w:rFonts w:ascii="Times New Roman" w:hAnsi="Times New Roman" w:cs="Times New Roman"/>
          <w:snapToGrid w:val="0"/>
          <w:sz w:val="28"/>
          <w:szCs w:val="28"/>
        </w:rPr>
      </w:pPr>
    </w:p>
    <w:p w:rsidR="006810E6" w:rsidRPr="006810E6" w:rsidRDefault="006810E6" w:rsidP="006810E6">
      <w:pPr>
        <w:spacing w:line="312" w:lineRule="auto"/>
        <w:ind w:left="426"/>
        <w:jc w:val="both"/>
        <w:rPr>
          <w:rFonts w:ascii="Times New Roman" w:hAnsi="Times New Roman" w:cs="Times New Roman"/>
          <w:b/>
          <w:iCs/>
          <w:sz w:val="28"/>
          <w:szCs w:val="28"/>
        </w:rPr>
      </w:pPr>
      <w:r w:rsidRPr="006810E6">
        <w:rPr>
          <w:rFonts w:ascii="Times New Roman" w:hAnsi="Times New Roman" w:cs="Times New Roman"/>
          <w:b/>
          <w:iCs/>
          <w:sz w:val="28"/>
          <w:szCs w:val="28"/>
        </w:rPr>
        <w:t xml:space="preserve">Модуль 2. </w:t>
      </w:r>
    </w:p>
    <w:p w:rsidR="006810E6" w:rsidRPr="006810E6" w:rsidRDefault="006810E6" w:rsidP="006810E6">
      <w:pPr>
        <w:ind w:left="426" w:right="88"/>
        <w:jc w:val="both"/>
        <w:rPr>
          <w:rFonts w:ascii="Times New Roman" w:hAnsi="Times New Roman" w:cs="Times New Roman"/>
          <w:snapToGrid w:val="0"/>
          <w:sz w:val="28"/>
          <w:szCs w:val="28"/>
        </w:rPr>
      </w:pPr>
    </w:p>
    <w:p w:rsidR="006810E6" w:rsidRPr="006810E6" w:rsidRDefault="006810E6" w:rsidP="006810E6">
      <w:pPr>
        <w:spacing w:line="312" w:lineRule="auto"/>
        <w:ind w:left="426"/>
        <w:jc w:val="both"/>
        <w:rPr>
          <w:rFonts w:ascii="Times New Roman" w:hAnsi="Times New Roman" w:cs="Times New Roman"/>
          <w:sz w:val="28"/>
          <w:szCs w:val="28"/>
        </w:rPr>
      </w:pPr>
      <w:r w:rsidRPr="006810E6">
        <w:rPr>
          <w:rFonts w:ascii="Times New Roman" w:hAnsi="Times New Roman" w:cs="Times New Roman"/>
          <w:i/>
          <w:snapToGrid w:val="0"/>
          <w:sz w:val="28"/>
          <w:szCs w:val="28"/>
        </w:rPr>
        <w:lastRenderedPageBreak/>
        <w:t xml:space="preserve">ТЕМА 5. </w:t>
      </w:r>
      <w:r w:rsidRPr="006810E6">
        <w:rPr>
          <w:rStyle w:val="submenu-table"/>
          <w:rFonts w:ascii="Times New Roman" w:hAnsi="Times New Roman" w:cs="Times New Roman"/>
          <w:bCs/>
          <w:i/>
          <w:color w:val="000000"/>
          <w:sz w:val="28"/>
          <w:szCs w:val="28"/>
          <w:shd w:val="clear" w:color="auto" w:fill="FFFFFF"/>
        </w:rPr>
        <w:t>Организация управления налоговой системой</w:t>
      </w:r>
      <w:r w:rsidRPr="006810E6">
        <w:rPr>
          <w:rFonts w:ascii="Times New Roman" w:hAnsi="Times New Roman" w:cs="Times New Roman"/>
          <w:color w:val="000000"/>
          <w:sz w:val="28"/>
          <w:szCs w:val="28"/>
        </w:rPr>
        <w:br/>
      </w:r>
      <w:r w:rsidRPr="006810E6">
        <w:rPr>
          <w:rFonts w:ascii="Times New Roman" w:hAnsi="Times New Roman" w:cs="Times New Roman"/>
          <w:color w:val="000000"/>
          <w:sz w:val="28"/>
          <w:szCs w:val="28"/>
          <w:shd w:val="clear" w:color="auto" w:fill="FFFFFF"/>
        </w:rPr>
        <w:t>Содержание и задачи управления налогообложением. Организационная система управления налогами. Налоговое планирование и контроль</w:t>
      </w:r>
      <w:r w:rsidRPr="006810E6">
        <w:rPr>
          <w:rFonts w:ascii="Times New Roman" w:hAnsi="Times New Roman" w:cs="Times New Roman"/>
          <w:sz w:val="28"/>
          <w:szCs w:val="28"/>
        </w:rPr>
        <w:t xml:space="preserve"> </w:t>
      </w:r>
    </w:p>
    <w:p w:rsidR="006810E6" w:rsidRPr="006810E6" w:rsidRDefault="006810E6" w:rsidP="006810E6">
      <w:pPr>
        <w:spacing w:before="222"/>
        <w:ind w:left="426" w:right="88"/>
        <w:jc w:val="both"/>
        <w:rPr>
          <w:rFonts w:ascii="Times New Roman" w:hAnsi="Times New Roman" w:cs="Times New Roman"/>
          <w:i/>
          <w:sz w:val="28"/>
          <w:szCs w:val="28"/>
        </w:rPr>
      </w:pPr>
      <w:r w:rsidRPr="006810E6">
        <w:rPr>
          <w:rFonts w:ascii="Times New Roman" w:hAnsi="Times New Roman" w:cs="Times New Roman"/>
          <w:i/>
          <w:snapToGrid w:val="0"/>
          <w:sz w:val="28"/>
          <w:szCs w:val="28"/>
        </w:rPr>
        <w:t>ТЕМА 6</w:t>
      </w:r>
      <w:r w:rsidRPr="006810E6">
        <w:rPr>
          <w:rFonts w:ascii="Times New Roman" w:hAnsi="Times New Roman" w:cs="Times New Roman"/>
          <w:b/>
          <w:i/>
          <w:snapToGrid w:val="0"/>
          <w:sz w:val="28"/>
          <w:szCs w:val="28"/>
        </w:rPr>
        <w:t xml:space="preserve">. </w:t>
      </w:r>
      <w:r w:rsidRPr="006810E6">
        <w:rPr>
          <w:rStyle w:val="submenu-table"/>
          <w:rFonts w:ascii="Times New Roman" w:hAnsi="Times New Roman" w:cs="Times New Roman"/>
          <w:bCs/>
          <w:i/>
          <w:color w:val="000000"/>
          <w:sz w:val="28"/>
          <w:szCs w:val="28"/>
          <w:shd w:val="clear" w:color="auto" w:fill="FFFFFF"/>
        </w:rPr>
        <w:t>Налог на прибыль</w:t>
      </w:r>
    </w:p>
    <w:p w:rsidR="006810E6" w:rsidRPr="006810E6" w:rsidRDefault="006810E6" w:rsidP="006810E6">
      <w:pPr>
        <w:spacing w:before="222"/>
        <w:ind w:left="426" w:right="88"/>
        <w:jc w:val="both"/>
        <w:rPr>
          <w:rFonts w:ascii="Times New Roman" w:hAnsi="Times New Roman" w:cs="Times New Roman"/>
          <w:color w:val="000000"/>
          <w:sz w:val="28"/>
          <w:szCs w:val="28"/>
          <w:shd w:val="clear" w:color="auto" w:fill="FFFFFF"/>
        </w:rPr>
      </w:pPr>
      <w:r w:rsidRPr="006810E6">
        <w:rPr>
          <w:rFonts w:ascii="Times New Roman" w:hAnsi="Times New Roman" w:cs="Times New Roman"/>
          <w:color w:val="000000"/>
          <w:sz w:val="28"/>
          <w:szCs w:val="28"/>
          <w:shd w:val="clear" w:color="auto" w:fill="FFFFFF"/>
        </w:rPr>
        <w:t>История возникновения налога на прибыль в нашей стране. Корпорационный налог в развитых зарубежных государствах. Троякое значение налога на прибыль. Что такое налоговый учет.</w:t>
      </w:r>
    </w:p>
    <w:p w:rsidR="006810E6" w:rsidRPr="006810E6" w:rsidRDefault="006810E6" w:rsidP="006810E6">
      <w:pPr>
        <w:spacing w:before="222"/>
        <w:ind w:left="426" w:right="88"/>
        <w:jc w:val="both"/>
        <w:rPr>
          <w:rFonts w:ascii="Times New Roman" w:hAnsi="Times New Roman" w:cs="Times New Roman"/>
          <w:i/>
          <w:snapToGrid w:val="0"/>
          <w:sz w:val="28"/>
          <w:szCs w:val="28"/>
        </w:rPr>
      </w:pPr>
      <w:r w:rsidRPr="006810E6">
        <w:rPr>
          <w:rFonts w:ascii="Times New Roman" w:hAnsi="Times New Roman" w:cs="Times New Roman"/>
          <w:i/>
          <w:snapToGrid w:val="0"/>
          <w:sz w:val="28"/>
          <w:szCs w:val="28"/>
        </w:rPr>
        <w:t xml:space="preserve">ТЕМА 7. </w:t>
      </w:r>
      <w:r w:rsidRPr="006810E6">
        <w:rPr>
          <w:rFonts w:ascii="Times New Roman" w:hAnsi="Times New Roman" w:cs="Times New Roman"/>
          <w:bCs/>
          <w:i/>
          <w:color w:val="000000"/>
          <w:sz w:val="28"/>
          <w:szCs w:val="28"/>
          <w:shd w:val="clear" w:color="auto" w:fill="FFFFFF"/>
        </w:rPr>
        <w:t>Налог на добавленную стоимость и акцизы</w:t>
      </w:r>
      <w:r w:rsidRPr="006810E6">
        <w:rPr>
          <w:rFonts w:ascii="Times New Roman" w:hAnsi="Times New Roman" w:cs="Times New Roman"/>
          <w:color w:val="000000"/>
          <w:sz w:val="28"/>
          <w:szCs w:val="28"/>
        </w:rPr>
        <w:br/>
      </w:r>
    </w:p>
    <w:p w:rsidR="006810E6" w:rsidRPr="006810E6" w:rsidRDefault="006810E6" w:rsidP="006810E6">
      <w:pPr>
        <w:spacing w:line="312" w:lineRule="auto"/>
        <w:ind w:left="426"/>
        <w:jc w:val="both"/>
        <w:rPr>
          <w:rFonts w:ascii="Times New Roman" w:hAnsi="Times New Roman" w:cs="Times New Roman"/>
          <w:sz w:val="28"/>
          <w:szCs w:val="28"/>
        </w:rPr>
      </w:pPr>
      <w:r w:rsidRPr="006810E6">
        <w:rPr>
          <w:rFonts w:ascii="Times New Roman" w:hAnsi="Times New Roman" w:cs="Times New Roman"/>
          <w:color w:val="000000"/>
          <w:sz w:val="28"/>
          <w:szCs w:val="28"/>
          <w:shd w:val="clear" w:color="auto" w:fill="FFFFFF"/>
        </w:rPr>
        <w:t>Введение НДС в России. Оплата НДС. Налоговый период по НДС и сроки уплаты НДС. Роль счетов-фактур.</w:t>
      </w:r>
    </w:p>
    <w:p w:rsidR="006810E6" w:rsidRPr="006810E6" w:rsidRDefault="006810E6" w:rsidP="006810E6">
      <w:pPr>
        <w:pStyle w:val="a6"/>
        <w:ind w:left="426"/>
        <w:jc w:val="both"/>
      </w:pPr>
    </w:p>
    <w:p w:rsidR="006810E6" w:rsidRPr="006810E6" w:rsidRDefault="006810E6" w:rsidP="006810E6">
      <w:pPr>
        <w:pStyle w:val="a6"/>
        <w:ind w:left="426"/>
        <w:jc w:val="both"/>
        <w:rPr>
          <w:b/>
          <w:bCs/>
        </w:rPr>
      </w:pPr>
      <w:r w:rsidRPr="006810E6">
        <w:rPr>
          <w:b/>
          <w:bCs/>
        </w:rPr>
        <w:t xml:space="preserve">Модуль 3  </w:t>
      </w:r>
    </w:p>
    <w:p w:rsidR="006810E6" w:rsidRPr="006810E6" w:rsidRDefault="006810E6" w:rsidP="006810E6">
      <w:pPr>
        <w:spacing w:before="222"/>
        <w:ind w:left="426" w:right="88"/>
        <w:jc w:val="both"/>
        <w:rPr>
          <w:rFonts w:ascii="Times New Roman" w:hAnsi="Times New Roman" w:cs="Times New Roman"/>
          <w:b/>
          <w:i/>
          <w:sz w:val="28"/>
          <w:szCs w:val="28"/>
        </w:rPr>
      </w:pPr>
      <w:r w:rsidRPr="006810E6">
        <w:rPr>
          <w:rFonts w:ascii="Times New Roman" w:hAnsi="Times New Roman" w:cs="Times New Roman"/>
          <w:i/>
          <w:snapToGrid w:val="0"/>
          <w:sz w:val="28"/>
          <w:szCs w:val="28"/>
        </w:rPr>
        <w:t>ТЕМА 8.</w:t>
      </w:r>
      <w:r w:rsidRPr="006810E6">
        <w:rPr>
          <w:rFonts w:ascii="Times New Roman" w:hAnsi="Times New Roman" w:cs="Times New Roman"/>
          <w:bCs/>
          <w:color w:val="000000"/>
          <w:sz w:val="28"/>
          <w:szCs w:val="28"/>
          <w:shd w:val="clear" w:color="auto" w:fill="FFFFFF"/>
        </w:rPr>
        <w:t xml:space="preserve"> </w:t>
      </w:r>
      <w:r w:rsidRPr="006810E6">
        <w:rPr>
          <w:rStyle w:val="submenu-table"/>
          <w:rFonts w:ascii="Times New Roman" w:hAnsi="Times New Roman" w:cs="Times New Roman"/>
          <w:bCs/>
          <w:i/>
          <w:color w:val="000000"/>
          <w:sz w:val="28"/>
          <w:szCs w:val="28"/>
          <w:shd w:val="clear" w:color="auto" w:fill="FFFFFF"/>
        </w:rPr>
        <w:t>Налог на доходы физических лиц</w:t>
      </w:r>
    </w:p>
    <w:p w:rsidR="006810E6" w:rsidRPr="006810E6" w:rsidRDefault="006810E6" w:rsidP="006810E6">
      <w:pPr>
        <w:spacing w:line="312" w:lineRule="auto"/>
        <w:ind w:left="426"/>
        <w:jc w:val="both"/>
        <w:rPr>
          <w:rFonts w:ascii="Times New Roman" w:hAnsi="Times New Roman" w:cs="Times New Roman"/>
          <w:color w:val="000000"/>
          <w:sz w:val="28"/>
          <w:szCs w:val="28"/>
          <w:shd w:val="clear" w:color="auto" w:fill="FFFFFF"/>
        </w:rPr>
      </w:pPr>
      <w:r w:rsidRPr="006810E6">
        <w:rPr>
          <w:rFonts w:ascii="Times New Roman" w:hAnsi="Times New Roman" w:cs="Times New Roman"/>
          <w:color w:val="000000"/>
          <w:sz w:val="28"/>
          <w:szCs w:val="28"/>
          <w:shd w:val="clear" w:color="auto" w:fill="FFFFFF"/>
        </w:rPr>
        <w:t>Место налога на доходы физических лиц в доходах бюджетной системы Российской Федерации. Принципы подоходного обложения физических лиц в Российской Федерации. Налоговые льготы на доходы физических лиц. Порядок исчисления налога. Налоговый период.</w:t>
      </w:r>
    </w:p>
    <w:p w:rsidR="006810E6" w:rsidRPr="006810E6" w:rsidRDefault="006810E6" w:rsidP="006810E6">
      <w:pPr>
        <w:spacing w:line="312" w:lineRule="auto"/>
        <w:ind w:left="426"/>
        <w:jc w:val="both"/>
        <w:rPr>
          <w:rFonts w:ascii="Times New Roman" w:hAnsi="Times New Roman" w:cs="Times New Roman"/>
          <w:sz w:val="28"/>
          <w:szCs w:val="28"/>
        </w:rPr>
      </w:pPr>
    </w:p>
    <w:p w:rsidR="006810E6" w:rsidRPr="006810E6" w:rsidRDefault="006810E6" w:rsidP="006810E6">
      <w:pPr>
        <w:pStyle w:val="ab"/>
        <w:spacing w:line="360" w:lineRule="auto"/>
        <w:jc w:val="center"/>
        <w:rPr>
          <w:i/>
          <w:sz w:val="28"/>
          <w:szCs w:val="28"/>
        </w:rPr>
      </w:pPr>
      <w:r w:rsidRPr="006810E6">
        <w:rPr>
          <w:i/>
          <w:snapToGrid w:val="0"/>
          <w:sz w:val="28"/>
          <w:szCs w:val="28"/>
        </w:rPr>
        <w:t xml:space="preserve">ТЕМА 9. </w:t>
      </w:r>
      <w:r w:rsidRPr="006810E6">
        <w:rPr>
          <w:bCs/>
          <w:i/>
          <w:color w:val="000000"/>
          <w:sz w:val="28"/>
          <w:szCs w:val="28"/>
          <w:shd w:val="clear" w:color="auto" w:fill="FFFFFF"/>
        </w:rPr>
        <w:t>Налоговые системы развитых зарубежных стран</w:t>
      </w:r>
    </w:p>
    <w:p w:rsidR="006810E6" w:rsidRPr="006810E6" w:rsidRDefault="006810E6" w:rsidP="006810E6">
      <w:pPr>
        <w:pStyle w:val="21"/>
        <w:spacing w:line="312" w:lineRule="auto"/>
        <w:ind w:left="426"/>
        <w:rPr>
          <w:color w:val="000000"/>
          <w:sz w:val="28"/>
          <w:szCs w:val="28"/>
          <w:shd w:val="clear" w:color="auto" w:fill="FFFFFF"/>
        </w:rPr>
      </w:pPr>
      <w:r w:rsidRPr="006810E6">
        <w:rPr>
          <w:color w:val="000000"/>
          <w:sz w:val="28"/>
          <w:szCs w:val="28"/>
          <w:shd w:val="clear" w:color="auto" w:fill="FFFFFF"/>
        </w:rPr>
        <w:t xml:space="preserve">Особенности налоговых систем развитых зарубежных стран. Черты налоговых систем стран с развитыми рыночными отношениями в 80 – 90-е </w:t>
      </w:r>
    </w:p>
    <w:p w:rsidR="006810E6" w:rsidRPr="006810E6" w:rsidRDefault="006810E6" w:rsidP="006810E6">
      <w:pPr>
        <w:pStyle w:val="21"/>
        <w:spacing w:line="312" w:lineRule="auto"/>
        <w:ind w:left="426"/>
        <w:rPr>
          <w:bCs/>
          <w:sz w:val="28"/>
          <w:szCs w:val="28"/>
        </w:rPr>
      </w:pPr>
      <w:r w:rsidRPr="006810E6">
        <w:rPr>
          <w:i/>
          <w:snapToGrid w:val="0"/>
          <w:sz w:val="28"/>
          <w:szCs w:val="28"/>
        </w:rPr>
        <w:t xml:space="preserve">      ТЕМА 10. </w:t>
      </w:r>
      <w:r w:rsidRPr="006810E6">
        <w:rPr>
          <w:bCs/>
          <w:i/>
          <w:color w:val="000000"/>
          <w:sz w:val="28"/>
          <w:szCs w:val="28"/>
          <w:shd w:val="clear" w:color="auto" w:fill="FFFFFF"/>
        </w:rPr>
        <w:t>Местные налоги и сборы</w:t>
      </w:r>
      <w:r w:rsidRPr="006810E6">
        <w:rPr>
          <w:color w:val="000000"/>
          <w:sz w:val="28"/>
          <w:szCs w:val="28"/>
        </w:rPr>
        <w:br/>
      </w:r>
      <w:r w:rsidRPr="006810E6">
        <w:rPr>
          <w:bCs/>
          <w:sz w:val="28"/>
          <w:szCs w:val="28"/>
        </w:rPr>
        <w:t xml:space="preserve"> </w:t>
      </w:r>
      <w:r w:rsidRPr="006810E6">
        <w:rPr>
          <w:color w:val="000000"/>
          <w:sz w:val="28"/>
          <w:szCs w:val="28"/>
          <w:shd w:val="clear" w:color="auto" w:fill="FFFFFF"/>
        </w:rPr>
        <w:t>Земельный налог. Налог на имущество физических лиц.</w:t>
      </w:r>
      <w:r w:rsidRPr="006810E6">
        <w:rPr>
          <w:rStyle w:val="apple-converted-space"/>
          <w:color w:val="000000"/>
          <w:sz w:val="28"/>
          <w:szCs w:val="28"/>
          <w:shd w:val="clear" w:color="auto" w:fill="FFFFFF"/>
        </w:rPr>
        <w:t> </w:t>
      </w: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rPr>
          <w:rFonts w:ascii="Times New Roman" w:eastAsia="Times New Roman" w:hAnsi="Times New Roman" w:cs="Times New Roman"/>
          <w:b/>
          <w:sz w:val="28"/>
          <w:szCs w:val="28"/>
          <w:lang w:eastAsia="ru-RU"/>
        </w:rPr>
      </w:pPr>
    </w:p>
    <w:p w:rsidR="006810E6" w:rsidRPr="006810E6" w:rsidRDefault="006810E6" w:rsidP="006810E6">
      <w:pPr>
        <w:suppressAutoHyphens/>
        <w:spacing w:after="0" w:line="240" w:lineRule="auto"/>
        <w:jc w:val="center"/>
        <w:rPr>
          <w:rFonts w:ascii="Times New Roman" w:eastAsia="Times New Roman" w:hAnsi="Times New Roman" w:cs="Times New Roman"/>
          <w:b/>
          <w:bCs/>
          <w:sz w:val="24"/>
          <w:szCs w:val="24"/>
          <w:lang w:eastAsia="ar-SA"/>
        </w:rPr>
        <w:sectPr w:rsidR="006810E6" w:rsidRPr="006810E6" w:rsidSect="006810E6">
          <w:footerReference w:type="default" r:id="rId7"/>
          <w:pgSz w:w="11906" w:h="16838"/>
          <w:pgMar w:top="1134" w:right="851" w:bottom="1134" w:left="1620" w:header="709" w:footer="709" w:gutter="0"/>
          <w:cols w:space="708"/>
          <w:titlePg/>
          <w:docGrid w:linePitch="360"/>
        </w:sectPr>
      </w:pPr>
    </w:p>
    <w:p w:rsidR="006810E6" w:rsidRPr="006810E6" w:rsidRDefault="006810E6" w:rsidP="006810E6">
      <w:pPr>
        <w:suppressAutoHyphens/>
        <w:spacing w:after="0" w:line="240" w:lineRule="auto"/>
        <w:jc w:val="center"/>
        <w:rPr>
          <w:rFonts w:ascii="Times New Roman" w:eastAsia="Times New Roman" w:hAnsi="Times New Roman" w:cs="Times New Roman"/>
          <w:b/>
          <w:bCs/>
          <w:sz w:val="28"/>
          <w:szCs w:val="28"/>
          <w:lang w:eastAsia="ar-SA"/>
        </w:rPr>
      </w:pPr>
      <w:r w:rsidRPr="006810E6">
        <w:rPr>
          <w:rFonts w:ascii="Times New Roman" w:eastAsia="Times New Roman" w:hAnsi="Times New Roman" w:cs="Times New Roman"/>
          <w:b/>
          <w:bCs/>
          <w:sz w:val="24"/>
          <w:szCs w:val="24"/>
          <w:lang w:eastAsia="ar-SA"/>
        </w:rPr>
        <w:lastRenderedPageBreak/>
        <w:t>2.</w:t>
      </w:r>
      <w:r w:rsidRPr="006810E6">
        <w:rPr>
          <w:rFonts w:ascii="Times New Roman" w:eastAsia="Times New Roman" w:hAnsi="Times New Roman" w:cs="Times New Roman"/>
          <w:b/>
          <w:bCs/>
          <w:sz w:val="28"/>
          <w:szCs w:val="28"/>
          <w:lang w:eastAsia="ar-SA"/>
        </w:rPr>
        <w:t>3Технологическая карта обучения дисциплине</w:t>
      </w:r>
    </w:p>
    <w:p w:rsidR="006810E6" w:rsidRPr="006810E6" w:rsidRDefault="00627933" w:rsidP="006810E6">
      <w:pPr>
        <w:widowControl w:val="0"/>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Основы бюджетирования</w:t>
      </w:r>
    </w:p>
    <w:p w:rsidR="006810E6" w:rsidRPr="006810E6" w:rsidRDefault="006810E6" w:rsidP="006810E6">
      <w:pPr>
        <w:pBdr>
          <w:bottom w:val="single" w:sz="8" w:space="1" w:color="000000"/>
        </w:pBdr>
        <w:suppressAutoHyphens/>
        <w:spacing w:after="0" w:line="240" w:lineRule="auto"/>
        <w:jc w:val="center"/>
        <w:rPr>
          <w:rFonts w:ascii="Times New Roman" w:eastAsia="Times New Roman" w:hAnsi="Times New Roman" w:cs="Times New Roman"/>
          <w:b/>
          <w:sz w:val="24"/>
          <w:szCs w:val="24"/>
          <w:lang w:eastAsia="ar-SA"/>
        </w:rPr>
      </w:pPr>
      <w:r w:rsidRPr="006810E6">
        <w:rPr>
          <w:rFonts w:ascii="Times New Roman" w:eastAsia="Times New Roman" w:hAnsi="Times New Roman" w:cs="Times New Roman"/>
          <w:b/>
          <w:sz w:val="24"/>
          <w:szCs w:val="24"/>
          <w:lang w:eastAsia="ar-SA"/>
        </w:rPr>
        <w:t>студентов ООП</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 xml:space="preserve">080200.62 МЕНЕДЖМЕНТ, бакалавриат (профили: Менеджмент организации, Управление человеческими ресурсами) </w:t>
      </w:r>
    </w:p>
    <w:p w:rsidR="006810E6" w:rsidRPr="006810E6" w:rsidRDefault="006810E6" w:rsidP="006810E6">
      <w:pPr>
        <w:suppressAutoHyphens/>
        <w:spacing w:after="0" w:line="240" w:lineRule="auto"/>
        <w:jc w:val="center"/>
        <w:rPr>
          <w:rFonts w:ascii="Times New Roman" w:eastAsia="Times New Roman" w:hAnsi="Times New Roman" w:cs="Times New Roman"/>
          <w:bCs/>
          <w:sz w:val="24"/>
          <w:szCs w:val="24"/>
          <w:lang w:eastAsia="ar-SA"/>
        </w:rPr>
      </w:pPr>
      <w:r w:rsidRPr="006810E6">
        <w:rPr>
          <w:rFonts w:ascii="Times New Roman" w:eastAsia="Times New Roman" w:hAnsi="Times New Roman" w:cs="Times New Roman"/>
          <w:bCs/>
          <w:sz w:val="24"/>
          <w:szCs w:val="24"/>
          <w:lang w:eastAsia="ar-SA"/>
        </w:rPr>
        <w:t xml:space="preserve"> (направление и уровень подготовки, шифр, профиль)</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b/>
          <w:sz w:val="28"/>
          <w:szCs w:val="20"/>
          <w:lang w:eastAsia="ar-SA"/>
        </w:rPr>
      </w:pPr>
    </w:p>
    <w:p w:rsidR="006810E6" w:rsidRPr="006810E6" w:rsidRDefault="006810E6" w:rsidP="006810E6">
      <w:pPr>
        <w:widowControl w:val="0"/>
        <w:spacing w:after="0" w:line="240" w:lineRule="auto"/>
        <w:rPr>
          <w:rFonts w:ascii="Times New Roman" w:eastAsia="Times New Roman" w:hAnsi="Times New Roman" w:cs="Times New Roman"/>
          <w:b/>
          <w:sz w:val="20"/>
          <w:szCs w:val="20"/>
          <w:lang w:eastAsia="ru-RU"/>
        </w:rPr>
      </w:pPr>
      <w:r w:rsidRPr="006810E6">
        <w:rPr>
          <w:rFonts w:ascii="Times New Roman" w:eastAsia="Times New Roman" w:hAnsi="Times New Roman" w:cs="Times New Roman"/>
          <w:b/>
          <w:sz w:val="20"/>
          <w:szCs w:val="20"/>
          <w:lang w:eastAsia="ru-RU"/>
        </w:rPr>
        <w:t>по очной форме обучения</w:t>
      </w:r>
    </w:p>
    <w:p w:rsidR="006810E6" w:rsidRPr="006810E6" w:rsidRDefault="006810E6" w:rsidP="006810E6">
      <w:pPr>
        <w:widowControl w:val="0"/>
        <w:spacing w:after="0" w:line="240" w:lineRule="auto"/>
        <w:jc w:val="center"/>
        <w:rPr>
          <w:rFonts w:ascii="Times New Roman" w:eastAsia="Times New Roman" w:hAnsi="Times New Roman" w:cs="Times New Roman"/>
          <w:bCs/>
          <w:sz w:val="28"/>
          <w:szCs w:val="28"/>
          <w:lang w:eastAsia="ru-RU"/>
        </w:rPr>
      </w:pPr>
      <w:r w:rsidRPr="006810E6">
        <w:rPr>
          <w:rFonts w:ascii="Times New Roman" w:eastAsia="Times New Roman" w:hAnsi="Times New Roman" w:cs="Times New Roman"/>
          <w:bCs/>
          <w:sz w:val="28"/>
          <w:szCs w:val="28"/>
          <w:lang w:eastAsia="ru-RU"/>
        </w:rPr>
        <w:t>(общая трудоемкость 4 з.е.)</w:t>
      </w:r>
    </w:p>
    <w:p w:rsidR="006810E6" w:rsidRPr="006810E6" w:rsidRDefault="006810E6" w:rsidP="006810E6">
      <w:pPr>
        <w:widowControl w:val="0"/>
        <w:spacing w:after="0" w:line="240" w:lineRule="auto"/>
        <w:jc w:val="center"/>
        <w:rPr>
          <w:rFonts w:ascii="Times New Roman" w:eastAsia="Times New Roman" w:hAnsi="Times New Roman" w:cs="Times New Roman"/>
          <w:bCs/>
          <w:sz w:val="28"/>
          <w:szCs w:val="28"/>
          <w:lang w:eastAsia="ru-RU"/>
        </w:rPr>
      </w:pPr>
    </w:p>
    <w:p w:rsidR="00D148B7" w:rsidRPr="007935A9" w:rsidRDefault="00D148B7" w:rsidP="00D148B7">
      <w:pPr>
        <w:rPr>
          <w:b/>
          <w:color w:val="333333"/>
        </w:rPr>
      </w:pPr>
      <w:r w:rsidRPr="007935A9">
        <w:rPr>
          <w:b/>
          <w:color w:val="333333"/>
        </w:rPr>
        <w:t xml:space="preserve">по очной форме обучения </w:t>
      </w:r>
    </w:p>
    <w:p w:rsidR="00D148B7" w:rsidRPr="007935A9" w:rsidRDefault="00D148B7" w:rsidP="00D148B7">
      <w:pPr>
        <w:pStyle w:val="12"/>
        <w:ind w:right="-1" w:firstLine="567"/>
        <w:jc w:val="right"/>
        <w:rPr>
          <w:color w:val="333333"/>
          <w:sz w:val="24"/>
          <w:szCs w:val="24"/>
        </w:rPr>
      </w:pPr>
    </w:p>
    <w:tbl>
      <w:tblPr>
        <w:tblW w:w="15237" w:type="dxa"/>
        <w:tblInd w:w="108" w:type="dxa"/>
        <w:tblLayout w:type="fixed"/>
        <w:tblCellMar>
          <w:left w:w="28" w:type="dxa"/>
          <w:right w:w="28" w:type="dxa"/>
        </w:tblCellMar>
        <w:tblLook w:val="0000" w:firstRow="0" w:lastRow="0" w:firstColumn="0" w:lastColumn="0" w:noHBand="0" w:noVBand="0"/>
      </w:tblPr>
      <w:tblGrid>
        <w:gridCol w:w="1360"/>
        <w:gridCol w:w="900"/>
        <w:gridCol w:w="552"/>
        <w:gridCol w:w="968"/>
        <w:gridCol w:w="2980"/>
        <w:gridCol w:w="720"/>
        <w:gridCol w:w="1381"/>
        <w:gridCol w:w="1575"/>
        <w:gridCol w:w="540"/>
        <w:gridCol w:w="2160"/>
        <w:gridCol w:w="900"/>
        <w:gridCol w:w="1201"/>
      </w:tblGrid>
      <w:tr w:rsidR="00D148B7" w:rsidRPr="007935A9" w:rsidTr="00A017BA">
        <w:trPr>
          <w:cantSplit/>
        </w:trPr>
        <w:tc>
          <w:tcPr>
            <w:tcW w:w="1360" w:type="dxa"/>
            <w:vMerge w:val="restart"/>
            <w:tcBorders>
              <w:top w:val="single" w:sz="6" w:space="0" w:color="auto"/>
              <w:left w:val="single" w:sz="6" w:space="0" w:color="auto"/>
              <w:bottom w:val="nil"/>
              <w:right w:val="single" w:sz="6" w:space="0" w:color="auto"/>
            </w:tcBorders>
            <w:vAlign w:val="center"/>
          </w:tcPr>
          <w:p w:rsidR="00D148B7" w:rsidRPr="007935A9" w:rsidRDefault="00D148B7" w:rsidP="00A017BA">
            <w:pPr>
              <w:pStyle w:val="12"/>
              <w:ind w:right="-1"/>
              <w:jc w:val="center"/>
              <w:rPr>
                <w:color w:val="333333"/>
              </w:rPr>
            </w:pPr>
            <w:r w:rsidRPr="007935A9">
              <w:rPr>
                <w:color w:val="333333"/>
              </w:rPr>
              <w:t>Модуль</w:t>
            </w:r>
          </w:p>
        </w:tc>
        <w:tc>
          <w:tcPr>
            <w:tcW w:w="1452" w:type="dxa"/>
            <w:gridSpan w:val="2"/>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ind w:right="-1"/>
              <w:jc w:val="center"/>
              <w:rPr>
                <w:color w:val="333333"/>
              </w:rPr>
            </w:pPr>
            <w:r w:rsidRPr="00D148B7">
              <w:rPr>
                <w:color w:val="333333"/>
              </w:rPr>
              <w:t>Трудоемкость</w:t>
            </w:r>
          </w:p>
        </w:tc>
        <w:tc>
          <w:tcPr>
            <w:tcW w:w="968" w:type="dxa"/>
            <w:vMerge w:val="restart"/>
            <w:tcBorders>
              <w:top w:val="single" w:sz="6" w:space="0" w:color="auto"/>
              <w:left w:val="single" w:sz="6" w:space="0" w:color="auto"/>
              <w:bottom w:val="nil"/>
              <w:right w:val="single" w:sz="6" w:space="0" w:color="auto"/>
            </w:tcBorders>
            <w:vAlign w:val="center"/>
          </w:tcPr>
          <w:p w:rsidR="00D148B7" w:rsidRPr="00D148B7" w:rsidRDefault="00D148B7" w:rsidP="00A017BA">
            <w:pPr>
              <w:pStyle w:val="12"/>
              <w:ind w:right="-1"/>
              <w:jc w:val="center"/>
              <w:rPr>
                <w:color w:val="333333"/>
              </w:rPr>
            </w:pPr>
            <w:r w:rsidRPr="00D148B7">
              <w:rPr>
                <w:color w:val="333333"/>
              </w:rPr>
              <w:t>№№ раздела,</w:t>
            </w:r>
          </w:p>
          <w:p w:rsidR="00D148B7" w:rsidRPr="00D148B7" w:rsidRDefault="00D148B7" w:rsidP="00A017BA">
            <w:pPr>
              <w:pStyle w:val="12"/>
              <w:ind w:right="-1"/>
              <w:jc w:val="center"/>
              <w:rPr>
                <w:color w:val="333333"/>
              </w:rPr>
            </w:pPr>
            <w:r w:rsidRPr="00D148B7">
              <w:rPr>
                <w:color w:val="333333"/>
              </w:rPr>
              <w:t>темы</w:t>
            </w:r>
          </w:p>
          <w:p w:rsidR="00D148B7" w:rsidRPr="00D148B7" w:rsidRDefault="00D148B7" w:rsidP="00A017BA">
            <w:pPr>
              <w:pStyle w:val="12"/>
              <w:ind w:right="-1"/>
              <w:jc w:val="center"/>
              <w:rPr>
                <w:color w:val="333333"/>
              </w:rPr>
            </w:pPr>
            <w:r w:rsidRPr="00D148B7">
              <w:rPr>
                <w:color w:val="333333"/>
              </w:rPr>
              <w:t xml:space="preserve"> </w:t>
            </w:r>
          </w:p>
        </w:tc>
        <w:tc>
          <w:tcPr>
            <w:tcW w:w="3700" w:type="dxa"/>
            <w:gridSpan w:val="2"/>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ind w:right="-1"/>
              <w:jc w:val="center"/>
              <w:rPr>
                <w:color w:val="333333"/>
              </w:rPr>
            </w:pPr>
            <w:r w:rsidRPr="00D148B7">
              <w:rPr>
                <w:color w:val="333333"/>
              </w:rPr>
              <w:t>Лекционный курс</w:t>
            </w:r>
          </w:p>
        </w:tc>
        <w:tc>
          <w:tcPr>
            <w:tcW w:w="1381"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jc w:val="center"/>
              <w:rPr>
                <w:color w:val="333333"/>
              </w:rPr>
            </w:pPr>
            <w:r w:rsidRPr="00D148B7">
              <w:rPr>
                <w:color w:val="333333"/>
              </w:rPr>
              <w:t>Занятия (номера)</w:t>
            </w:r>
          </w:p>
        </w:tc>
        <w:tc>
          <w:tcPr>
            <w:tcW w:w="2115" w:type="dxa"/>
            <w:gridSpan w:val="2"/>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jc w:val="center"/>
              <w:rPr>
                <w:color w:val="333333"/>
              </w:rPr>
            </w:pPr>
            <w:r w:rsidRPr="00D148B7">
              <w:rPr>
                <w:color w:val="333333"/>
              </w:rPr>
              <w:t xml:space="preserve">лабораторные занятия </w:t>
            </w:r>
          </w:p>
        </w:tc>
        <w:tc>
          <w:tcPr>
            <w:tcW w:w="3060" w:type="dxa"/>
            <w:gridSpan w:val="2"/>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ind w:right="-1"/>
              <w:jc w:val="center"/>
              <w:rPr>
                <w:color w:val="333333"/>
              </w:rPr>
            </w:pPr>
            <w:r w:rsidRPr="00D148B7">
              <w:rPr>
                <w:color w:val="333333"/>
              </w:rPr>
              <w:t>Самостоятельная работа студентов</w:t>
            </w:r>
          </w:p>
        </w:tc>
        <w:tc>
          <w:tcPr>
            <w:tcW w:w="1201" w:type="dxa"/>
            <w:vMerge w:val="restart"/>
            <w:tcBorders>
              <w:top w:val="single" w:sz="6" w:space="0" w:color="auto"/>
              <w:left w:val="single" w:sz="6" w:space="0" w:color="auto"/>
              <w:bottom w:val="nil"/>
              <w:right w:val="single" w:sz="6" w:space="0" w:color="auto"/>
            </w:tcBorders>
            <w:vAlign w:val="center"/>
          </w:tcPr>
          <w:p w:rsidR="00D148B7" w:rsidRPr="00D148B7" w:rsidRDefault="00D148B7" w:rsidP="00A017BA">
            <w:pPr>
              <w:pStyle w:val="12"/>
              <w:ind w:right="-1"/>
              <w:jc w:val="center"/>
              <w:rPr>
                <w:color w:val="333333"/>
              </w:rPr>
            </w:pPr>
            <w:r w:rsidRPr="00D148B7">
              <w:rPr>
                <w:color w:val="333333"/>
              </w:rPr>
              <w:t>Формы контроля</w:t>
            </w:r>
          </w:p>
        </w:tc>
      </w:tr>
      <w:tr w:rsidR="00D148B7" w:rsidRPr="007935A9" w:rsidTr="00A017BA">
        <w:trPr>
          <w:cantSplit/>
        </w:trPr>
        <w:tc>
          <w:tcPr>
            <w:tcW w:w="1360" w:type="dxa"/>
            <w:vMerge/>
            <w:tcBorders>
              <w:top w:val="nil"/>
              <w:left w:val="single" w:sz="6" w:space="0" w:color="auto"/>
              <w:bottom w:val="single" w:sz="6" w:space="0" w:color="auto"/>
              <w:right w:val="single" w:sz="6" w:space="0" w:color="auto"/>
            </w:tcBorders>
            <w:vAlign w:val="center"/>
          </w:tcPr>
          <w:p w:rsidR="00D148B7" w:rsidRPr="007935A9" w:rsidRDefault="00D148B7" w:rsidP="00A017BA">
            <w:pPr>
              <w:pStyle w:val="12"/>
              <w:ind w:right="-1"/>
              <w:jc w:val="center"/>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ind w:right="-1"/>
              <w:jc w:val="center"/>
              <w:rPr>
                <w:color w:val="333333"/>
              </w:rPr>
            </w:pPr>
            <w:r w:rsidRPr="00D148B7">
              <w:rPr>
                <w:color w:val="333333"/>
              </w:rPr>
              <w:t>В кредитах</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ind w:right="-1"/>
              <w:jc w:val="center"/>
              <w:rPr>
                <w:color w:val="333333"/>
              </w:rPr>
            </w:pPr>
            <w:r w:rsidRPr="00D148B7">
              <w:rPr>
                <w:color w:val="333333"/>
              </w:rPr>
              <w:t>В часах</w:t>
            </w:r>
          </w:p>
        </w:tc>
        <w:tc>
          <w:tcPr>
            <w:tcW w:w="968" w:type="dxa"/>
            <w:vMerge/>
            <w:tcBorders>
              <w:top w:val="nil"/>
              <w:left w:val="single" w:sz="6" w:space="0" w:color="auto"/>
              <w:bottom w:val="single" w:sz="6" w:space="0" w:color="auto"/>
              <w:right w:val="single" w:sz="6" w:space="0" w:color="auto"/>
            </w:tcBorders>
            <w:vAlign w:val="center"/>
          </w:tcPr>
          <w:p w:rsidR="00D148B7" w:rsidRPr="00D148B7" w:rsidRDefault="00D148B7" w:rsidP="00A017BA">
            <w:pPr>
              <w:pStyle w:val="12"/>
              <w:ind w:right="-1"/>
              <w:jc w:val="center"/>
              <w:rPr>
                <w:color w:val="333333"/>
              </w:rPr>
            </w:pPr>
          </w:p>
        </w:tc>
        <w:tc>
          <w:tcPr>
            <w:tcW w:w="2980"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jc w:val="center"/>
              <w:rPr>
                <w:color w:val="333333"/>
              </w:rPr>
            </w:pPr>
            <w:r w:rsidRPr="00D148B7">
              <w:rPr>
                <w:color w:val="333333"/>
              </w:rPr>
              <w:t>Вопросы, изучаемые на лекции</w:t>
            </w:r>
          </w:p>
        </w:tc>
        <w:tc>
          <w:tcPr>
            <w:tcW w:w="720"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ind w:right="-1"/>
              <w:jc w:val="center"/>
              <w:rPr>
                <w:color w:val="333333"/>
              </w:rPr>
            </w:pPr>
            <w:r w:rsidRPr="00D148B7">
              <w:rPr>
                <w:color w:val="333333"/>
              </w:rPr>
              <w:t>Часы</w:t>
            </w:r>
          </w:p>
        </w:tc>
        <w:tc>
          <w:tcPr>
            <w:tcW w:w="1381"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jc w:val="center"/>
              <w:rPr>
                <w:color w:val="333333"/>
              </w:rPr>
            </w:pPr>
            <w:r w:rsidRPr="00D148B7">
              <w:rPr>
                <w:color w:val="333333"/>
              </w:rPr>
              <w:t xml:space="preserve">Практические </w:t>
            </w:r>
          </w:p>
        </w:tc>
        <w:tc>
          <w:tcPr>
            <w:tcW w:w="1575"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jc w:val="center"/>
              <w:rPr>
                <w:color w:val="333333"/>
              </w:rPr>
            </w:pPr>
            <w:r w:rsidRPr="00D148B7">
              <w:rPr>
                <w:color w:val="333333"/>
              </w:rPr>
              <w:t xml:space="preserve">Содержание </w:t>
            </w:r>
          </w:p>
        </w:tc>
        <w:tc>
          <w:tcPr>
            <w:tcW w:w="540"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jc w:val="center"/>
              <w:rPr>
                <w:color w:val="333333"/>
              </w:rPr>
            </w:pPr>
            <w:r w:rsidRPr="00D148B7">
              <w:rPr>
                <w:color w:val="333333"/>
              </w:rPr>
              <w:t>Часы</w:t>
            </w:r>
          </w:p>
        </w:tc>
        <w:tc>
          <w:tcPr>
            <w:tcW w:w="2160"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jc w:val="center"/>
              <w:rPr>
                <w:color w:val="333333"/>
              </w:rPr>
            </w:pPr>
            <w:r w:rsidRPr="00D148B7">
              <w:rPr>
                <w:color w:val="333333"/>
              </w:rPr>
              <w:t>Содержание (или номера заданий)</w:t>
            </w:r>
          </w:p>
        </w:tc>
        <w:tc>
          <w:tcPr>
            <w:tcW w:w="900" w:type="dxa"/>
            <w:tcBorders>
              <w:top w:val="single" w:sz="6" w:space="0" w:color="auto"/>
              <w:left w:val="single" w:sz="6" w:space="0" w:color="auto"/>
              <w:bottom w:val="single" w:sz="6" w:space="0" w:color="auto"/>
              <w:right w:val="single" w:sz="6" w:space="0" w:color="auto"/>
            </w:tcBorders>
            <w:vAlign w:val="center"/>
          </w:tcPr>
          <w:p w:rsidR="00D148B7" w:rsidRPr="00D148B7" w:rsidRDefault="00D148B7" w:rsidP="00A017BA">
            <w:pPr>
              <w:pStyle w:val="12"/>
              <w:jc w:val="center"/>
              <w:rPr>
                <w:color w:val="333333"/>
              </w:rPr>
            </w:pPr>
            <w:r w:rsidRPr="00D148B7">
              <w:rPr>
                <w:color w:val="333333"/>
              </w:rPr>
              <w:t>Часы</w:t>
            </w:r>
          </w:p>
        </w:tc>
        <w:tc>
          <w:tcPr>
            <w:tcW w:w="1201" w:type="dxa"/>
            <w:vMerge/>
            <w:tcBorders>
              <w:top w:val="nil"/>
              <w:left w:val="single" w:sz="6" w:space="0" w:color="auto"/>
              <w:bottom w:val="single" w:sz="6" w:space="0" w:color="auto"/>
              <w:right w:val="single" w:sz="6" w:space="0" w:color="auto"/>
            </w:tcBorders>
          </w:tcPr>
          <w:p w:rsidR="00D148B7" w:rsidRPr="00D148B7" w:rsidRDefault="00D148B7" w:rsidP="00A017BA">
            <w:pPr>
              <w:pStyle w:val="12"/>
              <w:ind w:right="-1"/>
              <w:rPr>
                <w:color w:val="333333"/>
              </w:rPr>
            </w:pPr>
          </w:p>
        </w:tc>
      </w:tr>
      <w:tr w:rsidR="00D148B7" w:rsidRPr="007935A9" w:rsidTr="00A017BA">
        <w:trPr>
          <w:cantSplit/>
        </w:trPr>
        <w:tc>
          <w:tcPr>
            <w:tcW w:w="1360" w:type="dxa"/>
            <w:vMerge w:val="restart"/>
            <w:tcBorders>
              <w:top w:val="single" w:sz="6" w:space="0" w:color="auto"/>
              <w:left w:val="single" w:sz="6" w:space="0" w:color="auto"/>
              <w:right w:val="single" w:sz="6" w:space="0" w:color="auto"/>
            </w:tcBorders>
          </w:tcPr>
          <w:p w:rsidR="00D148B7" w:rsidRPr="007935A9" w:rsidRDefault="00D148B7" w:rsidP="00A017BA">
            <w:pPr>
              <w:ind w:left="220"/>
              <w:jc w:val="both"/>
              <w:rPr>
                <w:color w:val="333333"/>
                <w:sz w:val="20"/>
              </w:rPr>
            </w:pPr>
            <w:r w:rsidRPr="007935A9">
              <w:rPr>
                <w:color w:val="333333"/>
                <w:sz w:val="20"/>
              </w:rPr>
              <w:t xml:space="preserve">1. </w:t>
            </w:r>
            <w:r w:rsidRPr="00D148B7">
              <w:rPr>
                <w:rFonts w:ascii="Times New Roman" w:hAnsi="Times New Roman" w:cs="Times New Roman"/>
                <w:b/>
                <w:iCs/>
                <w:sz w:val="18"/>
                <w:szCs w:val="18"/>
              </w:rPr>
              <w:t>Экономическая сущность, понятие рынка ценных бумаг, классификация ценных бумаг и финансовые</w:t>
            </w:r>
            <w:r w:rsidRPr="00E60CF4">
              <w:rPr>
                <w:b/>
                <w:iCs/>
                <w:sz w:val="18"/>
                <w:szCs w:val="18"/>
              </w:rPr>
              <w:t xml:space="preserve"> </w:t>
            </w:r>
            <w:r w:rsidRPr="00E60CF4">
              <w:rPr>
                <w:b/>
                <w:iCs/>
                <w:sz w:val="18"/>
                <w:szCs w:val="18"/>
              </w:rPr>
              <w:lastRenderedPageBreak/>
              <w:t>вычисления по ним</w:t>
            </w:r>
            <w:r w:rsidRPr="007935A9">
              <w:rPr>
                <w:color w:val="333333"/>
                <w:sz w:val="20"/>
              </w:rPr>
              <w:t xml:space="preserve"> </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lastRenderedPageBreak/>
              <w:t>0,40</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13</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i/>
                <w:snapToGrid w:val="0"/>
                <w:color w:val="333333"/>
              </w:rPr>
              <w:t xml:space="preserve"> ТЕМА 1.</w:t>
            </w:r>
            <w:r w:rsidRPr="00D148B7">
              <w:rPr>
                <w:i/>
                <w:color w:val="333333"/>
              </w:rPr>
              <w:t xml:space="preserve"> </w:t>
            </w:r>
            <w:r w:rsidRPr="00D148B7">
              <w:rPr>
                <w:i/>
              </w:rPr>
              <w:t>Рынок ценных бумаг.</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ind w:left="426" w:right="88"/>
              <w:jc w:val="both"/>
              <w:rPr>
                <w:rFonts w:ascii="Times New Roman" w:hAnsi="Times New Roman" w:cs="Times New Roman"/>
                <w:sz w:val="20"/>
              </w:rPr>
            </w:pPr>
            <w:r w:rsidRPr="00D148B7">
              <w:rPr>
                <w:rFonts w:ascii="Times New Roman" w:hAnsi="Times New Roman" w:cs="Times New Roman"/>
                <w:sz w:val="20"/>
              </w:rPr>
              <w:t>Определение и функциональные задачи рынка ценных бумаг. Рынок ценных бумаг как альтернативный источник финансирования экономики.  Роль рынка ценных бумаг в переливе сбережений в инвестиции.</w:t>
            </w:r>
          </w:p>
          <w:p w:rsidR="00D148B7" w:rsidRPr="00D148B7" w:rsidRDefault="00D148B7" w:rsidP="00A017BA">
            <w:pPr>
              <w:pStyle w:val="12"/>
              <w:rPr>
                <w:color w:val="333333"/>
              </w:rPr>
            </w:pP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iCs/>
                <w:color w:val="333333"/>
              </w:rPr>
              <w:t>6</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21"/>
              <w:autoSpaceDE w:val="0"/>
              <w:autoSpaceDN w:val="0"/>
              <w:rPr>
                <w:color w:val="333333"/>
                <w:sz w:val="20"/>
                <w:szCs w:val="20"/>
              </w:rPr>
            </w:pPr>
            <w:r w:rsidRPr="00D148B7">
              <w:rPr>
                <w:color w:val="333333"/>
                <w:sz w:val="20"/>
                <w:szCs w:val="20"/>
              </w:rPr>
              <w:t>Составление обзора периодических изданий по основным проблемам курса;</w:t>
            </w:r>
          </w:p>
          <w:p w:rsidR="00D148B7" w:rsidRPr="00D148B7" w:rsidRDefault="00D148B7" w:rsidP="00A017BA">
            <w:pPr>
              <w:pStyle w:val="12"/>
              <w:rPr>
                <w:color w:val="333333"/>
              </w:rPr>
            </w:pPr>
            <w:r w:rsidRPr="00D148B7">
              <w:rPr>
                <w:color w:val="333333"/>
              </w:rPr>
              <w:t xml:space="preserve"> Подготовка к семинарскому занятию</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7</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Проверка  конспекта, устный опрос</w:t>
            </w:r>
          </w:p>
        </w:tc>
      </w:tr>
      <w:tr w:rsidR="00D148B7" w:rsidRPr="007935A9" w:rsidTr="00A017BA">
        <w:trPr>
          <w:cantSplit/>
          <w:trHeight w:val="1375"/>
        </w:trPr>
        <w:tc>
          <w:tcPr>
            <w:tcW w:w="1360" w:type="dxa"/>
            <w:vMerge/>
            <w:tcBorders>
              <w:left w:val="single" w:sz="6" w:space="0" w:color="auto"/>
              <w:bottom w:val="single" w:sz="6" w:space="0" w:color="auto"/>
              <w:right w:val="single" w:sz="6" w:space="0" w:color="auto"/>
            </w:tcBorders>
          </w:tcPr>
          <w:p w:rsidR="00D148B7" w:rsidRPr="007935A9" w:rsidRDefault="00D148B7" w:rsidP="00A017BA">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0,47</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15</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 xml:space="preserve"> </w:t>
            </w:r>
            <w:r w:rsidRPr="00D148B7">
              <w:rPr>
                <w:i/>
                <w:snapToGrid w:val="0"/>
                <w:color w:val="333333"/>
              </w:rPr>
              <w:t xml:space="preserve">ТЕМА 2. </w:t>
            </w:r>
            <w:r w:rsidRPr="00D148B7">
              <w:rPr>
                <w:bCs/>
                <w:i/>
              </w:rPr>
              <w:t>Корпоративные ценных бумаг.</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line="312" w:lineRule="auto"/>
              <w:ind w:left="426"/>
              <w:jc w:val="both"/>
              <w:rPr>
                <w:rFonts w:ascii="Times New Roman" w:hAnsi="Times New Roman" w:cs="Times New Roman"/>
                <w:sz w:val="20"/>
              </w:rPr>
            </w:pPr>
            <w:r w:rsidRPr="00D148B7">
              <w:rPr>
                <w:rFonts w:ascii="Times New Roman" w:hAnsi="Times New Roman" w:cs="Times New Roman"/>
                <w:sz w:val="20"/>
              </w:rPr>
              <w:t>Обыкновенные акции, привилегированные акции. Их виды. Дивиденд. Реквизиты акций. Законодательное регулирование выпуска, размещения, обращения акций на российском рынке.</w:t>
            </w:r>
          </w:p>
          <w:p w:rsidR="00D148B7" w:rsidRPr="00D148B7" w:rsidRDefault="00D148B7" w:rsidP="00A017BA">
            <w:pPr>
              <w:pStyle w:val="12"/>
              <w:rPr>
                <w:color w:val="333333"/>
              </w:rPr>
            </w:pP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8</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2</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21"/>
              <w:autoSpaceDE w:val="0"/>
              <w:autoSpaceDN w:val="0"/>
              <w:rPr>
                <w:color w:val="333333"/>
                <w:sz w:val="20"/>
                <w:szCs w:val="20"/>
              </w:rPr>
            </w:pPr>
            <w:r w:rsidRPr="00D148B7">
              <w:rPr>
                <w:color w:val="333333"/>
                <w:sz w:val="20"/>
                <w:szCs w:val="20"/>
              </w:rPr>
              <w:t>Изучение дополнительного теоретического материала по учебной, научной литературе по курсу. Подготовка к проверочной работе на занятии</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7</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21"/>
              <w:autoSpaceDE w:val="0"/>
              <w:autoSpaceDN w:val="0"/>
              <w:rPr>
                <w:color w:val="333333"/>
              </w:rPr>
            </w:pPr>
            <w:r w:rsidRPr="00D148B7">
              <w:rPr>
                <w:color w:val="333333"/>
                <w:sz w:val="20"/>
                <w:szCs w:val="20"/>
              </w:rPr>
              <w:t>Подготовка докладов по проблемным вопросам ответы на вопросы. Индивидуальный опрос в ходе беседы на инд.занятиях</w:t>
            </w:r>
          </w:p>
        </w:tc>
      </w:tr>
      <w:tr w:rsidR="00D148B7" w:rsidRPr="007935A9" w:rsidTr="00A017BA">
        <w:trPr>
          <w:cantSplit/>
        </w:trPr>
        <w:tc>
          <w:tcPr>
            <w:tcW w:w="1360" w:type="dxa"/>
            <w:vMerge w:val="restart"/>
            <w:tcBorders>
              <w:top w:val="single" w:sz="6" w:space="0" w:color="auto"/>
              <w:left w:val="single" w:sz="6" w:space="0" w:color="auto"/>
              <w:right w:val="single" w:sz="6" w:space="0" w:color="auto"/>
            </w:tcBorders>
          </w:tcPr>
          <w:p w:rsidR="00D148B7" w:rsidRDefault="00D148B7" w:rsidP="00A017BA">
            <w:pPr>
              <w:pStyle w:val="12"/>
              <w:rPr>
                <w:szCs w:val="28"/>
              </w:rPr>
            </w:pPr>
            <w:r w:rsidRPr="00333C52">
              <w:rPr>
                <w:b/>
                <w:szCs w:val="28"/>
              </w:rPr>
              <w:lastRenderedPageBreak/>
              <w:t>2.</w:t>
            </w:r>
          </w:p>
          <w:p w:rsidR="00D148B7" w:rsidRPr="00E60CF4" w:rsidRDefault="00D148B7" w:rsidP="00A017BA">
            <w:pPr>
              <w:pStyle w:val="12"/>
              <w:rPr>
                <w:color w:val="333333"/>
              </w:rPr>
            </w:pPr>
            <w:r w:rsidRPr="00E60CF4">
              <w:rPr>
                <w:b/>
                <w:iCs/>
              </w:rPr>
              <w:t>Организация рынка ценных бумаг</w:t>
            </w:r>
            <w:r w:rsidRPr="00E60CF4">
              <w:rPr>
                <w:color w:val="333333"/>
              </w:rPr>
              <w:t xml:space="preserve"> </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0,40</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13</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3. </w:t>
            </w:r>
            <w:r w:rsidRPr="00D148B7">
              <w:rPr>
                <w:rFonts w:ascii="Times New Roman" w:hAnsi="Times New Roman" w:cs="Times New Roman"/>
                <w:i/>
                <w:snapToGrid w:val="0"/>
                <w:sz w:val="20"/>
              </w:rPr>
              <w:t>Г</w:t>
            </w:r>
            <w:r w:rsidRPr="00D148B7">
              <w:rPr>
                <w:rFonts w:ascii="Times New Roman" w:hAnsi="Times New Roman" w:cs="Times New Roman"/>
                <w:i/>
                <w:sz w:val="20"/>
              </w:rPr>
              <w:t>осударственные ценные бумаги.</w:t>
            </w:r>
          </w:p>
          <w:p w:rsidR="00D148B7" w:rsidRPr="00D148B7" w:rsidRDefault="00D148B7" w:rsidP="00A017BA">
            <w:pPr>
              <w:pStyle w:val="12"/>
              <w:rPr>
                <w:color w:val="333333"/>
              </w:rPr>
            </w:pP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line="312" w:lineRule="auto"/>
              <w:ind w:left="426"/>
              <w:jc w:val="both"/>
              <w:rPr>
                <w:rFonts w:ascii="Times New Roman" w:hAnsi="Times New Roman" w:cs="Times New Roman"/>
                <w:bCs/>
                <w:sz w:val="20"/>
              </w:rPr>
            </w:pPr>
            <w:r w:rsidRPr="00D148B7">
              <w:rPr>
                <w:rFonts w:ascii="Times New Roman" w:hAnsi="Times New Roman" w:cs="Times New Roman"/>
                <w:bCs/>
                <w:sz w:val="20"/>
              </w:rPr>
              <w:t>Порядок эмиссии государственных и муниципальных ценных бумаг в России: выпуск, порядок возникновения обязательств, генеральные условия эмиссии и обращения, погашение.</w:t>
            </w:r>
          </w:p>
          <w:p w:rsidR="00D148B7" w:rsidRPr="00D148B7" w:rsidRDefault="00D148B7" w:rsidP="00A017BA">
            <w:pPr>
              <w:pStyle w:val="12"/>
              <w:rPr>
                <w:color w:val="333333"/>
              </w:rPr>
            </w:pP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6</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3</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21"/>
              <w:autoSpaceDE w:val="0"/>
              <w:autoSpaceDN w:val="0"/>
              <w:rPr>
                <w:color w:val="333333"/>
                <w:sz w:val="20"/>
                <w:szCs w:val="20"/>
              </w:rPr>
            </w:pPr>
            <w:r w:rsidRPr="00D148B7">
              <w:rPr>
                <w:color w:val="333333"/>
                <w:sz w:val="20"/>
                <w:szCs w:val="20"/>
              </w:rPr>
              <w:t>Сбор и анализ данных о практической деятельности образовательных предприятий при их посещении; работа с документацией, обзор периодической литературы; Подготовка  письменной работы к семинарскому занятию</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7</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Проверка письменного задания, ответы на вопросы. Индивидуальный опрос</w:t>
            </w:r>
          </w:p>
        </w:tc>
      </w:tr>
      <w:tr w:rsidR="00D148B7" w:rsidRPr="007935A9" w:rsidTr="00A017BA">
        <w:trPr>
          <w:cantSplit/>
        </w:trPr>
        <w:tc>
          <w:tcPr>
            <w:tcW w:w="1360" w:type="dxa"/>
            <w:vMerge/>
            <w:tcBorders>
              <w:left w:val="single" w:sz="6" w:space="0" w:color="auto"/>
              <w:right w:val="single" w:sz="6" w:space="0" w:color="auto"/>
            </w:tcBorders>
          </w:tcPr>
          <w:p w:rsidR="00D148B7" w:rsidRPr="007935A9" w:rsidRDefault="00D148B7" w:rsidP="00A017BA">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0,47</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15</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4. </w:t>
            </w:r>
            <w:r w:rsidRPr="00D148B7">
              <w:rPr>
                <w:rFonts w:ascii="Times New Roman" w:hAnsi="Times New Roman" w:cs="Times New Roman"/>
                <w:i/>
                <w:sz w:val="20"/>
              </w:rPr>
              <w:t>Основы финансовых вычислений  по ценным бумагам.</w:t>
            </w:r>
          </w:p>
          <w:p w:rsidR="00D148B7" w:rsidRPr="00D148B7" w:rsidRDefault="00D148B7" w:rsidP="00A017BA">
            <w:pPr>
              <w:pStyle w:val="12"/>
              <w:rPr>
                <w:color w:val="333333"/>
              </w:rPr>
            </w:pP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line="312" w:lineRule="auto"/>
              <w:ind w:left="426"/>
              <w:jc w:val="both"/>
              <w:rPr>
                <w:rFonts w:ascii="Times New Roman" w:hAnsi="Times New Roman" w:cs="Times New Roman"/>
                <w:bCs/>
                <w:sz w:val="20"/>
              </w:rPr>
            </w:pPr>
            <w:r w:rsidRPr="00D148B7">
              <w:rPr>
                <w:rFonts w:ascii="Times New Roman" w:hAnsi="Times New Roman" w:cs="Times New Roman"/>
                <w:bCs/>
                <w:sz w:val="20"/>
              </w:rPr>
              <w:t xml:space="preserve">Процентная ставка и ее динамика. </w:t>
            </w:r>
          </w:p>
          <w:p w:rsidR="00D148B7" w:rsidRPr="00D148B7" w:rsidRDefault="00D148B7" w:rsidP="00A017BA">
            <w:pPr>
              <w:spacing w:line="312" w:lineRule="auto"/>
              <w:ind w:left="426"/>
              <w:jc w:val="both"/>
              <w:rPr>
                <w:rFonts w:ascii="Times New Roman" w:hAnsi="Times New Roman" w:cs="Times New Roman"/>
                <w:bCs/>
                <w:sz w:val="20"/>
              </w:rPr>
            </w:pPr>
            <w:r w:rsidRPr="00D148B7">
              <w:rPr>
                <w:rFonts w:ascii="Times New Roman" w:hAnsi="Times New Roman" w:cs="Times New Roman"/>
                <w:bCs/>
                <w:sz w:val="20"/>
              </w:rPr>
              <w:t>Определение стоимости и доходности ценных бумаг.</w:t>
            </w:r>
          </w:p>
          <w:p w:rsidR="00D148B7" w:rsidRPr="00D148B7" w:rsidRDefault="00D148B7" w:rsidP="00A017BA">
            <w:pPr>
              <w:spacing w:line="312" w:lineRule="auto"/>
              <w:ind w:left="426"/>
              <w:jc w:val="both"/>
              <w:rPr>
                <w:rFonts w:ascii="Times New Roman" w:hAnsi="Times New Roman" w:cs="Times New Roman"/>
                <w:bCs/>
                <w:sz w:val="20"/>
              </w:rPr>
            </w:pPr>
            <w:r w:rsidRPr="00D148B7">
              <w:rPr>
                <w:rFonts w:ascii="Times New Roman" w:hAnsi="Times New Roman" w:cs="Times New Roman"/>
                <w:bCs/>
                <w:sz w:val="20"/>
              </w:rPr>
              <w:t>Воздействие инфляции на стоимость и доходность ценных бумаг.</w:t>
            </w:r>
          </w:p>
          <w:p w:rsidR="00D148B7" w:rsidRPr="00D148B7" w:rsidRDefault="00D148B7" w:rsidP="00A017BA">
            <w:pPr>
              <w:ind w:left="426" w:right="88"/>
              <w:jc w:val="both"/>
              <w:rPr>
                <w:rFonts w:ascii="Times New Roman" w:hAnsi="Times New Roman" w:cs="Times New Roman"/>
                <w:snapToGrid w:val="0"/>
                <w:sz w:val="20"/>
              </w:rPr>
            </w:pPr>
            <w:r w:rsidRPr="00D148B7">
              <w:rPr>
                <w:rFonts w:ascii="Times New Roman" w:hAnsi="Times New Roman" w:cs="Times New Roman"/>
                <w:bCs/>
                <w:sz w:val="20"/>
              </w:rPr>
              <w:t>Определение стоимости и доходности производных ценных бумаг</w:t>
            </w:r>
            <w:r w:rsidRPr="00D148B7">
              <w:rPr>
                <w:rFonts w:ascii="Times New Roman" w:hAnsi="Times New Roman" w:cs="Times New Roman"/>
                <w:snapToGrid w:val="0"/>
                <w:sz w:val="20"/>
              </w:rPr>
              <w:t xml:space="preserve">. </w:t>
            </w:r>
          </w:p>
          <w:p w:rsidR="00D148B7" w:rsidRPr="00D148B7" w:rsidRDefault="00D148B7" w:rsidP="00A017BA">
            <w:pPr>
              <w:tabs>
                <w:tab w:val="left" w:pos="7183"/>
              </w:tabs>
              <w:rPr>
                <w:rFonts w:ascii="Times New Roman" w:hAnsi="Times New Roman" w:cs="Times New Roman"/>
                <w:color w:val="333333"/>
                <w:sz w:val="20"/>
              </w:rPr>
            </w:pP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6</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4</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autoSpaceDE w:val="0"/>
              <w:autoSpaceDN w:val="0"/>
              <w:ind w:right="88"/>
              <w:rPr>
                <w:rFonts w:ascii="Times New Roman" w:hAnsi="Times New Roman" w:cs="Times New Roman"/>
                <w:color w:val="333333"/>
                <w:sz w:val="20"/>
              </w:rPr>
            </w:pPr>
            <w:r w:rsidRPr="00D148B7">
              <w:rPr>
                <w:rFonts w:ascii="Times New Roman" w:hAnsi="Times New Roman" w:cs="Times New Roman"/>
                <w:color w:val="333333"/>
                <w:sz w:val="20"/>
              </w:rPr>
              <w:t>Анализ проблемных ситуаций с определением степени значимости выделенных критериев качества услуг и выработкой мероприятий по их разрешению.</w:t>
            </w:r>
          </w:p>
          <w:p w:rsidR="00D148B7" w:rsidRPr="00D148B7" w:rsidRDefault="00D148B7" w:rsidP="00A017BA">
            <w:pPr>
              <w:pStyle w:val="12"/>
              <w:rPr>
                <w:color w:val="333333"/>
              </w:rPr>
            </w:pPr>
            <w:r w:rsidRPr="00D148B7">
              <w:rPr>
                <w:color w:val="333333"/>
              </w:rPr>
              <w:t xml:space="preserve"> Изучение литературы по курсу. Подготовка к семинарскому занятию</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9</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Проверка письменного задания, ответы на вопросы.</w:t>
            </w:r>
          </w:p>
          <w:p w:rsidR="00D148B7" w:rsidRPr="00D148B7" w:rsidRDefault="00D148B7" w:rsidP="00A017BA">
            <w:pPr>
              <w:pStyle w:val="12"/>
              <w:rPr>
                <w:color w:val="333333"/>
              </w:rPr>
            </w:pPr>
            <w:r w:rsidRPr="00D148B7">
              <w:rPr>
                <w:color w:val="333333"/>
              </w:rPr>
              <w:t>Индивидуальный опрос</w:t>
            </w:r>
          </w:p>
        </w:tc>
      </w:tr>
      <w:tr w:rsidR="00D148B7" w:rsidRPr="007935A9" w:rsidTr="00A017BA">
        <w:trPr>
          <w:cantSplit/>
        </w:trPr>
        <w:tc>
          <w:tcPr>
            <w:tcW w:w="1360" w:type="dxa"/>
            <w:vMerge/>
            <w:tcBorders>
              <w:left w:val="single" w:sz="6" w:space="0" w:color="auto"/>
              <w:bottom w:val="single" w:sz="6" w:space="0" w:color="auto"/>
              <w:right w:val="single" w:sz="6" w:space="0" w:color="auto"/>
            </w:tcBorders>
          </w:tcPr>
          <w:p w:rsidR="00D148B7" w:rsidRPr="007935A9" w:rsidRDefault="00D148B7" w:rsidP="00A017BA">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0,47</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15</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snapToGrid w:val="0"/>
                <w:color w:val="333333"/>
                <w:sz w:val="20"/>
              </w:rPr>
              <w:t xml:space="preserve">ТЕМА 5. </w:t>
            </w:r>
            <w:r w:rsidRPr="00D148B7">
              <w:rPr>
                <w:rFonts w:ascii="Times New Roman" w:hAnsi="Times New Roman" w:cs="Times New Roman"/>
                <w:i/>
                <w:sz w:val="20"/>
              </w:rPr>
              <w:t>Первичный и вторичный рынок ценных бумаг.</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tabs>
                <w:tab w:val="left" w:pos="7183"/>
              </w:tabs>
              <w:rPr>
                <w:rFonts w:ascii="Times New Roman" w:hAnsi="Times New Roman" w:cs="Times New Roman"/>
                <w:color w:val="333333"/>
                <w:sz w:val="20"/>
              </w:rPr>
            </w:pPr>
            <w:r w:rsidRPr="00D148B7">
              <w:rPr>
                <w:rFonts w:ascii="Times New Roman" w:hAnsi="Times New Roman" w:cs="Times New Roman"/>
                <w:sz w:val="20"/>
              </w:rPr>
              <w:t>Первичный рынок ценных бумаг - рынок новых эмиссий. Субъекты первичного рынка. Механизм первичного рынка (выпуск и размещение). Эмиссия ценных бумаг и стратегия инвестора.</w:t>
            </w: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4</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5</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Подготовка к  контролю знаний в тестовой форме. Изучение литературы по курсу.</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11</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Проверка  конспекта, проверка знаний с использованием тестов и практических заданий.</w:t>
            </w:r>
          </w:p>
          <w:p w:rsidR="00D148B7" w:rsidRPr="00D148B7" w:rsidRDefault="00D148B7" w:rsidP="00A017BA">
            <w:pPr>
              <w:pStyle w:val="12"/>
              <w:rPr>
                <w:color w:val="333333"/>
              </w:rPr>
            </w:pPr>
            <w:r w:rsidRPr="00D148B7">
              <w:rPr>
                <w:color w:val="333333"/>
              </w:rPr>
              <w:t>Индивидуальный опрос</w:t>
            </w:r>
          </w:p>
        </w:tc>
      </w:tr>
      <w:tr w:rsidR="00D148B7" w:rsidRPr="007935A9" w:rsidTr="00A017BA">
        <w:trPr>
          <w:cantSplit/>
        </w:trPr>
        <w:tc>
          <w:tcPr>
            <w:tcW w:w="1360" w:type="dxa"/>
            <w:tcBorders>
              <w:top w:val="single" w:sz="6" w:space="0" w:color="auto"/>
              <w:left w:val="single" w:sz="6" w:space="0" w:color="auto"/>
              <w:bottom w:val="single" w:sz="6" w:space="0" w:color="auto"/>
              <w:right w:val="single" w:sz="6" w:space="0" w:color="auto"/>
            </w:tcBorders>
          </w:tcPr>
          <w:p w:rsidR="00D148B7" w:rsidRPr="007935A9" w:rsidRDefault="00D148B7" w:rsidP="00A017BA">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0,47</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15</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6. </w:t>
            </w:r>
            <w:r w:rsidRPr="00D148B7">
              <w:rPr>
                <w:rFonts w:ascii="Times New Roman" w:hAnsi="Times New Roman" w:cs="Times New Roman"/>
                <w:i/>
                <w:sz w:val="20"/>
              </w:rPr>
              <w:t>Профессиональные участники рынка ценных бумаг.</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line="312" w:lineRule="auto"/>
              <w:ind w:left="426"/>
              <w:jc w:val="both"/>
              <w:rPr>
                <w:rFonts w:ascii="Times New Roman" w:hAnsi="Times New Roman" w:cs="Times New Roman"/>
                <w:sz w:val="20"/>
              </w:rPr>
            </w:pPr>
            <w:r w:rsidRPr="00D148B7">
              <w:rPr>
                <w:rFonts w:ascii="Times New Roman" w:hAnsi="Times New Roman" w:cs="Times New Roman"/>
                <w:sz w:val="20"/>
              </w:rPr>
              <w:t>Понятие профессиональный участник фондового рынка.</w:t>
            </w:r>
          </w:p>
          <w:p w:rsidR="00D148B7" w:rsidRPr="00D148B7" w:rsidRDefault="00D148B7" w:rsidP="00A017BA">
            <w:pPr>
              <w:pStyle w:val="12"/>
              <w:rPr>
                <w:color w:val="333333"/>
              </w:rPr>
            </w:pPr>
            <w:r w:rsidRPr="00D148B7">
              <w:t>Виды профессиональной деятельности: брокерская деятельность, дилерская деятельность, деятельность по управлению ценными бумагами, деятельность по определению взаимных обязательств (клиринг), депозитарная деятельность, деятельность по ведению реестра владельцев ценных бумаг, деятельность по организации торговли на рынке ценных бумаг.</w:t>
            </w: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lang w:val="en-US"/>
              </w:rPr>
            </w:pPr>
            <w:r w:rsidRPr="00D148B7">
              <w:rPr>
                <w:color w:val="333333"/>
                <w:lang w:val="en-US"/>
              </w:rPr>
              <w:t>4</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6</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21"/>
              <w:autoSpaceDE w:val="0"/>
              <w:autoSpaceDN w:val="0"/>
              <w:rPr>
                <w:color w:val="333333"/>
                <w:sz w:val="20"/>
                <w:szCs w:val="20"/>
              </w:rPr>
            </w:pPr>
            <w:r w:rsidRPr="00D148B7">
              <w:rPr>
                <w:color w:val="333333"/>
                <w:sz w:val="20"/>
                <w:szCs w:val="20"/>
              </w:rPr>
              <w:t>Подготовка докладов по проблемным вопросам и презентаций.</w:t>
            </w:r>
          </w:p>
          <w:p w:rsidR="00D148B7" w:rsidRPr="00D148B7" w:rsidRDefault="00D148B7" w:rsidP="00A017BA">
            <w:pPr>
              <w:pStyle w:val="12"/>
              <w:rPr>
                <w:color w:val="333333"/>
              </w:rPr>
            </w:pPr>
            <w:r w:rsidRPr="00D148B7">
              <w:rPr>
                <w:color w:val="333333"/>
              </w:rPr>
              <w:t>Изучение литературы по курсу Подготовка к семинарскому занятию</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11</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Проверка  докладов,  представление презентаций; индивидуальный опрос</w:t>
            </w:r>
          </w:p>
        </w:tc>
      </w:tr>
      <w:tr w:rsidR="00D148B7" w:rsidRPr="007935A9" w:rsidTr="00A017BA">
        <w:trPr>
          <w:cantSplit/>
        </w:trPr>
        <w:tc>
          <w:tcPr>
            <w:tcW w:w="1360" w:type="dxa"/>
            <w:tcBorders>
              <w:top w:val="single" w:sz="6" w:space="0" w:color="auto"/>
              <w:left w:val="single" w:sz="6" w:space="0" w:color="auto"/>
              <w:bottom w:val="single" w:sz="6" w:space="0" w:color="auto"/>
              <w:right w:val="single" w:sz="6" w:space="0" w:color="auto"/>
            </w:tcBorders>
          </w:tcPr>
          <w:p w:rsidR="00D148B7" w:rsidRPr="007935A9" w:rsidRDefault="00D148B7" w:rsidP="00A017BA">
            <w:pPr>
              <w:pStyle w:val="12"/>
              <w:rPr>
                <w:iCs/>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0,5</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D148B7">
            <w:pPr>
              <w:pStyle w:val="12"/>
              <w:jc w:val="center"/>
              <w:rPr>
                <w:color w:val="333333"/>
              </w:rPr>
            </w:pPr>
            <w:r w:rsidRPr="00D148B7">
              <w:rPr>
                <w:color w:val="333333"/>
              </w:rPr>
              <w:t>1</w:t>
            </w:r>
            <w:r>
              <w:rPr>
                <w:color w:val="333333"/>
              </w:rPr>
              <w:t>0</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7. </w:t>
            </w:r>
            <w:r w:rsidRPr="00D148B7">
              <w:rPr>
                <w:rFonts w:ascii="Times New Roman" w:hAnsi="Times New Roman" w:cs="Times New Roman"/>
                <w:i/>
                <w:sz w:val="20"/>
              </w:rPr>
              <w:t>Фондовая биржа и организованные системы внебиржевой торговли ценными бумагами.</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line="312" w:lineRule="auto"/>
              <w:ind w:left="426"/>
              <w:jc w:val="both"/>
              <w:rPr>
                <w:rFonts w:ascii="Times New Roman" w:hAnsi="Times New Roman" w:cs="Times New Roman"/>
                <w:sz w:val="20"/>
              </w:rPr>
            </w:pPr>
            <w:r w:rsidRPr="00D148B7">
              <w:rPr>
                <w:rFonts w:ascii="Times New Roman" w:hAnsi="Times New Roman" w:cs="Times New Roman"/>
                <w:sz w:val="20"/>
              </w:rPr>
              <w:t xml:space="preserve">Основы деятельности фондовых бирж (понятие, сущность и функции). Организационная структура биржи. Роль биржевых комитетов. </w:t>
            </w:r>
          </w:p>
          <w:p w:rsidR="00D148B7" w:rsidRPr="00D148B7" w:rsidRDefault="00D148B7" w:rsidP="00A017BA">
            <w:pPr>
              <w:spacing w:line="312" w:lineRule="auto"/>
              <w:ind w:left="426"/>
              <w:jc w:val="both"/>
              <w:rPr>
                <w:rFonts w:ascii="Times New Roman" w:hAnsi="Times New Roman" w:cs="Times New Roman"/>
                <w:sz w:val="20"/>
              </w:rPr>
            </w:pPr>
            <w:r w:rsidRPr="00D148B7">
              <w:rPr>
                <w:rFonts w:ascii="Times New Roman" w:hAnsi="Times New Roman" w:cs="Times New Roman"/>
                <w:sz w:val="20"/>
              </w:rPr>
              <w:t>Законодательные основы деятельности фондовых бирж в России. Статус и основы организации фондовых отделов товарных и валютных бирж.</w:t>
            </w:r>
          </w:p>
          <w:p w:rsidR="00D148B7" w:rsidRPr="00D148B7" w:rsidRDefault="00D148B7" w:rsidP="00A017BA">
            <w:pPr>
              <w:pStyle w:val="12"/>
              <w:rPr>
                <w:color w:val="333333"/>
              </w:rPr>
            </w:pPr>
            <w:r w:rsidRPr="00D148B7">
              <w:t xml:space="preserve">        Членство на бирже. Лицензирование.</w:t>
            </w: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8</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7</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Выполнение специальных заданий преподавателя, составленных совместно со студентами с использованием групповой работы</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8</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Проверка выполнения задания,  представление презентаций</w:t>
            </w:r>
          </w:p>
        </w:tc>
      </w:tr>
      <w:tr w:rsidR="00D148B7" w:rsidRPr="007935A9" w:rsidTr="00A017BA">
        <w:trPr>
          <w:cantSplit/>
        </w:trPr>
        <w:tc>
          <w:tcPr>
            <w:tcW w:w="1360" w:type="dxa"/>
            <w:tcBorders>
              <w:top w:val="single" w:sz="6" w:space="0" w:color="auto"/>
              <w:left w:val="single" w:sz="6" w:space="0" w:color="auto"/>
              <w:bottom w:val="single" w:sz="6" w:space="0" w:color="auto"/>
              <w:right w:val="single" w:sz="6" w:space="0" w:color="auto"/>
            </w:tcBorders>
          </w:tcPr>
          <w:p w:rsidR="00D148B7" w:rsidRPr="000079B1" w:rsidRDefault="00D148B7" w:rsidP="00A017BA">
            <w:pPr>
              <w:pStyle w:val="a6"/>
              <w:ind w:left="34"/>
              <w:jc w:val="left"/>
              <w:rPr>
                <w:b/>
                <w:bCs/>
                <w:sz w:val="20"/>
              </w:rPr>
            </w:pPr>
            <w:r w:rsidRPr="007935A9">
              <w:rPr>
                <w:b/>
                <w:bCs/>
                <w:color w:val="333333"/>
                <w:sz w:val="20"/>
              </w:rPr>
              <w:lastRenderedPageBreak/>
              <w:t xml:space="preserve">3  </w:t>
            </w:r>
            <w:r w:rsidRPr="000079B1">
              <w:rPr>
                <w:b/>
                <w:iCs/>
                <w:sz w:val="20"/>
              </w:rPr>
              <w:t>Обеспечение сделок с ценными бумагами</w:t>
            </w:r>
          </w:p>
          <w:p w:rsidR="00D148B7" w:rsidRPr="007935A9" w:rsidRDefault="00D148B7" w:rsidP="00A017BA">
            <w:pPr>
              <w:pStyle w:val="12"/>
              <w:rPr>
                <w:iCs/>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0,45</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D148B7">
            <w:pPr>
              <w:pStyle w:val="12"/>
              <w:jc w:val="center"/>
              <w:rPr>
                <w:color w:val="333333"/>
              </w:rPr>
            </w:pPr>
            <w:r w:rsidRPr="00D148B7">
              <w:rPr>
                <w:color w:val="333333"/>
              </w:rPr>
              <w:t>1</w:t>
            </w:r>
            <w:r>
              <w:rPr>
                <w:color w:val="333333"/>
              </w:rPr>
              <w:t>0</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8. </w:t>
            </w:r>
            <w:r w:rsidRPr="00D148B7">
              <w:rPr>
                <w:rFonts w:ascii="Times New Roman" w:hAnsi="Times New Roman" w:cs="Times New Roman"/>
                <w:i/>
                <w:sz w:val="18"/>
                <w:szCs w:val="18"/>
              </w:rPr>
              <w:t>Принципы биржевой торговли. Курсообразование.</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t>Порядок включения ценных бумаг в рыночный процесс. Биржевая котировка: допуск ценных бумаг на фондовую биржу, определение величины курса ценных бумаг, регистрация и публикация курсов (цен) на фондовые ценности в биржевых бюллетенях. Листинг и делистинг.</w:t>
            </w: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4</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7</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21"/>
              <w:autoSpaceDE w:val="0"/>
              <w:autoSpaceDN w:val="0"/>
              <w:rPr>
                <w:snapToGrid w:val="0"/>
                <w:color w:val="333333"/>
                <w:sz w:val="20"/>
                <w:szCs w:val="20"/>
              </w:rPr>
            </w:pPr>
            <w:r w:rsidRPr="00D148B7">
              <w:rPr>
                <w:snapToGrid w:val="0"/>
                <w:color w:val="333333"/>
                <w:sz w:val="20"/>
                <w:szCs w:val="20"/>
              </w:rPr>
              <w:t>Подготовка конспекта с обзором периодических изданий по основным проблемам темы;</w:t>
            </w:r>
          </w:p>
          <w:p w:rsidR="00D148B7" w:rsidRPr="00D148B7" w:rsidRDefault="00D148B7" w:rsidP="00A017BA">
            <w:pPr>
              <w:pStyle w:val="21"/>
              <w:autoSpaceDE w:val="0"/>
              <w:autoSpaceDN w:val="0"/>
              <w:rPr>
                <w:color w:val="333333"/>
              </w:rPr>
            </w:pPr>
            <w:r w:rsidRPr="00D148B7">
              <w:rPr>
                <w:snapToGrid w:val="0"/>
                <w:color w:val="333333"/>
                <w:sz w:val="20"/>
                <w:szCs w:val="20"/>
              </w:rPr>
              <w:t>сбор и анализ данных о практической деятельности предприятий при их посещении, работа с документацией.</w:t>
            </w:r>
          </w:p>
          <w:p w:rsidR="00D148B7" w:rsidRPr="00D148B7" w:rsidRDefault="00D148B7" w:rsidP="00A017BA">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10</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Проверка конспекта, дискуссия по теме, индивидуальный опрос</w:t>
            </w:r>
          </w:p>
        </w:tc>
      </w:tr>
      <w:tr w:rsidR="00D148B7" w:rsidRPr="007935A9" w:rsidTr="00A017BA">
        <w:trPr>
          <w:cantSplit/>
        </w:trPr>
        <w:tc>
          <w:tcPr>
            <w:tcW w:w="1360" w:type="dxa"/>
            <w:tcBorders>
              <w:top w:val="single" w:sz="6" w:space="0" w:color="auto"/>
              <w:left w:val="single" w:sz="6" w:space="0" w:color="auto"/>
              <w:bottom w:val="single" w:sz="6" w:space="0" w:color="auto"/>
              <w:right w:val="single" w:sz="6" w:space="0" w:color="auto"/>
            </w:tcBorders>
          </w:tcPr>
          <w:p w:rsidR="00D148B7" w:rsidRPr="007935A9" w:rsidRDefault="00D148B7" w:rsidP="00A017BA">
            <w:pPr>
              <w:pStyle w:val="a6"/>
              <w:ind w:firstLine="709"/>
              <w:jc w:val="both"/>
              <w:rPr>
                <w:b/>
                <w:bCs/>
                <w:color w:val="333333"/>
                <w:sz w:val="20"/>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0,45</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D148B7">
            <w:pPr>
              <w:pStyle w:val="12"/>
              <w:jc w:val="center"/>
              <w:rPr>
                <w:color w:val="333333"/>
              </w:rPr>
            </w:pPr>
            <w:r w:rsidRPr="00D148B7">
              <w:rPr>
                <w:color w:val="333333"/>
              </w:rPr>
              <w:t>1</w:t>
            </w:r>
            <w:r>
              <w:rPr>
                <w:color w:val="333333"/>
              </w:rPr>
              <w:t>0</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9. </w:t>
            </w:r>
            <w:r w:rsidRPr="00D148B7">
              <w:rPr>
                <w:rFonts w:ascii="Times New Roman" w:hAnsi="Times New Roman" w:cs="Times New Roman"/>
                <w:i/>
                <w:sz w:val="20"/>
              </w:rPr>
              <w:t>Механизм осуществления сделок с ценными бумагами. Виды биржевых поручений.</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21"/>
              <w:spacing w:line="312" w:lineRule="auto"/>
              <w:ind w:left="426"/>
              <w:rPr>
                <w:sz w:val="20"/>
                <w:szCs w:val="20"/>
              </w:rPr>
            </w:pPr>
            <w:r w:rsidRPr="00D148B7">
              <w:rPr>
                <w:sz w:val="20"/>
                <w:szCs w:val="20"/>
              </w:rPr>
              <w:t>Требования предъявляемые биржей к брокерам. Клиент и брокер.</w:t>
            </w:r>
          </w:p>
          <w:p w:rsidR="00D148B7" w:rsidRPr="00D148B7" w:rsidRDefault="00D148B7" w:rsidP="00A017BA">
            <w:pPr>
              <w:spacing w:line="312" w:lineRule="auto"/>
              <w:ind w:left="426"/>
              <w:jc w:val="both"/>
              <w:rPr>
                <w:rFonts w:ascii="Times New Roman" w:hAnsi="Times New Roman" w:cs="Times New Roman"/>
                <w:sz w:val="20"/>
              </w:rPr>
            </w:pPr>
            <w:r w:rsidRPr="00D148B7">
              <w:rPr>
                <w:rFonts w:ascii="Times New Roman" w:hAnsi="Times New Roman" w:cs="Times New Roman"/>
                <w:sz w:val="20"/>
              </w:rPr>
              <w:t>Виды заявок на совершение биржевых сделок. Приказы (поручения) клиентов брокерам: приказ на собственный выбор; лучший приказ; приказ выполнить по возможности, остальное отменить; выполнить или отменить; все или ничего; приказ приму в любом виде.</w:t>
            </w:r>
          </w:p>
          <w:p w:rsidR="00D148B7" w:rsidRPr="00D148B7" w:rsidRDefault="00D148B7" w:rsidP="00A017BA">
            <w:pPr>
              <w:ind w:right="88"/>
              <w:jc w:val="both"/>
              <w:rPr>
                <w:rFonts w:ascii="Times New Roman" w:hAnsi="Times New Roman" w:cs="Times New Roman"/>
                <w:snapToGrid w:val="0"/>
                <w:color w:val="333333"/>
                <w:sz w:val="20"/>
              </w:rPr>
            </w:pP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4</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8</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21"/>
              <w:autoSpaceDE w:val="0"/>
              <w:autoSpaceDN w:val="0"/>
              <w:rPr>
                <w:snapToGrid w:val="0"/>
                <w:color w:val="333333"/>
                <w:sz w:val="20"/>
                <w:szCs w:val="20"/>
              </w:rPr>
            </w:pPr>
            <w:r w:rsidRPr="00D148B7">
              <w:rPr>
                <w:snapToGrid w:val="0"/>
                <w:color w:val="333333"/>
                <w:sz w:val="20"/>
                <w:szCs w:val="20"/>
              </w:rPr>
              <w:t>Изучение дополнительного теоретического материала по учебной, научной литературе;</w:t>
            </w:r>
          </w:p>
          <w:p w:rsidR="00D148B7" w:rsidRPr="00D148B7" w:rsidRDefault="00D148B7" w:rsidP="00A017BA">
            <w:pPr>
              <w:pStyle w:val="21"/>
              <w:autoSpaceDE w:val="0"/>
              <w:autoSpaceDN w:val="0"/>
              <w:rPr>
                <w:color w:val="333333"/>
                <w:sz w:val="20"/>
                <w:szCs w:val="20"/>
              </w:rPr>
            </w:pPr>
            <w:r w:rsidRPr="00D148B7">
              <w:rPr>
                <w:color w:val="333333"/>
                <w:sz w:val="20"/>
                <w:szCs w:val="20"/>
              </w:rPr>
              <w:t>работа с документацией, обзор зарубежного опыта по данным периодической литературы, подготовка  докладов и презентаций к семинару</w:t>
            </w:r>
          </w:p>
          <w:p w:rsidR="00D148B7" w:rsidRPr="00D148B7" w:rsidRDefault="00D148B7" w:rsidP="00A017BA">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10</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Проверка  докладов,  представление презентаций</w:t>
            </w:r>
          </w:p>
        </w:tc>
      </w:tr>
      <w:tr w:rsidR="00D148B7" w:rsidRPr="007935A9" w:rsidTr="00A017BA">
        <w:trPr>
          <w:cantSplit/>
        </w:trPr>
        <w:tc>
          <w:tcPr>
            <w:tcW w:w="1360" w:type="dxa"/>
            <w:tcBorders>
              <w:top w:val="single" w:sz="6" w:space="0" w:color="auto"/>
              <w:left w:val="single" w:sz="6" w:space="0" w:color="auto"/>
              <w:bottom w:val="single" w:sz="6" w:space="0" w:color="auto"/>
              <w:right w:val="single" w:sz="6" w:space="0" w:color="auto"/>
            </w:tcBorders>
          </w:tcPr>
          <w:p w:rsidR="00D148B7" w:rsidRPr="007935A9" w:rsidRDefault="00D148B7" w:rsidP="00A017BA">
            <w:pPr>
              <w:spacing w:before="222"/>
              <w:ind w:left="220" w:right="88"/>
              <w:jc w:val="both"/>
              <w:rPr>
                <w:b/>
                <w:bCs/>
                <w:color w:val="333333"/>
                <w:sz w:val="20"/>
              </w:rPr>
            </w:pP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0,42</w:t>
            </w:r>
          </w:p>
        </w:tc>
        <w:tc>
          <w:tcPr>
            <w:tcW w:w="552"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Pr>
                <w:color w:val="333333"/>
              </w:rPr>
              <w:t>8</w:t>
            </w:r>
          </w:p>
        </w:tc>
        <w:tc>
          <w:tcPr>
            <w:tcW w:w="968"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spacing w:before="222"/>
              <w:ind w:right="88"/>
              <w:jc w:val="both"/>
              <w:rPr>
                <w:rFonts w:ascii="Times New Roman" w:hAnsi="Times New Roman" w:cs="Times New Roman"/>
                <w:i/>
                <w:snapToGrid w:val="0"/>
                <w:color w:val="333333"/>
                <w:sz w:val="20"/>
              </w:rPr>
            </w:pPr>
            <w:r w:rsidRPr="00D148B7">
              <w:rPr>
                <w:rFonts w:ascii="Times New Roman" w:hAnsi="Times New Roman" w:cs="Times New Roman"/>
                <w:i/>
                <w:snapToGrid w:val="0"/>
                <w:color w:val="333333"/>
                <w:sz w:val="20"/>
              </w:rPr>
              <w:t xml:space="preserve">ТЕМА 10. Правовые аспекты качества услуг. </w:t>
            </w:r>
          </w:p>
        </w:tc>
        <w:tc>
          <w:tcPr>
            <w:tcW w:w="298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bCs/>
              </w:rPr>
              <w:t>Основы портфельного инвестирования. Типы портфелей ценных бумаг, их структура. Эффективность портфеля. Виды портфельных рисков. Диверсификация. Модели выбора оптимального портфеля ценных бумаг. Управление портфелем ценных бумаг. Задачи оптимизации портфеля.</w:t>
            </w:r>
          </w:p>
        </w:tc>
        <w:tc>
          <w:tcPr>
            <w:tcW w:w="72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4</w:t>
            </w:r>
          </w:p>
        </w:tc>
        <w:tc>
          <w:tcPr>
            <w:tcW w:w="138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9</w:t>
            </w:r>
          </w:p>
        </w:tc>
        <w:tc>
          <w:tcPr>
            <w:tcW w:w="1575"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0</w:t>
            </w:r>
          </w:p>
        </w:tc>
        <w:tc>
          <w:tcPr>
            <w:tcW w:w="216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21"/>
              <w:autoSpaceDE w:val="0"/>
              <w:autoSpaceDN w:val="0"/>
              <w:rPr>
                <w:color w:val="333333"/>
                <w:sz w:val="20"/>
                <w:szCs w:val="20"/>
              </w:rPr>
            </w:pPr>
            <w:r w:rsidRPr="00D148B7">
              <w:rPr>
                <w:color w:val="333333"/>
                <w:sz w:val="20"/>
                <w:szCs w:val="20"/>
              </w:rPr>
              <w:t>Изучение дополнительного теоретического материала по учебной, научной литературе, подготовка к контролю знаний на семинаре</w:t>
            </w:r>
          </w:p>
        </w:tc>
        <w:tc>
          <w:tcPr>
            <w:tcW w:w="900"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jc w:val="center"/>
              <w:rPr>
                <w:color w:val="333333"/>
              </w:rPr>
            </w:pPr>
            <w:r w:rsidRPr="00D148B7">
              <w:rPr>
                <w:color w:val="333333"/>
              </w:rPr>
              <w:t>8</w:t>
            </w:r>
          </w:p>
        </w:tc>
        <w:tc>
          <w:tcPr>
            <w:tcW w:w="1201" w:type="dxa"/>
            <w:tcBorders>
              <w:top w:val="single" w:sz="6" w:space="0" w:color="auto"/>
              <w:left w:val="single" w:sz="6" w:space="0" w:color="auto"/>
              <w:bottom w:val="single" w:sz="6" w:space="0" w:color="auto"/>
              <w:right w:val="single" w:sz="6" w:space="0" w:color="auto"/>
            </w:tcBorders>
          </w:tcPr>
          <w:p w:rsidR="00D148B7" w:rsidRPr="00D148B7" w:rsidRDefault="00D148B7" w:rsidP="00A017BA">
            <w:pPr>
              <w:pStyle w:val="12"/>
              <w:rPr>
                <w:color w:val="333333"/>
              </w:rPr>
            </w:pPr>
            <w:r w:rsidRPr="00D148B7">
              <w:rPr>
                <w:color w:val="333333"/>
              </w:rPr>
              <w:t>Обсуждение проблемных вопросов по теме. Проведение контрольной работы.</w:t>
            </w:r>
          </w:p>
        </w:tc>
      </w:tr>
      <w:tr w:rsidR="00D148B7" w:rsidRPr="007935A9" w:rsidTr="00A017BA">
        <w:trPr>
          <w:cantSplit/>
        </w:trPr>
        <w:tc>
          <w:tcPr>
            <w:tcW w:w="1360"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A017BA">
            <w:pPr>
              <w:pStyle w:val="12"/>
              <w:rPr>
                <w:color w:val="333333"/>
              </w:rPr>
            </w:pPr>
            <w:r w:rsidRPr="007935A9">
              <w:rPr>
                <w:color w:val="333333"/>
              </w:rPr>
              <w:t>Всего часов</w:t>
            </w:r>
          </w:p>
        </w:tc>
        <w:tc>
          <w:tcPr>
            <w:tcW w:w="900" w:type="dxa"/>
            <w:tcBorders>
              <w:top w:val="single" w:sz="6" w:space="0" w:color="auto"/>
              <w:left w:val="single" w:sz="6" w:space="0" w:color="auto"/>
              <w:bottom w:val="single" w:sz="6" w:space="0" w:color="auto"/>
              <w:right w:val="single" w:sz="6" w:space="0" w:color="auto"/>
            </w:tcBorders>
          </w:tcPr>
          <w:p w:rsidR="00D148B7" w:rsidRPr="007935A9" w:rsidRDefault="00D148B7" w:rsidP="00D148B7">
            <w:pPr>
              <w:pStyle w:val="12"/>
              <w:jc w:val="center"/>
              <w:rPr>
                <w:color w:val="333333"/>
              </w:rPr>
            </w:pPr>
            <w:r>
              <w:rPr>
                <w:color w:val="333333"/>
              </w:rPr>
              <w:t>4</w:t>
            </w:r>
          </w:p>
        </w:tc>
        <w:tc>
          <w:tcPr>
            <w:tcW w:w="552" w:type="dxa"/>
            <w:tcBorders>
              <w:top w:val="single" w:sz="6" w:space="0" w:color="auto"/>
              <w:left w:val="single" w:sz="6" w:space="0" w:color="auto"/>
              <w:bottom w:val="single" w:sz="6" w:space="0" w:color="auto"/>
              <w:right w:val="single" w:sz="6" w:space="0" w:color="auto"/>
            </w:tcBorders>
          </w:tcPr>
          <w:p w:rsidR="00D148B7" w:rsidRPr="00AD6AA1" w:rsidRDefault="00D148B7" w:rsidP="00D148B7">
            <w:pPr>
              <w:pStyle w:val="12"/>
              <w:jc w:val="center"/>
              <w:rPr>
                <w:color w:val="333333"/>
              </w:rPr>
            </w:pPr>
            <w:r>
              <w:rPr>
                <w:color w:val="333333"/>
              </w:rPr>
              <w:t>144</w:t>
            </w:r>
          </w:p>
        </w:tc>
        <w:tc>
          <w:tcPr>
            <w:tcW w:w="968"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A017BA">
            <w:pPr>
              <w:pStyle w:val="12"/>
              <w:rPr>
                <w:color w:val="333333"/>
              </w:rPr>
            </w:pPr>
          </w:p>
        </w:tc>
        <w:tc>
          <w:tcPr>
            <w:tcW w:w="2980"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A017BA">
            <w:pPr>
              <w:pStyle w:val="12"/>
              <w:rPr>
                <w:color w:val="333333"/>
              </w:rPr>
            </w:pPr>
          </w:p>
        </w:tc>
        <w:tc>
          <w:tcPr>
            <w:tcW w:w="720"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A017BA">
            <w:pPr>
              <w:pStyle w:val="12"/>
              <w:jc w:val="center"/>
              <w:rPr>
                <w:color w:val="333333"/>
                <w:lang w:val="en-US"/>
              </w:rPr>
            </w:pPr>
            <w:r>
              <w:rPr>
                <w:color w:val="333333"/>
              </w:rPr>
              <w:t>40</w:t>
            </w:r>
          </w:p>
        </w:tc>
        <w:tc>
          <w:tcPr>
            <w:tcW w:w="1381" w:type="dxa"/>
            <w:tcBorders>
              <w:top w:val="single" w:sz="6" w:space="0" w:color="auto"/>
              <w:left w:val="single" w:sz="6" w:space="0" w:color="auto"/>
              <w:bottom w:val="single" w:sz="6" w:space="0" w:color="auto"/>
              <w:right w:val="single" w:sz="6" w:space="0" w:color="auto"/>
            </w:tcBorders>
            <w:vAlign w:val="center"/>
          </w:tcPr>
          <w:p w:rsidR="00D148B7" w:rsidRPr="00AD6AA1" w:rsidRDefault="00D148B7" w:rsidP="00A017BA">
            <w:pPr>
              <w:pStyle w:val="12"/>
              <w:jc w:val="center"/>
              <w:rPr>
                <w:color w:val="333333"/>
              </w:rPr>
            </w:pPr>
            <w:r>
              <w:rPr>
                <w:color w:val="333333"/>
              </w:rPr>
              <w:t>68</w:t>
            </w:r>
          </w:p>
        </w:tc>
        <w:tc>
          <w:tcPr>
            <w:tcW w:w="1575"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A017BA">
            <w:pPr>
              <w:pStyle w:val="12"/>
              <w:rPr>
                <w:color w:val="333333"/>
              </w:rPr>
            </w:pPr>
          </w:p>
        </w:tc>
        <w:tc>
          <w:tcPr>
            <w:tcW w:w="540" w:type="dxa"/>
            <w:tcBorders>
              <w:top w:val="single" w:sz="6" w:space="0" w:color="auto"/>
              <w:left w:val="single" w:sz="6" w:space="0" w:color="auto"/>
              <w:bottom w:val="single" w:sz="6" w:space="0" w:color="auto"/>
              <w:right w:val="single" w:sz="6" w:space="0" w:color="auto"/>
            </w:tcBorders>
            <w:vAlign w:val="center"/>
          </w:tcPr>
          <w:p w:rsidR="00D148B7" w:rsidRPr="00AD6AA1" w:rsidRDefault="00D148B7" w:rsidP="00A017BA">
            <w:pPr>
              <w:pStyle w:val="12"/>
              <w:rPr>
                <w:color w:val="333333"/>
              </w:rPr>
            </w:pPr>
            <w:r>
              <w:rPr>
                <w:color w:val="333333"/>
              </w:rPr>
              <w:t>0</w:t>
            </w:r>
          </w:p>
        </w:tc>
        <w:tc>
          <w:tcPr>
            <w:tcW w:w="2160"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A017BA">
            <w:pPr>
              <w:pStyle w:val="12"/>
              <w:rPr>
                <w:color w:val="333333"/>
              </w:rPr>
            </w:pPr>
          </w:p>
        </w:tc>
        <w:tc>
          <w:tcPr>
            <w:tcW w:w="900" w:type="dxa"/>
            <w:tcBorders>
              <w:top w:val="single" w:sz="6" w:space="0" w:color="auto"/>
              <w:left w:val="single" w:sz="6" w:space="0" w:color="auto"/>
              <w:bottom w:val="single" w:sz="6" w:space="0" w:color="auto"/>
              <w:right w:val="single" w:sz="6" w:space="0" w:color="auto"/>
            </w:tcBorders>
            <w:vAlign w:val="center"/>
          </w:tcPr>
          <w:p w:rsidR="00D148B7" w:rsidRPr="00B97481" w:rsidRDefault="00D148B7" w:rsidP="00A017BA">
            <w:pPr>
              <w:pStyle w:val="12"/>
              <w:jc w:val="center"/>
              <w:rPr>
                <w:color w:val="333333"/>
              </w:rPr>
            </w:pPr>
            <w:r>
              <w:rPr>
                <w:color w:val="333333"/>
              </w:rPr>
              <w:t>36</w:t>
            </w:r>
          </w:p>
        </w:tc>
        <w:tc>
          <w:tcPr>
            <w:tcW w:w="1201" w:type="dxa"/>
            <w:tcBorders>
              <w:top w:val="single" w:sz="6" w:space="0" w:color="auto"/>
              <w:left w:val="single" w:sz="6" w:space="0" w:color="auto"/>
              <w:bottom w:val="single" w:sz="6" w:space="0" w:color="auto"/>
              <w:right w:val="single" w:sz="6" w:space="0" w:color="auto"/>
            </w:tcBorders>
            <w:vAlign w:val="center"/>
          </w:tcPr>
          <w:p w:rsidR="00D148B7" w:rsidRPr="007935A9" w:rsidRDefault="00D148B7" w:rsidP="00A017BA">
            <w:pPr>
              <w:pStyle w:val="12"/>
              <w:rPr>
                <w:color w:val="333333"/>
              </w:rPr>
            </w:pPr>
          </w:p>
        </w:tc>
      </w:tr>
    </w:tbl>
    <w:p w:rsidR="006810E6" w:rsidRPr="006810E6" w:rsidRDefault="006810E6" w:rsidP="006810E6">
      <w:pPr>
        <w:widowControl w:val="0"/>
        <w:suppressAutoHyphens/>
        <w:spacing w:after="0" w:line="240" w:lineRule="auto"/>
        <w:jc w:val="center"/>
        <w:rPr>
          <w:rFonts w:ascii="Times New Roman" w:eastAsia="Times New Roman" w:hAnsi="Times New Roman" w:cs="Times New Roman"/>
          <w:b/>
          <w:sz w:val="28"/>
          <w:szCs w:val="20"/>
          <w:lang w:eastAsia="ar-SA"/>
        </w:rPr>
      </w:pP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b/>
          <w:sz w:val="28"/>
          <w:szCs w:val="20"/>
          <w:lang w:eastAsia="ar-SA"/>
        </w:rPr>
        <w:sectPr w:rsidR="006810E6" w:rsidRPr="006810E6" w:rsidSect="006810E6">
          <w:pgSz w:w="16838" w:h="11906" w:orient="landscape"/>
          <w:pgMar w:top="1620" w:right="1134" w:bottom="851" w:left="1134" w:header="709" w:footer="709" w:gutter="0"/>
          <w:cols w:space="708"/>
          <w:titlePg/>
          <w:docGrid w:linePitch="360"/>
        </w:sect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sz w:val="24"/>
          <w:szCs w:val="24"/>
          <w:lang w:eastAsia="ar-SA"/>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Default="00D148B7" w:rsidP="006810E6">
      <w:pPr>
        <w:spacing w:after="0" w:line="240" w:lineRule="auto"/>
        <w:jc w:val="center"/>
        <w:rPr>
          <w:rFonts w:ascii="Times New Roman" w:eastAsia="Times New Roman" w:hAnsi="Times New Roman" w:cs="Times New Roman"/>
          <w:b/>
          <w:sz w:val="36"/>
          <w:szCs w:val="36"/>
          <w:lang w:eastAsia="ru-RU"/>
        </w:rPr>
      </w:pPr>
    </w:p>
    <w:p w:rsidR="00D148B7" w:rsidRPr="00D148B7" w:rsidRDefault="00D148B7" w:rsidP="00D148B7">
      <w:pPr>
        <w:spacing w:after="0" w:line="240" w:lineRule="auto"/>
        <w:jc w:val="center"/>
        <w:rPr>
          <w:rFonts w:ascii="Times New Roman" w:eastAsia="Times New Roman" w:hAnsi="Times New Roman" w:cs="Times New Roman"/>
          <w:b/>
          <w:sz w:val="36"/>
          <w:szCs w:val="36"/>
          <w:lang w:eastAsia="ru-RU"/>
        </w:rPr>
      </w:pPr>
      <w:r w:rsidRPr="00D148B7">
        <w:rPr>
          <w:rFonts w:ascii="Times New Roman" w:eastAsia="Times New Roman" w:hAnsi="Times New Roman" w:cs="Times New Roman"/>
          <w:b/>
          <w:sz w:val="36"/>
          <w:szCs w:val="36"/>
          <w:lang w:eastAsia="ru-RU"/>
        </w:rPr>
        <w:t>ТЕХНОЛОГИЧЕСКАЯ КАРТА ДИСЦИПЛИНЫ</w:t>
      </w:r>
    </w:p>
    <w:p w:rsidR="00D148B7" w:rsidRPr="00D148B7" w:rsidRDefault="00D148B7" w:rsidP="00D148B7">
      <w:pPr>
        <w:spacing w:after="0" w:line="240" w:lineRule="auto"/>
        <w:jc w:val="both"/>
        <w:rPr>
          <w:rFonts w:ascii="Times New Roman" w:eastAsia="Times New Roman" w:hAnsi="Times New Roman" w:cs="Times New Roman"/>
          <w:sz w:val="28"/>
          <w:szCs w:val="28"/>
          <w:lang w:eastAsia="ru-RU"/>
        </w:rP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2160"/>
        <w:gridCol w:w="2232"/>
      </w:tblGrid>
      <w:tr w:rsidR="00D148B7" w:rsidRPr="00D148B7" w:rsidTr="00A017BA">
        <w:tc>
          <w:tcPr>
            <w:tcW w:w="2268" w:type="dxa"/>
          </w:tcPr>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Наименование</w:t>
            </w:r>
          </w:p>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дисциплины/курса</w:t>
            </w:r>
          </w:p>
        </w:tc>
        <w:tc>
          <w:tcPr>
            <w:tcW w:w="3240" w:type="dxa"/>
          </w:tcPr>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Уровень/ступень образования</w:t>
            </w:r>
          </w:p>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(бакалавриат, магистратура)</w:t>
            </w:r>
          </w:p>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Статус дисциплины в рабочем учебном плане (А, В, С)</w:t>
            </w:r>
          </w:p>
        </w:tc>
        <w:tc>
          <w:tcPr>
            <w:tcW w:w="2232" w:type="dxa"/>
          </w:tcPr>
          <w:p w:rsidR="00D148B7" w:rsidRPr="00D148B7" w:rsidRDefault="00D148B7" w:rsidP="00D148B7">
            <w:pPr>
              <w:spacing w:after="0" w:line="240" w:lineRule="auto"/>
              <w:jc w:val="center"/>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Количество зачетных единиц/кредитов</w:t>
            </w:r>
          </w:p>
        </w:tc>
      </w:tr>
      <w:tr w:rsidR="00D148B7" w:rsidRPr="00D148B7" w:rsidTr="00A017BA">
        <w:tc>
          <w:tcPr>
            <w:tcW w:w="2268" w:type="dxa"/>
          </w:tcPr>
          <w:p w:rsidR="00D148B7" w:rsidRPr="00D148B7" w:rsidRDefault="00627933" w:rsidP="00D148B7">
            <w:pPr>
              <w:spacing w:after="0" w:line="240" w:lineRule="auto"/>
              <w:jc w:val="both"/>
              <w:rPr>
                <w:rFonts w:ascii="Times New Roman" w:eastAsia="Times New Roman" w:hAnsi="Times New Roman" w:cs="Times New Roman"/>
                <w:sz w:val="24"/>
                <w:szCs w:val="28"/>
                <w:lang w:eastAsia="ru-RU"/>
              </w:rPr>
            </w:pPr>
            <w:r>
              <w:rPr>
                <w:rFonts w:ascii="Times New Roman" w:eastAsia="Times New Roman" w:hAnsi="Times New Roman" w:cs="Times New Roman"/>
                <w:sz w:val="24"/>
                <w:szCs w:val="28"/>
                <w:lang w:eastAsia="ru-RU"/>
              </w:rPr>
              <w:t>Основы бюджетирования</w:t>
            </w:r>
          </w:p>
        </w:tc>
        <w:tc>
          <w:tcPr>
            <w:tcW w:w="324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Специалист</w:t>
            </w:r>
          </w:p>
        </w:tc>
        <w:tc>
          <w:tcPr>
            <w:tcW w:w="2160" w:type="dxa"/>
          </w:tcPr>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p>
        </w:tc>
        <w:tc>
          <w:tcPr>
            <w:tcW w:w="2232" w:type="dxa"/>
          </w:tcPr>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4 кредита (ЗЕТ)</w:t>
            </w:r>
          </w:p>
        </w:tc>
      </w:tr>
      <w:tr w:rsidR="00D148B7" w:rsidRPr="00D148B7" w:rsidTr="00A017BA">
        <w:tc>
          <w:tcPr>
            <w:tcW w:w="9900" w:type="dxa"/>
            <w:gridSpan w:val="4"/>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Смежные дисциплины по учебному плану</w:t>
            </w:r>
          </w:p>
        </w:tc>
      </w:tr>
      <w:tr w:rsidR="00D148B7" w:rsidRPr="00D148B7" w:rsidTr="00A017BA">
        <w:tc>
          <w:tcPr>
            <w:tcW w:w="9900" w:type="dxa"/>
            <w:gridSpan w:val="4"/>
          </w:tcPr>
          <w:p w:rsidR="00D148B7" w:rsidRPr="00D148B7" w:rsidRDefault="00D148B7" w:rsidP="00627933">
            <w:pPr>
              <w:spacing w:after="0" w:line="240" w:lineRule="auto"/>
              <w:jc w:val="both"/>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 xml:space="preserve">Предшествующие: </w:t>
            </w:r>
            <w:r w:rsidR="00627933">
              <w:rPr>
                <w:rFonts w:ascii="Times New Roman" w:eastAsia="Times New Roman" w:hAnsi="Times New Roman" w:cs="Times New Roman"/>
                <w:sz w:val="24"/>
                <w:szCs w:val="20"/>
                <w:lang w:eastAsia="ru-RU"/>
              </w:rPr>
              <w:t>Учет и анализ</w:t>
            </w:r>
            <w:r w:rsidRPr="00D148B7">
              <w:rPr>
                <w:rFonts w:ascii="Times New Roman" w:eastAsia="Times New Roman" w:hAnsi="Times New Roman" w:cs="Times New Roman"/>
                <w:sz w:val="24"/>
                <w:szCs w:val="20"/>
                <w:lang w:eastAsia="ru-RU"/>
              </w:rPr>
              <w:t xml:space="preserve"> </w:t>
            </w:r>
          </w:p>
        </w:tc>
      </w:tr>
      <w:tr w:rsidR="00D148B7" w:rsidRPr="00D148B7" w:rsidTr="00A017BA">
        <w:tc>
          <w:tcPr>
            <w:tcW w:w="9900" w:type="dxa"/>
            <w:gridSpan w:val="4"/>
          </w:tcPr>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p>
        </w:tc>
      </w:tr>
      <w:tr w:rsidR="00D148B7" w:rsidRPr="00D148B7" w:rsidTr="00A017BA">
        <w:tc>
          <w:tcPr>
            <w:tcW w:w="9900" w:type="dxa"/>
            <w:gridSpan w:val="4"/>
          </w:tcPr>
          <w:p w:rsidR="00D148B7" w:rsidRPr="00D148B7" w:rsidRDefault="00D148B7" w:rsidP="00627933">
            <w:pPr>
              <w:spacing w:after="0" w:line="240" w:lineRule="auto"/>
              <w:jc w:val="both"/>
              <w:rPr>
                <w:rFonts w:ascii="Times New Roman" w:eastAsia="Times New Roman" w:hAnsi="Times New Roman" w:cs="Times New Roman"/>
                <w:sz w:val="24"/>
                <w:szCs w:val="20"/>
                <w:lang w:eastAsia="ru-RU"/>
              </w:rPr>
            </w:pPr>
            <w:r w:rsidRPr="00D148B7">
              <w:rPr>
                <w:rFonts w:ascii="Times New Roman" w:eastAsia="Times New Roman" w:hAnsi="Times New Roman" w:cs="Times New Roman"/>
                <w:sz w:val="24"/>
                <w:szCs w:val="20"/>
                <w:lang w:eastAsia="ru-RU"/>
              </w:rPr>
              <w:t xml:space="preserve">Последующие: </w:t>
            </w:r>
            <w:r w:rsidR="00627933">
              <w:rPr>
                <w:rFonts w:ascii="Times New Roman" w:eastAsia="Times New Roman" w:hAnsi="Times New Roman" w:cs="Times New Roman"/>
                <w:sz w:val="24"/>
                <w:szCs w:val="20"/>
                <w:lang w:eastAsia="ru-RU"/>
              </w:rPr>
              <w:t xml:space="preserve">финансы и </w:t>
            </w:r>
            <w:r w:rsidR="00996EF5">
              <w:rPr>
                <w:rFonts w:ascii="Times New Roman" w:eastAsia="Times New Roman" w:hAnsi="Times New Roman" w:cs="Times New Roman"/>
                <w:sz w:val="24"/>
                <w:szCs w:val="20"/>
                <w:lang w:eastAsia="ru-RU"/>
              </w:rPr>
              <w:t>кредит</w:t>
            </w:r>
            <w:r w:rsidR="00996EF5" w:rsidRPr="00D148B7">
              <w:rPr>
                <w:rFonts w:ascii="Times New Roman" w:eastAsia="Times New Roman" w:hAnsi="Times New Roman" w:cs="Times New Roman"/>
                <w:sz w:val="24"/>
                <w:szCs w:val="20"/>
                <w:lang w:eastAsia="ru-RU"/>
              </w:rPr>
              <w:t>, финансовый</w:t>
            </w:r>
            <w:r w:rsidRPr="00D148B7">
              <w:rPr>
                <w:rFonts w:ascii="Times New Roman" w:eastAsia="Times New Roman" w:hAnsi="Times New Roman" w:cs="Times New Roman"/>
                <w:sz w:val="24"/>
                <w:szCs w:val="20"/>
                <w:lang w:eastAsia="ru-RU"/>
              </w:rPr>
              <w:t xml:space="preserve"> менеджмент</w:t>
            </w:r>
          </w:p>
        </w:tc>
      </w:tr>
      <w:tr w:rsidR="00D148B7" w:rsidRPr="00D148B7" w:rsidTr="00A017BA">
        <w:tc>
          <w:tcPr>
            <w:tcW w:w="9900" w:type="dxa"/>
            <w:gridSpan w:val="4"/>
          </w:tcPr>
          <w:p w:rsidR="00D148B7" w:rsidRPr="00D148B7" w:rsidRDefault="00D148B7" w:rsidP="00D148B7">
            <w:pPr>
              <w:spacing w:after="0" w:line="240" w:lineRule="auto"/>
              <w:jc w:val="both"/>
              <w:rPr>
                <w:rFonts w:ascii="Times New Roman" w:eastAsia="Times New Roman" w:hAnsi="Times New Roman" w:cs="Times New Roman"/>
                <w:sz w:val="24"/>
                <w:szCs w:val="20"/>
                <w:lang w:eastAsia="ru-RU"/>
              </w:rPr>
            </w:pPr>
          </w:p>
        </w:tc>
      </w:tr>
    </w:tbl>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p w:rsidR="00D148B7" w:rsidRPr="00D148B7" w:rsidRDefault="00D148B7" w:rsidP="00D148B7">
      <w:pPr>
        <w:spacing w:after="0" w:line="240" w:lineRule="auto"/>
        <w:rPr>
          <w:rFonts w:ascii="Times New Roman" w:eastAsia="Times New Roman" w:hAnsi="Times New Roman" w:cs="Times New Roman"/>
          <w:sz w:val="24"/>
          <w:szCs w:val="20"/>
          <w:lang w:eastAsia="ru-RU"/>
        </w:rPr>
      </w:pPr>
    </w:p>
    <w:tbl>
      <w:tblPr>
        <w:tblW w:w="10002" w:type="dxa"/>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316"/>
        <w:gridCol w:w="6706"/>
        <w:gridCol w:w="978"/>
        <w:gridCol w:w="1002"/>
      </w:tblGrid>
      <w:tr w:rsidR="00D148B7" w:rsidRPr="00D148B7" w:rsidTr="00A017BA">
        <w:tc>
          <w:tcPr>
            <w:tcW w:w="10002" w:type="dxa"/>
            <w:gridSpan w:val="4"/>
          </w:tcPr>
          <w:p w:rsidR="00D148B7" w:rsidRPr="00D148B7" w:rsidRDefault="00D148B7" w:rsidP="00D148B7">
            <w:pPr>
              <w:keepNext/>
              <w:tabs>
                <w:tab w:val="left" w:pos="7183"/>
              </w:tabs>
              <w:spacing w:after="0" w:line="240" w:lineRule="auto"/>
              <w:ind w:left="426"/>
              <w:jc w:val="both"/>
              <w:outlineLvl w:val="2"/>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 xml:space="preserve">БАЗОВЫЙ МОДУЛЬ № 1 </w:t>
            </w:r>
          </w:p>
        </w:tc>
      </w:tr>
      <w:tr w:rsidR="00D148B7" w:rsidRPr="00D148B7" w:rsidTr="00A017BA">
        <w:trPr>
          <w:cantSplit/>
        </w:trPr>
        <w:tc>
          <w:tcPr>
            <w:tcW w:w="1316"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p>
        </w:tc>
        <w:tc>
          <w:tcPr>
            <w:tcW w:w="6706"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Форма работы</w:t>
            </w:r>
          </w:p>
        </w:tc>
        <w:tc>
          <w:tcPr>
            <w:tcW w:w="1980" w:type="dxa"/>
            <w:gridSpan w:val="2"/>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Количество баллов 15 %</w:t>
            </w:r>
          </w:p>
        </w:tc>
      </w:tr>
      <w:tr w:rsidR="00D148B7" w:rsidRPr="00D148B7" w:rsidTr="00A017BA">
        <w:trPr>
          <w:cantSplit/>
        </w:trPr>
        <w:tc>
          <w:tcPr>
            <w:tcW w:w="1316"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706"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97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A017BA">
        <w:tc>
          <w:tcPr>
            <w:tcW w:w="1316"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 xml:space="preserve">Текущая </w:t>
            </w:r>
          </w:p>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работа</w:t>
            </w:r>
          </w:p>
        </w:tc>
        <w:tc>
          <w:tcPr>
            <w:tcW w:w="6706" w:type="dxa"/>
            <w:vAlign w:val="bottom"/>
          </w:tcPr>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Составление обзора периодических изданий по основным проблемам курса.</w:t>
            </w:r>
          </w:p>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 xml:space="preserve"> Подготовка к семинарскому занятию</w:t>
            </w:r>
          </w:p>
        </w:tc>
        <w:tc>
          <w:tcPr>
            <w:tcW w:w="97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1</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3</w:t>
            </w:r>
          </w:p>
        </w:tc>
      </w:tr>
      <w:tr w:rsidR="00D148B7" w:rsidRPr="00D148B7" w:rsidTr="00A017BA">
        <w:tc>
          <w:tcPr>
            <w:tcW w:w="1316"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706" w:type="dxa"/>
            <w:vAlign w:val="bottom"/>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Изучение дополнительного теоретического материала по учебной, научной литературе по курсу. Подготовка к проверочной работе на занятии</w:t>
            </w:r>
          </w:p>
        </w:tc>
        <w:tc>
          <w:tcPr>
            <w:tcW w:w="97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1</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3</w:t>
            </w:r>
          </w:p>
        </w:tc>
      </w:tr>
      <w:tr w:rsidR="00D148B7" w:rsidRPr="00D148B7" w:rsidTr="00A017BA">
        <w:tc>
          <w:tcPr>
            <w:tcW w:w="1316"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706" w:type="dxa"/>
            <w:vAlign w:val="bottom"/>
          </w:tcPr>
          <w:p w:rsidR="00D148B7" w:rsidRPr="00D148B7" w:rsidRDefault="00D148B7" w:rsidP="00D148B7">
            <w:pPr>
              <w:spacing w:after="0" w:line="240" w:lineRule="auto"/>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 xml:space="preserve">Проверочная  работа (аудиторная) </w:t>
            </w:r>
          </w:p>
        </w:tc>
        <w:tc>
          <w:tcPr>
            <w:tcW w:w="97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3</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r>
      <w:tr w:rsidR="00D148B7" w:rsidRPr="00D148B7" w:rsidTr="00A017BA">
        <w:tc>
          <w:tcPr>
            <w:tcW w:w="1316" w:type="dxa"/>
          </w:tcPr>
          <w:p w:rsidR="00D148B7" w:rsidRPr="00D148B7" w:rsidRDefault="00D148B7" w:rsidP="00D148B7">
            <w:pPr>
              <w:spacing w:after="0" w:line="240" w:lineRule="auto"/>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Промежуточный рейтинг-контроль</w:t>
            </w:r>
          </w:p>
        </w:tc>
        <w:tc>
          <w:tcPr>
            <w:tcW w:w="6706" w:type="dxa"/>
          </w:tcPr>
          <w:p w:rsidR="00D148B7" w:rsidRPr="00D148B7" w:rsidRDefault="00D148B7" w:rsidP="00D148B7">
            <w:pPr>
              <w:spacing w:after="0" w:line="240" w:lineRule="auto"/>
              <w:jc w:val="both"/>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Устный опрос</w:t>
            </w:r>
          </w:p>
        </w:tc>
        <w:tc>
          <w:tcPr>
            <w:tcW w:w="97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2</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A017BA">
        <w:tc>
          <w:tcPr>
            <w:tcW w:w="8022" w:type="dxa"/>
            <w:gridSpan w:val="2"/>
          </w:tcPr>
          <w:p w:rsidR="00D148B7" w:rsidRPr="00D148B7" w:rsidRDefault="00D148B7" w:rsidP="00D148B7">
            <w:pPr>
              <w:spacing w:after="0" w:line="240" w:lineRule="auto"/>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Итого</w:t>
            </w:r>
          </w:p>
        </w:tc>
        <w:tc>
          <w:tcPr>
            <w:tcW w:w="978"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7</w:t>
            </w:r>
          </w:p>
        </w:tc>
        <w:tc>
          <w:tcPr>
            <w:tcW w:w="1002"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15</w:t>
            </w:r>
          </w:p>
        </w:tc>
      </w:tr>
    </w:tbl>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lastRenderedPageBreak/>
        <w:br w:type="page"/>
      </w:r>
    </w:p>
    <w:tbl>
      <w:tblPr>
        <w:tblW w:w="10238" w:type="dxa"/>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260"/>
        <w:gridCol w:w="6840"/>
        <w:gridCol w:w="900"/>
        <w:gridCol w:w="1238"/>
      </w:tblGrid>
      <w:tr w:rsidR="00D148B7" w:rsidRPr="00D148B7" w:rsidTr="00A017BA">
        <w:tc>
          <w:tcPr>
            <w:tcW w:w="10238" w:type="dxa"/>
            <w:gridSpan w:val="4"/>
          </w:tcPr>
          <w:p w:rsidR="00D148B7" w:rsidRPr="00D148B7" w:rsidRDefault="00D148B7" w:rsidP="00D148B7">
            <w:pPr>
              <w:spacing w:after="0" w:line="312" w:lineRule="auto"/>
              <w:ind w:left="426"/>
              <w:jc w:val="both"/>
              <w:rPr>
                <w:rFonts w:ascii="Times New Roman" w:eastAsia="Times New Roman" w:hAnsi="Times New Roman" w:cs="Times New Roman"/>
                <w:b/>
                <w:bCs/>
                <w:sz w:val="24"/>
                <w:szCs w:val="20"/>
                <w:lang w:eastAsia="ru-RU"/>
              </w:rPr>
            </w:pPr>
            <w:r w:rsidRPr="00D148B7">
              <w:rPr>
                <w:rFonts w:ascii="Times New Roman" w:eastAsia="Times New Roman" w:hAnsi="Times New Roman" w:cs="Times New Roman"/>
                <w:b/>
                <w:bCs/>
                <w:sz w:val="24"/>
                <w:szCs w:val="28"/>
                <w:lang w:eastAsia="ru-RU"/>
              </w:rPr>
              <w:lastRenderedPageBreak/>
              <w:t xml:space="preserve">БАЗОВЫЙ МОДУЛЬ № 2 </w:t>
            </w:r>
          </w:p>
        </w:tc>
      </w:tr>
      <w:tr w:rsidR="00D148B7" w:rsidRPr="00D148B7" w:rsidTr="00A017BA">
        <w:trPr>
          <w:cantSplit/>
        </w:trPr>
        <w:tc>
          <w:tcPr>
            <w:tcW w:w="1260"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p>
        </w:tc>
        <w:tc>
          <w:tcPr>
            <w:tcW w:w="6840"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Форма работы</w:t>
            </w:r>
          </w:p>
        </w:tc>
        <w:tc>
          <w:tcPr>
            <w:tcW w:w="2138" w:type="dxa"/>
            <w:gridSpan w:val="2"/>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Количество баллов 50 %</w:t>
            </w:r>
          </w:p>
        </w:tc>
      </w:tr>
      <w:tr w:rsidR="00D148B7" w:rsidRPr="00D148B7" w:rsidTr="00A017BA">
        <w:trPr>
          <w:cantSplit/>
        </w:trPr>
        <w:tc>
          <w:tcPr>
            <w:tcW w:w="1260"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900"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 xml:space="preserve">Текущая </w:t>
            </w:r>
          </w:p>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работа</w:t>
            </w: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Сбор и анализ данных о практической деятельности предприятий при их посещении; работа с документацией, обзор периодической литературы; Подготовка  письменной работы к семинарскому занятию</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Изучение литературы по курсу. Подготовка к семинарскому занятию</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Подготовка к  контролю знаний в тестовой форме. Изучение литературы по курсу</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Подготовка докладов по проблемным вопросам и презентаций.</w:t>
            </w:r>
          </w:p>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Изучение литературы по курсу. Подготовка к семинарскому занятию</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Выполнение специальных заданий преподавателя, составленных совместно со студентами, в процессе групповой работы</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Письменная работа (аудиторная)</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7</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10</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Промежуточный рейтинг-контроль</w:t>
            </w:r>
          </w:p>
        </w:tc>
        <w:tc>
          <w:tcPr>
            <w:tcW w:w="6840" w:type="dxa"/>
          </w:tcPr>
          <w:p w:rsidR="00D148B7" w:rsidRPr="00D148B7" w:rsidRDefault="00D148B7" w:rsidP="00D148B7">
            <w:pPr>
              <w:spacing w:after="0" w:line="240" w:lineRule="auto"/>
              <w:jc w:val="both"/>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Тестирование</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3</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5</w:t>
            </w:r>
          </w:p>
        </w:tc>
      </w:tr>
      <w:tr w:rsidR="00D148B7" w:rsidRPr="00D148B7" w:rsidTr="00A017BA">
        <w:tc>
          <w:tcPr>
            <w:tcW w:w="8100" w:type="dxa"/>
            <w:gridSpan w:val="2"/>
          </w:tcPr>
          <w:p w:rsidR="00D148B7" w:rsidRPr="00D148B7" w:rsidRDefault="00D148B7" w:rsidP="00D148B7">
            <w:pPr>
              <w:spacing w:after="0" w:line="240" w:lineRule="auto"/>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Итого</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35</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50</w:t>
            </w:r>
          </w:p>
        </w:tc>
      </w:tr>
    </w:tbl>
    <w:p w:rsidR="00D148B7" w:rsidRPr="00D148B7" w:rsidRDefault="00D148B7" w:rsidP="00D148B7">
      <w:pPr>
        <w:spacing w:after="0" w:line="240" w:lineRule="auto"/>
        <w:rPr>
          <w:rFonts w:ascii="Times New Roman" w:eastAsia="Times New Roman" w:hAnsi="Times New Roman" w:cs="Times New Roman"/>
          <w:sz w:val="24"/>
          <w:szCs w:val="20"/>
          <w:lang w:eastAsia="ru-RU"/>
        </w:rPr>
      </w:pPr>
    </w:p>
    <w:tbl>
      <w:tblPr>
        <w:tblW w:w="10238" w:type="dxa"/>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260"/>
        <w:gridCol w:w="6840"/>
        <w:gridCol w:w="900"/>
        <w:gridCol w:w="1238"/>
      </w:tblGrid>
      <w:tr w:rsidR="00D148B7" w:rsidRPr="00D148B7" w:rsidTr="00A017BA">
        <w:tc>
          <w:tcPr>
            <w:tcW w:w="10238" w:type="dxa"/>
            <w:gridSpan w:val="4"/>
          </w:tcPr>
          <w:p w:rsidR="00D148B7" w:rsidRPr="00D148B7" w:rsidRDefault="00D148B7" w:rsidP="00D148B7">
            <w:pPr>
              <w:spacing w:after="0" w:line="240" w:lineRule="auto"/>
              <w:ind w:left="426"/>
              <w:jc w:val="both"/>
              <w:rPr>
                <w:rFonts w:ascii="Times New Roman" w:eastAsia="Times New Roman" w:hAnsi="Times New Roman" w:cs="Times New Roman"/>
                <w:b/>
                <w:bCs/>
                <w:sz w:val="24"/>
                <w:szCs w:val="20"/>
                <w:lang w:eastAsia="ru-RU"/>
              </w:rPr>
            </w:pPr>
            <w:r w:rsidRPr="00D148B7">
              <w:rPr>
                <w:rFonts w:ascii="Times New Roman" w:eastAsia="Times New Roman" w:hAnsi="Times New Roman" w:cs="Times New Roman"/>
                <w:b/>
                <w:bCs/>
                <w:sz w:val="24"/>
                <w:szCs w:val="28"/>
                <w:lang w:eastAsia="ru-RU"/>
              </w:rPr>
              <w:t xml:space="preserve">БАЗОВЫЙ МОДУЛЬ № 3 </w:t>
            </w:r>
          </w:p>
        </w:tc>
      </w:tr>
      <w:tr w:rsidR="00D148B7" w:rsidRPr="00D148B7" w:rsidTr="00A017BA">
        <w:trPr>
          <w:cantSplit/>
        </w:trPr>
        <w:tc>
          <w:tcPr>
            <w:tcW w:w="1260"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p>
        </w:tc>
        <w:tc>
          <w:tcPr>
            <w:tcW w:w="6840"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Форма работы</w:t>
            </w:r>
          </w:p>
        </w:tc>
        <w:tc>
          <w:tcPr>
            <w:tcW w:w="2138" w:type="dxa"/>
            <w:gridSpan w:val="2"/>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Количество баллов 20 %</w:t>
            </w:r>
          </w:p>
        </w:tc>
      </w:tr>
      <w:tr w:rsidR="00D148B7" w:rsidRPr="00D148B7" w:rsidTr="00A017BA">
        <w:trPr>
          <w:cantSplit/>
        </w:trPr>
        <w:tc>
          <w:tcPr>
            <w:tcW w:w="1260"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900"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Текущая</w:t>
            </w:r>
          </w:p>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работа</w:t>
            </w:r>
          </w:p>
        </w:tc>
        <w:tc>
          <w:tcPr>
            <w:tcW w:w="6840" w:type="dxa"/>
            <w:vAlign w:val="bottom"/>
          </w:tcPr>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napToGrid w:val="0"/>
                <w:sz w:val="24"/>
                <w:szCs w:val="24"/>
                <w:lang w:eastAsia="ru-RU"/>
              </w:rPr>
            </w:pPr>
            <w:r w:rsidRPr="00D148B7">
              <w:rPr>
                <w:rFonts w:ascii="Times New Roman" w:eastAsia="Times New Roman" w:hAnsi="Times New Roman" w:cs="Times New Roman"/>
                <w:snapToGrid w:val="0"/>
                <w:sz w:val="24"/>
                <w:szCs w:val="24"/>
                <w:lang w:eastAsia="ru-RU"/>
              </w:rPr>
              <w:t>Подготовка конспекта с обзором периодических изданий по основным проблемам темы;</w:t>
            </w:r>
          </w:p>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z w:val="24"/>
                <w:szCs w:val="24"/>
                <w:lang w:eastAsia="ru-RU"/>
              </w:rPr>
            </w:pPr>
            <w:r w:rsidRPr="00D148B7">
              <w:rPr>
                <w:rFonts w:ascii="Times New Roman" w:eastAsia="Times New Roman" w:hAnsi="Times New Roman" w:cs="Times New Roman"/>
                <w:snapToGrid w:val="0"/>
                <w:sz w:val="24"/>
                <w:szCs w:val="24"/>
                <w:lang w:eastAsia="ru-RU"/>
              </w:rPr>
              <w:lastRenderedPageBreak/>
              <w:t>сбор и анализ данных о практической деятельности предприятий, работа с документацией.</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lastRenderedPageBreak/>
              <w:t>2</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tabs>
                <w:tab w:val="left" w:pos="708"/>
                <w:tab w:val="left" w:pos="7183"/>
              </w:tabs>
              <w:autoSpaceDE w:val="0"/>
              <w:autoSpaceDN w:val="0"/>
              <w:spacing w:after="0" w:line="240" w:lineRule="auto"/>
              <w:jc w:val="both"/>
              <w:rPr>
                <w:rFonts w:ascii="Times New Roman" w:eastAsia="Times New Roman" w:hAnsi="Times New Roman" w:cs="Times New Roman"/>
                <w:snapToGrid w:val="0"/>
                <w:sz w:val="24"/>
                <w:szCs w:val="24"/>
                <w:lang w:eastAsia="ru-RU"/>
              </w:rPr>
            </w:pPr>
            <w:r w:rsidRPr="00D148B7">
              <w:rPr>
                <w:rFonts w:ascii="Times New Roman" w:eastAsia="Times New Roman" w:hAnsi="Times New Roman" w:cs="Times New Roman"/>
                <w:snapToGrid w:val="0"/>
                <w:sz w:val="24"/>
                <w:szCs w:val="24"/>
                <w:lang w:eastAsia="ru-RU"/>
              </w:rPr>
              <w:t>Изучение дополнительного теоретического материала по учебной, научной литературе</w:t>
            </w:r>
            <w:r w:rsidRPr="00D148B7">
              <w:rPr>
                <w:rFonts w:ascii="Times New Roman" w:eastAsia="Times New Roman" w:hAnsi="Times New Roman" w:cs="Times New Roman"/>
                <w:sz w:val="24"/>
                <w:szCs w:val="24"/>
                <w:lang w:eastAsia="ru-RU"/>
              </w:rPr>
              <w:t>, обзор зарубежного опыта по данным периодической литературы, подготовка  докладов и презентаций к семинару</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2</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napToGrid w:val="0"/>
                <w:sz w:val="24"/>
                <w:szCs w:val="24"/>
                <w:lang w:eastAsia="ru-RU"/>
              </w:rPr>
              <w:t>Анализ проблемных ситуаций с выработкой мероприятий по их разрешению.</w:t>
            </w:r>
            <w:r w:rsidRPr="00D148B7">
              <w:rPr>
                <w:rFonts w:ascii="Times New Roman" w:eastAsia="Times New Roman" w:hAnsi="Times New Roman" w:cs="Times New Roman"/>
                <w:sz w:val="24"/>
                <w:szCs w:val="24"/>
                <w:lang w:eastAsia="ru-RU"/>
              </w:rPr>
              <w:t xml:space="preserve"> Изучение дополнительного теоретического материала по учебной, научной литературе, подготовка к контролю знаний на семинаре</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2</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A017BA">
        <w:tc>
          <w:tcPr>
            <w:tcW w:w="12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6840" w:type="dxa"/>
            <w:vAlign w:val="bottom"/>
          </w:tcPr>
          <w:p w:rsidR="00D148B7" w:rsidRPr="00D148B7" w:rsidRDefault="00D148B7" w:rsidP="00D148B7">
            <w:pPr>
              <w:spacing w:after="0" w:line="240" w:lineRule="auto"/>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 xml:space="preserve">Контрольная работа </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2</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A017BA">
        <w:tc>
          <w:tcPr>
            <w:tcW w:w="1260" w:type="dxa"/>
          </w:tcPr>
          <w:p w:rsidR="00D148B7" w:rsidRPr="00D148B7" w:rsidRDefault="00D148B7" w:rsidP="00D148B7">
            <w:pPr>
              <w:spacing w:after="0" w:line="240" w:lineRule="auto"/>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Промежуточный рейтинг-контроль</w:t>
            </w:r>
          </w:p>
        </w:tc>
        <w:tc>
          <w:tcPr>
            <w:tcW w:w="6840" w:type="dxa"/>
          </w:tcPr>
          <w:p w:rsidR="00D148B7" w:rsidRPr="00D148B7" w:rsidRDefault="00D148B7" w:rsidP="00D148B7">
            <w:pPr>
              <w:spacing w:after="0" w:line="240" w:lineRule="auto"/>
              <w:jc w:val="both"/>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Индивидуальный опрос</w:t>
            </w: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2</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4</w:t>
            </w:r>
          </w:p>
        </w:tc>
      </w:tr>
      <w:tr w:rsidR="00D148B7" w:rsidRPr="00D148B7" w:rsidTr="00A017BA">
        <w:tc>
          <w:tcPr>
            <w:tcW w:w="1260" w:type="dxa"/>
          </w:tcPr>
          <w:p w:rsidR="00D148B7" w:rsidRPr="00D148B7" w:rsidRDefault="00D148B7" w:rsidP="00D148B7">
            <w:pPr>
              <w:spacing w:after="0" w:line="240" w:lineRule="auto"/>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Итого</w:t>
            </w:r>
          </w:p>
        </w:tc>
        <w:tc>
          <w:tcPr>
            <w:tcW w:w="684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p>
        </w:tc>
        <w:tc>
          <w:tcPr>
            <w:tcW w:w="90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10</w:t>
            </w:r>
          </w:p>
        </w:tc>
        <w:tc>
          <w:tcPr>
            <w:tcW w:w="1238" w:type="dxa"/>
          </w:tcPr>
          <w:p w:rsidR="00D148B7" w:rsidRPr="00D148B7" w:rsidRDefault="00D148B7" w:rsidP="00D148B7">
            <w:pPr>
              <w:spacing w:after="0" w:line="240" w:lineRule="auto"/>
              <w:jc w:val="center"/>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20</w:t>
            </w:r>
          </w:p>
        </w:tc>
      </w:tr>
    </w:tbl>
    <w:p w:rsidR="00D148B7" w:rsidRPr="00D148B7" w:rsidRDefault="00D148B7" w:rsidP="00D148B7">
      <w:pPr>
        <w:spacing w:after="0" w:line="240" w:lineRule="auto"/>
        <w:rPr>
          <w:rFonts w:ascii="Times New Roman" w:eastAsia="Times New Roman" w:hAnsi="Times New Roman" w:cs="Times New Roman"/>
          <w:sz w:val="24"/>
          <w:szCs w:val="20"/>
          <w:lang w:eastAsia="ru-RU"/>
        </w:rPr>
      </w:pPr>
    </w:p>
    <w:tbl>
      <w:tblPr>
        <w:tblW w:w="10260" w:type="dxa"/>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1E0" w:firstRow="1" w:lastRow="1" w:firstColumn="1" w:lastColumn="1" w:noHBand="0" w:noVBand="0"/>
      </w:tblPr>
      <w:tblGrid>
        <w:gridCol w:w="1601"/>
        <w:gridCol w:w="5239"/>
        <w:gridCol w:w="2160"/>
        <w:gridCol w:w="1260"/>
      </w:tblGrid>
      <w:tr w:rsidR="00D148B7" w:rsidRPr="00D148B7" w:rsidTr="00A017BA">
        <w:tc>
          <w:tcPr>
            <w:tcW w:w="10260" w:type="dxa"/>
            <w:gridSpan w:val="4"/>
          </w:tcPr>
          <w:p w:rsidR="00D148B7" w:rsidRPr="00D148B7" w:rsidRDefault="00D148B7" w:rsidP="00D148B7">
            <w:pPr>
              <w:spacing w:after="0" w:line="240" w:lineRule="auto"/>
              <w:jc w:val="center"/>
              <w:rPr>
                <w:rFonts w:ascii="Times New Roman" w:eastAsia="Times New Roman" w:hAnsi="Times New Roman" w:cs="Times New Roman"/>
                <w:b/>
                <w:bCs/>
                <w:sz w:val="24"/>
                <w:szCs w:val="32"/>
                <w:lang w:eastAsia="ru-RU"/>
              </w:rPr>
            </w:pPr>
            <w:r w:rsidRPr="00D148B7">
              <w:rPr>
                <w:rFonts w:ascii="Times New Roman" w:eastAsia="Times New Roman" w:hAnsi="Times New Roman" w:cs="Times New Roman"/>
                <w:b/>
                <w:bCs/>
                <w:sz w:val="24"/>
                <w:szCs w:val="32"/>
                <w:lang w:eastAsia="ru-RU"/>
              </w:rPr>
              <w:t>Итоговый модуль (зачет)</w:t>
            </w:r>
          </w:p>
        </w:tc>
      </w:tr>
      <w:tr w:rsidR="00D148B7" w:rsidRPr="00D148B7" w:rsidTr="00A017BA">
        <w:trPr>
          <w:cantSplit/>
        </w:trPr>
        <w:tc>
          <w:tcPr>
            <w:tcW w:w="1601"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Содержание</w:t>
            </w:r>
          </w:p>
        </w:tc>
        <w:tc>
          <w:tcPr>
            <w:tcW w:w="5239"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Форма работы</w:t>
            </w:r>
          </w:p>
        </w:tc>
        <w:tc>
          <w:tcPr>
            <w:tcW w:w="3420" w:type="dxa"/>
            <w:gridSpan w:val="2"/>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Количество баллов 15 %</w:t>
            </w:r>
          </w:p>
        </w:tc>
      </w:tr>
      <w:tr w:rsidR="00D148B7" w:rsidRPr="00D148B7" w:rsidTr="00A017BA">
        <w:trPr>
          <w:cantSplit/>
        </w:trPr>
        <w:tc>
          <w:tcPr>
            <w:tcW w:w="1601"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5239"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1260"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A017BA">
        <w:tc>
          <w:tcPr>
            <w:tcW w:w="1601"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5239" w:type="dxa"/>
          </w:tcPr>
          <w:p w:rsidR="00D148B7" w:rsidRPr="00D148B7" w:rsidRDefault="00D148B7" w:rsidP="00D148B7">
            <w:pPr>
              <w:spacing w:after="0" w:line="240" w:lineRule="auto"/>
              <w:jc w:val="both"/>
              <w:rPr>
                <w:rFonts w:ascii="Times New Roman" w:eastAsia="Times New Roman" w:hAnsi="Times New Roman" w:cs="Times New Roman"/>
                <w:sz w:val="24"/>
                <w:lang w:eastAsia="ru-RU"/>
              </w:rPr>
            </w:pPr>
            <w:r w:rsidRPr="00D148B7">
              <w:rPr>
                <w:rFonts w:ascii="Times New Roman" w:eastAsia="Times New Roman" w:hAnsi="Times New Roman" w:cs="Times New Roman"/>
                <w:sz w:val="24"/>
                <w:lang w:eastAsia="ru-RU"/>
              </w:rPr>
              <w:t>Итоговая письменная работа</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6</w:t>
            </w:r>
          </w:p>
        </w:tc>
        <w:tc>
          <w:tcPr>
            <w:tcW w:w="1260" w:type="dxa"/>
          </w:tcPr>
          <w:p w:rsidR="00D148B7" w:rsidRPr="00D148B7" w:rsidRDefault="00D148B7" w:rsidP="00D148B7">
            <w:pPr>
              <w:spacing w:after="0" w:line="240" w:lineRule="auto"/>
              <w:jc w:val="center"/>
              <w:rPr>
                <w:rFonts w:ascii="Times New Roman" w:eastAsia="Times New Roman" w:hAnsi="Times New Roman" w:cs="Times New Roman"/>
                <w:b/>
                <w:sz w:val="24"/>
                <w:szCs w:val="28"/>
                <w:lang w:eastAsia="ru-RU"/>
              </w:rPr>
            </w:pPr>
            <w:r w:rsidRPr="00D148B7">
              <w:rPr>
                <w:rFonts w:ascii="Times New Roman" w:eastAsia="Times New Roman" w:hAnsi="Times New Roman" w:cs="Times New Roman"/>
                <w:b/>
                <w:sz w:val="24"/>
                <w:szCs w:val="28"/>
                <w:lang w:eastAsia="ru-RU"/>
              </w:rPr>
              <w:t>10</w:t>
            </w:r>
          </w:p>
        </w:tc>
      </w:tr>
      <w:tr w:rsidR="00D148B7" w:rsidRPr="00D148B7" w:rsidTr="00A017BA">
        <w:tc>
          <w:tcPr>
            <w:tcW w:w="6840" w:type="dxa"/>
            <w:gridSpan w:val="2"/>
          </w:tcPr>
          <w:p w:rsidR="00D148B7" w:rsidRPr="00D148B7" w:rsidRDefault="00D148B7" w:rsidP="00D148B7">
            <w:pPr>
              <w:spacing w:after="0" w:line="240" w:lineRule="auto"/>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Итого</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6</w:t>
            </w:r>
          </w:p>
        </w:tc>
        <w:tc>
          <w:tcPr>
            <w:tcW w:w="126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10</w:t>
            </w:r>
          </w:p>
        </w:tc>
      </w:tr>
    </w:tbl>
    <w:p w:rsidR="00D148B7" w:rsidRPr="00D148B7" w:rsidRDefault="00D148B7" w:rsidP="00D148B7">
      <w:pPr>
        <w:spacing w:after="0" w:line="240" w:lineRule="auto"/>
        <w:rPr>
          <w:rFonts w:ascii="Times New Roman" w:eastAsia="Times New Roman" w:hAnsi="Times New Roman" w:cs="Times New Roman"/>
          <w:sz w:val="24"/>
          <w:szCs w:val="20"/>
          <w:lang w:eastAsia="ru-RU"/>
        </w:rPr>
      </w:pPr>
    </w:p>
    <w:p w:rsidR="00D148B7" w:rsidRPr="00D148B7" w:rsidRDefault="00D148B7" w:rsidP="00D148B7">
      <w:pPr>
        <w:spacing w:after="0" w:line="240" w:lineRule="auto"/>
        <w:rPr>
          <w:rFonts w:ascii="Times New Roman" w:eastAsia="Times New Roman" w:hAnsi="Times New Roman" w:cs="Times New Roman"/>
          <w:sz w:val="24"/>
          <w:szCs w:val="20"/>
          <w:lang w:eastAsia="ru-RU"/>
        </w:rPr>
      </w:pPr>
    </w:p>
    <w:tbl>
      <w:tblPr>
        <w:tblW w:w="0" w:type="auto"/>
        <w:tblInd w:w="-432" w:type="dxa"/>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ook w:val="01E0" w:firstRow="1" w:lastRow="1" w:firstColumn="1" w:lastColumn="1" w:noHBand="0" w:noVBand="0"/>
      </w:tblPr>
      <w:tblGrid>
        <w:gridCol w:w="2522"/>
        <w:gridCol w:w="3060"/>
        <w:gridCol w:w="2338"/>
        <w:gridCol w:w="2082"/>
      </w:tblGrid>
      <w:tr w:rsidR="00D148B7" w:rsidRPr="00D148B7" w:rsidTr="00A017BA">
        <w:tc>
          <w:tcPr>
            <w:tcW w:w="10002" w:type="dxa"/>
            <w:gridSpan w:val="4"/>
          </w:tcPr>
          <w:p w:rsidR="00D148B7" w:rsidRPr="00D148B7" w:rsidRDefault="00D148B7" w:rsidP="00D148B7">
            <w:pPr>
              <w:spacing w:after="0" w:line="240" w:lineRule="auto"/>
              <w:jc w:val="center"/>
              <w:rPr>
                <w:rFonts w:ascii="Times New Roman" w:eastAsia="Times New Roman" w:hAnsi="Times New Roman" w:cs="Times New Roman"/>
                <w:b/>
                <w:bCs/>
                <w:sz w:val="24"/>
                <w:szCs w:val="20"/>
                <w:lang w:eastAsia="ru-RU"/>
              </w:rPr>
            </w:pPr>
            <w:r w:rsidRPr="00D148B7">
              <w:rPr>
                <w:rFonts w:ascii="Times New Roman" w:eastAsia="Times New Roman" w:hAnsi="Times New Roman" w:cs="Times New Roman"/>
                <w:b/>
                <w:bCs/>
                <w:sz w:val="24"/>
                <w:szCs w:val="28"/>
                <w:lang w:eastAsia="ru-RU"/>
              </w:rPr>
              <w:t>ДОПОЛНИТЕЛЬНЫЙ МОДУЛЬ</w:t>
            </w:r>
          </w:p>
        </w:tc>
      </w:tr>
      <w:tr w:rsidR="00D148B7" w:rsidRPr="00D148B7" w:rsidTr="00A017BA">
        <w:trPr>
          <w:cantSplit/>
        </w:trPr>
        <w:tc>
          <w:tcPr>
            <w:tcW w:w="2522"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Базовый модуль/</w:t>
            </w:r>
          </w:p>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Тема</w:t>
            </w:r>
          </w:p>
        </w:tc>
        <w:tc>
          <w:tcPr>
            <w:tcW w:w="3060" w:type="dxa"/>
            <w:vMerge w:val="restart"/>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Форма работы</w:t>
            </w:r>
          </w:p>
        </w:tc>
        <w:tc>
          <w:tcPr>
            <w:tcW w:w="4420" w:type="dxa"/>
            <w:gridSpan w:val="2"/>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Количество баллов</w:t>
            </w:r>
          </w:p>
        </w:tc>
      </w:tr>
      <w:tr w:rsidR="00D148B7" w:rsidRPr="00D148B7" w:rsidTr="00A017BA">
        <w:trPr>
          <w:cantSplit/>
        </w:trPr>
        <w:tc>
          <w:tcPr>
            <w:tcW w:w="2522"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3060" w:type="dxa"/>
            <w:vMerge/>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233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2082"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A017BA">
        <w:tc>
          <w:tcPr>
            <w:tcW w:w="2522"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3060"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t xml:space="preserve">Реферат </w:t>
            </w:r>
          </w:p>
        </w:tc>
        <w:tc>
          <w:tcPr>
            <w:tcW w:w="2338"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2082"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r>
      <w:tr w:rsidR="00D148B7" w:rsidRPr="00D148B7" w:rsidTr="00A017BA">
        <w:tc>
          <w:tcPr>
            <w:tcW w:w="2522" w:type="dxa"/>
          </w:tcPr>
          <w:p w:rsidR="00D148B7" w:rsidRPr="00D148B7" w:rsidRDefault="00D148B7" w:rsidP="00D148B7">
            <w:pPr>
              <w:spacing w:after="0" w:line="240" w:lineRule="auto"/>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Итого</w:t>
            </w:r>
          </w:p>
        </w:tc>
        <w:tc>
          <w:tcPr>
            <w:tcW w:w="3060"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p>
        </w:tc>
        <w:tc>
          <w:tcPr>
            <w:tcW w:w="2338" w:type="dxa"/>
          </w:tcPr>
          <w:p w:rsidR="00D148B7" w:rsidRPr="00D148B7" w:rsidRDefault="00D148B7" w:rsidP="00D148B7">
            <w:pPr>
              <w:spacing w:after="0" w:line="240" w:lineRule="auto"/>
              <w:jc w:val="center"/>
              <w:rPr>
                <w:rFonts w:ascii="Times New Roman" w:eastAsia="Times New Roman" w:hAnsi="Times New Roman" w:cs="Times New Roman"/>
                <w:b/>
                <w:bCs/>
                <w:sz w:val="24"/>
                <w:szCs w:val="36"/>
                <w:lang w:eastAsia="ru-RU"/>
              </w:rPr>
            </w:pPr>
            <w:r w:rsidRPr="00D148B7">
              <w:rPr>
                <w:rFonts w:ascii="Times New Roman" w:eastAsia="Times New Roman" w:hAnsi="Times New Roman" w:cs="Times New Roman"/>
                <w:b/>
                <w:bCs/>
                <w:sz w:val="24"/>
                <w:szCs w:val="36"/>
                <w:lang w:eastAsia="ru-RU"/>
              </w:rPr>
              <w:t>0</w:t>
            </w:r>
          </w:p>
        </w:tc>
        <w:tc>
          <w:tcPr>
            <w:tcW w:w="2082" w:type="dxa"/>
          </w:tcPr>
          <w:p w:rsidR="00D148B7" w:rsidRPr="00D148B7" w:rsidRDefault="00D148B7" w:rsidP="00D148B7">
            <w:pPr>
              <w:spacing w:after="0" w:line="240" w:lineRule="auto"/>
              <w:jc w:val="both"/>
              <w:rPr>
                <w:rFonts w:ascii="Times New Roman" w:eastAsia="Times New Roman" w:hAnsi="Times New Roman" w:cs="Times New Roman"/>
                <w:b/>
                <w:bCs/>
                <w:sz w:val="24"/>
                <w:szCs w:val="28"/>
                <w:lang w:eastAsia="ru-RU"/>
              </w:rPr>
            </w:pPr>
            <w:r w:rsidRPr="00D148B7">
              <w:rPr>
                <w:rFonts w:ascii="Times New Roman" w:eastAsia="Times New Roman" w:hAnsi="Times New Roman" w:cs="Times New Roman"/>
                <w:b/>
                <w:bCs/>
                <w:sz w:val="24"/>
                <w:szCs w:val="28"/>
                <w:lang w:eastAsia="ru-RU"/>
              </w:rPr>
              <w:t>10</w:t>
            </w:r>
          </w:p>
        </w:tc>
      </w:tr>
      <w:tr w:rsidR="00D148B7" w:rsidRPr="00D148B7" w:rsidTr="00A017BA">
        <w:tc>
          <w:tcPr>
            <w:tcW w:w="2522"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3060"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p>
        </w:tc>
        <w:tc>
          <w:tcPr>
            <w:tcW w:w="233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p>
        </w:tc>
        <w:tc>
          <w:tcPr>
            <w:tcW w:w="2082"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r>
      <w:tr w:rsidR="00D148B7" w:rsidRPr="00D148B7" w:rsidTr="00A017BA">
        <w:trPr>
          <w:cantSplit/>
        </w:trPr>
        <w:tc>
          <w:tcPr>
            <w:tcW w:w="5582" w:type="dxa"/>
            <w:gridSpan w:val="2"/>
          </w:tcPr>
          <w:p w:rsidR="00D148B7" w:rsidRPr="00D148B7" w:rsidRDefault="00D148B7" w:rsidP="00D148B7">
            <w:pPr>
              <w:spacing w:after="0" w:line="240" w:lineRule="auto"/>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eastAsia="ru-RU"/>
              </w:rPr>
              <w:lastRenderedPageBreak/>
              <w:t>Общее количество баллов по дисциплине</w:t>
            </w:r>
          </w:p>
          <w:p w:rsidR="00D148B7" w:rsidRPr="00D148B7" w:rsidRDefault="00D148B7" w:rsidP="00D148B7">
            <w:pPr>
              <w:spacing w:after="0" w:line="240" w:lineRule="auto"/>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0"/>
                <w:lang w:eastAsia="ru-RU"/>
              </w:rPr>
              <w:t>(по итогам изучения всех модулей, без учета дополнительного модуля)</w:t>
            </w:r>
          </w:p>
        </w:tc>
        <w:tc>
          <w:tcPr>
            <w:tcW w:w="2338" w:type="dxa"/>
          </w:tcPr>
          <w:p w:rsidR="00D148B7" w:rsidRPr="00D148B7" w:rsidRDefault="00D148B7" w:rsidP="00D148B7">
            <w:pPr>
              <w:spacing w:after="0" w:line="240" w:lineRule="auto"/>
              <w:jc w:val="center"/>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min</w:t>
            </w:r>
          </w:p>
        </w:tc>
        <w:tc>
          <w:tcPr>
            <w:tcW w:w="2082" w:type="dxa"/>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r w:rsidRPr="00D148B7">
              <w:rPr>
                <w:rFonts w:ascii="Times New Roman" w:eastAsia="Times New Roman" w:hAnsi="Times New Roman" w:cs="Times New Roman"/>
                <w:sz w:val="24"/>
                <w:szCs w:val="28"/>
                <w:lang w:val="en-US" w:eastAsia="ru-RU"/>
              </w:rPr>
              <w:t>max</w:t>
            </w:r>
          </w:p>
        </w:tc>
      </w:tr>
      <w:tr w:rsidR="00D148B7" w:rsidRPr="00D148B7" w:rsidTr="00A017BA">
        <w:tc>
          <w:tcPr>
            <w:tcW w:w="5582" w:type="dxa"/>
            <w:gridSpan w:val="2"/>
          </w:tcPr>
          <w:p w:rsidR="00D148B7" w:rsidRPr="00D148B7" w:rsidRDefault="00D148B7" w:rsidP="00D148B7">
            <w:pPr>
              <w:spacing w:after="0" w:line="240" w:lineRule="auto"/>
              <w:jc w:val="both"/>
              <w:rPr>
                <w:rFonts w:ascii="Times New Roman" w:eastAsia="Times New Roman" w:hAnsi="Times New Roman" w:cs="Times New Roman"/>
                <w:sz w:val="24"/>
                <w:szCs w:val="28"/>
                <w:lang w:eastAsia="ru-RU"/>
              </w:rPr>
            </w:pPr>
          </w:p>
        </w:tc>
        <w:tc>
          <w:tcPr>
            <w:tcW w:w="2338" w:type="dxa"/>
          </w:tcPr>
          <w:p w:rsidR="00D148B7" w:rsidRPr="00D148B7" w:rsidRDefault="00D148B7" w:rsidP="00D148B7">
            <w:pPr>
              <w:spacing w:after="0" w:line="240" w:lineRule="auto"/>
              <w:jc w:val="center"/>
              <w:rPr>
                <w:rFonts w:ascii="Times New Roman" w:eastAsia="Times New Roman" w:hAnsi="Times New Roman" w:cs="Times New Roman"/>
                <w:b/>
                <w:sz w:val="24"/>
                <w:szCs w:val="36"/>
                <w:lang w:eastAsia="ru-RU"/>
              </w:rPr>
            </w:pPr>
            <w:r w:rsidRPr="00D148B7">
              <w:rPr>
                <w:rFonts w:ascii="Times New Roman" w:eastAsia="Times New Roman" w:hAnsi="Times New Roman" w:cs="Times New Roman"/>
                <w:b/>
                <w:sz w:val="24"/>
                <w:szCs w:val="36"/>
                <w:lang w:eastAsia="ru-RU"/>
              </w:rPr>
              <w:t>60</w:t>
            </w:r>
          </w:p>
        </w:tc>
        <w:tc>
          <w:tcPr>
            <w:tcW w:w="2082" w:type="dxa"/>
          </w:tcPr>
          <w:p w:rsidR="00D148B7" w:rsidRPr="00D148B7" w:rsidRDefault="00D148B7" w:rsidP="00D148B7">
            <w:pPr>
              <w:spacing w:after="0" w:line="240" w:lineRule="auto"/>
              <w:jc w:val="center"/>
              <w:rPr>
                <w:rFonts w:ascii="Times New Roman" w:eastAsia="Times New Roman" w:hAnsi="Times New Roman" w:cs="Times New Roman"/>
                <w:b/>
                <w:sz w:val="24"/>
                <w:szCs w:val="36"/>
                <w:lang w:eastAsia="ru-RU"/>
              </w:rPr>
            </w:pPr>
            <w:r w:rsidRPr="00D148B7">
              <w:rPr>
                <w:rFonts w:ascii="Times New Roman" w:eastAsia="Times New Roman" w:hAnsi="Times New Roman" w:cs="Times New Roman"/>
                <w:b/>
                <w:sz w:val="24"/>
                <w:szCs w:val="36"/>
                <w:lang w:eastAsia="ru-RU"/>
              </w:rPr>
              <w:t>100</w:t>
            </w:r>
          </w:p>
        </w:tc>
      </w:tr>
    </w:tbl>
    <w:p w:rsidR="006810E6" w:rsidRPr="006810E6" w:rsidRDefault="006810E6" w:rsidP="006810E6">
      <w:pPr>
        <w:widowControl w:val="0"/>
        <w:spacing w:after="0" w:line="240" w:lineRule="auto"/>
        <w:jc w:val="both"/>
        <w:rPr>
          <w:rFonts w:ascii="Times New Roman" w:eastAsia="Times New Roman" w:hAnsi="Times New Roman" w:cs="Times New Roman"/>
          <w:sz w:val="16"/>
          <w:szCs w:val="16"/>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0"/>
          <w:szCs w:val="20"/>
          <w:lang w:eastAsia="ru-RU"/>
        </w:rPr>
      </w:pPr>
      <w:r w:rsidRPr="006810E6">
        <w:rPr>
          <w:rFonts w:ascii="Times New Roman" w:eastAsia="Times New Roman" w:hAnsi="Times New Roman" w:cs="Times New Roman"/>
          <w:sz w:val="20"/>
          <w:szCs w:val="20"/>
          <w:lang w:eastAsia="ru-RU"/>
        </w:rPr>
        <w:t>*Перечень форм работы текущей аттестации определяется кафедрой или ведущим преподавателем</w:t>
      </w:r>
    </w:p>
    <w:p w:rsidR="006810E6" w:rsidRPr="006810E6" w:rsidRDefault="006810E6" w:rsidP="006810E6">
      <w:pPr>
        <w:widowControl w:val="0"/>
        <w:spacing w:after="0" w:line="240" w:lineRule="auto"/>
        <w:jc w:val="both"/>
        <w:rPr>
          <w:rFonts w:ascii="Times New Roman" w:eastAsia="Times New Roman" w:hAnsi="Times New Roman" w:cs="Times New Roman"/>
          <w:sz w:val="16"/>
          <w:szCs w:val="16"/>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ФИО преподавателя : Стоянов И.А., к.э.н., доцент_________________</w:t>
      </w: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Семенков В.П., ст. преподаватель____________   </w:t>
      </w: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Утверждено на заседании кафедры «30 августа_2013 г. Протокол № </w:t>
      </w: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Зав. кафедрой___________________________________А.Н.Фалалеев_</w:t>
      </w: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Calibri"/>
          <w:b/>
          <w:sz w:val="24"/>
          <w:szCs w:val="24"/>
          <w:lang w:eastAsia="ar-SA"/>
        </w:r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b/>
          <w:sz w:val="24"/>
          <w:szCs w:val="24"/>
          <w:lang w:eastAsia="ar-SA"/>
        </w:r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b/>
          <w:sz w:val="24"/>
          <w:szCs w:val="24"/>
          <w:lang w:eastAsia="ar-SA"/>
        </w:r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b/>
          <w:sz w:val="24"/>
          <w:szCs w:val="24"/>
          <w:lang w:eastAsia="ar-SA"/>
        </w:r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b/>
          <w:sz w:val="24"/>
          <w:szCs w:val="24"/>
          <w:lang w:eastAsia="ar-SA"/>
        </w:rPr>
      </w:pPr>
    </w:p>
    <w:p w:rsidR="006810E6" w:rsidRPr="006810E6" w:rsidRDefault="006810E6" w:rsidP="006810E6">
      <w:pPr>
        <w:suppressAutoHyphens/>
        <w:spacing w:after="0" w:line="240" w:lineRule="auto"/>
        <w:ind w:right="-1" w:firstLine="567"/>
        <w:jc w:val="center"/>
        <w:rPr>
          <w:rFonts w:ascii="Times New Roman" w:eastAsia="Times New Roman" w:hAnsi="Times New Roman" w:cs="Calibri"/>
          <w:b/>
          <w:sz w:val="24"/>
          <w:szCs w:val="24"/>
          <w:lang w:eastAsia="ar-SA"/>
        </w:rPr>
      </w:pPr>
      <w:r w:rsidRPr="006810E6">
        <w:rPr>
          <w:rFonts w:ascii="Times New Roman" w:eastAsia="Times New Roman" w:hAnsi="Times New Roman" w:cs="Calibri"/>
          <w:b/>
          <w:sz w:val="24"/>
          <w:szCs w:val="24"/>
          <w:lang w:eastAsia="ar-SA"/>
        </w:rPr>
        <w:t>2.5 КАРТА ЛИТЕРАТУРНОГО ОБЕСПЕЧЕНИЯ ДИСЦИПЛИНЫ</w:t>
      </w:r>
    </w:p>
    <w:p w:rsidR="006810E6" w:rsidRPr="006810E6" w:rsidRDefault="00627933" w:rsidP="006810E6">
      <w:pPr>
        <w:widowControl w:val="0"/>
        <w:spacing w:after="0" w:line="240" w:lineRule="auto"/>
        <w:jc w:val="center"/>
        <w:rPr>
          <w:rFonts w:ascii="Times New Roman" w:eastAsia="Times New Roman" w:hAnsi="Times New Roman" w:cs="Times New Roman"/>
          <w:b/>
          <w:sz w:val="28"/>
          <w:szCs w:val="28"/>
          <w:lang w:eastAsia="ar-SA"/>
        </w:rPr>
      </w:pPr>
      <w:r>
        <w:rPr>
          <w:rFonts w:ascii="Times New Roman" w:eastAsia="Times New Roman" w:hAnsi="Times New Roman" w:cs="Times New Roman"/>
          <w:b/>
          <w:sz w:val="28"/>
          <w:szCs w:val="28"/>
          <w:lang w:eastAsia="ru-RU"/>
        </w:rPr>
        <w:t>Основы бюджетирования</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b/>
          <w:sz w:val="28"/>
          <w:szCs w:val="28"/>
          <w:lang w:eastAsia="ar-SA"/>
        </w:rPr>
        <w:t xml:space="preserve">Направление подготовки: </w:t>
      </w:r>
      <w:r w:rsidRPr="006810E6">
        <w:rPr>
          <w:rFonts w:ascii="Times New Roman" w:eastAsia="Times New Roman" w:hAnsi="Times New Roman" w:cs="Times New Roman"/>
          <w:i/>
          <w:sz w:val="28"/>
          <w:szCs w:val="28"/>
          <w:lang w:eastAsia="ar-SA"/>
        </w:rPr>
        <w:t>080200.62 «Менеджмент» Квалификация (степень) выпускника «бакалавр»</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i/>
          <w:sz w:val="28"/>
          <w:szCs w:val="28"/>
          <w:lang w:eastAsia="ar-SA"/>
        </w:rPr>
      </w:pPr>
      <w:r w:rsidRPr="006810E6">
        <w:rPr>
          <w:rFonts w:ascii="Times New Roman" w:eastAsia="Times New Roman" w:hAnsi="Times New Roman" w:cs="Times New Roman"/>
          <w:i/>
          <w:sz w:val="28"/>
          <w:szCs w:val="28"/>
          <w:lang w:eastAsia="ar-SA"/>
        </w:rPr>
        <w:t>профиль «Менеджмент организации»</w:t>
      </w:r>
    </w:p>
    <w:p w:rsidR="006810E6" w:rsidRPr="006810E6" w:rsidRDefault="006810E6" w:rsidP="006810E6">
      <w:pPr>
        <w:widowControl w:val="0"/>
        <w:suppressAutoHyphens/>
        <w:spacing w:after="0" w:line="240" w:lineRule="auto"/>
        <w:jc w:val="center"/>
        <w:rPr>
          <w:rFonts w:ascii="Times New Roman" w:eastAsia="Times New Roman" w:hAnsi="Times New Roman" w:cs="Times New Roman"/>
          <w:b/>
          <w:i/>
          <w:sz w:val="28"/>
          <w:szCs w:val="28"/>
          <w:lang w:eastAsia="ar-SA"/>
        </w:rPr>
      </w:pPr>
    </w:p>
    <w:p w:rsidR="006810E6" w:rsidRPr="006810E6" w:rsidRDefault="006810E6" w:rsidP="006810E6">
      <w:pPr>
        <w:suppressAutoHyphens/>
        <w:spacing w:after="0" w:line="360" w:lineRule="auto"/>
        <w:ind w:firstLine="709"/>
        <w:jc w:val="both"/>
        <w:rPr>
          <w:rFonts w:ascii="Times New Roman" w:eastAsia="Times New Roman" w:hAnsi="Times New Roman" w:cs="Calibri"/>
          <w:b/>
          <w:sz w:val="16"/>
          <w:szCs w:val="16"/>
          <w:lang w:eastAsia="ar-SA"/>
        </w:rPr>
      </w:pPr>
      <w:r w:rsidRPr="006810E6">
        <w:rPr>
          <w:rFonts w:ascii="Times New Roman" w:eastAsia="Times New Roman" w:hAnsi="Times New Roman" w:cs="Calibri"/>
          <w:b/>
          <w:sz w:val="28"/>
          <w:szCs w:val="24"/>
          <w:lang w:eastAsia="ar-SA"/>
        </w:rPr>
        <w:t>по _______очной _____ форме обучения</w:t>
      </w:r>
      <w:r w:rsidRPr="006810E6">
        <w:rPr>
          <w:rFonts w:ascii="Times New Roman" w:eastAsia="Times New Roman" w:hAnsi="Times New Roman" w:cs="Calibri"/>
          <w:b/>
          <w:sz w:val="16"/>
          <w:szCs w:val="16"/>
          <w:lang w:eastAsia="ar-SA"/>
        </w:rPr>
        <w:t xml:space="preserve"> </w:t>
      </w: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Pr="00D148B7" w:rsidRDefault="00D148B7" w:rsidP="00D148B7">
      <w:pPr>
        <w:spacing w:after="0" w:line="240" w:lineRule="auto"/>
        <w:rPr>
          <w:rFonts w:ascii="Times New Roman" w:eastAsia="Times New Roman" w:hAnsi="Times New Roman" w:cs="Times New Roman"/>
          <w:b/>
          <w:sz w:val="28"/>
          <w:szCs w:val="20"/>
          <w:lang w:eastAsia="ru-RU"/>
        </w:rPr>
      </w:pPr>
    </w:p>
    <w:tbl>
      <w:tblPr>
        <w:tblW w:w="15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642"/>
        <w:gridCol w:w="8505"/>
        <w:gridCol w:w="2396"/>
        <w:gridCol w:w="1611"/>
        <w:gridCol w:w="2160"/>
      </w:tblGrid>
      <w:tr w:rsidR="00D148B7" w:rsidRPr="00D148B7" w:rsidTr="00A017BA">
        <w:tc>
          <w:tcPr>
            <w:tcW w:w="642" w:type="dxa"/>
            <w:vAlign w:val="center"/>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w:t>
            </w:r>
          </w:p>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п/п</w:t>
            </w:r>
          </w:p>
        </w:tc>
        <w:tc>
          <w:tcPr>
            <w:tcW w:w="8505" w:type="dxa"/>
            <w:vAlign w:val="center"/>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Наименование</w:t>
            </w:r>
          </w:p>
        </w:tc>
        <w:tc>
          <w:tcPr>
            <w:tcW w:w="2396" w:type="dxa"/>
            <w:vAlign w:val="center"/>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 xml:space="preserve">Наличие </w:t>
            </w:r>
          </w:p>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место/ (кол-во экз.)</w:t>
            </w:r>
          </w:p>
        </w:tc>
        <w:tc>
          <w:tcPr>
            <w:tcW w:w="1611" w:type="dxa"/>
            <w:vAlign w:val="center"/>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Потребность</w:t>
            </w:r>
          </w:p>
        </w:tc>
        <w:tc>
          <w:tcPr>
            <w:tcW w:w="2160" w:type="dxa"/>
            <w:vAlign w:val="center"/>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Примечания</w:t>
            </w: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r w:rsidRPr="00D148B7">
              <w:rPr>
                <w:rFonts w:ascii="Times New Roman" w:eastAsia="Times New Roman" w:hAnsi="Times New Roman" w:cs="Times New Roman"/>
                <w:b/>
                <w:sz w:val="28"/>
                <w:szCs w:val="28"/>
                <w:lang w:eastAsia="ru-RU"/>
              </w:rPr>
              <w:t>Обязательная литература</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keepNext/>
              <w:tabs>
                <w:tab w:val="left" w:pos="7183"/>
              </w:tabs>
              <w:spacing w:after="0" w:line="240" w:lineRule="auto"/>
              <w:ind w:left="426"/>
              <w:jc w:val="both"/>
              <w:outlineLvl w:val="2"/>
              <w:rPr>
                <w:rFonts w:ascii="Times New Roman" w:eastAsia="Times New Roman" w:hAnsi="Times New Roman" w:cs="Times New Roman"/>
                <w:b/>
                <w:bCs/>
                <w:sz w:val="36"/>
                <w:szCs w:val="36"/>
                <w:lang w:eastAsia="ru-RU"/>
              </w:rPr>
            </w:pPr>
            <w:r w:rsidRPr="00D148B7">
              <w:rPr>
                <w:rFonts w:ascii="Times New Roman" w:eastAsia="Times New Roman" w:hAnsi="Times New Roman" w:cs="Times New Roman"/>
                <w:b/>
                <w:bCs/>
                <w:sz w:val="28"/>
                <w:szCs w:val="28"/>
                <w:lang w:eastAsia="ru-RU"/>
              </w:rPr>
              <w:t xml:space="preserve">Модуль 1.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 xml:space="preserve">Гаврилова А. Н. </w:t>
            </w:r>
          </w:p>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Финансовый менеджмент : учебное пособие. - М. : Кнорус, 20</w:t>
            </w:r>
            <w:r w:rsidR="008F10EB">
              <w:rPr>
                <w:rFonts w:ascii="Times New Roman CYR" w:eastAsia="Times New Roman" w:hAnsi="Times New Roman CYR" w:cs="Times New Roman CYR"/>
                <w:sz w:val="28"/>
                <w:szCs w:val="28"/>
                <w:lang w:eastAsia="ru-RU"/>
              </w:rPr>
              <w:t>10</w:t>
            </w:r>
          </w:p>
          <w:p w:rsidR="00D148B7" w:rsidRPr="00D148B7" w:rsidRDefault="00D148B7" w:rsidP="00D148B7">
            <w:pPr>
              <w:autoSpaceDE w:val="0"/>
              <w:autoSpaceDN w:val="0"/>
              <w:spacing w:after="0" w:line="240" w:lineRule="auto"/>
              <w:ind w:left="221" w:right="91"/>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0"/>
                <w:lang w:eastAsia="ru-RU"/>
              </w:rPr>
              <w:t xml:space="preserve">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t>20-АУЛ, АНЛ, ЧЗ</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2</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w:eastAsia="Times New Roman" w:hAnsi="Times New Roman" w:cs="Times New Roman"/>
                <w:sz w:val="28"/>
                <w:szCs w:val="28"/>
                <w:lang w:eastAsia="ru-RU"/>
              </w:rPr>
              <w:t>    </w:t>
            </w:r>
            <w:r w:rsidRPr="00D148B7">
              <w:rPr>
                <w:rFonts w:ascii="Times New Roman CYR" w:eastAsia="Times New Roman" w:hAnsi="Times New Roman CYR" w:cs="Times New Roman CYR"/>
                <w:sz w:val="28"/>
                <w:szCs w:val="28"/>
                <w:lang w:eastAsia="ru-RU"/>
              </w:rPr>
              <w:t xml:space="preserve">Зайцев, Н. Л. </w:t>
            </w:r>
          </w:p>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Экономика, организация и управление предприятием : учебное пособие. - М. : Инфра-М, 20</w:t>
            </w:r>
            <w:r w:rsidR="008F10EB">
              <w:rPr>
                <w:rFonts w:ascii="Times New Roman CYR" w:eastAsia="Times New Roman" w:hAnsi="Times New Roman CYR" w:cs="Times New Roman CYR"/>
                <w:sz w:val="28"/>
                <w:szCs w:val="28"/>
                <w:lang w:eastAsia="ru-RU"/>
              </w:rPr>
              <w:t>11</w:t>
            </w:r>
          </w:p>
          <w:p w:rsidR="00D148B7" w:rsidRPr="00D148B7" w:rsidRDefault="00D148B7" w:rsidP="00D148B7">
            <w:pPr>
              <w:spacing w:after="0" w:line="240" w:lineRule="auto"/>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0"/>
                <w:lang w:eastAsia="ru-RU"/>
              </w:rPr>
              <w:t xml:space="preserve">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t>10-ЧЗ, АНЛ, АУЛ</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3</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w:eastAsia="Times New Roman" w:hAnsi="Times New Roman" w:cs="Times New Roman"/>
                <w:sz w:val="28"/>
                <w:szCs w:val="28"/>
                <w:lang w:eastAsia="ru-RU"/>
              </w:rPr>
              <w:t xml:space="preserve">   </w:t>
            </w:r>
            <w:r w:rsidRPr="00D148B7">
              <w:rPr>
                <w:rFonts w:ascii="Times New Roman CYR" w:eastAsia="Times New Roman" w:hAnsi="Times New Roman CYR" w:cs="Times New Roman CYR"/>
                <w:sz w:val="28"/>
                <w:szCs w:val="28"/>
                <w:lang w:eastAsia="ru-RU"/>
              </w:rPr>
              <w:t xml:space="preserve">Миляков, Н. В. </w:t>
            </w:r>
          </w:p>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Налоги и налогообложение : учебник. - М. : Инфра-М, 20</w:t>
            </w:r>
            <w:r w:rsidR="008F10EB">
              <w:rPr>
                <w:rFonts w:ascii="Times New Roman CYR" w:eastAsia="Times New Roman" w:hAnsi="Times New Roman CYR" w:cs="Times New Roman CYR"/>
                <w:sz w:val="28"/>
                <w:szCs w:val="28"/>
                <w:lang w:eastAsia="ru-RU"/>
              </w:rPr>
              <w:t>12</w:t>
            </w:r>
          </w:p>
          <w:p w:rsidR="00D148B7" w:rsidRPr="00D148B7" w:rsidRDefault="00D148B7" w:rsidP="00D148B7">
            <w:pPr>
              <w:spacing w:after="0" w:line="240" w:lineRule="auto"/>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0"/>
                <w:lang w:eastAsia="ru-RU"/>
              </w:rPr>
              <w:t xml:space="preserve"> </w:t>
            </w:r>
          </w:p>
        </w:tc>
        <w:tc>
          <w:tcPr>
            <w:tcW w:w="2396" w:type="dxa"/>
          </w:tcPr>
          <w:p w:rsidR="00D148B7" w:rsidRPr="00D148B7" w:rsidRDefault="00D148B7" w:rsidP="00D148B7">
            <w:pPr>
              <w:spacing w:after="0" w:line="240" w:lineRule="auto"/>
              <w:jc w:val="center"/>
              <w:rPr>
                <w:rFonts w:ascii="Arial" w:eastAsia="Times New Roman" w:hAnsi="Arial" w:cs="Arial"/>
                <w:sz w:val="28"/>
                <w:szCs w:val="20"/>
                <w:lang w:eastAsia="ru-RU"/>
              </w:rPr>
            </w:pPr>
            <w:r w:rsidRPr="00D148B7">
              <w:rPr>
                <w:rFonts w:ascii="Times New Roman" w:eastAsia="Times New Roman" w:hAnsi="Times New Roman" w:cs="Times New Roman"/>
                <w:sz w:val="28"/>
                <w:szCs w:val="20"/>
                <w:lang w:eastAsia="ru-RU"/>
              </w:rPr>
              <w:t>10-ЧЗ, АНЛ</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spacing w:after="0" w:line="312" w:lineRule="auto"/>
              <w:ind w:left="426"/>
              <w:jc w:val="both"/>
              <w:rPr>
                <w:rFonts w:ascii="Times New Roman" w:eastAsia="Times New Roman" w:hAnsi="Times New Roman" w:cs="Times New Roman"/>
                <w:b/>
                <w:sz w:val="28"/>
                <w:szCs w:val="20"/>
                <w:lang w:eastAsia="ru-RU"/>
              </w:rPr>
            </w:pPr>
            <w:r w:rsidRPr="00D148B7">
              <w:rPr>
                <w:rFonts w:ascii="Times New Roman" w:eastAsia="Times New Roman" w:hAnsi="Times New Roman" w:cs="Times New Roman"/>
                <w:b/>
                <w:sz w:val="28"/>
                <w:szCs w:val="20"/>
                <w:lang w:eastAsia="ru-RU"/>
              </w:rPr>
              <w:t xml:space="preserve">Модуль 2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 xml:space="preserve">Мысляева, И. Н. </w:t>
            </w:r>
          </w:p>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lastRenderedPageBreak/>
              <w:t>Государственные и муниципальные финансы : учебник. - М. : Инфра-М, 20</w:t>
            </w:r>
            <w:r w:rsidR="008F10EB">
              <w:rPr>
                <w:rFonts w:ascii="Times New Roman CYR" w:eastAsia="Times New Roman" w:hAnsi="Times New Roman CYR" w:cs="Times New Roman CYR"/>
                <w:sz w:val="28"/>
                <w:szCs w:val="28"/>
                <w:lang w:eastAsia="ru-RU"/>
              </w:rPr>
              <w:t>11</w:t>
            </w:r>
          </w:p>
          <w:p w:rsidR="00D148B7" w:rsidRPr="00D148B7" w:rsidRDefault="00D148B7" w:rsidP="00D148B7">
            <w:pPr>
              <w:spacing w:after="0" w:line="240" w:lineRule="auto"/>
              <w:rPr>
                <w:rFonts w:ascii="Times New Roman" w:eastAsia="Times New Roman" w:hAnsi="Times New Roman" w:cs="Times New Roman"/>
                <w:sz w:val="28"/>
                <w:szCs w:val="20"/>
                <w:lang w:eastAsia="ru-RU"/>
              </w:rPr>
            </w:pP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lastRenderedPageBreak/>
              <w:t>22-ЧЗ, ИМРЦ ИППиУО(1)</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lastRenderedPageBreak/>
              <w:t>2</w:t>
            </w:r>
          </w:p>
        </w:tc>
        <w:tc>
          <w:tcPr>
            <w:tcW w:w="8505" w:type="dxa"/>
          </w:tcPr>
          <w:p w:rsidR="00D148B7" w:rsidRPr="00D148B7" w:rsidRDefault="00D148B7" w:rsidP="008F10EB">
            <w:pPr>
              <w:spacing w:after="0" w:line="240" w:lineRule="auto"/>
              <w:jc w:val="center"/>
              <w:rPr>
                <w:rFonts w:ascii="Times New Roman" w:eastAsia="Times New Roman" w:hAnsi="Times New Roman" w:cs="Times New Roman"/>
                <w:sz w:val="28"/>
                <w:szCs w:val="28"/>
                <w:lang w:eastAsia="ru-RU"/>
              </w:rPr>
            </w:pPr>
            <w:r w:rsidRPr="00D148B7">
              <w:rPr>
                <w:rFonts w:ascii="Times New Roman CYR" w:eastAsia="Times New Roman" w:hAnsi="Times New Roman CYR" w:cs="Times New Roman CYR"/>
                <w:sz w:val="28"/>
                <w:szCs w:val="28"/>
                <w:lang w:eastAsia="ru-RU"/>
              </w:rPr>
              <w:t>Налоги и налогообложение :учебник / ред.: М. В. Романовский, О. В. Врублевская. - Спб.: Питер, 20</w:t>
            </w:r>
            <w:r w:rsidR="008F10EB">
              <w:rPr>
                <w:rFonts w:ascii="Times New Roman CYR" w:eastAsia="Times New Roman" w:hAnsi="Times New Roman CYR" w:cs="Times New Roman CYR"/>
                <w:sz w:val="28"/>
                <w:szCs w:val="28"/>
                <w:lang w:eastAsia="ru-RU"/>
              </w:rPr>
              <w:t>10</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t>10-ЧЗ</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spacing w:after="0" w:line="240" w:lineRule="auto"/>
              <w:ind w:left="426"/>
              <w:jc w:val="both"/>
              <w:rPr>
                <w:rFonts w:ascii="Times New Roman" w:eastAsia="Times New Roman" w:hAnsi="Times New Roman" w:cs="Times New Roman"/>
                <w:b/>
                <w:bCs/>
                <w:sz w:val="28"/>
                <w:szCs w:val="28"/>
                <w:lang w:eastAsia="ru-RU"/>
              </w:rPr>
            </w:pPr>
            <w:r w:rsidRPr="00D148B7">
              <w:rPr>
                <w:rFonts w:ascii="Times New Roman" w:eastAsia="Times New Roman" w:hAnsi="Times New Roman" w:cs="Times New Roman"/>
                <w:b/>
                <w:sz w:val="28"/>
                <w:szCs w:val="20"/>
                <w:lang w:eastAsia="ru-RU"/>
              </w:rPr>
              <w:t xml:space="preserve">Модуль 3 </w:t>
            </w:r>
          </w:p>
          <w:p w:rsidR="00D148B7" w:rsidRPr="00D148B7" w:rsidRDefault="00D148B7" w:rsidP="00D148B7">
            <w:pPr>
              <w:spacing w:after="0" w:line="240" w:lineRule="auto"/>
              <w:ind w:firstLine="709"/>
              <w:jc w:val="both"/>
              <w:rPr>
                <w:rFonts w:ascii="Times New Roman" w:eastAsia="Times New Roman" w:hAnsi="Times New Roman" w:cs="Times New Roman"/>
                <w:b/>
                <w:sz w:val="28"/>
                <w:szCs w:val="20"/>
                <w:lang w:eastAsia="ru-RU"/>
              </w:rPr>
            </w:pP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Селезнева, Н. Н.</w:t>
            </w:r>
          </w:p>
          <w:p w:rsidR="00D148B7" w:rsidRPr="00D148B7" w:rsidRDefault="00D148B7" w:rsidP="008F10EB">
            <w:pPr>
              <w:autoSpaceDE w:val="0"/>
              <w:autoSpaceDN w:val="0"/>
              <w:adjustRightInd w:val="0"/>
              <w:spacing w:after="0" w:line="240" w:lineRule="auto"/>
              <w:jc w:val="both"/>
              <w:rPr>
                <w:rFonts w:ascii="Times New Roman" w:eastAsia="Times New Roman" w:hAnsi="Times New Roman" w:cs="Times New Roman"/>
                <w:sz w:val="28"/>
                <w:szCs w:val="20"/>
                <w:lang w:eastAsia="ru-RU"/>
              </w:rPr>
            </w:pPr>
            <w:r w:rsidRPr="00D148B7">
              <w:rPr>
                <w:rFonts w:ascii="Times New Roman CYR" w:eastAsia="Times New Roman" w:hAnsi="Times New Roman CYR" w:cs="Times New Roman CYR"/>
                <w:sz w:val="28"/>
                <w:szCs w:val="28"/>
                <w:lang w:eastAsia="ru-RU"/>
              </w:rPr>
              <w:t>Налоговый менеджмент: администрирование, планирование, учет : учебное пособие. - М. : Юнити-Дана, 20</w:t>
            </w:r>
            <w:r w:rsidR="008F10EB">
              <w:rPr>
                <w:rFonts w:ascii="Times New Roman CYR" w:eastAsia="Times New Roman" w:hAnsi="Times New Roman CYR" w:cs="Times New Roman CYR"/>
                <w:sz w:val="28"/>
                <w:szCs w:val="28"/>
                <w:lang w:eastAsia="ru-RU"/>
              </w:rPr>
              <w:t>10</w:t>
            </w:r>
            <w:r w:rsidRPr="00D148B7">
              <w:rPr>
                <w:rFonts w:ascii="Times New Roman" w:eastAsia="Times New Roman" w:hAnsi="Times New Roman" w:cs="Times New Roman"/>
                <w:sz w:val="28"/>
                <w:szCs w:val="20"/>
                <w:lang w:eastAsia="ru-RU"/>
              </w:rPr>
              <w:t xml:space="preserve">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t>10-ЧЗ, АНЛ, АУЛ</w:t>
            </w:r>
            <w:r w:rsidRPr="00D148B7">
              <w:rPr>
                <w:rFonts w:ascii="Arial" w:eastAsia="Times New Roman" w:hAnsi="Arial" w:cs="Arial"/>
                <w:sz w:val="28"/>
                <w:szCs w:val="20"/>
                <w:lang w:eastAsia="ru-RU"/>
              </w:rPr>
              <w:t xml:space="preserve"> </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2</w:t>
            </w:r>
          </w:p>
        </w:tc>
        <w:tc>
          <w:tcPr>
            <w:tcW w:w="8505" w:type="dxa"/>
          </w:tcPr>
          <w:p w:rsidR="00D148B7" w:rsidRPr="00D148B7" w:rsidRDefault="00D148B7" w:rsidP="00D148B7">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sidRPr="00D148B7">
              <w:rPr>
                <w:rFonts w:ascii="Times New Roman CYR" w:eastAsia="Times New Roman" w:hAnsi="Times New Roman CYR" w:cs="Times New Roman CYR"/>
                <w:sz w:val="28"/>
                <w:szCs w:val="28"/>
                <w:lang w:eastAsia="ru-RU"/>
              </w:rPr>
              <w:t xml:space="preserve">Суглобов, А. Е. </w:t>
            </w:r>
          </w:p>
          <w:p w:rsidR="00D148B7" w:rsidRPr="00D148B7" w:rsidRDefault="00D148B7" w:rsidP="008F10EB">
            <w:pPr>
              <w:spacing w:after="0" w:line="240" w:lineRule="auto"/>
              <w:rPr>
                <w:rFonts w:ascii="Times New Roman" w:eastAsia="Times New Roman" w:hAnsi="Times New Roman" w:cs="Times New Roman"/>
                <w:sz w:val="28"/>
                <w:szCs w:val="20"/>
                <w:lang w:eastAsia="ru-RU"/>
              </w:rPr>
            </w:pPr>
            <w:r w:rsidRPr="00D148B7">
              <w:rPr>
                <w:rFonts w:ascii="Times New Roman CYR" w:eastAsia="Times New Roman" w:hAnsi="Times New Roman CYR" w:cs="Times New Roman CYR"/>
                <w:sz w:val="28"/>
                <w:szCs w:val="28"/>
                <w:lang w:eastAsia="ru-RU"/>
              </w:rPr>
              <w:t>Практикум по аудиту и финансовому менеджменту : учебное пособие. - М. : Кнорус, 20</w:t>
            </w:r>
            <w:r w:rsidR="008F10EB">
              <w:rPr>
                <w:rFonts w:ascii="Times New Roman CYR" w:eastAsia="Times New Roman" w:hAnsi="Times New Roman CYR" w:cs="Times New Roman CYR"/>
                <w:sz w:val="28"/>
                <w:szCs w:val="28"/>
                <w:lang w:eastAsia="ru-RU"/>
              </w:rPr>
              <w:t>10</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0"/>
                <w:lang w:eastAsia="ru-RU"/>
              </w:rPr>
              <w:t xml:space="preserve"> 25-ЧЗ</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10</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spacing w:after="0" w:line="240" w:lineRule="auto"/>
              <w:jc w:val="center"/>
              <w:rPr>
                <w:rFonts w:ascii="Times New Roman" w:eastAsia="Times New Roman" w:hAnsi="Times New Roman" w:cs="Times New Roman"/>
                <w:b/>
                <w:sz w:val="28"/>
                <w:szCs w:val="20"/>
                <w:lang w:eastAsia="ru-RU"/>
              </w:rPr>
            </w:pPr>
            <w:r w:rsidRPr="00D148B7">
              <w:rPr>
                <w:rFonts w:ascii="Times New Roman" w:eastAsia="Times New Roman" w:hAnsi="Times New Roman" w:cs="Times New Roman"/>
                <w:b/>
                <w:sz w:val="28"/>
                <w:szCs w:val="20"/>
                <w:lang w:eastAsia="ru-RU"/>
              </w:rPr>
              <w:t>Дополнительная литература</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8505" w:type="dxa"/>
          </w:tcPr>
          <w:p w:rsidR="00D148B7" w:rsidRPr="00D148B7" w:rsidRDefault="00D148B7" w:rsidP="00D148B7">
            <w:pPr>
              <w:spacing w:after="0" w:line="240" w:lineRule="auto"/>
              <w:jc w:val="center"/>
              <w:rPr>
                <w:rFonts w:ascii="Times New Roman" w:eastAsia="Times New Roman" w:hAnsi="Times New Roman" w:cs="Times New Roman"/>
                <w:sz w:val="28"/>
                <w:szCs w:val="20"/>
                <w:lang w:eastAsia="ru-RU"/>
              </w:rPr>
            </w:pPr>
            <w:r w:rsidRPr="00D148B7">
              <w:rPr>
                <w:rFonts w:ascii="Times New Roman" w:eastAsia="Times New Roman" w:hAnsi="Times New Roman" w:cs="Times New Roman"/>
                <w:b/>
                <w:bCs/>
                <w:sz w:val="28"/>
                <w:szCs w:val="20"/>
                <w:lang w:eastAsia="ru-RU"/>
              </w:rPr>
              <w:t>Модуль 1.</w:t>
            </w:r>
            <w:r w:rsidRPr="00D148B7">
              <w:rPr>
                <w:rFonts w:ascii="Times New Roman" w:eastAsia="Times New Roman" w:hAnsi="Times New Roman" w:cs="Times New Roman"/>
                <w:sz w:val="28"/>
                <w:szCs w:val="20"/>
                <w:lang w:eastAsia="ru-RU"/>
              </w:rPr>
              <w:t xml:space="preserve">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w:t>
            </w:r>
          </w:p>
        </w:tc>
        <w:tc>
          <w:tcPr>
            <w:tcW w:w="8505" w:type="dxa"/>
          </w:tcPr>
          <w:p w:rsidR="00D148B7" w:rsidRPr="00D148B7" w:rsidRDefault="00D148B7" w:rsidP="008F10EB">
            <w:pPr>
              <w:spacing w:after="0" w:line="240" w:lineRule="auto"/>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0"/>
                <w:lang w:eastAsia="ru-RU"/>
              </w:rPr>
              <w:t>Скрипниенко В.Н. Налоги и налогообложение: Учебник. - СПб: ИД "Питер", М.: Издательский дом "БИНФА", 20</w:t>
            </w:r>
            <w:r w:rsidR="008F10EB">
              <w:rPr>
                <w:rFonts w:ascii="Times New Roman" w:eastAsia="Times New Roman" w:hAnsi="Times New Roman" w:cs="Times New Roman"/>
                <w:sz w:val="28"/>
                <w:szCs w:val="20"/>
                <w:lang w:eastAsia="ru-RU"/>
              </w:rPr>
              <w:t>10</w:t>
            </w:r>
            <w:r w:rsidRPr="00D148B7">
              <w:rPr>
                <w:rFonts w:ascii="Times New Roman" w:eastAsia="Times New Roman" w:hAnsi="Times New Roman" w:cs="Times New Roman"/>
                <w:sz w:val="28"/>
                <w:szCs w:val="20"/>
                <w:lang w:eastAsia="ru-RU"/>
              </w:rPr>
              <w:t xml:space="preserve">.- 496 с.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4"/>
                <w:szCs w:val="24"/>
                <w:lang w:eastAsia="ru-RU"/>
              </w:rPr>
              <w:t>Кафедра экономической теории и управления</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3</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2</w:t>
            </w:r>
          </w:p>
        </w:tc>
        <w:tc>
          <w:tcPr>
            <w:tcW w:w="8505" w:type="dxa"/>
          </w:tcPr>
          <w:p w:rsidR="00D148B7" w:rsidRPr="00D148B7" w:rsidRDefault="00D148B7" w:rsidP="00D148B7">
            <w:pPr>
              <w:spacing w:after="0" w:line="360" w:lineRule="auto"/>
              <w:ind w:left="357"/>
              <w:jc w:val="both"/>
              <w:rPr>
                <w:rFonts w:ascii="Times New Roman" w:eastAsia="Times New Roman" w:hAnsi="Times New Roman" w:cs="Times New Roman"/>
                <w:snapToGrid w:val="0"/>
                <w:sz w:val="28"/>
                <w:szCs w:val="20"/>
                <w:lang w:eastAsia="ru-RU"/>
              </w:rPr>
            </w:pPr>
            <w:r w:rsidRPr="00D148B7">
              <w:rPr>
                <w:rFonts w:ascii="Times New Roman" w:eastAsia="Times New Roman" w:hAnsi="Times New Roman" w:cs="Times New Roman"/>
                <w:sz w:val="28"/>
                <w:szCs w:val="20"/>
                <w:lang w:eastAsia="ru-RU"/>
              </w:rPr>
              <w:t xml:space="preserve">Галанов В.А.  </w:t>
            </w:r>
            <w:r w:rsidRPr="00D148B7">
              <w:rPr>
                <w:rFonts w:ascii="Times New Roman" w:eastAsia="Times New Roman" w:hAnsi="Times New Roman" w:cs="Times New Roman"/>
                <w:snapToGrid w:val="0"/>
                <w:sz w:val="28"/>
                <w:szCs w:val="20"/>
                <w:lang w:eastAsia="ru-RU"/>
              </w:rPr>
              <w:t>Рынок ценных бумаг: Учебник- (Серия: «Высшее образование») (ГРИФ) -М.: ИНФРА-М, 20</w:t>
            </w:r>
            <w:r w:rsidR="008F10EB">
              <w:rPr>
                <w:rFonts w:ascii="Times New Roman" w:eastAsia="Times New Roman" w:hAnsi="Times New Roman" w:cs="Times New Roman"/>
                <w:snapToGrid w:val="0"/>
                <w:sz w:val="28"/>
                <w:szCs w:val="20"/>
                <w:lang w:eastAsia="ru-RU"/>
              </w:rPr>
              <w:t>10</w:t>
            </w:r>
            <w:r w:rsidRPr="00D148B7">
              <w:rPr>
                <w:rFonts w:ascii="Times New Roman" w:eastAsia="Times New Roman" w:hAnsi="Times New Roman" w:cs="Times New Roman"/>
                <w:snapToGrid w:val="0"/>
                <w:sz w:val="28"/>
                <w:szCs w:val="20"/>
                <w:lang w:eastAsia="ru-RU"/>
              </w:rPr>
              <w:t xml:space="preserve">. </w:t>
            </w:r>
          </w:p>
          <w:p w:rsidR="00D148B7" w:rsidRPr="00D148B7" w:rsidRDefault="00D148B7" w:rsidP="00D148B7">
            <w:pPr>
              <w:widowControl w:val="0"/>
              <w:shd w:val="clear" w:color="auto" w:fill="FFFFFF"/>
              <w:tabs>
                <w:tab w:val="left" w:pos="365"/>
              </w:tabs>
              <w:autoSpaceDE w:val="0"/>
              <w:autoSpaceDN w:val="0"/>
              <w:adjustRightInd w:val="0"/>
              <w:spacing w:after="0" w:line="240" w:lineRule="auto"/>
              <w:rPr>
                <w:rFonts w:ascii="Times New Roman" w:eastAsia="Times New Roman" w:hAnsi="Times New Roman" w:cs="Times New Roman"/>
                <w:sz w:val="28"/>
                <w:szCs w:val="20"/>
                <w:lang w:eastAsia="ru-RU"/>
              </w:rPr>
            </w:pP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4"/>
                <w:szCs w:val="24"/>
                <w:lang w:eastAsia="ru-RU"/>
              </w:rPr>
              <w:t>Кафедра экономической теории и управления</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3</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8505" w:type="dxa"/>
          </w:tcPr>
          <w:p w:rsidR="00D148B7" w:rsidRPr="00D148B7" w:rsidRDefault="00D148B7" w:rsidP="00D148B7">
            <w:pPr>
              <w:spacing w:after="0" w:line="240" w:lineRule="auto"/>
              <w:ind w:firstLine="709"/>
              <w:jc w:val="both"/>
              <w:rPr>
                <w:rFonts w:ascii="Times New Roman" w:eastAsia="Times New Roman" w:hAnsi="Times New Roman" w:cs="Times New Roman"/>
                <w:b/>
                <w:sz w:val="28"/>
                <w:szCs w:val="20"/>
                <w:lang w:eastAsia="ru-RU"/>
              </w:rPr>
            </w:pPr>
            <w:r w:rsidRPr="00D148B7">
              <w:rPr>
                <w:rFonts w:ascii="Times New Roman" w:eastAsia="Times New Roman" w:hAnsi="Times New Roman" w:cs="Times New Roman"/>
                <w:b/>
                <w:sz w:val="28"/>
                <w:szCs w:val="20"/>
                <w:lang w:eastAsia="ru-RU"/>
              </w:rPr>
              <w:t xml:space="preserve">Модуль 2 </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1</w:t>
            </w:r>
          </w:p>
        </w:tc>
        <w:tc>
          <w:tcPr>
            <w:tcW w:w="8505" w:type="dxa"/>
          </w:tcPr>
          <w:p w:rsidR="00D148B7" w:rsidRPr="00D148B7" w:rsidRDefault="00D148B7" w:rsidP="008F10EB">
            <w:pPr>
              <w:spacing w:after="0" w:line="360" w:lineRule="auto"/>
              <w:ind w:left="357"/>
              <w:jc w:val="both"/>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0"/>
                <w:lang w:eastAsia="ru-RU"/>
              </w:rPr>
              <w:t>Тарасаова В.Ф. Семыкина Л.Н. Налоги и налогообложение: Учебник. – М.: КНОРУС, 20</w:t>
            </w:r>
            <w:r w:rsidR="008F10EB">
              <w:rPr>
                <w:rFonts w:ascii="Times New Roman" w:eastAsia="Times New Roman" w:hAnsi="Times New Roman" w:cs="Times New Roman"/>
                <w:sz w:val="28"/>
                <w:szCs w:val="20"/>
                <w:lang w:eastAsia="ru-RU"/>
              </w:rPr>
              <w:t>10</w:t>
            </w:r>
            <w:r w:rsidRPr="00D148B7">
              <w:rPr>
                <w:rFonts w:ascii="Times New Roman" w:eastAsia="Times New Roman" w:hAnsi="Times New Roman" w:cs="Times New Roman"/>
                <w:sz w:val="28"/>
                <w:szCs w:val="20"/>
                <w:lang w:eastAsia="ru-RU"/>
              </w:rPr>
              <w:t>.- 320 с.</w:t>
            </w:r>
            <w:r w:rsidRPr="00D148B7">
              <w:rPr>
                <w:rFonts w:ascii="Times New Roman" w:eastAsia="Times New Roman" w:hAnsi="Times New Roman" w:cs="Times New Roman"/>
                <w:snapToGrid w:val="0"/>
                <w:sz w:val="28"/>
                <w:szCs w:val="20"/>
                <w:lang w:eastAsia="ru-RU"/>
              </w:rPr>
              <w:t>.</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4"/>
                <w:szCs w:val="24"/>
                <w:lang w:eastAsia="ru-RU"/>
              </w:rPr>
              <w:t>Кафедра экономической теории и управления</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2</w:t>
            </w: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8505" w:type="dxa"/>
          </w:tcPr>
          <w:p w:rsidR="00D148B7" w:rsidRPr="00D148B7" w:rsidRDefault="00D148B7" w:rsidP="00D148B7">
            <w:pPr>
              <w:spacing w:after="0" w:line="240" w:lineRule="auto"/>
              <w:ind w:left="426"/>
              <w:jc w:val="both"/>
              <w:rPr>
                <w:rFonts w:ascii="Times New Roman" w:eastAsia="Times New Roman" w:hAnsi="Times New Roman" w:cs="Times New Roman"/>
                <w:b/>
                <w:sz w:val="28"/>
                <w:szCs w:val="20"/>
                <w:lang w:eastAsia="ru-RU"/>
              </w:rPr>
            </w:pPr>
            <w:r w:rsidRPr="00D148B7">
              <w:rPr>
                <w:rFonts w:ascii="Times New Roman" w:eastAsia="Times New Roman" w:hAnsi="Times New Roman" w:cs="Times New Roman"/>
                <w:b/>
                <w:sz w:val="28"/>
                <w:szCs w:val="20"/>
                <w:lang w:eastAsia="ru-RU"/>
              </w:rPr>
              <w:t xml:space="preserve">Модуль 3  </w:t>
            </w:r>
            <w:r w:rsidRPr="00D148B7">
              <w:rPr>
                <w:rFonts w:ascii="Times New Roman" w:eastAsia="Times New Roman" w:hAnsi="Times New Roman" w:cs="Times New Roman"/>
                <w:b/>
                <w:iCs/>
                <w:sz w:val="28"/>
                <w:szCs w:val="20"/>
                <w:lang w:eastAsia="ru-RU"/>
              </w:rPr>
              <w:t>Обеспечение сделок с ценными бумагами</w:t>
            </w:r>
          </w:p>
        </w:tc>
        <w:tc>
          <w:tcPr>
            <w:tcW w:w="2396"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c>
          <w:tcPr>
            <w:tcW w:w="2160" w:type="dxa"/>
          </w:tcPr>
          <w:p w:rsidR="00D148B7" w:rsidRPr="00D148B7" w:rsidRDefault="00D148B7" w:rsidP="00D148B7">
            <w:pPr>
              <w:spacing w:after="0" w:line="240" w:lineRule="auto"/>
              <w:jc w:val="center"/>
              <w:rPr>
                <w:rFonts w:ascii="Times New Roman" w:eastAsia="Times New Roman" w:hAnsi="Times New Roman" w:cs="Times New Roman"/>
                <w:b/>
                <w:sz w:val="28"/>
                <w:szCs w:val="28"/>
                <w:lang w:eastAsia="ru-RU"/>
              </w:rPr>
            </w:pP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lastRenderedPageBreak/>
              <w:t>1</w:t>
            </w:r>
          </w:p>
        </w:tc>
        <w:tc>
          <w:tcPr>
            <w:tcW w:w="8505" w:type="dxa"/>
          </w:tcPr>
          <w:p w:rsidR="00D148B7" w:rsidRPr="00D148B7" w:rsidRDefault="00D148B7" w:rsidP="00D148B7">
            <w:pPr>
              <w:spacing w:after="0" w:line="360" w:lineRule="auto"/>
              <w:ind w:left="357"/>
              <w:jc w:val="both"/>
              <w:rPr>
                <w:rFonts w:ascii="Times New Roman" w:eastAsia="Times New Roman" w:hAnsi="Times New Roman" w:cs="Times New Roman"/>
                <w:snapToGrid w:val="0"/>
                <w:sz w:val="28"/>
                <w:szCs w:val="20"/>
                <w:lang w:eastAsia="ru-RU"/>
              </w:rPr>
            </w:pPr>
            <w:r w:rsidRPr="00D148B7">
              <w:rPr>
                <w:rFonts w:ascii="Times New Roman" w:eastAsia="Times New Roman" w:hAnsi="Times New Roman" w:cs="Times New Roman"/>
                <w:snapToGrid w:val="0"/>
                <w:sz w:val="28"/>
                <w:szCs w:val="20"/>
                <w:lang w:eastAsia="ru-RU"/>
              </w:rPr>
              <w:t>ФЗ РФ "О рынке ценных бумаг", ред. от 08.07.1999 №39-ФЗ.</w:t>
            </w:r>
          </w:p>
          <w:p w:rsidR="00D148B7" w:rsidRPr="00D148B7" w:rsidRDefault="00D148B7" w:rsidP="00D148B7">
            <w:pPr>
              <w:widowControl w:val="0"/>
              <w:tabs>
                <w:tab w:val="left" w:pos="993"/>
              </w:tabs>
              <w:spacing w:after="0" w:line="240" w:lineRule="auto"/>
              <w:rPr>
                <w:rFonts w:ascii="Times New Roman" w:eastAsia="Times New Roman" w:hAnsi="Times New Roman" w:cs="Times New Roman"/>
                <w:sz w:val="28"/>
                <w:szCs w:val="20"/>
                <w:lang w:eastAsia="ru-RU"/>
              </w:rPr>
            </w:pPr>
          </w:p>
        </w:tc>
        <w:tc>
          <w:tcPr>
            <w:tcW w:w="2396" w:type="dxa"/>
          </w:tcPr>
          <w:p w:rsidR="00D148B7" w:rsidRPr="00D148B7" w:rsidRDefault="00D148B7" w:rsidP="00D148B7">
            <w:pPr>
              <w:spacing w:after="0" w:line="240" w:lineRule="auto"/>
              <w:rPr>
                <w:rFonts w:ascii="Times New Roman" w:eastAsia="Times New Roman" w:hAnsi="Times New Roman" w:cs="Times New Roman"/>
                <w:sz w:val="24"/>
                <w:szCs w:val="24"/>
                <w:lang w:eastAsia="ru-RU"/>
              </w:rPr>
            </w:pPr>
            <w:r w:rsidRPr="00D148B7">
              <w:rPr>
                <w:rFonts w:ascii="Times New Roman" w:eastAsia="Times New Roman" w:hAnsi="Times New Roman" w:cs="Times New Roman"/>
                <w:sz w:val="24"/>
                <w:szCs w:val="24"/>
                <w:lang w:eastAsia="ru-RU"/>
              </w:rPr>
              <w:t>Кафедра экономической теории и управления</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Электронный ресурс</w:t>
            </w:r>
          </w:p>
        </w:tc>
      </w:tr>
      <w:tr w:rsidR="00D148B7" w:rsidRPr="00D148B7" w:rsidTr="00A017BA">
        <w:tc>
          <w:tcPr>
            <w:tcW w:w="642"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r w:rsidRPr="00D148B7">
              <w:rPr>
                <w:rFonts w:ascii="Times New Roman" w:eastAsia="Times New Roman" w:hAnsi="Times New Roman" w:cs="Times New Roman"/>
                <w:sz w:val="28"/>
                <w:szCs w:val="28"/>
                <w:lang w:eastAsia="ru-RU"/>
              </w:rPr>
              <w:t>2</w:t>
            </w:r>
          </w:p>
        </w:tc>
        <w:tc>
          <w:tcPr>
            <w:tcW w:w="8505" w:type="dxa"/>
          </w:tcPr>
          <w:p w:rsidR="00D148B7" w:rsidRPr="00D148B7" w:rsidRDefault="00D148B7" w:rsidP="00D148B7">
            <w:pPr>
              <w:spacing w:after="0" w:line="360" w:lineRule="auto"/>
              <w:ind w:left="357"/>
              <w:jc w:val="both"/>
              <w:rPr>
                <w:rFonts w:ascii="Times New Roman" w:eastAsia="Times New Roman" w:hAnsi="Times New Roman" w:cs="Times New Roman"/>
                <w:snapToGrid w:val="0"/>
                <w:sz w:val="28"/>
                <w:szCs w:val="20"/>
                <w:lang w:eastAsia="ru-RU"/>
              </w:rPr>
            </w:pPr>
            <w:r w:rsidRPr="00D148B7">
              <w:rPr>
                <w:rFonts w:ascii="Times New Roman" w:eastAsia="Times New Roman" w:hAnsi="Times New Roman" w:cs="Times New Roman"/>
                <w:snapToGrid w:val="0"/>
                <w:sz w:val="28"/>
                <w:szCs w:val="20"/>
                <w:lang w:eastAsia="ru-RU"/>
              </w:rPr>
              <w:t xml:space="preserve">ФЗ РФ "Об акционерных обществах", ред. от 07.08.2001 №120-ФЗ. </w:t>
            </w:r>
          </w:p>
          <w:p w:rsidR="00D148B7" w:rsidRPr="00D148B7" w:rsidRDefault="00D148B7" w:rsidP="00D148B7">
            <w:pPr>
              <w:autoSpaceDE w:val="0"/>
              <w:autoSpaceDN w:val="0"/>
              <w:spacing w:after="0" w:line="240" w:lineRule="auto"/>
              <w:ind w:right="88"/>
              <w:rPr>
                <w:rFonts w:ascii="Times New Roman" w:eastAsia="Times New Roman" w:hAnsi="Times New Roman" w:cs="Times New Roman"/>
                <w:sz w:val="28"/>
                <w:szCs w:val="20"/>
                <w:lang w:eastAsia="ru-RU"/>
              </w:rPr>
            </w:pPr>
          </w:p>
        </w:tc>
        <w:tc>
          <w:tcPr>
            <w:tcW w:w="2396" w:type="dxa"/>
          </w:tcPr>
          <w:p w:rsidR="00D148B7" w:rsidRPr="00D148B7" w:rsidRDefault="00D148B7" w:rsidP="00D148B7">
            <w:pPr>
              <w:spacing w:after="0" w:line="240" w:lineRule="auto"/>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4"/>
                <w:szCs w:val="24"/>
                <w:lang w:eastAsia="ru-RU"/>
              </w:rPr>
              <w:t>Кафедра экономической теории и управления</w:t>
            </w:r>
          </w:p>
        </w:tc>
        <w:tc>
          <w:tcPr>
            <w:tcW w:w="1611" w:type="dxa"/>
          </w:tcPr>
          <w:p w:rsidR="00D148B7" w:rsidRPr="00D148B7" w:rsidRDefault="00D148B7" w:rsidP="00D148B7">
            <w:pPr>
              <w:spacing w:after="0" w:line="240" w:lineRule="auto"/>
              <w:jc w:val="center"/>
              <w:rPr>
                <w:rFonts w:ascii="Times New Roman" w:eastAsia="Times New Roman" w:hAnsi="Times New Roman" w:cs="Times New Roman"/>
                <w:sz w:val="28"/>
                <w:szCs w:val="28"/>
                <w:lang w:eastAsia="ru-RU"/>
              </w:rPr>
            </w:pPr>
          </w:p>
        </w:tc>
        <w:tc>
          <w:tcPr>
            <w:tcW w:w="2160" w:type="dxa"/>
          </w:tcPr>
          <w:p w:rsidR="00D148B7" w:rsidRPr="00D148B7" w:rsidRDefault="00D148B7" w:rsidP="00D148B7">
            <w:pPr>
              <w:spacing w:after="0" w:line="240" w:lineRule="auto"/>
              <w:rPr>
                <w:rFonts w:ascii="Times New Roman" w:eastAsia="Times New Roman" w:hAnsi="Times New Roman" w:cs="Times New Roman"/>
                <w:sz w:val="28"/>
                <w:szCs w:val="20"/>
                <w:lang w:eastAsia="ru-RU"/>
              </w:rPr>
            </w:pPr>
            <w:r w:rsidRPr="00D148B7">
              <w:rPr>
                <w:rFonts w:ascii="Times New Roman" w:eastAsia="Times New Roman" w:hAnsi="Times New Roman" w:cs="Times New Roman"/>
                <w:sz w:val="28"/>
                <w:szCs w:val="28"/>
                <w:lang w:eastAsia="ru-RU"/>
              </w:rPr>
              <w:t>Электронный ресурс</w:t>
            </w:r>
          </w:p>
        </w:tc>
      </w:tr>
    </w:tbl>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D148B7" w:rsidRDefault="00D148B7" w:rsidP="006810E6">
      <w:pPr>
        <w:widowControl w:val="0"/>
        <w:spacing w:after="0" w:line="240" w:lineRule="auto"/>
        <w:rPr>
          <w:rFonts w:ascii="Times New Roman" w:eastAsia="Times New Roman" w:hAnsi="Times New Roman" w:cs="Times New Roman"/>
          <w:b/>
          <w:sz w:val="20"/>
          <w:szCs w:val="20"/>
          <w:lang w:eastAsia="ru-RU"/>
        </w:rPr>
      </w:pPr>
    </w:p>
    <w:p w:rsidR="006810E6" w:rsidRPr="006810E6" w:rsidRDefault="006810E6" w:rsidP="006810E6">
      <w:pPr>
        <w:spacing w:after="0" w:line="240" w:lineRule="auto"/>
        <w:jc w:val="center"/>
        <w:rPr>
          <w:rFonts w:ascii="Times New Roman" w:eastAsia="Times New Roman" w:hAnsi="Times New Roman" w:cs="Times New Roman"/>
          <w:b/>
          <w:caps/>
          <w:sz w:val="28"/>
          <w:szCs w:val="28"/>
          <w:lang w:eastAsia="ru-RU"/>
        </w:rPr>
      </w:pPr>
    </w:p>
    <w:p w:rsidR="006810E6" w:rsidRPr="006810E6" w:rsidRDefault="006810E6" w:rsidP="006810E6">
      <w:pPr>
        <w:spacing w:after="0" w:line="240" w:lineRule="auto"/>
        <w:jc w:val="both"/>
        <w:rPr>
          <w:rFonts w:ascii="Times New Roman" w:eastAsia="Times New Roman" w:hAnsi="Times New Roman" w:cs="Times New Roman"/>
          <w:b/>
          <w:caps/>
          <w:sz w:val="28"/>
          <w:szCs w:val="28"/>
          <w:lang w:eastAsia="ru-RU"/>
        </w:rPr>
        <w:sectPr w:rsidR="006810E6" w:rsidRPr="006810E6" w:rsidSect="006810E6">
          <w:type w:val="continuous"/>
          <w:pgSz w:w="16838" w:h="11906" w:orient="landscape"/>
          <w:pgMar w:top="1620" w:right="1134" w:bottom="851" w:left="1134" w:header="709" w:footer="709" w:gutter="0"/>
          <w:cols w:space="708"/>
          <w:titlePg/>
          <w:docGrid w:linePitch="360"/>
        </w:sectPr>
      </w:pPr>
    </w:p>
    <w:p w:rsidR="006810E6" w:rsidRPr="006810E6" w:rsidRDefault="006810E6" w:rsidP="006810E6">
      <w:pPr>
        <w:spacing w:after="0" w:line="240" w:lineRule="auto"/>
        <w:jc w:val="center"/>
        <w:rPr>
          <w:rFonts w:ascii="Times New Roman" w:eastAsia="Times New Roman" w:hAnsi="Times New Roman" w:cs="Times New Roman"/>
          <w:caps/>
          <w:sz w:val="28"/>
          <w:szCs w:val="28"/>
          <w:lang w:eastAsia="ru-RU"/>
        </w:rPr>
      </w:pPr>
      <w:r w:rsidRPr="006810E6">
        <w:rPr>
          <w:rFonts w:ascii="Times New Roman" w:eastAsia="Times New Roman" w:hAnsi="Times New Roman" w:cs="Times New Roman"/>
          <w:b/>
          <w:caps/>
          <w:sz w:val="28"/>
          <w:szCs w:val="28"/>
          <w:lang w:eastAsia="ru-RU"/>
        </w:rPr>
        <w:lastRenderedPageBreak/>
        <w:t>3</w:t>
      </w:r>
      <w:r w:rsidRPr="006810E6">
        <w:rPr>
          <w:rFonts w:ascii="Times New Roman" w:eastAsia="Times New Roman" w:hAnsi="Times New Roman" w:cs="Times New Roman"/>
          <w:caps/>
          <w:sz w:val="28"/>
          <w:szCs w:val="28"/>
          <w:lang w:eastAsia="ru-RU"/>
        </w:rPr>
        <w:t xml:space="preserve">. </w:t>
      </w:r>
      <w:r w:rsidRPr="006810E6">
        <w:rPr>
          <w:rFonts w:ascii="Times New Roman" w:eastAsia="Times New Roman" w:hAnsi="Times New Roman" w:cs="Times New Roman"/>
          <w:b/>
          <w:bCs/>
          <w:caps/>
          <w:sz w:val="28"/>
          <w:szCs w:val="28"/>
          <w:lang w:eastAsia="ru-RU"/>
        </w:rPr>
        <w:t>МетодическиЕ рекомендациИ для студентов ПО ИЗУЧЕНИЮ КУРСА</w:t>
      </w:r>
    </w:p>
    <w:p w:rsidR="006810E6" w:rsidRPr="006810E6" w:rsidRDefault="006810E6" w:rsidP="006810E6">
      <w:pPr>
        <w:spacing w:after="0" w:line="240" w:lineRule="auto"/>
        <w:jc w:val="both"/>
        <w:rPr>
          <w:rFonts w:ascii="Times New Roman" w:eastAsia="Times New Roman" w:hAnsi="Times New Roman" w:cs="Times New Roman"/>
          <w:b/>
          <w:bCs/>
          <w:sz w:val="24"/>
          <w:szCs w:val="24"/>
          <w:lang w:eastAsia="ru-RU"/>
        </w:rPr>
      </w:pPr>
    </w:p>
    <w:p w:rsidR="006810E6" w:rsidRPr="006810E6" w:rsidRDefault="006810E6" w:rsidP="006810E6">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6810E6">
        <w:rPr>
          <w:rFonts w:ascii="Times New Roman" w:eastAsia="Times New Roman" w:hAnsi="Times New Roman" w:cs="Times New Roman"/>
          <w:color w:val="000000"/>
          <w:sz w:val="28"/>
          <w:szCs w:val="28"/>
          <w:lang w:eastAsia="ru-RU"/>
        </w:rPr>
        <w:t>Семинарские занятия по дисциплине позволяют закрепить знания, умения и навыки, полученные бакалаврами во время лекций и самостоятельной работы. Формы организации семинарских занятий разнообразны и позволяют закрепить как устные, так и письменные коммуникативные компетенции. На семинарских занятиях проводится промежуточный контроль знаний.</w:t>
      </w:r>
    </w:p>
    <w:p w:rsidR="006810E6" w:rsidRPr="006810E6" w:rsidRDefault="006810E6" w:rsidP="006810E6">
      <w:pPr>
        <w:widowControl w:val="0"/>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color w:val="000000"/>
          <w:sz w:val="28"/>
          <w:szCs w:val="28"/>
          <w:lang w:eastAsia="ru-RU"/>
        </w:rPr>
        <w:t xml:space="preserve">Изучение дисциплины предусматривает выполнение бакалаврами самостоятельной работы, позволяющей получить дополнительные знания, а также развивающей навыки и умения исследовательской и проектной </w:t>
      </w:r>
      <w:r w:rsidRPr="006810E6">
        <w:rPr>
          <w:rFonts w:ascii="Times New Roman" w:eastAsia="Times New Roman" w:hAnsi="Times New Roman" w:cs="Times New Roman"/>
          <w:sz w:val="28"/>
          <w:szCs w:val="28"/>
          <w:lang w:eastAsia="ru-RU"/>
        </w:rPr>
        <w:t xml:space="preserve">работы в области оценки бизнеса и рисков в предпринимательской деятельности. </w:t>
      </w:r>
    </w:p>
    <w:p w:rsidR="006810E6" w:rsidRPr="006810E6" w:rsidRDefault="006810E6" w:rsidP="006810E6">
      <w:pPr>
        <w:widowControl w:val="0"/>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Самостоятельная работа </w:t>
      </w:r>
      <w:r w:rsidRPr="006810E6">
        <w:rPr>
          <w:rFonts w:ascii="Times New Roman" w:eastAsia="Times New Roman" w:hAnsi="Times New Roman" w:cs="Times New Roman"/>
          <w:color w:val="000000"/>
          <w:sz w:val="28"/>
          <w:szCs w:val="28"/>
          <w:lang w:eastAsia="ru-RU"/>
        </w:rPr>
        <w:t>бакалавров</w:t>
      </w:r>
      <w:r w:rsidRPr="006810E6">
        <w:rPr>
          <w:rFonts w:ascii="Times New Roman" w:eastAsia="Times New Roman" w:hAnsi="Times New Roman" w:cs="Times New Roman"/>
          <w:sz w:val="28"/>
          <w:szCs w:val="28"/>
          <w:lang w:eastAsia="ru-RU"/>
        </w:rPr>
        <w:t xml:space="preserve"> проводится в формате группой и индивидуальной работы.</w:t>
      </w:r>
    </w:p>
    <w:p w:rsidR="006810E6" w:rsidRPr="006810E6" w:rsidRDefault="006810E6" w:rsidP="006810E6">
      <w:pPr>
        <w:widowControl w:val="0"/>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В рамках данной дисциплины самостоятельная работа выполняется в следующих формах индивидуальных работ:</w:t>
      </w:r>
    </w:p>
    <w:p w:rsidR="006810E6" w:rsidRPr="006810E6" w:rsidRDefault="006810E6" w:rsidP="006810E6">
      <w:pPr>
        <w:spacing w:after="0" w:line="240" w:lineRule="auto"/>
        <w:ind w:left="709"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1.Самостоятельное изучение теоретического материала.</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2.Рефераты, доклады, эссе по материалам учебников и учебных пособий, а также научных работ и материалов практических журналов и газет.</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 Реферат необходим для формирования профессиональных качеств специалиста и имеет следующие основные цели:</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систематизация, закрепление и расширение теоретических и практических знаний по специальности и применение этих знаний при решении конкретных профессиональных задач;</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формирование и развитие умения логично и грамотно излагать данные научных исследований и материалы собственного исследования.</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Характер реферата должен свидетельствовать о самостоятельности студента, его умении видеть проблемы управления качеством с позиций профессиональной деятельности.</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Структура реферата должна соответствовать предъявляемым требованиям и должна включать в указанной последовательности:</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титульный лист;</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содержание;</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введение; </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основная часть (2-3 параграфа); </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заключение;</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список использованных источников;</w:t>
      </w:r>
    </w:p>
    <w:p w:rsidR="006810E6" w:rsidRPr="006810E6" w:rsidRDefault="006810E6" w:rsidP="006810E6">
      <w:pPr>
        <w:tabs>
          <w:tab w:val="left" w:pos="1260"/>
        </w:tabs>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приложения (по необходимости)</w:t>
      </w:r>
    </w:p>
    <w:p w:rsidR="006810E6" w:rsidRPr="006810E6" w:rsidRDefault="006810E6" w:rsidP="006810E6">
      <w:pPr>
        <w:spacing w:after="0" w:line="240" w:lineRule="auto"/>
        <w:ind w:left="709"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 xml:space="preserve"> Критерии оценки:</w:t>
      </w:r>
    </w:p>
    <w:p w:rsidR="006810E6" w:rsidRPr="006810E6" w:rsidRDefault="006810E6" w:rsidP="006810E6">
      <w:pPr>
        <w:widowControl w:val="0"/>
        <w:numPr>
          <w:ilvl w:val="0"/>
          <w:numId w:val="17"/>
        </w:numPr>
        <w:tabs>
          <w:tab w:val="left" w:pos="993"/>
        </w:tabs>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умение выявлять теоретические и прикладные проблемы,</w:t>
      </w:r>
    </w:p>
    <w:p w:rsidR="006810E6" w:rsidRPr="006810E6" w:rsidRDefault="006810E6" w:rsidP="006810E6">
      <w:pPr>
        <w:widowControl w:val="0"/>
        <w:numPr>
          <w:ilvl w:val="0"/>
          <w:numId w:val="17"/>
        </w:numPr>
        <w:tabs>
          <w:tab w:val="left" w:pos="993"/>
        </w:tabs>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способность выявлять релевантную информацию по       рассматриваемой проблеме,</w:t>
      </w:r>
    </w:p>
    <w:p w:rsidR="006810E6" w:rsidRPr="006810E6" w:rsidRDefault="006810E6" w:rsidP="006810E6">
      <w:pPr>
        <w:widowControl w:val="0"/>
        <w:numPr>
          <w:ilvl w:val="0"/>
          <w:numId w:val="17"/>
        </w:numPr>
        <w:tabs>
          <w:tab w:val="left" w:pos="993"/>
        </w:tabs>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соблюдение логики изложения материала,</w:t>
      </w:r>
    </w:p>
    <w:p w:rsidR="006810E6" w:rsidRPr="006810E6" w:rsidRDefault="006810E6" w:rsidP="006810E6">
      <w:pPr>
        <w:widowControl w:val="0"/>
        <w:numPr>
          <w:ilvl w:val="0"/>
          <w:numId w:val="17"/>
        </w:numPr>
        <w:tabs>
          <w:tab w:val="left" w:pos="993"/>
        </w:tabs>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полнота раскрытия темы исследования,</w:t>
      </w:r>
    </w:p>
    <w:p w:rsidR="006810E6" w:rsidRPr="006810E6" w:rsidRDefault="006810E6" w:rsidP="006810E6">
      <w:pPr>
        <w:widowControl w:val="0"/>
        <w:numPr>
          <w:ilvl w:val="0"/>
          <w:numId w:val="17"/>
        </w:numPr>
        <w:tabs>
          <w:tab w:val="left" w:pos="993"/>
        </w:tabs>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 xml:space="preserve">умение формулировать собственные точки зрения, </w:t>
      </w:r>
      <w:r w:rsidRPr="006810E6">
        <w:rPr>
          <w:rFonts w:ascii="Times New Roman" w:eastAsia="Times New Roman" w:hAnsi="Times New Roman" w:cs="Times New Roman"/>
          <w:sz w:val="28"/>
          <w:szCs w:val="28"/>
        </w:rPr>
        <w:lastRenderedPageBreak/>
        <w:t>аргументированно их доказывать.</w:t>
      </w:r>
    </w:p>
    <w:p w:rsidR="006810E6" w:rsidRPr="006810E6" w:rsidRDefault="006810E6" w:rsidP="006810E6">
      <w:pPr>
        <w:spacing w:after="0" w:line="240" w:lineRule="auto"/>
        <w:ind w:firstLine="709"/>
        <w:contextualSpacing/>
        <w:jc w:val="both"/>
        <w:rPr>
          <w:rFonts w:ascii="Times New Roman" w:eastAsia="Times New Roman" w:hAnsi="Times New Roman" w:cs="Times New Roman"/>
          <w:sz w:val="28"/>
          <w:szCs w:val="28"/>
        </w:rPr>
      </w:pPr>
      <w:r w:rsidRPr="006810E6">
        <w:rPr>
          <w:rFonts w:ascii="Times New Roman" w:eastAsia="Times New Roman" w:hAnsi="Times New Roman" w:cs="Times New Roman"/>
          <w:sz w:val="28"/>
          <w:szCs w:val="28"/>
        </w:rPr>
        <w:t xml:space="preserve">     3</w:t>
      </w:r>
      <w:r w:rsidRPr="006810E6">
        <w:rPr>
          <w:rFonts w:ascii="Calibri" w:eastAsia="Times New Roman" w:hAnsi="Calibri" w:cs="Times New Roman"/>
          <w:sz w:val="28"/>
          <w:szCs w:val="28"/>
        </w:rPr>
        <w:t xml:space="preserve">.  </w:t>
      </w:r>
      <w:r w:rsidRPr="006810E6">
        <w:rPr>
          <w:rFonts w:ascii="Times New Roman" w:eastAsia="Times New Roman" w:hAnsi="Times New Roman" w:cs="Times New Roman"/>
          <w:sz w:val="28"/>
          <w:szCs w:val="28"/>
        </w:rPr>
        <w:t>Подготовка к  экзамену.</w:t>
      </w:r>
    </w:p>
    <w:p w:rsidR="006810E6" w:rsidRPr="006810E6" w:rsidRDefault="006810E6" w:rsidP="006810E6">
      <w:pPr>
        <w:widowControl w:val="0"/>
        <w:spacing w:after="0" w:line="240" w:lineRule="auto"/>
        <w:ind w:firstLine="709"/>
        <w:jc w:val="both"/>
        <w:rPr>
          <w:rFonts w:ascii="Times New Roman" w:eastAsia="Times New Roman" w:hAnsi="Times New Roman" w:cs="Times New Roman"/>
          <w:sz w:val="28"/>
          <w:szCs w:val="28"/>
          <w:lang w:eastAsia="ru-RU"/>
        </w:rPr>
      </w:pPr>
      <w:r w:rsidRPr="006810E6">
        <w:rPr>
          <w:rFonts w:ascii="Times New Roman" w:eastAsia="Times New Roman" w:hAnsi="Times New Roman" w:cs="Times New Roman"/>
          <w:sz w:val="28"/>
          <w:szCs w:val="28"/>
          <w:lang w:eastAsia="ru-RU"/>
        </w:rPr>
        <w:t xml:space="preserve">Задания для самостоятельной работы </w:t>
      </w:r>
      <w:r w:rsidRPr="006810E6">
        <w:rPr>
          <w:rFonts w:ascii="Times New Roman" w:eastAsia="Times New Roman" w:hAnsi="Times New Roman" w:cs="Times New Roman"/>
          <w:color w:val="000000"/>
          <w:sz w:val="28"/>
          <w:szCs w:val="28"/>
          <w:lang w:eastAsia="ru-RU"/>
        </w:rPr>
        <w:t>бакалавры</w:t>
      </w:r>
      <w:r w:rsidRPr="006810E6">
        <w:rPr>
          <w:rFonts w:ascii="Times New Roman" w:eastAsia="Times New Roman" w:hAnsi="Times New Roman" w:cs="Times New Roman"/>
          <w:sz w:val="28"/>
          <w:szCs w:val="28"/>
          <w:lang w:eastAsia="ru-RU"/>
        </w:rPr>
        <w:t xml:space="preserve"> получают у преподавателя во время проведения семинарских занятий или индивидуальных консультаций. Сдача выполненных письменных заданий производится преподавателю во время аудиторной работы или индивидуальных консультаций до начала следующих семинарских занятий.</w:t>
      </w:r>
    </w:p>
    <w:p w:rsidR="006810E6" w:rsidRPr="006810E6" w:rsidRDefault="006810E6" w:rsidP="006810E6">
      <w:pPr>
        <w:widowControl w:val="0"/>
        <w:spacing w:after="0" w:line="240" w:lineRule="auto"/>
        <w:ind w:firstLine="709"/>
        <w:jc w:val="both"/>
        <w:rPr>
          <w:rFonts w:ascii="Times New Roman" w:eastAsia="Times New Roman" w:hAnsi="Times New Roman" w:cs="Times New Roman"/>
          <w:i/>
          <w:sz w:val="28"/>
          <w:szCs w:val="28"/>
          <w:lang w:eastAsia="ru-RU"/>
        </w:rPr>
      </w:pPr>
      <w:r w:rsidRPr="006810E6">
        <w:rPr>
          <w:rFonts w:ascii="Times New Roman" w:eastAsia="Times New Roman" w:hAnsi="Times New Roman" w:cs="Times New Roman"/>
          <w:i/>
          <w:sz w:val="28"/>
          <w:szCs w:val="28"/>
          <w:lang w:eastAsia="ru-RU"/>
        </w:rPr>
        <w:t xml:space="preserve">      </w:t>
      </w: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8F10EB" w:rsidRDefault="008F10EB"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b/>
          <w:sz w:val="28"/>
          <w:szCs w:val="28"/>
          <w:lang w:eastAsia="ar-SA"/>
        </w:rPr>
      </w:pPr>
      <w:r w:rsidRPr="006810E6">
        <w:rPr>
          <w:rFonts w:ascii="Times New Roman" w:eastAsia="Times New Roman" w:hAnsi="Times New Roman" w:cs="Times New Roman"/>
          <w:b/>
          <w:sz w:val="28"/>
          <w:szCs w:val="28"/>
          <w:lang w:eastAsia="ar-SA"/>
        </w:rPr>
        <w:lastRenderedPageBreak/>
        <w:t>4.Конрольно - измерительные материалы.</w:t>
      </w:r>
    </w:p>
    <w:p w:rsidR="006810E6" w:rsidRPr="006810E6" w:rsidRDefault="006810E6" w:rsidP="006810E6">
      <w:pPr>
        <w:suppressAutoHyphens/>
        <w:spacing w:after="0" w:line="240" w:lineRule="auto"/>
        <w:ind w:left="360" w:firstLine="709"/>
        <w:jc w:val="both"/>
        <w:rPr>
          <w:rFonts w:ascii="Times New Roman" w:eastAsia="Times New Roman" w:hAnsi="Times New Roman" w:cs="Times New Roman"/>
          <w:sz w:val="28"/>
          <w:szCs w:val="28"/>
          <w:lang w:eastAsia="ar-SA"/>
        </w:rPr>
      </w:pPr>
    </w:p>
    <w:p w:rsidR="006810E6" w:rsidRPr="006810E6" w:rsidRDefault="006810E6" w:rsidP="006810E6">
      <w:pPr>
        <w:suppressAutoHyphens/>
        <w:spacing w:after="0" w:line="240" w:lineRule="auto"/>
        <w:ind w:left="720" w:firstLine="709"/>
        <w:jc w:val="both"/>
        <w:rPr>
          <w:rFonts w:ascii="Times New Roman" w:eastAsia="Times New Roman" w:hAnsi="Times New Roman" w:cs="Times New Roman"/>
          <w:b/>
          <w:sz w:val="28"/>
          <w:szCs w:val="28"/>
          <w:lang w:eastAsia="ar-SA"/>
        </w:rPr>
      </w:pPr>
      <w:r w:rsidRPr="006810E6">
        <w:rPr>
          <w:rFonts w:ascii="Times New Roman" w:eastAsia="Times New Roman" w:hAnsi="Times New Roman" w:cs="Times New Roman"/>
          <w:b/>
          <w:sz w:val="28"/>
          <w:szCs w:val="28"/>
          <w:lang w:eastAsia="ar-SA"/>
        </w:rPr>
        <w:t>4.1 Примерные вопросы к  экзамену.</w:t>
      </w:r>
    </w:p>
    <w:p w:rsidR="006810E6" w:rsidRPr="006810E6" w:rsidRDefault="006810E6" w:rsidP="006810E6">
      <w:pPr>
        <w:suppressAutoHyphens/>
        <w:spacing w:after="0" w:line="240" w:lineRule="auto"/>
        <w:ind w:left="720" w:firstLine="709"/>
        <w:jc w:val="both"/>
        <w:rPr>
          <w:rFonts w:ascii="Times New Roman" w:eastAsia="Times New Roman" w:hAnsi="Times New Roman" w:cs="Times New Roman"/>
          <w:sz w:val="28"/>
          <w:szCs w:val="28"/>
          <w:lang w:eastAsia="ar-SA"/>
        </w:rPr>
      </w:pP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Экономическая сущность налогов, их роль в обеспечении государства финансовыми ресурсами и в системе финансового регулирования.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Элементы системы налогообложения: основные понятия и их характеристика.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Классификация налогов: по форме налогообложения, по экономическому содержанию объекта налогообложения, в зависимости от уровня государственных структур, которые их устанавливают и за способом збора.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Виды прямого налогообложения: основные понятия, отличные черты от других форм налогообложения, преимущества и недостатки их функционирования.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Виды непрямого налогообложения: основные понятия, отличные черты от других форм налогообложения, преимущества и недостатки их функционирования.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Имущественное налогообложение, особенности и перспективы его развития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Реальные налоги: основные понятия, особенности их функционирования и перспективы развития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Личные налоги: основные понятия, особенности их функционирования и перспективы развития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Налоговая система мы ее состав, структура и характеристика.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Основные принципы налогообложения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Налоговая служба в РФ: структура, задача и функции.</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Роль общегосударственных налогов и зборов в налоговой системе РФ: состав, структура характеристика.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Роль местных налогов и зборов в налоговой системе РФ: состав, структура и характеристика.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Теоретические основы функционирования налога на добавленную стоимость.</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Субъекты налогообложения и льготы по налогу на добавленную стоимость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Объект налогообложения налогом на добавленную стоимость: особенности налогообложения операций по оплате стоимости услуг по договорам оперативной аренды и операций по передачи права собственности на объекты залога кредитора; операции, которые не являются объектом налогообложения.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База налогообложения налогом на добавленную стоимость и операции, освобожденные от налогообложения.</w:t>
      </w:r>
      <w:r w:rsidRPr="008F10EB">
        <w:rPr>
          <w:rFonts w:ascii="Times New Roman" w:eastAsia="Times New Roman" w:hAnsi="Times New Roman" w:cs="Times New Roman"/>
          <w:color w:val="000000"/>
          <w:sz w:val="27"/>
          <w:szCs w:val="20"/>
          <w:lang w:eastAsia="ru-RU"/>
        </w:rPr>
        <w:t> </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Ставки налога на добавленную стоимость: их экономическая суть и особенности применения.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lastRenderedPageBreak/>
        <w:t>Порядок вычисления и уплаты налога на добавленную стоимость: порядок определения налоговых обязательств и налогового кредита; порядок определения суммы налога, что подлежит уплате в бюджет; налоговые периоды.</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Налоговая накладная: понятие, особенности ее составления и функциональное назначение.</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механизма функционирование налога на добавленную стоимость на импорт в РФ: плательщики; объект налогообложения; порядок и сроки уплаты налога.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Акцизный сбор: экономическая сущность и назначение.</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Субъекты налогообложения акцизным сбором и система льготного налогообложения в РФ</w:t>
      </w:r>
      <w:r w:rsidRPr="008F10EB">
        <w:rPr>
          <w:rFonts w:ascii="Times New Roman" w:eastAsia="Times New Roman" w:hAnsi="Times New Roman" w:cs="Times New Roman"/>
          <w:color w:val="000000"/>
          <w:sz w:val="27"/>
          <w:szCs w:val="20"/>
          <w:lang w:eastAsia="ru-RU"/>
        </w:rPr>
        <w:t> </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Объект налогообложения акцизным сбором и ставки налога.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Порядок вычисления и уплаты акцизного сбора.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Сроки уплаты акцизного сбора: порядок определения налогового периода.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обложения акцизным сбором алкогольных напитков и табачных изделий, импортируемых на территорию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Таможенная пошлина: субъекты, объект налогообложения, порядок вычисления и уплаты налога.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Теоретическая основа прибыльного налогообложения предприятий.</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Плательщики налога на доход предприятий и система льготного налогообложения.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Объект налогообложения; порядок определения валового дохода предприятия за отчетный период.</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Порядок определения валовых затрат предприятия за отчетный период.</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Ставки налога на доход предприятий и особенности их применения.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налогообложения операций с расчетами в иностранной валюте (в том числе операций, осуществляемых банковскими учреждениями).</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налогообложения операций по торговле ценными бумагами.</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налогообложения дивидендов в РФ.</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Особенности налогообложения операций с долговыми требованиями и обязательствами.</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Налоговые аспекты урегулирования безнадежной и сомнительной дебиторской задолженности.</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Амортизация как основный инструмент льготного налогообложения предприятий: экономическая сущность.</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Порядок определения и начисления амортизационных отчислений на основные фонды предприятия.</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Порядок начисления и уплаты налога на доход предприятий к бюджету: порядок увеличения валовых затрат и валовых доходов предприятия по результатам отчетного периода.</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Плата за землю: экономическая сущность; субъекты налогообложения; порядок начисления и уплаты к бюджету.</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 из собственников транспортных средств: субъекты налогообложения; порядок начисления и уплаты налога к бюджету.</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lastRenderedPageBreak/>
        <w:t>Платежи за ресурсы: субъекты налогообложения; порядок начисления и уплаты в бюджет.</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Местные налоги и сборы: коммунальный налог; налог с рекламы; гостиничный сбор; рыночный сбор; сбор за право использования местной символики: плательщики, порядок начисления и уплаты в бюджет.</w:t>
      </w:r>
      <w:r w:rsidRPr="008F10EB">
        <w:rPr>
          <w:rFonts w:ascii="Times New Roman" w:eastAsia="Times New Roman" w:hAnsi="Times New Roman" w:cs="Times New Roman"/>
          <w:color w:val="000000"/>
          <w:sz w:val="27"/>
          <w:szCs w:val="20"/>
          <w:lang w:eastAsia="ru-RU"/>
        </w:rPr>
        <w:t> </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Теоретические основы подоходного налогообложения граждан.</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Налогообложение доходов граждан, полученных по основному месту работы: плательщики, льготы, ставки, порядок начисления и уплаты налога в бюджет.</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Налогообложение доходов граждан, полученных не по месту основной работы: плательщики, льготы, ставки, порядок начисления и уплаты налога в бюджет.</w:t>
      </w:r>
    </w:p>
    <w:p w:rsidR="008F10EB" w:rsidRPr="008F10EB" w:rsidRDefault="008F10EB" w:rsidP="008F10EB">
      <w:pPr>
        <w:numPr>
          <w:ilvl w:val="0"/>
          <w:numId w:val="39"/>
        </w:numPr>
        <w:shd w:val="clear" w:color="auto" w:fill="FFFFFF"/>
        <w:spacing w:before="100" w:beforeAutospacing="1" w:after="100" w:afterAutospacing="1" w:line="240" w:lineRule="auto"/>
        <w:rPr>
          <w:rFonts w:ascii="Times New Roman" w:eastAsia="Times New Roman" w:hAnsi="Times New Roman" w:cs="Times New Roman"/>
          <w:color w:val="000000"/>
          <w:sz w:val="27"/>
          <w:szCs w:val="27"/>
          <w:lang w:eastAsia="ru-RU"/>
        </w:rPr>
      </w:pPr>
      <w:r w:rsidRPr="008F10EB">
        <w:rPr>
          <w:rFonts w:ascii="Times New Roman" w:eastAsia="Times New Roman" w:hAnsi="Times New Roman" w:cs="Times New Roman"/>
          <w:color w:val="000000"/>
          <w:sz w:val="27"/>
          <w:szCs w:val="27"/>
          <w:lang w:eastAsia="ru-RU"/>
        </w:rPr>
        <w:t>Налогообложение доходов граждан от предпринимательской деятельности: плательщики, льготы, ставки, порядок начисления и уплаты налога в бюджет.</w:t>
      </w:r>
    </w:p>
    <w:p w:rsidR="006810E6" w:rsidRPr="006810E6" w:rsidRDefault="006810E6" w:rsidP="006810E6">
      <w:pPr>
        <w:widowControl w:val="0"/>
        <w:spacing w:after="0" w:line="360" w:lineRule="auto"/>
        <w:ind w:left="709"/>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both"/>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jc w:val="center"/>
        <w:rPr>
          <w:rFonts w:ascii="Times New Roman" w:eastAsia="Times New Roman" w:hAnsi="Times New Roman" w:cs="Times New Roman"/>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8F10EB" w:rsidRPr="006810E6" w:rsidRDefault="008F10EB" w:rsidP="006810E6">
      <w:pPr>
        <w:widowControl w:val="0"/>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spacing w:after="0" w:line="240" w:lineRule="auto"/>
        <w:ind w:firstLine="709"/>
        <w:jc w:val="both"/>
        <w:rPr>
          <w:rFonts w:ascii="Times New Roman" w:eastAsia="Times New Roman" w:hAnsi="Times New Roman" w:cs="Times New Roman"/>
          <w:b/>
          <w:sz w:val="28"/>
          <w:szCs w:val="28"/>
          <w:lang w:eastAsia="ru-RU"/>
        </w:rPr>
      </w:pPr>
      <w:r w:rsidRPr="006810E6">
        <w:rPr>
          <w:rFonts w:ascii="Times New Roman" w:eastAsia="Times New Roman" w:hAnsi="Times New Roman" w:cs="Times New Roman"/>
          <w:b/>
          <w:sz w:val="28"/>
          <w:szCs w:val="28"/>
          <w:lang w:eastAsia="ru-RU"/>
        </w:rPr>
        <w:lastRenderedPageBreak/>
        <w:t xml:space="preserve">4.2ТЕСТОВЫЕ ЗАДАНИЯ ДЛЯ ПРОВЕРКИ ЗНАНИЙ </w:t>
      </w:r>
    </w:p>
    <w:p w:rsidR="006810E6" w:rsidRPr="006810E6" w:rsidRDefault="006810E6" w:rsidP="006810E6">
      <w:pPr>
        <w:spacing w:after="0" w:line="240" w:lineRule="auto"/>
        <w:ind w:firstLine="709"/>
        <w:jc w:val="both"/>
        <w:rPr>
          <w:rFonts w:ascii="Times New Roman" w:eastAsia="Times New Roman" w:hAnsi="Times New Roman" w:cs="Times New Roman"/>
          <w:b/>
          <w:sz w:val="28"/>
          <w:szCs w:val="28"/>
          <w:lang w:eastAsia="ru-RU"/>
        </w:rPr>
      </w:pPr>
    </w:p>
    <w:p w:rsidR="006810E6" w:rsidRPr="006810E6" w:rsidRDefault="006810E6" w:rsidP="006810E6">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r w:rsidRPr="006810E6">
        <w:rPr>
          <w:rFonts w:ascii="Times New Roman CYR" w:eastAsia="Times New Roman" w:hAnsi="Times New Roman CYR" w:cs="Times New Roman CYR"/>
          <w:b/>
          <w:sz w:val="28"/>
          <w:szCs w:val="28"/>
          <w:lang w:eastAsia="ru-RU"/>
        </w:rPr>
        <w:t>Тест по базовому модулю 1</w:t>
      </w:r>
    </w:p>
    <w:p w:rsidR="006810E6" w:rsidRPr="006810E6" w:rsidRDefault="006810E6" w:rsidP="006810E6">
      <w:pPr>
        <w:widowControl w:val="0"/>
        <w:autoSpaceDE w:val="0"/>
        <w:autoSpaceDN w:val="0"/>
        <w:adjustRightInd w:val="0"/>
        <w:spacing w:after="0" w:line="240" w:lineRule="auto"/>
        <w:jc w:val="center"/>
        <w:rPr>
          <w:rFonts w:ascii="Times New Roman CYR" w:eastAsia="Times New Roman" w:hAnsi="Times New Roman CYR" w:cs="Times New Roman CYR"/>
          <w:b/>
          <w:sz w:val="28"/>
          <w:szCs w:val="28"/>
          <w:lang w:eastAsia="ru-RU"/>
        </w:rPr>
      </w:pPr>
    </w:p>
    <w:p w:rsidR="008F10EB" w:rsidRPr="008F10EB" w:rsidRDefault="008F10EB" w:rsidP="008F10EB">
      <w:pPr>
        <w:rPr>
          <w:rFonts w:ascii="Times New Roman" w:hAnsi="Times New Roman" w:cs="Times New Roman"/>
          <w:sz w:val="28"/>
          <w:szCs w:val="28"/>
        </w:rPr>
      </w:pPr>
      <w:r w:rsidRPr="008F10EB">
        <w:rPr>
          <w:rFonts w:ascii="Times New Roman" w:hAnsi="Times New Roman" w:cs="Times New Roman"/>
          <w:color w:val="000000"/>
          <w:sz w:val="28"/>
          <w:szCs w:val="28"/>
          <w:shd w:val="clear" w:color="auto" w:fill="FFFFFF"/>
        </w:rPr>
        <w:t>1. Назовите основные права налогоплательщиков: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получать от налоговых органов бесплатную информацию о налоговом законодательстве;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получать рассрочку и отсрочку платежа;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подать в суд на налоговые органы при неправильных действиях должностных лиц налоговых органов;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получать копии актов налоговых проверок.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Каков срок представления информации в налоговый орган об открытии или закрытии счетов?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дней; 3 дня; 5 дней; 1 месяц.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Через какой промежуток времени налогоплательщик обязан сообщить в налоговый орган об изменении местонахождения?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не позднее 1 месяца;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не позднее 10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не позднее 5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не позднее 3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Когда прекращаются обязанности по уплате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при освобождении от уплаты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 получении налоговой льготы на часть причитающего с плательщика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при оплате налога плательщиком;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при банкротстве предприятия.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Кто принимает решение на списание денежных средств со счета в банке при неуплате или неполной уплате налога в установленный срок?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налоговый орган — налоговая инспекция;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МНС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налоговая полиция;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совместно МНС и Минфин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6. В течение какого срока исполняется банком инкассовое поручение налогового органа на перечисление налога, если уплата налога в установленный срок не осуществлена плательщиком?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 течение 3 операционных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 течение 2 операционных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 течение 1 операционного дня;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в течение 5 операционных дней.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Кем определяется порядок уплаты местных налогов?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Минфином;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Налоговым кодексом;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Законами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правовыми актами представительных органов местного самоуправления.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Какие действуют формы изменения срока уплаты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отсрочка;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рассрочка;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налоговый кредит;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твердо установленный срок.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Каковы способы обеспечения исполнения обязанностей по уплате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залог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поручительство;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арест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письмо налогового органа.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10. При каких условиях приостанавливаются операции по счетам в банке налогоплательщика?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при отказе налогоплательщика представить налоговую декларацию;</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 неуплате в установленный срок налогов;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при неплатежах пени;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при отказе допустить налоговый орган проверить имущество на месте.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Кто разрабатывает формы налоговой декларации?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МНС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Правительство;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МНС совместно с Минфином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Федеральный закон.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4 «Организация управления налоговой системой»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Какие основные задачи управления налогообложением?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образование бюджетных и внебюджетных денежных фондов путем мобилизации налоговых поступлений;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установление оптимального соотношения налоговых ресурсов между звеньями бюджетной системы;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возврат излишне уплаченных сумм налога плательщику;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определение срока оплаты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Что такое оперативное управление налогообложением?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конкретные мероприятия финансового аппарата;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практическое осуществление налоговых мероприятий;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в) комплекс мер по повышению доходности государства;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деятельность финансового аппарата в области налогообложения.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Какие органы входят в систему оперативного управления налогами?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Минфин РФ, МНС РФ, Государственный таможенный комитет;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Минфин, МНС, ГТК Департамент налоговой полиции;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Правительство РФ, Минфин, МНС, ГТК, Департамент налоговой полиции;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Минфин, МНС, ГТК, Департамент налоговой полиции, Финансовый менеджмент.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Какие вопросы решают финансовые органы на местах?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принимают меры к укреплению налоговой дисциплины;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определяют нормативы отчислений от федеральных налогов в бюджеты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составляют доходную часть своих бюджетов на основе информации о налогах от налоговых инспекций;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разрабатывают предложения по совершенствованию налоговой политики.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Какие основные функции осуществляет МНС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наблюдает за изданием различными ведомствами нормативных документов о налогообложении;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проводит проверки на предприятиях;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разрабатывает перечни объектов налогообложения, формы налоговых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расчетов и др. документов, связанных с исчислением налогов;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осуществляют контроль за соблюдением законодательства о налогах.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Какую ответственность несут налоговые органы за неправильные решения и действия: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а) возмещают ущерб, вследствие ненадлежащего исполнения своих обязанностей;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предоставляют отсрочку платежа;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предоставляют налоговый кредит;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выделяют определенную сумму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Какова сфера деятельности Федеральной службы налоговой полиции?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предупреждение, выявление и пресечение налоговых преступлений;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приостанавливать операции юридических лиц по счетам в банках;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оперативно-розыскная деятельность;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требовать от налогоплательщиков исправлений выявленных нарушений.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В течение какого срока выполняются поручения клиента на перечисление сумм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3-х дней после получения поручения;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операционного дня, следующего за днем получения поручения;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пятого операционного дня следующего за днем получения поручения;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по мере поступления денежных средств на счета клиента.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Может ли налоговый орган аннулировать лицензию банка на осуществление банковской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да, при неоднократном нарушении исполнения платежных поручений;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да, при неоднократном нарушении исполнения платежных поручений в течение календарного года.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10. Назовите основные задачи финансового менеджмента в области</w:t>
      </w:r>
      <w:r w:rsidRPr="008F10EB">
        <w:rPr>
          <w:rFonts w:ascii="Times New Roman" w:hAnsi="Times New Roman" w:cs="Times New Roman"/>
          <w:color w:val="000000"/>
          <w:sz w:val="28"/>
          <w:szCs w:val="28"/>
          <w:shd w:val="clear" w:color="auto" w:fill="FFFFFF"/>
        </w:rPr>
        <w:br/>
        <w:t>налогообложения: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своевременно и правильно рассчитывать налоговые суммы с юридического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представлять в налоговые органы требуемые сведения для расчета налогов;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проведение операций на финансовом рынке по мобилизации дополнительного капитала;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участие в разработках налоговой политики региона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5 «Налог на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Какими законами регулируется налог на прибыль 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Федеральным законом от 27 декабря 1991 г. № 2116—1;</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НК РФ (ст. 25);</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НК РФ (ст. 25) и Федеральным законом о бюджете на текущий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Что выступает объектом обложения?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доходы от реализации и внереализационные доходы;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валовая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чистая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Назовите внереализационные доходы: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выручка от реализации ценных бумаг;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выручка от реализации имущественных прав;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доходы от сдачи имущества в аренду;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г) доходы от операции купли-продажи инвалюты.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Какие расходы считаются связанными с производством?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расходы на обязательное и добровольное страхование;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расходы на рекламу в размере 1% от выручки;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расходы в пользу работника, не предусмотренные трудовым договором.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Какое имущество признается амортизируемым?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имущество, используемое налогоплательщиком для извлечения дохода;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материально-производственные запасы;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ценные бумаги;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основные средства, полученные в безвозмездное пользование.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Назовите внереализационные расходы, не связанные с производством: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расходы по операциям с тарой;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расходы на рекламу;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судебные расходы и арбитражные сборы;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расходы на командировки.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В течение какого срока разрешается уменьшать налоговую базу при получении убытка?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3-х лет; 5 лет; 8 лет; 10 лет.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Какие налоговые ставки действуют по налогу на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0%, 24%, 20%, 10%, 15% и 6%;</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24% и 15%;</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24%, 20%, 10%;</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г) 0%, 24%, 15%, 6%.</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Что является подтверждением данных налогового учета?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первичные учетные документы и расчет налоговой базы;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аналитические регистры налогового учета;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расчет налоговой базы;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первичные учетные документы, аналитические регистры и расчет</w:t>
      </w:r>
      <w:r w:rsidRPr="008F10EB">
        <w:rPr>
          <w:rFonts w:ascii="Times New Roman" w:hAnsi="Times New Roman" w:cs="Times New Roman"/>
          <w:color w:val="000000"/>
          <w:sz w:val="28"/>
          <w:szCs w:val="28"/>
          <w:shd w:val="clear" w:color="auto" w:fill="FFFFFF"/>
        </w:rPr>
        <w:br/>
        <w:t>налоговой базы.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Какие организации имеют право на определение даты получения дохода по кассовому ордеру?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любые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организации, у которых выручка в предыдущем календарном году выпуска превысила 4 млн.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организации, у которых выручка от реализации за предыдущий налоговый период (календарный год) не превысила 1 млн. руб. за каждый квартал;</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организации, у которых выручка за прошлый год составила не более 3 млн.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6 и 7 «Налог на добавленную стоимость» и «Акцизы»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Налогоплательщики с ежемесячными в течение квартала суммами выручки от реализации товаров (работ, услуг) без учета налога на добавленную стоимость и налога с продаж, не превышающими 1 млн. руб., имеют право: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уплачивать налог не позднее 20-го числа месяца, следующего за истекшим кварталом;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уплачивать налог не позднее 20-го числа месяца, следующего за истекшим месяцем;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не уплачивать налог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2. Для того, чтобы сумма НДС, указанная в счете-фактуре индивидуального предпринимателя, была принята к вычету у покупателя: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необходимо, чтобы в счете-фактуре были указаны реквизиты свидетельства о государственной регистрации этого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индивидуального предпринимателя;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необходимо, чтобы в счете-фактуре были указаны реквизиты патента, свидетельствующего о переходе индивидуального предпринимателя на упрощенную систему налогообложения, учета и отчетности;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зачет не производится.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Если по условиям сделки обязательство выражено в иностранной валюте, то суммы налога на добавленную стоимость (в составе общей суммы обязательства), указываемые в счете-фактуре, могут быть выражены: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только в валюте Российской Федерации — рублях;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только в иностранной валюте;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как в валюте Российской Федерации (рублях), так и в иностранной валюте.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Местом реализации работ, если эти работы непосредственно связаны с недвижимым имуществом, при обложении налогом на добавленную стоимость признается Российская Федерация, если: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это недвижимое имущество находится в Российской Федерации;</w:t>
      </w:r>
      <w:r w:rsidRPr="008F10EB">
        <w:rPr>
          <w:rStyle w:val="apple-converted-space"/>
          <w:rFonts w:ascii="Times New Roman" w:hAnsi="Times New Roman" w:cs="Times New Roman"/>
          <w:color w:val="000000"/>
          <w:sz w:val="28"/>
          <w:szCs w:val="28"/>
          <w:shd w:val="clear" w:color="auto" w:fill="FFFFFF"/>
        </w:rPr>
        <w:t> </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заказчик работ находится в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строительная организация, производящая работы,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зарегистрирована по законодательству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При каком условии организации и индивидуальные предприниматели имеют право на освобождение от исполнения обязанностей налогоплательщика, связанных с исчислением и уплатой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 xml:space="preserve">а) если за три предшествующих последовательных календарных месяца сумма выручки от реализации товаров (работ, услуг) этих организаций или </w:t>
      </w:r>
      <w:r w:rsidRPr="008F10EB">
        <w:rPr>
          <w:rFonts w:ascii="Times New Roman" w:hAnsi="Times New Roman" w:cs="Times New Roman"/>
          <w:color w:val="000000"/>
          <w:sz w:val="28"/>
          <w:szCs w:val="28"/>
          <w:shd w:val="clear" w:color="auto" w:fill="FFFFFF"/>
        </w:rPr>
        <w:lastRenderedPageBreak/>
        <w:t>индивидуальных предпринимателей без учета НДС и налога с продаж не превысила в совокупности 1 млн.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если за три предшествующих любых календарных месяца (по выбору налогоплательщика) сумма выручки от реализации товаров (работ, услуг) этих организаций или индивидуальных предпринимателей без учета НДС и налога с продаж не превысила в совокупности 1 млн.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если за предшествующий квартал сумма выручки от реализации товаров (работ, услуг) этих организаций или индивидуальных предпринимателей без учета НДС и налога с продаж не превысила в совокупности 1 млн.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Организации и индивидуальные предприниматели, получившие освобождение от исполнения обязанностей налогоплательщика, связанных с исчислениями уплатой НДС, уплачивают НДС, если: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выставят покупателю своей продукции (работ, услуг) счет-фактуру с выделением суммы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выставят покупателю своей продукции (работ, услуг) счет-фактуру;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не уплачивают НДС в любом случае, так как они получили освобождение.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Какая из перечисленных сумм не включается в облагаемый оборот при расчете налога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сумма авансовых и иных платежей, полученных в счет предстоящих поставок товаров, выполнения работ или оказания услуг;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сумма, полученная за реализованные товары (работы, услуги) в виде финансовой помощи;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сумма займа в денежной форме.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Какая из перечисленных банковских операций облагается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инкассация;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кассовое обслуживание организаций;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оказание услуг, связанных с установкой и эксплуатацией системы «клиент — банк», включая предоставление программного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обеспечения и обучение обслуживающего указанную систему персонала.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Документы, подтверждающие обоснованность применения налогоплательщиком НДС налоговой ставки 0% при реализации товаров на экспорт, представляются в налоговую службу.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через 10 дней после прохождения товаров через таможенную границу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одновременно с представлением налоговой декларации;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 мере запроса налоговой службы.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Автозаправочная станция приобрела у специализированной организации резервуары для хранения бензина стоимостью 480 000 руб. (в том числе НДС — 80 000 руб.) и отдельно оплатила работы по их монтажу стоимостью 120 ООО руб. (в том числе НДС — 20 000 руб.). В каком объеме возмещается сумма налога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100 ООО руб.; 80 ООО руб.; 20 000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Предприятие — продавец товаров получило от покупателя товара его собственный вексель. У векселеполучателя возникает обязанность по уплате налога на добавленную стоимость в бюджет</w:t>
      </w:r>
      <w:r w:rsidRPr="008F10EB">
        <w:rPr>
          <w:rStyle w:val="apple-converted-space"/>
          <w:rFonts w:ascii="Times New Roman" w:hAnsi="Times New Roman" w:cs="Times New Roman"/>
          <w:b/>
          <w:bCs/>
          <w:color w:val="000000"/>
          <w:sz w:val="28"/>
          <w:szCs w:val="28"/>
          <w:shd w:val="clear" w:color="auto" w:fill="FFFFFF"/>
        </w:rPr>
        <w:t> </w:t>
      </w:r>
      <w:r w:rsidRPr="008F10EB">
        <w:rPr>
          <w:rFonts w:ascii="Times New Roman" w:hAnsi="Times New Roman" w:cs="Times New Roman"/>
          <w:b/>
          <w:bCs/>
          <w:color w:val="000000"/>
          <w:sz w:val="28"/>
          <w:szCs w:val="28"/>
          <w:shd w:val="clear" w:color="auto" w:fill="FFFFFF"/>
        </w:rPr>
        <w:t>(</w:t>
      </w:r>
      <w:r w:rsidRPr="008F10EB">
        <w:rPr>
          <w:rFonts w:ascii="Times New Roman" w:hAnsi="Times New Roman" w:cs="Times New Roman"/>
          <w:color w:val="000000"/>
          <w:sz w:val="28"/>
          <w:szCs w:val="28"/>
          <w:shd w:val="clear" w:color="auto" w:fill="FFFFFF"/>
        </w:rPr>
        <w:t>учетная политика предприятия продавца — «по оплате») в момент:</w:t>
      </w:r>
      <w:r w:rsidRPr="008F10EB">
        <w:rPr>
          <w:rStyle w:val="apple-converted-space"/>
          <w:rFonts w:ascii="Times New Roman" w:hAnsi="Times New Roman" w:cs="Times New Roman"/>
          <w:color w:val="000000"/>
          <w:sz w:val="28"/>
          <w:szCs w:val="28"/>
          <w:shd w:val="clear" w:color="auto" w:fill="FFFFFF"/>
        </w:rPr>
        <w:t> </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получения векселя от покупателя;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только в случае погашения полученного векселя денежными средствами;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оплаты покупателем-векселедателем (либо иным лицом) этого векселя или передачи налогоплательщиком этого векселя по индоссаменту третьему лицу.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12. Доля прибыли, получаемая каждым из участников договора простого товарищества, после уплаты всех налогов, включая налог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не облагается налогом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2)облагается налогом на добавленную стоимость;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3)облагается налогом на добавленную стоимость при фактическом получении суммы прибыли на расчетный счет участника договора.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13. Предприятие — покупатель товаров выдало продавцу товара свой вексель. Векселедатель имеет право на возмещение (зачет) сумм налога на добавленную стоимость в момент: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выдачи векселя;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погашения своего векселя денежными средствами;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получения от векселеполучателя извещения о передаче указанного векселя по индоссаменту.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14. Средства, полученные предприятием в виде штрафа за нарушение условий договора поставки: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не облагаются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облагаются НДС, если это предусмотрено данным хозяйственным договором;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облагаются НДС, если эти средства получены за нарушение условий договора на поставку товаров, выполнение работ и оказание услуг, облагаемых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15. При определении налоговой базы по НДС выручка налогоплательщика в иностранной валюте пересчитываете в рубли по курсу Центрального банка РФ на дату.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реализации товаров (работ, услуг);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фактического получения доходов от реализации товаров (работ, услуг);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реализации товаров (работ, услуг) или фактического получения доходов от реализации товаров (работ, услуг) в зависимости от условий договора.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16. Суммы НДС, фактически уплаченные налогоплательщиками при ввозе товаров на таможенную территорию и используемые для производства продукции, облагаемой НДС, реализуемой покупателям и заказчикам на территории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а) включаются в расходы, принимаемые к вычету при исчислении налога на доходы организаций;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не включаются в расходы, принимаемые к вычету при исчислении налога на доходы организаций;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включаются в стоимость ввозимых товаров.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17. Налогоплательщиками акциза являются: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организации; индивидуальные предприниматели; лица, перемещающие подакцизные товары через таможенную границу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организации и лица, перемещающие подакцизные товары через таможенную границу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18. Каковы сроки уплаты в бюджет акциза подакцизного минерального сырья?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 третий день после совершения факта реализации;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15-го, 25-го и 5-го числа, следующего за отчетным днем месяца исходя из фактических оборотов по реализации подакцизных товаров за соответствующую декаду;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не позднее 30-го числа месяца, следующего за отчетным, — по подакцизным товарам, реализованным с 1 по 15 число отчетного месяца включительно, не позднее 15-го числа второго месяца, следующего за отчетным месяцем, — по подакцизным товарам, реализованным с 16-го по последнее число отчетного месяца.</w:t>
      </w:r>
      <w:r w:rsidRPr="008F10EB">
        <w:rPr>
          <w:rStyle w:val="apple-converted-space"/>
          <w:rFonts w:ascii="Times New Roman" w:hAnsi="Times New Roman" w:cs="Times New Roman"/>
          <w:color w:val="000000"/>
          <w:sz w:val="28"/>
          <w:szCs w:val="28"/>
          <w:shd w:val="clear" w:color="auto" w:fill="FFFFFF"/>
        </w:rPr>
        <w:t> </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19. Предприятие — изготовитель ювелирных изделий в соответствии с учетной политикой определяет выручку от реализации по мере оплаты своих ювелирных изделий.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Определите сумму выручки от реализации для целей налогообложения акцизами при следующих условиях: за отчетный период отгружено продукции в магазины на сумму 3 ООО руб. (без НДС), на расчетный счет предприятия поступило 2 ООО руб. (без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а) 3 ООО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2 ООО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1 ООО руб.</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20. Какой из перечисленных товаров является подакцизным?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бензин автомобильный;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покрышки и камеры для шин к легковым автомобилям;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меха;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хрусталь.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8 «Налог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На каких принципах построена действующая система подоходного обложения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однозвенность обложения;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равенство плательщиков;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доступность информации;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экономия расходов по сбору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декларирование доходов.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Кто является плательщиком налога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любые физические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физические лица — налоговые резиденты;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физические лица, получающие доходы 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физические лица — граждане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Что выступает в качестве объекта налога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а) любые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доходы физических лиц — налоговых нерезидентов от источников 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доходы физических лиц — налоговых нерезидентов от источников за пределами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доходы физических лиц — налоговых резидентов от источников за пределами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Как определяется налоговая база при получении физическими лицами дохода в натуральной форме?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 любым действующим ценам;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 рыночным ценам;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 расчетным ценам;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по оптовым ценам;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по розничным ценам.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Какой налоговый период установлен по налогу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календарная декада;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календарный месяц;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календарный квартал;</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календарный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Какие доходы не подлежат обложению налогам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государственные пенсии;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доходы государственных служащих;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пособия по временной нетрудоспособности;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г) доходы от реализации государственного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дивиденды от российских организаций, часть уставного капитала которых принадлежит государству.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Какие доходы подлежат обложению налогом на доходы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доходы в денежной форме, полученные в порядке наследования;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дивиденды от российских организаций;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доходы от использования авторских прав;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алименты, полученные налогоплательщиком;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пособия по временной нетрудоспособности.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Какие виды социальных налоговых вычетов имеет право получить плательщик налога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 доходам, переданным на благотворительные цели;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 доходам, переданным в виде финансовой помощи сельскохозяйственным организациям;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 сумме собственных денежных средств, истраченных на приобретение медикаментов, назначенных им лечащим врачом;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по доходам, направленным на содержание детей и иждивенцев.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Какие виды профессиональных налоговых вычетов имеет право получить плательщик налога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 расходам, связанным с осуществлением индивидуальной предпринимательской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 расходам, связанным с куплей — продажей ценных бумаг;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 расходам, связанным с продажей недвижимости;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в) по расходам, связанным с созданием научных трудов.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Что признается датой фактического получения дохода при получении дохода в виде оплаты труда?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дата начисления выплат;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дата фактического получения дохода;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дата списания денежных средств со счета налогового агента;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дата выплаты дохода;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последний день месяца, за который ему был начислен доход.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Какая система ставок установлена по налогу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пропорциональная;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прогрессивная;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регрессивная;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равная.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12. Какие установлены предельные сроки внесения платежей по налогу на доходы физических лиц, исчисленных в соответствии с налоговой декларацией?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не позднее 15 октября года, следующего за истекшим налоговым периодом;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не позднее 15 января года, следующего за истекшим налоговым периодом;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не позднее 15 июля года, следующего за истекшим налоговым периодом;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не позднее 15 июня года, следующего за истекшим налоговым периодом.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9 «Целевые налоги»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Сумма единого социального налога исчисляется налогоплательщиком: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 xml:space="preserve">а) отдельно в отношении каждого фонда и определяется как соответствующая </w:t>
      </w:r>
      <w:r w:rsidRPr="008F10EB">
        <w:rPr>
          <w:rFonts w:ascii="Times New Roman" w:hAnsi="Times New Roman" w:cs="Times New Roman"/>
          <w:color w:val="000000"/>
          <w:sz w:val="28"/>
          <w:szCs w:val="28"/>
          <w:shd w:val="clear" w:color="auto" w:fill="FFFFFF"/>
        </w:rPr>
        <w:lastRenderedPageBreak/>
        <w:t>процентная доля налоговой базы;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 целом от налоговой базы по ставке единого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Налогоплательщики единого социального налога производят уплату авансовых платежей по налогу.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ежеквартально, не позднее 15-го числа месяца, следующего за истекшим кварталом;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ежемесячно в срок, установленный для получения средств в банке на оплату труда за истекший месяц, но не позднее 15-го числа следующего месяца;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ежемесячно в срок, установленный для получения средств в банке на оплату труда за истекший месяц, но не позднее 20-го числа следующего месяца.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Для целей исчисления единого социального налога от суммы заработанной платы штатных сотрудников предприятия датой получения доходов признается: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день начисления заработной платы;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день фактической выплаты заработной платы;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день получения средств на выплату заработной платы в банке.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Налоговым периодом по единому социальному налогу признается: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календарный месяц;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календарный квартал;</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календарный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Выплаты в виде материальной помощи и иные безвозмездные выплат физическим лицам, не связанным с налогоплательщиком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трудовыми отношениями, признаются объектом налогообложения единым социальным налогом: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а) всегда;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 части сумм, превышающих 1000 руб. в расчете на календари</w:t>
      </w:r>
      <w:r w:rsidRPr="008F10EB">
        <w:rPr>
          <w:rFonts w:ascii="Times New Roman" w:hAnsi="Times New Roman" w:cs="Times New Roman"/>
          <w:color w:val="000000"/>
          <w:sz w:val="28"/>
          <w:szCs w:val="28"/>
          <w:shd w:val="clear" w:color="auto" w:fill="FFFFFF"/>
        </w:rPr>
        <w:br/>
        <w:t>месяц;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 части сумм, превышающих 1000 руб. в расчете на календарный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Доходы, полученные в натуральной форме в виде товаров (работ, услуг) учитываются в составе налогооблагаемых доходов для исчисления единого социального налога как стоимость этих товаров: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 день получения таких доходов исходя из их рыночных цен;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 день начисления таких доходов исходя из их рыночных цен;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на день получения таких доходов исходя из их учетных цен.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Включаются в состав доходов, облагаемых единым социальным нала суммы материальной помощи, оказываемой работодателями своим работникам: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если они превышают сумму 2000 руб. за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если они превышают сумму 24 ООО руб. за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если они превышают сумму 12 МРОТ за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Объектом налогообложения налогом с владельцев транспортных средств является: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стоимость 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мощность двигателя.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Ставка налога на пользователей автодорог: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2,5%; 3,0%.</w:t>
      </w:r>
      <w:r w:rsidRPr="008F10EB">
        <w:rPr>
          <w:rFonts w:ascii="Times New Roman" w:hAnsi="Times New Roman" w:cs="Times New Roman"/>
          <w:color w:val="000000"/>
          <w:sz w:val="28"/>
          <w:szCs w:val="28"/>
        </w:rPr>
        <w:br/>
      </w:r>
    </w:p>
    <w:p w:rsidR="008F10EB" w:rsidRPr="008F10EB" w:rsidRDefault="008F10EB" w:rsidP="008F10EB">
      <w:pPr>
        <w:numPr>
          <w:ilvl w:val="0"/>
          <w:numId w:val="40"/>
        </w:numPr>
        <w:shd w:val="clear" w:color="auto" w:fill="FFFFFF"/>
        <w:spacing w:before="100" w:beforeAutospacing="1" w:after="100" w:afterAutospacing="1" w:line="240" w:lineRule="auto"/>
        <w:rPr>
          <w:rFonts w:ascii="Times New Roman" w:hAnsi="Times New Roman" w:cs="Times New Roman"/>
          <w:color w:val="000000"/>
          <w:sz w:val="28"/>
          <w:szCs w:val="28"/>
        </w:rPr>
      </w:pPr>
      <w:r w:rsidRPr="008F10EB">
        <w:rPr>
          <w:rFonts w:ascii="Times New Roman" w:hAnsi="Times New Roman" w:cs="Times New Roman"/>
          <w:color w:val="000000"/>
          <w:sz w:val="28"/>
          <w:szCs w:val="28"/>
        </w:rPr>
        <w:br/>
        <w:t>Объектом обложения налогом на пользователей дорог является:</w:t>
      </w:r>
    </w:p>
    <w:p w:rsidR="00DB2405" w:rsidRDefault="008F10EB" w:rsidP="008F10EB">
      <w:pPr>
        <w:widowControl w:val="0"/>
        <w:shd w:val="clear" w:color="auto" w:fill="FFFFFF"/>
        <w:tabs>
          <w:tab w:val="left" w:pos="-284"/>
          <w:tab w:val="left" w:pos="-142"/>
        </w:tabs>
        <w:spacing w:after="0" w:line="240" w:lineRule="auto"/>
      </w:pP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а) выручка от реализации продукции;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Плательщики уплачивают налог с владельцев 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1 раз в год;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1 раз в квартал.</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12. Налог с владельцев транспортных средств поступает: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 дорожный фонд;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 региональный бюджет;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 местный бюджет.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13. Налог с владельцев транспортных средств уплачивают: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только юридические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только физические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юридические лица и граждане предприниматели.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14. Ставка налога с владельцев транспортных средств зависит от: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года выпуска транспортного средства;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срока прохождения технического осмотра;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мощности двигателя;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категории собственника.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15. Льготу по налогу с владельцев транспортных средств имеют: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лица, получившие транспортные средства в подарок;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полные кавалеры ордена Славы;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профессиональные аварийно-спасательные службы;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г) лица, пользующиеся транспортными средствами по доверенности;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лица, имеющие транспортные средства в собственности, но не использующие его.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10 «Региональные налоги и сборы»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1.К имуществу предприятий, облагаемому налогом на имущество, относятся: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основные средства;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земельные участки;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готовая продукция;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предметы противопожарной безопасности;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домашние животные;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животные на выращивании и откорме.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Периодичность уплаты налога на имущество предприятий: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ежемесячная;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ежеквартальная;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полугодовая;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годовая.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Для исчисления налога на имущество предприятий рассчитывается: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суммарная стоимость имущества, числящаяся на балансе предприятия инвентаризационная стоимость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среднегодовая стоимость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стоимость, указанная в договорах страхования.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В налогооблагаемую базу включается имущество: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числящееся на балансе предприятия;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указанное в договорах страхования;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в) сданное в аренду;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проданное другим организациям.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Налогооблагаемая база уменьшается на стоимость находящегося на балансе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сельскохозяйственных предприятий;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объектов социальной сферы;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органов государственной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Министерства обороны;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объектов природоохранной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Налог на имущество предприятий исчисляется: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налоговыми органами;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финансовыми организациями;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самостоятельно плательщиками;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органами государственной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Ставка налога на имущество предприятий (но не выше максимальной) устанавливается: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предприятиями самостоятельно;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налоговыми органами;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финансовыми органами;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законодательными органами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законодательными органами федеральной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Освобождаются от уплаты налога на имущество предприятий: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кредитные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б) страховые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бюджетные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специализированные протезно-ортопедические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При расчете среднегодовой стоимости имущества учитывается: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дата регистрации предприятия или приобретения имущества;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дата уплаты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дата сдачи баланса БУ налоговым органам;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дата предстоящей налоговой проверки.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К субъектам малого предпринимательства относятся: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юридические лица любых организационно-правовых форм собственности;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физические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физические лица, занимающиеся предпринимательской деятельностью без образования юридического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коммерческие организации, у которых законодательно установлена структура уставного капитала и среднесписочная численность работающих в зависимости от вида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Основными параметрами для перехода малых предприятий на упрощенную систему налогообложения, учета и отчетности являются: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размер уставного капитала;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численность работающих;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размер предшествующей выручки.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12. Малые предприятия, перешедшие на упрощенную систему налогообложения, освобождаются от уплаты: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таможенных платежей;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налога на имущество предприятий;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в)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государственной пошлины;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единого социального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13. Малые предприятия, перешедшие на упрощенную систему налогообложения, уплачивают: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налог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стоимость патента.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14. Единый налог на вмененный доход взимается при осуществлении: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любых видов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определенных видов деятельности.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15. При введении единого налога на вмененный доход для определенных видов деятельности отменяются налоги: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земельный налог;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 на прибыль;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налог с продаж;</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налог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единый социальный налог.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16. Объектом налогообложения единым налогом на вмененный доход является: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вмененный доход на очередной календарный месяц;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прибыль от реализации продукции;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стоимость реализованных товаров;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прибыль, оставшаяся после расчета с бюджетом.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17. Ставка единого налога на вмененный доход установлена в размере: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а) 30% от вмененного дохода;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20% от вмененного дохода;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30% от прибыли от реализации продукции.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18. Плательщиками налога на игорный бизнес являются: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физические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физические или юридические лица, выставляющие своих лошадей на состязания коммерческого характера;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игорные заведения — устроители игорного бизнеса;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лица, участвующие в игре на тотализаторе на ипподроме;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лица, выигравшие на бегах в игре на тотализаторе на ипподроме.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19. Объектами налогообложения при исчислении налога на игорный бизнес являются: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игровые столы;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лошади, участвующие в бегах;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кассы тотализаторов;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лица, делающие ставки при игре в рулетку;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кассы букмекерских контор.</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20. Объектом налогообложения для расчета налога с продаж является: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прибыль, полученная от реализации продукции;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стоимость товаров не первой необходимости, реализуемых оптом в розницу за наличный расчет;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стоимость отгруженных, но неоплаченных товаров;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добавленная стоимость, полученная на всех стадиях производства.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11 «Местные налоги и сборы»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1. Какие формы платы за землю действуют в Российской Федерации!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земельный налог;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земельный налог и арендная плата;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земельный налог, арендная плата и нормативная цена земли.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Следует ли земли, занятые жилищным фондом в городах и поселках, облагать земельным налогом и по какой ставке?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следует облагать на общих основаниях;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следует облагать в размере 3% от действующей ставки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не следует.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Какие из перечисленных объектов не освобождаются от платы за землю?</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земли, используемые пожарной охраной;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ботанические сады;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земельные участки юридических лиц для ведения сельскохозяйственного производства.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Налог на имущество физических лиц уплачивают: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собственники зданий, строений, сооружений;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собственники автотранспортных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собственники водно-воздушного транспорта;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собственники земельных участков;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собственники домашней утвари.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Налоговой базой на недвижимое имущество является: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количество объектов недвижимости, находящихся в собственности физического лица;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суммарная инвентаризационная стоимость объекта;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б) территория, на которой находится объект недвижимости;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число проживающих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Ставки налога на недвижимое имущество устанавливаются в зависимости от: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количества проживающих;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количества собственников;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места нахождения;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суммарной инвентаризационной стоимости;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территориальной принадлежности.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Налоговой базой для исчисления налога по водно-воздушным транспортным средствам является: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количество 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количество собственников;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мощность двигателя;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место регистрации транспортного средства;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валовая вместимость;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пассажиро-место.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Ставка налога на водно-воздушные транспортные средства установлена в зависимости от единицы измерения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налогооблагаемой базы: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 рублях за единицу измерения;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в процентах от МРОТ за единицу измерения;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 процентах от единицы измерения;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в рублях независимо от единицы измерения;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д) в зависимости от степени эксплуатации.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Периодичность уплаты налога на имущество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ежемесячная;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ежеквартальная;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полугодовая;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годовая;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ежегодная.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Налог на имущество физических лиц рассчитывают: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плательщики самостоятельно;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налоговые органы;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бюро технической инвентаризации;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органы, осуществляющие регистрацию 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страховые организации;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органы государственной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11. От уплаты налога на имущество физических лиц освобождаются: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собственники строений, находящихся в сельской местности;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инвалиды с детства;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собственники автотранспортных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собственники моторных лодок с мощностью двигателя менее 10 л.</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арендаторы строений;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полные кавалеры ордена «Славы»;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12. Льготные категории плательщиков налога на имущество физических лиц устанавливаются: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а) законодательными актами органов власти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законодательными актами федеральных органов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законодательными актами органов местного самоуправления;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распоряжениями домовых комитетов;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налоговыми органами.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13. Налог на имущество физических лиц зачисляется в доход: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федерального бюджета;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бюджетов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местных бюджетов.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14. К другим местным налогам и сборам относятся: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налог на доходы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курортный сбор с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налог с продаж;</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сбор за право торговли;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сбор с владельцев собак;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сбор за парковку автотранспорта;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ж) сбор за уборку территорий населенных пунктов.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15. Курортный сбор уплачивается: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физическими лицами, приезжающими на отдых в любую местность;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физическими лицами, приезжающими на отдых в курортную местность, перечень которых утвержден правительством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переселенцами, приезжающими из местности, не пригодной для про</w:t>
      </w:r>
      <w:r w:rsidRPr="008F10EB">
        <w:rPr>
          <w:rFonts w:ascii="Times New Roman" w:hAnsi="Times New Roman" w:cs="Times New Roman"/>
          <w:color w:val="000000"/>
          <w:sz w:val="28"/>
          <w:szCs w:val="28"/>
          <w:shd w:val="clear" w:color="auto" w:fill="FFFFFF"/>
        </w:rPr>
        <w:softHyphen/>
        <w:t>живания;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физическими лицами, постоянно проживающими в курортной местности;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д) лицами, сдающими жилье отдыхающим.</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16. Ставки местных налогов и сборов устанавливают: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органы власти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органы местной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плательщики самостоятельно, в зависимости от размера заработной платы;</w:t>
      </w:r>
      <w:r w:rsidRPr="008F10EB">
        <w:rPr>
          <w:rStyle w:val="apple-converted-space"/>
          <w:rFonts w:ascii="Times New Roman" w:hAnsi="Times New Roman" w:cs="Times New Roman"/>
          <w:color w:val="000000"/>
          <w:sz w:val="28"/>
          <w:szCs w:val="28"/>
          <w:shd w:val="clear" w:color="auto" w:fill="FFFFFF"/>
        </w:rPr>
        <w:t> </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налоговые органы;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органы власти на федеральном уровне.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17. Сбор с владельцев собак уплачивают: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физические лица, проживающие и имеющие в городах собак;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физические лица, проживающие и имеющие в сельской местности собак;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физические лица, имеющие любых домашних животных;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физические лица, имеющие служебных собак.</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18. Льготы по уплате других местных налогов и сборов с физических лиц предоставляются: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налоговыми органами;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органами опеки и попечительства;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органами социального обеспечения;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органами местной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федеральными органами власти;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е) органами власти субъектов РФ.</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19. Сбор за парковку автотранспорта платят: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физические лица, имеющие в собственности автотранспортные средства;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физические лица, осуществляющие парковку автотранспортных средств;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в) физические лица, осуществляющие парковку автотранспортных средств в специально отведенных местах;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физические лица, имеющие гаражи;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физические лица, арендующие места на стоянках.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20. Сбор за уборку территорий населенных пунктов вносят следующие категории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имеющие в собственности строения;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проживающие в городах в отдельных квартирах жилых домов;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занимающиеся предпринимательской деятельностью;</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осуществляющие торговлю на лотках;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арендующие строения.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21. От уплаты курортного сбора освобождаются: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индивидуальные предприниматели, занимающиеся торговлей в курортной зоне;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дети до 16 лет;</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инвалиды и сопровождающие их лица, приехавшие на отдых в курортную местность;</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лица, приехавшие в курортную местность на неорганизованный отдых;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д) лица, отдыхающие в курортной местности со своими домашними животными.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Style w:val="butback"/>
          <w:rFonts w:ascii="Times New Roman" w:hAnsi="Times New Roman" w:cs="Times New Roman"/>
          <w:b/>
          <w:bCs/>
          <w:color w:val="666666"/>
          <w:sz w:val="28"/>
          <w:szCs w:val="28"/>
          <w:shd w:val="clear" w:color="auto" w:fill="FFFFFF"/>
        </w:rPr>
        <w:t>^</w:t>
      </w:r>
      <w:r w:rsidRPr="008F10EB">
        <w:rPr>
          <w:rStyle w:val="apple-converted-space"/>
          <w:rFonts w:ascii="Times New Roman" w:hAnsi="Times New Roman" w:cs="Times New Roman"/>
          <w:b/>
          <w:bCs/>
          <w:color w:val="000000"/>
          <w:sz w:val="28"/>
          <w:szCs w:val="28"/>
          <w:shd w:val="clear" w:color="auto" w:fill="FFFFFF"/>
        </w:rPr>
        <w:t> </w:t>
      </w:r>
      <w:r w:rsidRPr="008F10EB">
        <w:rPr>
          <w:rStyle w:val="submenu-table"/>
          <w:rFonts w:ascii="Times New Roman" w:hAnsi="Times New Roman" w:cs="Times New Roman"/>
          <w:b/>
          <w:bCs/>
          <w:color w:val="000000"/>
          <w:sz w:val="28"/>
          <w:szCs w:val="28"/>
          <w:shd w:val="clear" w:color="auto" w:fill="FFFFFF"/>
        </w:rPr>
        <w:t>Тест 12 «Налоговые системы развитых зарубежных стран»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 Какова главная цель налогового регулирования?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достичь постоянной устойчивости экономического роста;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увеличить доходность казны;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снизить налоговый гнет населения;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lastRenderedPageBreak/>
        <w:br/>
      </w:r>
      <w:r w:rsidRPr="008F10EB">
        <w:rPr>
          <w:rFonts w:ascii="Times New Roman" w:hAnsi="Times New Roman" w:cs="Times New Roman"/>
          <w:color w:val="000000"/>
          <w:sz w:val="28"/>
          <w:szCs w:val="28"/>
          <w:shd w:val="clear" w:color="auto" w:fill="FFFFFF"/>
        </w:rPr>
        <w:t>г) ликвидировать дефицитность бюджета.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2. Японская налоговая система включает какие звенья?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государственный, региональный, местный;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государственный и местный;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государственный, местный и внебюджетные фонды;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государственный, префектурный, городской.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3. Какие налоги (прямые или косвенные) преобладают в США?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прямые;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косвенные;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поровну.</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4. Какой налог преобладает в бюджетах экономически развитых государств?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корпорационный налог;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подоходный налог с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взносы в фонд социального страхования.</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5. Какие новые налоги появляются в 90-е годы в развитых странах?</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налог на имущество;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таможенные пошлины;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экологические налоги.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6. Что собой представляет гармонизация налогов европейских стран?</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введение единой базы налогообложения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lastRenderedPageBreak/>
        <w:t>б) сближение ставок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принятие закона о едином корпорационном налоге;</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установление единой ставки налога на имущество.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7. Какой налог занимает первое место в федеральном бюджете США?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корпорационный налог;</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подоходный налог с физических лиц;</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взносы в социальный фонд;</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таможенные пошлины.</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8. Корпорационный налог США взимается на уровне какого бюджета?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федерального;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федерального, штатного;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федерального, штатного, местного.</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9. Назовите местные налоги Германии.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поземельный,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поземельный, промысловый;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поземельный, подоходный;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поземельный, промысловый, НДС, подоходный.</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10. Какова отличительная особенность налоговой системы Франции?</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а) преобладание косвенных налогов;</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б) основной налог — НДС;</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в) отсутствие корпорационного налога;</w:t>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rPr>
        <w:br/>
      </w:r>
      <w:r w:rsidRPr="008F10EB">
        <w:rPr>
          <w:rFonts w:ascii="Times New Roman" w:hAnsi="Times New Roman" w:cs="Times New Roman"/>
          <w:color w:val="000000"/>
          <w:sz w:val="28"/>
          <w:szCs w:val="28"/>
          <w:shd w:val="clear" w:color="auto" w:fill="FFFFFF"/>
        </w:rPr>
        <w:t>г) большое количество местных налогов.</w:t>
      </w:r>
      <w:r w:rsidRPr="008F10EB">
        <w:rPr>
          <w:rFonts w:ascii="Times New Roman" w:hAnsi="Times New Roman" w:cs="Times New Roman"/>
          <w:sz w:val="28"/>
          <w:szCs w:val="28"/>
        </w:rPr>
        <w:t xml:space="preserve"> </w:t>
      </w:r>
      <w:r>
        <w:br w:type="page"/>
      </w:r>
    </w:p>
    <w:sectPr w:rsidR="00DB2405" w:rsidSect="006810E6">
      <w:pgSz w:w="11906" w:h="16838"/>
      <w:pgMar w:top="1134" w:right="851" w:bottom="1134" w:left="16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DB1" w:rsidRDefault="00294DB1">
      <w:pPr>
        <w:spacing w:after="0" w:line="240" w:lineRule="auto"/>
      </w:pPr>
      <w:r>
        <w:separator/>
      </w:r>
    </w:p>
  </w:endnote>
  <w:endnote w:type="continuationSeparator" w:id="0">
    <w:p w:rsidR="00294DB1" w:rsidRDefault="00294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7BA" w:rsidRDefault="00A017BA" w:rsidP="006810E6">
    <w:pPr>
      <w:pStyle w:val="a3"/>
      <w:framePr w:wrap="auto"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492ADA">
      <w:rPr>
        <w:rStyle w:val="a5"/>
        <w:noProof/>
      </w:rPr>
      <w:t>14</w:t>
    </w:r>
    <w:r>
      <w:rPr>
        <w:rStyle w:val="a5"/>
      </w:rPr>
      <w:fldChar w:fldCharType="end"/>
    </w:r>
  </w:p>
  <w:p w:rsidR="00A017BA" w:rsidRDefault="00A017BA" w:rsidP="006810E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DB1" w:rsidRDefault="00294DB1">
      <w:pPr>
        <w:spacing w:after="0" w:line="240" w:lineRule="auto"/>
      </w:pPr>
      <w:r>
        <w:separator/>
      </w:r>
    </w:p>
  </w:footnote>
  <w:footnote w:type="continuationSeparator" w:id="0">
    <w:p w:rsidR="00294DB1" w:rsidRDefault="00294D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405"/>
    <w:multiLevelType w:val="multilevel"/>
    <w:tmpl w:val="00000888"/>
    <w:lvl w:ilvl="0">
      <w:start w:val="5"/>
      <w:numFmt w:val="decimal"/>
      <w:lvlText w:val="%1"/>
      <w:lvlJc w:val="left"/>
      <w:pPr>
        <w:ind w:hanging="512"/>
      </w:pPr>
      <w:rPr>
        <w:rFonts w:cs="Times New Roman"/>
      </w:rPr>
    </w:lvl>
    <w:lvl w:ilvl="1">
      <w:start w:val="1"/>
      <w:numFmt w:val="decimal"/>
      <w:lvlText w:val="%1.%2."/>
      <w:lvlJc w:val="left"/>
      <w:pPr>
        <w:ind w:hanging="512"/>
      </w:pPr>
      <w:rPr>
        <w:rFonts w:ascii="Times New Roman" w:hAnsi="Times New Roman" w:cs="Times New Roman"/>
        <w:b/>
        <w:bCs/>
        <w:sz w:val="28"/>
        <w:szCs w:val="28"/>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27D2C98"/>
    <w:multiLevelType w:val="hybridMultilevel"/>
    <w:tmpl w:val="8ABA9200"/>
    <w:lvl w:ilvl="0" w:tplc="53DEE568">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066F0110"/>
    <w:multiLevelType w:val="multilevel"/>
    <w:tmpl w:val="EAC65D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9269C"/>
    <w:multiLevelType w:val="hybridMultilevel"/>
    <w:tmpl w:val="59A8E2C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nsid w:val="14CA43AF"/>
    <w:multiLevelType w:val="multilevel"/>
    <w:tmpl w:val="59F69AF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6">
    <w:nsid w:val="1555122D"/>
    <w:multiLevelType w:val="multilevel"/>
    <w:tmpl w:val="4F96849E"/>
    <w:lvl w:ilvl="0">
      <w:start w:val="1"/>
      <w:numFmt w:val="decimal"/>
      <w:lvlText w:val="%1."/>
      <w:lvlJc w:val="left"/>
      <w:pPr>
        <w:ind w:left="720" w:hanging="360"/>
      </w:pPr>
      <w:rPr>
        <w:rFonts w:cs="Times New Roman"/>
      </w:rPr>
    </w:lvl>
    <w:lvl w:ilvl="1">
      <w:start w:val="2"/>
      <w:numFmt w:val="decimal"/>
      <w:isLgl/>
      <w:lvlText w:val="%1.%2"/>
      <w:lvlJc w:val="left"/>
      <w:pPr>
        <w:ind w:left="750" w:hanging="375"/>
      </w:pPr>
      <w:rPr>
        <w:rFonts w:cs="Times New Roman"/>
      </w:rPr>
    </w:lvl>
    <w:lvl w:ilvl="2">
      <w:start w:val="1"/>
      <w:numFmt w:val="decimal"/>
      <w:isLgl/>
      <w:lvlText w:val="%1.%2.%3"/>
      <w:lvlJc w:val="left"/>
      <w:pPr>
        <w:ind w:left="1110" w:hanging="720"/>
      </w:pPr>
      <w:rPr>
        <w:rFonts w:cs="Times New Roman"/>
      </w:rPr>
    </w:lvl>
    <w:lvl w:ilvl="3">
      <w:start w:val="1"/>
      <w:numFmt w:val="decimal"/>
      <w:isLgl/>
      <w:lvlText w:val="%1.%2.%3.%4"/>
      <w:lvlJc w:val="left"/>
      <w:pPr>
        <w:ind w:left="1485" w:hanging="1080"/>
      </w:pPr>
      <w:rPr>
        <w:rFonts w:cs="Times New Roman"/>
      </w:rPr>
    </w:lvl>
    <w:lvl w:ilvl="4">
      <w:start w:val="1"/>
      <w:numFmt w:val="decimal"/>
      <w:isLgl/>
      <w:lvlText w:val="%1.%2.%3.%4.%5"/>
      <w:lvlJc w:val="left"/>
      <w:pPr>
        <w:ind w:left="1500" w:hanging="1080"/>
      </w:pPr>
      <w:rPr>
        <w:rFonts w:cs="Times New Roman"/>
      </w:rPr>
    </w:lvl>
    <w:lvl w:ilvl="5">
      <w:start w:val="1"/>
      <w:numFmt w:val="decimal"/>
      <w:isLgl/>
      <w:lvlText w:val="%1.%2.%3.%4.%5.%6"/>
      <w:lvlJc w:val="left"/>
      <w:pPr>
        <w:ind w:left="1875" w:hanging="1440"/>
      </w:pPr>
      <w:rPr>
        <w:rFonts w:cs="Times New Roman"/>
      </w:rPr>
    </w:lvl>
    <w:lvl w:ilvl="6">
      <w:start w:val="1"/>
      <w:numFmt w:val="decimal"/>
      <w:isLgl/>
      <w:lvlText w:val="%1.%2.%3.%4.%5.%6.%7"/>
      <w:lvlJc w:val="left"/>
      <w:pPr>
        <w:ind w:left="1890" w:hanging="1440"/>
      </w:pPr>
      <w:rPr>
        <w:rFonts w:cs="Times New Roman"/>
      </w:rPr>
    </w:lvl>
    <w:lvl w:ilvl="7">
      <w:start w:val="1"/>
      <w:numFmt w:val="decimal"/>
      <w:isLgl/>
      <w:lvlText w:val="%1.%2.%3.%4.%5.%6.%7.%8"/>
      <w:lvlJc w:val="left"/>
      <w:pPr>
        <w:ind w:left="2265" w:hanging="1800"/>
      </w:pPr>
      <w:rPr>
        <w:rFonts w:cs="Times New Roman"/>
      </w:rPr>
    </w:lvl>
    <w:lvl w:ilvl="8">
      <w:start w:val="1"/>
      <w:numFmt w:val="decimal"/>
      <w:isLgl/>
      <w:lvlText w:val="%1.%2.%3.%4.%5.%6.%7.%8.%9"/>
      <w:lvlJc w:val="left"/>
      <w:pPr>
        <w:ind w:left="2640" w:hanging="2160"/>
      </w:pPr>
      <w:rPr>
        <w:rFonts w:cs="Times New Roman"/>
      </w:rPr>
    </w:lvl>
  </w:abstractNum>
  <w:abstractNum w:abstractNumId="7">
    <w:nsid w:val="17EA15E2"/>
    <w:multiLevelType w:val="hybridMultilevel"/>
    <w:tmpl w:val="E2F694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nsid w:val="23AB0FD3"/>
    <w:multiLevelType w:val="hybridMultilevel"/>
    <w:tmpl w:val="E716B93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4D27E3"/>
    <w:multiLevelType w:val="hybridMultilevel"/>
    <w:tmpl w:val="76808A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386853"/>
    <w:multiLevelType w:val="hybridMultilevel"/>
    <w:tmpl w:val="8D58F10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31F25E8D"/>
    <w:multiLevelType w:val="hybridMultilevel"/>
    <w:tmpl w:val="AC0018FE"/>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2">
    <w:nsid w:val="349C758F"/>
    <w:multiLevelType w:val="hybridMultilevel"/>
    <w:tmpl w:val="89B45724"/>
    <w:lvl w:ilvl="0" w:tplc="738C5520">
      <w:start w:val="1"/>
      <w:numFmt w:val="decimal"/>
      <w:lvlText w:val="%1."/>
      <w:lvlJc w:val="left"/>
      <w:pPr>
        <w:ind w:left="720" w:hanging="360"/>
      </w:pPr>
      <w:rPr>
        <w:rFonts w:cs="Times New Roman"/>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35845423"/>
    <w:multiLevelType w:val="multilevel"/>
    <w:tmpl w:val="59F69AF2"/>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520" w:hanging="108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600" w:hanging="1440"/>
      </w:pPr>
      <w:rPr>
        <w:rFonts w:cs="Times New Roman"/>
      </w:rPr>
    </w:lvl>
    <w:lvl w:ilvl="6">
      <w:start w:val="1"/>
      <w:numFmt w:val="decimal"/>
      <w:isLgl/>
      <w:lvlText w:val="%1.%2.%3.%4.%5.%6.%7."/>
      <w:lvlJc w:val="left"/>
      <w:pPr>
        <w:ind w:left="4320" w:hanging="1800"/>
      </w:pPr>
      <w:rPr>
        <w:rFonts w:cs="Times New Roman"/>
      </w:rPr>
    </w:lvl>
    <w:lvl w:ilvl="7">
      <w:start w:val="1"/>
      <w:numFmt w:val="decimal"/>
      <w:isLgl/>
      <w:lvlText w:val="%1.%2.%3.%4.%5.%6.%7.%8."/>
      <w:lvlJc w:val="left"/>
      <w:pPr>
        <w:ind w:left="4680" w:hanging="1800"/>
      </w:pPr>
      <w:rPr>
        <w:rFonts w:cs="Times New Roman"/>
      </w:rPr>
    </w:lvl>
    <w:lvl w:ilvl="8">
      <w:start w:val="1"/>
      <w:numFmt w:val="decimal"/>
      <w:isLgl/>
      <w:lvlText w:val="%1.%2.%3.%4.%5.%6.%7.%8.%9."/>
      <w:lvlJc w:val="left"/>
      <w:pPr>
        <w:ind w:left="5400" w:hanging="2160"/>
      </w:pPr>
      <w:rPr>
        <w:rFonts w:cs="Times New Roman"/>
      </w:rPr>
    </w:lvl>
  </w:abstractNum>
  <w:abstractNum w:abstractNumId="14">
    <w:nsid w:val="3DD37A5D"/>
    <w:multiLevelType w:val="hybridMultilevel"/>
    <w:tmpl w:val="46189AD2"/>
    <w:lvl w:ilvl="0" w:tplc="82CA15A4">
      <w:start w:val="1"/>
      <w:numFmt w:val="bullet"/>
      <w:lvlText w:val=""/>
      <w:lvlJc w:val="left"/>
      <w:pPr>
        <w:ind w:left="720" w:hanging="360"/>
      </w:pPr>
      <w:rPr>
        <w:rFonts w:ascii="Symbol" w:hAnsi="Symbol" w:hint="default"/>
        <w:b w:val="0"/>
        <w:i w:val="0"/>
        <w:caps w:val="0"/>
        <w:strike w:val="0"/>
        <w:dstrike w:val="0"/>
        <w:outline w:val="0"/>
        <w:shadow w:val="0"/>
        <w:emboss w:val="0"/>
        <w:imprint w:val="0"/>
        <w:vanish w:val="0"/>
        <w:spacing w:val="0"/>
        <w:w w:val="100"/>
        <w:kern w:val="0"/>
        <w:position w:val="0"/>
        <w:sz w:val="28"/>
        <w:u w:val="none"/>
        <w:effect w:val="none"/>
        <w:vertAlign w:val="baseline"/>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3E841B9F"/>
    <w:multiLevelType w:val="hybridMultilevel"/>
    <w:tmpl w:val="C1F4575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nsid w:val="48227664"/>
    <w:multiLevelType w:val="hybridMultilevel"/>
    <w:tmpl w:val="2FFEAEB8"/>
    <w:lvl w:ilvl="0" w:tplc="04190001">
      <w:start w:val="1"/>
      <w:numFmt w:val="bullet"/>
      <w:lvlText w:val=""/>
      <w:lvlJc w:val="left"/>
      <w:pPr>
        <w:tabs>
          <w:tab w:val="num" w:pos="360"/>
        </w:tabs>
        <w:ind w:left="360" w:hanging="360"/>
      </w:pPr>
      <w:rPr>
        <w:rFonts w:ascii="Symbol" w:hAnsi="Symbol" w:hint="default"/>
      </w:rPr>
    </w:lvl>
    <w:lvl w:ilvl="1" w:tplc="5FDAA084">
      <w:start w:val="1"/>
      <w:numFmt w:val="bullet"/>
      <w:lvlText w:val="-"/>
      <w:lvlJc w:val="left"/>
      <w:pPr>
        <w:tabs>
          <w:tab w:val="num" w:pos="1785"/>
        </w:tabs>
        <w:ind w:left="1785" w:hanging="1065"/>
      </w:pPr>
      <w:rPr>
        <w:rFonts w:ascii="Times New Roman" w:eastAsia="Times New Roman" w:hAnsi="Times New Roman"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7">
    <w:nsid w:val="49DE7E59"/>
    <w:multiLevelType w:val="multilevel"/>
    <w:tmpl w:val="E0465A6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B040E98"/>
    <w:multiLevelType w:val="hybridMultilevel"/>
    <w:tmpl w:val="1046A006"/>
    <w:lvl w:ilvl="0" w:tplc="F3103FC2">
      <w:start w:val="1"/>
      <w:numFmt w:val="bullet"/>
      <w:lvlText w:val="-"/>
      <w:lvlJc w:val="left"/>
      <w:pPr>
        <w:tabs>
          <w:tab w:val="num" w:pos="360"/>
        </w:tabs>
        <w:ind w:left="360" w:hanging="360"/>
      </w:pPr>
      <w:rPr>
        <w:rFonts w:ascii="Verdana" w:hAnsi="Verdana"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9">
    <w:nsid w:val="500A6104"/>
    <w:multiLevelType w:val="hybridMultilevel"/>
    <w:tmpl w:val="AB6841EA"/>
    <w:lvl w:ilvl="0" w:tplc="3D8C8152">
      <w:start w:val="1"/>
      <w:numFmt w:val="decimal"/>
      <w:lvlText w:val="%1."/>
      <w:lvlJc w:val="left"/>
      <w:pPr>
        <w:tabs>
          <w:tab w:val="num" w:pos="720"/>
        </w:tabs>
        <w:ind w:left="720" w:hanging="360"/>
      </w:pPr>
      <w:rPr>
        <w:rFonts w:ascii="Times New Roman" w:hAnsi="Times New Roman" w:cs="Times New Roman" w:hint="default"/>
        <w:b w:val="0"/>
        <w:bCs w:val="0"/>
        <w:sz w:val="28"/>
        <w:szCs w:val="28"/>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501875BE"/>
    <w:multiLevelType w:val="hybridMultilevel"/>
    <w:tmpl w:val="737489DE"/>
    <w:lvl w:ilvl="0" w:tplc="0980B232">
      <w:start w:val="1"/>
      <w:numFmt w:val="decimal"/>
      <w:lvlText w:val="%1."/>
      <w:lvlJc w:val="left"/>
      <w:pPr>
        <w:tabs>
          <w:tab w:val="num" w:pos="927"/>
        </w:tabs>
        <w:ind w:left="927"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53B05F9C"/>
    <w:multiLevelType w:val="hybridMultilevel"/>
    <w:tmpl w:val="6B200A2A"/>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2">
    <w:nsid w:val="5AAE0785"/>
    <w:multiLevelType w:val="multilevel"/>
    <w:tmpl w:val="4180525C"/>
    <w:lvl w:ilvl="0">
      <w:start w:val="1"/>
      <w:numFmt w:val="decimal"/>
      <w:lvlText w:val="%1."/>
      <w:lvlJc w:val="left"/>
      <w:pPr>
        <w:ind w:left="450" w:hanging="450"/>
      </w:pPr>
      <w:rPr>
        <w:rFonts w:cs="Times New Roman"/>
      </w:rPr>
    </w:lvl>
    <w:lvl w:ilvl="1">
      <w:start w:val="1"/>
      <w:numFmt w:val="decimal"/>
      <w:lvlText w:val="%1.%2."/>
      <w:lvlJc w:val="left"/>
      <w:pPr>
        <w:ind w:left="720"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23">
    <w:nsid w:val="5AE25E89"/>
    <w:multiLevelType w:val="hybridMultilevel"/>
    <w:tmpl w:val="896EB5CE"/>
    <w:lvl w:ilvl="0" w:tplc="83804E60">
      <w:start w:val="1"/>
      <w:numFmt w:val="decimal"/>
      <w:lvlText w:val="%1."/>
      <w:lvlJc w:val="left"/>
      <w:pPr>
        <w:tabs>
          <w:tab w:val="num" w:pos="360"/>
        </w:tabs>
      </w:pPr>
      <w:rPr>
        <w:rFonts w:ascii="Times New Roman" w:hAnsi="Times New Roman" w:cs="Times New Roman" w:hint="default"/>
        <w:b w:val="0"/>
        <w:bCs w:val="0"/>
        <w:i w:val="0"/>
        <w:iCs w:val="0"/>
        <w:sz w:val="24"/>
        <w:szCs w:val="24"/>
      </w:rPr>
    </w:lvl>
    <w:lvl w:ilvl="1" w:tplc="2A323950">
      <w:start w:val="2"/>
      <w:numFmt w:val="bullet"/>
      <w:lvlText w:val="-"/>
      <w:lvlJc w:val="left"/>
      <w:pPr>
        <w:tabs>
          <w:tab w:val="num" w:pos="1980"/>
        </w:tabs>
        <w:ind w:left="1980" w:hanging="900"/>
      </w:pPr>
      <w:rPr>
        <w:rFonts w:ascii="Times New Roman" w:eastAsia="Times New Roman" w:hAnsi="Times New Roman" w:hint="default"/>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4">
    <w:nsid w:val="5C1024D5"/>
    <w:multiLevelType w:val="hybridMultilevel"/>
    <w:tmpl w:val="35E620A6"/>
    <w:lvl w:ilvl="0" w:tplc="0346ED2C">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5">
    <w:nsid w:val="63186796"/>
    <w:multiLevelType w:val="hybridMultilevel"/>
    <w:tmpl w:val="837C9E3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6">
    <w:nsid w:val="6C2353FE"/>
    <w:multiLevelType w:val="hybridMultilevel"/>
    <w:tmpl w:val="742E6A80"/>
    <w:lvl w:ilvl="0" w:tplc="1C9E3FFA">
      <w:start w:val="1"/>
      <w:numFmt w:val="decimal"/>
      <w:lvlText w:val="%1."/>
      <w:lvlJc w:val="left"/>
      <w:pPr>
        <w:tabs>
          <w:tab w:val="num" w:pos="1320"/>
        </w:tabs>
        <w:ind w:left="1320" w:hanging="360"/>
      </w:pPr>
      <w:rPr>
        <w:rFonts w:cs="Times New Roman"/>
        <w:b w:val="0"/>
      </w:rPr>
    </w:lvl>
    <w:lvl w:ilvl="1" w:tplc="04190019">
      <w:start w:val="1"/>
      <w:numFmt w:val="lowerLetter"/>
      <w:lvlText w:val="%2."/>
      <w:lvlJc w:val="left"/>
      <w:pPr>
        <w:tabs>
          <w:tab w:val="num" w:pos="2040"/>
        </w:tabs>
        <w:ind w:left="2040" w:hanging="360"/>
      </w:pPr>
      <w:rPr>
        <w:rFonts w:cs="Times New Roman"/>
      </w:rPr>
    </w:lvl>
    <w:lvl w:ilvl="2" w:tplc="0419001B">
      <w:start w:val="1"/>
      <w:numFmt w:val="lowerRoman"/>
      <w:lvlText w:val="%3."/>
      <w:lvlJc w:val="right"/>
      <w:pPr>
        <w:tabs>
          <w:tab w:val="num" w:pos="2760"/>
        </w:tabs>
        <w:ind w:left="2760" w:hanging="180"/>
      </w:pPr>
      <w:rPr>
        <w:rFonts w:cs="Times New Roman"/>
      </w:rPr>
    </w:lvl>
    <w:lvl w:ilvl="3" w:tplc="0419000F">
      <w:start w:val="1"/>
      <w:numFmt w:val="decimal"/>
      <w:lvlText w:val="%4."/>
      <w:lvlJc w:val="left"/>
      <w:pPr>
        <w:tabs>
          <w:tab w:val="num" w:pos="3480"/>
        </w:tabs>
        <w:ind w:left="3480" w:hanging="360"/>
      </w:pPr>
      <w:rPr>
        <w:rFonts w:cs="Times New Roman"/>
      </w:rPr>
    </w:lvl>
    <w:lvl w:ilvl="4" w:tplc="04190019">
      <w:start w:val="1"/>
      <w:numFmt w:val="lowerLetter"/>
      <w:lvlText w:val="%5."/>
      <w:lvlJc w:val="left"/>
      <w:pPr>
        <w:tabs>
          <w:tab w:val="num" w:pos="4200"/>
        </w:tabs>
        <w:ind w:left="4200" w:hanging="360"/>
      </w:pPr>
      <w:rPr>
        <w:rFonts w:cs="Times New Roman"/>
      </w:rPr>
    </w:lvl>
    <w:lvl w:ilvl="5" w:tplc="0419001B">
      <w:start w:val="1"/>
      <w:numFmt w:val="lowerRoman"/>
      <w:lvlText w:val="%6."/>
      <w:lvlJc w:val="right"/>
      <w:pPr>
        <w:tabs>
          <w:tab w:val="num" w:pos="4920"/>
        </w:tabs>
        <w:ind w:left="4920" w:hanging="180"/>
      </w:pPr>
      <w:rPr>
        <w:rFonts w:cs="Times New Roman"/>
      </w:rPr>
    </w:lvl>
    <w:lvl w:ilvl="6" w:tplc="0419000F">
      <w:start w:val="1"/>
      <w:numFmt w:val="decimal"/>
      <w:lvlText w:val="%7."/>
      <w:lvlJc w:val="left"/>
      <w:pPr>
        <w:tabs>
          <w:tab w:val="num" w:pos="5640"/>
        </w:tabs>
        <w:ind w:left="5640" w:hanging="360"/>
      </w:pPr>
      <w:rPr>
        <w:rFonts w:cs="Times New Roman"/>
      </w:rPr>
    </w:lvl>
    <w:lvl w:ilvl="7" w:tplc="04190019">
      <w:start w:val="1"/>
      <w:numFmt w:val="lowerLetter"/>
      <w:lvlText w:val="%8."/>
      <w:lvlJc w:val="left"/>
      <w:pPr>
        <w:tabs>
          <w:tab w:val="num" w:pos="6360"/>
        </w:tabs>
        <w:ind w:left="6360" w:hanging="360"/>
      </w:pPr>
      <w:rPr>
        <w:rFonts w:cs="Times New Roman"/>
      </w:rPr>
    </w:lvl>
    <w:lvl w:ilvl="8" w:tplc="0419001B">
      <w:start w:val="1"/>
      <w:numFmt w:val="lowerRoman"/>
      <w:lvlText w:val="%9."/>
      <w:lvlJc w:val="right"/>
      <w:pPr>
        <w:tabs>
          <w:tab w:val="num" w:pos="7080"/>
        </w:tabs>
        <w:ind w:left="7080" w:hanging="180"/>
      </w:pPr>
      <w:rPr>
        <w:rFonts w:cs="Times New Roman"/>
      </w:rPr>
    </w:lvl>
  </w:abstractNum>
  <w:abstractNum w:abstractNumId="27">
    <w:nsid w:val="6C8B68A8"/>
    <w:multiLevelType w:val="hybridMultilevel"/>
    <w:tmpl w:val="E2F694E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nsid w:val="6CB64101"/>
    <w:multiLevelType w:val="hybridMultilevel"/>
    <w:tmpl w:val="1F185E3E"/>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9">
    <w:nsid w:val="6E0D2A31"/>
    <w:multiLevelType w:val="hybridMultilevel"/>
    <w:tmpl w:val="2B62DC4E"/>
    <w:lvl w:ilvl="0" w:tplc="52DC4F5C">
      <w:start w:val="1"/>
      <w:numFmt w:val="decimal"/>
      <w:lvlText w:val="%1."/>
      <w:lvlJc w:val="left"/>
      <w:pPr>
        <w:tabs>
          <w:tab w:val="num" w:pos="720"/>
        </w:tabs>
        <w:ind w:left="720" w:hanging="360"/>
      </w:pPr>
      <w:rPr>
        <w:rFonts w:cs="Times New Roman"/>
        <w:b w:val="0"/>
        <w:bCs w:val="0"/>
        <w:i w:val="0"/>
        <w:iCs w:val="0"/>
        <w:color w:val="auto"/>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0">
    <w:nsid w:val="73B37209"/>
    <w:multiLevelType w:val="hybridMultilevel"/>
    <w:tmpl w:val="2D5A48D2"/>
    <w:lvl w:ilvl="0" w:tplc="9066FBFA">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75C71597"/>
    <w:multiLevelType w:val="multilevel"/>
    <w:tmpl w:val="F5567656"/>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800"/>
        </w:tabs>
        <w:ind w:left="1800" w:hanging="360"/>
      </w:pPr>
      <w:rPr>
        <w:rFonts w:cs="Times New Roman" w:hint="default"/>
      </w:rPr>
    </w:lvl>
    <w:lvl w:ilvl="2">
      <w:start w:val="1"/>
      <w:numFmt w:val="decimal"/>
      <w:lvlText w:val="%1.%2.%3"/>
      <w:lvlJc w:val="left"/>
      <w:pPr>
        <w:tabs>
          <w:tab w:val="num" w:pos="3600"/>
        </w:tabs>
        <w:ind w:left="3600" w:hanging="72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6840"/>
        </w:tabs>
        <w:ind w:left="6840" w:hanging="1080"/>
      </w:pPr>
      <w:rPr>
        <w:rFonts w:cs="Times New Roman" w:hint="default"/>
      </w:rPr>
    </w:lvl>
    <w:lvl w:ilvl="5">
      <w:start w:val="1"/>
      <w:numFmt w:val="decimal"/>
      <w:lvlText w:val="%1.%2.%3.%4.%5.%6"/>
      <w:lvlJc w:val="left"/>
      <w:pPr>
        <w:tabs>
          <w:tab w:val="num" w:pos="8640"/>
        </w:tabs>
        <w:ind w:left="8640" w:hanging="1440"/>
      </w:pPr>
      <w:rPr>
        <w:rFonts w:cs="Times New Roman" w:hint="default"/>
      </w:rPr>
    </w:lvl>
    <w:lvl w:ilvl="6">
      <w:start w:val="1"/>
      <w:numFmt w:val="decimal"/>
      <w:lvlText w:val="%1.%2.%3.%4.%5.%6.%7"/>
      <w:lvlJc w:val="left"/>
      <w:pPr>
        <w:tabs>
          <w:tab w:val="num" w:pos="10080"/>
        </w:tabs>
        <w:ind w:left="10080" w:hanging="1440"/>
      </w:pPr>
      <w:rPr>
        <w:rFonts w:cs="Times New Roman" w:hint="default"/>
      </w:rPr>
    </w:lvl>
    <w:lvl w:ilvl="7">
      <w:start w:val="1"/>
      <w:numFmt w:val="decimal"/>
      <w:lvlText w:val="%1.%2.%3.%4.%5.%6.%7.%8"/>
      <w:lvlJc w:val="left"/>
      <w:pPr>
        <w:tabs>
          <w:tab w:val="num" w:pos="11880"/>
        </w:tabs>
        <w:ind w:left="11880" w:hanging="1800"/>
      </w:pPr>
      <w:rPr>
        <w:rFonts w:cs="Times New Roman" w:hint="default"/>
      </w:rPr>
    </w:lvl>
    <w:lvl w:ilvl="8">
      <w:start w:val="1"/>
      <w:numFmt w:val="decimal"/>
      <w:lvlText w:val="%1.%2.%3.%4.%5.%6.%7.%8.%9"/>
      <w:lvlJc w:val="left"/>
      <w:pPr>
        <w:tabs>
          <w:tab w:val="num" w:pos="13680"/>
        </w:tabs>
        <w:ind w:left="13680" w:hanging="2160"/>
      </w:pPr>
      <w:rPr>
        <w:rFonts w:cs="Times New Roman" w:hint="default"/>
      </w:rPr>
    </w:lvl>
  </w:abstractNum>
  <w:abstractNum w:abstractNumId="32">
    <w:nsid w:val="770250BE"/>
    <w:multiLevelType w:val="hybridMultilevel"/>
    <w:tmpl w:val="8F78959A"/>
    <w:lvl w:ilvl="0" w:tplc="43C2FB8C">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9"/>
  </w:num>
  <w:num w:numId="6">
    <w:abstractNumId w:val="24"/>
  </w:num>
  <w:num w:numId="7">
    <w:abstractNumId w:val="31"/>
  </w:num>
  <w:num w:numId="8">
    <w:abstractNumId w:val="32"/>
  </w:num>
  <w:num w:numId="9">
    <w:abstractNumId w:val="18"/>
  </w:num>
  <w:num w:numId="10">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11"/>
  </w:num>
  <w:num w:numId="22">
    <w:abstractNumId w:val="15"/>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1"/>
    <w:lvlOverride w:ilvl="0">
      <w:startOverride w:val="5"/>
    </w:lvlOverride>
    <w:lvlOverride w:ilvl="1">
      <w:startOverride w:val="1"/>
    </w:lvlOverride>
    <w:lvlOverride w:ilvl="2"/>
    <w:lvlOverride w:ilvl="3"/>
    <w:lvlOverride w:ilvl="4"/>
    <w:lvlOverride w:ilvl="5"/>
    <w:lvlOverride w:ilvl="6"/>
    <w:lvlOverride w:ilvl="7"/>
    <w:lvlOverride w:ilvl="8"/>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9"/>
  </w:num>
  <w:num w:numId="38">
    <w:abstractNumId w:val="8"/>
  </w:num>
  <w:num w:numId="39">
    <w:abstractNumId w:val="3"/>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46B"/>
    <w:rsid w:val="00294DB1"/>
    <w:rsid w:val="002B1528"/>
    <w:rsid w:val="00492ADA"/>
    <w:rsid w:val="00627933"/>
    <w:rsid w:val="006810E6"/>
    <w:rsid w:val="006D7C7B"/>
    <w:rsid w:val="008F10EB"/>
    <w:rsid w:val="00996EF5"/>
    <w:rsid w:val="00A017BA"/>
    <w:rsid w:val="00D148B7"/>
    <w:rsid w:val="00DB2405"/>
    <w:rsid w:val="00FB54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934DF-F934-4B83-B865-B2BAA399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6810E6"/>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uiPriority w:val="9"/>
    <w:qFormat/>
    <w:rsid w:val="006810E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uiPriority w:val="99"/>
    <w:qFormat/>
    <w:rsid w:val="006810E6"/>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uiPriority w:val="9"/>
    <w:semiHidden/>
    <w:unhideWhenUsed/>
    <w:qFormat/>
    <w:rsid w:val="006810E6"/>
    <w:pPr>
      <w:keepNext/>
      <w:spacing w:after="0" w:line="240" w:lineRule="auto"/>
      <w:ind w:firstLine="567"/>
      <w:jc w:val="both"/>
      <w:outlineLvl w:val="3"/>
    </w:pPr>
    <w:rPr>
      <w:rFonts w:ascii="Times New Roman" w:eastAsia="Times New Roman" w:hAnsi="Times New Roman" w:cs="Times New Roman"/>
      <w:sz w:val="24"/>
      <w:szCs w:val="20"/>
      <w:lang w:eastAsia="ru-RU"/>
    </w:rPr>
  </w:style>
  <w:style w:type="paragraph" w:styleId="8">
    <w:name w:val="heading 8"/>
    <w:basedOn w:val="a"/>
    <w:next w:val="a"/>
    <w:link w:val="80"/>
    <w:uiPriority w:val="99"/>
    <w:qFormat/>
    <w:rsid w:val="006810E6"/>
    <w:pPr>
      <w:keepNext/>
      <w:spacing w:before="120" w:after="0" w:line="240" w:lineRule="auto"/>
      <w:jc w:val="both"/>
      <w:outlineLvl w:val="7"/>
    </w:pPr>
    <w:rPr>
      <w:rFonts w:ascii="Arial" w:eastAsia="Times New Roman" w:hAnsi="Arial" w:cs="Arial"/>
      <w:b/>
      <w:bCs/>
      <w:sz w:val="20"/>
      <w:szCs w:val="20"/>
      <w:lang w:eastAsia="ru-RU"/>
    </w:rPr>
  </w:style>
  <w:style w:type="paragraph" w:styleId="9">
    <w:name w:val="heading 9"/>
    <w:basedOn w:val="a"/>
    <w:next w:val="a"/>
    <w:link w:val="90"/>
    <w:uiPriority w:val="9"/>
    <w:semiHidden/>
    <w:unhideWhenUsed/>
    <w:qFormat/>
    <w:rsid w:val="006810E6"/>
    <w:pPr>
      <w:keepNext/>
      <w:spacing w:after="0" w:line="240" w:lineRule="auto"/>
      <w:ind w:firstLine="567"/>
      <w:jc w:val="both"/>
      <w:outlineLvl w:val="8"/>
    </w:pPr>
    <w:rPr>
      <w:rFonts w:ascii="Times New Roman" w:eastAsia="Times New Roman" w:hAnsi="Times New Roman" w:cs="Times New Roman"/>
      <w:sz w:val="24"/>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6810E6"/>
  </w:style>
  <w:style w:type="character" w:customStyle="1" w:styleId="10">
    <w:name w:val="Заголовок 1 Знак"/>
    <w:basedOn w:val="a0"/>
    <w:link w:val="1"/>
    <w:uiPriority w:val="9"/>
    <w:rsid w:val="006810E6"/>
    <w:rPr>
      <w:rFonts w:ascii="Arial" w:eastAsia="Times New Roman" w:hAnsi="Arial" w:cs="Arial"/>
      <w:b/>
      <w:bCs/>
      <w:kern w:val="32"/>
      <w:sz w:val="32"/>
      <w:szCs w:val="32"/>
      <w:lang w:eastAsia="ru-RU"/>
    </w:rPr>
  </w:style>
  <w:style w:type="character" w:customStyle="1" w:styleId="20">
    <w:name w:val="Заголовок 2 Знак"/>
    <w:basedOn w:val="a0"/>
    <w:link w:val="2"/>
    <w:uiPriority w:val="9"/>
    <w:rsid w:val="006810E6"/>
    <w:rPr>
      <w:rFonts w:ascii="Arial" w:eastAsia="Times New Roman" w:hAnsi="Arial" w:cs="Arial"/>
      <w:b/>
      <w:bCs/>
      <w:i/>
      <w:iCs/>
      <w:sz w:val="28"/>
      <w:szCs w:val="28"/>
      <w:lang w:eastAsia="ru-RU"/>
    </w:rPr>
  </w:style>
  <w:style w:type="character" w:customStyle="1" w:styleId="30">
    <w:name w:val="Заголовок 3 Знак"/>
    <w:basedOn w:val="a0"/>
    <w:link w:val="3"/>
    <w:uiPriority w:val="99"/>
    <w:rsid w:val="006810E6"/>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6810E6"/>
    <w:rPr>
      <w:rFonts w:ascii="Times New Roman" w:eastAsia="Times New Roman" w:hAnsi="Times New Roman" w:cs="Times New Roman"/>
      <w:sz w:val="24"/>
      <w:szCs w:val="20"/>
      <w:lang w:eastAsia="ru-RU"/>
    </w:rPr>
  </w:style>
  <w:style w:type="character" w:customStyle="1" w:styleId="80">
    <w:name w:val="Заголовок 8 Знак"/>
    <w:basedOn w:val="a0"/>
    <w:link w:val="8"/>
    <w:uiPriority w:val="99"/>
    <w:rsid w:val="006810E6"/>
    <w:rPr>
      <w:rFonts w:ascii="Arial" w:eastAsia="Times New Roman" w:hAnsi="Arial" w:cs="Arial"/>
      <w:b/>
      <w:bCs/>
      <w:sz w:val="20"/>
      <w:szCs w:val="20"/>
      <w:lang w:eastAsia="ru-RU"/>
    </w:rPr>
  </w:style>
  <w:style w:type="character" w:customStyle="1" w:styleId="90">
    <w:name w:val="Заголовок 9 Знак"/>
    <w:basedOn w:val="a0"/>
    <w:link w:val="9"/>
    <w:uiPriority w:val="9"/>
    <w:semiHidden/>
    <w:rsid w:val="006810E6"/>
    <w:rPr>
      <w:rFonts w:ascii="Times New Roman" w:eastAsia="Times New Roman" w:hAnsi="Times New Roman" w:cs="Times New Roman"/>
      <w:sz w:val="24"/>
      <w:szCs w:val="20"/>
      <w:u w:val="single"/>
      <w:lang w:eastAsia="ru-RU"/>
    </w:rPr>
  </w:style>
  <w:style w:type="numbering" w:customStyle="1" w:styleId="11">
    <w:name w:val="Нет списка1"/>
    <w:next w:val="a2"/>
    <w:uiPriority w:val="99"/>
    <w:semiHidden/>
    <w:unhideWhenUsed/>
    <w:rsid w:val="006810E6"/>
  </w:style>
  <w:style w:type="paragraph" w:styleId="a3">
    <w:name w:val="footer"/>
    <w:basedOn w:val="a"/>
    <w:link w:val="a4"/>
    <w:uiPriority w:val="99"/>
    <w:rsid w:val="006810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Нижний колонтитул Знак"/>
    <w:basedOn w:val="a0"/>
    <w:link w:val="a3"/>
    <w:uiPriority w:val="99"/>
    <w:rsid w:val="006810E6"/>
    <w:rPr>
      <w:rFonts w:ascii="Times New Roman" w:eastAsia="Times New Roman" w:hAnsi="Times New Roman" w:cs="Times New Roman"/>
      <w:sz w:val="24"/>
      <w:szCs w:val="24"/>
      <w:lang w:eastAsia="ru-RU"/>
    </w:rPr>
  </w:style>
  <w:style w:type="character" w:styleId="a5">
    <w:name w:val="page number"/>
    <w:basedOn w:val="a0"/>
    <w:uiPriority w:val="99"/>
    <w:rsid w:val="006810E6"/>
    <w:rPr>
      <w:rFonts w:cs="Times New Roman"/>
    </w:rPr>
  </w:style>
  <w:style w:type="paragraph" w:styleId="a6">
    <w:name w:val="Body Text"/>
    <w:basedOn w:val="a"/>
    <w:link w:val="a7"/>
    <w:uiPriority w:val="1"/>
    <w:qFormat/>
    <w:rsid w:val="006810E6"/>
    <w:pPr>
      <w:spacing w:after="0" w:line="240" w:lineRule="auto"/>
      <w:jc w:val="center"/>
    </w:pPr>
    <w:rPr>
      <w:rFonts w:ascii="Times New Roman" w:eastAsia="Times New Roman" w:hAnsi="Times New Roman" w:cs="Times New Roman"/>
      <w:sz w:val="28"/>
      <w:szCs w:val="28"/>
      <w:lang w:eastAsia="ru-RU"/>
    </w:rPr>
  </w:style>
  <w:style w:type="character" w:customStyle="1" w:styleId="a7">
    <w:name w:val="Основной текст Знак"/>
    <w:basedOn w:val="a0"/>
    <w:link w:val="a6"/>
    <w:uiPriority w:val="1"/>
    <w:rsid w:val="006810E6"/>
    <w:rPr>
      <w:rFonts w:ascii="Times New Roman" w:eastAsia="Times New Roman" w:hAnsi="Times New Roman" w:cs="Times New Roman"/>
      <w:sz w:val="28"/>
      <w:szCs w:val="28"/>
      <w:lang w:eastAsia="ru-RU"/>
    </w:rPr>
  </w:style>
  <w:style w:type="paragraph" w:customStyle="1" w:styleId="12">
    <w:name w:val="Обычный1"/>
    <w:rsid w:val="006810E6"/>
    <w:pPr>
      <w:spacing w:after="0" w:line="240" w:lineRule="auto"/>
    </w:pPr>
    <w:rPr>
      <w:rFonts w:ascii="Times New Roman" w:eastAsia="Times New Roman" w:hAnsi="Times New Roman" w:cs="Times New Roman"/>
      <w:sz w:val="20"/>
      <w:szCs w:val="20"/>
      <w:lang w:eastAsia="ru-RU"/>
    </w:rPr>
  </w:style>
  <w:style w:type="paragraph" w:styleId="a8">
    <w:name w:val="Title"/>
    <w:basedOn w:val="a"/>
    <w:link w:val="a9"/>
    <w:qFormat/>
    <w:rsid w:val="006810E6"/>
    <w:pPr>
      <w:spacing w:after="0" w:line="240" w:lineRule="auto"/>
      <w:jc w:val="center"/>
    </w:pPr>
    <w:rPr>
      <w:rFonts w:ascii="Times New Roman" w:eastAsia="Times New Roman" w:hAnsi="Times New Roman" w:cs="Times New Roman"/>
      <w:sz w:val="28"/>
      <w:szCs w:val="28"/>
      <w:lang w:eastAsia="ru-RU"/>
    </w:rPr>
  </w:style>
  <w:style w:type="character" w:customStyle="1" w:styleId="a9">
    <w:name w:val="Название Знак"/>
    <w:basedOn w:val="a0"/>
    <w:link w:val="a8"/>
    <w:rsid w:val="006810E6"/>
    <w:rPr>
      <w:rFonts w:ascii="Times New Roman" w:eastAsia="Times New Roman" w:hAnsi="Times New Roman" w:cs="Times New Roman"/>
      <w:sz w:val="28"/>
      <w:szCs w:val="28"/>
      <w:lang w:eastAsia="ru-RU"/>
    </w:rPr>
  </w:style>
  <w:style w:type="paragraph" w:customStyle="1" w:styleId="41">
    <w:name w:val="заголовок 4"/>
    <w:basedOn w:val="a"/>
    <w:next w:val="a"/>
    <w:uiPriority w:val="99"/>
    <w:rsid w:val="006810E6"/>
    <w:pPr>
      <w:keepNext/>
      <w:widowControl w:val="0"/>
      <w:spacing w:after="0" w:line="240" w:lineRule="auto"/>
      <w:jc w:val="both"/>
    </w:pPr>
    <w:rPr>
      <w:rFonts w:ascii="Times New Roman" w:eastAsia="Times New Roman" w:hAnsi="Times New Roman" w:cs="Times New Roman"/>
      <w:b/>
      <w:bCs/>
      <w:sz w:val="28"/>
      <w:szCs w:val="28"/>
      <w:lang w:eastAsia="ru-RU"/>
    </w:rPr>
  </w:style>
  <w:style w:type="paragraph" w:styleId="21">
    <w:name w:val="Body Text Indent 2"/>
    <w:basedOn w:val="a"/>
    <w:link w:val="22"/>
    <w:uiPriority w:val="99"/>
    <w:rsid w:val="006810E6"/>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6810E6"/>
    <w:rPr>
      <w:rFonts w:ascii="Times New Roman" w:eastAsia="Times New Roman" w:hAnsi="Times New Roman" w:cs="Times New Roman"/>
      <w:sz w:val="24"/>
      <w:szCs w:val="24"/>
      <w:lang w:eastAsia="ru-RU"/>
    </w:rPr>
  </w:style>
  <w:style w:type="paragraph" w:styleId="aa">
    <w:name w:val="Block Text"/>
    <w:basedOn w:val="a"/>
    <w:rsid w:val="006810E6"/>
    <w:pPr>
      <w:autoSpaceDE w:val="0"/>
      <w:autoSpaceDN w:val="0"/>
      <w:spacing w:after="0" w:line="240" w:lineRule="auto"/>
      <w:ind w:left="284" w:right="88" w:firstLine="220"/>
    </w:pPr>
    <w:rPr>
      <w:rFonts w:ascii="Times New Roman" w:eastAsia="Times New Roman" w:hAnsi="Times New Roman" w:cs="Times New Roman"/>
      <w:sz w:val="20"/>
      <w:szCs w:val="20"/>
      <w:lang w:val="en-US" w:eastAsia="ru-RU"/>
    </w:rPr>
  </w:style>
  <w:style w:type="paragraph" w:styleId="23">
    <w:name w:val="Body Text 2"/>
    <w:basedOn w:val="a"/>
    <w:link w:val="24"/>
    <w:uiPriority w:val="99"/>
    <w:rsid w:val="006810E6"/>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uiPriority w:val="99"/>
    <w:rsid w:val="006810E6"/>
    <w:rPr>
      <w:rFonts w:ascii="Times New Roman" w:eastAsia="Times New Roman" w:hAnsi="Times New Roman" w:cs="Times New Roman"/>
      <w:sz w:val="24"/>
      <w:szCs w:val="24"/>
      <w:lang w:eastAsia="ru-RU"/>
    </w:rPr>
  </w:style>
  <w:style w:type="paragraph" w:styleId="31">
    <w:name w:val="Body Text Indent 3"/>
    <w:basedOn w:val="a"/>
    <w:link w:val="32"/>
    <w:uiPriority w:val="99"/>
    <w:rsid w:val="006810E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6810E6"/>
    <w:rPr>
      <w:rFonts w:ascii="Times New Roman" w:eastAsia="Times New Roman" w:hAnsi="Times New Roman" w:cs="Times New Roman"/>
      <w:sz w:val="16"/>
      <w:szCs w:val="16"/>
      <w:lang w:eastAsia="ru-RU"/>
    </w:rPr>
  </w:style>
  <w:style w:type="paragraph" w:styleId="ab">
    <w:name w:val="Body Text Indent"/>
    <w:basedOn w:val="a"/>
    <w:link w:val="ac"/>
    <w:uiPriority w:val="99"/>
    <w:rsid w:val="006810E6"/>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0"/>
    <w:link w:val="ab"/>
    <w:uiPriority w:val="99"/>
    <w:rsid w:val="006810E6"/>
    <w:rPr>
      <w:rFonts w:ascii="Times New Roman" w:eastAsia="Times New Roman" w:hAnsi="Times New Roman" w:cs="Times New Roman"/>
      <w:sz w:val="24"/>
      <w:szCs w:val="24"/>
      <w:lang w:eastAsia="ru-RU"/>
    </w:rPr>
  </w:style>
  <w:style w:type="paragraph" w:styleId="ad">
    <w:name w:val="List Paragraph"/>
    <w:basedOn w:val="a"/>
    <w:uiPriority w:val="34"/>
    <w:qFormat/>
    <w:rsid w:val="006810E6"/>
    <w:pPr>
      <w:spacing w:before="100" w:beforeAutospacing="1" w:after="0" w:line="240" w:lineRule="auto"/>
      <w:ind w:left="720"/>
      <w:contextualSpacing/>
      <w:jc w:val="both"/>
    </w:pPr>
    <w:rPr>
      <w:rFonts w:ascii="Calibri" w:eastAsia="Times New Roman" w:hAnsi="Calibri" w:cs="Times New Roman"/>
    </w:rPr>
  </w:style>
  <w:style w:type="character" w:styleId="ae">
    <w:name w:val="Hyperlink"/>
    <w:basedOn w:val="a0"/>
    <w:uiPriority w:val="99"/>
    <w:semiHidden/>
    <w:unhideWhenUsed/>
    <w:rsid w:val="006810E6"/>
    <w:rPr>
      <w:rFonts w:ascii="Times New Roman" w:hAnsi="Times New Roman" w:cs="Times New Roman"/>
      <w:color w:val="0000CC"/>
      <w:u w:val="single"/>
    </w:rPr>
  </w:style>
  <w:style w:type="paragraph" w:customStyle="1" w:styleId="25">
    <w:name w:val="Обычный2"/>
    <w:rsid w:val="006810E6"/>
    <w:pPr>
      <w:snapToGrid w:val="0"/>
      <w:spacing w:after="0" w:line="240" w:lineRule="auto"/>
    </w:pPr>
    <w:rPr>
      <w:rFonts w:ascii="Times New Roman" w:eastAsia="Times New Roman" w:hAnsi="Times New Roman" w:cs="Times New Roman"/>
      <w:sz w:val="20"/>
      <w:szCs w:val="20"/>
      <w:lang w:eastAsia="ru-RU"/>
    </w:rPr>
  </w:style>
  <w:style w:type="paragraph" w:customStyle="1" w:styleId="Style43">
    <w:name w:val="Style43"/>
    <w:basedOn w:val="a"/>
    <w:uiPriority w:val="99"/>
    <w:rsid w:val="006810E6"/>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character" w:customStyle="1" w:styleId="FontStyle118">
    <w:name w:val="Font Style118"/>
    <w:uiPriority w:val="99"/>
    <w:rsid w:val="006810E6"/>
    <w:rPr>
      <w:rFonts w:ascii="Times New Roman" w:hAnsi="Times New Roman"/>
      <w:color w:val="000000"/>
      <w:sz w:val="16"/>
    </w:rPr>
  </w:style>
  <w:style w:type="character" w:customStyle="1" w:styleId="FontStyle121">
    <w:name w:val="Font Style121"/>
    <w:uiPriority w:val="99"/>
    <w:rsid w:val="006810E6"/>
    <w:rPr>
      <w:rFonts w:ascii="Times New Roman" w:hAnsi="Times New Roman"/>
      <w:i/>
      <w:color w:val="000000"/>
      <w:sz w:val="16"/>
    </w:rPr>
  </w:style>
  <w:style w:type="character" w:styleId="af">
    <w:name w:val="FollowedHyperlink"/>
    <w:basedOn w:val="a0"/>
    <w:uiPriority w:val="99"/>
    <w:semiHidden/>
    <w:unhideWhenUsed/>
    <w:rsid w:val="006810E6"/>
    <w:rPr>
      <w:rFonts w:cs="Times New Roman"/>
      <w:color w:val="800080"/>
      <w:u w:val="single"/>
    </w:rPr>
  </w:style>
  <w:style w:type="paragraph" w:styleId="af0">
    <w:name w:val="Normal (Web)"/>
    <w:basedOn w:val="a"/>
    <w:uiPriority w:val="99"/>
    <w:semiHidden/>
    <w:unhideWhenUsed/>
    <w:rsid w:val="006810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footnote text"/>
    <w:basedOn w:val="a"/>
    <w:link w:val="af2"/>
    <w:uiPriority w:val="99"/>
    <w:semiHidden/>
    <w:unhideWhenUsed/>
    <w:rsid w:val="006810E6"/>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6810E6"/>
    <w:rPr>
      <w:rFonts w:ascii="Times New Roman" w:eastAsia="Times New Roman" w:hAnsi="Times New Roman" w:cs="Times New Roman"/>
      <w:sz w:val="20"/>
      <w:szCs w:val="20"/>
      <w:lang w:eastAsia="ru-RU"/>
    </w:rPr>
  </w:style>
  <w:style w:type="paragraph" w:styleId="af3">
    <w:name w:val="header"/>
    <w:basedOn w:val="a"/>
    <w:link w:val="af4"/>
    <w:uiPriority w:val="99"/>
    <w:semiHidden/>
    <w:unhideWhenUsed/>
    <w:rsid w:val="006810E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4">
    <w:name w:val="Верхний колонтитул Знак"/>
    <w:basedOn w:val="a0"/>
    <w:link w:val="af3"/>
    <w:uiPriority w:val="99"/>
    <w:semiHidden/>
    <w:rsid w:val="006810E6"/>
    <w:rPr>
      <w:rFonts w:ascii="Times New Roman" w:eastAsia="Times New Roman" w:hAnsi="Times New Roman" w:cs="Times New Roman"/>
      <w:sz w:val="24"/>
      <w:szCs w:val="24"/>
      <w:lang w:eastAsia="ru-RU"/>
    </w:rPr>
  </w:style>
  <w:style w:type="paragraph" w:styleId="33">
    <w:name w:val="Body Text 3"/>
    <w:basedOn w:val="a"/>
    <w:link w:val="34"/>
    <w:uiPriority w:val="99"/>
    <w:semiHidden/>
    <w:unhideWhenUsed/>
    <w:rsid w:val="006810E6"/>
    <w:pPr>
      <w:spacing w:after="120" w:line="276" w:lineRule="auto"/>
    </w:pPr>
    <w:rPr>
      <w:rFonts w:ascii="Calibri" w:eastAsia="Times New Roman" w:hAnsi="Calibri" w:cs="Times New Roman"/>
      <w:sz w:val="16"/>
      <w:szCs w:val="16"/>
      <w:lang w:eastAsia="ru-RU"/>
    </w:rPr>
  </w:style>
  <w:style w:type="character" w:customStyle="1" w:styleId="34">
    <w:name w:val="Основной текст 3 Знак"/>
    <w:basedOn w:val="a0"/>
    <w:link w:val="33"/>
    <w:uiPriority w:val="99"/>
    <w:semiHidden/>
    <w:rsid w:val="006810E6"/>
    <w:rPr>
      <w:rFonts w:ascii="Calibri" w:eastAsia="Times New Roman" w:hAnsi="Calibri" w:cs="Times New Roman"/>
      <w:sz w:val="16"/>
      <w:szCs w:val="16"/>
      <w:lang w:eastAsia="ru-RU"/>
    </w:rPr>
  </w:style>
  <w:style w:type="paragraph" w:styleId="af5">
    <w:name w:val="Plain Text"/>
    <w:basedOn w:val="a"/>
    <w:link w:val="af6"/>
    <w:uiPriority w:val="99"/>
    <w:semiHidden/>
    <w:unhideWhenUsed/>
    <w:rsid w:val="006810E6"/>
    <w:pPr>
      <w:spacing w:after="0" w:line="240" w:lineRule="auto"/>
    </w:pPr>
    <w:rPr>
      <w:rFonts w:ascii="Courier New" w:eastAsia="Times New Roman" w:hAnsi="Courier New" w:cs="Courier New"/>
      <w:sz w:val="20"/>
      <w:szCs w:val="20"/>
      <w:lang w:eastAsia="ru-RU"/>
    </w:rPr>
  </w:style>
  <w:style w:type="character" w:customStyle="1" w:styleId="af6">
    <w:name w:val="Текст Знак"/>
    <w:basedOn w:val="a0"/>
    <w:link w:val="af5"/>
    <w:uiPriority w:val="99"/>
    <w:semiHidden/>
    <w:rsid w:val="006810E6"/>
    <w:rPr>
      <w:rFonts w:ascii="Courier New" w:eastAsia="Times New Roman" w:hAnsi="Courier New" w:cs="Courier New"/>
      <w:sz w:val="20"/>
      <w:szCs w:val="20"/>
      <w:lang w:eastAsia="ru-RU"/>
    </w:rPr>
  </w:style>
  <w:style w:type="paragraph" w:customStyle="1" w:styleId="af7">
    <w:name w:val="Таблицы (моноширинный)"/>
    <w:basedOn w:val="a"/>
    <w:next w:val="a"/>
    <w:rsid w:val="006810E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af8">
    <w:name w:val="Комментарий"/>
    <w:basedOn w:val="a"/>
    <w:next w:val="a"/>
    <w:rsid w:val="006810E6"/>
    <w:pPr>
      <w:widowControl w:val="0"/>
      <w:autoSpaceDE w:val="0"/>
      <w:autoSpaceDN w:val="0"/>
      <w:adjustRightInd w:val="0"/>
      <w:spacing w:after="0" w:line="240" w:lineRule="auto"/>
      <w:ind w:left="170"/>
      <w:jc w:val="both"/>
    </w:pPr>
    <w:rPr>
      <w:rFonts w:ascii="Arial" w:eastAsia="Times New Roman" w:hAnsi="Arial" w:cs="Times New Roman"/>
      <w:i/>
      <w:iCs/>
      <w:color w:val="800080"/>
      <w:sz w:val="20"/>
      <w:szCs w:val="20"/>
      <w:lang w:eastAsia="ru-RU"/>
    </w:rPr>
  </w:style>
  <w:style w:type="paragraph" w:customStyle="1" w:styleId="af9">
    <w:name w:val="Прижатый влево"/>
    <w:basedOn w:val="a"/>
    <w:next w:val="a"/>
    <w:rsid w:val="006810E6"/>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a">
    <w:name w:val="Текст (лев. подпись)"/>
    <w:basedOn w:val="a"/>
    <w:next w:val="a"/>
    <w:rsid w:val="006810E6"/>
    <w:pPr>
      <w:widowControl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afb">
    <w:name w:val="Текст (прав. подпись)"/>
    <w:basedOn w:val="a"/>
    <w:next w:val="a"/>
    <w:rsid w:val="006810E6"/>
    <w:pPr>
      <w:widowControl w:val="0"/>
      <w:autoSpaceDE w:val="0"/>
      <w:autoSpaceDN w:val="0"/>
      <w:adjustRightInd w:val="0"/>
      <w:spacing w:after="0" w:line="240" w:lineRule="auto"/>
      <w:jc w:val="right"/>
    </w:pPr>
    <w:rPr>
      <w:rFonts w:ascii="Arial" w:eastAsia="Times New Roman" w:hAnsi="Arial" w:cs="Times New Roman"/>
      <w:sz w:val="20"/>
      <w:szCs w:val="20"/>
      <w:lang w:eastAsia="ru-RU"/>
    </w:rPr>
  </w:style>
  <w:style w:type="paragraph" w:customStyle="1" w:styleId="ConsNormal">
    <w:name w:val="ConsNormal"/>
    <w:rsid w:val="006810E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msonormalcxspmiddle">
    <w:name w:val="msonormalcxspmiddle"/>
    <w:basedOn w:val="a"/>
    <w:rsid w:val="006810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c">
    <w:name w:val="Гипертекстовая ссылка"/>
    <w:rsid w:val="006810E6"/>
    <w:rPr>
      <w:b/>
      <w:color w:val="008000"/>
      <w:sz w:val="20"/>
      <w:u w:val="single"/>
    </w:rPr>
  </w:style>
  <w:style w:type="character" w:customStyle="1" w:styleId="afd">
    <w:name w:val="Цветовое выделение"/>
    <w:rsid w:val="006810E6"/>
    <w:rPr>
      <w:b/>
      <w:color w:val="000080"/>
      <w:sz w:val="20"/>
    </w:rPr>
  </w:style>
  <w:style w:type="table" w:styleId="afe">
    <w:name w:val="Table Grid"/>
    <w:basedOn w:val="a1"/>
    <w:uiPriority w:val="59"/>
    <w:rsid w:val="006810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uiPriority w:val="1"/>
    <w:qFormat/>
    <w:rsid w:val="006810E6"/>
    <w:pPr>
      <w:widowControl w:val="0"/>
      <w:autoSpaceDE w:val="0"/>
      <w:autoSpaceDN w:val="0"/>
      <w:adjustRightInd w:val="0"/>
      <w:spacing w:after="0" w:line="240" w:lineRule="auto"/>
      <w:ind w:left="1080"/>
      <w:outlineLvl w:val="0"/>
    </w:pPr>
    <w:rPr>
      <w:rFonts w:ascii="Times New Roman" w:eastAsia="Times New Roman" w:hAnsi="Times New Roman" w:cs="Times New Roman"/>
      <w:b/>
      <w:bCs/>
      <w:sz w:val="28"/>
      <w:szCs w:val="28"/>
      <w:lang w:eastAsia="ru-RU"/>
    </w:rPr>
  </w:style>
  <w:style w:type="paragraph" w:customStyle="1" w:styleId="TableParagraph">
    <w:name w:val="Table Paragraph"/>
    <w:basedOn w:val="a"/>
    <w:uiPriority w:val="1"/>
    <w:qFormat/>
    <w:rsid w:val="006810E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13">
    <w:name w:val="toc 1"/>
    <w:basedOn w:val="a"/>
    <w:next w:val="a"/>
    <w:autoRedefine/>
    <w:uiPriority w:val="39"/>
    <w:semiHidden/>
    <w:unhideWhenUsed/>
    <w:rsid w:val="006810E6"/>
    <w:pPr>
      <w:tabs>
        <w:tab w:val="left" w:pos="2127"/>
        <w:tab w:val="right" w:leader="dot" w:pos="9061"/>
      </w:tabs>
      <w:overflowPunct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customStyle="1" w:styleId="submenu-table">
    <w:name w:val="submenu-table"/>
    <w:basedOn w:val="a0"/>
    <w:rsid w:val="006810E6"/>
  </w:style>
  <w:style w:type="character" w:customStyle="1" w:styleId="butback">
    <w:name w:val="butback"/>
    <w:basedOn w:val="a0"/>
    <w:rsid w:val="008F1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9816</Words>
  <Characters>55955</Characters>
  <Application>Microsoft Office Word</Application>
  <DocSecurity>0</DocSecurity>
  <Lines>466</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Pavel</cp:lastModifiedBy>
  <cp:revision>8</cp:revision>
  <dcterms:created xsi:type="dcterms:W3CDTF">2014-05-23T01:19:00Z</dcterms:created>
  <dcterms:modified xsi:type="dcterms:W3CDTF">2015-05-22T05:39:00Z</dcterms:modified>
</cp:coreProperties>
</file>