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B15" w:rsidRPr="000F02A0" w:rsidRDefault="00F63968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0F02A0">
        <w:rPr>
          <w:rFonts w:eastAsia="Arial"/>
          <w:sz w:val="24"/>
          <w:szCs w:val="24"/>
          <w:lang w:eastAsia="zh-CN" w:bidi="hi-IN"/>
        </w:rPr>
        <w:t>МИНИСТЕРСТВО ПРОСВЕЩЕНИЯ РОССИЙСКОЙ ФЕДЕРАЦИИ</w:t>
      </w:r>
    </w:p>
    <w:p w:rsidR="009F6B15" w:rsidRPr="009F6B15" w:rsidRDefault="009F6B15" w:rsidP="009F6B15">
      <w:pPr>
        <w:suppressAutoHyphens/>
        <w:autoSpaceDE/>
        <w:autoSpaceDN/>
        <w:spacing w:line="23" w:lineRule="exact"/>
        <w:rPr>
          <w:sz w:val="24"/>
          <w:szCs w:val="24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7"/>
          <w:szCs w:val="20"/>
          <w:lang w:eastAsia="zh-CN" w:bidi="hi-IN"/>
        </w:rPr>
        <w:t>Федеральное государственное бюджетное образовательное учреждение</w:t>
      </w:r>
    </w:p>
    <w:p w:rsidR="009F6B15" w:rsidRPr="009F6B15" w:rsidRDefault="009F6B15" w:rsidP="009F6B15">
      <w:pPr>
        <w:suppressAutoHyphens/>
        <w:autoSpaceDE/>
        <w:autoSpaceDN/>
        <w:spacing w:line="12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высшего образования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31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«КРАСНОЯРСКИЙ ГОСУДАРСТВЕННЫЙ ПЕДАГОГИЧЕСКИЙ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УНИВЕРСИТЕТ им. В.П. Астафьева»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(КГПУ им. В.П. Астафьева)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eastAsia="Arial"/>
          <w:sz w:val="28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16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Факультет исторический</w:t>
      </w:r>
    </w:p>
    <w:p w:rsidR="009F6B15" w:rsidRPr="009F6B15" w:rsidRDefault="009F6B15" w:rsidP="009F6B15">
      <w:pPr>
        <w:suppressAutoHyphens/>
        <w:autoSpaceDE/>
        <w:autoSpaceDN/>
        <w:spacing w:line="262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-259"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ОТЧЕТ</w:t>
      </w: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jc w:val="center"/>
        <w:rPr>
          <w:rFonts w:eastAsia="Arial"/>
          <w:sz w:val="28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 xml:space="preserve">По </w:t>
      </w:r>
      <w:r w:rsidR="00D049C1">
        <w:rPr>
          <w:rFonts w:eastAsia="Arial"/>
          <w:sz w:val="28"/>
          <w:szCs w:val="20"/>
          <w:lang w:eastAsia="zh-CN" w:bidi="hi-IN"/>
        </w:rPr>
        <w:t>преддипломной</w:t>
      </w:r>
      <w:r w:rsidR="001E1E21" w:rsidRPr="001E1E21">
        <w:rPr>
          <w:rFonts w:eastAsia="Arial"/>
          <w:sz w:val="28"/>
          <w:szCs w:val="20"/>
          <w:lang w:eastAsia="zh-CN" w:bidi="hi-IN"/>
        </w:rPr>
        <w:t xml:space="preserve"> практик</w:t>
      </w:r>
      <w:r w:rsidR="001E1E21">
        <w:rPr>
          <w:rFonts w:eastAsia="Arial"/>
          <w:sz w:val="28"/>
          <w:szCs w:val="20"/>
          <w:lang w:eastAsia="zh-CN" w:bidi="hi-IN"/>
        </w:rPr>
        <w:t>е</w:t>
      </w:r>
      <w:r w:rsidR="001E1E21" w:rsidRPr="001E1E21">
        <w:rPr>
          <w:rFonts w:eastAsia="Arial"/>
          <w:sz w:val="28"/>
          <w:szCs w:val="20"/>
          <w:lang w:eastAsia="zh-CN" w:bidi="hi-IN"/>
        </w:rPr>
        <w:t xml:space="preserve"> </w:t>
      </w:r>
      <w:r w:rsidR="001E1E21" w:rsidRPr="001E1E21">
        <w:rPr>
          <w:rFonts w:eastAsia="Arial"/>
          <w:sz w:val="28"/>
          <w:szCs w:val="20"/>
          <w:lang w:eastAsia="zh-CN" w:bidi="hi-IN"/>
        </w:rPr>
        <w:tab/>
      </w:r>
    </w:p>
    <w:p w:rsidR="009F6B15" w:rsidRDefault="009F6B15" w:rsidP="009F6B15">
      <w:pPr>
        <w:suppressAutoHyphens/>
        <w:autoSpaceDE/>
        <w:autoSpaceDN/>
        <w:jc w:val="center"/>
        <w:rPr>
          <w:rFonts w:eastAsia="Arial"/>
          <w:sz w:val="28"/>
          <w:szCs w:val="20"/>
          <w:lang w:eastAsia="zh-CN" w:bidi="hi-IN"/>
        </w:rPr>
      </w:pPr>
      <w:r w:rsidRPr="00CF7B32">
        <w:rPr>
          <w:rFonts w:eastAsia="Arial"/>
          <w:sz w:val="28"/>
          <w:szCs w:val="20"/>
          <w:lang w:eastAsia="zh-CN" w:bidi="hi-IN"/>
        </w:rPr>
        <w:t xml:space="preserve">с </w:t>
      </w:r>
      <w:r w:rsidR="00D049C1" w:rsidRPr="00CF7B32">
        <w:rPr>
          <w:rFonts w:eastAsia="Arial"/>
          <w:sz w:val="28"/>
          <w:szCs w:val="20"/>
          <w:lang w:eastAsia="zh-CN" w:bidi="hi-IN"/>
        </w:rPr>
        <w:t>1</w:t>
      </w:r>
      <w:r w:rsidR="00CF7B32">
        <w:rPr>
          <w:rFonts w:eastAsia="Arial"/>
          <w:sz w:val="28"/>
          <w:szCs w:val="20"/>
          <w:lang w:eastAsia="zh-CN" w:bidi="hi-IN"/>
        </w:rPr>
        <w:t>8</w:t>
      </w:r>
      <w:r w:rsidRPr="00CF7B32">
        <w:rPr>
          <w:rFonts w:eastAsia="Arial"/>
          <w:sz w:val="28"/>
          <w:szCs w:val="20"/>
          <w:lang w:eastAsia="zh-CN" w:bidi="hi-IN"/>
        </w:rPr>
        <w:t xml:space="preserve"> </w:t>
      </w:r>
      <w:r w:rsidR="00D049C1" w:rsidRPr="00CF7B32">
        <w:rPr>
          <w:rFonts w:eastAsia="Arial"/>
          <w:sz w:val="28"/>
          <w:szCs w:val="20"/>
          <w:lang w:eastAsia="zh-CN" w:bidi="hi-IN"/>
        </w:rPr>
        <w:t>мая</w:t>
      </w:r>
      <w:r w:rsidRPr="00CF7B32">
        <w:rPr>
          <w:rFonts w:eastAsia="Arial"/>
          <w:sz w:val="28"/>
          <w:szCs w:val="20"/>
          <w:lang w:eastAsia="zh-CN" w:bidi="hi-IN"/>
        </w:rPr>
        <w:t xml:space="preserve"> по </w:t>
      </w:r>
      <w:r w:rsidR="00D049C1" w:rsidRPr="00CF7B32">
        <w:rPr>
          <w:rFonts w:eastAsia="Arial"/>
          <w:sz w:val="28"/>
          <w:szCs w:val="20"/>
          <w:lang w:eastAsia="zh-CN" w:bidi="hi-IN"/>
        </w:rPr>
        <w:t>22</w:t>
      </w:r>
      <w:r w:rsidR="00CD65E2" w:rsidRPr="00CF7B32">
        <w:rPr>
          <w:rFonts w:eastAsia="Arial"/>
          <w:sz w:val="28"/>
          <w:szCs w:val="20"/>
          <w:lang w:eastAsia="zh-CN" w:bidi="hi-IN"/>
        </w:rPr>
        <w:t xml:space="preserve"> мая</w:t>
      </w:r>
      <w:r w:rsidRPr="00CF7B32">
        <w:rPr>
          <w:rFonts w:eastAsia="Arial"/>
          <w:sz w:val="28"/>
          <w:szCs w:val="20"/>
          <w:lang w:eastAsia="zh-CN" w:bidi="hi-IN"/>
        </w:rPr>
        <w:t xml:space="preserve"> 2020 г.</w:t>
      </w:r>
    </w:p>
    <w:p w:rsidR="00B92724" w:rsidRDefault="00B92724" w:rsidP="009F6B15">
      <w:pPr>
        <w:suppressAutoHyphens/>
        <w:autoSpaceDE/>
        <w:autoSpaceDN/>
        <w:jc w:val="center"/>
        <w:rPr>
          <w:rFonts w:eastAsia="Arial"/>
          <w:sz w:val="28"/>
          <w:szCs w:val="20"/>
          <w:lang w:eastAsia="zh-CN" w:bidi="hi-IN"/>
        </w:rPr>
      </w:pPr>
    </w:p>
    <w:p w:rsidR="00B92724" w:rsidRPr="009F6B15" w:rsidRDefault="00B92724" w:rsidP="009F6B15">
      <w:pPr>
        <w:suppressAutoHyphens/>
        <w:autoSpaceDE/>
        <w:autoSpaceDN/>
        <w:jc w:val="center"/>
        <w:rPr>
          <w:rFonts w:ascii="Calibri" w:eastAsia="Calibri" w:hAnsi="Calibri" w:cs="Arial"/>
          <w:sz w:val="20"/>
          <w:szCs w:val="20"/>
          <w:lang w:eastAsia="zh-CN" w:bidi="hi-IN"/>
        </w:rPr>
      </w:pPr>
    </w:p>
    <w:p w:rsidR="009F6B15" w:rsidRPr="009F6B15" w:rsidRDefault="009F6B15" w:rsidP="003F0CA2">
      <w:pPr>
        <w:suppressAutoHyphens/>
        <w:autoSpaceDE/>
        <w:autoSpaceDN/>
        <w:spacing w:line="0" w:lineRule="atLeast"/>
        <w:ind w:left="7513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b/>
          <w:sz w:val="25"/>
          <w:szCs w:val="20"/>
          <w:lang w:eastAsia="zh-CN" w:bidi="hi-IN"/>
        </w:rPr>
        <w:t>Выполни</w:t>
      </w:r>
      <w:proofErr w:type="gramStart"/>
      <w:r w:rsidRPr="009F6B15">
        <w:rPr>
          <w:rFonts w:eastAsia="Arial"/>
          <w:b/>
          <w:sz w:val="25"/>
          <w:szCs w:val="20"/>
          <w:lang w:eastAsia="zh-CN" w:bidi="hi-IN"/>
        </w:rPr>
        <w:t>л(</w:t>
      </w:r>
      <w:proofErr w:type="gramEnd"/>
      <w:r w:rsidRPr="009F6B15">
        <w:rPr>
          <w:rFonts w:eastAsia="Arial"/>
          <w:b/>
          <w:sz w:val="25"/>
          <w:szCs w:val="20"/>
          <w:lang w:eastAsia="zh-CN" w:bidi="hi-IN"/>
        </w:rPr>
        <w:t>а):</w:t>
      </w:r>
    </w:p>
    <w:p w:rsidR="009F6B15" w:rsidRPr="00CF7B32" w:rsidRDefault="00A33308" w:rsidP="00A33308">
      <w:pPr>
        <w:suppressAutoHyphens/>
        <w:autoSpaceDE/>
        <w:autoSpaceDN/>
        <w:spacing w:line="242" w:lineRule="exact"/>
        <w:jc w:val="right"/>
        <w:rPr>
          <w:sz w:val="28"/>
          <w:szCs w:val="28"/>
          <w:lang w:eastAsia="zh-CN" w:bidi="hi-IN"/>
        </w:rPr>
      </w:pPr>
      <w:proofErr w:type="spellStart"/>
      <w:r w:rsidRPr="00CF7B32">
        <w:rPr>
          <w:rFonts w:eastAsia="Calibri"/>
          <w:sz w:val="28"/>
          <w:szCs w:val="28"/>
          <w:lang w:eastAsia="zh-CN" w:bidi="hi-IN"/>
        </w:rPr>
        <w:t>Ахтямова</w:t>
      </w:r>
      <w:proofErr w:type="spellEnd"/>
      <w:r w:rsidRPr="00CF7B32">
        <w:rPr>
          <w:rFonts w:eastAsia="Calibri"/>
          <w:sz w:val="28"/>
          <w:szCs w:val="28"/>
          <w:lang w:eastAsia="zh-CN" w:bidi="hi-IN"/>
        </w:rPr>
        <w:t xml:space="preserve"> Светлана Сергеевна</w:t>
      </w:r>
    </w:p>
    <w:p w:rsidR="009F6B15" w:rsidRPr="009F6B15" w:rsidRDefault="00A33308" w:rsidP="009F6B15">
      <w:pPr>
        <w:suppressAutoHyphens/>
        <w:autoSpaceDE/>
        <w:autoSpaceDN/>
        <w:spacing w:line="0" w:lineRule="atLeast"/>
        <w:ind w:right="60"/>
        <w:jc w:val="right"/>
        <w:rPr>
          <w:rFonts w:ascii="Calibri" w:eastAsia="Calibri" w:hAnsi="Calibri" w:cs="Arial"/>
          <w:sz w:val="20"/>
          <w:szCs w:val="20"/>
          <w:lang w:eastAsia="zh-CN" w:bidi="hi-IN"/>
        </w:rPr>
      </w:pPr>
      <w:r>
        <w:rPr>
          <w:rFonts w:eastAsia="Arial"/>
          <w:sz w:val="28"/>
          <w:szCs w:val="20"/>
          <w:lang w:eastAsia="zh-CN" w:bidi="hi-IN"/>
        </w:rPr>
        <w:t>Студент</w:t>
      </w:r>
      <w:r w:rsidR="009F6B15" w:rsidRPr="009F6B15">
        <w:rPr>
          <w:rFonts w:eastAsia="Arial"/>
          <w:sz w:val="28"/>
          <w:szCs w:val="20"/>
          <w:lang w:eastAsia="zh-CN" w:bidi="hi-IN"/>
        </w:rPr>
        <w:t>ка</w:t>
      </w:r>
      <w:r>
        <w:rPr>
          <w:rFonts w:eastAsia="Arial"/>
          <w:sz w:val="28"/>
          <w:szCs w:val="20"/>
          <w:lang w:eastAsia="zh-CN" w:bidi="hi-IN"/>
        </w:rPr>
        <w:t xml:space="preserve"> 5</w:t>
      </w:r>
      <w:r w:rsidR="009F6B15" w:rsidRPr="009F6B15">
        <w:rPr>
          <w:rFonts w:eastAsia="Arial"/>
          <w:sz w:val="28"/>
          <w:szCs w:val="20"/>
          <w:lang w:eastAsia="zh-CN" w:bidi="hi-IN"/>
        </w:rPr>
        <w:t xml:space="preserve"> курса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60"/>
        <w:jc w:val="right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 xml:space="preserve">направление подготовки </w:t>
      </w:r>
      <w:r w:rsidRPr="009F6B15">
        <w:rPr>
          <w:rFonts w:eastAsia="Arial"/>
          <w:iCs/>
          <w:color w:val="000000"/>
          <w:sz w:val="28"/>
          <w:szCs w:val="28"/>
          <w:lang w:eastAsia="zh-CN" w:bidi="hi-IN"/>
        </w:rPr>
        <w:t>44.03.0</w:t>
      </w:r>
      <w:r w:rsidR="00A33308">
        <w:rPr>
          <w:rFonts w:eastAsia="Arial"/>
          <w:iCs/>
          <w:color w:val="000000"/>
          <w:sz w:val="28"/>
          <w:szCs w:val="28"/>
          <w:lang w:eastAsia="zh-CN" w:bidi="hi-IN"/>
        </w:rPr>
        <w:t>1</w:t>
      </w:r>
      <w:r w:rsidRPr="009F6B15">
        <w:rPr>
          <w:rFonts w:eastAsia="Arial"/>
          <w:iCs/>
          <w:color w:val="000000"/>
          <w:sz w:val="28"/>
          <w:szCs w:val="28"/>
          <w:lang w:eastAsia="zh-CN" w:bidi="hi-IN"/>
        </w:rPr>
        <w:t xml:space="preserve"> Педагогическое образование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right="60"/>
        <w:jc w:val="right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iCs/>
          <w:color w:val="000000"/>
          <w:sz w:val="28"/>
          <w:szCs w:val="28"/>
          <w:lang w:eastAsia="zh-CN" w:bidi="hi-IN"/>
        </w:rPr>
        <w:t xml:space="preserve"> </w:t>
      </w:r>
    </w:p>
    <w:p w:rsidR="009F6B15" w:rsidRPr="009F6B15" w:rsidRDefault="009F6B15" w:rsidP="00B92724">
      <w:pPr>
        <w:suppressAutoHyphens/>
        <w:autoSpaceDE/>
        <w:autoSpaceDN/>
        <w:spacing w:line="0" w:lineRule="atLeast"/>
        <w:ind w:right="60"/>
        <w:jc w:val="right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iCs/>
          <w:color w:val="000000"/>
          <w:sz w:val="28"/>
          <w:szCs w:val="28"/>
          <w:lang w:eastAsia="zh-CN" w:bidi="hi-IN"/>
        </w:rPr>
        <w:t>направленность (профиль) образовательной программы</w:t>
      </w:r>
      <w:r w:rsidR="00A33308">
        <w:rPr>
          <w:rFonts w:eastAsia="Arial"/>
          <w:iCs/>
          <w:color w:val="000000"/>
          <w:sz w:val="28"/>
          <w:szCs w:val="28"/>
          <w:lang w:eastAsia="zh-CN" w:bidi="hi-IN"/>
        </w:rPr>
        <w:t>:</w:t>
      </w:r>
      <w:r w:rsidR="00B92724">
        <w:rPr>
          <w:rFonts w:ascii="Calibri" w:eastAsia="Calibri" w:hAnsi="Calibri" w:cs="Arial"/>
          <w:sz w:val="20"/>
          <w:szCs w:val="20"/>
          <w:lang w:eastAsia="zh-CN" w:bidi="hi-IN"/>
        </w:rPr>
        <w:t xml:space="preserve"> </w:t>
      </w:r>
      <w:r w:rsidR="00A33308">
        <w:rPr>
          <w:iCs/>
          <w:color w:val="000000"/>
          <w:sz w:val="28"/>
          <w:szCs w:val="28"/>
          <w:lang w:eastAsia="zh-CN" w:bidi="hi-IN"/>
        </w:rPr>
        <w:t>История</w:t>
      </w:r>
    </w:p>
    <w:p w:rsidR="009F6B15" w:rsidRDefault="00D049C1" w:rsidP="009F6B15">
      <w:pPr>
        <w:suppressAutoHyphens/>
        <w:autoSpaceDE/>
        <w:autoSpaceDN/>
        <w:spacing w:line="0" w:lineRule="atLeast"/>
        <w:ind w:right="60"/>
        <w:jc w:val="right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>Научный</w:t>
      </w:r>
      <w:r w:rsidR="009F6B15" w:rsidRPr="009F6B15">
        <w:rPr>
          <w:sz w:val="28"/>
          <w:szCs w:val="28"/>
          <w:lang w:eastAsia="zh-CN" w:bidi="hi-IN"/>
        </w:rPr>
        <w:t xml:space="preserve"> руководитель</w:t>
      </w:r>
      <w:r w:rsidR="00A33308">
        <w:rPr>
          <w:sz w:val="28"/>
          <w:szCs w:val="28"/>
          <w:lang w:eastAsia="zh-CN" w:bidi="hi-IN"/>
        </w:rPr>
        <w:t>:</w:t>
      </w:r>
    </w:p>
    <w:p w:rsidR="00A33308" w:rsidRDefault="00A33308" w:rsidP="009F6B15">
      <w:pPr>
        <w:suppressAutoHyphens/>
        <w:autoSpaceDE/>
        <w:autoSpaceDN/>
        <w:spacing w:line="0" w:lineRule="atLeast"/>
        <w:ind w:right="60"/>
        <w:jc w:val="right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>Толмачева Анна Валерьевна</w:t>
      </w:r>
      <w:r w:rsidR="00B92724">
        <w:rPr>
          <w:sz w:val="28"/>
          <w:szCs w:val="28"/>
          <w:lang w:eastAsia="zh-CN" w:bidi="hi-IN"/>
        </w:rPr>
        <w:t xml:space="preserve">, </w:t>
      </w:r>
    </w:p>
    <w:p w:rsidR="00CF7B32" w:rsidRDefault="00CF7B32" w:rsidP="009F6B15">
      <w:pPr>
        <w:suppressAutoHyphens/>
        <w:autoSpaceDE/>
        <w:autoSpaceDN/>
        <w:spacing w:line="0" w:lineRule="atLeast"/>
        <w:ind w:right="60"/>
        <w:jc w:val="right"/>
        <w:rPr>
          <w:sz w:val="28"/>
          <w:szCs w:val="28"/>
          <w:lang w:eastAsia="zh-CN" w:bidi="hi-IN"/>
        </w:rPr>
      </w:pPr>
      <w:r>
        <w:rPr>
          <w:sz w:val="28"/>
          <w:szCs w:val="28"/>
          <w:lang w:eastAsia="zh-CN" w:bidi="hi-IN"/>
        </w:rPr>
        <w:t>кандидат исторических наук</w:t>
      </w: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335" w:lineRule="exact"/>
        <w:rPr>
          <w:sz w:val="24"/>
          <w:szCs w:val="20"/>
          <w:lang w:eastAsia="zh-CN" w:bidi="hi-IN"/>
        </w:rPr>
      </w:pPr>
      <w:bookmarkStart w:id="0" w:name="_GoBack"/>
      <w:bookmarkEnd w:id="0"/>
    </w:p>
    <w:p w:rsidR="009F6B15" w:rsidRPr="006B6039" w:rsidRDefault="006B6039" w:rsidP="009F6B15">
      <w:pPr>
        <w:suppressAutoHyphens/>
        <w:autoSpaceDE/>
        <w:autoSpaceDN/>
        <w:spacing w:line="0" w:lineRule="atLeast"/>
        <w:ind w:left="4800"/>
        <w:rPr>
          <w:rFonts w:ascii="Calibri" w:eastAsia="Calibri" w:hAnsi="Calibri" w:cs="Arial"/>
          <w:sz w:val="20"/>
          <w:szCs w:val="20"/>
          <w:u w:val="single"/>
          <w:lang w:eastAsia="zh-CN" w:bidi="hi-IN"/>
        </w:rPr>
      </w:pPr>
      <w:r>
        <w:rPr>
          <w:rFonts w:eastAsia="Arial"/>
          <w:sz w:val="28"/>
          <w:szCs w:val="20"/>
          <w:lang w:eastAsia="zh-CN" w:bidi="hi-IN"/>
        </w:rPr>
        <w:t xml:space="preserve">Дата сдачи: </w:t>
      </w:r>
      <w:r>
        <w:rPr>
          <w:rFonts w:eastAsia="Arial"/>
          <w:sz w:val="28"/>
          <w:szCs w:val="20"/>
          <w:u w:val="single"/>
          <w:lang w:eastAsia="zh-CN" w:bidi="hi-IN"/>
        </w:rPr>
        <w:t>22.05.2020г.</w:t>
      </w: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6B6039" w:rsidRDefault="009F6B15" w:rsidP="009F6B15">
      <w:pPr>
        <w:suppressAutoHyphens/>
        <w:autoSpaceDE/>
        <w:autoSpaceDN/>
        <w:spacing w:line="0" w:lineRule="atLeast"/>
        <w:ind w:left="4800"/>
        <w:rPr>
          <w:rFonts w:ascii="Calibri" w:eastAsia="Calibri" w:hAnsi="Calibri" w:cs="Arial"/>
          <w:sz w:val="20"/>
          <w:szCs w:val="20"/>
          <w:u w:val="single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Оценка:</w:t>
      </w:r>
      <w:r w:rsidR="006B6039">
        <w:rPr>
          <w:rFonts w:eastAsia="Arial"/>
          <w:sz w:val="28"/>
          <w:szCs w:val="20"/>
          <w:u w:val="single"/>
          <w:lang w:eastAsia="zh-CN" w:bidi="hi-IN"/>
        </w:rPr>
        <w:t xml:space="preserve">    5(отлично)     </w:t>
      </w: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left="4800"/>
        <w:rPr>
          <w:sz w:val="24"/>
          <w:szCs w:val="20"/>
          <w:lang w:eastAsia="zh-CN" w:bidi="hi-IN"/>
        </w:rPr>
      </w:pPr>
    </w:p>
    <w:p w:rsidR="00B92724" w:rsidRDefault="009F6B15" w:rsidP="009F6B15">
      <w:pPr>
        <w:suppressAutoHyphens/>
        <w:autoSpaceDE/>
        <w:autoSpaceDN/>
        <w:spacing w:line="0" w:lineRule="atLeast"/>
        <w:ind w:left="4800"/>
        <w:rPr>
          <w:rFonts w:eastAsia="Arial"/>
          <w:sz w:val="28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Подпись практиканта</w:t>
      </w:r>
    </w:p>
    <w:p w:rsidR="009F6B15" w:rsidRPr="009F6B15" w:rsidRDefault="009F6B15" w:rsidP="009F6B15">
      <w:pPr>
        <w:suppressAutoHyphens/>
        <w:autoSpaceDE/>
        <w:autoSpaceDN/>
        <w:spacing w:line="0" w:lineRule="atLeast"/>
        <w:ind w:left="4800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 xml:space="preserve"> </w:t>
      </w:r>
      <w:r w:rsidR="00B92724">
        <w:rPr>
          <w:rFonts w:ascii="Calibri" w:eastAsia="Calibri" w:hAnsi="Calibri" w:cs="Arial"/>
          <w:noProof/>
          <w:sz w:val="20"/>
          <w:szCs w:val="20"/>
          <w:lang w:bidi="ar-SA"/>
        </w:rPr>
        <w:drawing>
          <wp:inline distT="0" distB="0" distL="0" distR="0">
            <wp:extent cx="874644" cy="540688"/>
            <wp:effectExtent l="0" t="0" r="190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с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10" cy="54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B15" w:rsidRPr="009F6B15" w:rsidRDefault="009F6B15" w:rsidP="009F6B15">
      <w:pPr>
        <w:suppressAutoHyphens/>
        <w:autoSpaceDE/>
        <w:autoSpaceDN/>
        <w:spacing w:line="200" w:lineRule="exact"/>
        <w:rPr>
          <w:sz w:val="24"/>
          <w:szCs w:val="20"/>
          <w:lang w:eastAsia="zh-CN" w:bidi="hi-IN"/>
        </w:rPr>
      </w:pPr>
    </w:p>
    <w:p w:rsidR="009F6B15" w:rsidRPr="009F6B15" w:rsidRDefault="009F6B15" w:rsidP="009F6B15">
      <w:pPr>
        <w:suppressAutoHyphens/>
        <w:autoSpaceDE/>
        <w:autoSpaceDN/>
        <w:spacing w:line="0" w:lineRule="atLeast"/>
        <w:ind w:left="4800"/>
        <w:rPr>
          <w:rFonts w:ascii="Calibri" w:eastAsia="Calibri" w:hAnsi="Calibri" w:cs="Arial"/>
          <w:sz w:val="20"/>
          <w:szCs w:val="20"/>
          <w:lang w:eastAsia="zh-CN" w:bidi="hi-IN"/>
        </w:rPr>
      </w:pPr>
      <w:r w:rsidRPr="009F6B15">
        <w:rPr>
          <w:rFonts w:eastAsia="Arial"/>
          <w:sz w:val="28"/>
          <w:szCs w:val="20"/>
          <w:lang w:eastAsia="zh-CN" w:bidi="hi-IN"/>
        </w:rPr>
        <w:t>Подпись руководителя практики</w:t>
      </w:r>
      <w:r w:rsidR="00F63968">
        <w:rPr>
          <w:rFonts w:eastAsia="Arial"/>
          <w:sz w:val="28"/>
          <w:szCs w:val="20"/>
          <w:lang w:eastAsia="zh-CN" w:bidi="hi-IN"/>
        </w:rPr>
        <w:br/>
      </w:r>
      <w:r w:rsidR="00D049C1">
        <w:rPr>
          <w:rFonts w:eastAsia="Arial"/>
          <w:sz w:val="28"/>
          <w:szCs w:val="20"/>
          <w:lang w:eastAsia="zh-CN" w:bidi="hi-IN"/>
        </w:rPr>
        <w:t>по кафедре отечественной истории</w:t>
      </w:r>
    </w:p>
    <w:p w:rsidR="00661F1F" w:rsidRDefault="009F6B15" w:rsidP="00661F1F">
      <w:pPr>
        <w:suppressAutoHyphens/>
        <w:autoSpaceDE/>
        <w:autoSpaceDN/>
        <w:spacing w:line="0" w:lineRule="atLeast"/>
        <w:ind w:left="4800"/>
        <w:rPr>
          <w:rFonts w:eastAsia="Arial"/>
          <w:sz w:val="26"/>
          <w:szCs w:val="20"/>
          <w:lang w:eastAsia="zh-CN" w:bidi="hi-IN"/>
        </w:rPr>
      </w:pPr>
      <w:r w:rsidRPr="009F6B15">
        <w:rPr>
          <w:rFonts w:eastAsia="Arial"/>
          <w:sz w:val="26"/>
          <w:szCs w:val="20"/>
          <w:lang w:eastAsia="zh-CN" w:bidi="hi-IN"/>
        </w:rPr>
        <w:t xml:space="preserve">________________________И.Н. </w:t>
      </w:r>
      <w:proofErr w:type="spellStart"/>
      <w:r w:rsidRPr="009F6B15">
        <w:rPr>
          <w:rFonts w:eastAsia="Arial"/>
          <w:sz w:val="26"/>
          <w:szCs w:val="20"/>
          <w:lang w:eastAsia="zh-CN" w:bidi="hi-IN"/>
        </w:rPr>
        <w:t>Ценюга</w:t>
      </w:r>
      <w:proofErr w:type="spellEnd"/>
    </w:p>
    <w:p w:rsidR="00661F1F" w:rsidRDefault="00661F1F" w:rsidP="00661F1F">
      <w:pPr>
        <w:suppressAutoHyphens/>
        <w:autoSpaceDE/>
        <w:autoSpaceDN/>
        <w:spacing w:line="0" w:lineRule="atLeast"/>
        <w:ind w:left="4800"/>
        <w:rPr>
          <w:rFonts w:eastAsia="Arial"/>
          <w:sz w:val="26"/>
          <w:szCs w:val="20"/>
          <w:lang w:eastAsia="zh-CN" w:bidi="hi-IN"/>
        </w:rPr>
      </w:pPr>
    </w:p>
    <w:p w:rsidR="00661F1F" w:rsidRDefault="00661F1F" w:rsidP="00661F1F">
      <w:pPr>
        <w:suppressAutoHyphens/>
        <w:autoSpaceDE/>
        <w:autoSpaceDN/>
        <w:spacing w:line="0" w:lineRule="atLeast"/>
        <w:ind w:left="4800"/>
        <w:rPr>
          <w:rFonts w:eastAsia="Arial"/>
          <w:sz w:val="26"/>
          <w:szCs w:val="20"/>
          <w:lang w:eastAsia="zh-CN" w:bidi="hi-IN"/>
        </w:rPr>
      </w:pPr>
    </w:p>
    <w:p w:rsidR="00B92724" w:rsidRDefault="00B92724" w:rsidP="00661F1F">
      <w:pPr>
        <w:suppressAutoHyphens/>
        <w:autoSpaceDE/>
        <w:autoSpaceDN/>
        <w:spacing w:line="0" w:lineRule="atLeast"/>
        <w:jc w:val="center"/>
        <w:rPr>
          <w:rFonts w:eastAsia="Arial"/>
          <w:b/>
          <w:sz w:val="25"/>
          <w:szCs w:val="20"/>
          <w:lang w:eastAsia="zh-CN" w:bidi="hi-IN"/>
        </w:rPr>
      </w:pPr>
    </w:p>
    <w:p w:rsidR="00B92724" w:rsidRDefault="00B92724" w:rsidP="00661F1F">
      <w:pPr>
        <w:suppressAutoHyphens/>
        <w:autoSpaceDE/>
        <w:autoSpaceDN/>
        <w:spacing w:line="0" w:lineRule="atLeast"/>
        <w:jc w:val="center"/>
        <w:rPr>
          <w:rFonts w:eastAsia="Arial"/>
          <w:b/>
          <w:sz w:val="25"/>
          <w:szCs w:val="20"/>
          <w:lang w:eastAsia="zh-CN" w:bidi="hi-IN"/>
        </w:rPr>
      </w:pPr>
    </w:p>
    <w:p w:rsidR="009F6B15" w:rsidRPr="009F6B15" w:rsidRDefault="009F6B15" w:rsidP="00661F1F">
      <w:pPr>
        <w:suppressAutoHyphens/>
        <w:autoSpaceDE/>
        <w:autoSpaceDN/>
        <w:spacing w:line="0" w:lineRule="atLeast"/>
        <w:jc w:val="center"/>
        <w:rPr>
          <w:rFonts w:eastAsia="Arial"/>
          <w:b/>
          <w:sz w:val="25"/>
          <w:szCs w:val="20"/>
          <w:lang w:eastAsia="zh-CN" w:bidi="hi-IN"/>
        </w:rPr>
      </w:pPr>
      <w:r w:rsidRPr="009F6B15">
        <w:rPr>
          <w:rFonts w:eastAsia="Arial"/>
          <w:b/>
          <w:sz w:val="25"/>
          <w:szCs w:val="20"/>
          <w:lang w:eastAsia="zh-CN" w:bidi="hi-IN"/>
        </w:rPr>
        <w:t>Красноярск 2020</w:t>
      </w:r>
    </w:p>
    <w:p w:rsidR="00D049C1" w:rsidRPr="00BE4B50" w:rsidRDefault="009F6B15" w:rsidP="00D049C1">
      <w:pPr>
        <w:jc w:val="center"/>
        <w:rPr>
          <w:b/>
          <w:bCs/>
          <w:sz w:val="28"/>
          <w:szCs w:val="28"/>
        </w:rPr>
      </w:pPr>
      <w:r w:rsidRPr="009F6B15">
        <w:rPr>
          <w:rFonts w:eastAsia="Arial"/>
          <w:b/>
          <w:sz w:val="25"/>
          <w:szCs w:val="20"/>
          <w:lang w:eastAsia="zh-CN" w:bidi="hi-IN"/>
        </w:rPr>
        <w:br w:type="page"/>
      </w:r>
      <w:r w:rsidR="00D049C1" w:rsidRPr="00BE4B50">
        <w:rPr>
          <w:b/>
          <w:bCs/>
          <w:sz w:val="28"/>
          <w:szCs w:val="28"/>
        </w:rPr>
        <w:lastRenderedPageBreak/>
        <w:t xml:space="preserve"> </w:t>
      </w:r>
    </w:p>
    <w:p w:rsidR="00BE4B50" w:rsidRPr="00BE4B50" w:rsidRDefault="00BE4B50" w:rsidP="00BE4B50">
      <w:pPr>
        <w:widowControl/>
        <w:suppressAutoHyphens/>
        <w:autoSpaceDE/>
        <w:autoSpaceDN/>
        <w:ind w:left="840"/>
        <w:jc w:val="both"/>
        <w:rPr>
          <w:sz w:val="28"/>
          <w:szCs w:val="28"/>
        </w:rPr>
      </w:pPr>
      <w:r w:rsidRPr="00BE4B50">
        <w:rPr>
          <w:b/>
          <w:bCs/>
          <w:sz w:val="28"/>
          <w:szCs w:val="28"/>
        </w:rPr>
        <w:t>РАБОЧИЙ ГРАФИК (ПЛАН) ПРОВЕДЕНИЯ ПРАКТИКИ</w:t>
      </w:r>
    </w:p>
    <w:p w:rsidR="00BE4B50" w:rsidRDefault="00BE4B50" w:rsidP="00BE4B50">
      <w:pPr>
        <w:rPr>
          <w:sz w:val="28"/>
          <w:szCs w:val="28"/>
        </w:rPr>
      </w:pPr>
    </w:p>
    <w:p w:rsidR="00F63968" w:rsidRPr="00B80340" w:rsidRDefault="00F63968" w:rsidP="00BE4B50">
      <w:pPr>
        <w:rPr>
          <w:sz w:val="28"/>
          <w:szCs w:val="28"/>
        </w:rPr>
      </w:pPr>
    </w:p>
    <w:p w:rsidR="00BE4B50" w:rsidRDefault="00A33308" w:rsidP="00BE4B5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Выдан</w:t>
      </w:r>
      <w:proofErr w:type="gramEnd"/>
      <w:r>
        <w:rPr>
          <w:sz w:val="28"/>
          <w:szCs w:val="28"/>
        </w:rPr>
        <w:t xml:space="preserve"> обучающемуся </w:t>
      </w:r>
      <w:proofErr w:type="spellStart"/>
      <w:r>
        <w:rPr>
          <w:sz w:val="28"/>
          <w:szCs w:val="28"/>
        </w:rPr>
        <w:t>Ахтямовой</w:t>
      </w:r>
      <w:proofErr w:type="spellEnd"/>
      <w:r>
        <w:rPr>
          <w:sz w:val="28"/>
          <w:szCs w:val="28"/>
        </w:rPr>
        <w:t xml:space="preserve"> Светлане Сергеевне</w:t>
      </w:r>
    </w:p>
    <w:p w:rsidR="00F63968" w:rsidRPr="00F63968" w:rsidRDefault="00F63968" w:rsidP="00F63968">
      <w:pPr>
        <w:suppressAutoHyphens/>
        <w:autoSpaceDE/>
        <w:autoSpaceDN/>
        <w:spacing w:line="0" w:lineRule="atLeast"/>
        <w:ind w:left="5670"/>
        <w:jc w:val="right"/>
        <w:rPr>
          <w:rFonts w:eastAsia="Calibri"/>
          <w:sz w:val="16"/>
          <w:szCs w:val="16"/>
          <w:lang w:eastAsia="zh-CN" w:bidi="hi-IN"/>
        </w:rPr>
      </w:pPr>
    </w:p>
    <w:p w:rsidR="00BE4B50" w:rsidRDefault="00BE4B50" w:rsidP="00BE4B50">
      <w:pPr>
        <w:rPr>
          <w:sz w:val="28"/>
          <w:szCs w:val="28"/>
        </w:rPr>
      </w:pPr>
      <w:r w:rsidRPr="00316025">
        <w:rPr>
          <w:sz w:val="28"/>
          <w:szCs w:val="28"/>
        </w:rPr>
        <w:t>Направление подготовки 44.03.0</w:t>
      </w:r>
      <w:r w:rsidR="00A33308">
        <w:rPr>
          <w:sz w:val="28"/>
          <w:szCs w:val="28"/>
        </w:rPr>
        <w:t>1.</w:t>
      </w:r>
      <w:r w:rsidRPr="00316025">
        <w:rPr>
          <w:sz w:val="28"/>
          <w:szCs w:val="28"/>
        </w:rPr>
        <w:t xml:space="preserve">Педагогическое образование </w:t>
      </w:r>
      <w:r w:rsidR="00A33308">
        <w:rPr>
          <w:sz w:val="28"/>
          <w:szCs w:val="28"/>
        </w:rPr>
        <w:t>с одним профилем.</w:t>
      </w:r>
    </w:p>
    <w:p w:rsidR="00BE4B50" w:rsidRPr="00B80340" w:rsidRDefault="00BE4B50" w:rsidP="00BE4B50">
      <w:pPr>
        <w:rPr>
          <w:sz w:val="28"/>
          <w:szCs w:val="28"/>
        </w:rPr>
      </w:pPr>
      <w:r w:rsidRPr="00B80340">
        <w:rPr>
          <w:sz w:val="28"/>
          <w:szCs w:val="28"/>
        </w:rPr>
        <w:t xml:space="preserve">Направленность (профиль) образовательной программы </w:t>
      </w:r>
      <w:r w:rsidR="00A33308">
        <w:rPr>
          <w:sz w:val="28"/>
          <w:szCs w:val="28"/>
        </w:rPr>
        <w:t>История</w:t>
      </w:r>
    </w:p>
    <w:p w:rsidR="00BE4B50" w:rsidRPr="00B80340" w:rsidRDefault="00BE4B50" w:rsidP="00BE4B50">
      <w:pPr>
        <w:rPr>
          <w:sz w:val="28"/>
          <w:szCs w:val="28"/>
        </w:rPr>
      </w:pPr>
      <w:r w:rsidRPr="00B80340">
        <w:rPr>
          <w:sz w:val="28"/>
          <w:szCs w:val="28"/>
        </w:rPr>
        <w:t xml:space="preserve">Курс </w:t>
      </w:r>
      <w:r w:rsidR="00A33308">
        <w:rPr>
          <w:sz w:val="28"/>
          <w:szCs w:val="28"/>
        </w:rPr>
        <w:t>5</w:t>
      </w:r>
      <w:r w:rsidRPr="00B80340">
        <w:rPr>
          <w:sz w:val="28"/>
          <w:szCs w:val="28"/>
        </w:rPr>
        <w:t xml:space="preserve">  форма обучения </w:t>
      </w:r>
      <w:r w:rsidR="00A33308">
        <w:rPr>
          <w:sz w:val="28"/>
          <w:szCs w:val="28"/>
        </w:rPr>
        <w:t>заочная</w:t>
      </w:r>
    </w:p>
    <w:p w:rsidR="00BE4B50" w:rsidRPr="00B80340" w:rsidRDefault="00BE4B50" w:rsidP="00BE4B50">
      <w:pPr>
        <w:rPr>
          <w:sz w:val="28"/>
          <w:szCs w:val="28"/>
        </w:rPr>
      </w:pPr>
    </w:p>
    <w:p w:rsidR="00D049C1" w:rsidRPr="00D049C1" w:rsidRDefault="00BE4B50" w:rsidP="00BE4B50">
      <w:pPr>
        <w:rPr>
          <w:sz w:val="28"/>
          <w:szCs w:val="28"/>
          <w:u w:val="single"/>
        </w:rPr>
      </w:pPr>
      <w:r w:rsidRPr="00B80340">
        <w:rPr>
          <w:sz w:val="28"/>
          <w:szCs w:val="28"/>
        </w:rPr>
        <w:t>С</w:t>
      </w:r>
      <w:r w:rsidR="00D049C1">
        <w:rPr>
          <w:sz w:val="28"/>
          <w:szCs w:val="28"/>
        </w:rPr>
        <w:t xml:space="preserve">роки практики: </w:t>
      </w:r>
      <w:r w:rsidR="00CF7B32">
        <w:rPr>
          <w:sz w:val="28"/>
          <w:szCs w:val="28"/>
          <w:u w:val="single"/>
        </w:rPr>
        <w:t>с 18</w:t>
      </w:r>
      <w:r w:rsidR="00D049C1" w:rsidRPr="00D049C1">
        <w:rPr>
          <w:sz w:val="28"/>
          <w:szCs w:val="28"/>
          <w:u w:val="single"/>
        </w:rPr>
        <w:t xml:space="preserve"> мая по 22 мая 2020 г.</w:t>
      </w:r>
    </w:p>
    <w:p w:rsidR="00BE4B50" w:rsidRDefault="00D049C1" w:rsidP="00BE4B50">
      <w:pPr>
        <w:rPr>
          <w:sz w:val="28"/>
          <w:szCs w:val="28"/>
          <w:u w:val="single"/>
        </w:rPr>
      </w:pPr>
      <w:r w:rsidRPr="00D049C1">
        <w:rPr>
          <w:sz w:val="28"/>
          <w:szCs w:val="28"/>
        </w:rPr>
        <w:t xml:space="preserve">Место прохождения </w:t>
      </w:r>
      <w:r w:rsidRPr="000F02A0">
        <w:rPr>
          <w:sz w:val="28"/>
          <w:szCs w:val="28"/>
        </w:rPr>
        <w:t xml:space="preserve">практики </w:t>
      </w:r>
      <w:r w:rsidR="00F63968" w:rsidRPr="000F02A0">
        <w:rPr>
          <w:sz w:val="28"/>
          <w:szCs w:val="28"/>
          <w:u w:val="single"/>
        </w:rPr>
        <w:t>КГПУ им. В.П. Астафьева</w:t>
      </w:r>
      <w:r w:rsidRPr="000F02A0">
        <w:rPr>
          <w:sz w:val="28"/>
          <w:szCs w:val="28"/>
          <w:u w:val="single"/>
        </w:rPr>
        <w:t>, исторический</w:t>
      </w:r>
      <w:r w:rsidRPr="00D049C1">
        <w:rPr>
          <w:sz w:val="28"/>
          <w:szCs w:val="28"/>
          <w:u w:val="single"/>
        </w:rPr>
        <w:t xml:space="preserve"> факультет, лаборатория «Музей археологии и этнографии Сибири»</w:t>
      </w:r>
    </w:p>
    <w:p w:rsidR="00F63968" w:rsidRPr="00D049C1" w:rsidRDefault="00F63968" w:rsidP="00BE4B50">
      <w:pPr>
        <w:rPr>
          <w:sz w:val="28"/>
          <w:szCs w:val="28"/>
          <w:u w:val="single"/>
        </w:rPr>
      </w:pPr>
    </w:p>
    <w:tbl>
      <w:tblPr>
        <w:tblW w:w="9381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979"/>
        <w:gridCol w:w="1651"/>
        <w:gridCol w:w="1751"/>
      </w:tblGrid>
      <w:tr w:rsidR="00BE4B50" w:rsidRPr="00B80340" w:rsidTr="00BE4B50">
        <w:trPr>
          <w:trHeight w:val="548"/>
        </w:trPr>
        <w:tc>
          <w:tcPr>
            <w:tcW w:w="5979" w:type="dxa"/>
            <w:vMerge w:val="restart"/>
            <w:hideMark/>
          </w:tcPr>
          <w:p w:rsidR="00BE4B50" w:rsidRPr="00B80340" w:rsidRDefault="00BE4B50" w:rsidP="00207F1D">
            <w:pPr>
              <w:pStyle w:val="af0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Содержание выполняемых работ по программе</w:t>
            </w:r>
            <w:r>
              <w:rPr>
                <w:rFonts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3402" w:type="dxa"/>
            <w:gridSpan w:val="2"/>
            <w:hideMark/>
          </w:tcPr>
          <w:p w:rsidR="00BE4B50" w:rsidRPr="00B80340" w:rsidRDefault="00BE4B50" w:rsidP="00F63968">
            <w:pPr>
              <w:pStyle w:val="af0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Срок выполнения</w:t>
            </w:r>
          </w:p>
        </w:tc>
      </w:tr>
      <w:tr w:rsidR="00BE4B50" w:rsidRPr="00B80340" w:rsidTr="00BE4B50">
        <w:trPr>
          <w:trHeight w:val="315"/>
        </w:trPr>
        <w:tc>
          <w:tcPr>
            <w:tcW w:w="5979" w:type="dxa"/>
            <w:vMerge/>
            <w:vAlign w:val="center"/>
            <w:hideMark/>
          </w:tcPr>
          <w:p w:rsidR="00BE4B50" w:rsidRPr="00B80340" w:rsidRDefault="00BE4B50" w:rsidP="00207F1D">
            <w:pPr>
              <w:widowControl/>
              <w:rPr>
                <w:rFonts w:eastAsia="Droid Sans Fallback"/>
                <w:kern w:val="2"/>
                <w:sz w:val="28"/>
                <w:szCs w:val="28"/>
              </w:rPr>
            </w:pPr>
          </w:p>
        </w:tc>
        <w:tc>
          <w:tcPr>
            <w:tcW w:w="1651" w:type="dxa"/>
            <w:hideMark/>
          </w:tcPr>
          <w:p w:rsidR="00BE4B50" w:rsidRPr="00B80340" w:rsidRDefault="00BE4B50" w:rsidP="00207F1D">
            <w:pPr>
              <w:pStyle w:val="af0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Начало</w:t>
            </w:r>
          </w:p>
        </w:tc>
        <w:tc>
          <w:tcPr>
            <w:tcW w:w="1751" w:type="dxa"/>
            <w:hideMark/>
          </w:tcPr>
          <w:p w:rsidR="00BE4B50" w:rsidRPr="00B80340" w:rsidRDefault="00BE4B50" w:rsidP="00207F1D">
            <w:pPr>
              <w:pStyle w:val="af0"/>
              <w:jc w:val="center"/>
              <w:rPr>
                <w:rFonts w:cs="Times New Roman"/>
                <w:sz w:val="28"/>
                <w:szCs w:val="28"/>
              </w:rPr>
            </w:pPr>
            <w:r w:rsidRPr="00B80340">
              <w:rPr>
                <w:rFonts w:cs="Times New Roman"/>
                <w:sz w:val="28"/>
                <w:szCs w:val="28"/>
              </w:rPr>
              <w:t>Окончание</w:t>
            </w:r>
          </w:p>
        </w:tc>
      </w:tr>
      <w:tr w:rsidR="00BE4B50" w:rsidRPr="00B80340" w:rsidTr="00BE4B50">
        <w:trPr>
          <w:trHeight w:val="748"/>
        </w:trPr>
        <w:tc>
          <w:tcPr>
            <w:tcW w:w="5979" w:type="dxa"/>
          </w:tcPr>
          <w:p w:rsidR="00BE4B50" w:rsidRPr="00B80340" w:rsidRDefault="00D049C1" w:rsidP="00F63968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Завершение работы над ВКР и представление</w:t>
            </w:r>
            <w:r w:rsidR="00F63968">
              <w:rPr>
                <w:rFonts w:cs="Times New Roman"/>
                <w:sz w:val="28"/>
                <w:szCs w:val="28"/>
              </w:rPr>
              <w:br/>
            </w:r>
            <w:r>
              <w:rPr>
                <w:rFonts w:cs="Times New Roman"/>
                <w:sz w:val="28"/>
                <w:szCs w:val="28"/>
              </w:rPr>
              <w:t>ее научному руководителю</w:t>
            </w:r>
          </w:p>
        </w:tc>
        <w:tc>
          <w:tcPr>
            <w:tcW w:w="16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18.05.2020</w:t>
            </w:r>
          </w:p>
        </w:tc>
        <w:tc>
          <w:tcPr>
            <w:tcW w:w="17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 w:rsidRPr="00CF7B32">
              <w:rPr>
                <w:rFonts w:cs="Times New Roman"/>
                <w:sz w:val="28"/>
                <w:szCs w:val="28"/>
              </w:rPr>
              <w:t>22.05.2020</w:t>
            </w:r>
          </w:p>
        </w:tc>
      </w:tr>
      <w:tr w:rsidR="00BE4B50" w:rsidRPr="00B80340" w:rsidTr="00BE4B50">
        <w:trPr>
          <w:trHeight w:val="769"/>
        </w:trPr>
        <w:tc>
          <w:tcPr>
            <w:tcW w:w="5979" w:type="dxa"/>
          </w:tcPr>
          <w:p w:rsidR="00BE4B50" w:rsidRPr="00B80340" w:rsidRDefault="00D049C1" w:rsidP="00F63968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Представление ВКР на кафедру отечественной истор</w:t>
            </w:r>
            <w:proofErr w:type="gramStart"/>
            <w:r>
              <w:rPr>
                <w:rFonts w:cs="Times New Roman"/>
                <w:sz w:val="28"/>
                <w:szCs w:val="28"/>
              </w:rPr>
              <w:t>ии и ее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0F02A0">
              <w:rPr>
                <w:rFonts w:cs="Times New Roman"/>
                <w:sz w:val="28"/>
                <w:szCs w:val="28"/>
              </w:rPr>
              <w:t>предзащита</w:t>
            </w:r>
            <w:r w:rsidR="00622BA5" w:rsidRPr="000F02A0">
              <w:rPr>
                <w:rFonts w:cs="Times New Roman"/>
                <w:sz w:val="28"/>
                <w:szCs w:val="28"/>
              </w:rPr>
              <w:t xml:space="preserve"> (с презент</w:t>
            </w:r>
            <w:r w:rsidR="00F63968" w:rsidRPr="000F02A0">
              <w:rPr>
                <w:rFonts w:cs="Times New Roman"/>
                <w:sz w:val="28"/>
                <w:szCs w:val="28"/>
              </w:rPr>
              <w:t>а</w:t>
            </w:r>
            <w:r w:rsidR="00622BA5" w:rsidRPr="000F02A0">
              <w:rPr>
                <w:rFonts w:cs="Times New Roman"/>
                <w:sz w:val="28"/>
                <w:szCs w:val="28"/>
              </w:rPr>
              <w:t>цией</w:t>
            </w:r>
            <w:r w:rsidR="00F63968" w:rsidRPr="000F02A0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651" w:type="dxa"/>
          </w:tcPr>
          <w:p w:rsidR="00BE4B50" w:rsidRPr="00B80340" w:rsidRDefault="006B6039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06</w:t>
            </w:r>
            <w:r w:rsidR="00CF7B32" w:rsidRPr="00CF7B32">
              <w:rPr>
                <w:rFonts w:cs="Times New Roman"/>
                <w:sz w:val="28"/>
                <w:szCs w:val="28"/>
              </w:rPr>
              <w:t>.05.2020</w:t>
            </w:r>
          </w:p>
        </w:tc>
        <w:tc>
          <w:tcPr>
            <w:tcW w:w="1751" w:type="dxa"/>
          </w:tcPr>
          <w:p w:rsidR="00BE4B50" w:rsidRPr="00B80340" w:rsidRDefault="00076F28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07</w:t>
            </w:r>
            <w:r w:rsidR="00CF7B32" w:rsidRPr="00CF7B32">
              <w:rPr>
                <w:rFonts w:cs="Times New Roman"/>
                <w:sz w:val="28"/>
                <w:szCs w:val="28"/>
              </w:rPr>
              <w:t>.05.2020</w:t>
            </w:r>
          </w:p>
        </w:tc>
      </w:tr>
      <w:tr w:rsidR="00BE4B50" w:rsidRPr="00B80340" w:rsidTr="00BE4B50">
        <w:trPr>
          <w:trHeight w:val="770"/>
        </w:trPr>
        <w:tc>
          <w:tcPr>
            <w:tcW w:w="5979" w:type="dxa"/>
          </w:tcPr>
          <w:p w:rsidR="00BE4B50" w:rsidRPr="00B80340" w:rsidRDefault="00D049C1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Апробация темы ВКР</w:t>
            </w:r>
          </w:p>
        </w:tc>
        <w:tc>
          <w:tcPr>
            <w:tcW w:w="16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 w:rsidRPr="00CF7B32">
              <w:rPr>
                <w:rFonts w:cs="Times New Roman"/>
                <w:sz w:val="28"/>
                <w:szCs w:val="28"/>
              </w:rPr>
              <w:t>18.05.2020</w:t>
            </w:r>
          </w:p>
        </w:tc>
        <w:tc>
          <w:tcPr>
            <w:tcW w:w="17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 w:rsidRPr="00CF7B32">
              <w:rPr>
                <w:rFonts w:cs="Times New Roman"/>
                <w:sz w:val="28"/>
                <w:szCs w:val="28"/>
              </w:rPr>
              <w:t>22.05.2020</w:t>
            </w:r>
          </w:p>
        </w:tc>
      </w:tr>
      <w:tr w:rsidR="00BE4B50" w:rsidRPr="00B80340" w:rsidTr="00BE4B50">
        <w:trPr>
          <w:trHeight w:val="770"/>
        </w:trPr>
        <w:tc>
          <w:tcPr>
            <w:tcW w:w="5979" w:type="dxa"/>
          </w:tcPr>
          <w:p w:rsidR="00BE4B50" w:rsidRPr="00BE4B50" w:rsidRDefault="00D049C1" w:rsidP="00215E10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Формиров</w:t>
            </w:r>
            <w:r w:rsidR="00F63968">
              <w:rPr>
                <w:rFonts w:cs="Times New Roman"/>
                <w:sz w:val="28"/>
                <w:szCs w:val="28"/>
              </w:rPr>
              <w:t xml:space="preserve">ание компетенций </w:t>
            </w:r>
            <w:r w:rsidR="00215E10">
              <w:rPr>
                <w:rFonts w:cs="Times New Roman"/>
                <w:sz w:val="28"/>
                <w:szCs w:val="28"/>
              </w:rPr>
              <w:t>по преддипломной практике</w:t>
            </w:r>
          </w:p>
        </w:tc>
        <w:tc>
          <w:tcPr>
            <w:tcW w:w="16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18.05.2020</w:t>
            </w:r>
          </w:p>
        </w:tc>
        <w:tc>
          <w:tcPr>
            <w:tcW w:w="1751" w:type="dxa"/>
          </w:tcPr>
          <w:p w:rsidR="00BE4B50" w:rsidRPr="00B80340" w:rsidRDefault="00CF7B32" w:rsidP="00207F1D">
            <w:pPr>
              <w:pStyle w:val="af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22.05.2020</w:t>
            </w:r>
          </w:p>
        </w:tc>
      </w:tr>
    </w:tbl>
    <w:p w:rsidR="00BE4B50" w:rsidRDefault="00D049C1" w:rsidP="00D049C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Компетенции</w:t>
      </w:r>
      <w:r w:rsidR="00622BA5">
        <w:rPr>
          <w:b/>
          <w:bCs/>
          <w:sz w:val="28"/>
          <w:szCs w:val="28"/>
        </w:rPr>
        <w:t>, формируемые в процессе практики:</w:t>
      </w:r>
    </w:p>
    <w:p w:rsidR="00622BA5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ОК-1</w:t>
      </w:r>
      <w:r w:rsidR="00622BA5" w:rsidRPr="00622BA5">
        <w:rPr>
          <w:b/>
          <w:bCs/>
          <w:sz w:val="28"/>
          <w:szCs w:val="28"/>
        </w:rPr>
        <w:t xml:space="preserve"> способностью использовать основы философских и </w:t>
      </w:r>
      <w:proofErr w:type="spellStart"/>
      <w:r w:rsidR="00622BA5" w:rsidRPr="00622BA5">
        <w:rPr>
          <w:b/>
          <w:bCs/>
          <w:sz w:val="28"/>
          <w:szCs w:val="28"/>
        </w:rPr>
        <w:t>социо</w:t>
      </w:r>
      <w:proofErr w:type="spellEnd"/>
      <w:r w:rsidR="00622BA5">
        <w:rPr>
          <w:b/>
          <w:bCs/>
          <w:sz w:val="28"/>
          <w:szCs w:val="28"/>
        </w:rPr>
        <w:t>-</w:t>
      </w:r>
      <w:r w:rsidR="00622BA5" w:rsidRPr="00622BA5">
        <w:rPr>
          <w:b/>
          <w:bCs/>
          <w:sz w:val="28"/>
          <w:szCs w:val="28"/>
        </w:rPr>
        <w:t>гуманитарных знаний для формирования научного мировоззрения</w:t>
      </w:r>
    </w:p>
    <w:p w:rsidR="00622BA5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ОПК-1</w:t>
      </w:r>
      <w:r w:rsidR="00622BA5">
        <w:rPr>
          <w:b/>
          <w:bCs/>
          <w:sz w:val="28"/>
          <w:szCs w:val="28"/>
        </w:rPr>
        <w:t xml:space="preserve"> </w:t>
      </w:r>
      <w:r w:rsidR="00622BA5" w:rsidRPr="00622BA5">
        <w:rPr>
          <w:b/>
          <w:bCs/>
          <w:sz w:val="28"/>
          <w:szCs w:val="28"/>
        </w:rPr>
        <w:t>готовностью сознавать социальную значимость своей будущей профессии, обладать мотивацией к осуществлению профессиональной деятельности</w:t>
      </w:r>
    </w:p>
    <w:p w:rsidR="00622BA5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ОПК-2</w:t>
      </w:r>
      <w:r w:rsidR="00622BA5" w:rsidRPr="00622BA5">
        <w:rPr>
          <w:b/>
          <w:bCs/>
          <w:sz w:val="28"/>
          <w:szCs w:val="28"/>
        </w:rPr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</w:p>
    <w:p w:rsidR="00622BA5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ПК-2</w:t>
      </w:r>
      <w:r w:rsidR="00622BA5">
        <w:rPr>
          <w:b/>
          <w:bCs/>
          <w:sz w:val="28"/>
          <w:szCs w:val="28"/>
        </w:rPr>
        <w:t xml:space="preserve"> </w:t>
      </w:r>
      <w:r w:rsidR="00622BA5" w:rsidRPr="00622BA5">
        <w:rPr>
          <w:b/>
          <w:bCs/>
          <w:sz w:val="28"/>
          <w:szCs w:val="28"/>
        </w:rPr>
        <w:t>способностью использовать современные методы и технологии обучения и диагностики</w:t>
      </w:r>
    </w:p>
    <w:p w:rsidR="00622BA5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ПК-7</w:t>
      </w:r>
      <w:r w:rsidR="00622BA5">
        <w:rPr>
          <w:b/>
          <w:bCs/>
          <w:sz w:val="28"/>
          <w:szCs w:val="28"/>
        </w:rPr>
        <w:t xml:space="preserve"> </w:t>
      </w:r>
      <w:r w:rsidR="00622BA5" w:rsidRPr="00622BA5">
        <w:rPr>
          <w:b/>
          <w:bCs/>
          <w:sz w:val="28"/>
          <w:szCs w:val="28"/>
        </w:rPr>
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</w:r>
    </w:p>
    <w:p w:rsidR="00D049C1" w:rsidRPr="00B80340" w:rsidRDefault="00D049C1" w:rsidP="00D049C1">
      <w:pPr>
        <w:jc w:val="both"/>
        <w:rPr>
          <w:b/>
          <w:bCs/>
          <w:sz w:val="28"/>
          <w:szCs w:val="28"/>
        </w:rPr>
      </w:pPr>
      <w:r w:rsidRPr="00D049C1">
        <w:rPr>
          <w:b/>
          <w:bCs/>
          <w:sz w:val="28"/>
          <w:szCs w:val="28"/>
        </w:rPr>
        <w:t>ПК-12</w:t>
      </w:r>
      <w:r w:rsidR="00622BA5">
        <w:rPr>
          <w:b/>
          <w:bCs/>
          <w:sz w:val="28"/>
          <w:szCs w:val="28"/>
        </w:rPr>
        <w:t xml:space="preserve"> </w:t>
      </w:r>
      <w:r w:rsidR="00622BA5" w:rsidRPr="00622BA5">
        <w:rPr>
          <w:b/>
          <w:bCs/>
          <w:sz w:val="28"/>
          <w:szCs w:val="28"/>
        </w:rPr>
        <w:t xml:space="preserve">способностью руководить учебно-исследовательской </w:t>
      </w:r>
      <w:r w:rsidR="00622BA5" w:rsidRPr="00622BA5">
        <w:rPr>
          <w:b/>
          <w:bCs/>
          <w:sz w:val="28"/>
          <w:szCs w:val="28"/>
        </w:rPr>
        <w:lastRenderedPageBreak/>
        <w:t xml:space="preserve">деятельностью </w:t>
      </w:r>
      <w:proofErr w:type="gramStart"/>
      <w:r w:rsidR="00622BA5" w:rsidRPr="00622BA5">
        <w:rPr>
          <w:b/>
          <w:bCs/>
          <w:sz w:val="28"/>
          <w:szCs w:val="28"/>
        </w:rPr>
        <w:t>обучающихся</w:t>
      </w:r>
      <w:proofErr w:type="gramEnd"/>
    </w:p>
    <w:p w:rsidR="00BE4B50" w:rsidRPr="00B80340" w:rsidRDefault="00BE4B50" w:rsidP="00BE4B50">
      <w:pPr>
        <w:rPr>
          <w:sz w:val="28"/>
          <w:szCs w:val="28"/>
        </w:rPr>
      </w:pPr>
    </w:p>
    <w:p w:rsidR="00BE4B50" w:rsidRPr="00B80340" w:rsidRDefault="00BE4B50" w:rsidP="00BE4B50">
      <w:pPr>
        <w:rPr>
          <w:bCs/>
          <w:sz w:val="28"/>
          <w:szCs w:val="28"/>
        </w:rPr>
      </w:pPr>
      <w:r w:rsidRPr="00B80340">
        <w:rPr>
          <w:bCs/>
          <w:sz w:val="28"/>
          <w:szCs w:val="28"/>
        </w:rPr>
        <w:t>Согласовано:</w:t>
      </w:r>
    </w:p>
    <w:p w:rsidR="00BE4B50" w:rsidRPr="00B80340" w:rsidRDefault="00BE4B50" w:rsidP="00BE4B50">
      <w:pPr>
        <w:rPr>
          <w:bCs/>
          <w:sz w:val="28"/>
          <w:szCs w:val="28"/>
        </w:rPr>
      </w:pPr>
    </w:p>
    <w:p w:rsidR="00BE4B50" w:rsidRPr="00B80340" w:rsidRDefault="00D049C1" w:rsidP="00BE4B50">
      <w:pPr>
        <w:rPr>
          <w:sz w:val="28"/>
          <w:szCs w:val="28"/>
        </w:rPr>
      </w:pPr>
      <w:r>
        <w:rPr>
          <w:bCs/>
          <w:sz w:val="28"/>
          <w:szCs w:val="28"/>
        </w:rPr>
        <w:t>Научный руководитель</w:t>
      </w:r>
      <w:r w:rsidR="006B6039">
        <w:rPr>
          <w:bCs/>
          <w:sz w:val="28"/>
          <w:szCs w:val="28"/>
        </w:rPr>
        <w:tab/>
      </w:r>
      <w:r w:rsidR="006B6039">
        <w:rPr>
          <w:bCs/>
          <w:sz w:val="28"/>
          <w:szCs w:val="28"/>
        </w:rPr>
        <w:tab/>
      </w:r>
      <w:r w:rsidR="006B6039">
        <w:rPr>
          <w:bCs/>
          <w:sz w:val="28"/>
          <w:szCs w:val="28"/>
        </w:rPr>
        <w:tab/>
      </w:r>
      <w:r w:rsidR="006B6039">
        <w:rPr>
          <w:bCs/>
          <w:sz w:val="28"/>
          <w:szCs w:val="28"/>
        </w:rPr>
        <w:tab/>
        <w:t>Толмачева А.В.</w:t>
      </w:r>
      <w:r w:rsidR="00BE4B50" w:rsidRPr="00B80340">
        <w:rPr>
          <w:sz w:val="28"/>
          <w:szCs w:val="28"/>
        </w:rPr>
        <w:t xml:space="preserve"> </w:t>
      </w:r>
      <w:r w:rsidR="00B92724">
        <w:rPr>
          <w:sz w:val="28"/>
          <w:szCs w:val="28"/>
        </w:rPr>
        <w:t xml:space="preserve"> </w:t>
      </w:r>
      <w:r w:rsidR="00B92724">
        <w:rPr>
          <w:noProof/>
          <w:sz w:val="28"/>
          <w:szCs w:val="28"/>
          <w:lang w:bidi="ar-SA"/>
        </w:rPr>
        <w:drawing>
          <wp:inline distT="0" distB="0" distL="0" distR="0" wp14:anchorId="1999DB6E">
            <wp:extent cx="1061085" cy="506095"/>
            <wp:effectExtent l="0" t="0" r="571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B50" w:rsidRPr="00B80340" w:rsidRDefault="00BE4B50" w:rsidP="00BE4B50">
      <w:pPr>
        <w:rPr>
          <w:sz w:val="28"/>
          <w:szCs w:val="28"/>
        </w:rPr>
      </w:pPr>
    </w:p>
    <w:p w:rsidR="006B6039" w:rsidRDefault="00D049C1" w:rsidP="00BE4B50">
      <w:pPr>
        <w:rPr>
          <w:bCs/>
          <w:sz w:val="28"/>
          <w:szCs w:val="28"/>
        </w:rPr>
      </w:pPr>
      <w:r>
        <w:rPr>
          <w:sz w:val="28"/>
          <w:szCs w:val="28"/>
        </w:rPr>
        <w:t>Р</w:t>
      </w:r>
      <w:r w:rsidR="00BE4B50" w:rsidRPr="00B80340">
        <w:rPr>
          <w:bCs/>
          <w:sz w:val="28"/>
          <w:szCs w:val="28"/>
        </w:rPr>
        <w:t>уководитель</w:t>
      </w:r>
      <w:r>
        <w:rPr>
          <w:bCs/>
          <w:sz w:val="28"/>
          <w:szCs w:val="28"/>
        </w:rPr>
        <w:t xml:space="preserve"> </w:t>
      </w:r>
      <w:r w:rsidR="00BE4B50" w:rsidRPr="00B80340">
        <w:rPr>
          <w:bCs/>
          <w:sz w:val="28"/>
          <w:szCs w:val="28"/>
        </w:rPr>
        <w:t>практики</w:t>
      </w:r>
      <w:r w:rsidR="00BE4B50" w:rsidRPr="00B80340">
        <w:rPr>
          <w:bCs/>
          <w:sz w:val="28"/>
          <w:szCs w:val="28"/>
        </w:rPr>
        <w:tab/>
      </w:r>
      <w:r w:rsidR="00BE4B50" w:rsidRPr="00B80340">
        <w:rPr>
          <w:bCs/>
          <w:sz w:val="28"/>
          <w:szCs w:val="28"/>
        </w:rPr>
        <w:tab/>
      </w:r>
      <w:r w:rsidR="00BE4B50" w:rsidRPr="00B80340">
        <w:rPr>
          <w:bCs/>
          <w:sz w:val="28"/>
          <w:szCs w:val="28"/>
        </w:rPr>
        <w:tab/>
      </w:r>
      <w:r w:rsidR="00BE4B50" w:rsidRPr="00B80340">
        <w:rPr>
          <w:bCs/>
          <w:sz w:val="28"/>
          <w:szCs w:val="28"/>
        </w:rPr>
        <w:tab/>
      </w:r>
      <w:proofErr w:type="spellStart"/>
      <w:r w:rsidR="006B6039">
        <w:rPr>
          <w:bCs/>
          <w:sz w:val="28"/>
          <w:szCs w:val="28"/>
        </w:rPr>
        <w:t>Ценюга</w:t>
      </w:r>
      <w:proofErr w:type="spellEnd"/>
      <w:r w:rsidR="006B6039">
        <w:rPr>
          <w:bCs/>
          <w:sz w:val="28"/>
          <w:szCs w:val="28"/>
        </w:rPr>
        <w:t xml:space="preserve"> И.Н.</w:t>
      </w:r>
      <w:r w:rsidR="00BE4B50" w:rsidRPr="00B80340">
        <w:rPr>
          <w:bCs/>
          <w:sz w:val="28"/>
          <w:szCs w:val="28"/>
        </w:rPr>
        <w:tab/>
      </w:r>
      <w:r w:rsidR="00BE4B50" w:rsidRPr="00B80340">
        <w:rPr>
          <w:bCs/>
          <w:sz w:val="28"/>
          <w:szCs w:val="28"/>
        </w:rPr>
        <w:tab/>
      </w:r>
    </w:p>
    <w:p w:rsidR="00BE4B50" w:rsidRPr="00B80340" w:rsidRDefault="00D049C1" w:rsidP="00BE4B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4B50" w:rsidRPr="00B80340" w:rsidRDefault="00BE4B50" w:rsidP="00BE4B50">
      <w:pPr>
        <w:rPr>
          <w:sz w:val="28"/>
          <w:szCs w:val="28"/>
        </w:rPr>
      </w:pPr>
    </w:p>
    <w:p w:rsidR="00BE4B50" w:rsidRPr="00B80340" w:rsidRDefault="00BE4B50" w:rsidP="00BE4B50">
      <w:pPr>
        <w:rPr>
          <w:sz w:val="28"/>
          <w:szCs w:val="28"/>
        </w:rPr>
      </w:pPr>
    </w:p>
    <w:p w:rsidR="00BE4B50" w:rsidRPr="00B80340" w:rsidRDefault="00BE4B50" w:rsidP="00BE4B50">
      <w:pPr>
        <w:rPr>
          <w:sz w:val="28"/>
          <w:szCs w:val="28"/>
        </w:rPr>
      </w:pPr>
      <w:r w:rsidRPr="00B80340">
        <w:rPr>
          <w:sz w:val="28"/>
          <w:szCs w:val="28"/>
        </w:rPr>
        <w:t>Дата</w:t>
      </w:r>
      <w:r w:rsidR="006B6039">
        <w:rPr>
          <w:sz w:val="28"/>
          <w:szCs w:val="28"/>
        </w:rPr>
        <w:t>: 22.05.2020г.</w:t>
      </w:r>
    </w:p>
    <w:p w:rsidR="00BE4B50" w:rsidRDefault="00BE4B50" w:rsidP="00BE4B50">
      <w:pPr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BE4B50" w:rsidRPr="006B6039" w:rsidRDefault="00BE4B50" w:rsidP="006B7115">
      <w:pPr>
        <w:ind w:firstLine="709"/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</w:pPr>
      <w:r w:rsidRPr="006B6039"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  <w:br w:type="page"/>
      </w:r>
    </w:p>
    <w:p w:rsidR="00622BA5" w:rsidRPr="00622BA5" w:rsidRDefault="00622BA5" w:rsidP="006B7115">
      <w:pPr>
        <w:widowControl/>
        <w:autoSpaceDE/>
        <w:autoSpaceDN/>
        <w:ind w:firstLine="709"/>
        <w:jc w:val="both"/>
        <w:rPr>
          <w:b/>
          <w:color w:val="000000"/>
          <w:sz w:val="28"/>
          <w:szCs w:val="28"/>
          <w:lang w:bidi="ar-SA"/>
        </w:rPr>
      </w:pPr>
      <w:r w:rsidRPr="00622BA5">
        <w:rPr>
          <w:b/>
          <w:color w:val="000000"/>
          <w:sz w:val="28"/>
          <w:szCs w:val="28"/>
          <w:lang w:bidi="ar-SA"/>
        </w:rPr>
        <w:lastRenderedPageBreak/>
        <w:t xml:space="preserve">Целями </w:t>
      </w:r>
      <w:proofErr w:type="spellStart"/>
      <w:r w:rsidRPr="00622BA5">
        <w:rPr>
          <w:b/>
          <w:bCs/>
          <w:color w:val="000000"/>
          <w:sz w:val="28"/>
          <w:szCs w:val="28"/>
          <w:lang w:bidi="ar-SA"/>
        </w:rPr>
        <w:t>преддипломнной</w:t>
      </w:r>
      <w:proofErr w:type="spellEnd"/>
      <w:r w:rsidRPr="00622BA5">
        <w:rPr>
          <w:b/>
          <w:bCs/>
          <w:color w:val="000000"/>
          <w:sz w:val="28"/>
          <w:szCs w:val="28"/>
          <w:lang w:bidi="ar-SA"/>
        </w:rPr>
        <w:t xml:space="preserve"> практики</w:t>
      </w:r>
      <w:r w:rsidRPr="00622BA5">
        <w:rPr>
          <w:b/>
          <w:color w:val="000000"/>
          <w:sz w:val="28"/>
          <w:szCs w:val="28"/>
          <w:lang w:bidi="ar-SA"/>
        </w:rPr>
        <w:t xml:space="preserve"> являются:</w:t>
      </w:r>
    </w:p>
    <w:p w:rsidR="00622BA5" w:rsidRPr="00622BA5" w:rsidRDefault="00622BA5" w:rsidP="00E56F9B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Развитие деловых, организаторских и личностных каче</w:t>
      </w:r>
      <w:proofErr w:type="gramStart"/>
      <w:r w:rsidRPr="00622BA5">
        <w:rPr>
          <w:color w:val="000000"/>
          <w:sz w:val="28"/>
          <w:szCs w:val="28"/>
          <w:lang w:bidi="ar-SA"/>
        </w:rPr>
        <w:t>ств дл</w:t>
      </w:r>
      <w:proofErr w:type="gramEnd"/>
      <w:r w:rsidRPr="00622BA5">
        <w:rPr>
          <w:color w:val="000000"/>
          <w:sz w:val="28"/>
          <w:szCs w:val="28"/>
          <w:lang w:bidi="ar-SA"/>
        </w:rPr>
        <w:t>я наиболее эффективного осуществления ими профессиональной деятельности;</w:t>
      </w:r>
    </w:p>
    <w:p w:rsidR="00622BA5" w:rsidRPr="00622BA5" w:rsidRDefault="00622BA5" w:rsidP="00E56F9B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Закрепление и углубление знаний, полученных студентами в процессе теоретического обучения;</w:t>
      </w:r>
    </w:p>
    <w:p w:rsidR="00622BA5" w:rsidRPr="00622BA5" w:rsidRDefault="00622BA5" w:rsidP="00E56F9B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Формирование необходимых умений, навыков и опыта практиче</w:t>
      </w:r>
      <w:r>
        <w:rPr>
          <w:color w:val="000000"/>
          <w:sz w:val="28"/>
          <w:szCs w:val="28"/>
          <w:lang w:bidi="ar-SA"/>
        </w:rPr>
        <w:t>ской работы по выбранному профилю;</w:t>
      </w:r>
    </w:p>
    <w:p w:rsidR="00622BA5" w:rsidRPr="00622BA5" w:rsidRDefault="00622BA5" w:rsidP="00E56F9B">
      <w:pPr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Ознакомление с принципами профессиональной научной деятельности.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Подготовка к написанию выпускной квалификационной работы.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Сбор и систематизация материала по теме выпускной квалификационной работы.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Составление библиографии по теме выпускной квалификационной работы.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Разработка структуры и формирование выпускной квалификационной работы.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Разработка формальной части выпускной квалификационной работы, написание вводной части.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Формулировка целей и задач исследования, выявление его актуальности, степени научной разработанности, проблематики, методологии, предмета, объекта, гипотезы и структуры. Обоснование выбора темы, определение теоретической и практической её значимости.</w:t>
      </w:r>
    </w:p>
    <w:p w:rsidR="00622BA5" w:rsidRPr="00622BA5" w:rsidRDefault="00622BA5" w:rsidP="00E56F9B">
      <w:pPr>
        <w:widowControl/>
        <w:numPr>
          <w:ilvl w:val="0"/>
          <w:numId w:val="2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Теоретическая и методологическая разработка первой главы выпускной квалификационной работы, написание текста.</w:t>
      </w:r>
    </w:p>
    <w:p w:rsidR="00622BA5" w:rsidRPr="00622BA5" w:rsidRDefault="00622BA5" w:rsidP="006B7115">
      <w:pPr>
        <w:widowControl/>
        <w:autoSpaceDE/>
        <w:autoSpaceDN/>
        <w:ind w:firstLine="709"/>
        <w:jc w:val="both"/>
        <w:rPr>
          <w:b/>
          <w:color w:val="000000"/>
          <w:sz w:val="28"/>
          <w:szCs w:val="28"/>
          <w:lang w:bidi="ar-SA"/>
        </w:rPr>
      </w:pPr>
      <w:r w:rsidRPr="00622BA5">
        <w:rPr>
          <w:b/>
          <w:color w:val="000000"/>
          <w:sz w:val="28"/>
          <w:szCs w:val="28"/>
          <w:lang w:bidi="ar-SA"/>
        </w:rPr>
        <w:t>Задачами</w:t>
      </w:r>
      <w:r w:rsidRPr="006B7115">
        <w:rPr>
          <w:b/>
          <w:color w:val="000000"/>
          <w:sz w:val="28"/>
          <w:szCs w:val="28"/>
          <w:lang w:bidi="ar-SA"/>
        </w:rPr>
        <w:t xml:space="preserve"> преддипломной</w:t>
      </w:r>
      <w:r w:rsidRPr="00622BA5">
        <w:rPr>
          <w:b/>
          <w:bCs/>
          <w:color w:val="000000"/>
          <w:sz w:val="28"/>
          <w:szCs w:val="28"/>
          <w:lang w:bidi="ar-SA"/>
        </w:rPr>
        <w:t xml:space="preserve"> практики</w:t>
      </w:r>
      <w:r w:rsidRPr="006B7115">
        <w:rPr>
          <w:b/>
          <w:bCs/>
          <w:color w:val="000000"/>
          <w:sz w:val="28"/>
          <w:szCs w:val="28"/>
          <w:lang w:bidi="ar-SA"/>
        </w:rPr>
        <w:t xml:space="preserve"> </w:t>
      </w:r>
      <w:r w:rsidRPr="00622BA5">
        <w:rPr>
          <w:b/>
          <w:color w:val="000000"/>
          <w:sz w:val="28"/>
          <w:szCs w:val="28"/>
          <w:lang w:bidi="ar-SA"/>
        </w:rPr>
        <w:t>являются:</w:t>
      </w:r>
    </w:p>
    <w:p w:rsidR="00622BA5" w:rsidRPr="00622BA5" w:rsidRDefault="00622BA5" w:rsidP="00E56F9B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Практическое применение знаний, полученных в Университете.</w:t>
      </w:r>
    </w:p>
    <w:p w:rsidR="00622BA5" w:rsidRPr="00622BA5" w:rsidRDefault="00622BA5" w:rsidP="00E56F9B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Получение практичес</w:t>
      </w:r>
      <w:r>
        <w:rPr>
          <w:color w:val="000000"/>
          <w:sz w:val="28"/>
          <w:szCs w:val="28"/>
          <w:lang w:bidi="ar-SA"/>
        </w:rPr>
        <w:t>ких навыков работы по выбранному профилю</w:t>
      </w:r>
    </w:p>
    <w:p w:rsidR="00622BA5" w:rsidRPr="00622BA5" w:rsidRDefault="00622BA5" w:rsidP="00E56F9B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Воспитание исполнительской дисциплины и умения самостоятельно решать возникающие производственные проблемы.</w:t>
      </w:r>
    </w:p>
    <w:p w:rsidR="00622BA5" w:rsidRPr="00622BA5" w:rsidRDefault="00622BA5" w:rsidP="00E56F9B">
      <w:pPr>
        <w:widowControl/>
        <w:numPr>
          <w:ilvl w:val="0"/>
          <w:numId w:val="3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Сбор, анализ и обобщение собранных материалов для подготовки выпускных квалификационных работ в соответствии с учебными планами Обучение методам сбора и систематизации материала по теме научного исследования.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Выработка навыка самостоятельной работы в библиотеках, архивах, музейных собраниях и т.д.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Ознакомление с принципами самостоятельной научно-исследовательской работы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Обучение приёмам формулировки целей и задач исследования, выявление его актуальности, степени научной разработанности, проблематики, методологии, предмета, объекта, гипотезы и структуры.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Овладение принципами самостоятельного ведения научно-исследовательской деятельности.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lastRenderedPageBreak/>
        <w:t>Обучения приёмам составления библиографии и ознакомление с требованиями к библиографическим описаниям.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 xml:space="preserve">Повторение и систематизация приёмов работы с текстом в программе </w:t>
      </w:r>
      <w:proofErr w:type="spellStart"/>
      <w:r w:rsidRPr="00622BA5">
        <w:rPr>
          <w:color w:val="000000"/>
          <w:sz w:val="28"/>
          <w:szCs w:val="28"/>
          <w:lang w:bidi="ar-SA"/>
        </w:rPr>
        <w:t>Word</w:t>
      </w:r>
      <w:proofErr w:type="spellEnd"/>
      <w:r w:rsidRPr="00622BA5">
        <w:rPr>
          <w:color w:val="000000"/>
          <w:sz w:val="28"/>
          <w:szCs w:val="28"/>
          <w:lang w:bidi="ar-SA"/>
        </w:rPr>
        <w:t>: форматирование, оформление автоматического оглавления и ссылок, оформление титульного листа, текста и библиографии с использованием различных опций.</w:t>
      </w:r>
    </w:p>
    <w:p w:rsidR="00622BA5" w:rsidRPr="00622BA5" w:rsidRDefault="00622BA5" w:rsidP="00E56F9B">
      <w:pPr>
        <w:widowControl/>
        <w:numPr>
          <w:ilvl w:val="0"/>
          <w:numId w:val="4"/>
        </w:numPr>
        <w:autoSpaceDE/>
        <w:autoSpaceDN/>
        <w:ind w:left="0" w:firstLine="709"/>
        <w:jc w:val="both"/>
        <w:rPr>
          <w:color w:val="000000"/>
          <w:sz w:val="28"/>
          <w:szCs w:val="28"/>
          <w:lang w:bidi="ar-SA"/>
        </w:rPr>
      </w:pPr>
      <w:r w:rsidRPr="00622BA5">
        <w:rPr>
          <w:color w:val="000000"/>
          <w:sz w:val="28"/>
          <w:szCs w:val="28"/>
          <w:lang w:bidi="ar-SA"/>
        </w:rPr>
        <w:t>Изучение приёмов работы с изображениями в различных программах, обучение принципам составления альбома иллюстраций.</w:t>
      </w:r>
    </w:p>
    <w:p w:rsidR="006B7115" w:rsidRDefault="006B7115">
      <w:pPr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  <w:br w:type="page"/>
      </w:r>
    </w:p>
    <w:p w:rsidR="00622BA5" w:rsidRDefault="00622BA5" w:rsidP="007D0F97">
      <w:pPr>
        <w:suppressAutoHyphens/>
        <w:autoSpaceDE/>
        <w:autoSpaceDN/>
        <w:jc w:val="center"/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</w:pPr>
    </w:p>
    <w:p w:rsidR="007D0F97" w:rsidRDefault="007D0F97" w:rsidP="007D0F97">
      <w:pPr>
        <w:suppressAutoHyphens/>
        <w:autoSpaceDE/>
        <w:autoSpaceDN/>
        <w:jc w:val="center"/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 w:cs="Lohit Hindi"/>
          <w:b/>
          <w:bCs/>
          <w:color w:val="000000"/>
          <w:kern w:val="2"/>
          <w:sz w:val="28"/>
          <w:szCs w:val="28"/>
          <w:lang w:eastAsia="zh-CN" w:bidi="hi-IN"/>
        </w:rPr>
        <w:t>ДНЕВНИК ПРАКТИКИ</w:t>
      </w:r>
    </w:p>
    <w:p w:rsidR="007D0F97" w:rsidRPr="009F6B15" w:rsidRDefault="007D0F97" w:rsidP="007D0F97">
      <w:pPr>
        <w:suppressAutoHyphens/>
        <w:autoSpaceDN/>
        <w:jc w:val="center"/>
        <w:rPr>
          <w:b/>
          <w:sz w:val="24"/>
          <w:szCs w:val="24"/>
          <w:lang w:eastAsia="zh-CN" w:bidi="ar-SA"/>
        </w:rPr>
      </w:pPr>
      <w:r w:rsidRPr="009F6B15">
        <w:rPr>
          <w:b/>
          <w:sz w:val="24"/>
          <w:szCs w:val="24"/>
          <w:lang w:eastAsia="zh-CN" w:bidi="ar-SA"/>
        </w:rPr>
        <w:t xml:space="preserve">студента-практиканта </w:t>
      </w:r>
    </w:p>
    <w:p w:rsidR="007D0F97" w:rsidRPr="009F6B15" w:rsidRDefault="00622BA5" w:rsidP="007D0F97">
      <w:pPr>
        <w:suppressAutoHyphens/>
        <w:autoSpaceDN/>
        <w:jc w:val="center"/>
        <w:rPr>
          <w:b/>
          <w:sz w:val="24"/>
          <w:szCs w:val="24"/>
          <w:lang w:eastAsia="zh-CN" w:bidi="ar-SA"/>
        </w:rPr>
      </w:pPr>
      <w:r w:rsidRPr="00C94234">
        <w:rPr>
          <w:b/>
          <w:sz w:val="24"/>
          <w:szCs w:val="24"/>
          <w:lang w:eastAsia="zh-CN" w:bidi="ar-SA"/>
        </w:rPr>
        <w:t>5</w:t>
      </w:r>
      <w:r w:rsidR="007D0F97" w:rsidRPr="009F6B15">
        <w:rPr>
          <w:b/>
          <w:sz w:val="24"/>
          <w:szCs w:val="24"/>
          <w:lang w:eastAsia="zh-CN" w:bidi="ar-SA"/>
        </w:rPr>
        <w:t xml:space="preserve"> курса исторического факультета  КГПУ им. В.П. Астафьева</w:t>
      </w:r>
    </w:p>
    <w:p w:rsidR="00C94234" w:rsidRPr="00C94234" w:rsidRDefault="00C94234" w:rsidP="007D0F97">
      <w:pPr>
        <w:suppressAutoHyphens/>
        <w:autoSpaceDN/>
        <w:jc w:val="both"/>
        <w:rPr>
          <w:sz w:val="24"/>
          <w:szCs w:val="24"/>
          <w:u w:val="single"/>
          <w:lang w:eastAsia="zh-CN" w:bidi="ar-SA"/>
        </w:rPr>
      </w:pPr>
      <w:proofErr w:type="spellStart"/>
      <w:r>
        <w:rPr>
          <w:sz w:val="24"/>
          <w:szCs w:val="24"/>
          <w:u w:val="single"/>
          <w:lang w:eastAsia="zh-CN" w:bidi="ar-SA"/>
        </w:rPr>
        <w:t>Ахтямовой</w:t>
      </w:r>
      <w:proofErr w:type="spellEnd"/>
      <w:r>
        <w:rPr>
          <w:sz w:val="24"/>
          <w:szCs w:val="24"/>
          <w:u w:val="single"/>
          <w:lang w:eastAsia="zh-CN" w:bidi="ar-SA"/>
        </w:rPr>
        <w:t xml:space="preserve"> Светланы Сергеевны</w:t>
      </w:r>
    </w:p>
    <w:p w:rsidR="007D0F97" w:rsidRPr="00622BA5" w:rsidRDefault="007D0F97" w:rsidP="007D0F97">
      <w:pPr>
        <w:suppressAutoHyphens/>
        <w:autoSpaceDN/>
        <w:jc w:val="both"/>
        <w:rPr>
          <w:sz w:val="24"/>
          <w:szCs w:val="24"/>
          <w:lang w:eastAsia="zh-CN" w:bidi="ar-SA"/>
        </w:rPr>
      </w:pPr>
      <w:r w:rsidRPr="00622BA5">
        <w:rPr>
          <w:sz w:val="24"/>
          <w:szCs w:val="24"/>
          <w:lang w:eastAsia="zh-CN" w:bidi="ar-SA"/>
        </w:rPr>
        <w:t xml:space="preserve">Направление подготовки </w:t>
      </w:r>
      <w:r w:rsidR="00C94234">
        <w:rPr>
          <w:sz w:val="24"/>
          <w:szCs w:val="24"/>
          <w:u w:val="single"/>
          <w:lang w:eastAsia="zh-CN" w:bidi="ar-SA"/>
        </w:rPr>
        <w:t>44.03.01</w:t>
      </w:r>
      <w:r w:rsidRPr="00C94234">
        <w:rPr>
          <w:sz w:val="24"/>
          <w:szCs w:val="24"/>
          <w:u w:val="single"/>
          <w:lang w:eastAsia="zh-CN" w:bidi="ar-SA"/>
        </w:rPr>
        <w:t xml:space="preserve"> Пед</w:t>
      </w:r>
      <w:r w:rsidR="00C94234">
        <w:rPr>
          <w:sz w:val="24"/>
          <w:szCs w:val="24"/>
          <w:u w:val="single"/>
          <w:lang w:eastAsia="zh-CN" w:bidi="ar-SA"/>
        </w:rPr>
        <w:t xml:space="preserve">агогическое образование </w:t>
      </w:r>
    </w:p>
    <w:p w:rsidR="007D0F97" w:rsidRPr="00C94234" w:rsidRDefault="007D0F97" w:rsidP="007D0F97">
      <w:pPr>
        <w:suppressAutoHyphens/>
        <w:autoSpaceDN/>
        <w:jc w:val="both"/>
        <w:rPr>
          <w:sz w:val="24"/>
          <w:szCs w:val="24"/>
          <w:u w:val="single"/>
          <w:lang w:eastAsia="zh-CN" w:bidi="ar-SA"/>
        </w:rPr>
      </w:pPr>
      <w:r w:rsidRPr="00622BA5">
        <w:rPr>
          <w:sz w:val="24"/>
          <w:szCs w:val="24"/>
          <w:lang w:eastAsia="zh-CN" w:bidi="ar-SA"/>
        </w:rPr>
        <w:t>Направленность (проф</w:t>
      </w:r>
      <w:r w:rsidR="00C94234">
        <w:rPr>
          <w:sz w:val="24"/>
          <w:szCs w:val="24"/>
          <w:lang w:eastAsia="zh-CN" w:bidi="ar-SA"/>
        </w:rPr>
        <w:t xml:space="preserve">иль) образовательной программы  </w:t>
      </w:r>
      <w:r w:rsidR="00C94234">
        <w:rPr>
          <w:sz w:val="24"/>
          <w:szCs w:val="24"/>
          <w:u w:val="single"/>
          <w:lang w:eastAsia="zh-CN" w:bidi="ar-SA"/>
        </w:rPr>
        <w:t xml:space="preserve">       история             </w:t>
      </w:r>
    </w:p>
    <w:p w:rsidR="00622BA5" w:rsidRPr="00622BA5" w:rsidRDefault="00622BA5" w:rsidP="00622BA5">
      <w:pPr>
        <w:widowControl/>
        <w:tabs>
          <w:tab w:val="left" w:pos="7535"/>
        </w:tabs>
        <w:suppressAutoHyphens/>
        <w:autoSpaceDE/>
        <w:autoSpaceDN/>
        <w:jc w:val="both"/>
        <w:rPr>
          <w:sz w:val="24"/>
          <w:szCs w:val="24"/>
          <w:lang w:eastAsia="zh-CN" w:bidi="ar-SA"/>
        </w:rPr>
      </w:pPr>
      <w:r w:rsidRPr="00622BA5">
        <w:rPr>
          <w:sz w:val="24"/>
          <w:szCs w:val="24"/>
          <w:lang w:eastAsia="zh-CN" w:bidi="ar-SA"/>
        </w:rPr>
        <w:t>Сроки практики: с 1</w:t>
      </w:r>
      <w:r w:rsidR="00C94234">
        <w:rPr>
          <w:sz w:val="24"/>
          <w:szCs w:val="24"/>
          <w:lang w:eastAsia="zh-CN" w:bidi="ar-SA"/>
        </w:rPr>
        <w:t>8</w:t>
      </w:r>
      <w:r w:rsidRPr="00622BA5">
        <w:rPr>
          <w:sz w:val="24"/>
          <w:szCs w:val="24"/>
          <w:lang w:eastAsia="zh-CN" w:bidi="ar-SA"/>
        </w:rPr>
        <w:t xml:space="preserve"> мая по 22 мая 2020 г.</w:t>
      </w:r>
    </w:p>
    <w:p w:rsidR="007D0F97" w:rsidRPr="00622BA5" w:rsidRDefault="00622BA5" w:rsidP="00622BA5">
      <w:pPr>
        <w:widowControl/>
        <w:tabs>
          <w:tab w:val="left" w:pos="7535"/>
        </w:tabs>
        <w:suppressAutoHyphens/>
        <w:autoSpaceDE/>
        <w:autoSpaceDN/>
        <w:jc w:val="both"/>
        <w:rPr>
          <w:sz w:val="28"/>
          <w:szCs w:val="24"/>
          <w:lang w:eastAsia="zh-CN" w:bidi="ar-SA"/>
        </w:rPr>
      </w:pPr>
      <w:r w:rsidRPr="00622BA5">
        <w:rPr>
          <w:sz w:val="24"/>
          <w:szCs w:val="24"/>
          <w:lang w:eastAsia="zh-CN" w:bidi="ar-SA"/>
        </w:rPr>
        <w:t>Место прохождения практики «Красноярский государственный педагогический университет им. В.П. Астафьева», исторический факультет, лаборатория «Музей археологии и этнографии Сибири»</w:t>
      </w:r>
    </w:p>
    <w:tbl>
      <w:tblPr>
        <w:tblStyle w:val="af1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819"/>
        <w:gridCol w:w="2134"/>
        <w:gridCol w:w="1552"/>
      </w:tblGrid>
      <w:tr w:rsidR="006B7115" w:rsidTr="006B7115">
        <w:tc>
          <w:tcPr>
            <w:tcW w:w="959" w:type="dxa"/>
          </w:tcPr>
          <w:p w:rsidR="007D0F97" w:rsidRDefault="007D0F97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дата</w:t>
            </w:r>
          </w:p>
        </w:tc>
        <w:tc>
          <w:tcPr>
            <w:tcW w:w="4819" w:type="dxa"/>
          </w:tcPr>
          <w:p w:rsidR="007D0F97" w:rsidRDefault="007D0F97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Содержание выполняемых заданий</w:t>
            </w:r>
          </w:p>
        </w:tc>
        <w:tc>
          <w:tcPr>
            <w:tcW w:w="2134" w:type="dxa"/>
          </w:tcPr>
          <w:p w:rsidR="007D0F97" w:rsidRDefault="007D0F97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Какие компетенции сформированы</w:t>
            </w:r>
          </w:p>
        </w:tc>
        <w:tc>
          <w:tcPr>
            <w:tcW w:w="1552" w:type="dxa"/>
          </w:tcPr>
          <w:p w:rsidR="007D0F97" w:rsidRPr="00622BA5" w:rsidRDefault="00622BA5" w:rsidP="00622BA5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 w:rsidRPr="00622BA5"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подпись научного руководителя</w:t>
            </w:r>
          </w:p>
        </w:tc>
      </w:tr>
      <w:tr w:rsidR="0017185A" w:rsidTr="006B7115">
        <w:tc>
          <w:tcPr>
            <w:tcW w:w="959" w:type="dxa"/>
          </w:tcPr>
          <w:p w:rsid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06.05.2020</w:t>
            </w:r>
          </w:p>
        </w:tc>
        <w:tc>
          <w:tcPr>
            <w:tcW w:w="4819" w:type="dxa"/>
          </w:tcPr>
          <w:p w:rsid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Подготовка ВКР и презентации к предзащите</w:t>
            </w:r>
          </w:p>
        </w:tc>
        <w:tc>
          <w:tcPr>
            <w:tcW w:w="2134" w:type="dxa"/>
          </w:tcPr>
          <w:p w:rsidR="0017185A" w:rsidRPr="00076F28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ОПК-1; ОК-1; ПК-2</w:t>
            </w:r>
          </w:p>
        </w:tc>
        <w:tc>
          <w:tcPr>
            <w:tcW w:w="1552" w:type="dxa"/>
          </w:tcPr>
          <w:p w:rsidR="0017185A" w:rsidRDefault="00B92724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noProof/>
                <w:color w:val="000000"/>
                <w:kern w:val="2"/>
                <w:sz w:val="28"/>
                <w:szCs w:val="28"/>
                <w:lang w:bidi="ar-SA"/>
              </w:rPr>
              <w:drawing>
                <wp:inline distT="0" distB="0" distL="0" distR="0" wp14:anchorId="5BF7FF87">
                  <wp:extent cx="1061085" cy="506095"/>
                  <wp:effectExtent l="0" t="0" r="5715" b="825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115" w:rsidTr="006B7115">
        <w:tc>
          <w:tcPr>
            <w:tcW w:w="959" w:type="dxa"/>
          </w:tcPr>
          <w:p w:rsidR="007D0F97" w:rsidRPr="00076F28" w:rsidRDefault="00076F28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07.05.2020</w:t>
            </w:r>
          </w:p>
        </w:tc>
        <w:tc>
          <w:tcPr>
            <w:tcW w:w="4819" w:type="dxa"/>
          </w:tcPr>
          <w:p w:rsidR="007D0F97" w:rsidRPr="00076F28" w:rsidRDefault="00076F28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Предзащита на площадке </w:t>
            </w:r>
            <w:proofErr w:type="spellStart"/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эл</w:t>
            </w:r>
            <w:proofErr w:type="gramStart"/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.у</w:t>
            </w:r>
            <w:proofErr w:type="gramEnd"/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ниверситета</w:t>
            </w:r>
            <w:proofErr w:type="spellEnd"/>
          </w:p>
        </w:tc>
        <w:tc>
          <w:tcPr>
            <w:tcW w:w="2134" w:type="dxa"/>
          </w:tcPr>
          <w:p w:rsidR="00076F28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</w:t>
            </w:r>
            <w:r w:rsidR="00076F28" w:rsidRPr="00076F28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К-1</w:t>
            </w: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 xml:space="preserve">; </w:t>
            </w:r>
            <w:r w:rsidR="00076F28" w:rsidRPr="00076F28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ПК-</w:t>
            </w:r>
            <w:r w:rsidR="00857BB6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1</w:t>
            </w:r>
            <w:r w:rsidR="00076F28" w:rsidRPr="00076F28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</w:t>
            </w:r>
            <w:r w:rsidR="00857BB6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; ПК-7</w:t>
            </w:r>
          </w:p>
        </w:tc>
        <w:tc>
          <w:tcPr>
            <w:tcW w:w="1552" w:type="dxa"/>
          </w:tcPr>
          <w:p w:rsidR="007D0F97" w:rsidRDefault="00B92724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noProof/>
                <w:color w:val="000000"/>
                <w:kern w:val="2"/>
                <w:sz w:val="28"/>
                <w:szCs w:val="28"/>
                <w:lang w:bidi="ar-SA"/>
              </w:rPr>
              <w:drawing>
                <wp:inline distT="0" distB="0" distL="0" distR="0" wp14:anchorId="1171B220">
                  <wp:extent cx="1061085" cy="506095"/>
                  <wp:effectExtent l="0" t="0" r="5715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115" w:rsidTr="006B7115">
        <w:tc>
          <w:tcPr>
            <w:tcW w:w="95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20.05.2020</w:t>
            </w:r>
          </w:p>
        </w:tc>
        <w:tc>
          <w:tcPr>
            <w:tcW w:w="481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Устранение замечаний</w:t>
            </w:r>
          </w:p>
        </w:tc>
        <w:tc>
          <w:tcPr>
            <w:tcW w:w="2134" w:type="dxa"/>
          </w:tcPr>
          <w:p w:rsidR="007D0F97" w:rsidRPr="00857BB6" w:rsidRDefault="00857BB6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ОПК-1; ОК-1; ПК-2</w:t>
            </w:r>
          </w:p>
        </w:tc>
        <w:tc>
          <w:tcPr>
            <w:tcW w:w="1552" w:type="dxa"/>
          </w:tcPr>
          <w:p w:rsidR="007D0F97" w:rsidRDefault="00B92724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noProof/>
                <w:color w:val="000000"/>
                <w:kern w:val="2"/>
                <w:sz w:val="28"/>
                <w:szCs w:val="28"/>
                <w:lang w:bidi="ar-SA"/>
              </w:rPr>
              <w:drawing>
                <wp:inline distT="0" distB="0" distL="0" distR="0" wp14:anchorId="20E76329">
                  <wp:extent cx="1061085" cy="506095"/>
                  <wp:effectExtent l="0" t="0" r="571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115" w:rsidTr="006B7115">
        <w:tc>
          <w:tcPr>
            <w:tcW w:w="95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22.05.2020</w:t>
            </w:r>
          </w:p>
        </w:tc>
        <w:tc>
          <w:tcPr>
            <w:tcW w:w="481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Подготовка итогового варианта ВКР</w:t>
            </w:r>
          </w:p>
        </w:tc>
        <w:tc>
          <w:tcPr>
            <w:tcW w:w="2134" w:type="dxa"/>
          </w:tcPr>
          <w:p w:rsidR="007D0F97" w:rsidRPr="00857BB6" w:rsidRDefault="00857BB6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ОК-1; ПК-12; ПК-7; ОПК-1; ОПК-2</w:t>
            </w:r>
          </w:p>
        </w:tc>
        <w:tc>
          <w:tcPr>
            <w:tcW w:w="1552" w:type="dxa"/>
          </w:tcPr>
          <w:p w:rsidR="007D0F97" w:rsidRDefault="00B92724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noProof/>
                <w:color w:val="000000"/>
                <w:kern w:val="2"/>
                <w:sz w:val="28"/>
                <w:szCs w:val="28"/>
                <w:lang w:bidi="ar-SA"/>
              </w:rPr>
              <w:drawing>
                <wp:inline distT="0" distB="0" distL="0" distR="0" wp14:anchorId="5F19CCC5">
                  <wp:extent cx="1061085" cy="506095"/>
                  <wp:effectExtent l="0" t="0" r="571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115" w:rsidTr="006B7115">
        <w:tc>
          <w:tcPr>
            <w:tcW w:w="95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22.05.2020</w:t>
            </w:r>
          </w:p>
        </w:tc>
        <w:tc>
          <w:tcPr>
            <w:tcW w:w="4819" w:type="dxa"/>
          </w:tcPr>
          <w:p w:rsidR="007D0F97" w:rsidRPr="0017185A" w:rsidRDefault="0017185A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Подготовка отчета по практике</w:t>
            </w:r>
          </w:p>
        </w:tc>
        <w:tc>
          <w:tcPr>
            <w:tcW w:w="2134" w:type="dxa"/>
          </w:tcPr>
          <w:p w:rsidR="007D0F97" w:rsidRPr="00857BB6" w:rsidRDefault="00857BB6" w:rsidP="00920988">
            <w:pP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ОК-1; ПК-7; ПК-12</w:t>
            </w:r>
            <w:r w:rsidRPr="00857BB6">
              <w:rPr>
                <w:rFonts w:eastAsia="DejaVu Sans" w:cs="Lohit Hindi"/>
                <w:bCs/>
                <w:color w:val="000000"/>
                <w:kern w:val="2"/>
                <w:sz w:val="28"/>
                <w:szCs w:val="28"/>
                <w:lang w:eastAsia="zh-CN" w:bidi="hi-IN"/>
              </w:rPr>
              <w:t>; ОПК-1; ОПК-2</w:t>
            </w:r>
          </w:p>
        </w:tc>
        <w:tc>
          <w:tcPr>
            <w:tcW w:w="1552" w:type="dxa"/>
          </w:tcPr>
          <w:p w:rsidR="007D0F97" w:rsidRDefault="00B92724" w:rsidP="00920988">
            <w:pPr>
              <w:rPr>
                <w:rFonts w:eastAsia="DejaVu Sans" w:cs="Lohit Hindi"/>
                <w:b/>
                <w:bCs/>
                <w:color w:val="000000"/>
                <w:kern w:val="2"/>
                <w:sz w:val="28"/>
                <w:szCs w:val="28"/>
                <w:lang w:eastAsia="zh-CN" w:bidi="hi-IN"/>
              </w:rPr>
            </w:pPr>
            <w:r>
              <w:rPr>
                <w:rFonts w:eastAsia="DejaVu Sans" w:cs="Lohit Hindi"/>
                <w:b/>
                <w:bCs/>
                <w:noProof/>
                <w:color w:val="000000"/>
                <w:kern w:val="2"/>
                <w:sz w:val="28"/>
                <w:szCs w:val="28"/>
                <w:lang w:bidi="ar-SA"/>
              </w:rPr>
              <w:drawing>
                <wp:inline distT="0" distB="0" distL="0" distR="0" wp14:anchorId="64551275">
                  <wp:extent cx="1061085" cy="506095"/>
                  <wp:effectExtent l="0" t="0" r="571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08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BA5" w:rsidRDefault="00622BA5" w:rsidP="00622BA5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zh-CN" w:bidi="ar-SA"/>
        </w:rPr>
      </w:pPr>
    </w:p>
    <w:p w:rsidR="006B7115" w:rsidRDefault="00622BA5">
      <w:pPr>
        <w:rPr>
          <w:b/>
          <w:sz w:val="28"/>
          <w:szCs w:val="28"/>
          <w:lang w:eastAsia="zh-CN" w:bidi="ar-SA"/>
        </w:rPr>
      </w:pPr>
      <w:r>
        <w:rPr>
          <w:b/>
          <w:sz w:val="28"/>
          <w:szCs w:val="28"/>
          <w:lang w:eastAsia="zh-CN" w:bidi="ar-SA"/>
        </w:rPr>
        <w:br w:type="page"/>
      </w:r>
    </w:p>
    <w:p w:rsidR="00DC2E60" w:rsidRPr="00A04109" w:rsidRDefault="00DC2E60" w:rsidP="00DC2E60">
      <w:pPr>
        <w:jc w:val="right"/>
        <w:rPr>
          <w:sz w:val="28"/>
          <w:szCs w:val="28"/>
          <w:lang w:eastAsia="zh-CN" w:bidi="ar-SA"/>
        </w:rPr>
      </w:pPr>
      <w:r w:rsidRPr="00A04109">
        <w:rPr>
          <w:sz w:val="28"/>
          <w:szCs w:val="28"/>
          <w:lang w:eastAsia="zh-CN" w:bidi="ar-SA"/>
        </w:rPr>
        <w:lastRenderedPageBreak/>
        <w:t>Приложение 1</w:t>
      </w:r>
    </w:p>
    <w:p w:rsidR="00DC2E60" w:rsidRPr="00A04109" w:rsidRDefault="00DC2E60" w:rsidP="00DC2E60">
      <w:pPr>
        <w:jc w:val="right"/>
        <w:rPr>
          <w:sz w:val="28"/>
          <w:szCs w:val="28"/>
          <w:lang w:eastAsia="zh-CN" w:bidi="ar-SA"/>
        </w:rPr>
      </w:pPr>
    </w:p>
    <w:p w:rsidR="00692A81" w:rsidRDefault="00692A81">
      <w:pPr>
        <w:rPr>
          <w:b/>
          <w:sz w:val="28"/>
          <w:szCs w:val="28"/>
          <w:lang w:eastAsia="zh-CN" w:bidi="ar-SA"/>
        </w:rPr>
      </w:pPr>
    </w:p>
    <w:p w:rsidR="00622BA5" w:rsidRPr="000F02A0" w:rsidRDefault="006B7115" w:rsidP="00692A81">
      <w:pPr>
        <w:jc w:val="center"/>
        <w:rPr>
          <w:b/>
          <w:sz w:val="28"/>
          <w:szCs w:val="28"/>
          <w:lang w:eastAsia="zh-CN" w:bidi="ar-SA"/>
        </w:rPr>
      </w:pPr>
      <w:r w:rsidRPr="000F02A0">
        <w:rPr>
          <w:b/>
          <w:sz w:val="28"/>
          <w:szCs w:val="28"/>
          <w:lang w:eastAsia="zh-CN" w:bidi="ar-SA"/>
        </w:rPr>
        <w:t xml:space="preserve">Показатели качества </w:t>
      </w:r>
      <w:r w:rsidR="00A04109" w:rsidRPr="000F02A0">
        <w:rPr>
          <w:b/>
          <w:sz w:val="28"/>
          <w:szCs w:val="28"/>
          <w:lang w:eastAsia="zh-CN" w:bidi="ar-SA"/>
        </w:rPr>
        <w:t>выпускной квалификационной работы</w:t>
      </w:r>
      <w:r w:rsidR="00A04109" w:rsidRPr="000F02A0">
        <w:rPr>
          <w:b/>
          <w:sz w:val="28"/>
          <w:szCs w:val="28"/>
          <w:lang w:eastAsia="zh-CN" w:bidi="ar-SA"/>
        </w:rPr>
        <w:br/>
        <w:t>(далее – Показатели, ВКР)</w:t>
      </w:r>
    </w:p>
    <w:p w:rsidR="00692A81" w:rsidRPr="000F02A0" w:rsidRDefault="00692A81">
      <w:pPr>
        <w:rPr>
          <w:b/>
          <w:sz w:val="28"/>
          <w:szCs w:val="28"/>
          <w:lang w:eastAsia="zh-CN" w:bidi="ar-SA"/>
        </w:rPr>
      </w:pPr>
    </w:p>
    <w:tbl>
      <w:tblPr>
        <w:tblW w:w="94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3"/>
        <w:gridCol w:w="6772"/>
        <w:gridCol w:w="2126"/>
      </w:tblGrid>
      <w:tr w:rsidR="006B7115" w:rsidRPr="000F02A0" w:rsidTr="00A04109">
        <w:trPr>
          <w:trHeight w:val="525"/>
        </w:trPr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115" w:rsidRPr="000F02A0" w:rsidRDefault="00A04109" w:rsidP="00A0410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>№</w:t>
            </w:r>
            <w:r w:rsidR="006B7115" w:rsidRPr="000F02A0">
              <w:rPr>
                <w:b/>
                <w:color w:val="000000"/>
                <w:sz w:val="24"/>
                <w:szCs w:val="24"/>
                <w:lang w:bidi="ar-SA"/>
              </w:rPr>
              <w:br/>
            </w:r>
            <w:proofErr w:type="gramStart"/>
            <w:r w:rsidR="006B7115" w:rsidRPr="000F02A0">
              <w:rPr>
                <w:b/>
                <w:color w:val="000000"/>
                <w:sz w:val="24"/>
                <w:szCs w:val="24"/>
                <w:lang w:bidi="ar-SA"/>
              </w:rPr>
              <w:t>п</w:t>
            </w:r>
            <w:proofErr w:type="gramEnd"/>
            <w:r w:rsidR="006B7115" w:rsidRPr="000F02A0">
              <w:rPr>
                <w:b/>
                <w:color w:val="000000"/>
                <w:sz w:val="24"/>
                <w:szCs w:val="24"/>
                <w:lang w:bidi="ar-SA"/>
              </w:rPr>
              <w:t>/п</w:t>
            </w: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115" w:rsidRPr="000F02A0" w:rsidRDefault="006B7115" w:rsidP="00A0410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>Показател</w:t>
            </w:r>
            <w:r w:rsidR="00A04109" w:rsidRPr="000F02A0">
              <w:rPr>
                <w:b/>
                <w:color w:val="000000"/>
                <w:sz w:val="24"/>
                <w:szCs w:val="24"/>
                <w:lang w:bidi="ar-SA"/>
              </w:rPr>
              <w:t>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115" w:rsidRPr="000F02A0" w:rsidRDefault="006B7115" w:rsidP="00A04109">
            <w:pPr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>Оценк</w:t>
            </w:r>
            <w:r w:rsidR="00A04109" w:rsidRPr="000F02A0">
              <w:rPr>
                <w:b/>
                <w:color w:val="000000"/>
                <w:sz w:val="24"/>
                <w:szCs w:val="24"/>
                <w:lang w:bidi="ar-SA"/>
              </w:rPr>
              <w:t>а</w:t>
            </w:r>
            <w:r w:rsidR="00A04109" w:rsidRPr="000F02A0">
              <w:rPr>
                <w:b/>
                <w:color w:val="000000"/>
                <w:sz w:val="24"/>
                <w:szCs w:val="24"/>
                <w:lang w:bidi="ar-SA"/>
              </w:rPr>
              <w:br/>
            </w: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 xml:space="preserve">по </w:t>
            </w:r>
            <w:r w:rsidR="00A04109" w:rsidRPr="000F02A0">
              <w:rPr>
                <w:b/>
                <w:color w:val="000000"/>
                <w:sz w:val="24"/>
                <w:szCs w:val="24"/>
                <w:lang w:bidi="ar-SA"/>
              </w:rPr>
              <w:t>П</w:t>
            </w: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>оказател</w:t>
            </w:r>
            <w:r w:rsidR="00A04109" w:rsidRPr="000F02A0">
              <w:rPr>
                <w:b/>
                <w:color w:val="000000"/>
                <w:sz w:val="24"/>
                <w:szCs w:val="24"/>
                <w:lang w:bidi="ar-SA"/>
              </w:rPr>
              <w:t>ю</w:t>
            </w:r>
          </w:p>
          <w:p w:rsidR="006B7115" w:rsidRPr="000F02A0" w:rsidRDefault="006B7115" w:rsidP="00A0410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(</w:t>
            </w:r>
            <w:r w:rsidR="00A04109" w:rsidRPr="000F02A0">
              <w:rPr>
                <w:color w:val="000000"/>
                <w:sz w:val="24"/>
                <w:szCs w:val="24"/>
                <w:lang w:bidi="ar-SA"/>
              </w:rPr>
              <w:t>от 0 до 4 баллов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)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286C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 xml:space="preserve">Актуальность темы и содержания </w:t>
            </w:r>
            <w:r w:rsidR="00286C77" w:rsidRPr="000F02A0">
              <w:rPr>
                <w:color w:val="000000"/>
                <w:sz w:val="24"/>
                <w:szCs w:val="24"/>
                <w:lang w:bidi="ar-SA"/>
              </w:rPr>
              <w:t>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pStyle w:val="a4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286C77" w:rsidP="00286C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 xml:space="preserve">Постановка цели, 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>задач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, объекта и предмета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Репрезентативность источниковой базы</w:t>
            </w:r>
            <w:r w:rsidR="00286C77" w:rsidRPr="000F02A0">
              <w:rPr>
                <w:color w:val="000000"/>
                <w:sz w:val="24"/>
                <w:szCs w:val="24"/>
                <w:lang w:bidi="ar-SA"/>
              </w:rPr>
              <w:t xml:space="preserve"> 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286C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 xml:space="preserve">Уровень теоретической базы </w:t>
            </w:r>
            <w:r w:rsidR="00286C77" w:rsidRPr="000F02A0">
              <w:rPr>
                <w:color w:val="000000"/>
                <w:sz w:val="24"/>
                <w:szCs w:val="24"/>
                <w:lang w:bidi="ar-SA"/>
              </w:rPr>
              <w:t>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Соответствие структуры работы ее цели и задачам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5B0B3F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B3F" w:rsidRPr="000F02A0" w:rsidRDefault="005B0B3F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B3F" w:rsidRPr="000F02A0" w:rsidRDefault="005B0B3F" w:rsidP="001429D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proofErr w:type="spellStart"/>
            <w:r w:rsidRPr="000F02A0">
              <w:rPr>
                <w:color w:val="000000"/>
                <w:sz w:val="24"/>
                <w:szCs w:val="24"/>
                <w:lang w:bidi="ar-SA"/>
              </w:rPr>
              <w:t>Верифицируемость</w:t>
            </w:r>
            <w:proofErr w:type="spellEnd"/>
            <w:r w:rsidRPr="000F02A0">
              <w:rPr>
                <w:color w:val="000000"/>
                <w:sz w:val="24"/>
                <w:szCs w:val="24"/>
                <w:lang w:bidi="ar-SA"/>
              </w:rPr>
              <w:t xml:space="preserve"> основных результатов 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B0B3F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1429D5" w:rsidP="001429D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Соответствие текста ВКР признакам научного стиля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1326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Уровень аргумент</w:t>
            </w:r>
            <w:r w:rsidR="001326EB" w:rsidRPr="000F02A0">
              <w:rPr>
                <w:color w:val="000000"/>
                <w:sz w:val="24"/>
                <w:szCs w:val="24"/>
                <w:lang w:bidi="ar-SA"/>
              </w:rPr>
              <w:t xml:space="preserve">ированности, логичности изложения 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позиции автора</w:t>
            </w:r>
            <w:r w:rsidR="001326EB" w:rsidRPr="000F02A0">
              <w:rPr>
                <w:color w:val="000000"/>
                <w:sz w:val="24"/>
                <w:szCs w:val="24"/>
                <w:lang w:bidi="ar-SA"/>
              </w:rPr>
              <w:t xml:space="preserve"> 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5B0B3F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1326EB" w:rsidP="005B0B3F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Уровень м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>етодическ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ого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 xml:space="preserve"> аппарат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а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r w:rsidR="005B0B3F" w:rsidRPr="000F02A0">
              <w:rPr>
                <w:color w:val="000000"/>
                <w:sz w:val="24"/>
                <w:szCs w:val="24"/>
                <w:lang w:bidi="ar-SA"/>
              </w:rPr>
              <w:t>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6B7115" w:rsidRPr="000F02A0" w:rsidTr="005B0B3F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7115" w:rsidRPr="000F02A0" w:rsidRDefault="006B7115" w:rsidP="00E56F9B">
            <w:pPr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7115" w:rsidRPr="000F02A0" w:rsidRDefault="001326EB" w:rsidP="001326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Возможность п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>рактическо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го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 xml:space="preserve"> применени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я</w:t>
            </w:r>
            <w:r w:rsidR="006B7115" w:rsidRPr="000F02A0">
              <w:rPr>
                <w:color w:val="000000"/>
                <w:sz w:val="24"/>
                <w:szCs w:val="24"/>
                <w:lang w:bidi="ar-SA"/>
              </w:rPr>
              <w:t xml:space="preserve"> результатов </w:t>
            </w:r>
            <w:r w:rsidRPr="000F02A0">
              <w:rPr>
                <w:color w:val="000000"/>
                <w:sz w:val="24"/>
                <w:szCs w:val="24"/>
                <w:lang w:bidi="ar-SA"/>
              </w:rPr>
              <w:t>ВКР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4</w:t>
            </w:r>
          </w:p>
        </w:tc>
      </w:tr>
      <w:tr w:rsidR="005B0B3F" w:rsidRPr="000F02A0" w:rsidTr="005B0B3F">
        <w:tc>
          <w:tcPr>
            <w:tcW w:w="94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0B3F" w:rsidRPr="000F02A0" w:rsidRDefault="005B0B3F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  <w:p w:rsidR="005B0B3F" w:rsidRPr="000F02A0" w:rsidRDefault="005B0B3F" w:rsidP="006B7115">
            <w:pPr>
              <w:widowControl/>
              <w:autoSpaceDE/>
              <w:autoSpaceDN/>
              <w:jc w:val="both"/>
              <w:rPr>
                <w:b/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b/>
                <w:color w:val="000000"/>
                <w:sz w:val="24"/>
                <w:szCs w:val="24"/>
                <w:lang w:bidi="ar-SA"/>
              </w:rPr>
              <w:t>Заключение комиссии по результатам оценки</w:t>
            </w:r>
          </w:p>
        </w:tc>
      </w:tr>
      <w:tr w:rsidR="006B7115" w:rsidRPr="000F02A0" w:rsidTr="005B0B3F">
        <w:tc>
          <w:tcPr>
            <w:tcW w:w="5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115" w:rsidRPr="000F02A0" w:rsidRDefault="006B7115" w:rsidP="001326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115" w:rsidRPr="000F02A0" w:rsidRDefault="00DC2E60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Замечания</w:t>
            </w:r>
            <w:r w:rsidR="005B0B3F" w:rsidRPr="000F02A0">
              <w:rPr>
                <w:color w:val="000000"/>
                <w:sz w:val="24"/>
                <w:szCs w:val="24"/>
                <w:lang w:bidi="ar-SA"/>
              </w:rPr>
              <w:t xml:space="preserve"> (рекомендации) комиссии </w:t>
            </w:r>
          </w:p>
          <w:p w:rsidR="005B0B3F" w:rsidRPr="000F02A0" w:rsidRDefault="005B0B3F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(</w:t>
            </w:r>
            <w:proofErr w:type="gramStart"/>
            <w:r w:rsidRPr="000F02A0">
              <w:rPr>
                <w:color w:val="000000"/>
                <w:sz w:val="20"/>
                <w:szCs w:val="20"/>
                <w:lang w:bidi="ar-SA"/>
              </w:rPr>
              <w:t>Имеются</w:t>
            </w:r>
            <w:proofErr w:type="gramEnd"/>
            <w:r w:rsidRPr="000F02A0">
              <w:rPr>
                <w:color w:val="000000"/>
                <w:sz w:val="20"/>
                <w:szCs w:val="20"/>
                <w:lang w:bidi="ar-SA"/>
              </w:rPr>
              <w:t>* / не имеются)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115" w:rsidRPr="00CA121B" w:rsidRDefault="00C94234" w:rsidP="005B0B3F">
            <w:pPr>
              <w:widowControl/>
              <w:autoSpaceDE/>
              <w:autoSpaceDN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Имеются</w:t>
            </w:r>
          </w:p>
        </w:tc>
      </w:tr>
      <w:tr w:rsidR="006B7115" w:rsidRPr="000F02A0" w:rsidTr="00A0410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115" w:rsidRPr="000F02A0" w:rsidRDefault="006B7115" w:rsidP="001326EB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6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0B3F" w:rsidRPr="000F02A0" w:rsidRDefault="005B0B3F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 w:rsidRPr="000F02A0">
              <w:rPr>
                <w:color w:val="000000"/>
                <w:sz w:val="24"/>
                <w:szCs w:val="24"/>
                <w:lang w:bidi="ar-SA"/>
              </w:rPr>
              <w:t>Итоговое решение комиссии</w:t>
            </w:r>
          </w:p>
          <w:p w:rsidR="006B7115" w:rsidRPr="000F02A0" w:rsidRDefault="005B0B3F" w:rsidP="006B7115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0F02A0">
              <w:rPr>
                <w:color w:val="000000"/>
                <w:sz w:val="20"/>
                <w:szCs w:val="20"/>
                <w:lang w:bidi="ar-SA"/>
              </w:rPr>
              <w:t>(</w:t>
            </w:r>
            <w:proofErr w:type="gramStart"/>
            <w:r w:rsidR="00DC2E60" w:rsidRPr="000F02A0">
              <w:rPr>
                <w:color w:val="000000"/>
                <w:sz w:val="20"/>
                <w:szCs w:val="20"/>
                <w:lang w:bidi="ar-SA"/>
              </w:rPr>
              <w:t>Допустить / не допустить</w:t>
            </w:r>
            <w:proofErr w:type="gramEnd"/>
            <w:r w:rsidR="00DC2E60" w:rsidRPr="000F02A0">
              <w:rPr>
                <w:color w:val="000000"/>
                <w:sz w:val="20"/>
                <w:szCs w:val="20"/>
                <w:lang w:bidi="ar-SA"/>
              </w:rPr>
              <w:t xml:space="preserve"> к устной защите</w:t>
            </w:r>
            <w:r w:rsidRPr="000F02A0">
              <w:rPr>
                <w:color w:val="000000"/>
                <w:sz w:val="20"/>
                <w:szCs w:val="20"/>
                <w:lang w:bidi="ar-SA"/>
              </w:rPr>
              <w:t xml:space="preserve"> ВКР)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115" w:rsidRPr="000F02A0" w:rsidRDefault="00CA121B" w:rsidP="006B7115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bidi="ar-SA"/>
              </w:rPr>
            </w:pPr>
            <w:r>
              <w:rPr>
                <w:color w:val="000000"/>
                <w:sz w:val="24"/>
                <w:szCs w:val="24"/>
                <w:lang w:bidi="ar-SA"/>
              </w:rPr>
              <w:t>Допустить к устной защите ВКР</w:t>
            </w:r>
          </w:p>
        </w:tc>
      </w:tr>
    </w:tbl>
    <w:p w:rsidR="005B0B3F" w:rsidRPr="00C94234" w:rsidRDefault="00C94234" w:rsidP="006B7115">
      <w:pPr>
        <w:widowControl/>
        <w:suppressAutoHyphens/>
        <w:autoSpaceDE/>
        <w:autoSpaceDN/>
        <w:jc w:val="both"/>
        <w:rPr>
          <w:sz w:val="24"/>
          <w:szCs w:val="24"/>
          <w:lang w:eastAsia="zh-CN" w:bidi="ar-SA"/>
        </w:rPr>
      </w:pPr>
      <w:r>
        <w:rPr>
          <w:sz w:val="24"/>
          <w:szCs w:val="24"/>
          <w:lang w:eastAsia="zh-CN" w:bidi="ar-SA"/>
        </w:rPr>
        <w:t>*</w:t>
      </w:r>
      <w:r w:rsidRPr="00C94234">
        <w:rPr>
          <w:sz w:val="24"/>
          <w:szCs w:val="24"/>
          <w:lang w:eastAsia="zh-CN" w:bidi="ar-SA"/>
        </w:rPr>
        <w:t>Замечания незначительные, касались в основном оформления ВКР</w:t>
      </w:r>
      <w:r>
        <w:rPr>
          <w:sz w:val="24"/>
          <w:szCs w:val="24"/>
          <w:lang w:eastAsia="zh-CN" w:bidi="ar-SA"/>
        </w:rPr>
        <w:t>.</w:t>
      </w:r>
    </w:p>
    <w:p w:rsidR="00C94234" w:rsidRDefault="00C94234" w:rsidP="006B7115">
      <w:pPr>
        <w:widowControl/>
        <w:suppressAutoHyphens/>
        <w:autoSpaceDE/>
        <w:autoSpaceDN/>
        <w:jc w:val="both"/>
        <w:rPr>
          <w:b/>
          <w:sz w:val="24"/>
          <w:szCs w:val="24"/>
          <w:lang w:eastAsia="zh-CN" w:bidi="ar-SA"/>
        </w:rPr>
      </w:pPr>
    </w:p>
    <w:p w:rsidR="00AB3E99" w:rsidRPr="000F02A0" w:rsidRDefault="00DC2E60" w:rsidP="006B7115">
      <w:pPr>
        <w:widowControl/>
        <w:suppressAutoHyphens/>
        <w:autoSpaceDE/>
        <w:autoSpaceDN/>
        <w:jc w:val="both"/>
        <w:rPr>
          <w:b/>
          <w:sz w:val="24"/>
          <w:szCs w:val="24"/>
          <w:lang w:eastAsia="zh-CN" w:bidi="ar-SA"/>
        </w:rPr>
      </w:pPr>
      <w:r w:rsidRPr="000F02A0">
        <w:rPr>
          <w:b/>
          <w:sz w:val="24"/>
          <w:szCs w:val="24"/>
          <w:lang w:eastAsia="zh-CN" w:bidi="ar-SA"/>
        </w:rPr>
        <w:t>Подписи членов комиссии по предзащите ВКР:</w:t>
      </w:r>
    </w:p>
    <w:p w:rsidR="00DC2E60" w:rsidRPr="00857BB6" w:rsidRDefault="00C94234" w:rsidP="00C94234">
      <w:pPr>
        <w:widowControl/>
        <w:suppressAutoHyphens/>
        <w:autoSpaceDE/>
        <w:autoSpaceDN/>
        <w:rPr>
          <w:sz w:val="24"/>
          <w:szCs w:val="24"/>
          <w:lang w:eastAsia="zh-CN" w:bidi="ar-SA"/>
        </w:rPr>
      </w:pPr>
      <w:r>
        <w:rPr>
          <w:sz w:val="24"/>
          <w:szCs w:val="24"/>
          <w:lang w:eastAsia="zh-CN" w:bidi="ar-SA"/>
        </w:rPr>
        <w:t>Толмачева Анна Валерьевна</w:t>
      </w:r>
      <w:r>
        <w:rPr>
          <w:b/>
          <w:sz w:val="24"/>
          <w:szCs w:val="24"/>
          <w:lang w:eastAsia="zh-CN" w:bidi="ar-SA"/>
        </w:rPr>
        <w:t xml:space="preserve">                                                                               </w:t>
      </w:r>
      <w:r w:rsidR="00857BB6">
        <w:rPr>
          <w:b/>
          <w:noProof/>
          <w:sz w:val="24"/>
          <w:szCs w:val="24"/>
          <w:lang w:bidi="ar-SA"/>
        </w:rPr>
        <w:drawing>
          <wp:inline distT="0" distB="0" distL="0" distR="0" wp14:anchorId="332B4A92" wp14:editId="1ED88162">
            <wp:extent cx="1060935" cy="508884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В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606" cy="50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eastAsia="zh-CN" w:bidi="ar-SA"/>
        </w:rPr>
        <w:t xml:space="preserve">                                                                                                      </w:t>
      </w:r>
    </w:p>
    <w:p w:rsidR="00DC2E60" w:rsidRPr="000F02A0" w:rsidRDefault="00C94234" w:rsidP="00C94234">
      <w:pPr>
        <w:widowControl/>
        <w:suppressAutoHyphens/>
        <w:autoSpaceDE/>
        <w:autoSpaceDN/>
        <w:rPr>
          <w:b/>
          <w:sz w:val="24"/>
          <w:szCs w:val="24"/>
          <w:lang w:eastAsia="zh-CN" w:bidi="ar-SA"/>
        </w:rPr>
      </w:pPr>
      <w:r>
        <w:rPr>
          <w:sz w:val="24"/>
          <w:szCs w:val="24"/>
          <w:lang w:eastAsia="zh-CN" w:bidi="ar-SA"/>
        </w:rPr>
        <w:t>Ворошилова Наталья Владимировна</w:t>
      </w:r>
      <w:r w:rsidR="00DC2E60" w:rsidRPr="000F02A0">
        <w:rPr>
          <w:b/>
          <w:sz w:val="24"/>
          <w:szCs w:val="24"/>
          <w:lang w:eastAsia="zh-CN" w:bidi="ar-SA"/>
        </w:rPr>
        <w:t xml:space="preserve">    </w:t>
      </w:r>
      <w:r>
        <w:rPr>
          <w:b/>
          <w:sz w:val="24"/>
          <w:szCs w:val="24"/>
          <w:lang w:eastAsia="zh-CN" w:bidi="ar-SA"/>
        </w:rPr>
        <w:t xml:space="preserve">                                                         </w:t>
      </w:r>
      <w:r w:rsidR="00857BB6">
        <w:rPr>
          <w:b/>
          <w:noProof/>
          <w:sz w:val="24"/>
          <w:szCs w:val="24"/>
          <w:lang w:bidi="ar-SA"/>
        </w:rPr>
        <w:drawing>
          <wp:inline distT="0" distB="0" distL="0" distR="0" wp14:anchorId="1A598759" wp14:editId="77AA303A">
            <wp:extent cx="850790" cy="475994"/>
            <wp:effectExtent l="0" t="0" r="698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В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184" cy="473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eastAsia="zh-CN" w:bidi="ar-SA"/>
        </w:rPr>
        <w:t xml:space="preserve">      </w:t>
      </w:r>
      <w:r w:rsidR="00DC2E60" w:rsidRPr="000F02A0">
        <w:rPr>
          <w:b/>
          <w:sz w:val="24"/>
          <w:szCs w:val="24"/>
          <w:lang w:eastAsia="zh-CN" w:bidi="ar-SA"/>
        </w:rPr>
        <w:t xml:space="preserve">                                                                                                                </w:t>
      </w:r>
    </w:p>
    <w:p w:rsidR="00B92724" w:rsidRDefault="00B92724" w:rsidP="00C94234">
      <w:pPr>
        <w:widowControl/>
        <w:suppressAutoHyphens/>
        <w:autoSpaceDE/>
        <w:autoSpaceDN/>
        <w:rPr>
          <w:sz w:val="24"/>
          <w:szCs w:val="24"/>
          <w:lang w:eastAsia="zh-CN" w:bidi="ar-SA"/>
        </w:rPr>
      </w:pPr>
    </w:p>
    <w:p w:rsidR="00DC2E60" w:rsidRPr="000F02A0" w:rsidRDefault="00C94234" w:rsidP="00C94234">
      <w:pPr>
        <w:widowControl/>
        <w:suppressAutoHyphens/>
        <w:autoSpaceDE/>
        <w:autoSpaceDN/>
        <w:rPr>
          <w:b/>
          <w:sz w:val="24"/>
          <w:szCs w:val="24"/>
          <w:lang w:eastAsia="zh-CN" w:bidi="ar-SA"/>
        </w:rPr>
      </w:pPr>
      <w:proofErr w:type="spellStart"/>
      <w:r>
        <w:rPr>
          <w:sz w:val="24"/>
          <w:szCs w:val="24"/>
          <w:lang w:eastAsia="zh-CN" w:bidi="ar-SA"/>
        </w:rPr>
        <w:t>Стасюк</w:t>
      </w:r>
      <w:proofErr w:type="spellEnd"/>
      <w:r>
        <w:rPr>
          <w:sz w:val="24"/>
          <w:szCs w:val="24"/>
          <w:lang w:eastAsia="zh-CN" w:bidi="ar-SA"/>
        </w:rPr>
        <w:t xml:space="preserve"> Иван Владимирович</w:t>
      </w:r>
      <w:r w:rsidR="00DC2E60" w:rsidRPr="000F02A0">
        <w:rPr>
          <w:b/>
          <w:sz w:val="24"/>
          <w:szCs w:val="24"/>
          <w:lang w:eastAsia="zh-CN" w:bidi="ar-SA"/>
        </w:rPr>
        <w:t xml:space="preserve">         </w:t>
      </w:r>
      <w:r w:rsidR="00B92724">
        <w:rPr>
          <w:b/>
          <w:sz w:val="24"/>
          <w:szCs w:val="24"/>
          <w:lang w:eastAsia="zh-CN" w:bidi="ar-SA"/>
        </w:rPr>
        <w:t xml:space="preserve">                                                                          </w:t>
      </w:r>
      <w:proofErr w:type="spellStart"/>
      <w:r w:rsidR="00B92724">
        <w:rPr>
          <w:sz w:val="24"/>
          <w:szCs w:val="24"/>
          <w:lang w:eastAsia="zh-CN" w:bidi="ar-SA"/>
        </w:rPr>
        <w:t>Стасюк</w:t>
      </w:r>
      <w:proofErr w:type="spellEnd"/>
      <w:r w:rsidR="00DC2E60" w:rsidRPr="000F02A0">
        <w:rPr>
          <w:b/>
          <w:sz w:val="24"/>
          <w:szCs w:val="24"/>
          <w:lang w:eastAsia="zh-CN" w:bidi="ar-SA"/>
        </w:rPr>
        <w:t xml:space="preserve">                                                                                                          </w:t>
      </w:r>
    </w:p>
    <w:p w:rsidR="00DC2E60" w:rsidRPr="000F02A0" w:rsidRDefault="00DC2E60" w:rsidP="006B7115">
      <w:pPr>
        <w:widowControl/>
        <w:suppressAutoHyphens/>
        <w:autoSpaceDE/>
        <w:autoSpaceDN/>
        <w:jc w:val="both"/>
        <w:rPr>
          <w:b/>
          <w:sz w:val="24"/>
          <w:szCs w:val="24"/>
          <w:lang w:eastAsia="zh-CN" w:bidi="ar-SA"/>
        </w:rPr>
      </w:pPr>
      <w:r w:rsidRPr="000F02A0">
        <w:rPr>
          <w:b/>
          <w:sz w:val="24"/>
          <w:szCs w:val="24"/>
          <w:lang w:eastAsia="zh-CN" w:bidi="ar-SA"/>
        </w:rPr>
        <w:t xml:space="preserve">                                                                                                                 </w:t>
      </w:r>
    </w:p>
    <w:p w:rsidR="00DC2E60" w:rsidRPr="000F02A0" w:rsidRDefault="00DC2E60">
      <w:pPr>
        <w:rPr>
          <w:b/>
          <w:sz w:val="24"/>
          <w:szCs w:val="24"/>
          <w:lang w:eastAsia="zh-CN" w:bidi="ar-SA"/>
        </w:rPr>
      </w:pPr>
      <w:r w:rsidRPr="000F02A0">
        <w:rPr>
          <w:b/>
          <w:sz w:val="24"/>
          <w:szCs w:val="24"/>
          <w:lang w:eastAsia="zh-CN" w:bidi="ar-SA"/>
        </w:rPr>
        <w:br w:type="page"/>
      </w:r>
    </w:p>
    <w:p w:rsidR="00DC2E60" w:rsidRDefault="00DC2E60" w:rsidP="00DC2E60">
      <w:pPr>
        <w:widowControl/>
        <w:suppressAutoHyphens/>
        <w:autoSpaceDE/>
        <w:autoSpaceDN/>
        <w:jc w:val="right"/>
        <w:rPr>
          <w:b/>
          <w:sz w:val="24"/>
          <w:szCs w:val="24"/>
          <w:lang w:eastAsia="zh-CN" w:bidi="ar-SA"/>
        </w:rPr>
      </w:pPr>
      <w:r w:rsidRPr="000F02A0">
        <w:rPr>
          <w:b/>
          <w:sz w:val="24"/>
          <w:szCs w:val="24"/>
          <w:lang w:eastAsia="zh-CN" w:bidi="ar-SA"/>
        </w:rPr>
        <w:lastRenderedPageBreak/>
        <w:t>Приложение</w:t>
      </w:r>
      <w:r>
        <w:rPr>
          <w:b/>
          <w:sz w:val="24"/>
          <w:szCs w:val="24"/>
          <w:lang w:eastAsia="zh-CN" w:bidi="ar-SA"/>
        </w:rPr>
        <w:t xml:space="preserve"> 2</w:t>
      </w:r>
    </w:p>
    <w:p w:rsidR="005B0B3F" w:rsidRDefault="005B0B3F" w:rsidP="00DC2E60">
      <w:pPr>
        <w:widowControl/>
        <w:suppressAutoHyphens/>
        <w:autoSpaceDE/>
        <w:autoSpaceDN/>
        <w:jc w:val="center"/>
        <w:rPr>
          <w:b/>
          <w:sz w:val="24"/>
          <w:szCs w:val="24"/>
          <w:u w:val="single"/>
          <w:lang w:eastAsia="zh-CN" w:bidi="ar-SA"/>
        </w:rPr>
      </w:pPr>
    </w:p>
    <w:p w:rsidR="00DC2E60" w:rsidRPr="00DC2E60" w:rsidRDefault="00DC2E60" w:rsidP="00DC2E60">
      <w:pPr>
        <w:widowControl/>
        <w:suppressAutoHyphens/>
        <w:autoSpaceDE/>
        <w:autoSpaceDN/>
        <w:jc w:val="center"/>
        <w:rPr>
          <w:b/>
          <w:sz w:val="24"/>
          <w:szCs w:val="24"/>
          <w:u w:val="single"/>
          <w:lang w:eastAsia="zh-CN" w:bidi="ar-SA"/>
        </w:rPr>
      </w:pPr>
      <w:r w:rsidRPr="00DC2E60">
        <w:rPr>
          <w:b/>
          <w:sz w:val="24"/>
          <w:szCs w:val="24"/>
          <w:u w:val="single"/>
          <w:lang w:eastAsia="zh-CN" w:bidi="ar-SA"/>
        </w:rPr>
        <w:t>Апробация темы исследования:</w:t>
      </w:r>
    </w:p>
    <w:p w:rsidR="00CA121B" w:rsidRDefault="00CA121B" w:rsidP="00DC2E60">
      <w:pPr>
        <w:widowControl/>
        <w:suppressAutoHyphens/>
        <w:autoSpaceDE/>
        <w:autoSpaceDN/>
        <w:ind w:firstLine="709"/>
        <w:jc w:val="both"/>
        <w:rPr>
          <w:sz w:val="24"/>
          <w:szCs w:val="24"/>
          <w:lang w:eastAsia="zh-CN" w:bidi="ar-SA"/>
        </w:rPr>
      </w:pPr>
      <w:r>
        <w:rPr>
          <w:sz w:val="24"/>
          <w:szCs w:val="24"/>
          <w:lang w:eastAsia="zh-CN" w:bidi="ar-SA"/>
        </w:rPr>
        <w:t>В период прохождения практики, проводила урок, касающийся темы НЭПа, в который включила задания, относящиеся к социально-экономическому развитию на территории Енисейской губернии в период 1922-1928гг.</w:t>
      </w:r>
    </w:p>
    <w:p w:rsidR="00DC2E60" w:rsidRPr="00215E10" w:rsidRDefault="00DC2E60" w:rsidP="00215E10">
      <w:pPr>
        <w:rPr>
          <w:i/>
          <w:sz w:val="24"/>
          <w:szCs w:val="24"/>
          <w:highlight w:val="yellow"/>
          <w:lang w:eastAsia="zh-CN" w:bidi="ar-SA"/>
        </w:rPr>
      </w:pPr>
    </w:p>
    <w:sectPr w:rsidR="00DC2E60" w:rsidRPr="00215E10" w:rsidSect="00CD65E2">
      <w:pgSz w:w="11910" w:h="16840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3F" w:rsidRDefault="0084463F">
      <w:r>
        <w:separator/>
      </w:r>
    </w:p>
  </w:endnote>
  <w:endnote w:type="continuationSeparator" w:id="0">
    <w:p w:rsidR="0084463F" w:rsidRDefault="00844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 Unicode MS"/>
    <w:charset w:val="80"/>
    <w:family w:val="swiss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3F" w:rsidRDefault="0084463F">
      <w:r>
        <w:separator/>
      </w:r>
    </w:p>
  </w:footnote>
  <w:footnote w:type="continuationSeparator" w:id="0">
    <w:p w:rsidR="0084463F" w:rsidRDefault="00844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sz w:val="28"/>
        <w:szCs w:val="28"/>
      </w:rPr>
    </w:lvl>
  </w:abstractNum>
  <w:abstractNum w:abstractNumId="2">
    <w:nsid w:val="036B5943"/>
    <w:multiLevelType w:val="multilevel"/>
    <w:tmpl w:val="2D68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970B23"/>
    <w:multiLevelType w:val="hybridMultilevel"/>
    <w:tmpl w:val="E326D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901EE"/>
    <w:multiLevelType w:val="multilevel"/>
    <w:tmpl w:val="81528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7218A1"/>
    <w:multiLevelType w:val="multilevel"/>
    <w:tmpl w:val="F700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B00E8"/>
    <w:multiLevelType w:val="multilevel"/>
    <w:tmpl w:val="C7CC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88F"/>
    <w:rsid w:val="000273C8"/>
    <w:rsid w:val="00046D1B"/>
    <w:rsid w:val="00076F28"/>
    <w:rsid w:val="000F02A0"/>
    <w:rsid w:val="00103227"/>
    <w:rsid w:val="001326EB"/>
    <w:rsid w:val="001429D5"/>
    <w:rsid w:val="0017185A"/>
    <w:rsid w:val="001B5D45"/>
    <w:rsid w:val="001E1E21"/>
    <w:rsid w:val="002121C7"/>
    <w:rsid w:val="00215E10"/>
    <w:rsid w:val="00243BB4"/>
    <w:rsid w:val="00250337"/>
    <w:rsid w:val="0027006A"/>
    <w:rsid w:val="00286C77"/>
    <w:rsid w:val="002E13EE"/>
    <w:rsid w:val="002E479F"/>
    <w:rsid w:val="002F430C"/>
    <w:rsid w:val="00316025"/>
    <w:rsid w:val="0038095B"/>
    <w:rsid w:val="003B6F13"/>
    <w:rsid w:val="003D2B5D"/>
    <w:rsid w:val="003E5E5C"/>
    <w:rsid w:val="003F0CA2"/>
    <w:rsid w:val="00537AFA"/>
    <w:rsid w:val="00554C77"/>
    <w:rsid w:val="005944F3"/>
    <w:rsid w:val="005B0B3F"/>
    <w:rsid w:val="005B1B53"/>
    <w:rsid w:val="005B3749"/>
    <w:rsid w:val="005C72D2"/>
    <w:rsid w:val="0060599B"/>
    <w:rsid w:val="006070C9"/>
    <w:rsid w:val="00622BA5"/>
    <w:rsid w:val="00633DBC"/>
    <w:rsid w:val="00661F1F"/>
    <w:rsid w:val="00692A81"/>
    <w:rsid w:val="0069352E"/>
    <w:rsid w:val="006B6039"/>
    <w:rsid w:val="006B7115"/>
    <w:rsid w:val="006D28A3"/>
    <w:rsid w:val="007014BD"/>
    <w:rsid w:val="00730A50"/>
    <w:rsid w:val="007D0F97"/>
    <w:rsid w:val="00820D82"/>
    <w:rsid w:val="00825654"/>
    <w:rsid w:val="0084463F"/>
    <w:rsid w:val="00857BB6"/>
    <w:rsid w:val="008741B8"/>
    <w:rsid w:val="008C1021"/>
    <w:rsid w:val="00946DC7"/>
    <w:rsid w:val="009F6B15"/>
    <w:rsid w:val="00A04109"/>
    <w:rsid w:val="00A33308"/>
    <w:rsid w:val="00AB3E99"/>
    <w:rsid w:val="00AE0445"/>
    <w:rsid w:val="00AF510A"/>
    <w:rsid w:val="00B14643"/>
    <w:rsid w:val="00B92724"/>
    <w:rsid w:val="00BA5F73"/>
    <w:rsid w:val="00BE4B50"/>
    <w:rsid w:val="00BF03B7"/>
    <w:rsid w:val="00C26E68"/>
    <w:rsid w:val="00C67F35"/>
    <w:rsid w:val="00C94234"/>
    <w:rsid w:val="00CA121B"/>
    <w:rsid w:val="00CA57AB"/>
    <w:rsid w:val="00CB6234"/>
    <w:rsid w:val="00CB7928"/>
    <w:rsid w:val="00CC4F81"/>
    <w:rsid w:val="00CD65E2"/>
    <w:rsid w:val="00CF7B32"/>
    <w:rsid w:val="00D049C1"/>
    <w:rsid w:val="00D3388F"/>
    <w:rsid w:val="00D639F9"/>
    <w:rsid w:val="00DC2E60"/>
    <w:rsid w:val="00DC541E"/>
    <w:rsid w:val="00DF0FE8"/>
    <w:rsid w:val="00E56F9B"/>
    <w:rsid w:val="00E618A6"/>
    <w:rsid w:val="00E871B6"/>
    <w:rsid w:val="00EE5AAB"/>
    <w:rsid w:val="00F03579"/>
    <w:rsid w:val="00F458DB"/>
    <w:rsid w:val="00F63968"/>
    <w:rsid w:val="00F7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02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99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0" w:lineRule="exact"/>
      <w:ind w:left="941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line="322" w:lineRule="exact"/>
      <w:ind w:left="941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3E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E9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121C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2121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121C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2121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2121C7"/>
    <w:rPr>
      <w:color w:val="0000FF"/>
      <w:u w:val="single"/>
    </w:rPr>
  </w:style>
  <w:style w:type="paragraph" w:styleId="ac">
    <w:name w:val="No Spacing"/>
    <w:qFormat/>
    <w:rsid w:val="002121C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styleId="ad">
    <w:name w:val="footnote text"/>
    <w:basedOn w:val="a"/>
    <w:link w:val="ae"/>
    <w:uiPriority w:val="99"/>
    <w:semiHidden/>
    <w:unhideWhenUsed/>
    <w:rsid w:val="009F6B15"/>
    <w:pPr>
      <w:suppressAutoHyphens/>
      <w:autoSpaceDE/>
      <w:autoSpaceDN/>
    </w:pPr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ae">
    <w:name w:val="Текст сноски Знак"/>
    <w:basedOn w:val="a0"/>
    <w:link w:val="ad"/>
    <w:uiPriority w:val="99"/>
    <w:semiHidden/>
    <w:rsid w:val="009F6B15"/>
    <w:rPr>
      <w:rFonts w:ascii="Calibri" w:eastAsia="Calibri" w:hAnsi="Calibri" w:cs="Mangal"/>
      <w:sz w:val="20"/>
      <w:szCs w:val="18"/>
      <w:lang w:val="ru-RU" w:eastAsia="zh-CN" w:bidi="hi-IN"/>
    </w:rPr>
  </w:style>
  <w:style w:type="character" w:customStyle="1" w:styleId="af">
    <w:name w:val="Символ сноски"/>
    <w:qFormat/>
    <w:rsid w:val="009F6B15"/>
  </w:style>
  <w:style w:type="paragraph" w:customStyle="1" w:styleId="af0">
    <w:name w:val="Содержимое таблицы"/>
    <w:basedOn w:val="a"/>
    <w:rsid w:val="00316025"/>
    <w:pPr>
      <w:suppressLineNumbers/>
      <w:suppressAutoHyphens/>
      <w:autoSpaceDE/>
      <w:autoSpaceDN/>
    </w:pPr>
    <w:rPr>
      <w:rFonts w:eastAsia="DejaVu Sans" w:cs="Lohit Hindi"/>
      <w:kern w:val="1"/>
      <w:sz w:val="24"/>
      <w:szCs w:val="24"/>
      <w:lang w:eastAsia="zh-CN" w:bidi="hi-IN"/>
    </w:rPr>
  </w:style>
  <w:style w:type="table" w:styleId="af1">
    <w:name w:val="Table Grid"/>
    <w:basedOn w:val="a1"/>
    <w:uiPriority w:val="59"/>
    <w:rsid w:val="005C7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F6396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6396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6396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6396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6396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6025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993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941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line="320" w:lineRule="exact"/>
      <w:ind w:left="941"/>
      <w:outlineLvl w:val="2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line="322" w:lineRule="exact"/>
      <w:ind w:left="941" w:hanging="34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B3E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E9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121C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2121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2121C7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a">
    <w:name w:val="Нижний колонтитул Знак"/>
    <w:basedOn w:val="a0"/>
    <w:link w:val="a9"/>
    <w:uiPriority w:val="99"/>
    <w:rsid w:val="002121C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2121C7"/>
    <w:rPr>
      <w:color w:val="0000FF"/>
      <w:u w:val="single"/>
    </w:rPr>
  </w:style>
  <w:style w:type="paragraph" w:styleId="ac">
    <w:name w:val="No Spacing"/>
    <w:qFormat/>
    <w:rsid w:val="002121C7"/>
    <w:pPr>
      <w:widowControl/>
      <w:suppressAutoHyphens/>
      <w:autoSpaceDE/>
      <w:autoSpaceDN/>
    </w:pPr>
    <w:rPr>
      <w:rFonts w:ascii="Calibri" w:eastAsia="Times New Roman" w:hAnsi="Calibri" w:cs="Calibri"/>
      <w:lang w:val="ru-RU" w:eastAsia="zh-CN"/>
    </w:rPr>
  </w:style>
  <w:style w:type="paragraph" w:styleId="ad">
    <w:name w:val="footnote text"/>
    <w:basedOn w:val="a"/>
    <w:link w:val="ae"/>
    <w:uiPriority w:val="99"/>
    <w:semiHidden/>
    <w:unhideWhenUsed/>
    <w:rsid w:val="009F6B15"/>
    <w:pPr>
      <w:suppressAutoHyphens/>
      <w:autoSpaceDE/>
      <w:autoSpaceDN/>
    </w:pPr>
    <w:rPr>
      <w:rFonts w:ascii="Calibri" w:eastAsia="Calibri" w:hAnsi="Calibri" w:cs="Mangal"/>
      <w:sz w:val="20"/>
      <w:szCs w:val="18"/>
      <w:lang w:eastAsia="zh-CN" w:bidi="hi-IN"/>
    </w:rPr>
  </w:style>
  <w:style w:type="character" w:customStyle="1" w:styleId="ae">
    <w:name w:val="Текст сноски Знак"/>
    <w:basedOn w:val="a0"/>
    <w:link w:val="ad"/>
    <w:uiPriority w:val="99"/>
    <w:semiHidden/>
    <w:rsid w:val="009F6B15"/>
    <w:rPr>
      <w:rFonts w:ascii="Calibri" w:eastAsia="Calibri" w:hAnsi="Calibri" w:cs="Mangal"/>
      <w:sz w:val="20"/>
      <w:szCs w:val="18"/>
      <w:lang w:val="ru-RU" w:eastAsia="zh-CN" w:bidi="hi-IN"/>
    </w:rPr>
  </w:style>
  <w:style w:type="character" w:customStyle="1" w:styleId="af">
    <w:name w:val="Символ сноски"/>
    <w:qFormat/>
    <w:rsid w:val="009F6B15"/>
  </w:style>
  <w:style w:type="paragraph" w:customStyle="1" w:styleId="af0">
    <w:name w:val="Содержимое таблицы"/>
    <w:basedOn w:val="a"/>
    <w:rsid w:val="00316025"/>
    <w:pPr>
      <w:suppressLineNumbers/>
      <w:suppressAutoHyphens/>
      <w:autoSpaceDE/>
      <w:autoSpaceDN/>
    </w:pPr>
    <w:rPr>
      <w:rFonts w:eastAsia="DejaVu Sans" w:cs="Lohit Hindi"/>
      <w:kern w:val="1"/>
      <w:sz w:val="24"/>
      <w:szCs w:val="24"/>
      <w:lang w:eastAsia="zh-CN" w:bidi="hi-IN"/>
    </w:rPr>
  </w:style>
  <w:style w:type="table" w:styleId="af1">
    <w:name w:val="Table Grid"/>
    <w:basedOn w:val="a1"/>
    <w:uiPriority w:val="59"/>
    <w:rsid w:val="005C7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F6396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6396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63968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6396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63968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BABC11B-FBA8-44F3-8853-9BF787BAA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Мася</dc:creator>
  <cp:lastModifiedBy>1</cp:lastModifiedBy>
  <cp:revision>2</cp:revision>
  <cp:lastPrinted>2020-03-18T14:10:00Z</cp:lastPrinted>
  <dcterms:created xsi:type="dcterms:W3CDTF">2020-05-20T13:35:00Z</dcterms:created>
  <dcterms:modified xsi:type="dcterms:W3CDTF">2020-05-20T13:35:00Z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2019-06-20T00:00:00Z</vt:filetime>
  </property>
</Properties>
</file>