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90B" w:rsidRPr="000A7C61" w:rsidRDefault="0022790B" w:rsidP="0022790B">
      <w:pPr>
        <w:spacing w:after="0" w:line="240" w:lineRule="auto"/>
        <w:jc w:val="center"/>
        <w:rPr>
          <w:rFonts w:ascii="Times New Roman" w:eastAsia="Times New Roman" w:hAnsi="Times New Roman" w:cs="Times New Roman"/>
          <w:b/>
          <w:sz w:val="28"/>
          <w:lang w:eastAsia="ru-RU"/>
        </w:rPr>
      </w:pPr>
      <w:r w:rsidRPr="000A7C61">
        <w:rPr>
          <w:rFonts w:ascii="Times New Roman" w:eastAsia="Times New Roman" w:hAnsi="Times New Roman" w:cs="Times New Roman"/>
          <w:b/>
          <w:sz w:val="28"/>
          <w:lang w:eastAsia="ru-RU"/>
        </w:rPr>
        <w:t>РЕФЕРАТ</w:t>
      </w:r>
    </w:p>
    <w:p w:rsidR="0022790B" w:rsidRPr="0046229D" w:rsidRDefault="0022790B" w:rsidP="0022790B">
      <w:pPr>
        <w:spacing w:after="0" w:line="360" w:lineRule="auto"/>
        <w:ind w:firstLine="709"/>
        <w:jc w:val="center"/>
        <w:rPr>
          <w:rFonts w:ascii="Times New Roman" w:eastAsia="Times New Roman" w:hAnsi="Times New Roman" w:cs="Times New Roman"/>
          <w:sz w:val="28"/>
          <w:lang w:eastAsia="ru-RU"/>
        </w:rPr>
      </w:pPr>
    </w:p>
    <w:p w:rsidR="0022790B" w:rsidRPr="0046229D" w:rsidRDefault="0022790B" w:rsidP="0022790B">
      <w:pPr>
        <w:spacing w:after="0" w:line="360" w:lineRule="auto"/>
        <w:ind w:firstLine="709"/>
        <w:jc w:val="both"/>
        <w:rPr>
          <w:rFonts w:ascii="Times New Roman" w:eastAsiaTheme="minorEastAsia" w:hAnsi="Times New Roman" w:cs="Times New Roman"/>
          <w:sz w:val="28"/>
          <w:szCs w:val="28"/>
          <w:lang w:eastAsia="ru-RU"/>
        </w:rPr>
      </w:pPr>
      <w:r w:rsidRPr="0046229D">
        <w:rPr>
          <w:rFonts w:ascii="Times New Roman" w:eastAsiaTheme="minorEastAsia" w:hAnsi="Times New Roman" w:cs="Times New Roman"/>
          <w:sz w:val="28"/>
          <w:szCs w:val="28"/>
          <w:lang w:eastAsia="ru-RU"/>
        </w:rPr>
        <w:t xml:space="preserve">В настоящее время все чаще наблюдается непростая ситуация перехода ребенка-дошкольника из детского сада в школу и связанному с ним понятию социальной готовности к школьному обучению. </w:t>
      </w:r>
    </w:p>
    <w:p w:rsidR="0022790B" w:rsidRPr="0046229D" w:rsidRDefault="0022790B" w:rsidP="0022790B">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Несмотря на то, что дети интеллектуально развиты, достаточно часто социальная готовность у детей дошкольного возраста развита недостаточно.</w:t>
      </w:r>
    </w:p>
    <w:p w:rsidR="0022790B" w:rsidRPr="0046229D" w:rsidRDefault="0022790B" w:rsidP="0022790B">
      <w:pPr>
        <w:spacing w:after="0" w:line="360" w:lineRule="auto"/>
        <w:ind w:firstLine="709"/>
        <w:jc w:val="both"/>
        <w:rPr>
          <w:rFonts w:ascii="Times New Roman" w:eastAsiaTheme="minorEastAsia" w:hAnsi="Times New Roman" w:cs="Times New Roman"/>
          <w:sz w:val="28"/>
          <w:szCs w:val="28"/>
          <w:lang w:eastAsia="ru-RU"/>
        </w:rPr>
      </w:pPr>
      <w:r w:rsidRPr="0046229D">
        <w:rPr>
          <w:rFonts w:ascii="Times New Roman" w:eastAsiaTheme="minorEastAsia" w:hAnsi="Times New Roman" w:cs="Times New Roman"/>
          <w:sz w:val="28"/>
          <w:szCs w:val="28"/>
          <w:lang w:eastAsia="ru-RU"/>
        </w:rPr>
        <w:t>В связи с этим дети испытывают значительные трудности адаптации к обучению в школе, трудности в установлении полноценных контактов с окружающими людьми, нередко все сопровождается чувством тревожности и может привести к снижению успеваемости младших школьников.</w:t>
      </w:r>
    </w:p>
    <w:p w:rsidR="0022790B" w:rsidRPr="0046229D" w:rsidRDefault="0022790B" w:rsidP="0022790B">
      <w:pPr>
        <w:spacing w:after="0" w:line="360" w:lineRule="auto"/>
        <w:ind w:firstLine="709"/>
        <w:jc w:val="both"/>
        <w:rPr>
          <w:rFonts w:ascii="Times New Roman" w:eastAsiaTheme="minorEastAsia" w:hAnsi="Times New Roman" w:cs="Times New Roman"/>
          <w:sz w:val="28"/>
          <w:szCs w:val="28"/>
          <w:lang w:eastAsia="ru-RU"/>
        </w:rPr>
      </w:pPr>
      <w:r w:rsidRPr="0046229D">
        <w:rPr>
          <w:rFonts w:ascii="Times New Roman" w:eastAsiaTheme="minorEastAsia" w:hAnsi="Times New Roman" w:cs="Times New Roman"/>
          <w:sz w:val="28"/>
          <w:szCs w:val="28"/>
          <w:lang w:eastAsia="ru-RU"/>
        </w:rPr>
        <w:t xml:space="preserve"> Этим объясняется заинтересованность к более глубокому изучению социальной готовности </w:t>
      </w:r>
      <w:r>
        <w:rPr>
          <w:rFonts w:ascii="Times New Roman" w:eastAsiaTheme="minorEastAsia" w:hAnsi="Times New Roman" w:cs="Times New Roman"/>
          <w:sz w:val="28"/>
          <w:szCs w:val="28"/>
          <w:lang w:eastAsia="ru-RU"/>
        </w:rPr>
        <w:t xml:space="preserve">детей </w:t>
      </w:r>
      <w:r w:rsidRPr="0046229D">
        <w:rPr>
          <w:rFonts w:ascii="Times New Roman" w:eastAsiaTheme="minorEastAsia" w:hAnsi="Times New Roman" w:cs="Times New Roman"/>
          <w:sz w:val="28"/>
          <w:szCs w:val="28"/>
          <w:lang w:eastAsia="ru-RU"/>
        </w:rPr>
        <w:t>к обучению в школе.</w:t>
      </w:r>
    </w:p>
    <w:p w:rsidR="0022790B" w:rsidRPr="0046229D" w:rsidRDefault="0022790B" w:rsidP="0022790B">
      <w:pPr>
        <w:spacing w:after="0" w:line="360" w:lineRule="auto"/>
        <w:ind w:firstLine="709"/>
        <w:jc w:val="both"/>
        <w:rPr>
          <w:rFonts w:ascii="Times New Roman" w:eastAsiaTheme="minorEastAsia" w:hAnsi="Times New Roman" w:cs="Times New Roman"/>
          <w:sz w:val="28"/>
          <w:szCs w:val="28"/>
          <w:lang w:eastAsia="ru-RU"/>
        </w:rPr>
      </w:pPr>
      <w:r w:rsidRPr="0046229D">
        <w:rPr>
          <w:rFonts w:ascii="Times New Roman" w:eastAsiaTheme="minorEastAsia" w:hAnsi="Times New Roman" w:cs="Times New Roman"/>
          <w:sz w:val="28"/>
          <w:szCs w:val="28"/>
          <w:lang w:eastAsia="ru-RU"/>
        </w:rPr>
        <w:t xml:space="preserve">Несомненно, немаловажная роль в процессе формирования социальной готовности </w:t>
      </w:r>
      <w:r>
        <w:rPr>
          <w:rFonts w:ascii="Times New Roman" w:eastAsiaTheme="minorEastAsia" w:hAnsi="Times New Roman" w:cs="Times New Roman"/>
          <w:sz w:val="28"/>
          <w:szCs w:val="28"/>
          <w:lang w:eastAsia="ru-RU"/>
        </w:rPr>
        <w:t xml:space="preserve">детей </w:t>
      </w:r>
      <w:r w:rsidRPr="0046229D">
        <w:rPr>
          <w:rFonts w:ascii="Times New Roman" w:eastAsiaTheme="minorEastAsia" w:hAnsi="Times New Roman" w:cs="Times New Roman"/>
          <w:sz w:val="28"/>
          <w:szCs w:val="28"/>
          <w:lang w:eastAsia="ru-RU"/>
        </w:rPr>
        <w:t xml:space="preserve">к школьному обучению принадлежит педагогам </w:t>
      </w:r>
      <w:r>
        <w:rPr>
          <w:rFonts w:ascii="Times New Roman" w:eastAsiaTheme="minorEastAsia" w:hAnsi="Times New Roman" w:cs="Times New Roman"/>
          <w:sz w:val="28"/>
          <w:szCs w:val="28"/>
          <w:lang w:eastAsia="ru-RU"/>
        </w:rPr>
        <w:t>дошкольной образовательной организации</w:t>
      </w:r>
      <w:r w:rsidRPr="0046229D">
        <w:rPr>
          <w:rFonts w:ascii="Times New Roman" w:eastAsiaTheme="minorEastAsia" w:hAnsi="Times New Roman" w:cs="Times New Roman"/>
          <w:sz w:val="28"/>
          <w:szCs w:val="28"/>
          <w:lang w:eastAsia="ru-RU"/>
        </w:rPr>
        <w:t xml:space="preserve">. Ведь успешность овладения детьми дошкольного возраста социальными отношениями напрямую зависит от того насколько педагог компетентен в данном вопросе. </w:t>
      </w:r>
    </w:p>
    <w:p w:rsidR="0022790B" w:rsidRPr="0046229D" w:rsidRDefault="0022790B" w:rsidP="0022790B">
      <w:pPr>
        <w:spacing w:after="0" w:line="360" w:lineRule="auto"/>
        <w:ind w:firstLine="709"/>
        <w:jc w:val="both"/>
        <w:rPr>
          <w:rFonts w:ascii="Times New Roman" w:eastAsiaTheme="minorEastAsia" w:hAnsi="Times New Roman" w:cs="Times New Roman"/>
          <w:sz w:val="28"/>
          <w:szCs w:val="28"/>
          <w:lang w:eastAsia="ru-RU"/>
        </w:rPr>
      </w:pPr>
      <w:r w:rsidRPr="0046229D">
        <w:rPr>
          <w:rFonts w:ascii="Times New Roman" w:eastAsiaTheme="minorEastAsia" w:hAnsi="Times New Roman" w:cs="Times New Roman"/>
          <w:sz w:val="28"/>
          <w:szCs w:val="28"/>
          <w:lang w:eastAsia="ru-RU"/>
        </w:rPr>
        <w:t>Исходя из всего выше сказанного, предполагаю, что важным резервом совершенствования социальной готовности ребенка к школе, является система работы, направленная на развитие компетентности педагогов по обеспечению социальной готовности детей к школе.</w:t>
      </w:r>
    </w:p>
    <w:p w:rsidR="0022790B" w:rsidRPr="0046229D" w:rsidRDefault="0022790B" w:rsidP="0022790B">
      <w:pPr>
        <w:spacing w:after="0" w:line="360" w:lineRule="auto"/>
        <w:ind w:firstLine="709"/>
        <w:jc w:val="both"/>
        <w:rPr>
          <w:rFonts w:ascii="Times New Roman" w:eastAsiaTheme="minorEastAsia" w:hAnsi="Times New Roman" w:cs="Times New Roman"/>
          <w:sz w:val="28"/>
          <w:szCs w:val="28"/>
          <w:lang w:eastAsia="ru-RU"/>
        </w:rPr>
      </w:pPr>
      <w:r w:rsidRPr="0046229D">
        <w:rPr>
          <w:rFonts w:ascii="Times New Roman" w:eastAsiaTheme="minorEastAsia" w:hAnsi="Times New Roman" w:cs="Times New Roman"/>
          <w:sz w:val="28"/>
          <w:szCs w:val="28"/>
          <w:lang w:eastAsia="ru-RU"/>
        </w:rPr>
        <w:t>Цель исследования: обоснование организации педагогических условий развития профессиональной компетентности педагогов по обеспечению социальной готовности детей к обучению в школе.</w:t>
      </w:r>
    </w:p>
    <w:p w:rsidR="0022790B" w:rsidRPr="0046229D" w:rsidRDefault="0022790B" w:rsidP="0022790B">
      <w:pPr>
        <w:spacing w:after="0" w:line="360" w:lineRule="auto"/>
        <w:ind w:firstLine="709"/>
        <w:jc w:val="both"/>
        <w:rPr>
          <w:rFonts w:ascii="Times New Roman" w:eastAsiaTheme="minorEastAsia" w:hAnsi="Times New Roman" w:cs="Times New Roman"/>
          <w:sz w:val="28"/>
          <w:szCs w:val="28"/>
          <w:lang w:eastAsia="ru-RU"/>
        </w:rPr>
      </w:pPr>
      <w:r w:rsidRPr="0046229D">
        <w:rPr>
          <w:rFonts w:ascii="Times New Roman" w:eastAsiaTheme="minorEastAsia" w:hAnsi="Times New Roman" w:cs="Times New Roman"/>
          <w:sz w:val="28"/>
          <w:szCs w:val="28"/>
          <w:lang w:eastAsia="ru-RU"/>
        </w:rPr>
        <w:t>Объект: процесс развития компетентности педагогов по обеспечению социальной готовности детей к школе.</w:t>
      </w:r>
    </w:p>
    <w:p w:rsidR="0022790B" w:rsidRDefault="0022790B" w:rsidP="0022790B">
      <w:pPr>
        <w:spacing w:after="0" w:line="360" w:lineRule="auto"/>
        <w:ind w:firstLine="709"/>
        <w:jc w:val="both"/>
        <w:rPr>
          <w:rFonts w:ascii="Times New Roman" w:eastAsiaTheme="minorEastAsia" w:hAnsi="Times New Roman" w:cs="Times New Roman"/>
          <w:sz w:val="28"/>
          <w:szCs w:val="28"/>
          <w:lang w:eastAsia="ru-RU"/>
        </w:rPr>
      </w:pPr>
      <w:r w:rsidRPr="0046229D">
        <w:rPr>
          <w:rFonts w:ascii="Times New Roman" w:eastAsiaTheme="minorEastAsia" w:hAnsi="Times New Roman" w:cs="Times New Roman"/>
          <w:sz w:val="28"/>
          <w:szCs w:val="28"/>
          <w:lang w:eastAsia="ru-RU"/>
        </w:rPr>
        <w:t>Методы исследования, используемые в работе: общетеоретические (анализ педагогической, психологической литературы, нормативно-правовой документации, обобщение педагогическог</w:t>
      </w:r>
      <w:r>
        <w:rPr>
          <w:rFonts w:ascii="Times New Roman" w:eastAsiaTheme="minorEastAsia" w:hAnsi="Times New Roman" w:cs="Times New Roman"/>
          <w:sz w:val="28"/>
          <w:szCs w:val="28"/>
          <w:lang w:eastAsia="ru-RU"/>
        </w:rPr>
        <w:t>о опыта); эмпирические (беседы</w:t>
      </w:r>
    </w:p>
    <w:p w:rsidR="0022790B" w:rsidRPr="0046229D" w:rsidRDefault="0022790B" w:rsidP="0022790B">
      <w:pPr>
        <w:spacing w:after="0" w:line="360" w:lineRule="auto"/>
        <w:jc w:val="both"/>
        <w:rPr>
          <w:rFonts w:ascii="Times New Roman" w:eastAsiaTheme="minorEastAsia" w:hAnsi="Times New Roman" w:cs="Times New Roman"/>
          <w:sz w:val="28"/>
          <w:szCs w:val="28"/>
          <w:lang w:eastAsia="ru-RU"/>
        </w:rPr>
      </w:pPr>
      <w:r w:rsidRPr="0046229D">
        <w:rPr>
          <w:rFonts w:ascii="Times New Roman" w:eastAsiaTheme="minorEastAsia" w:hAnsi="Times New Roman" w:cs="Times New Roman"/>
          <w:sz w:val="28"/>
          <w:szCs w:val="28"/>
          <w:lang w:eastAsia="ru-RU"/>
        </w:rPr>
        <w:lastRenderedPageBreak/>
        <w:t xml:space="preserve">опрос, анкетирование); статистические (качественный и количественный анализ результатов исследования). </w:t>
      </w:r>
    </w:p>
    <w:p w:rsidR="0022790B" w:rsidRPr="0046229D" w:rsidRDefault="0022790B" w:rsidP="0022790B">
      <w:pPr>
        <w:spacing w:after="0" w:line="360" w:lineRule="auto"/>
        <w:ind w:firstLine="709"/>
        <w:jc w:val="both"/>
        <w:rPr>
          <w:rFonts w:ascii="Times New Roman" w:eastAsiaTheme="minorEastAsia" w:hAnsi="Times New Roman" w:cs="Times New Roman"/>
          <w:sz w:val="28"/>
          <w:szCs w:val="28"/>
          <w:lang w:eastAsia="ru-RU"/>
        </w:rPr>
      </w:pPr>
      <w:r w:rsidRPr="0046229D">
        <w:rPr>
          <w:rFonts w:ascii="Times New Roman" w:eastAsiaTheme="minorEastAsia" w:hAnsi="Times New Roman" w:cs="Times New Roman"/>
          <w:sz w:val="28"/>
          <w:szCs w:val="28"/>
          <w:lang w:eastAsia="ru-RU"/>
        </w:rPr>
        <w:t xml:space="preserve">Практическая значимость исследования состоит в разработке диагностического инструментария, позволяющего оценить уровень </w:t>
      </w:r>
      <w:proofErr w:type="spellStart"/>
      <w:r w:rsidRPr="0046229D">
        <w:rPr>
          <w:rFonts w:ascii="Times New Roman" w:eastAsiaTheme="minorEastAsia" w:hAnsi="Times New Roman" w:cs="Times New Roman"/>
          <w:sz w:val="28"/>
          <w:szCs w:val="28"/>
          <w:lang w:eastAsia="ru-RU"/>
        </w:rPr>
        <w:t>сформированности</w:t>
      </w:r>
      <w:proofErr w:type="spellEnd"/>
      <w:r w:rsidRPr="0046229D">
        <w:rPr>
          <w:rFonts w:ascii="Times New Roman" w:eastAsiaTheme="minorEastAsia" w:hAnsi="Times New Roman" w:cs="Times New Roman"/>
          <w:sz w:val="28"/>
          <w:szCs w:val="28"/>
          <w:lang w:eastAsia="ru-RU"/>
        </w:rPr>
        <w:t xml:space="preserve"> компетентности у педагогов в области социальной готовности детей к обучению в школе, а также содержания для просветительской программы, направленно</w:t>
      </w:r>
      <w:r>
        <w:rPr>
          <w:rFonts w:ascii="Times New Roman" w:eastAsiaTheme="minorEastAsia" w:hAnsi="Times New Roman" w:cs="Times New Roman"/>
          <w:sz w:val="28"/>
          <w:szCs w:val="28"/>
          <w:lang w:eastAsia="ru-RU"/>
        </w:rPr>
        <w:t>й на формирование информационного, мотивационного, коммуникативного и рефлексивного</w:t>
      </w:r>
      <w:r w:rsidRPr="0046229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компонентов компетенции</w:t>
      </w:r>
      <w:r w:rsidRPr="0046229D">
        <w:rPr>
          <w:rFonts w:ascii="Times New Roman" w:eastAsiaTheme="minorEastAsia" w:hAnsi="Times New Roman" w:cs="Times New Roman"/>
          <w:sz w:val="28"/>
          <w:szCs w:val="28"/>
          <w:lang w:eastAsia="ru-RU"/>
        </w:rPr>
        <w:t xml:space="preserve"> у педагогов в области социальной готовности детей к обучению в школе. </w:t>
      </w:r>
    </w:p>
    <w:p w:rsidR="0022790B" w:rsidRPr="0046229D" w:rsidRDefault="0022790B" w:rsidP="0022790B">
      <w:pPr>
        <w:spacing w:after="0" w:line="360" w:lineRule="auto"/>
        <w:ind w:firstLine="709"/>
        <w:jc w:val="both"/>
        <w:rPr>
          <w:rFonts w:ascii="Times New Roman" w:eastAsiaTheme="minorEastAsia" w:hAnsi="Times New Roman" w:cs="Times New Roman"/>
          <w:sz w:val="28"/>
          <w:szCs w:val="28"/>
          <w:lang w:eastAsia="ru-RU"/>
        </w:rPr>
      </w:pPr>
      <w:r w:rsidRPr="0046229D">
        <w:rPr>
          <w:rFonts w:ascii="Times New Roman" w:eastAsiaTheme="minorEastAsia" w:hAnsi="Times New Roman" w:cs="Times New Roman"/>
          <w:sz w:val="28"/>
          <w:szCs w:val="28"/>
          <w:lang w:eastAsia="ru-RU"/>
        </w:rPr>
        <w:t>Научная новизна исследования заключается в том, что:</w:t>
      </w:r>
    </w:p>
    <w:p w:rsidR="0022790B" w:rsidRPr="0046229D" w:rsidRDefault="0022790B" w:rsidP="0022790B">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46229D">
        <w:rPr>
          <w:rFonts w:ascii="Times New Roman" w:eastAsiaTheme="minorEastAsia" w:hAnsi="Times New Roman" w:cs="Times New Roman"/>
          <w:sz w:val="28"/>
          <w:szCs w:val="28"/>
          <w:lang w:eastAsia="ru-RU"/>
        </w:rPr>
        <w:t xml:space="preserve"> разработана программа сопровождения, ориентированная на развитие професси</w:t>
      </w:r>
      <w:r>
        <w:rPr>
          <w:rFonts w:ascii="Times New Roman" w:eastAsiaTheme="minorEastAsia" w:hAnsi="Times New Roman" w:cs="Times New Roman"/>
          <w:sz w:val="28"/>
          <w:szCs w:val="28"/>
          <w:lang w:eastAsia="ru-RU"/>
        </w:rPr>
        <w:t>ональной компетентности педагогов</w:t>
      </w:r>
      <w:r w:rsidRPr="0046229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по обеспечению социальной готовности детей к школьному обучению, в </w:t>
      </w:r>
      <w:r w:rsidRPr="0046229D">
        <w:rPr>
          <w:rFonts w:ascii="Times New Roman" w:eastAsiaTheme="minorEastAsia" w:hAnsi="Times New Roman" w:cs="Times New Roman"/>
          <w:sz w:val="28"/>
          <w:szCs w:val="28"/>
          <w:lang w:eastAsia="ru-RU"/>
        </w:rPr>
        <w:t xml:space="preserve">условиях дошкольной образовательной организации, включающая выявление затруднений педагогов </w:t>
      </w:r>
      <w:r>
        <w:rPr>
          <w:rFonts w:ascii="Times New Roman" w:eastAsiaTheme="minorEastAsia" w:hAnsi="Times New Roman" w:cs="Times New Roman"/>
          <w:sz w:val="28"/>
          <w:szCs w:val="28"/>
          <w:lang w:eastAsia="ru-RU"/>
        </w:rPr>
        <w:t>дошкольной образовательной организации</w:t>
      </w:r>
      <w:r w:rsidRPr="0046229D">
        <w:rPr>
          <w:rFonts w:ascii="Times New Roman" w:eastAsiaTheme="minorEastAsia" w:hAnsi="Times New Roman" w:cs="Times New Roman"/>
          <w:sz w:val="28"/>
          <w:szCs w:val="28"/>
          <w:lang w:eastAsia="ru-RU"/>
        </w:rPr>
        <w:t>, оказание педагогу (воспитателю) систематической помощи старшим воспитателем и специалистами, организация рефлексии профессиональной деятельности и совместного обсуждения профессиональных результатов;</w:t>
      </w:r>
    </w:p>
    <w:p w:rsidR="0022790B" w:rsidRDefault="0022790B" w:rsidP="0022790B">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softHyphen/>
        <w:t xml:space="preserve">– </w:t>
      </w:r>
      <w:r w:rsidRPr="0046229D">
        <w:rPr>
          <w:rFonts w:ascii="Times New Roman" w:eastAsiaTheme="minorEastAsia" w:hAnsi="Times New Roman" w:cs="Times New Roman"/>
          <w:sz w:val="28"/>
          <w:szCs w:val="28"/>
          <w:lang w:eastAsia="ru-RU"/>
        </w:rPr>
        <w:t>на основе теоретического и экспериментального исследований разработана и апробирована методика изучения уровня развития профессиональной компетентности педагогов по обеспечению социальной готовности</w:t>
      </w:r>
      <w:r>
        <w:rPr>
          <w:rFonts w:ascii="Times New Roman" w:eastAsiaTheme="minorEastAsia" w:hAnsi="Times New Roman" w:cs="Times New Roman"/>
          <w:sz w:val="28"/>
          <w:szCs w:val="28"/>
          <w:lang w:eastAsia="ru-RU"/>
        </w:rPr>
        <w:t xml:space="preserve"> детей к школьному обучению;</w:t>
      </w:r>
    </w:p>
    <w:p w:rsidR="0022790B" w:rsidRPr="0046229D" w:rsidRDefault="0022790B" w:rsidP="0022790B">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46229D">
        <w:rPr>
          <w:rFonts w:ascii="Times New Roman" w:eastAsiaTheme="minorEastAsia" w:hAnsi="Times New Roman" w:cs="Times New Roman"/>
          <w:sz w:val="28"/>
          <w:szCs w:val="28"/>
          <w:lang w:eastAsia="ru-RU"/>
        </w:rPr>
        <w:t>обосновано и доказано, что условия, заявленные в гипотезе   исследования, в совокупности обеспечивают эффективность развития професси</w:t>
      </w:r>
      <w:r>
        <w:rPr>
          <w:rFonts w:ascii="Times New Roman" w:eastAsiaTheme="minorEastAsia" w:hAnsi="Times New Roman" w:cs="Times New Roman"/>
          <w:sz w:val="28"/>
          <w:szCs w:val="28"/>
          <w:lang w:eastAsia="ru-RU"/>
        </w:rPr>
        <w:t>ональной компетентности педагогов</w:t>
      </w:r>
      <w:r w:rsidRPr="0046229D">
        <w:rPr>
          <w:rFonts w:ascii="Times New Roman" w:eastAsiaTheme="minorEastAsia" w:hAnsi="Times New Roman" w:cs="Times New Roman"/>
          <w:sz w:val="28"/>
          <w:szCs w:val="28"/>
          <w:lang w:eastAsia="ru-RU"/>
        </w:rPr>
        <w:t xml:space="preserve"> по обеспечению социальной готовности</w:t>
      </w:r>
      <w:r>
        <w:rPr>
          <w:rFonts w:ascii="Times New Roman" w:eastAsiaTheme="minorEastAsia" w:hAnsi="Times New Roman" w:cs="Times New Roman"/>
          <w:sz w:val="28"/>
          <w:szCs w:val="28"/>
          <w:lang w:eastAsia="ru-RU"/>
        </w:rPr>
        <w:t xml:space="preserve"> детей</w:t>
      </w:r>
      <w:r w:rsidRPr="0046229D">
        <w:rPr>
          <w:rFonts w:ascii="Times New Roman" w:eastAsiaTheme="minorEastAsia" w:hAnsi="Times New Roman" w:cs="Times New Roman"/>
          <w:sz w:val="28"/>
          <w:szCs w:val="28"/>
          <w:lang w:eastAsia="ru-RU"/>
        </w:rPr>
        <w:t xml:space="preserve"> к школьному обучению.</w:t>
      </w:r>
    </w:p>
    <w:p w:rsidR="0022790B" w:rsidRPr="0046229D" w:rsidRDefault="0022790B" w:rsidP="0022790B">
      <w:pPr>
        <w:spacing w:after="0" w:line="360" w:lineRule="auto"/>
        <w:jc w:val="both"/>
        <w:rPr>
          <w:rFonts w:ascii="Times New Roman" w:eastAsiaTheme="minorEastAsia" w:hAnsi="Times New Roman" w:cs="Times New Roman"/>
          <w:sz w:val="28"/>
          <w:szCs w:val="28"/>
          <w:lang w:eastAsia="ru-RU"/>
        </w:rPr>
      </w:pPr>
      <w:r w:rsidRPr="0046229D">
        <w:rPr>
          <w:rFonts w:ascii="Times New Roman" w:eastAsiaTheme="minorEastAsia" w:hAnsi="Times New Roman" w:cs="Times New Roman"/>
          <w:sz w:val="28"/>
          <w:szCs w:val="28"/>
          <w:lang w:eastAsia="ru-RU"/>
        </w:rPr>
        <w:t>Теоретическая значимость исследования: выявлены, теоретически обоснованы и экспериментально подтверждены условия, которые составляют основу эффективного сопровождени</w:t>
      </w:r>
      <w:r>
        <w:rPr>
          <w:rFonts w:ascii="Times New Roman" w:eastAsiaTheme="minorEastAsia" w:hAnsi="Times New Roman" w:cs="Times New Roman"/>
          <w:sz w:val="28"/>
          <w:szCs w:val="28"/>
          <w:lang w:eastAsia="ru-RU"/>
        </w:rPr>
        <w:t xml:space="preserve">я, ориентированного на развитие </w:t>
      </w:r>
      <w:r w:rsidRPr="0046229D">
        <w:rPr>
          <w:rFonts w:ascii="Times New Roman" w:eastAsiaTheme="minorEastAsia" w:hAnsi="Times New Roman" w:cs="Times New Roman"/>
          <w:sz w:val="28"/>
          <w:szCs w:val="28"/>
          <w:lang w:eastAsia="ru-RU"/>
        </w:rPr>
        <w:lastRenderedPageBreak/>
        <w:t xml:space="preserve">профессиональной компетентности </w:t>
      </w:r>
      <w:r>
        <w:rPr>
          <w:rFonts w:ascii="Times New Roman" w:eastAsiaTheme="minorEastAsia" w:hAnsi="Times New Roman" w:cs="Times New Roman"/>
          <w:sz w:val="28"/>
          <w:szCs w:val="28"/>
          <w:lang w:eastAsia="ru-RU"/>
        </w:rPr>
        <w:t>педагогов по обеспечению социальной готовности детей к обучению в школе</w:t>
      </w:r>
      <w:r w:rsidRPr="0046229D">
        <w:rPr>
          <w:rFonts w:ascii="Times New Roman" w:eastAsiaTheme="minorEastAsia" w:hAnsi="Times New Roman" w:cs="Times New Roman"/>
          <w:sz w:val="28"/>
          <w:szCs w:val="28"/>
          <w:lang w:eastAsia="ru-RU"/>
        </w:rPr>
        <w:t>.</w:t>
      </w:r>
    </w:p>
    <w:p w:rsidR="0022790B" w:rsidRPr="0046229D" w:rsidRDefault="0022790B" w:rsidP="0022790B">
      <w:pPr>
        <w:spacing w:after="0" w:line="360" w:lineRule="auto"/>
        <w:ind w:firstLine="709"/>
        <w:jc w:val="both"/>
        <w:rPr>
          <w:rFonts w:ascii="Times New Roman" w:eastAsiaTheme="minorEastAsia" w:hAnsi="Times New Roman" w:cs="Times New Roman"/>
          <w:sz w:val="28"/>
          <w:szCs w:val="28"/>
          <w:lang w:eastAsia="ru-RU"/>
        </w:rPr>
      </w:pPr>
      <w:r w:rsidRPr="0046229D">
        <w:rPr>
          <w:rFonts w:ascii="Times New Roman" w:eastAsiaTheme="minorEastAsia" w:hAnsi="Times New Roman" w:cs="Times New Roman"/>
          <w:sz w:val="28"/>
          <w:szCs w:val="28"/>
          <w:lang w:eastAsia="ru-RU"/>
        </w:rPr>
        <w:t xml:space="preserve">Данные материалы могут быть использованы в практической деятельности воспитателей и педагогов-психологов в группах дошкольного возраста. </w:t>
      </w:r>
    </w:p>
    <w:p w:rsidR="0022790B" w:rsidRPr="0046229D" w:rsidRDefault="0022790B" w:rsidP="0022790B">
      <w:pPr>
        <w:spacing w:after="0" w:line="360" w:lineRule="auto"/>
        <w:ind w:firstLine="709"/>
        <w:jc w:val="both"/>
        <w:rPr>
          <w:rFonts w:ascii="Times New Roman" w:eastAsiaTheme="minorEastAsia" w:hAnsi="Times New Roman" w:cs="Times New Roman"/>
          <w:sz w:val="28"/>
          <w:szCs w:val="28"/>
          <w:lang w:eastAsia="ru-RU"/>
        </w:rPr>
      </w:pPr>
      <w:r w:rsidRPr="0046229D">
        <w:rPr>
          <w:rFonts w:ascii="Times New Roman" w:eastAsiaTheme="minorEastAsia" w:hAnsi="Times New Roman" w:cs="Times New Roman"/>
          <w:sz w:val="28"/>
          <w:szCs w:val="28"/>
          <w:lang w:eastAsia="ru-RU"/>
        </w:rPr>
        <w:t>Материалы диссертации отражены в публикациях автора.</w:t>
      </w:r>
    </w:p>
    <w:p w:rsidR="0022790B" w:rsidRDefault="0022790B" w:rsidP="0022790B">
      <w:pPr>
        <w:spacing w:after="0" w:line="360" w:lineRule="auto"/>
        <w:ind w:firstLine="709"/>
        <w:jc w:val="both"/>
        <w:rPr>
          <w:rFonts w:ascii="Times New Roman" w:eastAsiaTheme="minorEastAsia" w:hAnsi="Times New Roman" w:cs="Times New Roman"/>
          <w:color w:val="000000" w:themeColor="text1"/>
          <w:sz w:val="28"/>
          <w:szCs w:val="28"/>
          <w:lang w:eastAsia="ru-RU"/>
        </w:rPr>
      </w:pPr>
      <w:r w:rsidRPr="0046229D">
        <w:rPr>
          <w:rFonts w:ascii="Times New Roman" w:eastAsiaTheme="minorEastAsia" w:hAnsi="Times New Roman" w:cs="Times New Roman"/>
          <w:sz w:val="28"/>
          <w:szCs w:val="28"/>
          <w:lang w:eastAsia="ru-RU"/>
        </w:rPr>
        <w:t>Диссертация состоит из введения, двух глав, заключения, библиографического списка, состоящего из</w:t>
      </w:r>
      <w:r>
        <w:rPr>
          <w:rFonts w:ascii="Times New Roman" w:eastAsiaTheme="minorEastAsia" w:hAnsi="Times New Roman" w:cs="Times New Roman"/>
          <w:color w:val="000000" w:themeColor="text1"/>
          <w:sz w:val="28"/>
          <w:szCs w:val="28"/>
          <w:lang w:eastAsia="ru-RU"/>
        </w:rPr>
        <w:t xml:space="preserve"> 77</w:t>
      </w:r>
      <w:r w:rsidRPr="0046229D">
        <w:rPr>
          <w:rFonts w:ascii="Times New Roman" w:eastAsiaTheme="minorEastAsia" w:hAnsi="Times New Roman" w:cs="Times New Roman"/>
          <w:color w:val="000000" w:themeColor="text1"/>
          <w:sz w:val="28"/>
          <w:szCs w:val="28"/>
          <w:lang w:eastAsia="ru-RU"/>
        </w:rPr>
        <w:t xml:space="preserve"> источнико</w:t>
      </w:r>
      <w:r>
        <w:rPr>
          <w:rFonts w:ascii="Times New Roman" w:eastAsiaTheme="minorEastAsia" w:hAnsi="Times New Roman" w:cs="Times New Roman"/>
          <w:color w:val="000000" w:themeColor="text1"/>
          <w:sz w:val="28"/>
          <w:szCs w:val="28"/>
          <w:lang w:eastAsia="ru-RU"/>
        </w:rPr>
        <w:t xml:space="preserve">в, </w:t>
      </w:r>
      <w:r w:rsidR="005F36B4">
        <w:rPr>
          <w:rFonts w:ascii="Times New Roman" w:eastAsiaTheme="minorEastAsia" w:hAnsi="Times New Roman" w:cs="Times New Roman"/>
          <w:color w:val="000000" w:themeColor="text1"/>
          <w:sz w:val="28"/>
          <w:szCs w:val="28"/>
          <w:lang w:eastAsia="ru-RU"/>
        </w:rPr>
        <w:t xml:space="preserve">2 рисунков, </w:t>
      </w:r>
      <w:r>
        <w:rPr>
          <w:rFonts w:ascii="Times New Roman" w:eastAsiaTheme="minorEastAsia" w:hAnsi="Times New Roman" w:cs="Times New Roman"/>
          <w:color w:val="000000" w:themeColor="text1"/>
          <w:sz w:val="28"/>
          <w:szCs w:val="28"/>
          <w:lang w:eastAsia="ru-RU"/>
        </w:rPr>
        <w:t>21 приложения</w:t>
      </w:r>
      <w:r w:rsidR="00857209">
        <w:rPr>
          <w:rFonts w:ascii="Times New Roman" w:eastAsiaTheme="minorEastAsia" w:hAnsi="Times New Roman" w:cs="Times New Roman"/>
          <w:color w:val="000000" w:themeColor="text1"/>
          <w:sz w:val="28"/>
          <w:szCs w:val="28"/>
          <w:lang w:eastAsia="ru-RU"/>
        </w:rPr>
        <w:t xml:space="preserve">, 29 </w:t>
      </w:r>
      <w:r w:rsidRPr="0046229D">
        <w:rPr>
          <w:rFonts w:ascii="Times New Roman" w:eastAsiaTheme="minorEastAsia" w:hAnsi="Times New Roman" w:cs="Times New Roman"/>
          <w:color w:val="000000" w:themeColor="text1"/>
          <w:sz w:val="28"/>
          <w:szCs w:val="28"/>
          <w:lang w:eastAsia="ru-RU"/>
        </w:rPr>
        <w:t>таблиц.</w:t>
      </w:r>
    </w:p>
    <w:p w:rsidR="0022790B" w:rsidRPr="0017409D" w:rsidRDefault="0022790B" w:rsidP="0022790B">
      <w:pPr>
        <w:tabs>
          <w:tab w:val="left" w:pos="2355"/>
        </w:tabs>
        <w:rPr>
          <w:rFonts w:ascii="Times New Roman" w:eastAsiaTheme="minorEastAsia" w:hAnsi="Times New Roman" w:cs="Times New Roman"/>
          <w:sz w:val="28"/>
          <w:szCs w:val="28"/>
          <w:lang w:eastAsia="ru-RU"/>
        </w:rPr>
        <w:sectPr w:rsidR="0022790B" w:rsidRPr="0017409D" w:rsidSect="00A97344">
          <w:pgSz w:w="11906" w:h="16838"/>
          <w:pgMar w:top="1134" w:right="851" w:bottom="1134" w:left="1701" w:header="709" w:footer="709" w:gutter="0"/>
          <w:cols w:space="708"/>
          <w:titlePg/>
          <w:docGrid w:linePitch="360"/>
        </w:sectPr>
      </w:pPr>
    </w:p>
    <w:p w:rsidR="0022790B" w:rsidRPr="0022790B" w:rsidRDefault="0022790B" w:rsidP="0022790B">
      <w:pPr>
        <w:pStyle w:val="a3"/>
        <w:spacing w:before="0" w:beforeAutospacing="0" w:after="0" w:afterAutospacing="0" w:line="360" w:lineRule="auto"/>
        <w:rPr>
          <w:b/>
          <w:color w:val="000000"/>
          <w:sz w:val="28"/>
          <w:szCs w:val="28"/>
        </w:rPr>
      </w:pPr>
    </w:p>
    <w:p w:rsidR="0022790B" w:rsidRPr="00663CC1" w:rsidRDefault="0022790B" w:rsidP="0022790B">
      <w:pPr>
        <w:pStyle w:val="a3"/>
        <w:spacing w:before="0" w:beforeAutospacing="0" w:after="0" w:afterAutospacing="0" w:line="360" w:lineRule="auto"/>
        <w:jc w:val="center"/>
        <w:rPr>
          <w:b/>
          <w:color w:val="000000"/>
          <w:sz w:val="28"/>
          <w:szCs w:val="28"/>
          <w:lang w:val="en-US"/>
        </w:rPr>
      </w:pPr>
      <w:r w:rsidRPr="000A7C61">
        <w:rPr>
          <w:b/>
          <w:color w:val="000000"/>
          <w:sz w:val="28"/>
          <w:szCs w:val="28"/>
          <w:lang w:val="en-US"/>
        </w:rPr>
        <w:t>ABSTRACT</w:t>
      </w:r>
    </w:p>
    <w:p w:rsidR="0022790B" w:rsidRPr="00663CC1" w:rsidRDefault="0022790B" w:rsidP="0022790B">
      <w:pPr>
        <w:pStyle w:val="a3"/>
        <w:spacing w:before="0" w:beforeAutospacing="0" w:after="0" w:afterAutospacing="0" w:line="360" w:lineRule="auto"/>
        <w:ind w:firstLine="709"/>
        <w:jc w:val="center"/>
        <w:rPr>
          <w:b/>
          <w:color w:val="000000"/>
          <w:sz w:val="28"/>
          <w:szCs w:val="28"/>
          <w:lang w:val="en-US"/>
        </w:rPr>
      </w:pPr>
    </w:p>
    <w:p w:rsidR="0022790B" w:rsidRDefault="0022790B" w:rsidP="0022790B">
      <w:pPr>
        <w:pStyle w:val="a3"/>
        <w:spacing w:before="0" w:beforeAutospacing="0" w:after="0" w:afterAutospacing="0" w:line="360" w:lineRule="auto"/>
        <w:ind w:firstLine="709"/>
        <w:jc w:val="both"/>
        <w:rPr>
          <w:color w:val="000000"/>
          <w:sz w:val="28"/>
          <w:szCs w:val="28"/>
          <w:lang w:val="en-US"/>
        </w:rPr>
      </w:pPr>
      <w:r>
        <w:rPr>
          <w:color w:val="000000"/>
          <w:sz w:val="28"/>
          <w:szCs w:val="28"/>
          <w:lang w:val="en-US"/>
        </w:rPr>
        <w:t xml:space="preserve">Currently, </w:t>
      </w:r>
      <w:r w:rsidRPr="002A735A">
        <w:rPr>
          <w:color w:val="000000"/>
          <w:sz w:val="28"/>
          <w:szCs w:val="28"/>
          <w:lang w:val="en-US"/>
        </w:rPr>
        <w:t xml:space="preserve">increasingly </w:t>
      </w:r>
      <w:r>
        <w:rPr>
          <w:color w:val="000000"/>
          <w:sz w:val="28"/>
          <w:szCs w:val="28"/>
          <w:lang w:val="en-US"/>
        </w:rPr>
        <w:t>there is the complicated situation of the transition of preschool children from kindergarten to school</w:t>
      </w:r>
      <w:r w:rsidRPr="002A735A">
        <w:rPr>
          <w:color w:val="000000"/>
          <w:sz w:val="28"/>
          <w:szCs w:val="28"/>
          <w:lang w:val="en-US"/>
        </w:rPr>
        <w:t>.</w:t>
      </w:r>
      <w:r>
        <w:rPr>
          <w:color w:val="000000"/>
          <w:sz w:val="28"/>
          <w:szCs w:val="28"/>
          <w:lang w:val="en-US"/>
        </w:rPr>
        <w:t xml:space="preserve"> It is associated with social readiness for schooling.</w:t>
      </w:r>
    </w:p>
    <w:p w:rsidR="0022790B" w:rsidRDefault="0022790B" w:rsidP="0022790B">
      <w:pPr>
        <w:pStyle w:val="a3"/>
        <w:spacing w:before="0" w:beforeAutospacing="0" w:after="0" w:afterAutospacing="0" w:line="360" w:lineRule="auto"/>
        <w:ind w:firstLine="709"/>
        <w:jc w:val="both"/>
        <w:rPr>
          <w:color w:val="000000"/>
          <w:sz w:val="28"/>
          <w:szCs w:val="28"/>
          <w:lang w:val="en-US"/>
        </w:rPr>
      </w:pPr>
      <w:r>
        <w:rPr>
          <w:color w:val="000000"/>
          <w:sz w:val="28"/>
          <w:szCs w:val="28"/>
          <w:lang w:val="en-US"/>
        </w:rPr>
        <w:t>Despite the fact that children are intellectually developed, quite often social readiness in preschool children is not sufficiently developed.</w:t>
      </w:r>
    </w:p>
    <w:p w:rsidR="0022790B" w:rsidRDefault="0022790B" w:rsidP="0022790B">
      <w:pPr>
        <w:pStyle w:val="a3"/>
        <w:spacing w:before="0" w:beforeAutospacing="0" w:after="0" w:afterAutospacing="0" w:line="360" w:lineRule="auto"/>
        <w:ind w:firstLine="709"/>
        <w:jc w:val="both"/>
        <w:rPr>
          <w:color w:val="000000"/>
          <w:sz w:val="28"/>
          <w:szCs w:val="28"/>
          <w:lang w:val="en-US"/>
        </w:rPr>
      </w:pPr>
      <w:r>
        <w:rPr>
          <w:color w:val="000000"/>
          <w:sz w:val="28"/>
          <w:szCs w:val="28"/>
          <w:lang w:val="en-US"/>
        </w:rPr>
        <w:t>In this regard, children have significant adaptation difficulties to learning at school, difficulties in communicating with other people. It is often accompanied by anxiety and can lead to lower academic performance of primary schoolchildren.</w:t>
      </w:r>
    </w:p>
    <w:p w:rsidR="0022790B" w:rsidRDefault="0022790B" w:rsidP="0022790B">
      <w:pPr>
        <w:pStyle w:val="a3"/>
        <w:spacing w:before="0" w:beforeAutospacing="0" w:after="0" w:afterAutospacing="0" w:line="360" w:lineRule="auto"/>
        <w:ind w:firstLine="709"/>
        <w:jc w:val="both"/>
        <w:rPr>
          <w:color w:val="000000"/>
          <w:sz w:val="28"/>
          <w:szCs w:val="28"/>
          <w:lang w:val="en-US"/>
        </w:rPr>
      </w:pPr>
      <w:r>
        <w:rPr>
          <w:color w:val="000000"/>
          <w:sz w:val="28"/>
          <w:szCs w:val="28"/>
          <w:lang w:val="en-US"/>
        </w:rPr>
        <w:t>This explains the interest in a deeper study of social readiness of children to study at school.</w:t>
      </w:r>
    </w:p>
    <w:p w:rsidR="0022790B" w:rsidRDefault="0022790B" w:rsidP="0022790B">
      <w:pPr>
        <w:pStyle w:val="a3"/>
        <w:spacing w:before="0" w:beforeAutospacing="0" w:after="0" w:afterAutospacing="0" w:line="360" w:lineRule="auto"/>
        <w:ind w:firstLine="709"/>
        <w:jc w:val="both"/>
        <w:rPr>
          <w:color w:val="000000"/>
          <w:sz w:val="28"/>
          <w:szCs w:val="28"/>
          <w:lang w:val="en-US"/>
        </w:rPr>
      </w:pPr>
      <w:r>
        <w:rPr>
          <w:color w:val="000000"/>
          <w:sz w:val="28"/>
          <w:szCs w:val="28"/>
          <w:lang w:val="en-US"/>
        </w:rPr>
        <w:t>Undoubtedly, teachers of pre-school educational institutions play an important role in the process of forming social readiness for schooling. After all, the success of mastering social relations by preschool children directly depends on how competent the teacher is in this matter.</w:t>
      </w:r>
    </w:p>
    <w:p w:rsidR="0022790B" w:rsidRPr="007E47D1" w:rsidRDefault="0022790B" w:rsidP="0022790B">
      <w:pPr>
        <w:pStyle w:val="a3"/>
        <w:spacing w:before="0" w:beforeAutospacing="0" w:after="0" w:afterAutospacing="0" w:line="360" w:lineRule="auto"/>
        <w:ind w:firstLine="709"/>
        <w:jc w:val="both"/>
        <w:rPr>
          <w:color w:val="000000"/>
          <w:sz w:val="28"/>
          <w:szCs w:val="28"/>
          <w:lang w:val="en-US"/>
        </w:rPr>
      </w:pPr>
      <w:r>
        <w:rPr>
          <w:color w:val="000000"/>
          <w:sz w:val="28"/>
          <w:szCs w:val="28"/>
          <w:lang w:val="en-US"/>
        </w:rPr>
        <w:t>Based on all the above, I assume that an important reserve for improving the child’s social readiness for school is a system of work aimed at developing the competence of teachers to ensure children's social readiness for school.</w:t>
      </w:r>
    </w:p>
    <w:p w:rsidR="0022790B" w:rsidRDefault="0022790B" w:rsidP="0022790B">
      <w:pPr>
        <w:pStyle w:val="a3"/>
        <w:spacing w:before="0" w:beforeAutospacing="0" w:after="0" w:afterAutospacing="0" w:line="360" w:lineRule="auto"/>
        <w:ind w:firstLine="709"/>
        <w:jc w:val="both"/>
        <w:rPr>
          <w:color w:val="000000"/>
          <w:sz w:val="28"/>
          <w:szCs w:val="28"/>
          <w:lang w:val="en-US"/>
        </w:rPr>
      </w:pPr>
      <w:r>
        <w:rPr>
          <w:color w:val="000000"/>
          <w:sz w:val="28"/>
          <w:szCs w:val="28"/>
          <w:lang w:val="en-US"/>
        </w:rPr>
        <w:t>The purpose of the study is</w:t>
      </w:r>
      <w:r w:rsidRPr="004A15CF">
        <w:rPr>
          <w:lang w:val="en-US"/>
        </w:rPr>
        <w:t xml:space="preserve"> </w:t>
      </w:r>
      <w:r w:rsidRPr="004A15CF">
        <w:rPr>
          <w:color w:val="000000"/>
          <w:sz w:val="28"/>
          <w:szCs w:val="28"/>
          <w:lang w:val="en-US"/>
        </w:rPr>
        <w:t>justification of the organization of pedagogical conditions for the</w:t>
      </w:r>
      <w:r>
        <w:rPr>
          <w:color w:val="000000"/>
          <w:sz w:val="28"/>
          <w:szCs w:val="28"/>
          <w:lang w:val="en-US"/>
        </w:rPr>
        <w:t xml:space="preserve"> development of professional competence of teachers to ensure social readiness of children to training at school.</w:t>
      </w:r>
    </w:p>
    <w:p w:rsidR="0022790B" w:rsidRDefault="0022790B" w:rsidP="0022790B">
      <w:pPr>
        <w:pStyle w:val="a3"/>
        <w:spacing w:before="0" w:beforeAutospacing="0" w:after="0" w:afterAutospacing="0" w:line="360" w:lineRule="auto"/>
        <w:ind w:firstLine="709"/>
        <w:jc w:val="both"/>
        <w:rPr>
          <w:color w:val="000000"/>
          <w:sz w:val="28"/>
          <w:szCs w:val="28"/>
          <w:lang w:val="en-US"/>
        </w:rPr>
      </w:pPr>
      <w:r>
        <w:rPr>
          <w:color w:val="000000"/>
          <w:sz w:val="28"/>
          <w:szCs w:val="28"/>
          <w:lang w:val="en-US"/>
        </w:rPr>
        <w:t>Object is the development of competence of teachers to ensure social readiness of children for school.</w:t>
      </w:r>
    </w:p>
    <w:p w:rsidR="0022790B" w:rsidRDefault="0022790B" w:rsidP="0022790B">
      <w:pPr>
        <w:pStyle w:val="a3"/>
        <w:spacing w:before="0" w:beforeAutospacing="0" w:after="0" w:afterAutospacing="0" w:line="360" w:lineRule="auto"/>
        <w:ind w:firstLine="709"/>
        <w:jc w:val="both"/>
        <w:rPr>
          <w:color w:val="000000"/>
          <w:sz w:val="28"/>
          <w:szCs w:val="28"/>
          <w:lang w:val="en-US"/>
        </w:rPr>
      </w:pPr>
      <w:r>
        <w:rPr>
          <w:color w:val="000000"/>
          <w:sz w:val="28"/>
          <w:szCs w:val="28"/>
          <w:lang w:val="en-US"/>
        </w:rPr>
        <w:t>The research methods used in the work are theoretical (analysis of pedagogical, psychological literature, legal documentation, summary of teaching experience); empirical (interviews, survey, questionnaire); statistical (qualitative and quantitative analysis of research results).</w:t>
      </w:r>
    </w:p>
    <w:p w:rsidR="0022790B" w:rsidRDefault="0022790B" w:rsidP="0022790B">
      <w:pPr>
        <w:pStyle w:val="a3"/>
        <w:spacing w:before="0" w:beforeAutospacing="0" w:after="0" w:afterAutospacing="0" w:line="360" w:lineRule="auto"/>
        <w:ind w:firstLine="709"/>
        <w:jc w:val="both"/>
        <w:rPr>
          <w:color w:val="000000"/>
          <w:sz w:val="28"/>
          <w:szCs w:val="28"/>
          <w:lang w:val="en-US"/>
        </w:rPr>
      </w:pPr>
      <w:r>
        <w:rPr>
          <w:color w:val="000000"/>
          <w:sz w:val="28"/>
          <w:szCs w:val="28"/>
          <w:lang w:val="en-US"/>
        </w:rPr>
        <w:lastRenderedPageBreak/>
        <w:t>Practical significance of the research is to develop diagnostic tools to assess the level of formation of competence of teachers in the field of social readiness of children to training at school, as well as content for educational programs aimed at formation of informational, motivational, communicative and reflexive competencies of educators in the field of social readiness of children to training at school.</w:t>
      </w:r>
    </w:p>
    <w:p w:rsidR="0022790B" w:rsidRDefault="0022790B" w:rsidP="0022790B">
      <w:pPr>
        <w:pStyle w:val="a3"/>
        <w:spacing w:before="0" w:beforeAutospacing="0" w:after="0" w:afterAutospacing="0" w:line="360" w:lineRule="auto"/>
        <w:ind w:firstLine="709"/>
        <w:jc w:val="both"/>
        <w:rPr>
          <w:color w:val="000000"/>
          <w:sz w:val="28"/>
          <w:szCs w:val="28"/>
          <w:lang w:val="en-US"/>
        </w:rPr>
      </w:pPr>
      <w:r>
        <w:rPr>
          <w:color w:val="000000"/>
          <w:sz w:val="28"/>
          <w:szCs w:val="28"/>
          <w:lang w:val="en-US"/>
        </w:rPr>
        <w:t>The scientific novelty of the study is that:</w:t>
      </w:r>
    </w:p>
    <w:p w:rsidR="0022790B" w:rsidRDefault="0022790B" w:rsidP="0022790B">
      <w:pPr>
        <w:pStyle w:val="a3"/>
        <w:spacing w:before="0" w:beforeAutospacing="0" w:after="0" w:afterAutospacing="0" w:line="360" w:lineRule="auto"/>
        <w:ind w:firstLine="709"/>
        <w:jc w:val="both"/>
        <w:rPr>
          <w:color w:val="000000"/>
          <w:sz w:val="28"/>
          <w:szCs w:val="28"/>
          <w:lang w:val="en-US"/>
        </w:rPr>
      </w:pPr>
      <w:r>
        <w:rPr>
          <w:color w:val="000000"/>
          <w:sz w:val="28"/>
          <w:szCs w:val="28"/>
          <w:lang w:val="en-US"/>
        </w:rPr>
        <w:t xml:space="preserve">    – the program was developed, aimed at the developing the professional competence of teachers  to ensure social readiness for schooling in the conditions of a preschool educational organization, including identifying difficulties for teachers of preschool educational organizations, providing teachers (educators ) with systematic assistance to senior educators and specialists, organizing reflection of professional activities and joint discussion of professional results;</w:t>
      </w:r>
    </w:p>
    <w:p w:rsidR="0022790B" w:rsidRPr="009D1BAF" w:rsidRDefault="0022790B" w:rsidP="0022790B">
      <w:pPr>
        <w:pStyle w:val="a3"/>
        <w:spacing w:before="0" w:beforeAutospacing="0" w:after="0" w:afterAutospacing="0" w:line="360" w:lineRule="auto"/>
        <w:ind w:firstLine="709"/>
        <w:jc w:val="both"/>
        <w:rPr>
          <w:color w:val="000000"/>
          <w:sz w:val="28"/>
          <w:szCs w:val="28"/>
          <w:lang w:val="en-US"/>
        </w:rPr>
      </w:pPr>
      <w:r w:rsidRPr="00FC1076">
        <w:rPr>
          <w:color w:val="000000"/>
          <w:sz w:val="28"/>
          <w:szCs w:val="28"/>
          <w:lang w:val="en-US"/>
        </w:rPr>
        <w:t>–</w:t>
      </w:r>
      <w:r>
        <w:rPr>
          <w:color w:val="000000"/>
          <w:sz w:val="28"/>
          <w:szCs w:val="28"/>
          <w:lang w:val="en-US"/>
        </w:rPr>
        <w:t xml:space="preserve">  on the basis of theoretical and experimental studies, a methodology has been developed and tested to study the level of development of professional competence of teachers to ensure children 's social readiness for schooling</w:t>
      </w:r>
    </w:p>
    <w:p w:rsidR="0022790B" w:rsidRDefault="0022790B" w:rsidP="0022790B">
      <w:pPr>
        <w:pStyle w:val="a3"/>
        <w:spacing w:before="0" w:beforeAutospacing="0" w:after="0" w:afterAutospacing="0" w:line="360" w:lineRule="auto"/>
        <w:ind w:firstLine="709"/>
        <w:jc w:val="both"/>
        <w:rPr>
          <w:color w:val="000000"/>
          <w:sz w:val="28"/>
          <w:szCs w:val="28"/>
          <w:lang w:val="en-US"/>
        </w:rPr>
      </w:pPr>
      <w:r w:rsidRPr="00FC1076">
        <w:rPr>
          <w:color w:val="000000"/>
          <w:sz w:val="28"/>
          <w:szCs w:val="28"/>
          <w:lang w:val="en-US"/>
        </w:rPr>
        <w:t>–</w:t>
      </w:r>
      <w:r>
        <w:rPr>
          <w:color w:val="000000"/>
          <w:sz w:val="28"/>
          <w:szCs w:val="28"/>
          <w:lang w:val="en-US"/>
        </w:rPr>
        <w:t xml:space="preserve"> it is proved that the conditions stated in the hypothesis of the study,  provide efficiency of development of professional competence of teachers to ensure social readiness of children to schooling.</w:t>
      </w:r>
    </w:p>
    <w:p w:rsidR="0022790B" w:rsidRDefault="0022790B" w:rsidP="0022790B">
      <w:pPr>
        <w:pStyle w:val="a3"/>
        <w:spacing w:before="0" w:beforeAutospacing="0" w:after="0" w:afterAutospacing="0" w:line="360" w:lineRule="auto"/>
        <w:ind w:firstLine="709"/>
        <w:jc w:val="both"/>
        <w:rPr>
          <w:color w:val="000000"/>
          <w:sz w:val="28"/>
          <w:szCs w:val="28"/>
          <w:lang w:val="en-US"/>
        </w:rPr>
      </w:pPr>
      <w:r>
        <w:rPr>
          <w:color w:val="000000"/>
          <w:sz w:val="28"/>
          <w:szCs w:val="28"/>
          <w:lang w:val="en-US"/>
        </w:rPr>
        <w:t>The theoretical significance of the study is that the conditions are identified, theoretically justified and experimentally confirmed, which form the basis of effective support, focused on the development of professional competence of teachers to ensure children's social readiness for school.</w:t>
      </w:r>
    </w:p>
    <w:p w:rsidR="0022790B" w:rsidRDefault="0022790B" w:rsidP="0022790B">
      <w:pPr>
        <w:pStyle w:val="a3"/>
        <w:spacing w:before="0" w:beforeAutospacing="0" w:after="0" w:afterAutospacing="0" w:line="360" w:lineRule="auto"/>
        <w:ind w:firstLine="709"/>
        <w:jc w:val="both"/>
        <w:rPr>
          <w:color w:val="000000"/>
          <w:sz w:val="28"/>
          <w:szCs w:val="28"/>
          <w:lang w:val="en-US"/>
        </w:rPr>
      </w:pPr>
      <w:r>
        <w:rPr>
          <w:color w:val="000000"/>
          <w:sz w:val="28"/>
          <w:szCs w:val="28"/>
          <w:lang w:val="en-US"/>
        </w:rPr>
        <w:t xml:space="preserve">         These materials can be used in the practical activities of educators and educational psychologists in groups of preschool age.</w:t>
      </w:r>
    </w:p>
    <w:p w:rsidR="0022790B" w:rsidRDefault="0022790B" w:rsidP="0022790B">
      <w:pPr>
        <w:pStyle w:val="a3"/>
        <w:spacing w:before="0" w:beforeAutospacing="0" w:after="0" w:afterAutospacing="0" w:line="360" w:lineRule="auto"/>
        <w:ind w:firstLine="709"/>
        <w:jc w:val="both"/>
        <w:rPr>
          <w:color w:val="000000"/>
          <w:sz w:val="28"/>
          <w:szCs w:val="28"/>
          <w:lang w:val="en-US"/>
        </w:rPr>
      </w:pPr>
      <w:r>
        <w:rPr>
          <w:color w:val="000000"/>
          <w:sz w:val="28"/>
          <w:szCs w:val="28"/>
          <w:lang w:val="en-US"/>
        </w:rPr>
        <w:t>Materials of the dissertation are reflected in the publications of the author.</w:t>
      </w:r>
    </w:p>
    <w:p w:rsidR="0022790B" w:rsidRDefault="0022790B" w:rsidP="0022790B">
      <w:pPr>
        <w:pStyle w:val="a3"/>
        <w:spacing w:before="0" w:beforeAutospacing="0" w:after="0" w:afterAutospacing="0" w:line="360" w:lineRule="auto"/>
        <w:ind w:firstLine="709"/>
        <w:jc w:val="both"/>
        <w:rPr>
          <w:color w:val="000000"/>
          <w:sz w:val="28"/>
          <w:szCs w:val="28"/>
          <w:lang w:val="en-US"/>
        </w:rPr>
      </w:pPr>
      <w:r>
        <w:rPr>
          <w:color w:val="000000"/>
          <w:sz w:val="28"/>
          <w:szCs w:val="28"/>
          <w:lang w:val="en-US"/>
        </w:rPr>
        <w:t xml:space="preserve"> The dissertation consists of an introduction, two chapters, a conclusion, a bibliographic list consisting of 77 sources, </w:t>
      </w:r>
      <w:r w:rsidRPr="000351CB">
        <w:rPr>
          <w:color w:val="000000"/>
          <w:sz w:val="28"/>
          <w:szCs w:val="28"/>
          <w:lang w:val="en-US"/>
        </w:rPr>
        <w:t>2</w:t>
      </w:r>
      <w:r>
        <w:rPr>
          <w:color w:val="000000"/>
          <w:sz w:val="28"/>
          <w:szCs w:val="28"/>
          <w:lang w:val="en-US"/>
        </w:rPr>
        <w:t>1</w:t>
      </w:r>
      <w:r w:rsidR="00857209">
        <w:rPr>
          <w:color w:val="000000"/>
          <w:sz w:val="28"/>
          <w:szCs w:val="28"/>
          <w:lang w:val="en-US"/>
        </w:rPr>
        <w:t xml:space="preserve"> applications,</w:t>
      </w:r>
      <w:r w:rsidR="005F36B4" w:rsidRPr="005F36B4">
        <w:rPr>
          <w:rFonts w:ascii="yandex-sans" w:hAnsi="yandex-sans"/>
          <w:color w:val="000000"/>
          <w:sz w:val="23"/>
          <w:szCs w:val="23"/>
          <w:shd w:val="clear" w:color="auto" w:fill="FFFFFF"/>
          <w:lang w:val="en-US"/>
        </w:rPr>
        <w:t xml:space="preserve"> </w:t>
      </w:r>
      <w:r w:rsidR="005F36B4" w:rsidRPr="005F36B4">
        <w:rPr>
          <w:color w:val="000000"/>
          <w:sz w:val="28"/>
          <w:szCs w:val="28"/>
          <w:shd w:val="clear" w:color="auto" w:fill="FFFFFF"/>
          <w:lang w:val="en-US"/>
        </w:rPr>
        <w:t>2 pictures,</w:t>
      </w:r>
      <w:r w:rsidR="00857209" w:rsidRPr="005F36B4">
        <w:rPr>
          <w:color w:val="000000"/>
          <w:sz w:val="28"/>
          <w:szCs w:val="28"/>
          <w:lang w:val="en-US"/>
        </w:rPr>
        <w:t xml:space="preserve"> 29</w:t>
      </w:r>
      <w:r>
        <w:rPr>
          <w:color w:val="000000"/>
          <w:sz w:val="28"/>
          <w:szCs w:val="28"/>
          <w:lang w:val="en-US"/>
        </w:rPr>
        <w:t xml:space="preserve"> tables.</w:t>
      </w:r>
    </w:p>
    <w:p w:rsidR="0022790B" w:rsidRDefault="0022790B" w:rsidP="0022790B">
      <w:pPr>
        <w:spacing w:after="0" w:line="360" w:lineRule="auto"/>
        <w:ind w:firstLine="709"/>
        <w:jc w:val="both"/>
        <w:rPr>
          <w:rFonts w:ascii="Times New Roman" w:eastAsiaTheme="minorEastAsia" w:hAnsi="Times New Roman" w:cs="Times New Roman"/>
          <w:sz w:val="28"/>
          <w:szCs w:val="28"/>
          <w:lang w:val="en-US" w:eastAsia="ru-RU"/>
        </w:rPr>
      </w:pPr>
    </w:p>
    <w:p w:rsidR="00A41F6E" w:rsidRPr="0022790B" w:rsidRDefault="00A41F6E" w:rsidP="006B1EF8">
      <w:pPr>
        <w:pStyle w:val="a3"/>
        <w:spacing w:before="0" w:beforeAutospacing="0" w:after="0" w:afterAutospacing="0" w:line="360" w:lineRule="auto"/>
        <w:jc w:val="both"/>
        <w:rPr>
          <w:lang w:val="en-US"/>
        </w:rPr>
      </w:pPr>
      <w:bookmarkStart w:id="0" w:name="_GoBack"/>
      <w:bookmarkEnd w:id="0"/>
    </w:p>
    <w:sectPr w:rsidR="00A41F6E" w:rsidRPr="002279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90B"/>
    <w:rsid w:val="0022790B"/>
    <w:rsid w:val="00297A3E"/>
    <w:rsid w:val="005F36B4"/>
    <w:rsid w:val="006B1EF8"/>
    <w:rsid w:val="007A0D41"/>
    <w:rsid w:val="00857209"/>
    <w:rsid w:val="00A41F6E"/>
    <w:rsid w:val="00B64065"/>
    <w:rsid w:val="00DF5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118DC-E2D0-4975-AD9D-DF092886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9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79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1165</Words>
  <Characters>6647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TrofimchukSA</dc:creator>
  <cp:keywords/>
  <dc:description/>
  <cp:lastModifiedBy>TrofimchukSA</cp:lastModifiedBy>
  <cp:revision>3</cp:revision>
  <dcterms:created xsi:type="dcterms:W3CDTF">2019-12-16T04:16:00Z</dcterms:created>
  <dcterms:modified xsi:type="dcterms:W3CDTF">2019-12-20T09:07:00Z</dcterms:modified>
</cp:coreProperties>
</file>