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1" w:rsidRPr="00D02896" w:rsidRDefault="006071D1" w:rsidP="00607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>ВЫСШЕГО ОБРАЗОВАНИЯ</w:t>
      </w:r>
      <w:r w:rsidRPr="00B71F6D">
        <w:rPr>
          <w:rFonts w:ascii="Times New Roman" w:hAnsi="Times New Roman"/>
          <w:sz w:val="24"/>
          <w:szCs w:val="24"/>
        </w:rPr>
        <w:br/>
      </w:r>
      <w:r w:rsidRPr="00B71F6D">
        <w:rPr>
          <w:rFonts w:ascii="Times New Roman" w:hAnsi="Times New Roman"/>
          <w:b/>
          <w:sz w:val="24"/>
          <w:szCs w:val="24"/>
        </w:rPr>
        <w:t>«КРАСНОЯРСКИЙ ГОСУДАРСТВЕННЫЙ ПЕДАГОГИЧЕСКИЙ</w:t>
      </w:r>
      <w:r w:rsidRPr="00B71F6D">
        <w:rPr>
          <w:rFonts w:ascii="Times New Roman" w:hAnsi="Times New Roman"/>
          <w:b/>
          <w:sz w:val="24"/>
          <w:szCs w:val="24"/>
        </w:rPr>
        <w:br/>
        <w:t>УНИВЕРСИТЕТ им. В.П. Астафьева»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>(КГПУ им. В.П. Астафьева)</w:t>
      </w:r>
    </w:p>
    <w:p w:rsidR="006071D1" w:rsidRPr="00B71F6D" w:rsidRDefault="006071D1" w:rsidP="006071D1">
      <w:pPr>
        <w:pStyle w:val="af3"/>
        <w:ind w:left="432"/>
        <w:rPr>
          <w:rFonts w:ascii="Times New Roman" w:hAnsi="Times New Roman"/>
          <w:b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b/>
          <w:sz w:val="24"/>
          <w:szCs w:val="24"/>
        </w:rPr>
        <w:t>КАФЕДРА МЕТОДИКИ ПРЕПОДАВАНИЯ СПОРТИВНЫХ ДИСЦИПЛИН И НАЦИОНАЛЬНЫХ ВИДОВ СПОРТА</w:t>
      </w:r>
    </w:p>
    <w:p w:rsidR="006071D1" w:rsidRPr="0047547E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6071D1" w:rsidRPr="00D02896" w:rsidRDefault="006071D1" w:rsidP="006071D1">
      <w:pPr>
        <w:pStyle w:val="2"/>
        <w:numPr>
          <w:ilvl w:val="1"/>
          <w:numId w:val="2"/>
        </w:numPr>
        <w:spacing w:before="0" w:after="0"/>
        <w:ind w:left="0" w:firstLine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:rsidR="006071D1" w:rsidRDefault="006071D1" w:rsidP="006071D1">
      <w:pPr>
        <w:pStyle w:val="a3"/>
        <w:rPr>
          <w:sz w:val="24"/>
          <w:szCs w:val="24"/>
        </w:rPr>
      </w:pPr>
    </w:p>
    <w:p w:rsidR="007E41A3" w:rsidRDefault="007E41A3" w:rsidP="007E41A3">
      <w:pPr>
        <w:pStyle w:val="a4"/>
      </w:pPr>
    </w:p>
    <w:p w:rsidR="007E41A3" w:rsidRPr="007E41A3" w:rsidRDefault="007E41A3" w:rsidP="007E41A3">
      <w:pPr>
        <w:rPr>
          <w:lang w:eastAsia="ar-SA"/>
        </w:rPr>
      </w:pPr>
    </w:p>
    <w:p w:rsidR="006071D1" w:rsidRPr="00D02896" w:rsidRDefault="006071D1" w:rsidP="006071D1">
      <w:pPr>
        <w:pStyle w:val="a3"/>
        <w:rPr>
          <w:sz w:val="24"/>
          <w:szCs w:val="24"/>
        </w:rPr>
      </w:pPr>
      <w:r w:rsidRPr="00D02896">
        <w:rPr>
          <w:sz w:val="24"/>
          <w:szCs w:val="24"/>
        </w:rPr>
        <w:t>РАБОЧАЯ ПРОГРАММА ДИСЦИПЛИНЫ:</w:t>
      </w:r>
    </w:p>
    <w:p w:rsidR="006071D1" w:rsidRPr="00D02896" w:rsidRDefault="006071D1" w:rsidP="006071D1">
      <w:pPr>
        <w:pStyle w:val="a4"/>
        <w:jc w:val="center"/>
        <w:rPr>
          <w:rFonts w:ascii="Times New Roman" w:hAnsi="Times New Roman"/>
          <w:b/>
          <w:i w:val="0"/>
          <w:color w:val="auto"/>
        </w:rPr>
      </w:pPr>
      <w:r w:rsidRPr="00D02896">
        <w:rPr>
          <w:rFonts w:ascii="Times New Roman" w:hAnsi="Times New Roman"/>
          <w:b/>
          <w:i w:val="0"/>
          <w:color w:val="auto"/>
        </w:rPr>
        <w:t>ЭЛЕКТИВНАЯ ДИСЦИПЛИНА ПО ФИЗИЧЕСКОЙ КУЛЬТУРЕ ДЛЯ ОБУЧАЮЩИХСЯ С ОВЗ И ИНВАЛИДОВ</w:t>
      </w:r>
    </w:p>
    <w:p w:rsidR="006071D1" w:rsidRPr="00D02896" w:rsidRDefault="006071D1" w:rsidP="006071D1">
      <w:pPr>
        <w:pStyle w:val="a3"/>
        <w:rPr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1A3" w:rsidRDefault="007E41A3" w:rsidP="007E41A3">
      <w:pPr>
        <w:jc w:val="center"/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t>Направление подготовки: 44.03.01</w:t>
      </w:r>
      <w:r w:rsidRPr="007E41A3">
        <w:rPr>
          <w:rFonts w:ascii="Times New Roman" w:hAnsi="Times New Roman" w:cs="Times New Roman"/>
          <w:b/>
        </w:rPr>
        <w:t xml:space="preserve">  Педагогическое образование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t>Профиль</w:t>
      </w:r>
      <w:r w:rsidRPr="007E41A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E41A3">
        <w:rPr>
          <w:rFonts w:ascii="Times New Roman" w:hAnsi="Times New Roman" w:cs="Times New Roman"/>
          <w:sz w:val="26"/>
          <w:szCs w:val="26"/>
        </w:rPr>
        <w:t>/Название программы: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b/>
        </w:rPr>
      </w:pPr>
      <w:r w:rsidRPr="007E41A3">
        <w:rPr>
          <w:rFonts w:ascii="Times New Roman" w:hAnsi="Times New Roman" w:cs="Times New Roman"/>
        </w:rPr>
        <w:t xml:space="preserve"> </w:t>
      </w:r>
      <w:r w:rsidRPr="007E41A3">
        <w:rPr>
          <w:rFonts w:ascii="Times New Roman" w:hAnsi="Times New Roman" w:cs="Times New Roman"/>
          <w:b/>
        </w:rPr>
        <w:t>«Физическая культура»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b/>
        </w:rPr>
      </w:pPr>
      <w:r w:rsidRPr="007E41A3">
        <w:rPr>
          <w:rFonts w:ascii="Times New Roman" w:hAnsi="Times New Roman" w:cs="Times New Roman"/>
        </w:rPr>
        <w:t>Квалификация (степень):</w:t>
      </w:r>
      <w:r w:rsidRPr="007E41A3">
        <w:rPr>
          <w:rFonts w:ascii="Times New Roman" w:hAnsi="Times New Roman" w:cs="Times New Roman"/>
          <w:b/>
        </w:rPr>
        <w:t xml:space="preserve"> бакалавр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rPr>
          <w:rFonts w:ascii="Times New Roman" w:hAnsi="Times New Roman" w:cs="Times New Roman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br/>
        <w:t>Красноярск,  2018</w:t>
      </w:r>
    </w:p>
    <w:p w:rsidR="006071D1" w:rsidRPr="007E41A3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41A3">
        <w:rPr>
          <w:rFonts w:ascii="Times New Roman" w:hAnsi="Times New Roman" w:cs="Times New Roman"/>
          <w:b/>
          <w:bCs/>
          <w:i/>
          <w:sz w:val="24"/>
          <w:szCs w:val="24"/>
        </w:rPr>
        <w:br w:type="page"/>
      </w:r>
    </w:p>
    <w:p w:rsidR="006071D1" w:rsidRPr="0047547E" w:rsidRDefault="006071D1" w:rsidP="006071D1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lastRenderedPageBreak/>
        <w:t>Рабочая программа дисциплины «</w:t>
      </w:r>
      <w:r w:rsidRPr="0047547E">
        <w:rPr>
          <w:rFonts w:ascii="Times New Roman" w:hAnsi="Times New Roman" w:cs="Times New Roman"/>
        </w:rPr>
        <w:t>Элективная дисциплина по физической культуре для обучающихся с овз и инвалидов</w:t>
      </w:r>
      <w:r w:rsidRPr="0047547E">
        <w:rPr>
          <w:rFonts w:ascii="Times New Roman" w:hAnsi="Times New Roman" w:cs="Times New Roman"/>
          <w:sz w:val="24"/>
          <w:szCs w:val="24"/>
        </w:rPr>
        <w:t>» составлена Н.В Люлиной, И.В.Ветровой, Ю.В.Шевчук,  С.В.Тарапатиным.</w:t>
      </w:r>
    </w:p>
    <w:p w:rsidR="006071D1" w:rsidRPr="0047547E" w:rsidRDefault="006071D1" w:rsidP="006071D1">
      <w:pPr>
        <w:pStyle w:val="a4"/>
        <w:jc w:val="center"/>
        <w:rPr>
          <w:rFonts w:ascii="Times New Roman" w:hAnsi="Times New Roman"/>
          <w:i w:val="0"/>
          <w:color w:val="auto"/>
        </w:rPr>
      </w:pPr>
      <w:r>
        <w:t xml:space="preserve">              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ab/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C729B4">
        <w:rPr>
          <w:sz w:val="24"/>
          <w:szCs w:val="24"/>
          <w:u w:val="single"/>
        </w:rPr>
        <w:t xml:space="preserve">методики спортивных дисциплин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 10 от «11» мая 2017 г.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6071D1" w:rsidRPr="00626AFC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071D1" w:rsidRPr="00626AFC" w:rsidRDefault="006071D1" w:rsidP="006071D1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>Протокол №4 от «17» мая 2017г.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6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>Рабочая программа дисциплины «</w:t>
      </w:r>
      <w:r w:rsidRPr="0047547E">
        <w:rPr>
          <w:sz w:val="24"/>
          <w:szCs w:val="24"/>
        </w:rPr>
        <w:t>Элективная дисциплина по физической культуре для обучающихся с овз и инвалидов»</w:t>
      </w:r>
      <w:r w:rsidRPr="00C729B4">
        <w:rPr>
          <w:sz w:val="24"/>
          <w:szCs w:val="24"/>
        </w:rPr>
        <w:t xml:space="preserve"> актуализирована 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6071D1" w:rsidRPr="00C729B4" w:rsidRDefault="006071D1" w:rsidP="006071D1">
      <w:pPr>
        <w:pStyle w:val="1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№9 от «26» апреля 2018 г.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6071D1" w:rsidRPr="00626AFC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071D1" w:rsidRPr="00626AFC" w:rsidRDefault="006071D1" w:rsidP="006071D1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№4 от «10» мая 2018г.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10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>Рабочая программа дисциплины «</w:t>
      </w:r>
      <w:r w:rsidRPr="0047547E">
        <w:rPr>
          <w:sz w:val="24"/>
          <w:szCs w:val="24"/>
        </w:rPr>
        <w:t>Элективная дисциплина по физической культуре для обучающихся с овз и инвалидов»</w:t>
      </w:r>
      <w:r w:rsidRPr="00C729B4">
        <w:rPr>
          <w:sz w:val="24"/>
          <w:szCs w:val="24"/>
        </w:rPr>
        <w:t xml:space="preserve"> актуализирована </w:t>
      </w:r>
      <w:r w:rsidRPr="00C729B4">
        <w:rPr>
          <w:sz w:val="24"/>
          <w:szCs w:val="24"/>
          <w:u w:val="single"/>
        </w:rPr>
        <w:t xml:space="preserve"> </w:t>
      </w:r>
      <w:r w:rsidRPr="00C729B4">
        <w:rPr>
          <w:sz w:val="24"/>
          <w:szCs w:val="24"/>
        </w:rPr>
        <w:t>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 9 от «25» апреля 2019 г.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6071D1" w:rsidRPr="00626AFC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071D1" w:rsidRPr="00626AFC" w:rsidRDefault="006071D1" w:rsidP="006071D1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№5 от «15» мая 2019г.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15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6071D1" w:rsidRDefault="006071D1" w:rsidP="006071D1">
      <w:pPr>
        <w:pStyle w:val="11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071D1" w:rsidRDefault="006071D1" w:rsidP="006071D1">
      <w:pPr>
        <w:pStyle w:val="11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6071D1" w:rsidRDefault="006071D1" w:rsidP="006071D1">
      <w:pPr>
        <w:ind w:firstLine="709"/>
        <w:jc w:val="both"/>
      </w:pPr>
    </w:p>
    <w:p w:rsidR="006071D1" w:rsidRPr="00D02896" w:rsidRDefault="006071D1" w:rsidP="006071D1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071D1" w:rsidRPr="00D02896" w:rsidRDefault="006071D1" w:rsidP="006071D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6071D1" w:rsidRPr="00D02896" w:rsidRDefault="006071D1" w:rsidP="00607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Рабочая </w:t>
      </w:r>
      <w:r w:rsidRPr="00D02896">
        <w:rPr>
          <w:rFonts w:ascii="Times New Roman" w:hAnsi="Times New Roman" w:cs="Times New Roman"/>
          <w:sz w:val="24"/>
          <w:szCs w:val="24"/>
        </w:rPr>
        <w:t>программа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дисциплины </w:t>
      </w:r>
      <w:r w:rsidRPr="00D02896">
        <w:rPr>
          <w:rFonts w:ascii="Times New Roman" w:hAnsi="Times New Roman" w:cs="Times New Roman"/>
          <w:sz w:val="24"/>
          <w:szCs w:val="24"/>
        </w:rPr>
        <w:t>«Элективная дисциплина по физической культуре для обучающихся с ОВЗ и инвалидов»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для подготовки обучающихся по направлению </w:t>
      </w:r>
      <w:r w:rsidRPr="00D02896">
        <w:rPr>
          <w:rFonts w:ascii="Times New Roman" w:hAnsi="Times New Roman" w:cs="Times New Roman"/>
          <w:sz w:val="24"/>
          <w:szCs w:val="24"/>
        </w:rPr>
        <w:t>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Педагогическое образование Направленность (профиль) образовательной программы: Физическая культура 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высшего образования утверждённого приказом Министерства образования и науки Российской Федерации от 04.12.2015 г. № 1426 (зарегистрировано в Минюсте России 11.01.2016 г. № 40536), профессиональным стандартом «Педагог», утверждённого п</w:t>
      </w:r>
      <w:r w:rsidRPr="00D02896">
        <w:rPr>
          <w:rFonts w:ascii="Times New Roman" w:hAnsi="Times New Roman" w:cs="Times New Roman"/>
          <w:color w:val="00000A"/>
          <w:sz w:val="24"/>
          <w:szCs w:val="24"/>
        </w:rPr>
        <w:t>риказом Министерства труда и социальной защиты РФ № 544н (зарегистрировано в Минюсте России 06.12.2013 № 30550).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>Дисциплина  «Элективная дисциплина по физической культуре для обучающихся с ОВЗ и инвалидов» относится к элективным дисциплинам профессионального цикла ООП (Б.1.В.ДВ.</w:t>
      </w:r>
      <w:r w:rsidR="00263459">
        <w:rPr>
          <w:rFonts w:ascii="Times New Roman" w:hAnsi="Times New Roman" w:cs="Times New Roman"/>
        </w:rPr>
        <w:t>14</w:t>
      </w:r>
      <w:r w:rsidRPr="00D02896">
        <w:rPr>
          <w:rFonts w:ascii="Times New Roman" w:hAnsi="Times New Roman" w:cs="Times New Roman"/>
        </w:rPr>
        <w:t xml:space="preserve">.03). 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 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Федеральный закон «О физической культуре и спорте в Российской Федерации» от 12.04.2007 № 329-ФЗ;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приказы Минобрнауки России «Об утверждении и введении в действие федеральных государственных образовательных стандартов высшего образования по направлениям подготовки (специальностям)»;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 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инструкция по организации и содержанию работы кафедр физического воспитания высших учебных заведений. Утверждена приказом Государственного комитета Российской Федерации по высшему образованию от 26.07.94 № 777.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0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    Данная дисциплина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 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Центральное место в учебном плане подготовки бакалавра занимают профилирующие дисциплины, от качества освоения которых, существенно зависит становление профессионализма на этом этапе. Здесь большое значение имеет система объединения этих дисциплин с ориентацией на целостную профессиональную деятельность, как отдельная дисциплина должна выступать в качестве средства достижения этой цели. 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Цикл дисциплины направлен на то, что бы вооружить студентов знаниями и навыками базовых средств физического воспитания, в частности гимнастики, в сочетании с теоретическими дисциплинами и в контексте будущей целостной профессиональной деятельности. </w:t>
      </w:r>
    </w:p>
    <w:p w:rsidR="006071D1" w:rsidRPr="00D02896" w:rsidRDefault="006071D1" w:rsidP="00607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Дисциплина изучается: </w:t>
      </w:r>
      <w:r w:rsidRPr="00D02896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D02896">
        <w:rPr>
          <w:rFonts w:ascii="Times New Roman" w:hAnsi="Times New Roman" w:cs="Times New Roman"/>
          <w:sz w:val="24"/>
          <w:szCs w:val="24"/>
        </w:rPr>
        <w:t>1 курс-1-2 семестр 2 курс – 3-4 семестр,3 курс – 5-семестр.</w:t>
      </w:r>
    </w:p>
    <w:p w:rsidR="006071D1" w:rsidRPr="00D02896" w:rsidRDefault="006071D1" w:rsidP="00607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Форма контроля – зачет – 2,4,5 семестры.</w:t>
      </w: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071D1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E41A3" w:rsidRPr="00D02896" w:rsidRDefault="007E41A3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Трудоёмкость дисциплины</w:t>
      </w: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На дисциплину выделяется 328 часов (9 З.Е.), в том числе 328 контактных часов, форма контроля – зачет. 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t>Контроль результатов освоения дисциплины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Текущий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Итоговый контроль по дисциплине осуществляется в форме экзамена, на котором оценивается работа, выполняемая в течение семестра.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Оценочные средства результатов освоения дисциплины, критерии оценки выполнения заданий представлены в разделе «Фонд оценочных средств».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t>Перечень образовательных технологий, используемых при освоении дисциплины: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современное традиционное обучение (лекционно-семинарская система);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интерактивные технологии (дискуссия);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технология проектного обучения (кейс-метод);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проблемное обучение.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6071D1" w:rsidRPr="00D02896" w:rsidSect="00015C4C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6071D1" w:rsidRPr="00D02896" w:rsidRDefault="006071D1" w:rsidP="00A75F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896">
        <w:rPr>
          <w:rFonts w:ascii="Times New Roman" w:hAnsi="Times New Roman" w:cs="Times New Roman"/>
          <w:bCs/>
          <w:sz w:val="24"/>
          <w:szCs w:val="24"/>
        </w:rPr>
        <w:lastRenderedPageBreak/>
        <w:t>Технологическая карта обучения дисциплине</w:t>
      </w:r>
    </w:p>
    <w:p w:rsidR="006071D1" w:rsidRPr="00D02896" w:rsidRDefault="006071D1" w:rsidP="00A75FEC">
      <w:pPr>
        <w:pStyle w:val="11"/>
        <w:ind w:right="-1"/>
        <w:jc w:val="center"/>
        <w:rPr>
          <w:b/>
          <w:sz w:val="24"/>
          <w:szCs w:val="24"/>
        </w:rPr>
      </w:pPr>
      <w:r w:rsidRPr="00D02896">
        <w:rPr>
          <w:b/>
          <w:sz w:val="24"/>
          <w:szCs w:val="24"/>
        </w:rPr>
        <w:t>«Элективная дисциплина по физической культуре для обучающихся с ОВЗ и инвалидов»</w:t>
      </w:r>
    </w:p>
    <w:p w:rsidR="006071D1" w:rsidRPr="00D02896" w:rsidRDefault="006071D1" w:rsidP="00A75FEC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студентов ООП</w:t>
      </w:r>
    </w:p>
    <w:p w:rsidR="006071D1" w:rsidRPr="00D02896" w:rsidRDefault="006071D1" w:rsidP="00A75FEC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Направление подготовки:44.03.0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6071D1" w:rsidRPr="00D02896" w:rsidRDefault="006071D1" w:rsidP="00A75FEC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 Физическая культура</w:t>
      </w:r>
    </w:p>
    <w:p w:rsidR="006071D1" w:rsidRPr="00D02896" w:rsidRDefault="006071D1" w:rsidP="00A75FEC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квалификация (степень): Бакалавр</w:t>
      </w:r>
    </w:p>
    <w:p w:rsidR="006071D1" w:rsidRPr="00D02896" w:rsidRDefault="006071D1" w:rsidP="00A75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6071D1" w:rsidRPr="00D02896" w:rsidRDefault="006071D1" w:rsidP="00A75F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по очной форме обучения</w:t>
      </w:r>
    </w:p>
    <w:p w:rsidR="006071D1" w:rsidRPr="00D02896" w:rsidRDefault="006071D1" w:rsidP="00A75F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896">
        <w:rPr>
          <w:rFonts w:ascii="Times New Roman" w:hAnsi="Times New Roman" w:cs="Times New Roman"/>
          <w:bCs/>
          <w:sz w:val="24"/>
          <w:szCs w:val="24"/>
        </w:rPr>
        <w:t xml:space="preserve"> (общая трудоёмкость 9 з.е.)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601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851"/>
        <w:gridCol w:w="709"/>
        <w:gridCol w:w="992"/>
        <w:gridCol w:w="992"/>
        <w:gridCol w:w="851"/>
        <w:gridCol w:w="1134"/>
        <w:gridCol w:w="3827"/>
      </w:tblGrid>
      <w:tr w:rsidR="006071D1" w:rsidRPr="00D02896" w:rsidTr="001B61D7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6071D1" w:rsidRPr="00D02896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Модули. Наименование разделов и тем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час.</w:t>
            </w:r>
          </w:p>
          <w:p w:rsidR="006071D1" w:rsidRPr="00D02896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6071D1" w:rsidRPr="00D02896" w:rsidRDefault="006071D1" w:rsidP="00A75FEC">
            <w:pPr>
              <w:pStyle w:val="af"/>
              <w:spacing w:line="240" w:lineRule="auto"/>
              <w:jc w:val="center"/>
            </w:pPr>
            <w:r w:rsidRPr="00D02896">
              <w:t>Аудиторных часов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071D1" w:rsidRPr="00D02896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Внеауди-</w:t>
            </w:r>
          </w:p>
          <w:p w:rsidR="006071D1" w:rsidRPr="00D02896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торных</w:t>
            </w:r>
          </w:p>
          <w:p w:rsidR="006071D1" w:rsidRPr="00D02896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6071D1" w:rsidRPr="00D02896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 контроля</w:t>
            </w:r>
          </w:p>
        </w:tc>
      </w:tr>
      <w:tr w:rsidR="006071D1" w:rsidRPr="00D02896" w:rsidTr="001B61D7">
        <w:trPr>
          <w:cantSplit/>
        </w:trPr>
        <w:tc>
          <w:tcPr>
            <w:tcW w:w="5245" w:type="dxa"/>
            <w:vMerge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лекций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семинаров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Контроль</w:t>
            </w:r>
          </w:p>
        </w:tc>
        <w:tc>
          <w:tcPr>
            <w:tcW w:w="1134" w:type="dxa"/>
            <w:vMerge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vMerge/>
            <w:shd w:val="clear" w:color="auto" w:fill="auto"/>
          </w:tcPr>
          <w:p w:rsidR="006071D1" w:rsidRPr="00D02896" w:rsidRDefault="006071D1" w:rsidP="00A75FE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D02896" w:rsidTr="001B61D7">
        <w:trPr>
          <w:cantSplit/>
        </w:trPr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pacing w:line="240" w:lineRule="auto"/>
              <w:jc w:val="center"/>
            </w:pPr>
            <w:r w:rsidRPr="00D02896">
              <w:rPr>
                <w:b/>
                <w:bCs/>
              </w:rPr>
              <w:t>328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pacing w:line="240" w:lineRule="auto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pacing w:line="240" w:lineRule="auto"/>
              <w:jc w:val="center"/>
            </w:pPr>
            <w:r w:rsidRPr="00D02896">
              <w:rPr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pacing w:line="240" w:lineRule="auto"/>
              <w:rPr>
                <w:b/>
              </w:rPr>
            </w:pPr>
            <w:r w:rsidRPr="00D02896">
              <w:rPr>
                <w:b/>
              </w:rPr>
              <w:t>328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pacing w:line="240" w:lineRule="auto"/>
              <w:jc w:val="center"/>
            </w:pPr>
          </w:p>
        </w:tc>
        <w:tc>
          <w:tcPr>
            <w:tcW w:w="3827" w:type="dxa"/>
            <w:vMerge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pStyle w:val="af"/>
              <w:spacing w:line="240" w:lineRule="auto"/>
              <w:rPr>
                <w:b/>
                <w:bCs/>
              </w:rPr>
            </w:pPr>
            <w:r w:rsidRPr="00D02896">
              <w:rPr>
                <w:b/>
                <w:bCs/>
              </w:rPr>
              <w:t>Раздел 1. Общая физическая подготовка</w:t>
            </w:r>
            <w:r w:rsidRPr="00D02896">
              <w:rPr>
                <w:b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 w:rsidRPr="00D02896">
              <w:rPr>
                <w:b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1D1" w:rsidRPr="00D02896" w:rsidRDefault="006071D1" w:rsidP="00A75FEC">
            <w:pPr>
              <w:shd w:val="clear" w:color="auto" w:fill="FFFFFF"/>
              <w:autoSpaceDE w:val="0"/>
              <w:spacing w:after="0" w:line="240" w:lineRule="auto"/>
              <w:ind w:left="-108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71D1" w:rsidRPr="00D02896" w:rsidTr="001B61D7">
        <w:trPr>
          <w:trHeight w:val="975"/>
        </w:trPr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1. Развитие гибкости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12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</w:pPr>
          </w:p>
        </w:tc>
        <w:tc>
          <w:tcPr>
            <w:tcW w:w="3827" w:type="dxa"/>
            <w:shd w:val="clear" w:color="auto" w:fill="auto"/>
          </w:tcPr>
          <w:p w:rsidR="006071D1" w:rsidRDefault="006071D1" w:rsidP="00A75FEC">
            <w:pPr>
              <w:pStyle w:val="af"/>
              <w:snapToGrid w:val="0"/>
              <w:spacing w:line="240" w:lineRule="auto"/>
            </w:pPr>
            <w:r w:rsidRPr="00D02896">
              <w:t>Конспектирование, устный опрос</w:t>
            </w:r>
          </w:p>
          <w:p w:rsidR="006071D1" w:rsidRPr="00D02896" w:rsidRDefault="006071D1" w:rsidP="00A75FEC">
            <w:pPr>
              <w:pStyle w:val="af"/>
              <w:snapToGrid w:val="0"/>
              <w:spacing w:line="240" w:lineRule="auto"/>
            </w:pPr>
            <w:r w:rsidRPr="00D02896">
              <w:t>Выполнение комплексов упражнений</w:t>
            </w:r>
          </w:p>
        </w:tc>
      </w:tr>
      <w:tr w:rsidR="006071D1" w:rsidRPr="00D02896" w:rsidTr="001B61D7">
        <w:trPr>
          <w:trHeight w:val="588"/>
        </w:trPr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2. Развитие координации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12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Default="006071D1" w:rsidP="00A75FEC">
            <w:pPr>
              <w:pStyle w:val="af"/>
              <w:snapToGrid w:val="0"/>
              <w:spacing w:line="240" w:lineRule="auto"/>
            </w:pPr>
            <w:r w:rsidRPr="00D02896">
              <w:t>Выполнение комплексов упражнений</w:t>
            </w:r>
          </w:p>
          <w:p w:rsidR="006071D1" w:rsidRPr="00D02896" w:rsidRDefault="006071D1" w:rsidP="00A75FEC">
            <w:pPr>
              <w:pStyle w:val="af"/>
              <w:snapToGrid w:val="0"/>
              <w:spacing w:line="240" w:lineRule="auto"/>
            </w:pPr>
            <w:r w:rsidRPr="00D02896">
              <w:t>Конспектирование, устный опрос</w:t>
            </w:r>
          </w:p>
        </w:tc>
      </w:tr>
      <w:tr w:rsidR="006071D1" w:rsidRPr="00D02896" w:rsidTr="001B61D7">
        <w:trPr>
          <w:trHeight w:val="458"/>
        </w:trPr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3. Развитие быстроты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12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Default="006071D1" w:rsidP="00A75FEC">
            <w:pPr>
              <w:pStyle w:val="af"/>
              <w:snapToGrid w:val="0"/>
              <w:spacing w:line="240" w:lineRule="auto"/>
            </w:pPr>
            <w:r w:rsidRPr="00D02896">
              <w:t xml:space="preserve">Выполнение комплексов упражнений </w:t>
            </w:r>
          </w:p>
          <w:p w:rsidR="006071D1" w:rsidRPr="00D02896" w:rsidRDefault="006071D1" w:rsidP="00A75FEC">
            <w:pPr>
              <w:pStyle w:val="af"/>
              <w:snapToGrid w:val="0"/>
              <w:spacing w:line="240" w:lineRule="auto"/>
            </w:pPr>
            <w:r w:rsidRPr="00D02896">
              <w:t>Конспектирование, устный опрос</w:t>
            </w:r>
          </w:p>
        </w:tc>
      </w:tr>
      <w:tr w:rsidR="006071D1" w:rsidRPr="00D02896" w:rsidTr="001B61D7">
        <w:trPr>
          <w:trHeight w:val="502"/>
        </w:trPr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4. Развитие силы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12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Default="006071D1" w:rsidP="00A75FEC">
            <w:pPr>
              <w:pStyle w:val="af"/>
              <w:snapToGrid w:val="0"/>
              <w:spacing w:line="240" w:lineRule="auto"/>
            </w:pPr>
            <w:r w:rsidRPr="00D02896">
              <w:t>Выполнение комплексов упражнений</w:t>
            </w:r>
          </w:p>
          <w:p w:rsidR="006071D1" w:rsidRPr="00D02896" w:rsidRDefault="006071D1" w:rsidP="00A75FEC">
            <w:pPr>
              <w:pStyle w:val="af"/>
              <w:snapToGrid w:val="0"/>
              <w:spacing w:line="240" w:lineRule="auto"/>
            </w:pPr>
            <w:r w:rsidRPr="00D02896">
              <w:lastRenderedPageBreak/>
              <w:t>Конспектирование, устный опрос</w:t>
            </w:r>
          </w:p>
        </w:tc>
      </w:tr>
      <w:tr w:rsidR="006071D1" w:rsidRPr="00D02896" w:rsidTr="001B61D7">
        <w:trPr>
          <w:trHeight w:val="371"/>
        </w:trPr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5. Развитие скоростно-силовых качеств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12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Default="006071D1" w:rsidP="00A75F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896">
              <w:rPr>
                <w:rFonts w:ascii="Times New Roman" w:hAnsi="Times New Roman" w:cs="Times New Roman"/>
              </w:rPr>
              <w:t>Выполнение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896">
              <w:rPr>
                <w:rFonts w:ascii="Times New Roman" w:hAnsi="Times New Roman" w:cs="Times New Roman"/>
              </w:rPr>
              <w:t>комплексов упражнений</w:t>
            </w:r>
          </w:p>
          <w:p w:rsidR="006071D1" w:rsidRPr="00D02896" w:rsidRDefault="006071D1" w:rsidP="00A75F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896">
              <w:t>Конспектирование, устный опрос</w:t>
            </w:r>
          </w:p>
        </w:tc>
      </w:tr>
      <w:tr w:rsidR="006071D1" w:rsidRPr="00D02896" w:rsidTr="001B61D7">
        <w:trPr>
          <w:trHeight w:val="382"/>
        </w:trPr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6. Сдача нормативов по ОФП.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12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071D1" w:rsidRPr="00D02896" w:rsidTr="001B61D7">
        <w:trPr>
          <w:trHeight w:val="778"/>
        </w:trPr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D028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028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Методика </w:t>
            </w:r>
            <w:r w:rsidRPr="00D02896">
              <w:rPr>
                <w:rFonts w:ascii="Times New Roman" w:hAnsi="Times New Roman" w:cs="Times New Roman"/>
                <w:b/>
                <w:w w:val="102"/>
              </w:rPr>
              <w:t>проведения общеразвивающих упражнений без предметов, с предметами.</w:t>
            </w:r>
            <w:r w:rsidRPr="00D02896">
              <w:rPr>
                <w:rFonts w:ascii="Times New Roman" w:hAnsi="Times New Roman" w:cs="Times New Roman"/>
                <w:w w:val="10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 w:rsidRPr="00D02896">
              <w:rPr>
                <w:b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 w:rsidRPr="00D02896">
              <w:rPr>
                <w:b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 w:rsidRPr="00D02896">
              <w:rPr>
                <w:b/>
              </w:rPr>
              <w:t>зачет</w:t>
            </w: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both"/>
            </w:pP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pStyle w:val="af"/>
              <w:spacing w:line="240" w:lineRule="auto"/>
              <w:rPr>
                <w:b/>
                <w:bCs/>
                <w:color w:val="FF0000"/>
              </w:rPr>
            </w:pPr>
            <w:r w:rsidRPr="00D02896">
              <w:t>Тема 1. Разработка, запись и проведение комплекса ОРУ без предмета.</w:t>
            </w:r>
          </w:p>
          <w:p w:rsidR="006071D1" w:rsidRPr="00D02896" w:rsidRDefault="006071D1" w:rsidP="00A75FEC">
            <w:pPr>
              <w:pStyle w:val="af"/>
              <w:spacing w:line="240" w:lineRule="auto"/>
              <w:jc w:val="both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Конспектирование, устный опрос . Проведение комплексов упражнений</w:t>
            </w: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2. Разработка, запись и проведение комплекса ОРУ с предметами.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</w:pPr>
            <w:r w:rsidRPr="00D02896"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24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 Проверка конспекта.</w:t>
            </w:r>
          </w:p>
          <w:p w:rsidR="006071D1" w:rsidRPr="00D02896" w:rsidRDefault="006071D1" w:rsidP="00A75FEC">
            <w:pPr>
              <w:pStyle w:val="af"/>
              <w:snapToGrid w:val="0"/>
              <w:spacing w:line="240" w:lineRule="auto"/>
            </w:pPr>
            <w:r w:rsidRPr="00D02896">
              <w:t>Проведение комплексов упражнений.</w:t>
            </w: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Pr="00D028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Методика </w:t>
            </w:r>
            <w:r w:rsidRPr="00D02896">
              <w:rPr>
                <w:rFonts w:ascii="Times New Roman" w:hAnsi="Times New Roman" w:cs="Times New Roman"/>
                <w:w w:val="102"/>
              </w:rPr>
              <w:t>проведения строевых упражнений.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24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D028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техники выполнения акробатических элементов и методика проведения подготовительной части урока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 w:rsidRPr="00D02896">
              <w:rPr>
                <w:b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 w:rsidRPr="00D02896">
              <w:rPr>
                <w:b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pStyle w:val="af"/>
              <w:spacing w:line="240" w:lineRule="auto"/>
              <w:jc w:val="both"/>
              <w:rPr>
                <w:b/>
                <w:bCs/>
                <w:color w:val="FF0000"/>
              </w:rPr>
            </w:pPr>
            <w:r w:rsidRPr="00D02896">
              <w:t>Тема 1. Методика проведения подготовительной части урока</w:t>
            </w:r>
          </w:p>
          <w:p w:rsidR="006071D1" w:rsidRPr="00D02896" w:rsidRDefault="006071D1" w:rsidP="00A75FEC">
            <w:pPr>
              <w:pStyle w:val="af"/>
              <w:spacing w:line="240" w:lineRule="auto"/>
              <w:jc w:val="both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6071D1" w:rsidRPr="00D02896" w:rsidRDefault="006071D1" w:rsidP="00A75FEC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теме,</w:t>
            </w: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2. Методика обучения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акробатическим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элементам 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</w:pPr>
            <w:r w:rsidRPr="00D02896"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24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Проверка конспекта.</w:t>
            </w: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3. Проведение подготовительной части урока: проведение ОРУ с предметами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24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Конспект по методике проведения комплексов упражнений</w:t>
            </w:r>
          </w:p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учебных комплексов упражнений</w:t>
            </w: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4.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подготовительной части урока различными способами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 w:rsidRPr="00D02896">
              <w:rPr>
                <w:b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 w:rsidRPr="00D02896">
              <w:rPr>
                <w:b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 w:rsidRPr="00D02896">
              <w:rPr>
                <w:b/>
              </w:rPr>
              <w:t>зачет</w:t>
            </w: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D02896" w:rsidTr="001B61D7">
        <w:trPr>
          <w:trHeight w:val="726"/>
        </w:trPr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pStyle w:val="af"/>
              <w:spacing w:line="240" w:lineRule="auto"/>
              <w:jc w:val="both"/>
              <w:rPr>
                <w:b/>
                <w:bCs/>
                <w:color w:val="FF0000"/>
              </w:rPr>
            </w:pPr>
            <w:r w:rsidRPr="00D02896">
              <w:t xml:space="preserve">Тема 1. Методика проведения </w:t>
            </w:r>
            <w:r w:rsidRPr="00D02896">
              <w:rPr>
                <w:bCs/>
                <w:color w:val="000000"/>
              </w:rPr>
              <w:t>ОРУ со скамейкой и на гимнастической стенке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18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Проверка конспекта.</w:t>
            </w:r>
          </w:p>
          <w:p w:rsidR="006071D1" w:rsidRPr="00D02896" w:rsidRDefault="006071D1" w:rsidP="00A75FE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комплексов упражнений</w:t>
            </w: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D02896">
              <w:rPr>
                <w:rFonts w:ascii="Times New Roman" w:hAnsi="Times New Roman" w:cs="Times New Roman"/>
              </w:rPr>
              <w:t xml:space="preserve">Методика проведения </w:t>
            </w:r>
            <w:r w:rsidRPr="00D02896">
              <w:rPr>
                <w:rFonts w:ascii="Times New Roman" w:hAnsi="Times New Roman" w:cs="Times New Roman"/>
                <w:bCs/>
                <w:color w:val="000000"/>
              </w:rPr>
              <w:t>ОРУ в парах, кругу, в колоннах и шеренгах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18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Конспект по  методике  развития гибкости. Проведение и выполнение упражнений.</w:t>
            </w: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Pr="00D02896">
              <w:rPr>
                <w:rFonts w:ascii="Times New Roman" w:hAnsi="Times New Roman" w:cs="Times New Roman"/>
              </w:rPr>
              <w:t xml:space="preserve">Методика проведения </w:t>
            </w:r>
            <w:r w:rsidRPr="00D02896">
              <w:rPr>
                <w:rFonts w:ascii="Times New Roman" w:hAnsi="Times New Roman" w:cs="Times New Roman"/>
                <w:bCs/>
                <w:color w:val="000000"/>
              </w:rPr>
              <w:t>ОРУ игровым способом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18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Конспект по  методике развития  координации. Проведение эстафет и подвижных игр.</w:t>
            </w:r>
          </w:p>
        </w:tc>
      </w:tr>
      <w:tr w:rsidR="006071D1" w:rsidRPr="00D02896" w:rsidTr="001B61D7">
        <w:trPr>
          <w:trHeight w:val="973"/>
        </w:trPr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r w:rsidRPr="00D02896">
              <w:rPr>
                <w:rFonts w:ascii="Times New Roman" w:hAnsi="Times New Roman" w:cs="Times New Roman"/>
              </w:rPr>
              <w:t xml:space="preserve">Методика проведения </w:t>
            </w:r>
            <w:r w:rsidRPr="00D02896">
              <w:rPr>
                <w:rFonts w:ascii="Times New Roman" w:hAnsi="Times New Roman" w:cs="Times New Roman"/>
                <w:bCs/>
                <w:color w:val="000000"/>
              </w:rPr>
              <w:t>ОРУ поточным и поточно- проходным способом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18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Конспект по  методике  развития  быстроты. Проведение эстафет и подвижных игр.</w:t>
            </w: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комплексов упражнений при различных заболеваниях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 w:rsidRPr="00D02896">
              <w:rPr>
                <w:b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 w:rsidRPr="00D02896">
              <w:rPr>
                <w:b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 w:rsidRPr="00D02896">
              <w:rPr>
                <w:b/>
              </w:rPr>
              <w:t>зачет</w:t>
            </w: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D02896" w:rsidTr="001B61D7">
        <w:trPr>
          <w:trHeight w:val="1282"/>
        </w:trPr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pStyle w:val="af"/>
              <w:spacing w:line="240" w:lineRule="auto"/>
              <w:rPr>
                <w:b/>
                <w:bCs/>
                <w:color w:val="FF0000"/>
              </w:rPr>
            </w:pPr>
            <w:r w:rsidRPr="00D02896">
              <w:t xml:space="preserve">Тема 1. Организация и методика проведения корригирующей гимнастики при нарушениях </w:t>
            </w:r>
            <w:r w:rsidRPr="00D02896">
              <w:rPr>
                <w:bCs/>
                <w:color w:val="000000"/>
              </w:rPr>
              <w:t>опорно-двигательного аппарата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10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6071D1" w:rsidRPr="00D02896" w:rsidRDefault="006071D1" w:rsidP="00A75FE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теме. Проведение 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Методика проведения комплексов лечебной гимнастики при сердечно - сосудистых  заболеваниях 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10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6071D1" w:rsidRPr="00D02896" w:rsidRDefault="006071D1" w:rsidP="00A75FE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теме. Проведение 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Методика проведения комплексов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лечебной гимнастики при ожирении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10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6071D1" w:rsidRPr="00D02896" w:rsidRDefault="006071D1" w:rsidP="00A75FE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Доклад с презентацией по заданной теме. Проведение 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6071D1" w:rsidRPr="00D02896" w:rsidTr="001B61D7">
        <w:trPr>
          <w:trHeight w:val="946"/>
        </w:trPr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 Развитие физических качеств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  <w:r w:rsidRPr="00D02896">
              <w:t>10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Конспект по  методике  развития физических качеств. Проведение и выполнение упражнений.</w:t>
            </w:r>
          </w:p>
        </w:tc>
      </w:tr>
      <w:tr w:rsidR="006071D1" w:rsidRPr="00D02896" w:rsidTr="001B61D7">
        <w:tc>
          <w:tcPr>
            <w:tcW w:w="5245" w:type="dxa"/>
            <w:shd w:val="clear" w:color="auto" w:fill="auto"/>
          </w:tcPr>
          <w:p w:rsidR="006071D1" w:rsidRPr="00D02896" w:rsidRDefault="006071D1" w:rsidP="00A75FEC">
            <w:pPr>
              <w:pStyle w:val="11"/>
              <w:snapToGrid w:val="0"/>
              <w:spacing w:before="50" w:after="50"/>
              <w:jc w:val="both"/>
              <w:rPr>
                <w:b/>
                <w:bCs/>
                <w:sz w:val="24"/>
                <w:szCs w:val="24"/>
              </w:rPr>
            </w:pPr>
            <w:r w:rsidRPr="00D02896">
              <w:rPr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A75FEC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A75FE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71D1" w:rsidRPr="00D02896" w:rsidRDefault="006071D1" w:rsidP="006071D1">
      <w:pPr>
        <w:pageBreakBefore/>
        <w:rPr>
          <w:rFonts w:ascii="Times New Roman" w:hAnsi="Times New Roman" w:cs="Times New Roman"/>
          <w:sz w:val="24"/>
          <w:szCs w:val="24"/>
        </w:rPr>
        <w:sectPr w:rsidR="006071D1" w:rsidRPr="00D02896" w:rsidSect="00FC214A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6071D1" w:rsidRPr="00D02896" w:rsidRDefault="006071D1" w:rsidP="00A75FEC">
      <w:pPr>
        <w:pStyle w:val="ac"/>
        <w:spacing w:after="0"/>
        <w:jc w:val="center"/>
        <w:rPr>
          <w:b/>
          <w:bCs/>
        </w:rPr>
      </w:pPr>
      <w:r w:rsidRPr="00D02896">
        <w:rPr>
          <w:b/>
          <w:bCs/>
        </w:rPr>
        <w:lastRenderedPageBreak/>
        <w:t>Методические разработки кафедры (учебные пособия, методические указания)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Самостоятельная работа проводится в соответствии с тематическим планом. Студенты получают задание самостоятельно изучить соответствующие темы учебной дисциплины и представить реферативный обзор литературы. Остальные студенты усваивают содержание данной темы без написания реферата. На аудиторных занятиях каждый из студентов выступает с кратким сообщением по заданной теме. Остальные студенты принимают активное участие в обсуждении темы. Контроль качества усвоения учебного материала по теме проводится в письменной форме с применением системы тестовых заданий.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Самостоятельная работа студентов осуществляется как во внеаудиторное время, так и в ходе занятий по дисциплине и включает в себя следующие формы: </w:t>
      </w:r>
    </w:p>
    <w:p w:rsidR="006071D1" w:rsidRPr="00D02896" w:rsidRDefault="006071D1" w:rsidP="00A75FEC">
      <w:pPr>
        <w:pStyle w:val="ac"/>
        <w:numPr>
          <w:ilvl w:val="0"/>
          <w:numId w:val="3"/>
        </w:numPr>
        <w:spacing w:after="0"/>
        <w:jc w:val="both"/>
      </w:pPr>
      <w:r w:rsidRPr="00D02896">
        <w:t xml:space="preserve">Освоение лекционного и теоретического материала по изучаемым проблемам. </w:t>
      </w:r>
    </w:p>
    <w:p w:rsidR="006071D1" w:rsidRPr="00D02896" w:rsidRDefault="006071D1" w:rsidP="00A75FEC">
      <w:pPr>
        <w:pStyle w:val="ac"/>
        <w:numPr>
          <w:ilvl w:val="0"/>
          <w:numId w:val="3"/>
        </w:numPr>
        <w:spacing w:after="0"/>
        <w:jc w:val="both"/>
      </w:pPr>
      <w:r w:rsidRPr="00D02896">
        <w:t xml:space="preserve">Работа с текстами: монографиями, учебниками, хрестоматиями, научными статьями. </w:t>
      </w:r>
    </w:p>
    <w:p w:rsidR="006071D1" w:rsidRPr="00D02896" w:rsidRDefault="006071D1" w:rsidP="00A75FEC">
      <w:pPr>
        <w:pStyle w:val="ac"/>
        <w:numPr>
          <w:ilvl w:val="0"/>
          <w:numId w:val="3"/>
        </w:numPr>
        <w:spacing w:after="0"/>
        <w:jc w:val="both"/>
      </w:pPr>
      <w:r w:rsidRPr="00D02896">
        <w:t xml:space="preserve">Подготовка докладов и сообщений по теме.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Система текущего контроля включает: </w:t>
      </w:r>
    </w:p>
    <w:p w:rsidR="006071D1" w:rsidRPr="00D02896" w:rsidRDefault="006071D1" w:rsidP="00A75FEC">
      <w:pPr>
        <w:pStyle w:val="ac"/>
        <w:numPr>
          <w:ilvl w:val="0"/>
          <w:numId w:val="4"/>
        </w:numPr>
        <w:spacing w:after="0"/>
        <w:jc w:val="both"/>
      </w:pPr>
      <w:r w:rsidRPr="00D02896">
        <w:t xml:space="preserve">Контроль посещения на занятиях и полнота лекционного материала. </w:t>
      </w:r>
    </w:p>
    <w:p w:rsidR="006071D1" w:rsidRPr="00D02896" w:rsidRDefault="006071D1" w:rsidP="00A75FEC">
      <w:pPr>
        <w:pStyle w:val="ac"/>
        <w:numPr>
          <w:ilvl w:val="0"/>
          <w:numId w:val="4"/>
        </w:numPr>
        <w:spacing w:after="0"/>
        <w:jc w:val="both"/>
      </w:pPr>
      <w:r w:rsidRPr="00D02896">
        <w:t xml:space="preserve">Контроль выполнения студентами заданий для самостоятельной работы. </w:t>
      </w:r>
    </w:p>
    <w:p w:rsidR="006071D1" w:rsidRPr="00D02896" w:rsidRDefault="006071D1" w:rsidP="00A75FEC">
      <w:pPr>
        <w:pStyle w:val="ac"/>
        <w:numPr>
          <w:ilvl w:val="0"/>
          <w:numId w:val="4"/>
        </w:numPr>
        <w:spacing w:after="0"/>
        <w:jc w:val="both"/>
      </w:pPr>
      <w:r w:rsidRPr="00D02896">
        <w:t xml:space="preserve">Контроль знаний, усвоенных в данном курсе производится в форме контрольных работ, контрольных вопросов, выполнения техники легкоатлетических упражнений на практических занятиях.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Для контроля самостоятельной работы студентов могут быть использованы разнообразные формы, методы и технологии контроля.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Формы: тестирование, практические задания, мини-сочинения, дискуссионные вопросы, защита творческих работ, рефераты, круглый стол, контрольные работы.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Методы контроля: семинарские занятия по всему учебному материалу, коллоквиумы по темам «Педагогическая культура специалиста по ФКиС» и «Спорт как специфическая среда жизнедеятельности и формирования личности», деловая игра «Личность учителя ФК - пример для подражания», практические работы по всем изучаемым темам, собеседования, итоговый зачет;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Технологии контроля: ситуативная, рейтинговая оценка, самооценка.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Контроль результатов самостоятельной работы студентов осуществляется в пределах времени, указанного в учебных планах на аудиторные учебные занятия по дисциплине и внеаудиторную самостоятельную работу студентов и проходит в письменной, устной или смешанной форме, с представлением конкретного продукта творческой деятельности студента. Результаты контроля самостоятельной работы студентов учитываются при осуществлении итогового контроля по дисциплине.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Общепедагогическими критериями оценки результатов организованной самостоятельной работы студента являются: </w:t>
      </w:r>
    </w:p>
    <w:p w:rsidR="006071D1" w:rsidRPr="00D02896" w:rsidRDefault="006071D1" w:rsidP="00A75FEC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уровень освоения студентом учебного материала в аспекте компетенций; </w:t>
      </w:r>
    </w:p>
    <w:p w:rsidR="006071D1" w:rsidRPr="00D02896" w:rsidRDefault="006071D1" w:rsidP="00A75FEC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умение студента использовать теоретические знания при выполнении практических задач; </w:t>
      </w:r>
    </w:p>
    <w:p w:rsidR="006071D1" w:rsidRPr="00D02896" w:rsidRDefault="006071D1" w:rsidP="00A75FEC">
      <w:pPr>
        <w:pStyle w:val="ac"/>
        <w:numPr>
          <w:ilvl w:val="0"/>
          <w:numId w:val="5"/>
        </w:numPr>
        <w:spacing w:after="0"/>
        <w:jc w:val="both"/>
      </w:pPr>
      <w:r w:rsidRPr="00D02896">
        <w:t>обоснованность и четкость изложения ответа;</w:t>
      </w:r>
    </w:p>
    <w:p w:rsidR="006071D1" w:rsidRPr="00D02896" w:rsidRDefault="006071D1" w:rsidP="00A75FEC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оформление отчетного материала в соответствии с требованиями; </w:t>
      </w:r>
    </w:p>
    <w:p w:rsidR="006071D1" w:rsidRPr="00D02896" w:rsidRDefault="006071D1" w:rsidP="00A75FEC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творческий подход к выполнению самостоятельной работы;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Контрольная работа представляет реферативной обзор современной учебной и учебно-методической литературы по выбранной теме. В работе должен быть осуществлен сравнительный теоретический анализ знаний по рассматриваемой теме, имеющийся в учебниках, учебных и учебно-методических пособиях с последующим обобщающим заключением по каждому разделу работы. Объем работы – не менее 15 страниц.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Выбор темы осуществляется студентом самостоятельно. Студенту разрешается контрольную работу по дисциплине связать с курсовой работой. </w:t>
      </w:r>
    </w:p>
    <w:p w:rsidR="006071D1" w:rsidRPr="00D02896" w:rsidRDefault="006071D1" w:rsidP="00A75FEC">
      <w:pPr>
        <w:pStyle w:val="ac"/>
        <w:spacing w:after="0"/>
        <w:ind w:firstLine="708"/>
        <w:jc w:val="both"/>
        <w:rPr>
          <w:b/>
          <w:bCs/>
        </w:rPr>
      </w:pPr>
      <w:r w:rsidRPr="00D02896">
        <w:rPr>
          <w:b/>
          <w:bCs/>
        </w:rPr>
        <w:lastRenderedPageBreak/>
        <w:t>Структура контрольной работы:</w:t>
      </w:r>
    </w:p>
    <w:p w:rsidR="006071D1" w:rsidRPr="00D02896" w:rsidRDefault="006071D1" w:rsidP="00A75FEC">
      <w:pPr>
        <w:pStyle w:val="ac"/>
        <w:numPr>
          <w:ilvl w:val="0"/>
          <w:numId w:val="6"/>
        </w:numPr>
        <w:spacing w:after="0"/>
        <w:jc w:val="both"/>
      </w:pPr>
      <w:r w:rsidRPr="00D02896">
        <w:t>план;</w:t>
      </w:r>
    </w:p>
    <w:p w:rsidR="006071D1" w:rsidRPr="00D02896" w:rsidRDefault="006071D1" w:rsidP="00A75FEC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теоретический обзор учебно-методической литературы; </w:t>
      </w:r>
    </w:p>
    <w:p w:rsidR="006071D1" w:rsidRPr="00D02896" w:rsidRDefault="006071D1" w:rsidP="00A75FEC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заключение; </w:t>
      </w:r>
    </w:p>
    <w:p w:rsidR="006071D1" w:rsidRPr="00D02896" w:rsidRDefault="006071D1" w:rsidP="00A75FEC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список литературы.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План отражает структурные основные элементы (разделы работы), которые в своей совокупности раскрывают содержание темы контрольной работы.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В теоретическом обзоре подробно раскрываются основные положения по каждому разделу работы, представленные в анализируемых литературных источниках, выделяются общие моменты, имеющиеся противоречия и то особенное, что имеется в том или ином литературном источнике. В работе должен быть осуществлен реферативный обзор не менее 10 литературных источников, при этом в тексте должны обязательно содержаться ссылки на эти источники. Текст, заимствованный из литературных источников, должен быть представлен в форме цитирования, заключен в кавычки с указанием номера (ов) страниц, на которых он содержится в соответствующем литературном источнике.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В заключении отражаются основные результаты теоретического анализа последовательно по каждому разделу.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Список литературы составляется в соответствии с требованиями ГОСТа.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>Требования к оформлению: Работа должна быть набрана в текстовом редакторе Microcoft Word, шрифт 14, поля сверху и снизу – 2,5 см, справа – 1,5 см, слева – 3 см, интервал – полуторный.</w:t>
      </w:r>
    </w:p>
    <w:p w:rsidR="006071D1" w:rsidRPr="00D02896" w:rsidRDefault="006071D1" w:rsidP="00A75FEC">
      <w:pPr>
        <w:pStyle w:val="ac"/>
        <w:spacing w:after="0"/>
        <w:jc w:val="center"/>
        <w:rPr>
          <w:b/>
          <w:bCs/>
        </w:rPr>
      </w:pPr>
      <w:r w:rsidRPr="00D02896">
        <w:rPr>
          <w:b/>
          <w:bCs/>
        </w:rPr>
        <w:t>Методические указания по написанию рефератов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Цель реферата - проверка знаний студентов по основным разделам курса.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Новые технологии обучения, основанные на применении компьютеров, мультимедиа, аудиовизуальных материалов и т.д., позволяют значительно активизировать процесс овладения информацией, вовлекать студентов в работу по ее обработке, способствуют более глубокому освоению изученного материала. И все же основным, наиболее эффективным методом обучения была и остается работа с книгой. К сожалению, опыт показывает, что студен- ты, как правило, не умеют ориентироваться в сложной и многообразной литературе по гуманитарным наукам, самостоятельно извлекать нужную информацию и правильно оформлять ее. Это ведет к противоречию с постоянно возрастающими требованиями к учебному процессу.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1. Работа с книгой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В самостоятельной работе студентам приходится использовать литературу различных видов. Преподаватель помогает студентам в выработке навыков самостоятельного подбора необходимой литературы. При изучении гуманитарных дисциплин у студентов должно выработаться рационально-критический подход к изучаемым книгам и статьям. Он включает понимание того, что со временем ряд информационных и теоретических материалов устаревает, требует критического отношения. С другой стороны, каждый текущий вопрос имеет свою историю, которую тоже полезно знать. Слова, сказанные десять или сто лет еще могут иметь важное значение.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Чтобы глубоко понять содержание книги, нужно уметь рационально ее читать. Предварительный просмотр книги позволит решить вопрос, стоит ли ее читать, (предварительный просмотр включает ознакомление с титульным листом книги, аннотацией, предисловием, оглавлением).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Совет здесь прост: оглавление продумывается как задание по воссозданию теста, при этом свои мысли не- обходимо фиксировать на бумаге. Развивается концептуальное мышление, умение мыслить образно и свободно.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При ознакомлении с оглавлением необходимо выделить главы, разделы, параграфы, представляющие для вас интерес, бегло их просмотреть, найти места, </w:t>
      </w:r>
      <w:r w:rsidRPr="00D02896">
        <w:lastRenderedPageBreak/>
        <w:t xml:space="preserve">относящиеся к теме (абзацы, страницы, параграфы), и познакомиться с ними в общих чертах.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Следующий этап работы с книгой - прочтение выделенных мест в быстром темпе. Цель быстрого чтения - определить, что ценного в каждой части, к какому вопросу доклада или реферата имеет отношение информация и что с ней делать, как применить, чем дополнить.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К отличительным элементам книги относятся сведения об авторе и заглавие книги, ее типе или жанре, сведения об ответственности (редакторах, организациях, участвовавших в подготовке издания т т.д.), выходные данные, аннотации. Эти сведения, расположенные обычно на титульном листе и его обороте, помогают составить предварительное мнение о книге. Глубже понять содержание книги позволяют вступительная статья, послесловие, комментарии, списки литературы.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Предисловие знакомит с событиями эпохи, другими трудами автора, а также содержит справочно-информационный материал. При чтении книги, снабженной комментариями и примечаниями, не следует пренебрегать и этими элементами аппарата.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>Многие научные книги и статьи имеют в своем аппарате списки литературы, которые повышают информационную ценность издания и дают читателям возможность подобрать дополнительную литературу по данной тематике.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Если издание включает большое число материалов, ориентироваться в них помогают специальные указатели.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Научно-справочный аппарат, при умелом его использовании, способствует более глубокому усвоению содержанию книги.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Отдельный этап изучения книги - ведение записи прочитанного. Существует несколько форм ведения записей - план (простой и развернутый), выписки, тезисы, аннотации, резюме, конспект.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План, являясь наиболее краткой формой записи прочитанного, представляет собой перечень вопросов, рассматриваемых в книге или статье. Планом, особенно развернутым, удобно пользоваться при подготовке текста собственного выступления или статьи на какую- либо тему. Каждый пункт плана раскрывает одну из сторон избранной темы, а все пункты в совокупности охватывает ее целиком.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Более сложной и совершенной формой записей являются тезисы - сжатое изложение основных положений текста в форме утверждения или отрицания. Тезисы составляются после предварительного знакомства с текстом, при повторном прочтении. Они служат для сохранения информации в памяти и являются основой для дискуссии.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>Аннотация - краткое изложение содержания - дает общее представление о книге, брошюре, статье. Резюме кратко характеризует выводы, главные итоги произведения.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</w:p>
    <w:p w:rsidR="006071D1" w:rsidRPr="00D02896" w:rsidRDefault="006071D1" w:rsidP="00A75FEC">
      <w:pPr>
        <w:pStyle w:val="ac"/>
        <w:spacing w:after="0"/>
        <w:jc w:val="center"/>
        <w:rPr>
          <w:b/>
          <w:bCs/>
        </w:rPr>
      </w:pPr>
      <w:r w:rsidRPr="00D02896">
        <w:rPr>
          <w:b/>
          <w:bCs/>
        </w:rPr>
        <w:t>Реферирование литературы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Для всестороннего знакомства с литературой по избранной теме существенное значение имеет подготовка реферата. Реферат, понимаемый как изложение в письменной форме содержание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анализировать явления действительности. Рефератом называют также доклады или письменные исследования на определенную тему, включающие критический обзор источников. В отличие от конспекта реферат требует несравненно большей творческой активности, самостоятельности в обобщении изученной литературы. </w:t>
      </w:r>
    </w:p>
    <w:p w:rsidR="006071D1" w:rsidRPr="00D02896" w:rsidRDefault="006071D1" w:rsidP="00A75FEC">
      <w:pPr>
        <w:pStyle w:val="ac"/>
        <w:spacing w:after="0"/>
        <w:jc w:val="both"/>
      </w:pPr>
      <w:r w:rsidRPr="00D02896">
        <w:t xml:space="preserve">Рекомендуемый объем реферата - 20-25 страниц машинописного текста. </w:t>
      </w:r>
    </w:p>
    <w:p w:rsidR="006071D1" w:rsidRPr="00D02896" w:rsidRDefault="006071D1" w:rsidP="00A75FEC">
      <w:pPr>
        <w:pStyle w:val="ac"/>
        <w:spacing w:after="0"/>
        <w:jc w:val="both"/>
      </w:pPr>
      <w:r w:rsidRPr="00D02896">
        <w:t xml:space="preserve">Академическая структура исследования такова: </w:t>
      </w:r>
    </w:p>
    <w:p w:rsidR="006071D1" w:rsidRPr="00D02896" w:rsidRDefault="006071D1" w:rsidP="00A75FEC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Введение. </w:t>
      </w:r>
    </w:p>
    <w:p w:rsidR="006071D1" w:rsidRPr="00D02896" w:rsidRDefault="006071D1" w:rsidP="00A75FEC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Глава 1. § 1, § 2. </w:t>
      </w:r>
    </w:p>
    <w:p w:rsidR="006071D1" w:rsidRPr="00D02896" w:rsidRDefault="006071D1" w:rsidP="00A75FEC">
      <w:pPr>
        <w:pStyle w:val="ac"/>
        <w:numPr>
          <w:ilvl w:val="0"/>
          <w:numId w:val="7"/>
        </w:numPr>
        <w:spacing w:after="0"/>
        <w:jc w:val="both"/>
      </w:pPr>
      <w:r w:rsidRPr="00D02896">
        <w:t>Глава 2. § 1, §2.</w:t>
      </w:r>
    </w:p>
    <w:p w:rsidR="006071D1" w:rsidRPr="00D02896" w:rsidRDefault="006071D1" w:rsidP="00A75FEC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Заключение. </w:t>
      </w:r>
    </w:p>
    <w:p w:rsidR="006071D1" w:rsidRPr="00D02896" w:rsidRDefault="006071D1" w:rsidP="00A75FEC">
      <w:pPr>
        <w:pStyle w:val="ac"/>
        <w:numPr>
          <w:ilvl w:val="0"/>
          <w:numId w:val="7"/>
        </w:numPr>
        <w:spacing w:after="0"/>
        <w:jc w:val="both"/>
      </w:pPr>
      <w:r w:rsidRPr="00D02896">
        <w:lastRenderedPageBreak/>
        <w:t xml:space="preserve">Список использованной литературы. </w:t>
      </w:r>
    </w:p>
    <w:p w:rsidR="006071D1" w:rsidRPr="00D02896" w:rsidRDefault="006071D1" w:rsidP="00A75FEC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Оглавление.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Названия работ, глав и параграфов не должны совпадать, название работы не должно быть громоздким (по возможности - от 3 до 5 слов).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Тему реферата предпочтительнее выбирать знакомую по ранее прочитанной литературе и представляющую интерес.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 xml:space="preserve">Важный этап работы над рефератом - отбор литературы. Затем составляется конкретный план, который согласуется с преподавателем. Завершающий этап - написание реферата на основе изучения и предварительной систематизации всех источников, повторного изучения собранного материала. 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  <w:r w:rsidRPr="00D02896">
        <w:t>Схема подготовки реферата такова: чтение исходного текста - его анализ – выбор информативных фрагментов, их обобщение - создание нового текста (реферата), на последнем этапе производится синтезирование выделенной информации и завершается оформление текста реферата. Изложение должно быть цельным и логичным. Рассмотрение каждого пункта плана целесообразно завершать обобщением.</w:t>
      </w:r>
    </w:p>
    <w:p w:rsidR="006071D1" w:rsidRPr="00D02896" w:rsidRDefault="006071D1" w:rsidP="00A75FEC">
      <w:pPr>
        <w:pStyle w:val="ac"/>
        <w:spacing w:after="0"/>
        <w:ind w:firstLine="708"/>
        <w:jc w:val="both"/>
      </w:pPr>
    </w:p>
    <w:p w:rsidR="006071D1" w:rsidRPr="00D02896" w:rsidRDefault="006071D1" w:rsidP="00A75F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br w:type="page"/>
      </w:r>
      <w:r w:rsidRPr="00D0289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6071D1" w:rsidRPr="00D02896" w:rsidRDefault="006071D1" w:rsidP="00A75FEC">
      <w:pPr>
        <w:pStyle w:val="af"/>
        <w:spacing w:line="240" w:lineRule="auto"/>
        <w:jc w:val="both"/>
        <w:rPr>
          <w:b/>
          <w:color w:val="000000"/>
          <w:shd w:val="clear" w:color="auto" w:fill="FFFFFF"/>
        </w:rPr>
      </w:pPr>
      <w:r w:rsidRPr="00D02896">
        <w:rPr>
          <w:b/>
          <w:bCs/>
        </w:rPr>
        <w:t>Раздел 1. Общая физическая подготовка</w:t>
      </w:r>
      <w:r w:rsidRPr="00D02896">
        <w:rPr>
          <w:b/>
          <w:color w:val="000000"/>
          <w:shd w:val="clear" w:color="auto" w:fill="FFFFFF"/>
        </w:rPr>
        <w:t xml:space="preserve"> </w:t>
      </w:r>
    </w:p>
    <w:p w:rsidR="006071D1" w:rsidRPr="00D02896" w:rsidRDefault="006071D1" w:rsidP="00A75FEC">
      <w:pPr>
        <w:pStyle w:val="af"/>
        <w:spacing w:line="240" w:lineRule="auto"/>
        <w:jc w:val="both"/>
      </w:pPr>
      <w:r w:rsidRPr="00D02896">
        <w:rPr>
          <w:b/>
        </w:rPr>
        <w:t>Тема 1.</w:t>
      </w:r>
      <w:r w:rsidRPr="00D02896">
        <w:t>. Развитие гибкости</w:t>
      </w:r>
    </w:p>
    <w:p w:rsidR="006071D1" w:rsidRPr="00D02896" w:rsidRDefault="006071D1" w:rsidP="00A75FEC">
      <w:pPr>
        <w:pStyle w:val="af"/>
        <w:spacing w:line="240" w:lineRule="auto"/>
        <w:jc w:val="both"/>
      </w:pPr>
      <w:r w:rsidRPr="00D02896">
        <w:t>- Выполнение комплексов упражнений</w:t>
      </w:r>
    </w:p>
    <w:p w:rsidR="006071D1" w:rsidRPr="00D02896" w:rsidRDefault="006071D1" w:rsidP="00A75FEC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2.</w:t>
      </w:r>
      <w:r w:rsidRPr="00D02896">
        <w:rPr>
          <w:rFonts w:ascii="Times New Roman" w:hAnsi="Times New Roman" w:cs="Times New Roman"/>
          <w:sz w:val="24"/>
          <w:szCs w:val="24"/>
        </w:rPr>
        <w:t xml:space="preserve"> Развитие координации</w:t>
      </w:r>
    </w:p>
    <w:p w:rsidR="006071D1" w:rsidRPr="00D02896" w:rsidRDefault="006071D1" w:rsidP="00A75FEC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</w:t>
      </w:r>
      <w:r w:rsidRPr="00D02896">
        <w:rPr>
          <w:rFonts w:ascii="Times New Roman" w:hAnsi="Times New Roman" w:cs="Times New Roman"/>
        </w:rPr>
        <w:t xml:space="preserve"> Выполнение комплексов упражнений</w:t>
      </w:r>
    </w:p>
    <w:p w:rsidR="006071D1" w:rsidRPr="00D02896" w:rsidRDefault="006071D1" w:rsidP="00A75FE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3.</w:t>
      </w:r>
      <w:r w:rsidRPr="00D02896">
        <w:rPr>
          <w:rFonts w:ascii="Times New Roman" w:hAnsi="Times New Roman" w:cs="Times New Roman"/>
          <w:sz w:val="24"/>
          <w:szCs w:val="24"/>
        </w:rPr>
        <w:t xml:space="preserve"> Развитие быстроты</w:t>
      </w:r>
    </w:p>
    <w:p w:rsidR="006071D1" w:rsidRPr="00D02896" w:rsidRDefault="006071D1" w:rsidP="00A75FE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</w:t>
      </w:r>
      <w:r w:rsidRPr="00D02896">
        <w:rPr>
          <w:rFonts w:ascii="Times New Roman" w:hAnsi="Times New Roman" w:cs="Times New Roman"/>
        </w:rPr>
        <w:t xml:space="preserve"> Выполнение комплексов упражнений</w:t>
      </w:r>
    </w:p>
    <w:p w:rsidR="006071D1" w:rsidRPr="00D02896" w:rsidRDefault="006071D1" w:rsidP="00A75FEC">
      <w:pPr>
        <w:pStyle w:val="af"/>
        <w:spacing w:line="240" w:lineRule="auto"/>
        <w:jc w:val="both"/>
      </w:pPr>
      <w:r w:rsidRPr="00D02896">
        <w:rPr>
          <w:b/>
        </w:rPr>
        <w:t>Тема 4.</w:t>
      </w:r>
      <w:r w:rsidRPr="00D02896">
        <w:t xml:space="preserve"> Развитие силы</w:t>
      </w:r>
    </w:p>
    <w:p w:rsidR="006071D1" w:rsidRPr="00D02896" w:rsidRDefault="006071D1" w:rsidP="00A75FEC">
      <w:pPr>
        <w:pStyle w:val="af"/>
        <w:spacing w:line="240" w:lineRule="auto"/>
        <w:jc w:val="both"/>
      </w:pPr>
      <w:r w:rsidRPr="00D02896">
        <w:t>- Выполнение комплексов упражнений</w:t>
      </w:r>
    </w:p>
    <w:p w:rsidR="006071D1" w:rsidRPr="00D02896" w:rsidRDefault="006071D1" w:rsidP="00A75FEC">
      <w:pPr>
        <w:pStyle w:val="af"/>
        <w:spacing w:line="240" w:lineRule="auto"/>
        <w:jc w:val="both"/>
      </w:pPr>
      <w:r w:rsidRPr="00D02896">
        <w:rPr>
          <w:b/>
        </w:rPr>
        <w:t>Тема 5.</w:t>
      </w:r>
      <w:r w:rsidRPr="00D02896">
        <w:t xml:space="preserve"> Развитие скоростно-силовых качеств</w:t>
      </w:r>
    </w:p>
    <w:p w:rsidR="006071D1" w:rsidRPr="00D02896" w:rsidRDefault="006071D1" w:rsidP="00A75FEC">
      <w:pPr>
        <w:pStyle w:val="af"/>
        <w:spacing w:line="240" w:lineRule="auto"/>
        <w:jc w:val="both"/>
      </w:pPr>
      <w:r w:rsidRPr="00D02896">
        <w:t>- Выполнение комплексов упражнений</w:t>
      </w:r>
    </w:p>
    <w:p w:rsidR="006071D1" w:rsidRPr="00D02896" w:rsidRDefault="006071D1" w:rsidP="00A75FEC">
      <w:pPr>
        <w:pStyle w:val="af"/>
        <w:spacing w:line="240" w:lineRule="auto"/>
        <w:jc w:val="both"/>
      </w:pPr>
      <w:r w:rsidRPr="00D02896">
        <w:rPr>
          <w:b/>
        </w:rPr>
        <w:t>Тема 6.</w:t>
      </w:r>
      <w:r w:rsidRPr="00D02896">
        <w:t xml:space="preserve"> Сдача нормативов по ОФП.</w:t>
      </w:r>
    </w:p>
    <w:p w:rsidR="006071D1" w:rsidRPr="00D02896" w:rsidRDefault="006071D1" w:rsidP="00A75FEC">
      <w:pPr>
        <w:pStyle w:val="21"/>
        <w:widowControl w:val="0"/>
        <w:spacing w:after="0" w:line="240" w:lineRule="auto"/>
        <w:ind w:left="1080"/>
        <w:jc w:val="both"/>
        <w:rPr>
          <w:b/>
          <w:bCs/>
          <w:iCs/>
        </w:rPr>
      </w:pPr>
      <w:r w:rsidRPr="00D02896">
        <w:rPr>
          <w:b/>
          <w:bCs/>
          <w:iCs/>
        </w:rPr>
        <w:t>Юноши:</w:t>
      </w:r>
    </w:p>
    <w:p w:rsidR="006071D1" w:rsidRPr="00D02896" w:rsidRDefault="006071D1" w:rsidP="00A75FEC">
      <w:pPr>
        <w:pStyle w:val="21"/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bCs/>
          <w:iCs/>
        </w:rPr>
      </w:pPr>
      <w:r w:rsidRPr="00D02896">
        <w:rPr>
          <w:noProof/>
        </w:rPr>
        <w:t xml:space="preserve">Сгибание разгибание рук в упоре лежа </w:t>
      </w:r>
      <w:r w:rsidRPr="00D02896">
        <w:t>с „хлопком”;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29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Подтягивания в висе на перекладине;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29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Поднимание ног в висе на гимнастической стенке;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29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Сгибание разгибание рук в упоре на брусьях;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29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Сгибание-разгибание туловища в тазобедренном суставе лежа на спине.</w:t>
      </w:r>
    </w:p>
    <w:p w:rsidR="006071D1" w:rsidRPr="00D02896" w:rsidRDefault="006071D1" w:rsidP="00A75FEC">
      <w:pPr>
        <w:pStyle w:val="af1"/>
      </w:pPr>
    </w:p>
    <w:p w:rsidR="006071D1" w:rsidRPr="00D02896" w:rsidRDefault="006071D1" w:rsidP="00A75FEC">
      <w:pPr>
        <w:pStyle w:val="21"/>
        <w:widowControl w:val="0"/>
        <w:spacing w:after="0" w:line="240" w:lineRule="auto"/>
        <w:ind w:left="851" w:hanging="131"/>
        <w:jc w:val="both"/>
        <w:rPr>
          <w:b/>
          <w:bCs/>
          <w:iCs/>
        </w:rPr>
      </w:pPr>
      <w:r w:rsidRPr="00D02896">
        <w:rPr>
          <w:b/>
          <w:bCs/>
          <w:iCs/>
        </w:rPr>
        <w:t>Девушки: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bCs/>
        </w:rPr>
      </w:pPr>
      <w:r w:rsidRPr="00D02896">
        <w:rPr>
          <w:noProof/>
        </w:rPr>
        <w:t>Сгибание разгибание рук в упоре лежа;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rPr>
          <w:bCs/>
        </w:rPr>
        <w:t xml:space="preserve">Сгибание-разгибание туловища </w:t>
      </w:r>
      <w:r w:rsidRPr="00D02896">
        <w:t>в тазобедренном суставе лежа на спине;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Подтягивания в висе стоя на нижней жерди;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rPr>
          <w:noProof/>
        </w:rPr>
        <w:t>Ш</w:t>
      </w:r>
      <w:r w:rsidRPr="00D02896">
        <w:t>пагаты (3 шпагата);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Мост  из положения лежа на спине.</w:t>
      </w:r>
    </w:p>
    <w:p w:rsidR="006071D1" w:rsidRPr="00D02896" w:rsidRDefault="006071D1" w:rsidP="00A75FEC">
      <w:pPr>
        <w:pStyle w:val="ac"/>
        <w:rPr>
          <w:kern w:val="20"/>
        </w:rPr>
      </w:pPr>
    </w:p>
    <w:p w:rsidR="006071D1" w:rsidRPr="00D02896" w:rsidRDefault="006071D1" w:rsidP="00A75FEC">
      <w:pPr>
        <w:pStyle w:val="af"/>
        <w:spacing w:line="240" w:lineRule="auto"/>
        <w:jc w:val="both"/>
        <w:rPr>
          <w:w w:val="102"/>
        </w:rPr>
      </w:pPr>
      <w:r w:rsidRPr="00D02896">
        <w:rPr>
          <w:b/>
          <w:bCs/>
        </w:rPr>
        <w:t>Раздел 2.</w:t>
      </w:r>
      <w:r w:rsidRPr="00D02896">
        <w:rPr>
          <w:shd w:val="clear" w:color="auto" w:fill="FFFFFF"/>
        </w:rPr>
        <w:t xml:space="preserve"> </w:t>
      </w:r>
      <w:r w:rsidRPr="00D02896">
        <w:rPr>
          <w:b/>
          <w:shd w:val="clear" w:color="auto" w:fill="FFFFFF"/>
        </w:rPr>
        <w:t xml:space="preserve">Методика </w:t>
      </w:r>
      <w:r w:rsidRPr="00D02896">
        <w:rPr>
          <w:b/>
          <w:w w:val="102"/>
        </w:rPr>
        <w:t>проведения общеразвивающих упражнений без предметов, с предметами.</w:t>
      </w:r>
      <w:r w:rsidRPr="00D02896">
        <w:rPr>
          <w:w w:val="102"/>
        </w:rPr>
        <w:t xml:space="preserve"> </w:t>
      </w:r>
    </w:p>
    <w:p w:rsidR="006071D1" w:rsidRPr="00D02896" w:rsidRDefault="006071D1" w:rsidP="00A75FEC">
      <w:pPr>
        <w:pStyle w:val="af"/>
        <w:spacing w:line="240" w:lineRule="auto"/>
        <w:jc w:val="both"/>
      </w:pPr>
      <w:r w:rsidRPr="00D02896">
        <w:rPr>
          <w:b/>
        </w:rPr>
        <w:t>Тема 1.</w:t>
      </w:r>
      <w:r w:rsidRPr="00D02896">
        <w:t xml:space="preserve"> Разработка, запись и проведение комплекса ОРУ без предмета.</w:t>
      </w:r>
    </w:p>
    <w:p w:rsidR="006071D1" w:rsidRPr="00D02896" w:rsidRDefault="006071D1" w:rsidP="00A75FEC">
      <w:pPr>
        <w:pStyle w:val="af"/>
        <w:spacing w:line="240" w:lineRule="auto"/>
        <w:jc w:val="both"/>
      </w:pPr>
    </w:p>
    <w:p w:rsidR="006071D1" w:rsidRPr="00D02896" w:rsidRDefault="006071D1" w:rsidP="00A75FEC">
      <w:pPr>
        <w:pStyle w:val="af"/>
        <w:spacing w:line="240" w:lineRule="auto"/>
        <w:jc w:val="both"/>
      </w:pPr>
      <w:r w:rsidRPr="00D02896">
        <w:rPr>
          <w:b/>
        </w:rPr>
        <w:t>Тема 2.</w:t>
      </w:r>
      <w:r w:rsidRPr="00D02896">
        <w:t xml:space="preserve"> Разработка, запись и проведение комплекса ОРУ с предметом.</w:t>
      </w:r>
    </w:p>
    <w:p w:rsidR="006071D1" w:rsidRPr="00D02896" w:rsidRDefault="006071D1" w:rsidP="00A75FEC">
      <w:pPr>
        <w:pStyle w:val="af"/>
        <w:spacing w:line="240" w:lineRule="auto"/>
        <w:jc w:val="both"/>
        <w:rPr>
          <w:b/>
          <w:bCs/>
          <w:color w:val="FF0000"/>
        </w:rPr>
      </w:pPr>
    </w:p>
    <w:p w:rsidR="006071D1" w:rsidRPr="00D02896" w:rsidRDefault="006071D1" w:rsidP="00A75FEC">
      <w:pPr>
        <w:pStyle w:val="ac"/>
        <w:jc w:val="both"/>
        <w:rPr>
          <w:w w:val="102"/>
        </w:rPr>
      </w:pPr>
      <w:r w:rsidRPr="00D02896">
        <w:rPr>
          <w:b/>
        </w:rPr>
        <w:t>Тема 3</w:t>
      </w:r>
      <w:r w:rsidRPr="00D02896">
        <w:t xml:space="preserve">. </w:t>
      </w:r>
      <w:r w:rsidRPr="00D02896">
        <w:rPr>
          <w:shd w:val="clear" w:color="auto" w:fill="FFFFFF"/>
        </w:rPr>
        <w:t xml:space="preserve">Методика </w:t>
      </w:r>
      <w:r w:rsidRPr="00D02896">
        <w:rPr>
          <w:w w:val="102"/>
        </w:rPr>
        <w:t>проведения строевых упражнений.</w:t>
      </w:r>
    </w:p>
    <w:p w:rsidR="006071D1" w:rsidRPr="00D02896" w:rsidRDefault="006071D1" w:rsidP="00A75FEC">
      <w:pPr>
        <w:pStyle w:val="ac"/>
        <w:jc w:val="both"/>
      </w:pPr>
    </w:p>
    <w:p w:rsidR="006071D1" w:rsidRPr="00D02896" w:rsidRDefault="006071D1" w:rsidP="00A75FEC">
      <w:pPr>
        <w:pStyle w:val="ac"/>
        <w:jc w:val="both"/>
        <w:rPr>
          <w:b/>
          <w:bCs/>
          <w:color w:val="000000"/>
          <w:lang w:eastAsia="ru-RU"/>
        </w:rPr>
      </w:pPr>
      <w:r w:rsidRPr="00D02896">
        <w:rPr>
          <w:b/>
        </w:rPr>
        <w:t>Раздел 3.</w:t>
      </w:r>
      <w:r w:rsidRPr="00D02896">
        <w:rPr>
          <w:b/>
          <w:shd w:val="clear" w:color="auto" w:fill="FFFFFF"/>
        </w:rPr>
        <w:t xml:space="preserve"> </w:t>
      </w:r>
      <w:r w:rsidRPr="00D02896">
        <w:rPr>
          <w:b/>
          <w:bCs/>
          <w:color w:val="000000"/>
          <w:lang w:eastAsia="ru-RU"/>
        </w:rPr>
        <w:t xml:space="preserve">Основы техники выполнения </w:t>
      </w:r>
      <w:r w:rsidRPr="00D02896">
        <w:rPr>
          <w:b/>
          <w:bCs/>
          <w:color w:val="000000"/>
        </w:rPr>
        <w:t xml:space="preserve">акробатических </w:t>
      </w:r>
      <w:r w:rsidRPr="00D02896">
        <w:rPr>
          <w:b/>
          <w:bCs/>
          <w:color w:val="000000"/>
          <w:lang w:eastAsia="ru-RU"/>
        </w:rPr>
        <w:t>элементов и методика проведения подготовительной части урока</w:t>
      </w:r>
    </w:p>
    <w:p w:rsidR="006071D1" w:rsidRPr="00D02896" w:rsidRDefault="006071D1" w:rsidP="00A75FEC">
      <w:pPr>
        <w:pStyle w:val="af"/>
        <w:spacing w:line="240" w:lineRule="auto"/>
        <w:jc w:val="both"/>
      </w:pPr>
      <w:r w:rsidRPr="00D02896">
        <w:rPr>
          <w:b/>
        </w:rPr>
        <w:t>Тема 1.</w:t>
      </w:r>
      <w:r w:rsidRPr="00D02896">
        <w:t xml:space="preserve"> Методика проведения подготовительной части урока</w:t>
      </w:r>
    </w:p>
    <w:p w:rsidR="006071D1" w:rsidRPr="00D02896" w:rsidRDefault="006071D1" w:rsidP="00A75FEC">
      <w:pPr>
        <w:pStyle w:val="210"/>
        <w:widowControl w:val="0"/>
        <w:numPr>
          <w:ilvl w:val="0"/>
          <w:numId w:val="34"/>
        </w:numPr>
        <w:tabs>
          <w:tab w:val="clear" w:pos="1448"/>
        </w:tabs>
        <w:spacing w:after="0"/>
        <w:ind w:left="0" w:firstLine="0"/>
        <w:jc w:val="both"/>
      </w:pPr>
      <w:r w:rsidRPr="00D02896">
        <w:t>Задачи, решаемые в подготовительной части урока.</w:t>
      </w:r>
    </w:p>
    <w:p w:rsidR="006071D1" w:rsidRPr="00D02896" w:rsidRDefault="006071D1" w:rsidP="00A75FEC">
      <w:pPr>
        <w:pStyle w:val="210"/>
        <w:widowControl w:val="0"/>
        <w:numPr>
          <w:ilvl w:val="0"/>
          <w:numId w:val="34"/>
        </w:numPr>
        <w:tabs>
          <w:tab w:val="clear" w:pos="1448"/>
        </w:tabs>
        <w:spacing w:after="0"/>
        <w:ind w:left="0" w:firstLine="0"/>
        <w:jc w:val="both"/>
      </w:pPr>
      <w:r w:rsidRPr="00D02896">
        <w:t>Содержание подготовительной части урока.</w:t>
      </w:r>
    </w:p>
    <w:p w:rsidR="006071D1" w:rsidRPr="00D02896" w:rsidRDefault="006071D1" w:rsidP="00A75FEC">
      <w:pPr>
        <w:pStyle w:val="210"/>
        <w:widowControl w:val="0"/>
        <w:numPr>
          <w:ilvl w:val="0"/>
          <w:numId w:val="34"/>
        </w:numPr>
        <w:tabs>
          <w:tab w:val="clear" w:pos="1448"/>
        </w:tabs>
        <w:spacing w:after="0"/>
        <w:ind w:left="0" w:firstLine="0"/>
        <w:jc w:val="both"/>
      </w:pPr>
      <w:r w:rsidRPr="00D02896">
        <w:t>Способы проведения подготовительной части урока.</w:t>
      </w:r>
    </w:p>
    <w:p w:rsidR="006071D1" w:rsidRPr="00D02896" w:rsidRDefault="006071D1" w:rsidP="00A75FEC">
      <w:pPr>
        <w:pStyle w:val="af"/>
        <w:spacing w:line="240" w:lineRule="auto"/>
        <w:jc w:val="both"/>
        <w:rPr>
          <w:b/>
          <w:bCs/>
          <w:color w:val="FF0000"/>
        </w:rPr>
      </w:pPr>
    </w:p>
    <w:p w:rsidR="006071D1" w:rsidRPr="00D02896" w:rsidRDefault="006071D1" w:rsidP="00A75FEC">
      <w:pPr>
        <w:pStyle w:val="ac"/>
        <w:spacing w:after="0"/>
        <w:jc w:val="both"/>
      </w:pPr>
      <w:r w:rsidRPr="00D02896">
        <w:rPr>
          <w:b/>
        </w:rPr>
        <w:t>Тема 2.</w:t>
      </w:r>
      <w:r w:rsidRPr="00D02896">
        <w:t xml:space="preserve"> Методика обучения </w:t>
      </w:r>
      <w:r w:rsidRPr="00D02896">
        <w:rPr>
          <w:bCs/>
          <w:color w:val="000000"/>
        </w:rPr>
        <w:t>акробатическим</w:t>
      </w:r>
      <w:r w:rsidRPr="00D02896">
        <w:rPr>
          <w:b/>
          <w:bCs/>
          <w:color w:val="000000"/>
        </w:rPr>
        <w:t xml:space="preserve"> </w:t>
      </w:r>
      <w:r w:rsidRPr="00D02896">
        <w:t>элементам</w:t>
      </w:r>
    </w:p>
    <w:p w:rsidR="006071D1" w:rsidRPr="00D02896" w:rsidRDefault="006071D1" w:rsidP="00A75FEC">
      <w:pPr>
        <w:keepNext/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Юноши:</w:t>
      </w:r>
    </w:p>
    <w:p w:rsidR="006071D1" w:rsidRPr="00D02896" w:rsidRDefault="006071D1" w:rsidP="00A75FEC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Кувырок вперед </w:t>
      </w:r>
    </w:p>
    <w:p w:rsidR="006071D1" w:rsidRPr="00D02896" w:rsidRDefault="006071D1" w:rsidP="00A75FEC">
      <w:pPr>
        <w:widowControl w:val="0"/>
        <w:numPr>
          <w:ilvl w:val="0"/>
          <w:numId w:val="33"/>
        </w:numPr>
        <w:tabs>
          <w:tab w:val="clear" w:pos="1444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Кувырок назад </w:t>
      </w:r>
    </w:p>
    <w:p w:rsidR="006071D1" w:rsidRPr="00D02896" w:rsidRDefault="006071D1" w:rsidP="00A75FEC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Длинный кувырок вперёд</w:t>
      </w:r>
    </w:p>
    <w:p w:rsidR="006071D1" w:rsidRPr="00D02896" w:rsidRDefault="006071D1" w:rsidP="00A75FEC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Кувырок  вперед согнувшись </w:t>
      </w:r>
    </w:p>
    <w:p w:rsidR="006071D1" w:rsidRPr="00D02896" w:rsidRDefault="006071D1" w:rsidP="00A75FEC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Кувырок назад согнувшись </w:t>
      </w:r>
    </w:p>
    <w:p w:rsidR="006071D1" w:rsidRPr="00D02896" w:rsidRDefault="006071D1" w:rsidP="00A75FEC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Кувырок назад в упор лежа </w:t>
      </w:r>
    </w:p>
    <w:p w:rsidR="006071D1" w:rsidRPr="00D02896" w:rsidRDefault="006071D1" w:rsidP="00A75FEC">
      <w:pPr>
        <w:widowControl w:val="0"/>
        <w:numPr>
          <w:ilvl w:val="0"/>
          <w:numId w:val="33"/>
        </w:numPr>
        <w:tabs>
          <w:tab w:val="clear" w:pos="1444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lastRenderedPageBreak/>
        <w:t>Кувырок вперед, подъем разгибом с головы</w:t>
      </w:r>
    </w:p>
    <w:p w:rsidR="006071D1" w:rsidRPr="00D02896" w:rsidRDefault="006071D1" w:rsidP="00A75FEC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Кувырок вперед со стойки на руках</w:t>
      </w:r>
    </w:p>
    <w:p w:rsidR="006071D1" w:rsidRPr="00D02896" w:rsidRDefault="006071D1" w:rsidP="00A75FEC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Кувырок назад через стойку на руках</w:t>
      </w:r>
    </w:p>
    <w:p w:rsidR="006071D1" w:rsidRPr="00D02896" w:rsidRDefault="006071D1" w:rsidP="00A75FEC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Переворот боком</w:t>
      </w:r>
    </w:p>
    <w:p w:rsidR="006071D1" w:rsidRPr="00D02896" w:rsidRDefault="006071D1" w:rsidP="00A75FEC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Рондат </w:t>
      </w:r>
    </w:p>
    <w:p w:rsidR="006071D1" w:rsidRPr="00D02896" w:rsidRDefault="006071D1" w:rsidP="00A75FEC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Хореографических прыжок «Перекидной»</w:t>
      </w:r>
    </w:p>
    <w:p w:rsidR="006071D1" w:rsidRPr="00D02896" w:rsidRDefault="006071D1" w:rsidP="00A75FEC">
      <w:pPr>
        <w:pStyle w:val="310"/>
        <w:widowControl w:val="0"/>
        <w:numPr>
          <w:ilvl w:val="0"/>
          <w:numId w:val="33"/>
        </w:numPr>
        <w:tabs>
          <w:tab w:val="clear" w:pos="1444"/>
        </w:tabs>
        <w:autoSpaceDE w:val="0"/>
        <w:ind w:left="0" w:firstLine="0"/>
        <w:rPr>
          <w:b w:val="0"/>
          <w:spacing w:val="0"/>
          <w:sz w:val="24"/>
          <w:szCs w:val="24"/>
        </w:rPr>
      </w:pPr>
      <w:r w:rsidRPr="00D02896">
        <w:rPr>
          <w:b w:val="0"/>
          <w:spacing w:val="0"/>
          <w:sz w:val="24"/>
          <w:szCs w:val="24"/>
        </w:rPr>
        <w:t>Равновесие по выбору (2 вида)</w:t>
      </w:r>
    </w:p>
    <w:p w:rsidR="006071D1" w:rsidRPr="00D02896" w:rsidRDefault="006071D1" w:rsidP="00A75FEC">
      <w:pPr>
        <w:keepNext/>
        <w:widowControl w:val="0"/>
        <w:tabs>
          <w:tab w:val="left" w:pos="567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Девушки: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clear" w:pos="720"/>
        </w:tabs>
        <w:autoSpaceDE w:val="0"/>
        <w:spacing w:after="0"/>
        <w:ind w:left="0" w:firstLine="17"/>
        <w:jc w:val="both"/>
        <w:rPr>
          <w:bCs/>
        </w:rPr>
      </w:pPr>
      <w:r w:rsidRPr="00D02896">
        <w:rPr>
          <w:bCs/>
        </w:rPr>
        <w:t>Кувырок вперед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clear" w:pos="720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назад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clear" w:pos="720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Длинный кувырок вперёд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clear" w:pos="720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вперед согнувшись ноги врозь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назад согнувшись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назад в упор лежа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назад прогнувшись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Стойка на голове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вперед со стойки на руках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Переворот боком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Рондат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Серия хореографических прыжков (3 прыжка)</w:t>
      </w:r>
    </w:p>
    <w:p w:rsidR="006071D1" w:rsidRPr="00D02896" w:rsidRDefault="006071D1" w:rsidP="00A75FEC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Равновесие по выбору</w:t>
      </w:r>
    </w:p>
    <w:p w:rsidR="006071D1" w:rsidRPr="00D02896" w:rsidRDefault="006071D1" w:rsidP="00A75FEC">
      <w:pPr>
        <w:pStyle w:val="ac"/>
        <w:spacing w:after="0"/>
        <w:jc w:val="both"/>
      </w:pPr>
    </w:p>
    <w:p w:rsidR="006071D1" w:rsidRPr="00D02896" w:rsidRDefault="006071D1" w:rsidP="00A75FEC">
      <w:pPr>
        <w:pStyle w:val="ac"/>
        <w:spacing w:after="0"/>
        <w:jc w:val="both"/>
      </w:pPr>
    </w:p>
    <w:p w:rsidR="006071D1" w:rsidRPr="00D02896" w:rsidRDefault="006071D1" w:rsidP="00A75FEC">
      <w:pPr>
        <w:pStyle w:val="ac"/>
        <w:spacing w:after="0"/>
        <w:jc w:val="both"/>
      </w:pPr>
      <w:r w:rsidRPr="00D02896">
        <w:rPr>
          <w:b/>
        </w:rPr>
        <w:t>Тема 3.</w:t>
      </w:r>
      <w:r w:rsidRPr="00D02896">
        <w:t xml:space="preserve"> Проведение подготовительной части урока: проведение ОРУ с предметами</w:t>
      </w:r>
    </w:p>
    <w:p w:rsidR="006071D1" w:rsidRPr="00D02896" w:rsidRDefault="006071D1" w:rsidP="00A75FEC">
      <w:pPr>
        <w:pStyle w:val="ac"/>
        <w:jc w:val="both"/>
      </w:pPr>
    </w:p>
    <w:p w:rsidR="006071D1" w:rsidRPr="00D02896" w:rsidRDefault="006071D1" w:rsidP="00A75FEC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со скакалкой;</w:t>
      </w:r>
    </w:p>
    <w:p w:rsidR="006071D1" w:rsidRPr="00D02896" w:rsidRDefault="006071D1" w:rsidP="00A75FEC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 гимнастической палкой;</w:t>
      </w:r>
    </w:p>
    <w:p w:rsidR="006071D1" w:rsidRPr="00D02896" w:rsidRDefault="006071D1" w:rsidP="00A75FEC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 мячом;</w:t>
      </w:r>
    </w:p>
    <w:p w:rsidR="006071D1" w:rsidRPr="00D02896" w:rsidRDefault="006071D1" w:rsidP="00A75FEC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 обручем;</w:t>
      </w:r>
    </w:p>
    <w:p w:rsidR="006071D1" w:rsidRPr="00D02896" w:rsidRDefault="006071D1" w:rsidP="00A75FEC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 набивным мячом;</w:t>
      </w:r>
    </w:p>
    <w:p w:rsidR="006071D1" w:rsidRPr="00D02896" w:rsidRDefault="006071D1" w:rsidP="00A75FEC">
      <w:pPr>
        <w:pStyle w:val="ac"/>
        <w:spacing w:after="0"/>
        <w:jc w:val="both"/>
        <w:rPr>
          <w:b/>
        </w:rPr>
      </w:pPr>
    </w:p>
    <w:p w:rsidR="006071D1" w:rsidRPr="00D02896" w:rsidRDefault="006071D1" w:rsidP="00A75FEC">
      <w:pPr>
        <w:pStyle w:val="ac"/>
        <w:spacing w:after="0"/>
        <w:jc w:val="both"/>
        <w:rPr>
          <w:b/>
          <w:bCs/>
          <w:color w:val="000000"/>
        </w:rPr>
      </w:pPr>
      <w:r w:rsidRPr="00D02896">
        <w:rPr>
          <w:b/>
        </w:rPr>
        <w:t xml:space="preserve">Раздел 4. . </w:t>
      </w:r>
      <w:r w:rsidRPr="00D02896">
        <w:rPr>
          <w:b/>
          <w:bCs/>
          <w:color w:val="000000"/>
        </w:rPr>
        <w:t>Методика проведения подготовительной части урока различными способами</w:t>
      </w:r>
    </w:p>
    <w:p w:rsidR="006071D1" w:rsidRPr="00D02896" w:rsidRDefault="006071D1" w:rsidP="00A75FEC">
      <w:pPr>
        <w:pStyle w:val="ac"/>
        <w:spacing w:after="0"/>
        <w:jc w:val="both"/>
        <w:rPr>
          <w:bCs/>
          <w:color w:val="000000"/>
        </w:rPr>
      </w:pPr>
      <w:r w:rsidRPr="00D02896">
        <w:rPr>
          <w:b/>
        </w:rPr>
        <w:t>Тема 1.</w:t>
      </w:r>
      <w:r w:rsidRPr="00D02896">
        <w:t xml:space="preserve"> Методика проведения </w:t>
      </w:r>
      <w:r w:rsidRPr="00D02896">
        <w:rPr>
          <w:bCs/>
          <w:color w:val="000000"/>
        </w:rPr>
        <w:t>ОРУ со скамейкой и на гимнастической стенке</w:t>
      </w:r>
    </w:p>
    <w:p w:rsidR="006071D1" w:rsidRPr="00D02896" w:rsidRDefault="006071D1" w:rsidP="00A75FEC">
      <w:pPr>
        <w:pStyle w:val="ac"/>
        <w:spacing w:after="0"/>
        <w:jc w:val="both"/>
        <w:rPr>
          <w:b/>
        </w:rPr>
      </w:pPr>
      <w:r w:rsidRPr="00D02896">
        <w:t>-Конспект комплекса упражнений</w:t>
      </w:r>
    </w:p>
    <w:p w:rsidR="006071D1" w:rsidRPr="00D02896" w:rsidRDefault="006071D1" w:rsidP="00A75FEC">
      <w:pPr>
        <w:pStyle w:val="ac"/>
        <w:spacing w:after="0"/>
        <w:jc w:val="both"/>
        <w:rPr>
          <w:bCs/>
          <w:color w:val="000000"/>
        </w:rPr>
      </w:pPr>
      <w:r w:rsidRPr="00D02896">
        <w:rPr>
          <w:b/>
        </w:rPr>
        <w:t>Тема 2.</w:t>
      </w:r>
      <w:r w:rsidRPr="00D02896">
        <w:t xml:space="preserve"> Методика проведения </w:t>
      </w:r>
      <w:r w:rsidRPr="00D02896">
        <w:rPr>
          <w:bCs/>
          <w:color w:val="000000"/>
        </w:rPr>
        <w:t>ОРУ в парах, кругу, в колоннах и шеренгах</w:t>
      </w:r>
    </w:p>
    <w:p w:rsidR="006071D1" w:rsidRPr="00D02896" w:rsidRDefault="006071D1" w:rsidP="00A75FEC">
      <w:pPr>
        <w:pStyle w:val="ac"/>
        <w:spacing w:after="0"/>
        <w:jc w:val="both"/>
        <w:rPr>
          <w:b/>
        </w:rPr>
      </w:pPr>
      <w:r w:rsidRPr="00D02896">
        <w:rPr>
          <w:bCs/>
          <w:color w:val="000000"/>
        </w:rPr>
        <w:t>-</w:t>
      </w:r>
      <w:r w:rsidRPr="00D02896">
        <w:t xml:space="preserve"> Конспект комплекса упражнений</w:t>
      </w:r>
    </w:p>
    <w:p w:rsidR="006071D1" w:rsidRPr="00D02896" w:rsidRDefault="006071D1" w:rsidP="00A75FEC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3.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</w:rPr>
        <w:t xml:space="preserve">Методика проведения </w:t>
      </w:r>
      <w:r w:rsidRPr="00D02896">
        <w:rPr>
          <w:rFonts w:ascii="Times New Roman" w:hAnsi="Times New Roman" w:cs="Times New Roman"/>
          <w:bCs/>
          <w:color w:val="000000"/>
        </w:rPr>
        <w:t>ОРУ игровым способом</w:t>
      </w:r>
    </w:p>
    <w:p w:rsidR="006071D1" w:rsidRPr="00D02896" w:rsidRDefault="006071D1" w:rsidP="00A75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Cs/>
          <w:color w:val="000000"/>
        </w:rPr>
        <w:t>-</w:t>
      </w:r>
      <w:r w:rsidRPr="00D02896">
        <w:rPr>
          <w:rFonts w:ascii="Times New Roman" w:hAnsi="Times New Roman" w:cs="Times New Roman"/>
          <w:sz w:val="24"/>
          <w:szCs w:val="24"/>
        </w:rPr>
        <w:t xml:space="preserve"> Конспект комплекса упражнений</w:t>
      </w:r>
    </w:p>
    <w:p w:rsidR="006071D1" w:rsidRPr="00D02896" w:rsidRDefault="006071D1" w:rsidP="00A75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Проведение эстафет и подвижных игр.</w:t>
      </w:r>
    </w:p>
    <w:p w:rsidR="006071D1" w:rsidRPr="00D02896" w:rsidRDefault="006071D1" w:rsidP="00A75FEC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4.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</w:rPr>
        <w:t xml:space="preserve">Методика проведения </w:t>
      </w:r>
      <w:r w:rsidRPr="00D02896">
        <w:rPr>
          <w:rFonts w:ascii="Times New Roman" w:hAnsi="Times New Roman" w:cs="Times New Roman"/>
          <w:bCs/>
          <w:color w:val="000000"/>
        </w:rPr>
        <w:t>ОРУ поточным и поточно- проходным способом</w:t>
      </w:r>
    </w:p>
    <w:p w:rsidR="006071D1" w:rsidRPr="00D02896" w:rsidRDefault="006071D1" w:rsidP="00A75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Cs/>
          <w:color w:val="000000"/>
        </w:rPr>
        <w:t>-</w:t>
      </w:r>
      <w:r w:rsidRPr="00D02896">
        <w:rPr>
          <w:rFonts w:ascii="Times New Roman" w:hAnsi="Times New Roman" w:cs="Times New Roman"/>
          <w:sz w:val="24"/>
          <w:szCs w:val="24"/>
        </w:rPr>
        <w:t xml:space="preserve"> Конспект комплекса упражнений</w:t>
      </w:r>
    </w:p>
    <w:p w:rsidR="006071D1" w:rsidRPr="00D02896" w:rsidRDefault="006071D1" w:rsidP="00A75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A7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Методика проведения комплексов упражнений при различных заболеваниях</w:t>
      </w:r>
    </w:p>
    <w:p w:rsidR="006071D1" w:rsidRPr="00D02896" w:rsidRDefault="006071D1" w:rsidP="00A75FE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</w:rPr>
        <w:t>Тема 1.</w:t>
      </w:r>
      <w:r w:rsidRPr="00D02896">
        <w:rPr>
          <w:rFonts w:ascii="Times New Roman" w:hAnsi="Times New Roman" w:cs="Times New Roman"/>
        </w:rPr>
        <w:t xml:space="preserve"> Организация и методика проведения корригирующей гимнастики при нарушениях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опорно-двигательного аппарата</w:t>
      </w:r>
    </w:p>
    <w:p w:rsidR="006071D1" w:rsidRPr="00D02896" w:rsidRDefault="006071D1" w:rsidP="00A75FE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2.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Методика проведения комплексов лечебной гимнастики при сердечно - сосудистых  заболеваниях</w:t>
      </w:r>
    </w:p>
    <w:p w:rsidR="006071D1" w:rsidRPr="00D02896" w:rsidRDefault="006071D1" w:rsidP="00A75FE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3.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Методика проведения комплексов лечебной гимнастики при ожирении</w:t>
      </w:r>
    </w:p>
    <w:p w:rsidR="006071D1" w:rsidRPr="00D02896" w:rsidRDefault="006071D1" w:rsidP="00A7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4.</w:t>
      </w:r>
      <w:r w:rsidRPr="00D02896">
        <w:rPr>
          <w:rFonts w:ascii="Times New Roman" w:hAnsi="Times New Roman" w:cs="Times New Roman"/>
          <w:sz w:val="24"/>
          <w:szCs w:val="24"/>
        </w:rPr>
        <w:t xml:space="preserve"> Развитие физических качеств</w:t>
      </w:r>
    </w:p>
    <w:p w:rsidR="006071D1" w:rsidRPr="00D02896" w:rsidRDefault="006071D1" w:rsidP="006071D1">
      <w:pPr>
        <w:rPr>
          <w:rFonts w:ascii="Times New Roman" w:hAnsi="Times New Roman" w:cs="Times New Roman"/>
          <w:sz w:val="24"/>
          <w:szCs w:val="24"/>
        </w:rPr>
        <w:sectPr w:rsidR="006071D1" w:rsidRPr="00D02896" w:rsidSect="00FC214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071D1" w:rsidRPr="00D02896" w:rsidRDefault="006071D1" w:rsidP="0060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000"/>
      </w:tblPr>
      <w:tblGrid>
        <w:gridCol w:w="1915"/>
        <w:gridCol w:w="5533"/>
        <w:gridCol w:w="1800"/>
      </w:tblGrid>
      <w:tr w:rsidR="006071D1" w:rsidRPr="00D02896" w:rsidTr="001B61D7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1B61D7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6071D1" w:rsidRPr="00D02896" w:rsidRDefault="006071D1" w:rsidP="001B61D7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(бакалавриат, магистратура, аспирантура)</w:t>
            </w:r>
          </w:p>
          <w:p w:rsidR="006071D1" w:rsidRPr="00D02896" w:rsidRDefault="006071D1" w:rsidP="001B61D7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1800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6071D1" w:rsidRPr="00D02896" w:rsidTr="001B61D7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A75FEC" w:rsidRDefault="00A75FEC" w:rsidP="001B61D7">
            <w:pPr>
              <w:pStyle w:val="a4"/>
              <w:jc w:val="center"/>
              <w:rPr>
                <w:rFonts w:ascii="Times New Roman" w:hAnsi="Times New Roman"/>
                <w:b/>
                <w:i w:val="0"/>
                <w:color w:val="auto"/>
              </w:rPr>
            </w:pPr>
            <w:r w:rsidRPr="00A75FEC">
              <w:rPr>
                <w:rFonts w:ascii="Times New Roman" w:hAnsi="Times New Roman"/>
                <w:b/>
                <w:i w:val="0"/>
                <w:color w:val="auto"/>
              </w:rPr>
              <w:t>Элективная дисциплина по физической культуре для обучающихся с овз и инвалидов</w:t>
            </w:r>
          </w:p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7E41A3" w:rsidRPr="00D02896" w:rsidRDefault="007E41A3" w:rsidP="007E41A3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подготовки:44.03.0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  Педагогическое образование </w:t>
            </w:r>
          </w:p>
          <w:p w:rsidR="007E41A3" w:rsidRPr="00D02896" w:rsidRDefault="007E41A3" w:rsidP="007E41A3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 Физическая культура</w:t>
            </w:r>
          </w:p>
          <w:p w:rsidR="007E41A3" w:rsidRPr="00D02896" w:rsidRDefault="007E41A3" w:rsidP="007E41A3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 Бакалавр</w:t>
            </w:r>
          </w:p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z w:val="24"/>
                <w:szCs w:val="24"/>
              </w:rPr>
              <w:t>9,1</w:t>
            </w:r>
          </w:p>
        </w:tc>
      </w:tr>
      <w:tr w:rsidR="006071D1" w:rsidRPr="00D02896" w:rsidTr="001B61D7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6071D1" w:rsidRPr="00D02896" w:rsidTr="001B61D7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«Теория и методика обучения базовым видам спорта» </w:t>
            </w:r>
          </w:p>
        </w:tc>
      </w:tr>
      <w:tr w:rsidR="006071D1" w:rsidRPr="00D02896" w:rsidTr="001B61D7">
        <w:trPr>
          <w:trHeight w:val="23"/>
        </w:trPr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071D1" w:rsidRPr="00D02896" w:rsidTr="001B61D7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Последующие: «Теория и методика обучения базовым видам спорта»</w:t>
            </w:r>
          </w:p>
        </w:tc>
      </w:tr>
      <w:tr w:rsidR="006071D1" w:rsidRPr="00D02896" w:rsidTr="001B61D7">
        <w:trPr>
          <w:trHeight w:val="23"/>
        </w:trPr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6071D1" w:rsidRPr="00D02896" w:rsidRDefault="006071D1" w:rsidP="006071D1">
      <w:pPr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173"/>
        <w:gridCol w:w="4797"/>
        <w:gridCol w:w="1378"/>
        <w:gridCol w:w="900"/>
      </w:tblGrid>
      <w:tr w:rsidR="006071D1" w:rsidRPr="00D02896" w:rsidTr="001B61D7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1B61D7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6071D1" w:rsidRPr="00D02896" w:rsidRDefault="006071D1" w:rsidP="001B61D7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6071D1" w:rsidRPr="00D02896" w:rsidTr="001B61D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2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6071D1" w:rsidRPr="00D02896" w:rsidTr="001B61D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1B61D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071D1" w:rsidRPr="00D02896" w:rsidTr="001B61D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260"/>
        <w:gridCol w:w="4710"/>
        <w:gridCol w:w="1378"/>
        <w:gridCol w:w="900"/>
      </w:tblGrid>
      <w:tr w:rsidR="006071D1" w:rsidRPr="00D02896" w:rsidTr="001B61D7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</w:rPr>
              <w:t xml:space="preserve">                            </w:t>
            </w:r>
            <w:r w:rsidRPr="00D028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физическая подготовка</w:t>
            </w: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</w:t>
            </w:r>
          </w:p>
        </w:tc>
      </w:tr>
      <w:tr w:rsidR="006071D1" w:rsidRPr="00D02896" w:rsidTr="001B61D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2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1B61D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1B61D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</w:tr>
      <w:tr w:rsidR="006071D1" w:rsidRPr="00D02896" w:rsidTr="001B61D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pStyle w:val="af"/>
              <w:snapToGrid w:val="0"/>
              <w:spacing w:line="240" w:lineRule="auto"/>
              <w:jc w:val="both"/>
            </w:pPr>
            <w:r w:rsidRPr="00D02896">
              <w:t>Выполнение нормативов ОФП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1B61D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pStyle w:val="af"/>
              <w:snapToGrid w:val="0"/>
              <w:spacing w:line="240" w:lineRule="auto"/>
              <w:jc w:val="both"/>
            </w:pPr>
            <w:r w:rsidRPr="00D02896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1B61D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071D1" w:rsidRPr="00D02896" w:rsidTr="001B61D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26</w:t>
            </w:r>
          </w:p>
        </w:tc>
      </w:tr>
    </w:tbl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248" w:type="dxa"/>
        <w:tblInd w:w="157" w:type="dxa"/>
        <w:tblLayout w:type="fixed"/>
        <w:tblCellMar>
          <w:left w:w="18" w:type="dxa"/>
        </w:tblCellMar>
        <w:tblLook w:val="0000"/>
      </w:tblPr>
      <w:tblGrid>
        <w:gridCol w:w="3005"/>
        <w:gridCol w:w="3937"/>
        <w:gridCol w:w="1406"/>
        <w:gridCol w:w="900"/>
      </w:tblGrid>
      <w:tr w:rsidR="006071D1" w:rsidRPr="00D02896" w:rsidTr="001B61D7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1B61D7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2</w:t>
            </w:r>
          </w:p>
          <w:p w:rsidR="006071D1" w:rsidRPr="00D02896" w:rsidRDefault="006071D1" w:rsidP="001B61D7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Методика </w:t>
            </w:r>
            <w:r w:rsidRPr="00D02896">
              <w:rPr>
                <w:rFonts w:ascii="Times New Roman" w:hAnsi="Times New Roman" w:cs="Times New Roman"/>
                <w:b/>
                <w:w w:val="102"/>
              </w:rPr>
              <w:t>проведения общеразвивающих упражнений без предметов, с предметами.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306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Запись комплексов упражнений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комплексов ОРУ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Контрольная неделя – тестирование, устный опрос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1B61D7">
        <w:tc>
          <w:tcPr>
            <w:tcW w:w="6942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</w:tbl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248" w:type="dxa"/>
        <w:tblInd w:w="157" w:type="dxa"/>
        <w:tblLayout w:type="fixed"/>
        <w:tblCellMar>
          <w:left w:w="18" w:type="dxa"/>
        </w:tblCellMar>
        <w:tblLook w:val="0000"/>
      </w:tblPr>
      <w:tblGrid>
        <w:gridCol w:w="3005"/>
        <w:gridCol w:w="3937"/>
        <w:gridCol w:w="1406"/>
        <w:gridCol w:w="900"/>
      </w:tblGrid>
      <w:tr w:rsidR="006071D1" w:rsidRPr="00D02896" w:rsidTr="001B61D7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1B61D7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3</w:t>
            </w:r>
          </w:p>
          <w:p w:rsidR="006071D1" w:rsidRPr="00D02896" w:rsidRDefault="006071D1" w:rsidP="001B61D7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</w:rPr>
              <w:t>Основы техники выполнения акробатических элементов и методика проведения подготовительной части урока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306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Запись комплексов упражнений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подготовительной части урока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устный опрос, тестирование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071D1" w:rsidRPr="00D02896" w:rsidTr="001B61D7">
        <w:tc>
          <w:tcPr>
            <w:tcW w:w="6942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248" w:type="dxa"/>
        <w:tblInd w:w="157" w:type="dxa"/>
        <w:tblLayout w:type="fixed"/>
        <w:tblCellMar>
          <w:left w:w="18" w:type="dxa"/>
        </w:tblCellMar>
        <w:tblLook w:val="0000"/>
      </w:tblPr>
      <w:tblGrid>
        <w:gridCol w:w="3005"/>
        <w:gridCol w:w="3937"/>
        <w:gridCol w:w="1406"/>
        <w:gridCol w:w="900"/>
      </w:tblGrid>
      <w:tr w:rsidR="006071D1" w:rsidRPr="00D02896" w:rsidTr="001B61D7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1B61D7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4</w:t>
            </w:r>
          </w:p>
          <w:p w:rsidR="006071D1" w:rsidRPr="00D02896" w:rsidRDefault="006071D1" w:rsidP="001B61D7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подготовительной части урока различными способами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306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Запись комплексов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подготовительной части урока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подготовительной части урока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Запись комплексов по развитию физических качеств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Проведение  комплексов по развитию физических качеств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устный опрос, тестирование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1B61D7">
        <w:tc>
          <w:tcPr>
            <w:tcW w:w="6942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248" w:type="dxa"/>
        <w:tblInd w:w="157" w:type="dxa"/>
        <w:tblLayout w:type="fixed"/>
        <w:tblCellMar>
          <w:left w:w="18" w:type="dxa"/>
        </w:tblCellMar>
        <w:tblLook w:val="0000"/>
      </w:tblPr>
      <w:tblGrid>
        <w:gridCol w:w="3005"/>
        <w:gridCol w:w="3937"/>
        <w:gridCol w:w="1406"/>
        <w:gridCol w:w="900"/>
      </w:tblGrid>
      <w:tr w:rsidR="006071D1" w:rsidRPr="00D02896" w:rsidTr="001B61D7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1B61D7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5</w:t>
            </w:r>
          </w:p>
          <w:p w:rsidR="006071D1" w:rsidRPr="00D02896" w:rsidRDefault="006071D1" w:rsidP="001B61D7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комплексов упражнений при различных заболеваниях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306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комплексов упражнений при различных заболеваниях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комплексов упражнений при различных заболеваниях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Запись комплексов по развитию физических качеств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Проведение  комплексов по развитию физических качеств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6071D1" w:rsidRPr="00D02896" w:rsidTr="001B61D7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Контрольная неделя -устный опрос, тестирование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1B61D7">
        <w:tc>
          <w:tcPr>
            <w:tcW w:w="6942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953"/>
        <w:gridCol w:w="4076"/>
        <w:gridCol w:w="1319"/>
        <w:gridCol w:w="900"/>
      </w:tblGrid>
      <w:tr w:rsidR="006071D1" w:rsidRPr="00D02896" w:rsidTr="001B61D7">
        <w:trPr>
          <w:trHeight w:val="347"/>
        </w:trPr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6071D1" w:rsidRPr="00D02896" w:rsidTr="001B61D7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6071D1" w:rsidRPr="00D02896" w:rsidRDefault="006071D1" w:rsidP="001B61D7">
            <w:pPr>
              <w:spacing w:before="280"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21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071D1" w:rsidRPr="00D02896" w:rsidTr="001B61D7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1B61D7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6071D1" w:rsidRPr="00D02896" w:rsidTr="001B61D7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356"/>
        <w:gridCol w:w="4522"/>
        <w:gridCol w:w="1470"/>
        <w:gridCol w:w="900"/>
      </w:tblGrid>
      <w:tr w:rsidR="006071D1" w:rsidRPr="00D02896" w:rsidTr="001B61D7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6071D1" w:rsidRPr="00D02896" w:rsidTr="001B61D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37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6071D1" w:rsidRPr="00D02896" w:rsidTr="001B61D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1B61D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№5 Тема №1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071D1" w:rsidRPr="00D02896" w:rsidTr="001B61D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БР №5Тема №2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071D1" w:rsidRPr="00D02896" w:rsidTr="001B61D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БР №5 Тема №3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71D1" w:rsidRPr="00D02896" w:rsidTr="001B61D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6071D1" w:rsidRPr="00D02896" w:rsidTr="001B61D7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071D1" w:rsidRPr="00D02896" w:rsidTr="001B61D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6071D1" w:rsidRPr="00D02896" w:rsidRDefault="006071D1" w:rsidP="001B61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1B61D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1B61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D02896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6071D1" w:rsidRPr="00D02896" w:rsidRDefault="006071D1" w:rsidP="006071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6071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6071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6071D1">
      <w:pPr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/>
      </w:tblPr>
      <w:tblGrid>
        <w:gridCol w:w="4660"/>
        <w:gridCol w:w="4282"/>
      </w:tblGrid>
      <w:tr w:rsidR="006071D1" w:rsidRPr="00D02896" w:rsidTr="001B61D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1B61D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6071D1" w:rsidRPr="00D02896" w:rsidRDefault="006071D1" w:rsidP="001B61D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1B61D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6071D1" w:rsidRPr="00D02896" w:rsidRDefault="006071D1" w:rsidP="001B61D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6071D1" w:rsidRPr="00D02896" w:rsidTr="001B61D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1B61D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60 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1B61D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6071D1" w:rsidRPr="00D02896" w:rsidTr="001B61D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1B61D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1B61D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6071D1" w:rsidRPr="00D02896" w:rsidTr="001B61D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1B61D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87 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1B61D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D02896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</w:p>
    <w:p w:rsidR="006071D1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Default="006071D1" w:rsidP="00607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071D1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Лист внесения изменений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в рабочей программе дисциплины на 2018/2019 учебный год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дисциплины вносятся следующие изменения: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2. Обновлен перечень лицензионного программного обеспечения.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6071D1" w:rsidRPr="0047547E" w:rsidRDefault="006071D1" w:rsidP="00607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t xml:space="preserve">протокол №9 от «26» апреля 2018 г. </w:t>
      </w:r>
    </w:p>
    <w:p w:rsidR="006071D1" w:rsidRPr="0047547E" w:rsidRDefault="006071D1" w:rsidP="00607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332740</wp:posOffset>
            </wp:positionV>
            <wp:extent cx="712470" cy="329565"/>
            <wp:effectExtent l="19050" t="0" r="0" b="0"/>
            <wp:wrapNone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 им. И.С. Ярыгина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3411855</wp:posOffset>
            </wp:positionH>
            <wp:positionV relativeFrom="paragraph">
              <wp:posOffset>184150</wp:posOffset>
            </wp:positionV>
            <wp:extent cx="889000" cy="472440"/>
            <wp:effectExtent l="19050" t="0" r="6350" b="0"/>
            <wp:wrapNone/>
            <wp:docPr id="17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№4 от «10» мая 2018г.              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рабочей программы на 2018/2019 учебный год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вносятся следующие изменения: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6071D1" w:rsidRPr="0047547E" w:rsidRDefault="006071D1" w:rsidP="006071D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Дополнения и изменения в рабочей программе дисциплины на 2019/2020 учебный год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В рабочую программу дисциплины вносятся следующие изменения: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«25» апреля 2019 г. протокол № 9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2385060</wp:posOffset>
            </wp:positionH>
            <wp:positionV relativeFrom="paragraph">
              <wp:posOffset>254000</wp:posOffset>
            </wp:positionV>
            <wp:extent cx="712470" cy="329565"/>
            <wp:effectExtent l="19050" t="0" r="0" b="0"/>
            <wp:wrapNone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 им. И.С. Ярыгина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3516630</wp:posOffset>
            </wp:positionH>
            <wp:positionV relativeFrom="paragraph">
              <wp:posOffset>109855</wp:posOffset>
            </wp:positionV>
            <wp:extent cx="889000" cy="472440"/>
            <wp:effectExtent l="19050" t="0" r="6350" b="0"/>
            <wp:wrapNone/>
            <wp:docPr id="19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№5 от «15» мая 2019г.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7E41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6071D1" w:rsidRPr="00D02896" w:rsidSect="007E41A3">
          <w:footnotePr>
            <w:pos w:val="beneathText"/>
          </w:footnotePr>
          <w:pgSz w:w="11905" w:h="16837"/>
          <w:pgMar w:top="1701" w:right="1134" w:bottom="850" w:left="1134" w:header="720" w:footer="720" w:gutter="0"/>
          <w:cols w:space="720"/>
          <w:docGrid w:linePitch="299"/>
        </w:sectPr>
      </w:pPr>
      <w:r>
        <w:rPr>
          <w:color w:val="000000"/>
          <w:sz w:val="28"/>
          <w:szCs w:val="28"/>
        </w:rPr>
        <w:t xml:space="preserve">                                </w:t>
      </w:r>
    </w:p>
    <w:p w:rsidR="006071D1" w:rsidRPr="0047547E" w:rsidRDefault="006071D1" w:rsidP="006071D1">
      <w:pPr>
        <w:pageBreakBefore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FEC" w:rsidRDefault="00A75FEC" w:rsidP="00A75FEC">
      <w:pPr>
        <w:jc w:val="center"/>
        <w:rPr>
          <w:b/>
          <w:sz w:val="28"/>
          <w:szCs w:val="28"/>
        </w:rPr>
      </w:pPr>
    </w:p>
    <w:p w:rsidR="00A75FEC" w:rsidRPr="00A75FEC" w:rsidRDefault="00A75FEC" w:rsidP="00A75FEC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FEC"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p w:rsidR="00A75FEC" w:rsidRPr="0047547E" w:rsidRDefault="00A75FEC" w:rsidP="006071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6071D1" w:rsidRPr="0047547E" w:rsidTr="001B61D7">
        <w:tc>
          <w:tcPr>
            <w:tcW w:w="4785" w:type="dxa"/>
            <w:shd w:val="clear" w:color="auto" w:fill="auto"/>
          </w:tcPr>
          <w:p w:rsidR="006071D1" w:rsidRPr="0047547E" w:rsidRDefault="006071D1" w:rsidP="001B61D7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6071D1" w:rsidRPr="0047547E" w:rsidRDefault="006071D1" w:rsidP="001B61D7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6071D1" w:rsidRPr="0047547E" w:rsidRDefault="006071D1" w:rsidP="001B61D7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9</w:t>
            </w:r>
          </w:p>
          <w:p w:rsidR="006071D1" w:rsidRPr="0047547E" w:rsidRDefault="006071D1" w:rsidP="001B61D7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от « 26» апреля 2018 г.</w:t>
            </w:r>
          </w:p>
          <w:p w:rsidR="006071D1" w:rsidRPr="0047547E" w:rsidRDefault="006071D1" w:rsidP="001B61D7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142240</wp:posOffset>
                  </wp:positionV>
                  <wp:extent cx="712470" cy="329565"/>
                  <wp:effectExtent l="19050" t="0" r="0" b="0"/>
                  <wp:wrapNone/>
                  <wp:docPr id="2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6071D1" w:rsidRPr="0047547E" w:rsidRDefault="006071D1" w:rsidP="001B61D7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  <w:p w:rsidR="006071D1" w:rsidRPr="0047547E" w:rsidRDefault="006071D1" w:rsidP="001B61D7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shd w:val="clear" w:color="auto" w:fill="auto"/>
          </w:tcPr>
          <w:p w:rsidR="006071D1" w:rsidRPr="0047547E" w:rsidRDefault="006071D1" w:rsidP="001B61D7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6071D1" w:rsidRPr="0047547E" w:rsidRDefault="006071D1" w:rsidP="001B61D7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6071D1" w:rsidRPr="0047547E" w:rsidRDefault="006071D1" w:rsidP="001B61D7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№4 от «10» мая 2018г.</w:t>
            </w:r>
          </w:p>
          <w:p w:rsidR="006071D1" w:rsidRPr="0047547E" w:rsidRDefault="006071D1" w:rsidP="001B61D7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1135380</wp:posOffset>
                  </wp:positionH>
                  <wp:positionV relativeFrom="paragraph">
                    <wp:posOffset>-635</wp:posOffset>
                  </wp:positionV>
                  <wp:extent cx="889000" cy="472440"/>
                  <wp:effectExtent l="19050" t="0" r="6350" b="0"/>
                  <wp:wrapNone/>
                  <wp:docPr id="21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6071D1" w:rsidRPr="0047547E" w:rsidRDefault="006071D1" w:rsidP="001B61D7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Бордуков М.И. _______________</w:t>
            </w:r>
          </w:p>
          <w:p w:rsidR="006071D1" w:rsidRPr="0047547E" w:rsidRDefault="006071D1" w:rsidP="001B61D7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6071D1" w:rsidRPr="008E3A0D" w:rsidRDefault="006071D1" w:rsidP="006071D1">
      <w:pPr>
        <w:spacing w:after="0"/>
        <w:jc w:val="center"/>
        <w:rPr>
          <w:sz w:val="28"/>
          <w:szCs w:val="28"/>
        </w:rPr>
      </w:pP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7547E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6071D1" w:rsidRPr="008E3A0D" w:rsidRDefault="006071D1" w:rsidP="006071D1">
      <w:pPr>
        <w:jc w:val="center"/>
        <w:rPr>
          <w:sz w:val="28"/>
          <w:szCs w:val="28"/>
          <w:u w:val="single"/>
        </w:rPr>
      </w:pPr>
    </w:p>
    <w:p w:rsidR="006071D1" w:rsidRPr="00D02896" w:rsidRDefault="006071D1" w:rsidP="006071D1">
      <w:pPr>
        <w:pStyle w:val="ac"/>
        <w:jc w:val="center"/>
        <w:rPr>
          <w:b/>
          <w:sz w:val="28"/>
          <w:szCs w:val="28"/>
        </w:rPr>
      </w:pPr>
      <w:r w:rsidRPr="00D02896">
        <w:rPr>
          <w:b/>
          <w:sz w:val="28"/>
          <w:szCs w:val="28"/>
        </w:rPr>
        <w:t>ЭЛЕКТИВНАЯ ДИСЦИПЛИНА ПО ФИЗИЧЕСКОЙ КУЛЬТУРЕ ДЛЯ ОБУЧАЮЩИХСЯ С ОВЗ И ИНВАЛИДОВ</w:t>
      </w:r>
    </w:p>
    <w:p w:rsidR="006071D1" w:rsidRPr="00D02896" w:rsidRDefault="006071D1" w:rsidP="006071D1">
      <w:pPr>
        <w:pStyle w:val="ac"/>
        <w:rPr>
          <w:sz w:val="28"/>
          <w:szCs w:val="28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Направление подготовки: 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Направленность (профиль) образовательной программы: Физическая культура </w:t>
      </w:r>
    </w:p>
    <w:p w:rsidR="006071D1" w:rsidRPr="00D02896" w:rsidRDefault="006071D1" w:rsidP="006071D1">
      <w:pPr>
        <w:pBdr>
          <w:bottom w:val="single" w:sz="8" w:space="15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по очной форме обучения</w:t>
      </w: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Бакалавр</w:t>
      </w:r>
    </w:p>
    <w:p w:rsidR="006071D1" w:rsidRPr="00D02896" w:rsidRDefault="006071D1" w:rsidP="00A75FEC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t>Красноярск - 2018 г.</w:t>
      </w:r>
    </w:p>
    <w:p w:rsidR="006071D1" w:rsidRPr="00D02896" w:rsidRDefault="006071D1" w:rsidP="006071D1">
      <w:pPr>
        <w:pStyle w:val="ae"/>
        <w:pageBreakBefore/>
        <w:spacing w:before="0" w:after="0"/>
        <w:jc w:val="center"/>
        <w:rPr>
          <w:b/>
          <w:bCs/>
        </w:rPr>
      </w:pPr>
      <w:r w:rsidRPr="00D02896">
        <w:rPr>
          <w:b/>
          <w:bCs/>
        </w:rPr>
        <w:lastRenderedPageBreak/>
        <w:t>Назначение фонда оценочных средств</w:t>
      </w:r>
    </w:p>
    <w:p w:rsidR="006071D1" w:rsidRPr="00500D70" w:rsidRDefault="006071D1" w:rsidP="006071D1">
      <w:pPr>
        <w:pStyle w:val="ac"/>
        <w:ind w:firstLine="709"/>
        <w:jc w:val="both"/>
        <w:rPr>
          <w:b/>
          <w:sz w:val="28"/>
          <w:szCs w:val="28"/>
        </w:rPr>
      </w:pPr>
      <w:r w:rsidRPr="00D02896">
        <w:t xml:space="preserve">Целью создания ФОС по дисциплине </w:t>
      </w:r>
      <w:r w:rsidRPr="00D02896">
        <w:rPr>
          <w:b/>
          <w:sz w:val="20"/>
          <w:szCs w:val="20"/>
        </w:rPr>
        <w:t>«ЭЛЕКТИВНАЯ ДИСЦИПЛИНА ПО ФИЗИЧЕСКОЙ КУЛЬТУРЕ ДЛЯ ОБУЧАЮЩИХСЯ С ОВЗ И ИНВАЛИДОВ»</w:t>
      </w:r>
      <w:r>
        <w:rPr>
          <w:b/>
          <w:sz w:val="20"/>
          <w:szCs w:val="20"/>
        </w:rPr>
        <w:t xml:space="preserve"> </w:t>
      </w:r>
      <w:r w:rsidRPr="00D02896"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</w:t>
      </w:r>
    </w:p>
    <w:p w:rsidR="006071D1" w:rsidRPr="00D02896" w:rsidRDefault="006071D1" w:rsidP="006071D1">
      <w:pPr>
        <w:pStyle w:val="ae"/>
        <w:spacing w:before="0" w:after="0"/>
        <w:jc w:val="both"/>
        <w:rPr>
          <w:b/>
        </w:rPr>
      </w:pPr>
      <w:r w:rsidRPr="00D02896">
        <w:rPr>
          <w:b/>
        </w:rPr>
        <w:t>ФОС по дисциплине решает задачи: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изучение влияния видов гимнастики на формирование личности занимающихся; 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изучение практики применения гимнастики как части общей системы физического воспитания; 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обобщение </w:t>
      </w:r>
      <w:r w:rsidRPr="00D02896">
        <w:rPr>
          <w:rFonts w:ascii="Times New Roman" w:hAnsi="Times New Roman" w:cs="Times New Roman"/>
          <w:spacing w:val="-13"/>
          <w:sz w:val="24"/>
          <w:szCs w:val="24"/>
        </w:rPr>
        <w:t xml:space="preserve">системы знаний, умений и навыков, </w:t>
      </w:r>
      <w:r w:rsidRPr="00D02896">
        <w:rPr>
          <w:rFonts w:ascii="Times New Roman" w:hAnsi="Times New Roman" w:cs="Times New Roman"/>
          <w:spacing w:val="-5"/>
          <w:sz w:val="24"/>
          <w:szCs w:val="24"/>
        </w:rPr>
        <w:t xml:space="preserve"> связанных с методикой преподавания гимнастики </w:t>
      </w:r>
      <w:r w:rsidRPr="00D02896">
        <w:rPr>
          <w:rFonts w:ascii="Times New Roman" w:hAnsi="Times New Roman" w:cs="Times New Roman"/>
          <w:spacing w:val="-13"/>
          <w:sz w:val="24"/>
          <w:szCs w:val="24"/>
        </w:rPr>
        <w:t xml:space="preserve"> и умение самостоятельно </w:t>
      </w:r>
      <w:r w:rsidRPr="00D02896">
        <w:rPr>
          <w:rFonts w:ascii="Times New Roman" w:hAnsi="Times New Roman" w:cs="Times New Roman"/>
          <w:spacing w:val="-5"/>
          <w:sz w:val="24"/>
          <w:szCs w:val="24"/>
        </w:rPr>
        <w:t xml:space="preserve"> оперировать полученными знаниями, умениями и навыками в профессиональной деятельности.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отбор и обоснование использования средств и методов из других видов спорта в практике гимнастики. </w:t>
      </w:r>
    </w:p>
    <w:p w:rsidR="006071D1" w:rsidRPr="00D02896" w:rsidRDefault="006071D1" w:rsidP="006071D1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pStyle w:val="ae"/>
        <w:spacing w:before="0" w:after="0"/>
        <w:jc w:val="both"/>
        <w:rPr>
          <w:b/>
        </w:rPr>
      </w:pPr>
      <w:r w:rsidRPr="00D02896">
        <w:rPr>
          <w:b/>
        </w:rPr>
        <w:t>ФОС разработан на основании нормативных документов:</w:t>
      </w:r>
    </w:p>
    <w:p w:rsidR="006071D1" w:rsidRPr="00D02896" w:rsidRDefault="006071D1" w:rsidP="006071D1">
      <w:pPr>
        <w:pStyle w:val="ae"/>
        <w:spacing w:before="0" w:after="0"/>
        <w:ind w:firstLine="709"/>
        <w:jc w:val="both"/>
      </w:pPr>
      <w:r w:rsidRPr="00D02896">
        <w:t xml:space="preserve">    </w:t>
      </w:r>
    </w:p>
    <w:p w:rsidR="006071D1" w:rsidRPr="00D02896" w:rsidRDefault="006071D1" w:rsidP="006071D1">
      <w:pPr>
        <w:pStyle w:val="ae"/>
        <w:numPr>
          <w:ilvl w:val="0"/>
          <w:numId w:val="35"/>
        </w:numPr>
        <w:spacing w:before="0" w:after="0"/>
        <w:ind w:left="0" w:firstLine="709"/>
        <w:jc w:val="both"/>
        <w:rPr>
          <w:bCs/>
          <w:iCs/>
        </w:rPr>
      </w:pPr>
      <w:r w:rsidRPr="00D02896">
        <w:t xml:space="preserve">федерального государственного образовательного стандарта высшего образования по направлению подготовки </w:t>
      </w:r>
      <w:r w:rsidRPr="00D02896">
        <w:rPr>
          <w:iCs/>
        </w:rPr>
        <w:t>44.03.0</w:t>
      </w:r>
      <w:r w:rsidR="007E41A3">
        <w:rPr>
          <w:iCs/>
        </w:rPr>
        <w:t>1</w:t>
      </w:r>
      <w:r w:rsidRPr="00D02896">
        <w:rPr>
          <w:b/>
          <w:bCs/>
          <w:iCs/>
        </w:rPr>
        <w:t xml:space="preserve"> –</w:t>
      </w:r>
      <w:r w:rsidR="007E41A3">
        <w:rPr>
          <w:bCs/>
          <w:iCs/>
        </w:rPr>
        <w:t xml:space="preserve"> </w:t>
      </w:r>
      <w:r w:rsidRPr="00D02896">
        <w:rPr>
          <w:bCs/>
          <w:iCs/>
        </w:rPr>
        <w:t>Педагогическое образование</w:t>
      </w:r>
      <w:r w:rsidR="007E41A3">
        <w:rPr>
          <w:bCs/>
          <w:iCs/>
        </w:rPr>
        <w:t xml:space="preserve">. </w:t>
      </w:r>
      <w:r w:rsidRPr="00D02896">
        <w:t>Направленность (профиль) образовательной программы: Физическая культура</w:t>
      </w:r>
    </w:p>
    <w:p w:rsidR="006071D1" w:rsidRPr="00D02896" w:rsidRDefault="006071D1" w:rsidP="006071D1">
      <w:pPr>
        <w:pStyle w:val="ae"/>
        <w:numPr>
          <w:ilvl w:val="0"/>
          <w:numId w:val="35"/>
        </w:numPr>
        <w:spacing w:before="0" w:after="0"/>
        <w:ind w:left="0" w:firstLine="709"/>
        <w:jc w:val="both"/>
        <w:rPr>
          <w:bCs/>
          <w:iCs/>
        </w:rPr>
      </w:pPr>
      <w:r w:rsidRPr="00D02896">
        <w:t xml:space="preserve">образовательной программы высшего образования по направлению подготовки </w:t>
      </w:r>
      <w:r w:rsidRPr="00D02896">
        <w:rPr>
          <w:iCs/>
        </w:rPr>
        <w:t>44.03.05</w:t>
      </w:r>
      <w:r w:rsidRPr="00D02896">
        <w:rPr>
          <w:bCs/>
          <w:iCs/>
        </w:rPr>
        <w:t xml:space="preserve"> – «Педагогическое образование (с двумя профилями)» </w:t>
      </w:r>
    </w:p>
    <w:p w:rsidR="006071D1" w:rsidRPr="00D02896" w:rsidRDefault="006071D1" w:rsidP="006071D1">
      <w:pPr>
        <w:pStyle w:val="ae"/>
        <w:numPr>
          <w:ilvl w:val="0"/>
          <w:numId w:val="35"/>
        </w:numPr>
        <w:spacing w:before="0" w:after="0"/>
        <w:ind w:left="0" w:firstLine="709"/>
        <w:jc w:val="both"/>
      </w:pPr>
      <w:r w:rsidRPr="00D02896"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6071D1" w:rsidRPr="00D02896" w:rsidRDefault="006071D1" w:rsidP="006071D1">
      <w:pPr>
        <w:pStyle w:val="ae"/>
        <w:spacing w:before="0" w:after="0"/>
        <w:ind w:left="709"/>
        <w:rPr>
          <w:b/>
          <w:bCs/>
        </w:rPr>
      </w:pPr>
      <w:r w:rsidRPr="00D02896"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6071D1" w:rsidRPr="00D02896" w:rsidRDefault="006071D1" w:rsidP="006071D1">
      <w:pPr>
        <w:pStyle w:val="ae"/>
        <w:tabs>
          <w:tab w:val="left" w:pos="792"/>
        </w:tabs>
        <w:spacing w:before="0" w:after="0"/>
        <w:ind w:left="792"/>
        <w:rPr>
          <w:bCs/>
        </w:rPr>
      </w:pPr>
      <w:r w:rsidRPr="00D02896">
        <w:rPr>
          <w:bCs/>
        </w:rPr>
        <w:t>Перечень компетенций, формируемых в процессе изучения дисциплины</w:t>
      </w:r>
    </w:p>
    <w:p w:rsidR="006071D1" w:rsidRPr="00D02896" w:rsidRDefault="006071D1" w:rsidP="006071D1">
      <w:pPr>
        <w:pStyle w:val="ae"/>
        <w:spacing w:before="0" w:after="0"/>
        <w:ind w:left="792"/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(ОК- 6) </w:t>
      </w:r>
      <w:r w:rsidRPr="00D02896">
        <w:rPr>
          <w:rFonts w:ascii="Times New Roman" w:eastAsia="Times New Roman" w:hAnsi="Times New Roman" w:cs="Times New Roman"/>
          <w:sz w:val="24"/>
          <w:szCs w:val="24"/>
        </w:rPr>
        <w:t>способностью к самоорганизации и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eastAsia="Times New Roman" w:hAnsi="Times New Roman" w:cs="Times New Roman"/>
          <w:sz w:val="24"/>
          <w:szCs w:val="24"/>
        </w:rPr>
        <w:t>самообразованию</w:t>
      </w: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(ОК- 8)  </w:t>
      </w:r>
      <w:r w:rsidRPr="00D02896">
        <w:rPr>
          <w:rFonts w:ascii="Times New Roman" w:eastAsia="Times New Roman" w:hAnsi="Times New Roman" w:cs="Times New Roman"/>
          <w:sz w:val="24"/>
          <w:szCs w:val="24"/>
        </w:rPr>
        <w:t>Готовность поддерживать уровень физической подготовки, обеспечивающий полноценную деятельность</w:t>
      </w: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  <w:bCs/>
        </w:rPr>
      </w:pPr>
      <w:r w:rsidRPr="00D02896">
        <w:rPr>
          <w:b/>
          <w:bCs/>
        </w:rPr>
        <w:lastRenderedPageBreak/>
        <w:t>Этапы формирования и оценивания компетенций</w:t>
      </w:r>
    </w:p>
    <w:p w:rsidR="006071D1" w:rsidRPr="00D02896" w:rsidRDefault="006071D1" w:rsidP="006071D1">
      <w:pPr>
        <w:pStyle w:val="ae"/>
        <w:spacing w:before="0" w:after="0"/>
        <w:ind w:left="792"/>
      </w:pPr>
    </w:p>
    <w:tbl>
      <w:tblPr>
        <w:tblW w:w="0" w:type="auto"/>
        <w:tblInd w:w="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4"/>
        <w:gridCol w:w="2262"/>
        <w:gridCol w:w="1857"/>
        <w:gridCol w:w="1865"/>
        <w:gridCol w:w="1627"/>
      </w:tblGrid>
      <w:tr w:rsidR="006071D1" w:rsidRPr="00D02896" w:rsidTr="001B61D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Cs/>
              </w:rPr>
              <w:t>Компетенция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/>
                <w:bCs/>
              </w:rPr>
              <w:t>Этап формирования компетенции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/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/>
                <w:bCs/>
              </w:rPr>
              <w:t>Тип контроля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/>
                <w:bCs/>
              </w:rPr>
              <w:t>Оценочное средство/ КИМы</w:t>
            </w:r>
          </w:p>
        </w:tc>
      </w:tr>
      <w:tr w:rsidR="006071D1" w:rsidRPr="00D02896" w:rsidTr="001B61D7"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  <w:jc w:val="center"/>
            </w:pPr>
            <w:r w:rsidRPr="00D02896">
              <w:rPr>
                <w:bCs/>
              </w:rPr>
              <w:t>ОК-6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Ориентировочный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t>Элективная дисциплина по физической культуре для обучающихся с ОВЗ и инвалидов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реферат</w:t>
            </w:r>
          </w:p>
        </w:tc>
      </w:tr>
      <w:tr w:rsidR="006071D1" w:rsidRPr="00D02896" w:rsidTr="001B61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Когнитивный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 xml:space="preserve">Педагогика высшей школы, </w:t>
            </w:r>
            <w:r w:rsidRPr="00D02896">
              <w:t>в части «познакомить»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Конспекты по методике проведения комплексов упражнений</w:t>
            </w:r>
          </w:p>
        </w:tc>
      </w:tr>
      <w:tr w:rsidR="006071D1" w:rsidRPr="00D02896" w:rsidTr="001B61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Праксиологический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Педагогическая практика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тест</w:t>
            </w:r>
          </w:p>
        </w:tc>
      </w:tr>
      <w:tr w:rsidR="006071D1" w:rsidRPr="00D02896" w:rsidTr="001B61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Рефлексивно-оценочный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rPr>
                <w:rFonts w:ascii="Times New Roman" w:hAnsi="Times New Roman" w:cs="Times New Roman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Элективная дисциплина</w:t>
            </w:r>
            <w:r w:rsidRPr="00D02896">
              <w:rPr>
                <w:rFonts w:ascii="Times New Roman" w:hAnsi="Times New Roman" w:cs="Times New Roman"/>
              </w:rPr>
              <w:t xml:space="preserve"> по физической культуре для обучающихся с ОВЗ и инвалидов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t>Сдача практических тестов</w:t>
            </w:r>
          </w:p>
        </w:tc>
      </w:tr>
      <w:tr w:rsidR="006071D1" w:rsidRPr="00D02896" w:rsidTr="001B61D7"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  <w:jc w:val="center"/>
            </w:pPr>
            <w:r w:rsidRPr="00D02896">
              <w:rPr>
                <w:bCs/>
              </w:rPr>
              <w:t>ОК-8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Ориентировочный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rPr>
                <w:rFonts w:ascii="Times New Roman" w:hAnsi="Times New Roman" w:cs="Times New Roman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Элективная дисциплина</w:t>
            </w:r>
            <w:r w:rsidRPr="00D02896">
              <w:rPr>
                <w:rFonts w:ascii="Times New Roman" w:hAnsi="Times New Roman" w:cs="Times New Roman"/>
              </w:rPr>
              <w:t xml:space="preserve"> по физической культуре для обучающихся с ОВЗ и инвалидов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реферат</w:t>
            </w:r>
          </w:p>
        </w:tc>
      </w:tr>
      <w:tr w:rsidR="006071D1" w:rsidRPr="00D02896" w:rsidTr="001B61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Когнитивный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 xml:space="preserve">Педагогика высшей школы, </w:t>
            </w:r>
            <w:r w:rsidRPr="00D02896">
              <w:t>в части «познакомить»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Конспекты по методике проведения комплексов упражнений</w:t>
            </w:r>
          </w:p>
        </w:tc>
      </w:tr>
      <w:tr w:rsidR="006071D1" w:rsidRPr="00D02896" w:rsidTr="001B61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Праксиологический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Педагогическая практика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тест</w:t>
            </w:r>
          </w:p>
        </w:tc>
      </w:tr>
      <w:tr w:rsidR="006071D1" w:rsidRPr="00D02896" w:rsidTr="001B61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rPr>
                <w:bCs/>
              </w:rPr>
              <w:t>Рефлексивно-оценочный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pacing w:before="0" w:after="0"/>
            </w:pPr>
            <w:r w:rsidRPr="00D02896">
              <w:t>Элективная дисциплина по физической культуре для обучающихся с ОВЗ и инвалидов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/>
            </w:pPr>
            <w:r w:rsidRPr="00D02896">
              <w:t>Сдача практических тестов</w:t>
            </w:r>
          </w:p>
        </w:tc>
      </w:tr>
    </w:tbl>
    <w:p w:rsidR="006071D1" w:rsidRPr="00D02896" w:rsidRDefault="006071D1" w:rsidP="006071D1">
      <w:pPr>
        <w:pStyle w:val="ae"/>
        <w:spacing w:before="0" w:after="0"/>
        <w:ind w:left="792"/>
      </w:pP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ind w:left="792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  <w:bCs/>
        </w:rPr>
      </w:pPr>
      <w:r w:rsidRPr="00D02896">
        <w:rPr>
          <w:b/>
          <w:bCs/>
        </w:rPr>
        <w:t>Фонд оценочных средств для промежуточной аттестации</w:t>
      </w: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rPr>
          <w:bCs/>
        </w:rPr>
        <w:t>Фонд оценочных средств включает:</w:t>
      </w:r>
      <w:r w:rsidRPr="00D02896">
        <w:rPr>
          <w:b/>
          <w:bCs/>
        </w:rPr>
        <w:t xml:space="preserve"> </w:t>
      </w:r>
      <w:r w:rsidRPr="00D02896">
        <w:t>тест, вопросы к зачету</w:t>
      </w: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t>Показатели и критерии оценивания сформированности компетенций</w:t>
      </w: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t>Оценочное средство: тест,Тарапатин С.В. Люлина Н.В., Ветрова И.В.</w:t>
      </w:r>
    </w:p>
    <w:p w:rsidR="006071D1" w:rsidRPr="00D02896" w:rsidRDefault="006071D1" w:rsidP="006071D1">
      <w:pPr>
        <w:pStyle w:val="ae"/>
        <w:spacing w:before="0" w:after="0"/>
        <w:ind w:left="1224"/>
        <w:jc w:val="center"/>
        <w:rPr>
          <w:b/>
        </w:rPr>
      </w:pPr>
      <w:r w:rsidRPr="00D02896">
        <w:rPr>
          <w:b/>
        </w:rPr>
        <w:t>Критерии оценивания по оценочному средству тест</w:t>
      </w:r>
    </w:p>
    <w:p w:rsidR="006071D1" w:rsidRPr="00D02896" w:rsidRDefault="006071D1" w:rsidP="006071D1">
      <w:pPr>
        <w:pStyle w:val="ae"/>
        <w:spacing w:before="0" w:after="0"/>
        <w:ind w:left="360"/>
      </w:pPr>
    </w:p>
    <w:tbl>
      <w:tblPr>
        <w:tblW w:w="9615" w:type="dxa"/>
        <w:tblInd w:w="320" w:type="dxa"/>
        <w:tblLayout w:type="fixed"/>
        <w:tblLook w:val="04A0"/>
      </w:tblPr>
      <w:tblGrid>
        <w:gridCol w:w="1974"/>
        <w:gridCol w:w="2679"/>
        <w:gridCol w:w="2410"/>
        <w:gridCol w:w="2552"/>
      </w:tblGrid>
      <w:tr w:rsidR="006071D1" w:rsidRPr="00D02896" w:rsidTr="001B61D7">
        <w:trPr>
          <w:cantSplit/>
          <w:trHeight w:hRule="exact" w:val="1335"/>
        </w:trPr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</w:pPr>
            <w:r w:rsidRPr="00D02896">
              <w:t>Компетенции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</w:pPr>
            <w:r w:rsidRPr="00D02896">
              <w:t>Высокий уровень сформированности компетенций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</w:pPr>
            <w:r w:rsidRPr="00D02896">
              <w:t>Продвинутый уровень сформированности компетенций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</w:pPr>
            <w:r w:rsidRPr="00D02896">
              <w:t>Базовый уровень сформированности компетенций</w:t>
            </w:r>
          </w:p>
        </w:tc>
      </w:tr>
      <w:tr w:rsidR="006071D1" w:rsidRPr="00D02896" w:rsidTr="001B61D7">
        <w:trPr>
          <w:cantSplit/>
        </w:trPr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71D1" w:rsidRPr="00D02896" w:rsidRDefault="006071D1" w:rsidP="001B61D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</w:pPr>
            <w:r w:rsidRPr="00D02896">
              <w:t>(87-100 баллов)</w:t>
            </w:r>
          </w:p>
          <w:p w:rsidR="006071D1" w:rsidRPr="00D02896" w:rsidRDefault="006071D1" w:rsidP="001B61D7">
            <w:pPr>
              <w:pStyle w:val="ae"/>
              <w:spacing w:before="0" w:after="0" w:line="276" w:lineRule="auto"/>
            </w:pPr>
            <w:r w:rsidRPr="00D02896">
              <w:t>отлично/зачтено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</w:pPr>
            <w:r w:rsidRPr="00D02896">
              <w:t>(73-86 баллов)</w:t>
            </w:r>
          </w:p>
          <w:p w:rsidR="006071D1" w:rsidRPr="00D02896" w:rsidRDefault="006071D1" w:rsidP="001B61D7">
            <w:pPr>
              <w:pStyle w:val="ae"/>
              <w:spacing w:before="0" w:after="0" w:line="276" w:lineRule="auto"/>
            </w:pPr>
            <w:r w:rsidRPr="00D02896">
              <w:t>хорошо/зачтено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</w:pPr>
            <w:r w:rsidRPr="00D02896">
              <w:t>(60-72 баллов)</w:t>
            </w:r>
          </w:p>
          <w:p w:rsidR="006071D1" w:rsidRPr="00D02896" w:rsidRDefault="006071D1" w:rsidP="001B61D7">
            <w:pPr>
              <w:pStyle w:val="ae"/>
              <w:spacing w:before="0" w:after="0" w:line="276" w:lineRule="auto"/>
            </w:pPr>
            <w:r w:rsidRPr="00D02896">
              <w:t>удовлетворительно/зачтено</w:t>
            </w:r>
          </w:p>
        </w:tc>
      </w:tr>
      <w:tr w:rsidR="006071D1" w:rsidRPr="00D02896" w:rsidTr="001B61D7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1D1" w:rsidRPr="00D02896" w:rsidRDefault="006071D1" w:rsidP="001B61D7">
            <w:pPr>
              <w:pStyle w:val="af1"/>
              <w:snapToGrid w:val="0"/>
              <w:spacing w:line="100" w:lineRule="atLeast"/>
              <w:ind w:left="0"/>
            </w:pPr>
            <w:r w:rsidRPr="00D02896">
              <w:t>Готовность поддерживать уровень физической подготовки, обеспечивающий полноценную деятельность (ОК-8)</w:t>
            </w:r>
          </w:p>
          <w:p w:rsidR="006071D1" w:rsidRPr="00D02896" w:rsidRDefault="006071D1" w:rsidP="001B61D7">
            <w:pPr>
              <w:pStyle w:val="af1"/>
              <w:spacing w:line="100" w:lineRule="atLeas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1B61D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выполнять комплексы общеразвивающих упражнений на развитие </w:t>
            </w:r>
          </w:p>
          <w:p w:rsidR="006071D1" w:rsidRPr="00D02896" w:rsidRDefault="006071D1" w:rsidP="001B6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адаптивной (лечебной) физической </w:t>
            </w:r>
          </w:p>
          <w:p w:rsidR="006071D1" w:rsidRPr="00D02896" w:rsidRDefault="006071D1" w:rsidP="001B6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6071D1" w:rsidRPr="00D02896" w:rsidRDefault="006071D1" w:rsidP="001B6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6071D1" w:rsidRPr="00D02896" w:rsidRDefault="006071D1" w:rsidP="001B6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</w:pPr>
            <w:r w:rsidRPr="00D02896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1D1" w:rsidRPr="00D02896" w:rsidRDefault="006071D1" w:rsidP="001B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6071D1" w:rsidRPr="00D02896" w:rsidRDefault="006071D1" w:rsidP="001B61D7">
            <w:pPr>
              <w:pStyle w:val="ae"/>
              <w:spacing w:line="276" w:lineRule="auto"/>
            </w:pPr>
            <w:r w:rsidRPr="00D02896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6071D1" w:rsidRPr="00D02896" w:rsidRDefault="006071D1" w:rsidP="001B61D7">
            <w:pPr>
              <w:pStyle w:val="ae"/>
              <w:spacing w:line="276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1D1" w:rsidRPr="00D02896" w:rsidRDefault="006071D1" w:rsidP="001B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6071D1" w:rsidRPr="00D02896" w:rsidRDefault="006071D1" w:rsidP="001B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6071D1" w:rsidRPr="00D02896" w:rsidRDefault="006071D1" w:rsidP="001B61D7">
            <w:pPr>
              <w:pStyle w:val="ae"/>
              <w:spacing w:line="276" w:lineRule="auto"/>
            </w:pPr>
          </w:p>
        </w:tc>
      </w:tr>
      <w:tr w:rsidR="006071D1" w:rsidRPr="00D02896" w:rsidTr="001B61D7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1D1" w:rsidRPr="00D02896" w:rsidRDefault="006071D1" w:rsidP="001B61D7">
            <w:pPr>
              <w:pStyle w:val="af1"/>
              <w:ind w:left="-36"/>
            </w:pPr>
            <w:r w:rsidRPr="00D02896">
              <w:t>Способность к самоорганизации и самообразованю</w:t>
            </w:r>
          </w:p>
          <w:p w:rsidR="006071D1" w:rsidRPr="00D02896" w:rsidRDefault="006071D1" w:rsidP="001B61D7">
            <w:pPr>
              <w:pStyle w:val="af1"/>
              <w:tabs>
                <w:tab w:val="left" w:pos="708"/>
              </w:tabs>
              <w:ind w:left="0"/>
            </w:pPr>
            <w:r w:rsidRPr="00D02896">
              <w:t>(ОК-6)</w:t>
            </w:r>
          </w:p>
          <w:p w:rsidR="006071D1" w:rsidRPr="00D02896" w:rsidRDefault="006071D1" w:rsidP="001B61D7">
            <w:pPr>
              <w:pStyle w:val="af1"/>
              <w:snapToGrid w:val="0"/>
              <w:spacing w:line="100" w:lineRule="atLeas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1B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6071D1" w:rsidRPr="00D02896" w:rsidRDefault="006071D1" w:rsidP="001B61D7">
            <w:pPr>
              <w:pStyle w:val="ae"/>
              <w:spacing w:line="276" w:lineRule="auto"/>
            </w:pPr>
            <w:r w:rsidRPr="00D02896">
              <w:t xml:space="preserve">Владеет способами профессионального самопознания и </w:t>
            </w:r>
            <w:r w:rsidRPr="00D02896">
              <w:lastRenderedPageBreak/>
              <w:t xml:space="preserve">саморазвития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  <w:rPr>
                <w:color w:val="FF0000"/>
              </w:rPr>
            </w:pPr>
            <w:r w:rsidRPr="00D02896">
              <w:rPr>
                <w:color w:val="000000"/>
              </w:rPr>
              <w:lastRenderedPageBreak/>
              <w:t>Умеет</w:t>
            </w:r>
            <w:r w:rsidRPr="00D02896">
              <w:t xml:space="preserve"> проводить сравнительный анализ </w:t>
            </w:r>
            <w:r w:rsidRPr="00D02896">
              <w:rPr>
                <w:color w:val="000000"/>
              </w:rPr>
              <w:t>научно- методической литературы в соответствии с учебной задачей; способен систематизировать прочитанную литературу в виде реферата, доклада.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1B61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Способен организовать научное исследование в соответствии с самостоятельно выделенной методической проблемой; способен представить результаты работы в виде курсовой (дипломной) работы</w:t>
            </w:r>
          </w:p>
        </w:tc>
      </w:tr>
    </w:tbl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</w:pPr>
      <w:r w:rsidRPr="00D02896">
        <w:rPr>
          <w:b/>
        </w:rPr>
        <w:t>Оценочные средства:</w:t>
      </w:r>
      <w:r w:rsidRPr="00D02896">
        <w:t xml:space="preserve"> вопросы, реферат и практические тесты</w:t>
      </w:r>
    </w:p>
    <w:p w:rsidR="006071D1" w:rsidRPr="00D02896" w:rsidRDefault="006071D1" w:rsidP="006071D1">
      <w:pPr>
        <w:pStyle w:val="ae"/>
        <w:spacing w:before="0" w:after="0"/>
        <w:ind w:left="360"/>
        <w:rPr>
          <w:b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>Фонд оценочных средств для текущего контроля успеваемости</w:t>
      </w:r>
    </w:p>
    <w:p w:rsidR="006071D1" w:rsidRPr="00D02896" w:rsidRDefault="006071D1" w:rsidP="006071D1">
      <w:pPr>
        <w:pStyle w:val="ae"/>
        <w:spacing w:before="0" w:after="0"/>
        <w:jc w:val="both"/>
      </w:pPr>
      <w:r w:rsidRPr="00D02896">
        <w:rPr>
          <w:b/>
        </w:rPr>
        <w:t>Фонды оценочных средств включают:</w:t>
      </w:r>
      <w:r w:rsidRPr="00D02896">
        <w:t xml:space="preserve"> сообщение на занятии (реферат), оформление</w:t>
      </w:r>
      <w:r w:rsidRPr="00D02896">
        <w:rPr>
          <w:bCs/>
        </w:rPr>
        <w:t xml:space="preserve"> конспекта  по методике проведения комплексов упражнений, выполнение и проведение комплексов упражнений.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spacing w:before="0" w:after="0"/>
        <w:jc w:val="both"/>
        <w:rPr>
          <w:i/>
        </w:rPr>
      </w:pPr>
      <w:r w:rsidRPr="00D02896">
        <w:rPr>
          <w:i/>
        </w:rPr>
        <w:t xml:space="preserve">Реферат, научный обзор, аналитический конспект - критерии оценки (10 баллов) 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Поиск и анализ информации: </w:t>
      </w:r>
    </w:p>
    <w:p w:rsidR="006071D1" w:rsidRPr="00D02896" w:rsidRDefault="006071D1" w:rsidP="006071D1">
      <w:pPr>
        <w:pStyle w:val="ae"/>
        <w:numPr>
          <w:ilvl w:val="0"/>
          <w:numId w:val="16"/>
        </w:numPr>
        <w:spacing w:before="0" w:after="0"/>
        <w:jc w:val="both"/>
      </w:pPr>
      <w:r w:rsidRPr="00D02896">
        <w:t xml:space="preserve"> Отбор актуальных и валидных источников по теме в печатных и Интернет изданиях 1 балл</w:t>
      </w:r>
    </w:p>
    <w:p w:rsidR="006071D1" w:rsidRPr="00D02896" w:rsidRDefault="006071D1" w:rsidP="006071D1">
      <w:pPr>
        <w:pStyle w:val="ae"/>
        <w:numPr>
          <w:ilvl w:val="0"/>
          <w:numId w:val="16"/>
        </w:numPr>
        <w:tabs>
          <w:tab w:val="left" w:pos="360"/>
        </w:tabs>
        <w:spacing w:before="0" w:after="0"/>
        <w:jc w:val="both"/>
      </w:pPr>
      <w:r w:rsidRPr="00D02896">
        <w:t>Изложение основной темы, идеи, концепции в выбранных источниках по теме 1 балл</w:t>
      </w:r>
    </w:p>
    <w:p w:rsidR="006071D1" w:rsidRPr="00D02896" w:rsidRDefault="006071D1" w:rsidP="006071D1">
      <w:pPr>
        <w:pStyle w:val="ae"/>
        <w:numPr>
          <w:ilvl w:val="0"/>
          <w:numId w:val="16"/>
        </w:numPr>
        <w:tabs>
          <w:tab w:val="left" w:pos="360"/>
        </w:tabs>
        <w:spacing w:before="0" w:after="0"/>
        <w:jc w:val="both"/>
      </w:pPr>
      <w:r w:rsidRPr="00D02896">
        <w:t xml:space="preserve">Сравнение различных профессиональных точек зрения, представленные в различных источниках по теме 1 балл 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Адекватность структуры и содержания текста реферата: </w:t>
      </w:r>
    </w:p>
    <w:p w:rsidR="006071D1" w:rsidRPr="00D02896" w:rsidRDefault="006071D1" w:rsidP="006071D1">
      <w:pPr>
        <w:pStyle w:val="ae"/>
        <w:numPr>
          <w:ilvl w:val="0"/>
          <w:numId w:val="17"/>
        </w:numPr>
        <w:spacing w:before="0" w:after="0"/>
        <w:jc w:val="both"/>
      </w:pPr>
      <w:r w:rsidRPr="00D02896">
        <w:t xml:space="preserve">- План и структура в соответствие с задачей реферирования 1 балл </w:t>
      </w:r>
    </w:p>
    <w:p w:rsidR="006071D1" w:rsidRPr="00D02896" w:rsidRDefault="006071D1" w:rsidP="006071D1">
      <w:pPr>
        <w:pStyle w:val="ae"/>
        <w:numPr>
          <w:ilvl w:val="0"/>
          <w:numId w:val="17"/>
        </w:numPr>
        <w:spacing w:before="0" w:after="0"/>
        <w:jc w:val="both"/>
      </w:pPr>
      <w:r w:rsidRPr="00D02896">
        <w:t xml:space="preserve">- Отношение и профессиональное мнение к теме, идеям, концепциям в рассматриваемых в реферате источниках 1 балл </w:t>
      </w:r>
    </w:p>
    <w:p w:rsidR="006071D1" w:rsidRPr="00D02896" w:rsidRDefault="006071D1" w:rsidP="006071D1">
      <w:pPr>
        <w:pStyle w:val="ae"/>
        <w:numPr>
          <w:ilvl w:val="0"/>
          <w:numId w:val="17"/>
        </w:numPr>
        <w:spacing w:before="0" w:after="0"/>
        <w:jc w:val="both"/>
      </w:pPr>
      <w:r w:rsidRPr="00D02896">
        <w:t xml:space="preserve">- Промежуточные и итоговые выводы и заключения по теме 1 балл 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Профессиональное изложения текста: </w:t>
      </w:r>
    </w:p>
    <w:p w:rsidR="006071D1" w:rsidRPr="00D02896" w:rsidRDefault="006071D1" w:rsidP="006071D1">
      <w:pPr>
        <w:pStyle w:val="ae"/>
        <w:numPr>
          <w:ilvl w:val="0"/>
          <w:numId w:val="18"/>
        </w:numPr>
        <w:spacing w:before="0" w:after="0"/>
        <w:jc w:val="both"/>
      </w:pPr>
      <w:r w:rsidRPr="00D02896">
        <w:t xml:space="preserve">- Владение современной профессиональной письменной лексикой 1 балл </w:t>
      </w:r>
    </w:p>
    <w:p w:rsidR="006071D1" w:rsidRPr="00D02896" w:rsidRDefault="006071D1" w:rsidP="006071D1">
      <w:pPr>
        <w:pStyle w:val="ae"/>
        <w:numPr>
          <w:ilvl w:val="0"/>
          <w:numId w:val="18"/>
        </w:numPr>
        <w:spacing w:before="0" w:after="0"/>
        <w:jc w:val="both"/>
      </w:pPr>
      <w:r w:rsidRPr="00D02896">
        <w:t xml:space="preserve">- Грамотное письменное формулирование своих и чужие идеи по теме 1 балл </w:t>
      </w:r>
    </w:p>
    <w:p w:rsidR="006071D1" w:rsidRPr="00D02896" w:rsidRDefault="006071D1" w:rsidP="006071D1">
      <w:pPr>
        <w:pStyle w:val="ae"/>
        <w:numPr>
          <w:ilvl w:val="0"/>
          <w:numId w:val="18"/>
        </w:numPr>
        <w:spacing w:before="0" w:after="0"/>
        <w:jc w:val="both"/>
      </w:pPr>
      <w:r w:rsidRPr="00D02896">
        <w:t xml:space="preserve">- Корректное цитирование источников в тексте и в сносках 1 балл </w:t>
      </w:r>
    </w:p>
    <w:p w:rsidR="006071D1" w:rsidRPr="00D02896" w:rsidRDefault="006071D1" w:rsidP="006071D1">
      <w:pPr>
        <w:pStyle w:val="ae"/>
        <w:numPr>
          <w:ilvl w:val="0"/>
          <w:numId w:val="18"/>
        </w:numPr>
        <w:spacing w:before="0" w:after="0"/>
        <w:jc w:val="both"/>
      </w:pPr>
      <w:r w:rsidRPr="00D02896">
        <w:t>- Составление библиографических списков источников по теме в соответствие с ГОСТ 1 балл.</w:t>
      </w:r>
    </w:p>
    <w:p w:rsidR="006071D1" w:rsidRPr="00D02896" w:rsidRDefault="006071D1" w:rsidP="006071D1">
      <w:pPr>
        <w:pStyle w:val="ae"/>
        <w:spacing w:before="0" w:after="0"/>
      </w:pPr>
    </w:p>
    <w:tbl>
      <w:tblPr>
        <w:tblW w:w="0" w:type="auto"/>
        <w:jc w:val="center"/>
        <w:tblInd w:w="-1477" w:type="dxa"/>
        <w:tblLayout w:type="fixed"/>
        <w:tblLook w:val="04A0"/>
      </w:tblPr>
      <w:tblGrid>
        <w:gridCol w:w="4667"/>
        <w:gridCol w:w="3951"/>
      </w:tblGrid>
      <w:tr w:rsidR="006071D1" w:rsidRPr="00D02896" w:rsidTr="001B61D7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  <w:jc w:val="center"/>
              <w:rPr>
                <w:b/>
              </w:rPr>
            </w:pPr>
            <w:r w:rsidRPr="00D02896">
              <w:rPr>
                <w:b/>
              </w:rPr>
              <w:t>Критерии оценки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  <w:jc w:val="center"/>
              <w:rPr>
                <w:b/>
              </w:rPr>
            </w:pPr>
            <w:r w:rsidRPr="00D02896">
              <w:rPr>
                <w:b/>
              </w:rPr>
              <w:t>Количество баллов</w:t>
            </w:r>
          </w:p>
        </w:tc>
      </w:tr>
      <w:tr w:rsidR="006071D1" w:rsidRPr="00D02896" w:rsidTr="001B61D7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</w:pPr>
            <w:r w:rsidRPr="00D02896">
              <w:t xml:space="preserve">Степень раскрытия сущности проблемы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  <w:jc w:val="center"/>
            </w:pPr>
            <w:r w:rsidRPr="00D02896">
              <w:t>6 баллов</w:t>
            </w:r>
          </w:p>
        </w:tc>
      </w:tr>
      <w:tr w:rsidR="006071D1" w:rsidRPr="00D02896" w:rsidTr="001B61D7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</w:pPr>
            <w:r w:rsidRPr="00D02896">
              <w:t xml:space="preserve">Соблюдение требований к оформлению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  <w:jc w:val="center"/>
            </w:pPr>
            <w:r w:rsidRPr="00D02896">
              <w:t>3 балла</w:t>
            </w:r>
          </w:p>
        </w:tc>
      </w:tr>
      <w:tr w:rsidR="006071D1" w:rsidRPr="00D02896" w:rsidTr="001B61D7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</w:pPr>
            <w:r w:rsidRPr="00D02896">
              <w:t xml:space="preserve">Грамотность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  <w:jc w:val="center"/>
            </w:pPr>
            <w:r w:rsidRPr="00D02896">
              <w:t>1 балл</w:t>
            </w:r>
          </w:p>
        </w:tc>
      </w:tr>
      <w:tr w:rsidR="006071D1" w:rsidRPr="00D02896" w:rsidTr="001B61D7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</w:pPr>
            <w:r w:rsidRPr="00D02896">
              <w:t>Максимальный балл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1B61D7">
            <w:pPr>
              <w:pStyle w:val="ae"/>
              <w:snapToGrid w:val="0"/>
              <w:spacing w:before="0" w:after="0" w:line="276" w:lineRule="auto"/>
              <w:jc w:val="center"/>
            </w:pPr>
            <w:r w:rsidRPr="00D02896">
              <w:t>10 баллов</w:t>
            </w:r>
          </w:p>
        </w:tc>
      </w:tr>
    </w:tbl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jc w:val="both"/>
        <w:rPr>
          <w:bCs/>
        </w:rPr>
      </w:pPr>
      <w:r w:rsidRPr="00D02896">
        <w:t>Оформление</w:t>
      </w:r>
      <w:r w:rsidRPr="00D02896">
        <w:rPr>
          <w:bCs/>
        </w:rPr>
        <w:t xml:space="preserve"> конспекта  по методике проведения комплексов упражнений (10 баллов)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bCs/>
          <w:i/>
        </w:rPr>
        <w:t>-</w:t>
      </w:r>
      <w:r w:rsidRPr="00D02896">
        <w:rPr>
          <w:i/>
          <w:u w:val="single"/>
        </w:rPr>
        <w:t xml:space="preserve"> Поиск и анализ информации: </w:t>
      </w:r>
    </w:p>
    <w:p w:rsidR="006071D1" w:rsidRPr="00D02896" w:rsidRDefault="006071D1" w:rsidP="006071D1">
      <w:pPr>
        <w:pStyle w:val="ae"/>
        <w:spacing w:before="0" w:after="0"/>
        <w:ind w:firstLine="708"/>
      </w:pPr>
      <w:r w:rsidRPr="00D02896">
        <w:t xml:space="preserve">  - Потбор актуальных источников по теме в печатных и Интернет изданиях- 1 балл</w:t>
      </w:r>
    </w:p>
    <w:p w:rsidR="006071D1" w:rsidRPr="00D02896" w:rsidRDefault="006071D1" w:rsidP="006071D1">
      <w:pPr>
        <w:pStyle w:val="ae"/>
        <w:spacing w:before="0" w:after="0"/>
        <w:ind w:firstLine="708"/>
        <w:rPr>
          <w:u w:val="single"/>
        </w:rPr>
      </w:pPr>
      <w:r w:rsidRPr="00D02896">
        <w:t xml:space="preserve">  - Изложение основных задач, методов и способов проведения упражнений - 2 балл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Адекватность структуры и содержания текста конспекта: </w:t>
      </w:r>
    </w:p>
    <w:p w:rsidR="006071D1" w:rsidRPr="00D02896" w:rsidRDefault="006071D1" w:rsidP="006071D1">
      <w:pPr>
        <w:pStyle w:val="ae"/>
        <w:spacing w:before="0" w:after="0"/>
      </w:pPr>
      <w:r w:rsidRPr="00D02896">
        <w:t xml:space="preserve">- План и структура в соответствие с формой конспекта- 2 балла 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Профессиональное изложения текста: </w:t>
      </w:r>
    </w:p>
    <w:p w:rsidR="006071D1" w:rsidRPr="00D02896" w:rsidRDefault="006071D1" w:rsidP="006071D1">
      <w:pPr>
        <w:pStyle w:val="ae"/>
        <w:spacing w:before="0" w:after="0"/>
      </w:pPr>
      <w:r w:rsidRPr="00D02896">
        <w:t xml:space="preserve">- Владение современной профессиональной письменной лексикой -1 балл </w:t>
      </w:r>
    </w:p>
    <w:p w:rsidR="006071D1" w:rsidRPr="00D02896" w:rsidRDefault="006071D1" w:rsidP="006071D1">
      <w:pPr>
        <w:pStyle w:val="ae"/>
        <w:spacing w:before="0" w:after="0"/>
      </w:pPr>
      <w:r w:rsidRPr="00D02896">
        <w:t xml:space="preserve">- Грамотное письменное формулирование своих и чужих идей по теме -1 балл </w:t>
      </w:r>
    </w:p>
    <w:p w:rsidR="006071D1" w:rsidRPr="00D02896" w:rsidRDefault="006071D1" w:rsidP="006071D1">
      <w:pPr>
        <w:pStyle w:val="ae"/>
        <w:spacing w:before="0" w:after="0"/>
      </w:pPr>
      <w:r w:rsidRPr="00D02896">
        <w:t xml:space="preserve">- Корректное цитирование источников в тексте и в сносках- 1 балл </w:t>
      </w:r>
    </w:p>
    <w:p w:rsidR="006071D1" w:rsidRPr="00D02896" w:rsidRDefault="006071D1" w:rsidP="006071D1">
      <w:pPr>
        <w:pStyle w:val="ae"/>
        <w:spacing w:before="0" w:after="0"/>
      </w:pPr>
      <w:r w:rsidRPr="00D02896">
        <w:t>-Владение гимнастической терминологией -2балла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spacing w:before="0" w:after="0"/>
        <w:jc w:val="both"/>
        <w:rPr>
          <w:bCs/>
        </w:rPr>
      </w:pPr>
      <w:r w:rsidRPr="00D02896">
        <w:rPr>
          <w:i/>
        </w:rPr>
        <w:t>Методика проведения и</w:t>
      </w:r>
      <w:r w:rsidRPr="00D02896">
        <w:rPr>
          <w:bCs/>
          <w:i/>
        </w:rPr>
        <w:t xml:space="preserve"> выполнение комплексов упражнений.</w:t>
      </w:r>
    </w:p>
    <w:p w:rsidR="006071D1" w:rsidRPr="00D02896" w:rsidRDefault="006071D1" w:rsidP="006071D1">
      <w:pPr>
        <w:pStyle w:val="ae"/>
        <w:spacing w:before="0" w:after="0"/>
        <w:ind w:left="360"/>
        <w:rPr>
          <w:bCs/>
        </w:rPr>
      </w:pPr>
      <w:r w:rsidRPr="00D02896">
        <w:rPr>
          <w:bCs/>
        </w:rPr>
        <w:t>- Владение современной терминологией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rPr>
          <w:bCs/>
        </w:rPr>
        <w:lastRenderedPageBreak/>
        <w:t>- Владение методикой проведения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t>- Правильность выполнения комплексов в целом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t>- Точность исполнения техники каждого упражнения</w:t>
      </w:r>
    </w:p>
    <w:p w:rsidR="006071D1" w:rsidRPr="00D02896" w:rsidRDefault="006071D1" w:rsidP="006071D1">
      <w:pPr>
        <w:pStyle w:val="ae"/>
        <w:spacing w:before="0" w:after="0"/>
        <w:ind w:left="360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  <w:bCs/>
        </w:rPr>
      </w:pPr>
      <w:r w:rsidRPr="00D02896">
        <w:rPr>
          <w:b/>
          <w:bCs/>
        </w:rPr>
        <w:t>Учебно-методическое и информационное обеспечение фондов оценочных средств</w:t>
      </w: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>Основная литература</w:t>
      </w:r>
    </w:p>
    <w:p w:rsidR="006071D1" w:rsidRPr="00D02896" w:rsidRDefault="006071D1" w:rsidP="006071D1">
      <w:pPr>
        <w:pStyle w:val="ae"/>
        <w:spacing w:before="0" w:after="0"/>
        <w:jc w:val="both"/>
        <w:rPr>
          <w:b/>
        </w:rPr>
      </w:pP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Петров П.К. Методика преподавания гимнастики в школе: Учеб. Для высш. Учеб. Заведений. – М.: Гуманит. Изд. Центр ВЛАДОС,2003. – 448с.</w:t>
      </w: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Гимнастика: Учебник для студентов высших педагогических учебных заведений; Под ред. М.Л. Журавина, М.К.Меньшикова. – М.: Изд. центр «академия», 2001</w:t>
      </w: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Попов Е.Г. Общеразвивающие упражнения в гимнастике. М.: Терра-Спорт, 2003. 72 с.</w:t>
      </w: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Бортновская Т. Ф.</w:t>
      </w:r>
      <w:r w:rsidRPr="00D02896">
        <w:rPr>
          <w:rStyle w:val="aff"/>
        </w:rPr>
        <w:t xml:space="preserve"> </w:t>
      </w:r>
      <w:r w:rsidRPr="00D02896">
        <w:rPr>
          <w:rStyle w:val="aff"/>
          <w:b w:val="0"/>
        </w:rPr>
        <w:t>Атлетическая</w:t>
      </w:r>
      <w:r w:rsidRPr="00D02896">
        <w:rPr>
          <w:b/>
        </w:rPr>
        <w:t xml:space="preserve"> </w:t>
      </w:r>
      <w:r w:rsidRPr="00D02896">
        <w:rPr>
          <w:rStyle w:val="aff"/>
          <w:b w:val="0"/>
        </w:rPr>
        <w:t>гимнастика</w:t>
      </w:r>
      <w:r w:rsidRPr="00D02896">
        <w:t xml:space="preserve"> для студентов: Метод. пособие по курсу «Физическое воспитание» для студентов всех спец. М. : Изд-во МЭИ, 2003 (ЦНИИ Электроника)</w:t>
      </w:r>
    </w:p>
    <w:p w:rsidR="006071D1" w:rsidRPr="00D02896" w:rsidRDefault="006071D1" w:rsidP="006071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5. Менхин Ю.В. Оздоровительная гимнастика: теория и методика: учеб. для студентов вузов, обучающихся по специальности 032101, 032102, 032103 : рек. УМО по образованию в обл. физ. культуры и спорта / Ю.В. Менхин, А.В. Менхин. - 2-е изд., перераб. и доп. - М.: Физкультура и спорт, 2009. - 429 с.</w:t>
      </w:r>
    </w:p>
    <w:p w:rsidR="006071D1" w:rsidRPr="00D02896" w:rsidRDefault="006071D1" w:rsidP="006071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6. Мякинченко Е.Б. Аэробика. Теория и методика проведения занятий: учеб.                                           пособие для студентов вузов и ссузов физ. культуры / Е.Б. Мякинченко, М.П.                Шестакова. -        М.:10Дивизион, 2006. - 303 с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spacing w:before="0" w:after="0"/>
        <w:ind w:left="720"/>
        <w:rPr>
          <w:b/>
        </w:rPr>
      </w:pPr>
      <w:r w:rsidRPr="00D02896">
        <w:rPr>
          <w:b/>
        </w:rPr>
        <w:t xml:space="preserve">                                            Дополнительная литература</w:t>
      </w:r>
    </w:p>
    <w:p w:rsidR="006071D1" w:rsidRPr="00D02896" w:rsidRDefault="006071D1" w:rsidP="006071D1">
      <w:pPr>
        <w:pStyle w:val="ae"/>
        <w:spacing w:before="0" w:after="0"/>
        <w:ind w:left="720"/>
        <w:jc w:val="both"/>
      </w:pP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И.В. Ветрова. Гимнастика с методикой преподавания в адаптивной физической культуре. Учебное пособие. Красноярск, 2014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Туревский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Н.В. Борисова. Роль гимнастических упражнений в формировании правильной осанки на уроках ФК. – Красноярск, 2001.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Бергер Г.И. Конспекты уроков для учителя физкультуры 5-9 кл. (Спорт.игры, лыжная подготовка, подвижные игры). – М.: Владос, 2002.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Туревский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Н.В. Борисова. Роль гимнастических упражнений в формировании правильной осанки на уроках ФК. – Красноярск, 2001.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Программа: Содержание и методы работы со спортивно-оздоровительными группами и группами начальной гимнастической подготовки. – Красноярск: РИО КГПУ, 2000.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Профессиональная образовательная программа подготовки студентов дневного отделения ФФК. Выпуск 12. – Красноярск: РИО КГПУ, 2001.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>Интернет-ресурсы: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numPr>
          <w:ilvl w:val="0"/>
          <w:numId w:val="22"/>
        </w:numPr>
        <w:spacing w:before="0" w:after="0"/>
        <w:jc w:val="both"/>
      </w:pPr>
      <w:r w:rsidRPr="00D02896">
        <w:t>Интернет</w:t>
      </w:r>
      <w:r w:rsidRPr="00D02896">
        <w:rPr>
          <w:lang w:val="en-US"/>
        </w:rPr>
        <w:t>: Internet Explorer; Opera</w:t>
      </w:r>
    </w:p>
    <w:p w:rsidR="006071D1" w:rsidRPr="00D02896" w:rsidRDefault="006071D1" w:rsidP="006071D1">
      <w:pPr>
        <w:pStyle w:val="ae"/>
        <w:numPr>
          <w:ilvl w:val="0"/>
          <w:numId w:val="22"/>
        </w:numPr>
        <w:spacing w:before="0" w:after="0"/>
        <w:jc w:val="both"/>
      </w:pPr>
      <w:r w:rsidRPr="00D02896">
        <w:t>ЭБС «Университетская библиотека online»</w:t>
      </w:r>
    </w:p>
    <w:p w:rsidR="006071D1" w:rsidRPr="00D02896" w:rsidRDefault="006071D1" w:rsidP="006071D1">
      <w:pPr>
        <w:pStyle w:val="ae"/>
        <w:numPr>
          <w:ilvl w:val="0"/>
          <w:numId w:val="22"/>
        </w:numPr>
        <w:spacing w:before="0" w:after="0"/>
        <w:jc w:val="both"/>
      </w:pPr>
      <w:r w:rsidRPr="00D02896">
        <w:t>электронная библиотека eLIBRARY</w:t>
      </w: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rPr>
          <w:b/>
        </w:rPr>
        <w:t>Информационные справочные системы</w:t>
      </w:r>
    </w:p>
    <w:p w:rsidR="006071D1" w:rsidRPr="00A75FEC" w:rsidRDefault="0088728C" w:rsidP="006071D1">
      <w:pPr>
        <w:pStyle w:val="ae"/>
        <w:numPr>
          <w:ilvl w:val="0"/>
          <w:numId w:val="23"/>
        </w:numPr>
        <w:spacing w:before="0" w:after="0"/>
      </w:pPr>
      <w:hyperlink r:id="rId9" w:history="1">
        <w:r w:rsidR="006071D1" w:rsidRPr="00A75FEC">
          <w:rPr>
            <w:rStyle w:val="aa"/>
            <w:color w:val="auto"/>
            <w:u w:val="none"/>
          </w:rPr>
          <w:t>http://library.ru</w:t>
        </w:r>
      </w:hyperlink>
    </w:p>
    <w:p w:rsidR="006071D1" w:rsidRPr="00A75FEC" w:rsidRDefault="0088728C" w:rsidP="006071D1">
      <w:pPr>
        <w:pStyle w:val="ae"/>
        <w:numPr>
          <w:ilvl w:val="0"/>
          <w:numId w:val="23"/>
        </w:numPr>
        <w:spacing w:before="0" w:after="0"/>
      </w:pPr>
      <w:hyperlink r:id="rId10" w:history="1">
        <w:r w:rsidR="006071D1" w:rsidRPr="00A75FEC">
          <w:rPr>
            <w:rStyle w:val="aa"/>
            <w:color w:val="auto"/>
            <w:u w:val="none"/>
          </w:rPr>
          <w:t>http://lib.sportedu.ru</w:t>
        </w:r>
      </w:hyperlink>
    </w:p>
    <w:p w:rsidR="006071D1" w:rsidRPr="00A75FEC" w:rsidRDefault="006071D1" w:rsidP="006071D1">
      <w:pPr>
        <w:pStyle w:val="ae"/>
        <w:numPr>
          <w:ilvl w:val="0"/>
          <w:numId w:val="23"/>
        </w:numPr>
        <w:spacing w:before="0" w:after="0"/>
      </w:pPr>
      <w:r w:rsidRPr="00A75FEC">
        <w:t>http://www.nlr.ru – Российская государственная библиотека</w:t>
      </w:r>
    </w:p>
    <w:p w:rsidR="006071D1" w:rsidRPr="00A75FEC" w:rsidRDefault="006071D1" w:rsidP="006071D1">
      <w:pPr>
        <w:pStyle w:val="ae"/>
        <w:numPr>
          <w:ilvl w:val="0"/>
          <w:numId w:val="23"/>
        </w:numPr>
        <w:spacing w:before="0" w:after="0"/>
      </w:pPr>
      <w:r w:rsidRPr="00A75FEC">
        <w:t>http:// www.rubicon.com/ - Рубикон – крупнейший энциклопедический ресурс Интернета</w:t>
      </w:r>
    </w:p>
    <w:p w:rsidR="006071D1" w:rsidRPr="00A75FEC" w:rsidRDefault="006071D1" w:rsidP="006071D1">
      <w:pPr>
        <w:pStyle w:val="ae"/>
        <w:numPr>
          <w:ilvl w:val="0"/>
          <w:numId w:val="23"/>
        </w:numPr>
        <w:spacing w:before="0" w:after="0"/>
      </w:pPr>
      <w:r w:rsidRPr="00A75FEC">
        <w:t>http:// orel.rsl/ru - Центральная отраслевая библиотека по физической культуре и спорту</w:t>
      </w:r>
    </w:p>
    <w:p w:rsidR="006071D1" w:rsidRPr="00A75FEC" w:rsidRDefault="006071D1" w:rsidP="006071D1">
      <w:pPr>
        <w:pStyle w:val="ae"/>
        <w:numPr>
          <w:ilvl w:val="0"/>
          <w:numId w:val="23"/>
        </w:numPr>
        <w:spacing w:before="0" w:after="0"/>
      </w:pPr>
      <w:r w:rsidRPr="00A75FEC">
        <w:t>catalog.iot.ru – каталог образовательных ресурсов сети Интернет</w:t>
      </w:r>
    </w:p>
    <w:p w:rsidR="006071D1" w:rsidRPr="00A75FEC" w:rsidRDefault="006071D1" w:rsidP="006071D1">
      <w:pPr>
        <w:pStyle w:val="ae"/>
        <w:numPr>
          <w:ilvl w:val="0"/>
          <w:numId w:val="23"/>
        </w:numPr>
        <w:spacing w:before="0" w:after="0"/>
      </w:pPr>
      <w:r w:rsidRPr="00A75FEC">
        <w:t xml:space="preserve">www.yandex.ru; www.rambler.ru; </w:t>
      </w:r>
      <w:hyperlink r:id="rId11" w:history="1">
        <w:r w:rsidRPr="00A75FEC">
          <w:rPr>
            <w:rStyle w:val="aa"/>
            <w:color w:val="auto"/>
            <w:u w:val="none"/>
          </w:rPr>
          <w:t>www.google.ru</w:t>
        </w:r>
      </w:hyperlink>
    </w:p>
    <w:p w:rsidR="006071D1" w:rsidRPr="00A75FEC" w:rsidRDefault="0088728C" w:rsidP="006071D1">
      <w:pPr>
        <w:pStyle w:val="ae"/>
        <w:numPr>
          <w:ilvl w:val="0"/>
          <w:numId w:val="23"/>
        </w:numPr>
        <w:spacing w:before="0" w:after="0"/>
        <w:rPr>
          <w:rFonts w:eastAsia="SymbolMT"/>
        </w:rPr>
      </w:pPr>
      <w:hyperlink r:id="rId12" w:history="1">
        <w:r w:rsidR="006071D1" w:rsidRPr="00A75FEC">
          <w:rPr>
            <w:rStyle w:val="aa"/>
            <w:rFonts w:eastAsia="TimesNewRomanPSMT"/>
            <w:color w:val="auto"/>
            <w:u w:val="none"/>
            <w:lang w:val="en-US"/>
          </w:rPr>
          <w:t>http</w:t>
        </w:r>
        <w:r w:rsidR="006071D1" w:rsidRPr="00A75FEC">
          <w:rPr>
            <w:rStyle w:val="aa"/>
            <w:rFonts w:eastAsia="TimesNewRomanPSMT"/>
            <w:color w:val="auto"/>
            <w:u w:val="none"/>
          </w:rPr>
          <w:t>://</w:t>
        </w:r>
        <w:r w:rsidR="006071D1" w:rsidRPr="00A75FEC">
          <w:rPr>
            <w:rStyle w:val="aa"/>
            <w:rFonts w:eastAsia="TimesNewRomanPSMT"/>
            <w:color w:val="auto"/>
            <w:u w:val="none"/>
            <w:lang w:val="en-US"/>
          </w:rPr>
          <w:t>www</w:t>
        </w:r>
        <w:r w:rsidR="006071D1" w:rsidRPr="00A75FEC">
          <w:rPr>
            <w:rStyle w:val="aa"/>
            <w:rFonts w:eastAsia="TimesNewRomanPSMT"/>
            <w:color w:val="auto"/>
            <w:u w:val="none"/>
          </w:rPr>
          <w:t>.</w:t>
        </w:r>
        <w:r w:rsidR="006071D1" w:rsidRPr="00A75FEC">
          <w:rPr>
            <w:rStyle w:val="aa"/>
            <w:rFonts w:eastAsia="TimesNewRomanPSMT"/>
            <w:color w:val="auto"/>
            <w:u w:val="none"/>
            <w:lang w:val="en-US"/>
          </w:rPr>
          <w:t>lib</w:t>
        </w:r>
        <w:r w:rsidR="006071D1" w:rsidRPr="00A75FEC">
          <w:rPr>
            <w:rStyle w:val="aa"/>
            <w:rFonts w:eastAsia="TimesNewRomanPSMT"/>
            <w:color w:val="auto"/>
            <w:u w:val="none"/>
          </w:rPr>
          <w:t>.</w:t>
        </w:r>
        <w:r w:rsidR="006071D1" w:rsidRPr="00A75FEC">
          <w:rPr>
            <w:rStyle w:val="aa"/>
            <w:rFonts w:eastAsia="TimesNewRomanPSMT"/>
            <w:color w:val="auto"/>
            <w:u w:val="none"/>
            <w:lang w:val="en-US"/>
          </w:rPr>
          <w:t>sportedu</w:t>
        </w:r>
        <w:r w:rsidR="006071D1" w:rsidRPr="00A75FEC">
          <w:rPr>
            <w:rStyle w:val="aa"/>
            <w:rFonts w:eastAsia="TimesNewRomanPSMT"/>
            <w:color w:val="auto"/>
            <w:u w:val="none"/>
          </w:rPr>
          <w:t>.</w:t>
        </w:r>
        <w:r w:rsidR="006071D1" w:rsidRPr="00A75FEC">
          <w:rPr>
            <w:rStyle w:val="aa"/>
            <w:rFonts w:eastAsia="TimesNewRomanPSMT"/>
            <w:color w:val="auto"/>
            <w:u w:val="none"/>
            <w:lang w:val="en-US"/>
          </w:rPr>
          <w:t>ru</w:t>
        </w:r>
        <w:r w:rsidR="006071D1" w:rsidRPr="00A75FEC">
          <w:rPr>
            <w:rStyle w:val="aa"/>
            <w:rFonts w:eastAsia="SymbolMT"/>
            <w:color w:val="auto"/>
            <w:u w:val="none"/>
          </w:rPr>
          <w:t>/</w:t>
        </w:r>
        <w:r w:rsidR="006071D1" w:rsidRPr="00A75FEC">
          <w:rPr>
            <w:rStyle w:val="aa"/>
            <w:rFonts w:eastAsia="TimesNewRomanPSMT"/>
            <w:color w:val="auto"/>
            <w:u w:val="none"/>
            <w:lang w:val="en-US"/>
          </w:rPr>
          <w:t>Press</w:t>
        </w:r>
        <w:r w:rsidR="006071D1" w:rsidRPr="00A75FEC">
          <w:rPr>
            <w:rStyle w:val="aa"/>
            <w:rFonts w:eastAsia="SymbolMT"/>
            <w:color w:val="auto"/>
            <w:u w:val="none"/>
          </w:rPr>
          <w:t>/</w:t>
        </w:r>
        <w:r w:rsidR="006071D1" w:rsidRPr="00A75FEC">
          <w:rPr>
            <w:rStyle w:val="aa"/>
            <w:rFonts w:eastAsia="TimesNewRomanPSMT"/>
            <w:color w:val="auto"/>
            <w:u w:val="none"/>
            <w:lang w:val="en-US"/>
          </w:rPr>
          <w:t>TPFK</w:t>
        </w:r>
        <w:r w:rsidR="006071D1" w:rsidRPr="00A75FEC">
          <w:rPr>
            <w:rStyle w:val="aa"/>
            <w:rFonts w:eastAsia="SymbolMT"/>
            <w:color w:val="auto"/>
            <w:u w:val="none"/>
          </w:rPr>
          <w:t>/</w:t>
        </w:r>
      </w:hyperlink>
    </w:p>
    <w:p w:rsidR="006071D1" w:rsidRPr="00A75FEC" w:rsidRDefault="0088728C" w:rsidP="006071D1">
      <w:pPr>
        <w:pStyle w:val="ae"/>
        <w:numPr>
          <w:ilvl w:val="0"/>
          <w:numId w:val="23"/>
        </w:numPr>
        <w:spacing w:before="0" w:after="0"/>
        <w:rPr>
          <w:rFonts w:eastAsia="TimesNewRomanPSMT"/>
        </w:rPr>
      </w:pPr>
      <w:hyperlink r:id="rId13" w:history="1">
        <w:r w:rsidR="006071D1" w:rsidRPr="00A75FEC">
          <w:rPr>
            <w:rStyle w:val="aa"/>
            <w:rFonts w:eastAsia="TimesNewRomanPSMT"/>
            <w:color w:val="auto"/>
            <w:u w:val="none"/>
          </w:rPr>
          <w:t>http://www.iglib.ru</w:t>
        </w:r>
      </w:hyperlink>
    </w:p>
    <w:p w:rsidR="006071D1" w:rsidRPr="00A75FEC" w:rsidRDefault="0088728C" w:rsidP="006071D1">
      <w:pPr>
        <w:pStyle w:val="ae"/>
        <w:numPr>
          <w:ilvl w:val="0"/>
          <w:numId w:val="23"/>
        </w:numPr>
        <w:spacing w:before="0" w:after="0"/>
      </w:pPr>
      <w:hyperlink r:id="rId14" w:history="1">
        <w:r w:rsidR="006071D1" w:rsidRPr="00A75FEC">
          <w:rPr>
            <w:rStyle w:val="aa"/>
            <w:color w:val="auto"/>
            <w:u w:val="none"/>
          </w:rPr>
          <w:t>http://lesgaft.spb.ru</w:t>
        </w:r>
      </w:hyperlink>
    </w:p>
    <w:p w:rsidR="006071D1" w:rsidRPr="00D02896" w:rsidRDefault="006071D1" w:rsidP="006071D1">
      <w:pPr>
        <w:pStyle w:val="ae"/>
        <w:spacing w:before="0" w:after="0"/>
        <w:rPr>
          <w:b/>
        </w:rPr>
      </w:pPr>
    </w:p>
    <w:p w:rsidR="006071D1" w:rsidRPr="00D02896" w:rsidRDefault="006071D1" w:rsidP="006071D1">
      <w:pPr>
        <w:pStyle w:val="ae"/>
        <w:spacing w:before="0" w:after="0"/>
        <w:rPr>
          <w:b/>
        </w:rPr>
      </w:pPr>
    </w:p>
    <w:p w:rsidR="006071D1" w:rsidRPr="00D02896" w:rsidRDefault="006071D1" w:rsidP="006071D1">
      <w:pPr>
        <w:pStyle w:val="ae"/>
        <w:spacing w:before="0" w:after="0"/>
        <w:rPr>
          <w:b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 xml:space="preserve">Оценочные средства </w:t>
      </w:r>
      <w:r>
        <w:rPr>
          <w:b/>
        </w:rPr>
        <w:t>для промежуточной аттестации</w:t>
      </w:r>
    </w:p>
    <w:p w:rsidR="006071D1" w:rsidRPr="00D02896" w:rsidRDefault="006071D1" w:rsidP="006071D1">
      <w:pPr>
        <w:pStyle w:val="ac"/>
        <w:rPr>
          <w:rFonts w:eastAsiaTheme="minorEastAsia"/>
          <w:b/>
          <w:lang w:eastAsia="ru-RU"/>
        </w:rPr>
      </w:pPr>
    </w:p>
    <w:p w:rsidR="006071D1" w:rsidRPr="00D02896" w:rsidRDefault="006071D1" w:rsidP="006071D1">
      <w:pPr>
        <w:pStyle w:val="ac"/>
        <w:jc w:val="center"/>
        <w:rPr>
          <w:b/>
          <w:sz w:val="28"/>
          <w:szCs w:val="28"/>
        </w:rPr>
      </w:pPr>
      <w:r w:rsidRPr="00D02896">
        <w:rPr>
          <w:b/>
          <w:color w:val="000000"/>
          <w:spacing w:val="-1"/>
        </w:rPr>
        <w:t>ЗАДАНИЯ</w:t>
      </w:r>
      <w:r w:rsidRPr="00D02896">
        <w:rPr>
          <w:b/>
          <w:caps/>
          <w:color w:val="000000"/>
          <w:spacing w:val="-1"/>
        </w:rPr>
        <w:t xml:space="preserve"> к зачету по дисциплине: </w:t>
      </w:r>
      <w:r w:rsidRPr="00A75FEC">
        <w:rPr>
          <w:b/>
        </w:rPr>
        <w:t>ЭЛЕКТИВНАЯ ДИСЦИПЛИНА ПО ФИЗИЧЕСКОЙ КУЛЬТУРЕ ДЛЯ ОБУЧАЮЩИХСЯ С ОВЗ И ИНВАЛИДОВ</w:t>
      </w:r>
    </w:p>
    <w:p w:rsidR="006071D1" w:rsidRPr="00D02896" w:rsidRDefault="006071D1" w:rsidP="006071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caps/>
          <w:color w:val="000000"/>
          <w:spacing w:val="-1"/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1. Выполнение комплексов упражнений для развития физических качеств.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2. Разработка, запись и проведение комплекса ОРУ без предмета.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3. Разработка, запись и проведение комплекса ОРУ с предметом.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4. Сдача нормативов по ОФП.</w:t>
      </w: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5. Выполнение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акробатических</w:t>
      </w: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sz w:val="24"/>
          <w:szCs w:val="24"/>
        </w:rPr>
        <w:t>элементов.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6. Проведение подготовительной части урока: проведение ОРУ различными способами.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7. Конспект по  методике  развития физических качеств.</w:t>
      </w:r>
    </w:p>
    <w:p w:rsidR="006071D1" w:rsidRPr="00D02896" w:rsidRDefault="006071D1" w:rsidP="006071D1">
      <w:pPr>
        <w:pStyle w:val="11"/>
        <w:jc w:val="both"/>
        <w:rPr>
          <w:bCs/>
          <w:color w:val="000000"/>
          <w:sz w:val="24"/>
          <w:szCs w:val="24"/>
        </w:rPr>
      </w:pPr>
      <w:r w:rsidRPr="00D02896">
        <w:rPr>
          <w:sz w:val="24"/>
          <w:szCs w:val="24"/>
        </w:rPr>
        <w:t xml:space="preserve">8.Проведение корригирующей гимнастики при нарушениях </w:t>
      </w:r>
      <w:r w:rsidRPr="00D02896">
        <w:rPr>
          <w:bCs/>
          <w:color w:val="000000"/>
          <w:sz w:val="24"/>
          <w:szCs w:val="24"/>
        </w:rPr>
        <w:t>опорно-двигательного аппарата.</w:t>
      </w:r>
    </w:p>
    <w:p w:rsidR="006071D1" w:rsidRPr="00D02896" w:rsidRDefault="006071D1" w:rsidP="006071D1">
      <w:pPr>
        <w:pStyle w:val="11"/>
        <w:jc w:val="both"/>
        <w:rPr>
          <w:bCs/>
          <w:color w:val="000000"/>
          <w:sz w:val="24"/>
          <w:szCs w:val="24"/>
        </w:rPr>
      </w:pPr>
      <w:r w:rsidRPr="00D02896">
        <w:rPr>
          <w:bCs/>
          <w:color w:val="000000"/>
          <w:sz w:val="24"/>
          <w:szCs w:val="24"/>
        </w:rPr>
        <w:t>9. Проведение комплексов лечебной гимнастики при сердечно - сосудистых  заболеваниях.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bCs/>
          <w:color w:val="000000"/>
          <w:sz w:val="24"/>
          <w:szCs w:val="24"/>
        </w:rPr>
        <w:t>10. Проведения комплексов лечебной гимнастики при ожирении.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  <w:sectPr w:rsidR="006071D1" w:rsidRPr="00D02896" w:rsidSect="00FC214A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</w:sectPr>
      </w:pP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результатов обучения и перечень </w:t>
      </w: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6071D1" w:rsidRPr="00500D70" w:rsidSect="00500D70">
          <w:pgSz w:w="11906" w:h="16838"/>
          <w:pgMar w:top="1134" w:right="794" w:bottom="1134" w:left="85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pStyle w:val="ab"/>
        <w:spacing w:line="360" w:lineRule="auto"/>
        <w:rPr>
          <w:sz w:val="24"/>
          <w:szCs w:val="24"/>
        </w:rPr>
      </w:pPr>
      <w:r w:rsidRPr="00500D70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«Элективная дисциплина по физической культуре для обучающихся с ОВЗ и инвалидов»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500D70">
        <w:rPr>
          <w:rFonts w:ascii="Times New Roman" w:hAnsi="Times New Roman" w:cs="Times New Roman"/>
          <w:b/>
          <w:bCs/>
          <w:sz w:val="24"/>
          <w:szCs w:val="24"/>
        </w:rPr>
        <w:t>44.03.0</w:t>
      </w:r>
      <w:r w:rsidR="007E41A3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500D70">
        <w:rPr>
          <w:rFonts w:ascii="Times New Roman" w:hAnsi="Times New Roman" w:cs="Times New Roman"/>
          <w:b/>
          <w:sz w:val="24"/>
          <w:szCs w:val="24"/>
        </w:rPr>
        <w:t>Педагогическое образование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500D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41A3" w:rsidRDefault="006071D1" w:rsidP="007E4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D70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6071D1" w:rsidRPr="00500D70" w:rsidTr="001B61D7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6071D1" w:rsidRPr="00500D70" w:rsidTr="001B61D7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1B61D7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Петров, ПавелКарпович. Методикапреподаваниягимнастики в школе [Текст] :учеб. длястуд. высш. учеб. заведений / Петров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71D1" w:rsidRPr="00500D70" w:rsidTr="001B61D7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Гимнастика [Текст] :учебникдлястудентоввысшихучебныхзаведений / М. Л. Журавин [и др.] ; ред.: М. Л. Журавин, Н. К. Меньшиков. - 4-е изд., испр..- М. :Академия, 2006. - 445 с. : ил. - (Высшеепрофессиональноеобразование).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6071D1" w:rsidRPr="00500D70" w:rsidTr="001B61D7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 : учебник / С.П. Евсеев. - Москва : Спорт, 2016. - 616 с.: ил. - Библиогр.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6071D1" w:rsidRPr="00500D70" w:rsidTr="001B61D7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napToGrid w:val="0"/>
              <w:spacing w:after="0" w:line="240" w:lineRule="auto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1B61D7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widowControl w:val="0"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Ветрова, Ирина Владимировна. Гимнастика с методикой преподавания в адаптивной физической культуре [Электронный ресурс] : учебное пособие / И. В. Ветрова. - Электрон.дан. - Красноярск: КГПУ им. В. П. Астафьева, 2014. - 494 с.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неограниченный доступ</w:t>
            </w:r>
          </w:p>
        </w:tc>
      </w:tr>
      <w:tr w:rsidR="006071D1" w:rsidRPr="00500D70" w:rsidTr="001B61D7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Самостоятельнаяработастудентовфакультетовфизическойкультурыподисциплинампредметнойподготовки [Текст] : учеб. пособиедлястуд.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071D1" w:rsidRPr="00500D70" w:rsidTr="001B61D7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1B61D7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1B61D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Портал учебных ресурсов КГПУ им. </w:t>
            </w: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1B61D7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1B61D7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1B61D7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1B61D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1B61D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Федорова, Марина Юрьевна. Нормативно-правовое обеспечение образования [Текст]: учебное пособие / М. Ю. Федорова. - М.: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15</w:t>
            </w:r>
          </w:p>
        </w:tc>
      </w:tr>
      <w:tr w:rsidR="006071D1" w:rsidRPr="00500D70" w:rsidTr="001B61D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1B61D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1B61D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1B61D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6071D1" w:rsidRPr="00500D70" w:rsidTr="001B61D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EastView : универсальные базы данных [Электронный ресурс] :</w:t>
            </w:r>
          </w:p>
          <w:p w:rsidR="006071D1" w:rsidRPr="00500D70" w:rsidRDefault="006071D1" w:rsidP="00A75FEC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периодика России, Украины и стран СНГ. – Электрон.дан. – ООО ИВИС. – 2011</w:t>
            </w:r>
            <w:r w:rsidRPr="00500D70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6071D1" w:rsidRPr="00500D70" w:rsidTr="001B61D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A75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A75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</w:tbl>
    <w:p w:rsidR="006071D1" w:rsidRPr="00500D70" w:rsidRDefault="006071D1" w:rsidP="00A75F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71D1" w:rsidRPr="00500D70" w:rsidRDefault="006071D1" w:rsidP="006071D1">
      <w:pPr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__________________________________________ _________________/ ________________________/ _______________________</w:t>
      </w:r>
    </w:p>
    <w:p w:rsidR="006071D1" w:rsidRPr="00500D70" w:rsidRDefault="006071D1" w:rsidP="006071D1">
      <w:pPr>
        <w:ind w:left="708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6071D1" w:rsidRPr="00500D70" w:rsidRDefault="006071D1" w:rsidP="006071D1">
      <w:pPr>
        <w:pStyle w:val="11"/>
        <w:rPr>
          <w:b/>
          <w:bCs/>
          <w:sz w:val="24"/>
          <w:szCs w:val="24"/>
        </w:rPr>
      </w:pPr>
    </w:p>
    <w:p w:rsidR="006071D1" w:rsidRPr="00500D70" w:rsidRDefault="006071D1" w:rsidP="006071D1">
      <w:pPr>
        <w:pStyle w:val="af4"/>
        <w:tabs>
          <w:tab w:val="clear" w:pos="284"/>
        </w:tabs>
        <w:ind w:firstLine="0"/>
        <w:rPr>
          <w:rFonts w:ascii="Times New Roman" w:hAnsi="Times New Roman" w:cs="Times New Roman"/>
        </w:rPr>
        <w:sectPr w:rsidR="006071D1" w:rsidRPr="00500D70" w:rsidSect="00644021">
          <w:footerReference w:type="even" r:id="rId15"/>
          <w:footerReference w:type="default" r:id="rId16"/>
          <w:footerReference w:type="first" r:id="rId17"/>
          <w:footnotePr>
            <w:pos w:val="beneathText"/>
          </w:footnotePr>
          <w:pgSz w:w="16837" w:h="11905" w:orient="landscape"/>
          <w:pgMar w:top="850" w:right="1134" w:bottom="1701" w:left="1134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644021">
          <w:footerReference w:type="even" r:id="rId18"/>
          <w:footerReference w:type="default" r:id="rId19"/>
          <w:footerReference w:type="first" r:id="rId20"/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8532E2">
          <w:footerReference w:type="default" r:id="rId21"/>
          <w:footerReference w:type="first" r:id="rId22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8532E2">
          <w:footerReference w:type="even" r:id="rId23"/>
          <w:footerReference w:type="default" r:id="rId24"/>
          <w:footerReference w:type="first" r:id="rId25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00D70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</w:p>
    <w:p w:rsidR="006071D1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500D70">
        <w:rPr>
          <w:rFonts w:ascii="Times New Roman" w:hAnsi="Times New Roman" w:cs="Times New Roman"/>
          <w:b/>
          <w:sz w:val="24"/>
          <w:szCs w:val="24"/>
        </w:rPr>
        <w:t>Элективная дисциплина по физической культуре для обучающихся с ОВЗ и</w:t>
      </w:r>
      <w:r w:rsidRPr="00D02896">
        <w:rPr>
          <w:b/>
          <w:sz w:val="24"/>
          <w:szCs w:val="24"/>
        </w:rPr>
        <w:t xml:space="preserve"> </w:t>
      </w:r>
      <w:r w:rsidRPr="00500D70">
        <w:rPr>
          <w:rFonts w:ascii="Times New Roman" w:hAnsi="Times New Roman" w:cs="Times New Roman"/>
          <w:b/>
          <w:sz w:val="24"/>
          <w:szCs w:val="24"/>
        </w:rPr>
        <w:t>инвалидов»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«Педагогическое образование (с двумя профилями)», бакалавр, 44.03.0</w:t>
      </w:r>
      <w:r w:rsidR="007E41A3">
        <w:rPr>
          <w:rFonts w:ascii="Times New Roman" w:hAnsi="Times New Roman" w:cs="Times New Roman"/>
          <w:b/>
          <w:sz w:val="24"/>
          <w:szCs w:val="24"/>
        </w:rPr>
        <w:t>1</w:t>
      </w:r>
      <w:r w:rsidRPr="00500D70">
        <w:rPr>
          <w:rFonts w:ascii="Times New Roman" w:hAnsi="Times New Roman" w:cs="Times New Roman"/>
          <w:b/>
          <w:sz w:val="24"/>
          <w:szCs w:val="24"/>
        </w:rPr>
        <w:t>, профиль «Физическая культура»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0D70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по очной форме обучения</w:t>
      </w: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6071D1" w:rsidRPr="00500D70" w:rsidTr="001B61D7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1B61D7">
            <w:pPr>
              <w:widowControl w:val="0"/>
              <w:suppressLineNumber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1B61D7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1B61D7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6071D1" w:rsidRPr="00500D70" w:rsidTr="001B61D7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1B61D7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1B61D7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6071D1" w:rsidRPr="00500D70" w:rsidTr="001B61D7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1B61D7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гл.корп.</w:t>
            </w:r>
          </w:p>
          <w:p w:rsidR="006071D1" w:rsidRPr="00500D70" w:rsidRDefault="006071D1" w:rsidP="001B61D7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гл.корп.</w:t>
            </w:r>
          </w:p>
          <w:p w:rsidR="006071D1" w:rsidRPr="00500D70" w:rsidRDefault="006071D1" w:rsidP="001B61D7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1B61D7">
            <w:pPr>
              <w:widowControl w:val="0"/>
              <w:numPr>
                <w:ilvl w:val="0"/>
                <w:numId w:val="38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6071D1" w:rsidRPr="00500D70" w:rsidRDefault="006071D1" w:rsidP="001B61D7">
            <w:pPr>
              <w:widowControl w:val="0"/>
              <w:numPr>
                <w:ilvl w:val="0"/>
                <w:numId w:val="38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1B61D7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1D1" w:rsidRPr="00500D70" w:rsidTr="001B61D7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1B61D7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1B61D7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6071D1" w:rsidRPr="00500D70" w:rsidTr="001B61D7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1B61D7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1B61D7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ковер-1шт,конь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1B61D7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71D1" w:rsidRPr="00500D70" w:rsidRDefault="006071D1" w:rsidP="006071D1">
      <w:pPr>
        <w:pBdr>
          <w:bottom w:val="single" w:sz="8" w:space="27" w:color="000000"/>
        </w:pBdr>
        <w:rPr>
          <w:rFonts w:ascii="Times New Roman" w:hAnsi="Times New Roman" w:cs="Times New Roman"/>
          <w:b/>
          <w:sz w:val="24"/>
          <w:szCs w:val="24"/>
        </w:rPr>
        <w:sectPr w:rsidR="006071D1" w:rsidRPr="00500D70" w:rsidSect="008532E2">
          <w:footerReference w:type="default" r:id="rId26"/>
          <w:footerReference w:type="first" r:id="rId27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8532E2">
          <w:footerReference w:type="even" r:id="rId28"/>
          <w:footerReference w:type="default" r:id="rId29"/>
          <w:footerReference w:type="first" r:id="rId30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500D70" w:rsidRDefault="006071D1" w:rsidP="006071D1">
      <w:pPr>
        <w:pStyle w:val="11"/>
        <w:ind w:right="-1"/>
        <w:rPr>
          <w:sz w:val="24"/>
          <w:szCs w:val="24"/>
        </w:rPr>
      </w:pPr>
    </w:p>
    <w:p w:rsidR="00922FB9" w:rsidRDefault="00922FB9"/>
    <w:sectPr w:rsidR="00922FB9" w:rsidSect="00B510A9">
      <w:footerReference w:type="even" r:id="rId31"/>
      <w:footerReference w:type="default" r:id="rId32"/>
      <w:footerReference w:type="first" r:id="rId33"/>
      <w:footnotePr>
        <w:pos w:val="beneathText"/>
      </w:footnotePr>
      <w:type w:val="continuous"/>
      <w:pgSz w:w="11905" w:h="16837"/>
      <w:pgMar w:top="850" w:right="1134" w:bottom="1701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498" w:rsidRDefault="00263498" w:rsidP="00675ADB">
      <w:pPr>
        <w:spacing w:after="0" w:line="240" w:lineRule="auto"/>
      </w:pPr>
      <w:r>
        <w:separator/>
      </w:r>
    </w:p>
  </w:endnote>
  <w:endnote w:type="continuationSeparator" w:id="1">
    <w:p w:rsidR="00263498" w:rsidRDefault="00263498" w:rsidP="00675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BE" w:rsidRDefault="00263498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BE" w:rsidRDefault="0088728C">
    <w:pPr>
      <w:pStyle w:val="afa"/>
      <w:jc w:val="right"/>
    </w:pPr>
    <w:r>
      <w:fldChar w:fldCharType="begin"/>
    </w:r>
    <w:r w:rsidR="00922FB9">
      <w:instrText xml:space="preserve"> PAGE \*Arabic </w:instrText>
    </w:r>
    <w:r>
      <w:fldChar w:fldCharType="separate"/>
    </w:r>
    <w:r w:rsidR="00922FB9">
      <w:rPr>
        <w:noProof/>
      </w:rPr>
      <w:t>33</w:t>
    </w:r>
    <w: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BE" w:rsidRDefault="00263498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E3" w:rsidRDefault="0088728C">
    <w:pPr>
      <w:pStyle w:val="afa"/>
      <w:jc w:val="right"/>
    </w:pPr>
    <w:r>
      <w:fldChar w:fldCharType="begin"/>
    </w:r>
    <w:r w:rsidR="00922FB9">
      <w:instrText xml:space="preserve"> PAGE \*Arabic </w:instrText>
    </w:r>
    <w:r>
      <w:fldChar w:fldCharType="separate"/>
    </w:r>
    <w:r w:rsidR="00922FB9">
      <w:rPr>
        <w:noProof/>
      </w:rPr>
      <w:t>43</w:t>
    </w:r>
    <w: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E3" w:rsidRDefault="00263498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E3" w:rsidRDefault="00263498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E3" w:rsidRDefault="0088728C">
    <w:pPr>
      <w:pStyle w:val="afa"/>
      <w:jc w:val="right"/>
    </w:pPr>
    <w:r>
      <w:fldChar w:fldCharType="begin"/>
    </w:r>
    <w:r w:rsidR="00922FB9">
      <w:instrText xml:space="preserve"> PAGE \*Arabic </w:instrText>
    </w:r>
    <w:r>
      <w:fldChar w:fldCharType="separate"/>
    </w:r>
    <w:r w:rsidR="00922FB9">
      <w:rPr>
        <w:noProof/>
      </w:rPr>
      <w:t>33</w:t>
    </w:r>
    <w:r>
      <w:fldChar w:fldCharType="end"/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E3" w:rsidRDefault="00263498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E3" w:rsidRDefault="00263498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E3" w:rsidRDefault="0088728C">
    <w:pPr>
      <w:pStyle w:val="afa"/>
      <w:jc w:val="right"/>
    </w:pPr>
    <w:r>
      <w:fldChar w:fldCharType="begin"/>
    </w:r>
    <w:r w:rsidR="00922FB9">
      <w:instrText xml:space="preserve"> PAGE \*Arabic </w:instrText>
    </w:r>
    <w:r>
      <w:fldChar w:fldCharType="separate"/>
    </w:r>
    <w:r w:rsidR="00922FB9">
      <w:rPr>
        <w:noProof/>
      </w:rPr>
      <w:t>25</w:t>
    </w:r>
    <w:r>
      <w:fldChar w:fldCharType="end"/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E3" w:rsidRDefault="0026349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BE" w:rsidRDefault="0088728C">
    <w:pPr>
      <w:pStyle w:val="afa"/>
      <w:jc w:val="right"/>
    </w:pPr>
    <w:r>
      <w:fldChar w:fldCharType="begin"/>
    </w:r>
    <w:r w:rsidR="00922FB9">
      <w:instrText xml:space="preserve"> PAGE \*Arabic </w:instrText>
    </w:r>
    <w:r>
      <w:fldChar w:fldCharType="separate"/>
    </w:r>
    <w:r w:rsidR="00A75FEC">
      <w:rPr>
        <w:noProof/>
      </w:rPr>
      <w:t>33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BE" w:rsidRDefault="00263498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BE" w:rsidRDefault="00263498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BE" w:rsidRDefault="0088728C">
    <w:pPr>
      <w:pStyle w:val="afa"/>
      <w:jc w:val="right"/>
    </w:pPr>
    <w:r>
      <w:fldChar w:fldCharType="begin"/>
    </w:r>
    <w:r w:rsidR="00922FB9">
      <w:instrText xml:space="preserve"> PAGE \*Arabic </w:instrText>
    </w:r>
    <w:r>
      <w:fldChar w:fldCharType="separate"/>
    </w:r>
    <w:r w:rsidR="00A75FEC">
      <w:rPr>
        <w:noProof/>
      </w:rPr>
      <w:t>34</w:t>
    </w:r>
    <w: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BE" w:rsidRDefault="00263498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BE" w:rsidRDefault="0088728C">
    <w:pPr>
      <w:pStyle w:val="afa"/>
      <w:jc w:val="right"/>
    </w:pPr>
    <w:r>
      <w:fldChar w:fldCharType="begin"/>
    </w:r>
    <w:r w:rsidR="00922FB9">
      <w:instrText xml:space="preserve"> PAGE \*Arabic </w:instrText>
    </w:r>
    <w:r>
      <w:fldChar w:fldCharType="separate"/>
    </w:r>
    <w:r w:rsidR="00922FB9">
      <w:rPr>
        <w:noProof/>
      </w:rPr>
      <w:t>32</w:t>
    </w:r>
    <w: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BE" w:rsidRDefault="00263498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BE" w:rsidRDefault="0026349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498" w:rsidRDefault="00263498" w:rsidP="00675ADB">
      <w:pPr>
        <w:spacing w:after="0" w:line="240" w:lineRule="auto"/>
      </w:pPr>
      <w:r>
        <w:separator/>
      </w:r>
    </w:p>
  </w:footnote>
  <w:footnote w:type="continuationSeparator" w:id="1">
    <w:p w:rsidR="00263498" w:rsidRDefault="00263498" w:rsidP="00675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3">
    <w:nsid w:val="0000000A"/>
    <w:multiLevelType w:val="multi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</w:lvl>
  </w:abstractNum>
  <w:abstractNum w:abstractNumId="6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</w:lvl>
  </w:abstractNum>
  <w:abstractNum w:abstractNumId="7">
    <w:nsid w:val="029D60CB"/>
    <w:multiLevelType w:val="hybridMultilevel"/>
    <w:tmpl w:val="322890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07504284"/>
    <w:multiLevelType w:val="hybridMultilevel"/>
    <w:tmpl w:val="0B7C1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AA6435"/>
    <w:multiLevelType w:val="hybridMultilevel"/>
    <w:tmpl w:val="368AA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6071A2"/>
    <w:multiLevelType w:val="hybridMultilevel"/>
    <w:tmpl w:val="49C0D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6C00A4"/>
    <w:multiLevelType w:val="multilevel"/>
    <w:tmpl w:val="4056A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10EC6DFB"/>
    <w:multiLevelType w:val="hybridMultilevel"/>
    <w:tmpl w:val="07D23BB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770AC7"/>
    <w:multiLevelType w:val="hybridMultilevel"/>
    <w:tmpl w:val="37369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0B3A76"/>
    <w:multiLevelType w:val="hybridMultilevel"/>
    <w:tmpl w:val="FFBC6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814A74"/>
    <w:multiLevelType w:val="hybridMultilevel"/>
    <w:tmpl w:val="06B8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5F7535"/>
    <w:multiLevelType w:val="hybridMultilevel"/>
    <w:tmpl w:val="86AE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F760CE"/>
    <w:multiLevelType w:val="hybridMultilevel"/>
    <w:tmpl w:val="1944A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A622B3"/>
    <w:multiLevelType w:val="hybridMultilevel"/>
    <w:tmpl w:val="F39E8BB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E74BEA4">
      <w:start w:val="1"/>
      <w:numFmt w:val="upperRoman"/>
      <w:lvlText w:val="%2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229E3294"/>
    <w:multiLevelType w:val="hybridMultilevel"/>
    <w:tmpl w:val="2C5C52C2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8"/>
        </w:tabs>
        <w:ind w:left="21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8"/>
        </w:tabs>
        <w:ind w:left="28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8"/>
        </w:tabs>
        <w:ind w:left="36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8"/>
        </w:tabs>
        <w:ind w:left="43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8"/>
        </w:tabs>
        <w:ind w:left="50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8"/>
        </w:tabs>
        <w:ind w:left="57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8"/>
        </w:tabs>
        <w:ind w:left="64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8"/>
        </w:tabs>
        <w:ind w:left="7208" w:hanging="180"/>
      </w:pPr>
    </w:lvl>
  </w:abstractNum>
  <w:abstractNum w:abstractNumId="21">
    <w:nsid w:val="231E5D94"/>
    <w:multiLevelType w:val="hybridMultilevel"/>
    <w:tmpl w:val="69AA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6427BD4"/>
    <w:multiLevelType w:val="hybridMultilevel"/>
    <w:tmpl w:val="A5C27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F60E43"/>
    <w:multiLevelType w:val="hybridMultilevel"/>
    <w:tmpl w:val="965A8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E1009B"/>
    <w:multiLevelType w:val="hybridMultilevel"/>
    <w:tmpl w:val="C0A40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45422A3B"/>
    <w:multiLevelType w:val="hybridMultilevel"/>
    <w:tmpl w:val="9176E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9954C5"/>
    <w:multiLevelType w:val="hybridMultilevel"/>
    <w:tmpl w:val="A8AA10BA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45403B"/>
    <w:multiLevelType w:val="hybridMultilevel"/>
    <w:tmpl w:val="1F8A74C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4FB23703"/>
    <w:multiLevelType w:val="hybridMultilevel"/>
    <w:tmpl w:val="6D32985C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8505AD"/>
    <w:multiLevelType w:val="hybridMultilevel"/>
    <w:tmpl w:val="FB26A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473AF"/>
    <w:multiLevelType w:val="hybridMultilevel"/>
    <w:tmpl w:val="C816A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0F5EC6"/>
    <w:multiLevelType w:val="hybridMultilevel"/>
    <w:tmpl w:val="293687E2"/>
    <w:lvl w:ilvl="0" w:tplc="F04C5A4E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FB3D31"/>
    <w:multiLevelType w:val="hybridMultilevel"/>
    <w:tmpl w:val="EFE83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7D25B7"/>
    <w:multiLevelType w:val="hybridMultilevel"/>
    <w:tmpl w:val="F1804C1C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35"/>
  </w:num>
  <w:num w:numId="5">
    <w:abstractNumId w:val="7"/>
  </w:num>
  <w:num w:numId="6">
    <w:abstractNumId w:val="28"/>
  </w:num>
  <w:num w:numId="7">
    <w:abstractNumId w:val="11"/>
  </w:num>
  <w:num w:numId="8">
    <w:abstractNumId w:val="20"/>
  </w:num>
  <w:num w:numId="9">
    <w:abstractNumId w:val="29"/>
  </w:num>
  <w:num w:numId="10">
    <w:abstractNumId w:val="27"/>
  </w:num>
  <w:num w:numId="11">
    <w:abstractNumId w:val="9"/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15"/>
  </w:num>
  <w:num w:numId="31">
    <w:abstractNumId w:val="25"/>
  </w:num>
  <w:num w:numId="32">
    <w:abstractNumId w:val="4"/>
  </w:num>
  <w:num w:numId="33">
    <w:abstractNumId w:val="5"/>
  </w:num>
  <w:num w:numId="34">
    <w:abstractNumId w:val="6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71D1"/>
    <w:rsid w:val="00263459"/>
    <w:rsid w:val="00263498"/>
    <w:rsid w:val="003212E7"/>
    <w:rsid w:val="006071D1"/>
    <w:rsid w:val="00675ADB"/>
    <w:rsid w:val="007E41A3"/>
    <w:rsid w:val="0088728C"/>
    <w:rsid w:val="00922FB9"/>
    <w:rsid w:val="009E31A7"/>
    <w:rsid w:val="00A75FEC"/>
    <w:rsid w:val="00F07F73"/>
    <w:rsid w:val="00F6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ADB"/>
  </w:style>
  <w:style w:type="paragraph" w:styleId="1">
    <w:name w:val="heading 1"/>
    <w:aliases w:val=" Знак,Знак"/>
    <w:basedOn w:val="a"/>
    <w:next w:val="a"/>
    <w:link w:val="10"/>
    <w:qFormat/>
    <w:rsid w:val="006071D1"/>
    <w:pPr>
      <w:keepNext/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6071D1"/>
    <w:pPr>
      <w:keepNext/>
      <w:suppressAutoHyphens/>
      <w:spacing w:before="240" w:after="60" w:line="240" w:lineRule="auto"/>
      <w:ind w:left="1931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"/>
    <w:basedOn w:val="a0"/>
    <w:link w:val="1"/>
    <w:rsid w:val="006071D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6071D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1">
    <w:name w:val="Обычный1"/>
    <w:rsid w:val="006071D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Title"/>
    <w:basedOn w:val="a"/>
    <w:next w:val="a4"/>
    <w:link w:val="a5"/>
    <w:qFormat/>
    <w:rsid w:val="006071D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Название Знак"/>
    <w:basedOn w:val="a0"/>
    <w:link w:val="a3"/>
    <w:rsid w:val="006071D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Subtitle"/>
    <w:basedOn w:val="a"/>
    <w:next w:val="a"/>
    <w:link w:val="a6"/>
    <w:qFormat/>
    <w:rsid w:val="006071D1"/>
    <w:pPr>
      <w:numPr>
        <w:ilvl w:val="1"/>
      </w:numPr>
      <w:suppressAutoHyphens/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6">
    <w:name w:val="Подзаголовок Знак"/>
    <w:basedOn w:val="a0"/>
    <w:link w:val="a4"/>
    <w:rsid w:val="006071D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a7">
    <w:name w:val="footnote text"/>
    <w:basedOn w:val="a"/>
    <w:link w:val="a8"/>
    <w:rsid w:val="00607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Текст сноски Знак"/>
    <w:basedOn w:val="a0"/>
    <w:link w:val="a7"/>
    <w:rsid w:val="006071D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footnote reference"/>
    <w:rsid w:val="006071D1"/>
    <w:rPr>
      <w:vertAlign w:val="superscript"/>
    </w:rPr>
  </w:style>
  <w:style w:type="character" w:customStyle="1" w:styleId="blk">
    <w:name w:val="blk"/>
    <w:basedOn w:val="a0"/>
    <w:rsid w:val="006071D1"/>
  </w:style>
  <w:style w:type="paragraph" w:customStyle="1" w:styleId="Standard">
    <w:name w:val="Standard"/>
    <w:rsid w:val="006071D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DejaVu Sans"/>
      <w:kern w:val="3"/>
      <w:sz w:val="21"/>
      <w:szCs w:val="24"/>
    </w:rPr>
  </w:style>
  <w:style w:type="character" w:customStyle="1" w:styleId="WW8Num18z0">
    <w:name w:val="WW8Num18z0"/>
    <w:rsid w:val="006071D1"/>
    <w:rPr>
      <w:rFonts w:ascii="Times New Roman" w:eastAsia="Times New Roman" w:hAnsi="Times New Roman" w:cs="Times New Roman"/>
    </w:rPr>
  </w:style>
  <w:style w:type="character" w:styleId="aa">
    <w:name w:val="Hyperlink"/>
    <w:basedOn w:val="a0"/>
    <w:rsid w:val="006071D1"/>
    <w:rPr>
      <w:color w:val="0000FF"/>
      <w:u w:val="single"/>
    </w:rPr>
  </w:style>
  <w:style w:type="paragraph" w:customStyle="1" w:styleId="ab">
    <w:name w:val="Заголовок"/>
    <w:basedOn w:val="a"/>
    <w:next w:val="ac"/>
    <w:rsid w:val="006071D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c">
    <w:name w:val="Body Text"/>
    <w:basedOn w:val="a"/>
    <w:link w:val="ad"/>
    <w:unhideWhenUsed/>
    <w:rsid w:val="006071D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rmal (Web)"/>
    <w:basedOn w:val="a"/>
    <w:uiPriority w:val="99"/>
    <w:rsid w:val="006071D1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">
    <w:name w:val="Содержимое таблицы"/>
    <w:basedOn w:val="a"/>
    <w:rsid w:val="006071D1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0">
    <w:name w:val="ыы"/>
    <w:basedOn w:val="a"/>
    <w:rsid w:val="006071D1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6071D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ody Text Indent"/>
    <w:basedOn w:val="a"/>
    <w:link w:val="af2"/>
    <w:unhideWhenUsed/>
    <w:rsid w:val="006071D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rsid w:val="006071D1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1D1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af3">
    <w:name w:val="List Paragraph"/>
    <w:basedOn w:val="a"/>
    <w:uiPriority w:val="34"/>
    <w:qFormat/>
    <w:rsid w:val="006071D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4">
    <w:name w:val="Сборник: ТЕКСТ Знак Знак Знак Знак Знак Знак"/>
    <w:rsid w:val="006071D1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6071D1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6071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iniiaiieoaeno21">
    <w:name w:val="iniiaiieoaeno21"/>
    <w:basedOn w:val="a"/>
    <w:rsid w:val="0060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0">
    <w:name w:val="WW8Num2z0"/>
    <w:rsid w:val="006071D1"/>
    <w:rPr>
      <w:rFonts w:ascii="Symbol" w:hAnsi="Symbol" w:cs="Times New Roman"/>
    </w:rPr>
  </w:style>
  <w:style w:type="character" w:customStyle="1" w:styleId="WW8Num2z1">
    <w:name w:val="WW8Num2z1"/>
    <w:rsid w:val="006071D1"/>
    <w:rPr>
      <w:rFonts w:ascii="OpenSymbol" w:hAnsi="OpenSymbol" w:cs="OpenSymbol"/>
    </w:rPr>
  </w:style>
  <w:style w:type="character" w:customStyle="1" w:styleId="WW8Num11z0">
    <w:name w:val="WW8Num11z0"/>
    <w:rsid w:val="006071D1"/>
    <w:rPr>
      <w:rFonts w:ascii="Symbol" w:hAnsi="Symbol" w:cs="Wingdings"/>
    </w:rPr>
  </w:style>
  <w:style w:type="character" w:customStyle="1" w:styleId="WW8Num14z0">
    <w:name w:val="WW8Num14z0"/>
    <w:rsid w:val="006071D1"/>
    <w:rPr>
      <w:rFonts w:ascii="Symbol" w:hAnsi="Symbol" w:cs="OpenSymbol"/>
    </w:rPr>
  </w:style>
  <w:style w:type="character" w:customStyle="1" w:styleId="WW8Num16z0">
    <w:name w:val="WW8Num16z0"/>
    <w:rsid w:val="006071D1"/>
    <w:rPr>
      <w:rFonts w:ascii="Symbol" w:hAnsi="Symbol" w:cs="OpenSymbol"/>
    </w:rPr>
  </w:style>
  <w:style w:type="character" w:customStyle="1" w:styleId="WW8Num17z0">
    <w:name w:val="WW8Num17z0"/>
    <w:rsid w:val="006071D1"/>
    <w:rPr>
      <w:rFonts w:ascii="Symbol" w:hAnsi="Symbol" w:cs="OpenSymbol"/>
    </w:rPr>
  </w:style>
  <w:style w:type="character" w:customStyle="1" w:styleId="23">
    <w:name w:val="Основной шрифт абзаца2"/>
    <w:rsid w:val="006071D1"/>
  </w:style>
  <w:style w:type="character" w:customStyle="1" w:styleId="WW8Num3z0">
    <w:name w:val="WW8Num3z0"/>
    <w:rsid w:val="006071D1"/>
    <w:rPr>
      <w:rFonts w:ascii="Symbol" w:hAnsi="Symbol" w:cs="Times New Roman"/>
    </w:rPr>
  </w:style>
  <w:style w:type="character" w:customStyle="1" w:styleId="WW8Num3z1">
    <w:name w:val="WW8Num3z1"/>
    <w:rsid w:val="006071D1"/>
    <w:rPr>
      <w:rFonts w:ascii="OpenSymbol" w:hAnsi="OpenSymbol" w:cs="OpenSymbol"/>
    </w:rPr>
  </w:style>
  <w:style w:type="character" w:customStyle="1" w:styleId="WW8Num4z0">
    <w:name w:val="WW8Num4z0"/>
    <w:rsid w:val="006071D1"/>
    <w:rPr>
      <w:rFonts w:ascii="OpenSymbol" w:hAnsi="OpenSymbol" w:cs="OpenSymbol"/>
    </w:rPr>
  </w:style>
  <w:style w:type="character" w:customStyle="1" w:styleId="WW8Num5z0">
    <w:name w:val="WW8Num5z0"/>
    <w:rsid w:val="006071D1"/>
    <w:rPr>
      <w:rFonts w:ascii="OpenSymbol" w:hAnsi="OpenSymbol" w:cs="Times New Roman"/>
    </w:rPr>
  </w:style>
  <w:style w:type="character" w:customStyle="1" w:styleId="WW8Num6z0">
    <w:name w:val="WW8Num6z0"/>
    <w:rsid w:val="006071D1"/>
    <w:rPr>
      <w:rFonts w:ascii="Symbol" w:hAnsi="Symbol" w:cs="Times New Roman"/>
    </w:rPr>
  </w:style>
  <w:style w:type="character" w:customStyle="1" w:styleId="WW8Num6z1">
    <w:name w:val="WW8Num6z1"/>
    <w:rsid w:val="006071D1"/>
    <w:rPr>
      <w:rFonts w:ascii="OpenSymbol" w:hAnsi="OpenSymbol" w:cs="OpenSymbol"/>
    </w:rPr>
  </w:style>
  <w:style w:type="character" w:customStyle="1" w:styleId="WW8Num7z0">
    <w:name w:val="WW8Num7z0"/>
    <w:rsid w:val="006071D1"/>
    <w:rPr>
      <w:rFonts w:ascii="Symbol" w:hAnsi="Symbol" w:cs="Symbol"/>
    </w:rPr>
  </w:style>
  <w:style w:type="character" w:customStyle="1" w:styleId="WW8Num7z1">
    <w:name w:val="WW8Num7z1"/>
    <w:rsid w:val="006071D1"/>
    <w:rPr>
      <w:rFonts w:ascii="OpenSymbol" w:hAnsi="OpenSymbol" w:cs="Courier New"/>
    </w:rPr>
  </w:style>
  <w:style w:type="character" w:customStyle="1" w:styleId="WW8Num8z0">
    <w:name w:val="WW8Num8z0"/>
    <w:rsid w:val="006071D1"/>
    <w:rPr>
      <w:rFonts w:ascii="Symbol" w:hAnsi="Symbol" w:cs="Symbol"/>
    </w:rPr>
  </w:style>
  <w:style w:type="character" w:customStyle="1" w:styleId="WW8Num8z1">
    <w:name w:val="WW8Num8z1"/>
    <w:rsid w:val="006071D1"/>
    <w:rPr>
      <w:rFonts w:ascii="OpenSymbol" w:hAnsi="OpenSymbol" w:cs="OpenSymbol"/>
    </w:rPr>
  </w:style>
  <w:style w:type="character" w:customStyle="1" w:styleId="WW8Num9z0">
    <w:name w:val="WW8Num9z0"/>
    <w:rsid w:val="006071D1"/>
    <w:rPr>
      <w:rFonts w:ascii="Symbol" w:hAnsi="Symbol" w:cs="OpenSymbol"/>
    </w:rPr>
  </w:style>
  <w:style w:type="character" w:customStyle="1" w:styleId="WW8Num9z1">
    <w:name w:val="WW8Num9z1"/>
    <w:rsid w:val="006071D1"/>
    <w:rPr>
      <w:rFonts w:ascii="OpenSymbol" w:hAnsi="OpenSymbol" w:cs="OpenSymbol"/>
    </w:rPr>
  </w:style>
  <w:style w:type="character" w:customStyle="1" w:styleId="WW8Num10z0">
    <w:name w:val="WW8Num10z0"/>
    <w:rsid w:val="006071D1"/>
    <w:rPr>
      <w:rFonts w:ascii="Symbol" w:hAnsi="Symbol" w:cs="OpenSymbol"/>
    </w:rPr>
  </w:style>
  <w:style w:type="character" w:customStyle="1" w:styleId="WW8Num10z1">
    <w:name w:val="WW8Num10z1"/>
    <w:rsid w:val="006071D1"/>
    <w:rPr>
      <w:rFonts w:ascii="OpenSymbol" w:hAnsi="OpenSymbol" w:cs="OpenSymbol"/>
    </w:rPr>
  </w:style>
  <w:style w:type="character" w:customStyle="1" w:styleId="WW8Num11z1">
    <w:name w:val="WW8Num11z1"/>
    <w:rsid w:val="006071D1"/>
    <w:rPr>
      <w:rFonts w:ascii="OpenSymbol" w:hAnsi="OpenSymbol" w:cs="OpenSymbol"/>
    </w:rPr>
  </w:style>
  <w:style w:type="character" w:customStyle="1" w:styleId="WW8Num12z0">
    <w:name w:val="WW8Num12z0"/>
    <w:rsid w:val="006071D1"/>
    <w:rPr>
      <w:rFonts w:ascii="Symbol" w:hAnsi="Symbol" w:cs="OpenSymbol"/>
    </w:rPr>
  </w:style>
  <w:style w:type="character" w:customStyle="1" w:styleId="WW8Num12z1">
    <w:name w:val="WW8Num12z1"/>
    <w:rsid w:val="006071D1"/>
    <w:rPr>
      <w:rFonts w:ascii="OpenSymbol" w:hAnsi="OpenSymbol" w:cs="OpenSymbol"/>
    </w:rPr>
  </w:style>
  <w:style w:type="character" w:customStyle="1" w:styleId="WW8Num13z0">
    <w:name w:val="WW8Num13z0"/>
    <w:rsid w:val="006071D1"/>
    <w:rPr>
      <w:rFonts w:ascii="Symbol" w:hAnsi="Symbol" w:cs="OpenSymbol"/>
    </w:rPr>
  </w:style>
  <w:style w:type="character" w:customStyle="1" w:styleId="WW8Num13z1">
    <w:name w:val="WW8Num13z1"/>
    <w:rsid w:val="006071D1"/>
    <w:rPr>
      <w:rFonts w:ascii="OpenSymbol" w:hAnsi="OpenSymbol" w:cs="OpenSymbol"/>
    </w:rPr>
  </w:style>
  <w:style w:type="character" w:customStyle="1" w:styleId="WW8Num14z1">
    <w:name w:val="WW8Num14z1"/>
    <w:rsid w:val="006071D1"/>
    <w:rPr>
      <w:rFonts w:ascii="OpenSymbol" w:hAnsi="OpenSymbol" w:cs="OpenSymbol"/>
    </w:rPr>
  </w:style>
  <w:style w:type="character" w:customStyle="1" w:styleId="WW8Num15z0">
    <w:name w:val="WW8Num15z0"/>
    <w:rsid w:val="006071D1"/>
    <w:rPr>
      <w:rFonts w:ascii="Symbol" w:hAnsi="Symbol" w:cs="OpenSymbol"/>
    </w:rPr>
  </w:style>
  <w:style w:type="character" w:customStyle="1" w:styleId="WW8Num15z1">
    <w:name w:val="WW8Num15z1"/>
    <w:rsid w:val="006071D1"/>
    <w:rPr>
      <w:rFonts w:ascii="OpenSymbol" w:hAnsi="OpenSymbol" w:cs="OpenSymbol"/>
    </w:rPr>
  </w:style>
  <w:style w:type="character" w:customStyle="1" w:styleId="WW8Num16z1">
    <w:name w:val="WW8Num16z1"/>
    <w:rsid w:val="006071D1"/>
    <w:rPr>
      <w:rFonts w:ascii="OpenSymbol" w:hAnsi="OpenSymbol" w:cs="OpenSymbol"/>
    </w:rPr>
  </w:style>
  <w:style w:type="character" w:customStyle="1" w:styleId="WW8Num17z1">
    <w:name w:val="WW8Num17z1"/>
    <w:rsid w:val="006071D1"/>
    <w:rPr>
      <w:rFonts w:ascii="OpenSymbol" w:hAnsi="OpenSymbol" w:cs="OpenSymbol"/>
    </w:rPr>
  </w:style>
  <w:style w:type="character" w:customStyle="1" w:styleId="WW8Num18z1">
    <w:name w:val="WW8Num18z1"/>
    <w:rsid w:val="006071D1"/>
    <w:rPr>
      <w:rFonts w:ascii="OpenSymbol" w:hAnsi="OpenSymbol" w:cs="OpenSymbol"/>
    </w:rPr>
  </w:style>
  <w:style w:type="character" w:customStyle="1" w:styleId="WW8Num41z0">
    <w:name w:val="WW8Num41z0"/>
    <w:rsid w:val="006071D1"/>
    <w:rPr>
      <w:rFonts w:ascii="Symbol" w:hAnsi="Symbol" w:cs="Symbol"/>
    </w:rPr>
  </w:style>
  <w:style w:type="character" w:customStyle="1" w:styleId="WW8Num41z1">
    <w:name w:val="WW8Num41z1"/>
    <w:rsid w:val="006071D1"/>
    <w:rPr>
      <w:rFonts w:ascii="Courier New" w:hAnsi="Courier New" w:cs="Courier New"/>
    </w:rPr>
  </w:style>
  <w:style w:type="character" w:customStyle="1" w:styleId="WW8Num41z2">
    <w:name w:val="WW8Num41z2"/>
    <w:rsid w:val="006071D1"/>
    <w:rPr>
      <w:rFonts w:ascii="Wingdings" w:hAnsi="Wingdings" w:cs="Wingdings"/>
    </w:rPr>
  </w:style>
  <w:style w:type="character" w:customStyle="1" w:styleId="WW8Num44z0">
    <w:name w:val="WW8Num44z0"/>
    <w:rsid w:val="006071D1"/>
    <w:rPr>
      <w:rFonts w:ascii="Symbol" w:hAnsi="Symbol" w:cs="Symbol"/>
    </w:rPr>
  </w:style>
  <w:style w:type="character" w:customStyle="1" w:styleId="WW8Num44z1">
    <w:name w:val="WW8Num44z1"/>
    <w:rsid w:val="006071D1"/>
    <w:rPr>
      <w:rFonts w:ascii="Courier New" w:hAnsi="Courier New" w:cs="Courier New"/>
    </w:rPr>
  </w:style>
  <w:style w:type="character" w:customStyle="1" w:styleId="WW8Num44z2">
    <w:name w:val="WW8Num44z2"/>
    <w:rsid w:val="006071D1"/>
    <w:rPr>
      <w:rFonts w:ascii="Wingdings" w:hAnsi="Wingdings" w:cs="Wingdings"/>
    </w:rPr>
  </w:style>
  <w:style w:type="character" w:customStyle="1" w:styleId="WW8Num46z0">
    <w:name w:val="WW8Num46z0"/>
    <w:rsid w:val="006071D1"/>
    <w:rPr>
      <w:rFonts w:ascii="Symbol" w:hAnsi="Symbol" w:cs="Symbol"/>
    </w:rPr>
  </w:style>
  <w:style w:type="character" w:customStyle="1" w:styleId="WW8Num46z1">
    <w:name w:val="WW8Num46z1"/>
    <w:rsid w:val="006071D1"/>
    <w:rPr>
      <w:rFonts w:ascii="Courier New" w:hAnsi="Courier New" w:cs="Courier New"/>
    </w:rPr>
  </w:style>
  <w:style w:type="character" w:customStyle="1" w:styleId="WW8Num46z2">
    <w:name w:val="WW8Num46z2"/>
    <w:rsid w:val="006071D1"/>
    <w:rPr>
      <w:rFonts w:ascii="Wingdings" w:hAnsi="Wingdings" w:cs="Wingdings"/>
    </w:rPr>
  </w:style>
  <w:style w:type="character" w:customStyle="1" w:styleId="WW8Num47z0">
    <w:name w:val="WW8Num47z0"/>
    <w:rsid w:val="006071D1"/>
    <w:rPr>
      <w:rFonts w:ascii="Symbol" w:hAnsi="Symbol" w:cs="Symbol"/>
    </w:rPr>
  </w:style>
  <w:style w:type="character" w:customStyle="1" w:styleId="WW8Num47z1">
    <w:name w:val="WW8Num47z1"/>
    <w:rsid w:val="006071D1"/>
    <w:rPr>
      <w:rFonts w:ascii="Courier New" w:hAnsi="Courier New" w:cs="Courier New"/>
    </w:rPr>
  </w:style>
  <w:style w:type="character" w:customStyle="1" w:styleId="WW8Num47z2">
    <w:name w:val="WW8Num47z2"/>
    <w:rsid w:val="006071D1"/>
    <w:rPr>
      <w:rFonts w:ascii="Wingdings" w:hAnsi="Wingdings" w:cs="Wingdings"/>
    </w:rPr>
  </w:style>
  <w:style w:type="character" w:customStyle="1" w:styleId="WW8Num48z0">
    <w:name w:val="WW8Num48z0"/>
    <w:rsid w:val="006071D1"/>
    <w:rPr>
      <w:rFonts w:ascii="Symbol" w:hAnsi="Symbol" w:cs="Symbol"/>
    </w:rPr>
  </w:style>
  <w:style w:type="character" w:customStyle="1" w:styleId="WW8Num48z1">
    <w:name w:val="WW8Num48z1"/>
    <w:rsid w:val="006071D1"/>
    <w:rPr>
      <w:rFonts w:ascii="Courier New" w:hAnsi="Courier New" w:cs="Courier New"/>
    </w:rPr>
  </w:style>
  <w:style w:type="character" w:customStyle="1" w:styleId="WW8Num48z2">
    <w:name w:val="WW8Num48z2"/>
    <w:rsid w:val="006071D1"/>
    <w:rPr>
      <w:rFonts w:ascii="Wingdings" w:hAnsi="Wingdings" w:cs="Wingdings"/>
    </w:rPr>
  </w:style>
  <w:style w:type="character" w:customStyle="1" w:styleId="12">
    <w:name w:val="Основной шрифт абзаца1"/>
    <w:rsid w:val="006071D1"/>
  </w:style>
  <w:style w:type="character" w:customStyle="1" w:styleId="af5">
    <w:name w:val="Текст выноски Знак"/>
    <w:basedOn w:val="12"/>
    <w:rsid w:val="006071D1"/>
    <w:rPr>
      <w:rFonts w:ascii="Tahoma" w:eastAsia="Times New Roman" w:hAnsi="Tahoma" w:cs="Tahoma"/>
      <w:sz w:val="16"/>
      <w:szCs w:val="16"/>
    </w:rPr>
  </w:style>
  <w:style w:type="character" w:customStyle="1" w:styleId="af6">
    <w:name w:val="Сборник: ТЕКСТ Знак Знак Знак Знак Знак Знак Знак"/>
    <w:basedOn w:val="12"/>
    <w:rsid w:val="006071D1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7">
    <w:name w:val="Нижний колонтитул Знак"/>
    <w:basedOn w:val="12"/>
    <w:rsid w:val="006071D1"/>
    <w:rPr>
      <w:rFonts w:eastAsia="Times New Roman" w:cs="Times New Roman"/>
      <w:sz w:val="24"/>
      <w:szCs w:val="24"/>
    </w:rPr>
  </w:style>
  <w:style w:type="character" w:customStyle="1" w:styleId="af8">
    <w:name w:val="Символ нумерации"/>
    <w:rsid w:val="006071D1"/>
  </w:style>
  <w:style w:type="paragraph" w:customStyle="1" w:styleId="13">
    <w:name w:val="Название1"/>
    <w:basedOn w:val="a"/>
    <w:rsid w:val="006071D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4">
    <w:name w:val="Указатель2"/>
    <w:basedOn w:val="a"/>
    <w:rsid w:val="006071D1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4">
    <w:name w:val="Название объекта1"/>
    <w:basedOn w:val="a"/>
    <w:rsid w:val="006071D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6071D1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ar-SA"/>
    </w:rPr>
  </w:style>
  <w:style w:type="paragraph" w:styleId="af9">
    <w:name w:val="Balloon Text"/>
    <w:basedOn w:val="a"/>
    <w:link w:val="16"/>
    <w:rsid w:val="006071D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6">
    <w:name w:val="Текст выноски Знак1"/>
    <w:basedOn w:val="a0"/>
    <w:link w:val="af9"/>
    <w:rsid w:val="006071D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7">
    <w:name w:val="Абзац списка1"/>
    <w:basedOn w:val="a"/>
    <w:rsid w:val="006071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5">
    <w:name w:val="Обычный2"/>
    <w:rsid w:val="006071D1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8">
    <w:name w:val="Подзаголовок Знак1"/>
    <w:basedOn w:val="a0"/>
    <w:rsid w:val="006071D1"/>
    <w:rPr>
      <w:rFonts w:eastAsia="Lucida Sans Unicode" w:cs="Tahoma"/>
      <w:i/>
      <w:iCs/>
      <w:sz w:val="28"/>
      <w:szCs w:val="28"/>
      <w:lang w:eastAsia="ar-SA"/>
    </w:rPr>
  </w:style>
  <w:style w:type="character" w:customStyle="1" w:styleId="19">
    <w:name w:val="Нижний колонтитул Знак1"/>
    <w:basedOn w:val="a0"/>
    <w:link w:val="afa"/>
    <w:semiHidden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footer"/>
    <w:basedOn w:val="a"/>
    <w:link w:val="19"/>
    <w:semiHidden/>
    <w:rsid w:val="006071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6">
    <w:name w:val="Нижний колонтитул Знак2"/>
    <w:basedOn w:val="a0"/>
    <w:link w:val="afa"/>
    <w:semiHidden/>
    <w:rsid w:val="006071D1"/>
  </w:style>
  <w:style w:type="paragraph" w:customStyle="1" w:styleId="1a">
    <w:name w:val=".......1"/>
    <w:basedOn w:val="a"/>
    <w:next w:val="a"/>
    <w:uiPriority w:val="99"/>
    <w:rsid w:val="006071D1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1">
    <w:name w:val="Обычный3"/>
    <w:rsid w:val="006071D1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paragraph" w:customStyle="1" w:styleId="afb">
    <w:name w:val="Заголовок таблицы"/>
    <w:basedOn w:val="af"/>
    <w:rsid w:val="006071D1"/>
    <w:pPr>
      <w:spacing w:line="240" w:lineRule="auto"/>
      <w:jc w:val="center"/>
    </w:pPr>
    <w:rPr>
      <w:b/>
      <w:bCs/>
      <w:kern w:val="0"/>
      <w:lang w:eastAsia="ar-SA"/>
    </w:rPr>
  </w:style>
  <w:style w:type="character" w:customStyle="1" w:styleId="afc">
    <w:name w:val="Верхний колонтитул Знак"/>
    <w:basedOn w:val="a0"/>
    <w:link w:val="afd"/>
    <w:semiHidden/>
    <w:rsid w:val="006071D1"/>
    <w:rPr>
      <w:rFonts w:eastAsia="Times New Roman"/>
      <w:sz w:val="24"/>
      <w:szCs w:val="24"/>
      <w:lang w:eastAsia="ar-SA"/>
    </w:rPr>
  </w:style>
  <w:style w:type="paragraph" w:styleId="afd">
    <w:name w:val="header"/>
    <w:basedOn w:val="a"/>
    <w:link w:val="afc"/>
    <w:semiHidden/>
    <w:rsid w:val="006071D1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eastAsia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d"/>
    <w:uiPriority w:val="99"/>
    <w:semiHidden/>
    <w:rsid w:val="006071D1"/>
  </w:style>
  <w:style w:type="character" w:customStyle="1" w:styleId="110">
    <w:name w:val="Заголовок 1 Знак1"/>
    <w:aliases w:val="Знак Знак1"/>
    <w:basedOn w:val="a0"/>
    <w:rsid w:val="006071D1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fe">
    <w:name w:val="List"/>
    <w:basedOn w:val="ac"/>
    <w:semiHidden/>
    <w:rsid w:val="006071D1"/>
    <w:pPr>
      <w:spacing w:after="0"/>
      <w:jc w:val="both"/>
    </w:pPr>
    <w:rPr>
      <w:rFonts w:cs="Lohit Hindi"/>
    </w:rPr>
  </w:style>
  <w:style w:type="paragraph" w:styleId="1c">
    <w:name w:val="toc 1"/>
    <w:basedOn w:val="a"/>
    <w:next w:val="a"/>
    <w:semiHidden/>
    <w:rsid w:val="006071D1"/>
    <w:pPr>
      <w:suppressAutoHyphens/>
      <w:autoSpaceDE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Strong"/>
    <w:basedOn w:val="a0"/>
    <w:uiPriority w:val="22"/>
    <w:qFormat/>
    <w:rsid w:val="006071D1"/>
    <w:rPr>
      <w:b/>
      <w:bCs/>
    </w:rPr>
  </w:style>
  <w:style w:type="paragraph" w:customStyle="1" w:styleId="310">
    <w:name w:val="Основной текст 31"/>
    <w:basedOn w:val="a"/>
    <w:rsid w:val="006071D1"/>
    <w:pPr>
      <w:suppressAutoHyphens/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9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glib.ru" TargetMode="External"/><Relationship Id="rId18" Type="http://schemas.openxmlformats.org/officeDocument/2006/relationships/footer" Target="footer4.xml"/><Relationship Id="rId26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lib.sportedu.ru/Press/TPFK/" TargetMode="External"/><Relationship Id="rId17" Type="http://schemas.openxmlformats.org/officeDocument/2006/relationships/footer" Target="footer3.xml"/><Relationship Id="rId25" Type="http://schemas.openxmlformats.org/officeDocument/2006/relationships/footer" Target="footer11.xml"/><Relationship Id="rId33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6.xml"/><Relationship Id="rId29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ru" TargetMode="External"/><Relationship Id="rId24" Type="http://schemas.openxmlformats.org/officeDocument/2006/relationships/footer" Target="footer10.xml"/><Relationship Id="rId32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10" Type="http://schemas.openxmlformats.org/officeDocument/2006/relationships/hyperlink" Target="http://lib.sportedu.ru" TargetMode="External"/><Relationship Id="rId19" Type="http://schemas.openxmlformats.org/officeDocument/2006/relationships/footer" Target="footer5.xml"/><Relationship Id="rId31" Type="http://schemas.openxmlformats.org/officeDocument/2006/relationships/footer" Target="footer17.xml"/><Relationship Id="rId4" Type="http://schemas.openxmlformats.org/officeDocument/2006/relationships/webSettings" Target="webSettings.xml"/><Relationship Id="rId9" Type="http://schemas.openxmlformats.org/officeDocument/2006/relationships/hyperlink" Target="http://library.ru" TargetMode="External"/><Relationship Id="rId14" Type="http://schemas.openxmlformats.org/officeDocument/2006/relationships/hyperlink" Target="http://lesgaft.spb.ru" TargetMode="Externa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7349</Words>
  <Characters>41895</Characters>
  <Application>Microsoft Office Word</Application>
  <DocSecurity>0</DocSecurity>
  <Lines>349</Lines>
  <Paragraphs>98</Paragraphs>
  <ScaleCrop>false</ScaleCrop>
  <Company>Organization</Company>
  <LinksUpToDate>false</LinksUpToDate>
  <CharactersWithSpaces>49146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2019-03-21T10:54:00Z</dcterms:created>
  <dcterms:modified xsi:type="dcterms:W3CDTF">2019-09-03T08:00:00Z</dcterms:modified>
</cp:coreProperties>
</file>