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00"/>
        <w:tblW w:w="10410" w:type="dxa"/>
        <w:tblLayout w:type="fixed"/>
        <w:tblLook w:val="04A0"/>
      </w:tblPr>
      <w:tblGrid>
        <w:gridCol w:w="10410"/>
      </w:tblGrid>
      <w:tr w:rsidR="00C833BA" w:rsidRPr="00D6095E" w:rsidTr="00C833BA">
        <w:trPr>
          <w:trHeight w:val="374"/>
        </w:trPr>
        <w:tc>
          <w:tcPr>
            <w:tcW w:w="10410" w:type="dxa"/>
            <w:hideMark/>
          </w:tcPr>
          <w:p w:rsidR="00C833BA" w:rsidRPr="00D6095E" w:rsidRDefault="00C833BA" w:rsidP="00C833BA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6095E">
              <w:rPr>
                <w:bCs/>
                <w:sz w:val="22"/>
                <w:szCs w:val="22"/>
                <w:lang w:eastAsia="ar-SA"/>
              </w:rPr>
              <w:t>МИНИСТЕРСТВО ОБРАЗОВАНИЯ И НАУКИ РОССИЙСКОЙ ФЕДЕРАЦИИ</w:t>
            </w:r>
          </w:p>
        </w:tc>
      </w:tr>
      <w:tr w:rsidR="00C833BA" w:rsidRPr="00D6095E" w:rsidTr="00C833BA">
        <w:tc>
          <w:tcPr>
            <w:tcW w:w="10410" w:type="dxa"/>
            <w:hideMark/>
          </w:tcPr>
          <w:p w:rsidR="00C833BA" w:rsidRPr="00D6095E" w:rsidRDefault="00C833BA" w:rsidP="00C833BA">
            <w:pPr>
              <w:keepNext/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ind w:left="-483" w:right="5" w:firstLine="213"/>
              <w:jc w:val="center"/>
              <w:outlineLvl w:val="0"/>
              <w:rPr>
                <w:bCs/>
                <w:kern w:val="2"/>
                <w:sz w:val="22"/>
                <w:szCs w:val="22"/>
                <w:lang w:eastAsia="ar-SA"/>
              </w:rPr>
            </w:pPr>
            <w:r w:rsidRPr="00D6095E">
              <w:rPr>
                <w:bCs/>
                <w:kern w:val="2"/>
                <w:sz w:val="22"/>
                <w:szCs w:val="22"/>
                <w:lang w:eastAsia="ar-SA"/>
              </w:rPr>
              <w:t xml:space="preserve">Федеральное государственное бюджетное образовательное учреждение </w:t>
            </w:r>
          </w:p>
          <w:p w:rsidR="00C833BA" w:rsidRPr="00D6095E" w:rsidRDefault="00C833BA" w:rsidP="00C833BA">
            <w:pPr>
              <w:keepNext/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ind w:left="-483" w:right="5" w:firstLine="213"/>
              <w:jc w:val="center"/>
              <w:outlineLvl w:val="0"/>
              <w:rPr>
                <w:bCs/>
                <w:kern w:val="2"/>
                <w:sz w:val="22"/>
                <w:szCs w:val="22"/>
                <w:lang w:eastAsia="ar-SA"/>
              </w:rPr>
            </w:pPr>
            <w:r w:rsidRPr="00D6095E">
              <w:rPr>
                <w:bCs/>
                <w:kern w:val="2"/>
                <w:sz w:val="22"/>
                <w:szCs w:val="22"/>
                <w:lang w:eastAsia="ar-SA"/>
              </w:rPr>
              <w:t>высшего профессионального образования</w:t>
            </w:r>
          </w:p>
        </w:tc>
      </w:tr>
      <w:tr w:rsidR="00C833BA" w:rsidRPr="00D6095E" w:rsidTr="00C833BA">
        <w:trPr>
          <w:trHeight w:val="246"/>
        </w:trPr>
        <w:tc>
          <w:tcPr>
            <w:tcW w:w="10410" w:type="dxa"/>
            <w:hideMark/>
          </w:tcPr>
          <w:p w:rsidR="00C833BA" w:rsidRPr="00D6095E" w:rsidRDefault="00C833BA" w:rsidP="00C833BA">
            <w:pPr>
              <w:tabs>
                <w:tab w:val="left" w:pos="25"/>
              </w:tabs>
              <w:suppressAutoHyphens/>
              <w:snapToGrid w:val="0"/>
              <w:spacing w:before="170"/>
              <w:ind w:left="-683" w:right="5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6095E">
              <w:rPr>
                <w:bCs/>
                <w:caps/>
                <w:sz w:val="22"/>
                <w:szCs w:val="22"/>
                <w:lang w:eastAsia="ar-SA"/>
              </w:rPr>
              <w:t xml:space="preserve">        Красноярский  государственный  педагогический  университет </w:t>
            </w:r>
            <w:r w:rsidRPr="00D6095E">
              <w:rPr>
                <w:bCs/>
                <w:sz w:val="22"/>
                <w:szCs w:val="22"/>
                <w:lang w:eastAsia="ar-SA"/>
              </w:rPr>
              <w:t xml:space="preserve"> им. В.П. Астафьева</w:t>
            </w:r>
          </w:p>
        </w:tc>
      </w:tr>
    </w:tbl>
    <w:p w:rsidR="00C833BA" w:rsidRPr="00D6095E" w:rsidRDefault="00C833BA" w:rsidP="00C833BA">
      <w:pPr>
        <w:jc w:val="center"/>
        <w:rPr>
          <w:bCs/>
          <w:sz w:val="22"/>
          <w:szCs w:val="22"/>
        </w:rPr>
      </w:pPr>
    </w:p>
    <w:p w:rsidR="00C833BA" w:rsidRPr="00D6095E" w:rsidRDefault="00C833BA" w:rsidP="00C833BA">
      <w:pPr>
        <w:suppressAutoHyphens/>
        <w:jc w:val="center"/>
        <w:rPr>
          <w:sz w:val="22"/>
          <w:szCs w:val="22"/>
          <w:lang w:eastAsia="ar-SA"/>
        </w:rPr>
      </w:pPr>
      <w:r w:rsidRPr="00D6095E">
        <w:rPr>
          <w:sz w:val="22"/>
          <w:szCs w:val="22"/>
          <w:lang w:eastAsia="ar-SA"/>
        </w:rPr>
        <w:t>(КГПУ им. В.П. Астафьева)</w:t>
      </w:r>
    </w:p>
    <w:p w:rsidR="00C833BA" w:rsidRPr="00D6095E" w:rsidRDefault="00C833BA" w:rsidP="00C833BA">
      <w:pPr>
        <w:suppressAutoHyphens/>
        <w:jc w:val="center"/>
        <w:rPr>
          <w:sz w:val="22"/>
          <w:szCs w:val="22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</w:t>
      </w:r>
      <w:r>
        <w:rPr>
          <w:i/>
          <w:sz w:val="28"/>
          <w:szCs w:val="28"/>
          <w:lang w:eastAsia="ar-SA"/>
        </w:rPr>
        <w:t xml:space="preserve"> экономической теории и управления</w:t>
      </w:r>
    </w:p>
    <w:p w:rsidR="00C833BA" w:rsidRDefault="00C833BA" w:rsidP="00C833BA">
      <w:pPr>
        <w:suppressAutoHyphens/>
        <w:jc w:val="center"/>
        <w:rPr>
          <w:iCs/>
          <w:sz w:val="28"/>
          <w:szCs w:val="28"/>
          <w:lang w:eastAsia="ar-SA"/>
        </w:rPr>
      </w:pPr>
    </w:p>
    <w:p w:rsidR="00C833BA" w:rsidRDefault="00C833BA" w:rsidP="00C833BA">
      <w:pPr>
        <w:keepNext/>
        <w:tabs>
          <w:tab w:val="num" w:pos="576"/>
        </w:tabs>
        <w:suppressAutoHyphens/>
        <w:spacing w:before="240" w:after="60"/>
        <w:ind w:left="576" w:hanging="576"/>
        <w:outlineLvl w:val="1"/>
        <w:rPr>
          <w:i/>
          <w:iCs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УЧЕБНО-МЕТОДИЧЕСКИЙ КОМПЛЕКС ДИСЦИПЛИНЫ</w:t>
      </w: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D6095E" w:rsidP="00C833BA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>
        <w:rPr>
          <w:b/>
          <w:bCs/>
          <w:caps/>
          <w:sz w:val="28"/>
          <w:szCs w:val="28"/>
          <w:lang w:eastAsia="ar-SA"/>
        </w:rPr>
        <w:t>Проблемы экономического образования</w:t>
      </w: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Направление подготовки: </w:t>
      </w:r>
      <w:r>
        <w:rPr>
          <w:i/>
          <w:sz w:val="28"/>
          <w:szCs w:val="28"/>
          <w:lang w:eastAsia="ar-SA"/>
        </w:rPr>
        <w:t>050100.68</w:t>
      </w: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Профиль/название программы:</w:t>
      </w:r>
      <w:r>
        <w:rPr>
          <w:i/>
          <w:sz w:val="28"/>
          <w:szCs w:val="28"/>
          <w:lang w:eastAsia="ar-SA"/>
        </w:rPr>
        <w:t xml:space="preserve"> </w:t>
      </w:r>
      <w:r w:rsidR="00D6095E">
        <w:rPr>
          <w:i/>
          <w:sz w:val="28"/>
          <w:szCs w:val="28"/>
          <w:lang w:eastAsia="ar-SA"/>
        </w:rPr>
        <w:t>Экономическое образование</w:t>
      </w: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квалификация (степень): </w:t>
      </w:r>
      <w:r>
        <w:rPr>
          <w:i/>
          <w:sz w:val="28"/>
          <w:szCs w:val="28"/>
          <w:lang w:eastAsia="ar-SA"/>
        </w:rPr>
        <w:t>магистр</w:t>
      </w: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rPr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                                             </w:t>
      </w:r>
      <w:r>
        <w:rPr>
          <w:sz w:val="28"/>
          <w:szCs w:val="28"/>
          <w:lang w:eastAsia="ar-SA"/>
        </w:rPr>
        <w:t>Красноярск 2012</w:t>
      </w: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b/>
          <w:bCs/>
          <w:i/>
          <w:sz w:val="28"/>
          <w:szCs w:val="28"/>
          <w:lang w:eastAsia="ar-SA"/>
        </w:rPr>
        <w:br w:type="page"/>
      </w: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i/>
          <w:sz w:val="28"/>
          <w:szCs w:val="28"/>
          <w:lang w:eastAsia="ar-SA"/>
        </w:rPr>
      </w:pPr>
    </w:p>
    <w:p w:rsidR="00C833BA" w:rsidRDefault="00C833BA" w:rsidP="00C833BA">
      <w:pPr>
        <w:tabs>
          <w:tab w:val="left" w:pos="4820"/>
          <w:tab w:val="right" w:leader="underscore" w:pos="9072"/>
        </w:tabs>
        <w:suppressAutoHyphens/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Учебно-методический комплекс дисциплины составлен  к.п.н., доцентом </w:t>
      </w:r>
      <w:proofErr w:type="spellStart"/>
      <w:r>
        <w:rPr>
          <w:sz w:val="28"/>
          <w:szCs w:val="28"/>
          <w:lang w:eastAsia="ar-SA"/>
        </w:rPr>
        <w:t>Грасс</w:t>
      </w:r>
      <w:proofErr w:type="spellEnd"/>
      <w:r>
        <w:rPr>
          <w:sz w:val="28"/>
          <w:szCs w:val="28"/>
          <w:lang w:eastAsia="ar-SA"/>
        </w:rPr>
        <w:t xml:space="preserve"> Т.П., </w:t>
      </w:r>
      <w:proofErr w:type="spellStart"/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>.э.н</w:t>
      </w:r>
      <w:proofErr w:type="spellEnd"/>
      <w:r>
        <w:rPr>
          <w:sz w:val="28"/>
          <w:szCs w:val="28"/>
          <w:lang w:eastAsia="ar-SA"/>
        </w:rPr>
        <w:t>., доцентом</w:t>
      </w:r>
      <w:r w:rsidR="00D6095E">
        <w:rPr>
          <w:sz w:val="28"/>
          <w:szCs w:val="28"/>
          <w:lang w:eastAsia="ar-SA"/>
        </w:rPr>
        <w:t xml:space="preserve"> </w:t>
      </w:r>
      <w:proofErr w:type="spellStart"/>
      <w:r w:rsidR="00D6095E">
        <w:rPr>
          <w:sz w:val="28"/>
          <w:szCs w:val="28"/>
          <w:lang w:eastAsia="ar-SA"/>
        </w:rPr>
        <w:t>Мисиневой</w:t>
      </w:r>
      <w:proofErr w:type="spellEnd"/>
      <w:r w:rsidR="00D6095E">
        <w:rPr>
          <w:sz w:val="28"/>
          <w:szCs w:val="28"/>
          <w:lang w:eastAsia="ar-SA"/>
        </w:rPr>
        <w:t xml:space="preserve"> И.А.</w:t>
      </w:r>
    </w:p>
    <w:p w:rsidR="00C833BA" w:rsidRDefault="00C833BA" w:rsidP="00C833BA">
      <w:pPr>
        <w:tabs>
          <w:tab w:val="right" w:leader="underscore" w:pos="9072"/>
        </w:tabs>
        <w:suppressAutoHyphens/>
        <w:rPr>
          <w:sz w:val="28"/>
          <w:szCs w:val="28"/>
          <w:lang w:eastAsia="ar-SA"/>
        </w:rPr>
      </w:pPr>
    </w:p>
    <w:p w:rsidR="00C833BA" w:rsidRDefault="00C833BA" w:rsidP="00C833BA">
      <w:pPr>
        <w:tabs>
          <w:tab w:val="right" w:leader="underscore" w:pos="9072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Учебная    программа обсуждена и утверждена  на заседании           кафедры  экономической теории и управления </w:t>
      </w:r>
    </w:p>
    <w:p w:rsidR="00C833BA" w:rsidRDefault="00C833BA" w:rsidP="00C833BA">
      <w:pPr>
        <w:tabs>
          <w:tab w:val="right" w:leader="underscore" w:pos="9072"/>
        </w:tabs>
        <w:suppressAutoHyphens/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" _</w:t>
      </w:r>
      <w:r w:rsidR="00D6095E">
        <w:rPr>
          <w:sz w:val="28"/>
          <w:szCs w:val="28"/>
          <w:lang w:eastAsia="ar-SA"/>
        </w:rPr>
        <w:t>14</w:t>
      </w:r>
      <w:r>
        <w:rPr>
          <w:sz w:val="28"/>
          <w:szCs w:val="28"/>
          <w:lang w:eastAsia="ar-SA"/>
        </w:rPr>
        <w:t>__"  _____</w:t>
      </w:r>
      <w:r w:rsidR="00D6095E">
        <w:rPr>
          <w:sz w:val="28"/>
          <w:szCs w:val="28"/>
          <w:lang w:eastAsia="ar-SA"/>
        </w:rPr>
        <w:t>01______ 2012 г., протокол №5</w:t>
      </w:r>
      <w:r>
        <w:rPr>
          <w:sz w:val="28"/>
          <w:szCs w:val="28"/>
          <w:lang w:eastAsia="ar-SA"/>
        </w:rPr>
        <w:t>.</w:t>
      </w:r>
    </w:p>
    <w:p w:rsidR="00C833BA" w:rsidRDefault="00C833BA" w:rsidP="00C833BA">
      <w:pPr>
        <w:tabs>
          <w:tab w:val="right" w:leader="underscore" w:pos="9072"/>
        </w:tabs>
        <w:suppressAutoHyphens/>
        <w:ind w:right="-1"/>
        <w:rPr>
          <w:sz w:val="28"/>
          <w:szCs w:val="28"/>
          <w:lang w:eastAsia="ar-SA"/>
        </w:rPr>
      </w:pPr>
    </w:p>
    <w:p w:rsidR="00C833BA" w:rsidRDefault="00C833BA" w:rsidP="00C833BA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                                     А.Н. Фалалеев</w:t>
      </w:r>
    </w:p>
    <w:p w:rsidR="00C833BA" w:rsidRDefault="00C833BA" w:rsidP="00C833BA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</w:p>
    <w:p w:rsidR="00C833BA" w:rsidRDefault="00C833BA" w:rsidP="00C833BA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Одобрено научно-методическим советом </w:t>
      </w:r>
    </w:p>
    <w:p w:rsidR="00C833BA" w:rsidRDefault="00C833BA" w:rsidP="00C833BA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3BA" w:rsidRDefault="00C833BA" w:rsidP="00C833BA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"_1</w:t>
      </w:r>
      <w:r w:rsidR="00D6095E">
        <w:rPr>
          <w:sz w:val="28"/>
          <w:szCs w:val="28"/>
        </w:rPr>
        <w:t>6</w:t>
      </w:r>
      <w:r>
        <w:rPr>
          <w:sz w:val="28"/>
          <w:szCs w:val="28"/>
        </w:rPr>
        <w:t>___" _____</w:t>
      </w:r>
      <w:r w:rsidR="00D6095E">
        <w:rPr>
          <w:sz w:val="28"/>
          <w:szCs w:val="28"/>
        </w:rPr>
        <w:t>03</w:t>
      </w:r>
      <w:r>
        <w:rPr>
          <w:sz w:val="28"/>
          <w:szCs w:val="28"/>
        </w:rPr>
        <w:t>______2012 г., протокол №</w:t>
      </w:r>
      <w:r w:rsidR="00D6095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833BA" w:rsidRDefault="00C833BA" w:rsidP="00C833BA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_____________________________</w:t>
      </w:r>
    </w:p>
    <w:p w:rsidR="00C833BA" w:rsidRDefault="00C833BA" w:rsidP="00C833BA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tabs>
          <w:tab w:val="left" w:pos="4253"/>
          <w:tab w:val="right" w:leader="underscore" w:pos="9072"/>
        </w:tabs>
        <w:suppressAutoHyphens/>
        <w:rPr>
          <w:sz w:val="28"/>
          <w:szCs w:val="28"/>
          <w:lang w:eastAsia="ar-SA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C833BA" w:rsidRDefault="00C833BA" w:rsidP="00C833BA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Оглавление</w:t>
      </w: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widowControl/>
        <w:numPr>
          <w:ilvl w:val="0"/>
          <w:numId w:val="4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Пояснительная записка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.</w:t>
      </w:r>
    </w:p>
    <w:p w:rsidR="00C833BA" w:rsidRDefault="00C833BA" w:rsidP="00C833BA">
      <w:pPr>
        <w:widowControl/>
        <w:numPr>
          <w:ilvl w:val="0"/>
          <w:numId w:val="4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Рабочая программа дисциплины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</w:p>
    <w:p w:rsidR="00C833BA" w:rsidRDefault="00C833BA" w:rsidP="00C833BA">
      <w:pPr>
        <w:widowControl/>
        <w:numPr>
          <w:ilvl w:val="1"/>
          <w:numId w:val="4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Введение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</w:p>
    <w:p w:rsidR="00C833BA" w:rsidRDefault="00C833BA" w:rsidP="00C833BA">
      <w:pPr>
        <w:widowControl/>
        <w:numPr>
          <w:ilvl w:val="1"/>
          <w:numId w:val="4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Содержание теоретического курса дисциплины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C833BA" w:rsidRPr="00D3210C" w:rsidRDefault="00C833BA" w:rsidP="00C833BA">
      <w:pPr>
        <w:widowControl/>
        <w:numPr>
          <w:ilvl w:val="1"/>
          <w:numId w:val="4"/>
        </w:numPr>
        <w:suppressAutoHyphens/>
        <w:jc w:val="both"/>
        <w:rPr>
          <w:sz w:val="28"/>
          <w:szCs w:val="28"/>
          <w:lang w:eastAsia="ar-SA"/>
        </w:rPr>
      </w:pPr>
      <w:r w:rsidRPr="00D3210C">
        <w:rPr>
          <w:sz w:val="28"/>
          <w:szCs w:val="28"/>
          <w:lang w:eastAsia="ar-SA"/>
        </w:rPr>
        <w:t xml:space="preserve">Учебно-методическая (технологическая) карта обучения  дисциплины                                                                            </w:t>
      </w:r>
    </w:p>
    <w:p w:rsidR="00C833BA" w:rsidRDefault="00C833BA" w:rsidP="00C833BA">
      <w:pPr>
        <w:widowControl/>
        <w:suppressAutoHyphens/>
        <w:ind w:left="14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C833BA" w:rsidRDefault="00C833BA" w:rsidP="00C833BA">
      <w:pPr>
        <w:widowControl/>
        <w:numPr>
          <w:ilvl w:val="0"/>
          <w:numId w:val="4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Методические рекомендации по освоению дисциплины</w:t>
      </w:r>
    </w:p>
    <w:p w:rsidR="00C833BA" w:rsidRDefault="00C833BA" w:rsidP="00C833BA">
      <w:pPr>
        <w:pStyle w:val="af3"/>
        <w:numPr>
          <w:ilvl w:val="1"/>
          <w:numId w:val="4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461CFD">
        <w:rPr>
          <w:rFonts w:ascii="Times New Roman" w:hAnsi="Times New Roman"/>
          <w:sz w:val="28"/>
          <w:szCs w:val="28"/>
          <w:lang w:eastAsia="ar-SA"/>
        </w:rPr>
        <w:t>Методические рекомендации по написанию курсовой работы</w:t>
      </w:r>
    </w:p>
    <w:p w:rsidR="00C833BA" w:rsidRPr="00461CFD" w:rsidRDefault="00C833BA" w:rsidP="00C833BA">
      <w:pPr>
        <w:pStyle w:val="af3"/>
        <w:numPr>
          <w:ilvl w:val="1"/>
          <w:numId w:val="4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Методические рекомендации для студентов по изучению курса</w:t>
      </w:r>
      <w:r w:rsidRPr="00461CFD">
        <w:rPr>
          <w:rFonts w:ascii="Times New Roman" w:hAnsi="Times New Roman"/>
          <w:sz w:val="28"/>
          <w:szCs w:val="28"/>
          <w:lang w:eastAsia="ar-SA"/>
        </w:rPr>
        <w:tab/>
      </w:r>
      <w:r w:rsidRPr="00461CFD">
        <w:rPr>
          <w:rFonts w:ascii="Times New Roman" w:hAnsi="Times New Roman"/>
          <w:sz w:val="28"/>
          <w:szCs w:val="28"/>
          <w:lang w:eastAsia="ar-SA"/>
        </w:rPr>
        <w:tab/>
      </w:r>
      <w:r w:rsidRPr="00461CFD">
        <w:rPr>
          <w:rFonts w:ascii="Times New Roman" w:hAnsi="Times New Roman"/>
          <w:sz w:val="28"/>
          <w:szCs w:val="28"/>
          <w:lang w:eastAsia="ar-SA"/>
        </w:rPr>
        <w:tab/>
      </w:r>
    </w:p>
    <w:p w:rsidR="00C833BA" w:rsidRDefault="00C833BA" w:rsidP="00C833BA">
      <w:pPr>
        <w:widowControl/>
        <w:numPr>
          <w:ilvl w:val="0"/>
          <w:numId w:val="4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Учебные ресурсы</w:t>
      </w:r>
    </w:p>
    <w:p w:rsidR="00C833BA" w:rsidRPr="00461CFD" w:rsidRDefault="00C833BA" w:rsidP="00C833BA">
      <w:pPr>
        <w:pStyle w:val="af3"/>
        <w:numPr>
          <w:ilvl w:val="1"/>
          <w:numId w:val="4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461CFD">
        <w:rPr>
          <w:rFonts w:ascii="Times New Roman" w:hAnsi="Times New Roman"/>
          <w:sz w:val="28"/>
          <w:szCs w:val="28"/>
          <w:lang w:eastAsia="ar-SA"/>
        </w:rPr>
        <w:t>Ка</w:t>
      </w:r>
      <w:r>
        <w:rPr>
          <w:rFonts w:ascii="Times New Roman" w:hAnsi="Times New Roman"/>
          <w:sz w:val="28"/>
          <w:szCs w:val="28"/>
          <w:lang w:eastAsia="ar-SA"/>
        </w:rPr>
        <w:t>рта литературного обеспечения дисциплины (карта литературы)</w:t>
      </w:r>
    </w:p>
    <w:p w:rsidR="00C833BA" w:rsidRPr="00461CFD" w:rsidRDefault="00C833BA" w:rsidP="00C833BA">
      <w:pPr>
        <w:widowControl/>
        <w:suppressAutoHyphens/>
        <w:ind w:left="360"/>
        <w:jc w:val="both"/>
        <w:rPr>
          <w:sz w:val="28"/>
          <w:szCs w:val="28"/>
          <w:lang w:eastAsia="ar-SA"/>
        </w:rPr>
      </w:pPr>
      <w:r w:rsidRPr="00461CFD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</w:t>
      </w:r>
      <w:r w:rsidRPr="00461CFD">
        <w:rPr>
          <w:sz w:val="28"/>
          <w:szCs w:val="28"/>
          <w:lang w:eastAsia="ar-SA"/>
        </w:rPr>
        <w:t>4.2.</w:t>
      </w:r>
      <w:r>
        <w:rPr>
          <w:sz w:val="28"/>
          <w:szCs w:val="28"/>
          <w:lang w:eastAsia="ar-SA"/>
        </w:rPr>
        <w:t xml:space="preserve">    </w:t>
      </w:r>
      <w:r w:rsidRPr="00461CFD">
        <w:rPr>
          <w:sz w:val="28"/>
          <w:szCs w:val="28"/>
          <w:lang w:eastAsia="ar-SA"/>
        </w:rPr>
        <w:t>Компоненты мониторинга учебных достижений студентов</w:t>
      </w:r>
      <w:r w:rsidRPr="00461CFD">
        <w:rPr>
          <w:sz w:val="28"/>
          <w:szCs w:val="28"/>
          <w:lang w:eastAsia="ar-SA"/>
        </w:rPr>
        <w:tab/>
        <w:t xml:space="preserve">                    </w:t>
      </w:r>
    </w:p>
    <w:p w:rsidR="00C833BA" w:rsidRDefault="00C833BA" w:rsidP="00C833BA">
      <w:pPr>
        <w:widowControl/>
        <w:suppressAutoHyphens/>
        <w:ind w:left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4.2.1.</w:t>
      </w:r>
      <w:r w:rsidRPr="00461CFD">
        <w:rPr>
          <w:sz w:val="28"/>
          <w:szCs w:val="28"/>
          <w:lang w:eastAsia="ar-SA"/>
        </w:rPr>
        <w:t>Технологическая карта рейтинга дисциплины</w:t>
      </w:r>
    </w:p>
    <w:p w:rsidR="00C833BA" w:rsidRDefault="00C833BA" w:rsidP="00C833BA">
      <w:pPr>
        <w:widowControl/>
        <w:suppressAutoHyphens/>
        <w:ind w:left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4.2.2.Фонд оценочных средств (контрольно-измерительные материалы) </w:t>
      </w:r>
    </w:p>
    <w:p w:rsidR="00C833BA" w:rsidRPr="00D3210C" w:rsidRDefault="00C833BA" w:rsidP="00C833BA">
      <w:pPr>
        <w:pStyle w:val="af3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Учебные материалы</w:t>
      </w:r>
    </w:p>
    <w:p w:rsidR="00C833BA" w:rsidRDefault="00C833BA" w:rsidP="00C833BA">
      <w:pPr>
        <w:suppressAutoHyphens/>
        <w:ind w:right="680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jc w:val="both"/>
        <w:rPr>
          <w:b/>
          <w:bCs/>
          <w:sz w:val="28"/>
          <w:szCs w:val="28"/>
        </w:rPr>
      </w:pPr>
    </w:p>
    <w:p w:rsidR="00C833BA" w:rsidRDefault="00C833BA" w:rsidP="00C833BA">
      <w:pPr>
        <w:jc w:val="both"/>
        <w:rPr>
          <w:b/>
          <w:bCs/>
          <w:sz w:val="28"/>
          <w:szCs w:val="28"/>
        </w:rPr>
      </w:pPr>
    </w:p>
    <w:p w:rsidR="00C833BA" w:rsidRDefault="00C833BA" w:rsidP="00C833BA">
      <w:pPr>
        <w:jc w:val="both"/>
        <w:rPr>
          <w:b/>
          <w:bCs/>
          <w:sz w:val="28"/>
          <w:szCs w:val="28"/>
        </w:rPr>
      </w:pPr>
    </w:p>
    <w:p w:rsidR="00C833BA" w:rsidRDefault="00C833BA" w:rsidP="00C833BA">
      <w:pPr>
        <w:widowControl/>
        <w:tabs>
          <w:tab w:val="left" w:pos="7183"/>
        </w:tabs>
        <w:jc w:val="both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both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both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both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both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both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both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widowControl/>
        <w:tabs>
          <w:tab w:val="left" w:pos="7183"/>
        </w:tabs>
        <w:jc w:val="center"/>
        <w:rPr>
          <w:b/>
          <w:bCs/>
          <w:sz w:val="36"/>
          <w:szCs w:val="36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833BA" w:rsidRDefault="00C833BA" w:rsidP="00C833BA">
      <w:pPr>
        <w:tabs>
          <w:tab w:val="left" w:pos="1440"/>
        </w:tabs>
        <w:ind w:firstLine="709"/>
        <w:jc w:val="center"/>
        <w:rPr>
          <w:sz w:val="28"/>
          <w:szCs w:val="28"/>
        </w:rPr>
      </w:pPr>
    </w:p>
    <w:p w:rsidR="00C833BA" w:rsidRDefault="00C833BA" w:rsidP="00C833B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 (УМКД) «Пр</w:t>
      </w:r>
      <w:r w:rsidR="001B7F79">
        <w:rPr>
          <w:sz w:val="28"/>
          <w:szCs w:val="28"/>
        </w:rPr>
        <w:t>облемы экономического образования</w:t>
      </w:r>
      <w:r>
        <w:rPr>
          <w:sz w:val="28"/>
          <w:szCs w:val="28"/>
        </w:rPr>
        <w:t>» состоит из следующих элементов:</w:t>
      </w:r>
    </w:p>
    <w:p w:rsidR="00C833BA" w:rsidRDefault="00C833BA" w:rsidP="00C833BA">
      <w:pPr>
        <w:widowControl/>
        <w:numPr>
          <w:ilvl w:val="0"/>
          <w:numId w:val="6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Пояснительной записки, которая ориентирует в составе и содержании УМКД </w:t>
      </w:r>
      <w:r w:rsidR="001B7F79">
        <w:rPr>
          <w:sz w:val="28"/>
          <w:szCs w:val="28"/>
        </w:rPr>
        <w:t>«Проблемы экономического образования»</w:t>
      </w:r>
      <w:r>
        <w:rPr>
          <w:sz w:val="28"/>
          <w:szCs w:val="28"/>
        </w:rPr>
        <w:t xml:space="preserve">. </w:t>
      </w:r>
    </w:p>
    <w:p w:rsidR="00C833BA" w:rsidRDefault="00C833BA" w:rsidP="00C833BA">
      <w:pPr>
        <w:widowControl/>
        <w:numPr>
          <w:ilvl w:val="0"/>
          <w:numId w:val="6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программы дисциплины, включающей в себя: </w:t>
      </w:r>
    </w:p>
    <w:p w:rsidR="00C833BA" w:rsidRDefault="00C833BA" w:rsidP="00C833BA">
      <w:pPr>
        <w:widowControl/>
        <w:numPr>
          <w:ilvl w:val="1"/>
          <w:numId w:val="8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теоретического курса</w:t>
      </w:r>
      <w:r>
        <w:t xml:space="preserve"> </w:t>
      </w:r>
      <w:r>
        <w:rPr>
          <w:sz w:val="28"/>
          <w:szCs w:val="28"/>
        </w:rPr>
        <w:t xml:space="preserve">дисциплины </w:t>
      </w:r>
      <w:r w:rsidR="001B7F79">
        <w:rPr>
          <w:sz w:val="28"/>
          <w:szCs w:val="28"/>
        </w:rPr>
        <w:t>«Проблемы экономического образования»</w:t>
      </w:r>
      <w:r>
        <w:rPr>
          <w:sz w:val="28"/>
          <w:szCs w:val="28"/>
        </w:rPr>
        <w:t xml:space="preserve">; </w:t>
      </w:r>
    </w:p>
    <w:p w:rsidR="00C833BA" w:rsidRDefault="00C833BA" w:rsidP="00C833BA">
      <w:pPr>
        <w:widowControl/>
        <w:numPr>
          <w:ilvl w:val="1"/>
          <w:numId w:val="8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учебно-методическую (технологическую) карту дисциплины </w:t>
      </w:r>
      <w:r w:rsidR="001B7F79">
        <w:rPr>
          <w:sz w:val="28"/>
          <w:szCs w:val="28"/>
        </w:rPr>
        <w:t>«Проблемы экономического образования».</w:t>
      </w:r>
    </w:p>
    <w:p w:rsidR="00C833BA" w:rsidRDefault="00C833BA" w:rsidP="00C833BA">
      <w:pPr>
        <w:widowControl/>
        <w:tabs>
          <w:tab w:val="left" w:pos="1440"/>
        </w:tabs>
        <w:ind w:left="1440"/>
        <w:jc w:val="both"/>
        <w:rPr>
          <w:sz w:val="28"/>
          <w:szCs w:val="28"/>
        </w:rPr>
      </w:pPr>
    </w:p>
    <w:p w:rsidR="00C833BA" w:rsidRDefault="00C833BA" w:rsidP="00C833BA">
      <w:pPr>
        <w:widowControl/>
        <w:numPr>
          <w:ilvl w:val="0"/>
          <w:numId w:val="8"/>
        </w:numPr>
        <w:tabs>
          <w:tab w:val="num" w:pos="72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Методических рекомендаций для студентов, которые позволяют студентам оптимально организовать процесс изучения дисциплины </w:t>
      </w:r>
      <w:r w:rsidR="001B7F79">
        <w:rPr>
          <w:sz w:val="28"/>
          <w:szCs w:val="28"/>
        </w:rPr>
        <w:t>«Проблемы экономического образования»</w:t>
      </w:r>
      <w:r>
        <w:rPr>
          <w:sz w:val="28"/>
          <w:szCs w:val="28"/>
        </w:rPr>
        <w:t>.</w:t>
      </w:r>
    </w:p>
    <w:p w:rsidR="00C833BA" w:rsidRDefault="00C833BA" w:rsidP="00C833BA">
      <w:pPr>
        <w:widowControl/>
        <w:numPr>
          <w:ilvl w:val="0"/>
          <w:numId w:val="8"/>
        </w:numPr>
        <w:tabs>
          <w:tab w:val="num" w:pos="72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Контрольно-измерительными материалами по дисциплине </w:t>
      </w:r>
      <w:r w:rsidR="001B7F79">
        <w:rPr>
          <w:sz w:val="28"/>
          <w:szCs w:val="28"/>
        </w:rPr>
        <w:t>«Проблемы экономического образования»</w:t>
      </w:r>
      <w:r>
        <w:rPr>
          <w:sz w:val="28"/>
          <w:szCs w:val="28"/>
        </w:rPr>
        <w:t>, которые представлены различными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тестами и заданиями, что позволяет эффективно организовать контроль знаний студентов.</w:t>
      </w:r>
    </w:p>
    <w:p w:rsidR="00C833BA" w:rsidRDefault="00C833BA" w:rsidP="00C833BA">
      <w:pPr>
        <w:widowControl/>
        <w:numPr>
          <w:ilvl w:val="0"/>
          <w:numId w:val="8"/>
        </w:numPr>
        <w:tabs>
          <w:tab w:val="num" w:pos="72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материалы, которые отражают наиболее актуальные и значимые проблемы в сфере </w:t>
      </w:r>
      <w:r w:rsidR="001B7F79">
        <w:rPr>
          <w:sz w:val="28"/>
          <w:szCs w:val="28"/>
        </w:rPr>
        <w:t>экономического образования</w:t>
      </w:r>
      <w:r>
        <w:rPr>
          <w:sz w:val="28"/>
          <w:szCs w:val="28"/>
        </w:rPr>
        <w:t xml:space="preserve">, позволяют освоить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рекомендованные для самостоятельного изучения студентами по курсу. </w:t>
      </w: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  <w:rPr>
          <w:sz w:val="44"/>
          <w:szCs w:val="44"/>
        </w:rPr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jc w:val="center"/>
      </w:pPr>
    </w:p>
    <w:p w:rsidR="00C833BA" w:rsidRDefault="00C833BA" w:rsidP="00C833BA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br w:type="page"/>
      </w:r>
      <w:r>
        <w:rPr>
          <w:rFonts w:ascii="Times New Roman" w:hAnsi="Times New Roman" w:cs="Times New Roman"/>
          <w:sz w:val="32"/>
          <w:szCs w:val="32"/>
        </w:rPr>
        <w:lastRenderedPageBreak/>
        <w:t>Министерство образования и науки РФ</w:t>
      </w:r>
    </w:p>
    <w:p w:rsidR="00C833BA" w:rsidRDefault="00C833BA" w:rsidP="00C833BA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ФГБОУ ВПО «Красноярский государственный педагогический университет им. В.П. Астафьева»</w:t>
      </w:r>
    </w:p>
    <w:p w:rsidR="00C833BA" w:rsidRDefault="00C833BA" w:rsidP="00C833BA">
      <w:pPr>
        <w:jc w:val="center"/>
        <w:rPr>
          <w:sz w:val="24"/>
          <w:szCs w:val="24"/>
        </w:rPr>
      </w:pPr>
      <w:r>
        <w:rPr>
          <w:sz w:val="32"/>
          <w:szCs w:val="32"/>
        </w:rPr>
        <w:t>Кафедра</w:t>
      </w:r>
      <w:r>
        <w:rPr>
          <w:i/>
          <w:sz w:val="32"/>
          <w:szCs w:val="32"/>
        </w:rPr>
        <w:t xml:space="preserve"> экономической теории и управления</w:t>
      </w:r>
    </w:p>
    <w:p w:rsidR="00C833BA" w:rsidRDefault="00C833BA" w:rsidP="00C833BA">
      <w:pPr>
        <w:jc w:val="center"/>
        <w:rPr>
          <w:iCs/>
          <w:sz w:val="32"/>
          <w:szCs w:val="32"/>
        </w:rPr>
      </w:pPr>
    </w:p>
    <w:p w:rsidR="00C833BA" w:rsidRDefault="00C833BA" w:rsidP="00C833BA">
      <w:pPr>
        <w:jc w:val="center"/>
        <w:rPr>
          <w:iCs/>
          <w:sz w:val="32"/>
          <w:szCs w:val="32"/>
        </w:rPr>
      </w:pPr>
    </w:p>
    <w:p w:rsidR="00C833BA" w:rsidRDefault="00C833BA" w:rsidP="00C833BA">
      <w:pPr>
        <w:pStyle w:val="aa"/>
        <w:rPr>
          <w:b/>
        </w:rPr>
      </w:pPr>
    </w:p>
    <w:p w:rsidR="00C833BA" w:rsidRDefault="00C833BA" w:rsidP="00C833BA">
      <w:pPr>
        <w:pStyle w:val="aa"/>
        <w:rPr>
          <w:b/>
        </w:rPr>
      </w:pPr>
    </w:p>
    <w:p w:rsidR="00C833BA" w:rsidRDefault="00C833BA" w:rsidP="00C833BA">
      <w:pPr>
        <w:pStyle w:val="aa"/>
        <w:rPr>
          <w:b/>
        </w:rPr>
      </w:pPr>
    </w:p>
    <w:p w:rsidR="00C833BA" w:rsidRDefault="00C833BA" w:rsidP="00C833BA">
      <w:pPr>
        <w:pStyle w:val="aa"/>
        <w:rPr>
          <w:b/>
        </w:rPr>
      </w:pPr>
      <w:r>
        <w:rPr>
          <w:b/>
        </w:rPr>
        <w:t>УЧЕБНАЯ ПРОГРАММА ДИСЦИПЛИНЫ</w:t>
      </w:r>
    </w:p>
    <w:p w:rsidR="00C833BA" w:rsidRDefault="00C833BA" w:rsidP="00C833BA">
      <w:pPr>
        <w:pStyle w:val="aa"/>
        <w:rPr>
          <w:sz w:val="32"/>
          <w:szCs w:val="32"/>
        </w:rPr>
      </w:pPr>
    </w:p>
    <w:p w:rsidR="00C833BA" w:rsidRDefault="00C833BA" w:rsidP="00C833BA">
      <w:pPr>
        <w:jc w:val="center"/>
        <w:rPr>
          <w:iCs/>
          <w:sz w:val="32"/>
          <w:szCs w:val="32"/>
        </w:rPr>
      </w:pPr>
    </w:p>
    <w:p w:rsidR="00AE3352" w:rsidRDefault="00AE3352" w:rsidP="00AE3352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>
        <w:rPr>
          <w:b/>
          <w:bCs/>
          <w:caps/>
          <w:sz w:val="28"/>
          <w:szCs w:val="28"/>
          <w:lang w:eastAsia="ar-SA"/>
        </w:rPr>
        <w:t>Проблемы экономического образования</w:t>
      </w:r>
    </w:p>
    <w:p w:rsidR="00AE3352" w:rsidRDefault="00AE3352" w:rsidP="00AE3352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pStyle w:val="aa"/>
        <w:rPr>
          <w:sz w:val="32"/>
          <w:szCs w:val="32"/>
        </w:rPr>
      </w:pPr>
    </w:p>
    <w:p w:rsidR="00C833BA" w:rsidRDefault="00C833BA" w:rsidP="00C833BA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Направление подготовки: 050100.68 </w:t>
      </w:r>
      <w:r>
        <w:rPr>
          <w:i/>
          <w:sz w:val="32"/>
          <w:szCs w:val="32"/>
        </w:rPr>
        <w:t xml:space="preserve">ПЕДАГОГИЧЕСКОЕ ОБРАЗОВАНИЕ, магистратура (магистерская программа </w:t>
      </w:r>
      <w:r w:rsidR="00965217">
        <w:rPr>
          <w:i/>
          <w:sz w:val="32"/>
          <w:szCs w:val="32"/>
        </w:rPr>
        <w:t>Экономическое образование</w:t>
      </w:r>
      <w:r>
        <w:rPr>
          <w:i/>
          <w:sz w:val="32"/>
          <w:szCs w:val="32"/>
        </w:rPr>
        <w:t>)</w:t>
      </w: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32"/>
          <w:szCs w:val="32"/>
        </w:rPr>
      </w:pPr>
    </w:p>
    <w:p w:rsidR="00C833BA" w:rsidRDefault="00C833BA" w:rsidP="00C833BA">
      <w:pPr>
        <w:jc w:val="center"/>
        <w:rPr>
          <w:sz w:val="24"/>
          <w:szCs w:val="24"/>
        </w:rPr>
      </w:pPr>
      <w:r>
        <w:rPr>
          <w:sz w:val="32"/>
          <w:szCs w:val="32"/>
        </w:rPr>
        <w:t>Красноярск 2012</w:t>
      </w:r>
    </w:p>
    <w:p w:rsidR="00C833BA" w:rsidRDefault="00C833BA" w:rsidP="00C833BA">
      <w:pPr>
        <w:pStyle w:val="11"/>
        <w:ind w:right="680" w:firstLine="567"/>
        <w:jc w:val="center"/>
        <w:rPr>
          <w:sz w:val="32"/>
          <w:szCs w:val="32"/>
        </w:rPr>
      </w:pPr>
    </w:p>
    <w:p w:rsidR="00C833BA" w:rsidRDefault="00C833BA" w:rsidP="00C833BA">
      <w:pPr>
        <w:suppressAutoHyphens/>
        <w:jc w:val="center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jc w:val="center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ind w:right="68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br w:type="page"/>
      </w:r>
      <w:r>
        <w:rPr>
          <w:b/>
          <w:bCs/>
          <w:sz w:val="24"/>
          <w:szCs w:val="24"/>
          <w:lang w:eastAsia="ar-SA"/>
        </w:rPr>
        <w:lastRenderedPageBreak/>
        <w:t>Лист согласования учебной программы с другими дисциплинами направления и профиля</w:t>
      </w:r>
    </w:p>
    <w:p w:rsidR="00C833BA" w:rsidRDefault="00C833BA" w:rsidP="00C833BA">
      <w:pPr>
        <w:suppressAutoHyphens/>
        <w:ind w:right="-1" w:firstLine="56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на 2013 / 2014 учебный год</w:t>
      </w:r>
    </w:p>
    <w:p w:rsidR="00C833BA" w:rsidRDefault="00C833BA" w:rsidP="00C833BA">
      <w:pPr>
        <w:suppressAutoHyphens/>
        <w:ind w:right="-1" w:firstLine="567"/>
        <w:rPr>
          <w:sz w:val="24"/>
          <w:szCs w:val="24"/>
          <w:lang w:eastAsia="ar-SA"/>
        </w:rPr>
      </w:pPr>
    </w:p>
    <w:tbl>
      <w:tblPr>
        <w:tblW w:w="10020" w:type="dxa"/>
        <w:tblInd w:w="-7" w:type="dxa"/>
        <w:tblLayout w:type="fixed"/>
        <w:tblLook w:val="04A0"/>
      </w:tblPr>
      <w:tblGrid>
        <w:gridCol w:w="2700"/>
        <w:gridCol w:w="1950"/>
        <w:gridCol w:w="2548"/>
        <w:gridCol w:w="2822"/>
      </w:tblGrid>
      <w:tr w:rsidR="00C833BA" w:rsidTr="00D6095E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3BA" w:rsidRDefault="00C833BA" w:rsidP="00C833BA">
            <w:pPr>
              <w:suppressAutoHyphens/>
              <w:snapToGrid w:val="0"/>
              <w:ind w:right="-1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3BA" w:rsidRDefault="00C833BA" w:rsidP="00C833B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Кафедра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3BA" w:rsidRDefault="00C833BA" w:rsidP="00C833BA">
            <w:pPr>
              <w:suppressAutoHyphens/>
              <w:snapToGrid w:val="0"/>
              <w:ind w:right="-1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3BA" w:rsidRDefault="00C833BA" w:rsidP="00C833BA">
            <w:pPr>
              <w:tabs>
                <w:tab w:val="left" w:pos="2043"/>
              </w:tabs>
              <w:suppressAutoHyphens/>
              <w:snapToGrid w:val="0"/>
              <w:ind w:right="-1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Принятое решение  (протокол №, дата) кафедрой, разработавшей программу</w:t>
            </w:r>
          </w:p>
        </w:tc>
      </w:tr>
      <w:tr w:rsidR="00C833BA" w:rsidTr="00D6095E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3BA" w:rsidRPr="00C833BA" w:rsidRDefault="00D6095E" w:rsidP="00C833B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Инновационные процессы в образовании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3BA" w:rsidRDefault="00C833BA" w:rsidP="00C833B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Экономической теории и управления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3BA" w:rsidRDefault="00C833BA" w:rsidP="00C833B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BA" w:rsidRDefault="00C833BA" w:rsidP="00C833B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6095E" w:rsidTr="00D6095E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95E" w:rsidRDefault="00AE3352" w:rsidP="00C833B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Актуальные проблемы экономической науки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95E" w:rsidRDefault="00D6095E" w:rsidP="00D6095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Экономической теории и управления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95E" w:rsidRDefault="00D6095E" w:rsidP="00D6095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5E" w:rsidRDefault="00D6095E" w:rsidP="00C833B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C833BA" w:rsidRDefault="00C833BA" w:rsidP="00C833BA">
      <w:pPr>
        <w:suppressAutoHyphens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rPr>
          <w:sz w:val="24"/>
          <w:szCs w:val="24"/>
          <w:lang w:eastAsia="ar-SA"/>
        </w:rPr>
      </w:pPr>
    </w:p>
    <w:p w:rsidR="00C833BA" w:rsidRDefault="00C833BA" w:rsidP="00C833BA">
      <w:pPr>
        <w:tabs>
          <w:tab w:val="left" w:pos="4253"/>
          <w:tab w:val="right" w:leader="underscore" w:pos="9072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Заведующий кафедрой                                            </w:t>
      </w:r>
      <w:r>
        <w:rPr>
          <w:sz w:val="24"/>
          <w:szCs w:val="24"/>
          <w:lang w:eastAsia="ar-SA"/>
        </w:rPr>
        <w:tab/>
      </w:r>
    </w:p>
    <w:p w:rsidR="00C833BA" w:rsidRDefault="00C833BA" w:rsidP="00C833BA">
      <w:pPr>
        <w:tabs>
          <w:tab w:val="left" w:pos="4253"/>
          <w:tab w:val="right" w:leader="underscore" w:pos="9072"/>
        </w:tabs>
        <w:suppressAutoHyphens/>
        <w:rPr>
          <w:sz w:val="24"/>
          <w:szCs w:val="24"/>
          <w:lang w:eastAsia="ar-SA"/>
        </w:rPr>
      </w:pPr>
    </w:p>
    <w:p w:rsidR="00C833BA" w:rsidRDefault="00C833BA" w:rsidP="00C833BA">
      <w:pPr>
        <w:tabs>
          <w:tab w:val="left" w:pos="4253"/>
          <w:tab w:val="right" w:leader="underscore" w:pos="9072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Председатель НМС                                                  __________________________________</w:t>
      </w:r>
    </w:p>
    <w:p w:rsidR="00C833BA" w:rsidRDefault="00C833BA" w:rsidP="00C833BA">
      <w:pPr>
        <w:tabs>
          <w:tab w:val="left" w:pos="5670"/>
          <w:tab w:val="right" w:leader="underscore" w:pos="9072"/>
        </w:tabs>
        <w:suppressAutoHyphens/>
        <w:rPr>
          <w:sz w:val="24"/>
          <w:szCs w:val="24"/>
          <w:lang w:eastAsia="ar-SA"/>
        </w:rPr>
      </w:pPr>
    </w:p>
    <w:p w:rsidR="00C833BA" w:rsidRDefault="00C833BA" w:rsidP="00C833BA">
      <w:pPr>
        <w:tabs>
          <w:tab w:val="left" w:pos="5670"/>
          <w:tab w:val="right" w:leader="underscore" w:pos="10206"/>
        </w:tabs>
        <w:suppressAutoHyphens/>
        <w:ind w:right="-1"/>
        <w:rPr>
          <w:sz w:val="24"/>
          <w:szCs w:val="24"/>
          <w:lang w:eastAsia="ar-SA"/>
        </w:rPr>
      </w:pPr>
    </w:p>
    <w:p w:rsidR="00C833BA" w:rsidRDefault="00C833BA" w:rsidP="00C833BA">
      <w:pPr>
        <w:tabs>
          <w:tab w:val="left" w:pos="5670"/>
          <w:tab w:val="right" w:leader="underscore" w:pos="10206"/>
        </w:tabs>
        <w:suppressAutoHyphens/>
        <w:ind w:right="-1"/>
        <w:rPr>
          <w:sz w:val="24"/>
          <w:szCs w:val="24"/>
          <w:lang w:eastAsia="ar-SA"/>
        </w:rPr>
      </w:pPr>
    </w:p>
    <w:p w:rsidR="00C833BA" w:rsidRDefault="00C833BA" w:rsidP="00C833BA">
      <w:pPr>
        <w:tabs>
          <w:tab w:val="left" w:pos="5670"/>
          <w:tab w:val="right" w:leader="underscore" w:pos="10206"/>
        </w:tabs>
        <w:suppressAutoHyphens/>
        <w:ind w:right="-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"____" ___________20__ г.</w:t>
      </w: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jc w:val="center"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jc w:val="center"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jc w:val="center"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jc w:val="center"/>
        <w:rPr>
          <w:b/>
          <w:bCs/>
          <w:caps/>
          <w:sz w:val="28"/>
          <w:szCs w:val="28"/>
        </w:rPr>
      </w:pPr>
    </w:p>
    <w:p w:rsidR="00C833BA" w:rsidRDefault="00C833BA" w:rsidP="00C833BA">
      <w:pPr>
        <w:widowControl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лист внесения изменений</w:t>
      </w:r>
    </w:p>
    <w:p w:rsidR="00C833BA" w:rsidRDefault="00C833BA" w:rsidP="00C833BA">
      <w:pPr>
        <w:pStyle w:val="11"/>
        <w:ind w:right="-1" w:firstLine="567"/>
        <w:jc w:val="both"/>
        <w:rPr>
          <w:sz w:val="24"/>
          <w:szCs w:val="24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jc w:val="center"/>
        <w:rPr>
          <w:b/>
          <w:bCs/>
          <w:sz w:val="28"/>
          <w:szCs w:val="28"/>
        </w:rPr>
      </w:pPr>
    </w:p>
    <w:p w:rsidR="00C833BA" w:rsidRDefault="00C833BA" w:rsidP="00C833BA">
      <w:pPr>
        <w:pStyle w:val="11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и изменения в учебной программе на 201_3_/__2014_____учебный год</w:t>
      </w: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вносятся следующие изменения: </w:t>
      </w: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1.Нет изменений</w:t>
      </w: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833BA" w:rsidRDefault="00C833BA" w:rsidP="00C833BA">
      <w:pPr>
        <w:pStyle w:val="11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</w:t>
      </w: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"_30__"</w:t>
      </w:r>
      <w:proofErr w:type="spellStart"/>
      <w:r>
        <w:rPr>
          <w:sz w:val="28"/>
          <w:szCs w:val="28"/>
        </w:rPr>
        <w:t>_августа</w:t>
      </w:r>
      <w:proofErr w:type="spellEnd"/>
      <w:r>
        <w:rPr>
          <w:sz w:val="28"/>
          <w:szCs w:val="28"/>
        </w:rPr>
        <w:t>____  2013__г., протокол № ___1_____</w:t>
      </w:r>
    </w:p>
    <w:p w:rsidR="00C833BA" w:rsidRDefault="00C833BA" w:rsidP="00C833BA">
      <w:pPr>
        <w:pStyle w:val="11"/>
        <w:ind w:right="-1"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ind w:right="-1"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утверждаю</w:t>
      </w:r>
    </w:p>
    <w:p w:rsidR="00C833BA" w:rsidRDefault="00C833BA" w:rsidP="00C833BA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_______________</w:t>
      </w:r>
    </w:p>
    <w:p w:rsidR="00C833BA" w:rsidRDefault="00C833BA" w:rsidP="00C833BA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C833BA" w:rsidRDefault="00C833BA" w:rsidP="00C833BA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C833BA" w:rsidRDefault="00C833BA" w:rsidP="00C833BA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"_____"___________ 201__г.</w:t>
      </w:r>
    </w:p>
    <w:p w:rsidR="00C833BA" w:rsidRDefault="00C833BA" w:rsidP="00C833BA">
      <w:pPr>
        <w:rPr>
          <w:sz w:val="28"/>
          <w:szCs w:val="28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jc w:val="center"/>
        <w:rPr>
          <w:sz w:val="28"/>
          <w:szCs w:val="28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C833BA" w:rsidRDefault="00C833BA" w:rsidP="00C833BA">
      <w:pPr>
        <w:suppressAutoHyphens/>
        <w:spacing w:line="360" w:lineRule="auto"/>
        <w:ind w:left="360" w:firstLine="348"/>
        <w:jc w:val="both"/>
        <w:rPr>
          <w:sz w:val="24"/>
          <w:szCs w:val="24"/>
          <w:lang w:eastAsia="ar-SA"/>
        </w:rPr>
      </w:pPr>
    </w:p>
    <w:p w:rsidR="00965217" w:rsidRDefault="00C833BA" w:rsidP="00AE3352">
      <w:pPr>
        <w:tabs>
          <w:tab w:val="left" w:pos="71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>2.1</w:t>
      </w:r>
      <w:r>
        <w:rPr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</w:rPr>
        <w:t>ВВЕДЕНИЕ</w:t>
      </w:r>
    </w:p>
    <w:p w:rsidR="00965217" w:rsidRPr="00EA4EAF" w:rsidRDefault="00965217" w:rsidP="00965217">
      <w:pPr>
        <w:spacing w:after="120" w:line="360" w:lineRule="auto"/>
        <w:ind w:firstLine="709"/>
        <w:jc w:val="both"/>
        <w:rPr>
          <w:rFonts w:cs="Arial"/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Курс </w:t>
      </w:r>
      <w:r>
        <w:rPr>
          <w:rFonts w:ascii="TimesNewRoman" w:hAnsi="TimesNewRoman" w:cs="TimesNewRoman"/>
          <w:sz w:val="28"/>
          <w:szCs w:val="28"/>
        </w:rPr>
        <w:t>«Проблемы экономического образования» о</w:t>
      </w:r>
      <w:r>
        <w:rPr>
          <w:sz w:val="28"/>
          <w:szCs w:val="28"/>
        </w:rPr>
        <w:t xml:space="preserve">тносится к дисциплинам </w:t>
      </w:r>
      <w:r w:rsidRPr="008A0988">
        <w:rPr>
          <w:sz w:val="28"/>
          <w:szCs w:val="28"/>
        </w:rPr>
        <w:t>профессионального цикла</w:t>
      </w:r>
      <w:r>
        <w:rPr>
          <w:sz w:val="28"/>
          <w:szCs w:val="28"/>
        </w:rPr>
        <w:t xml:space="preserve"> ФГОС ВПО 3-го поколения. </w:t>
      </w:r>
      <w:r w:rsidRPr="00AA7191">
        <w:rPr>
          <w:rFonts w:cs="Arial"/>
        </w:rPr>
        <w:t xml:space="preserve"> </w:t>
      </w:r>
      <w:r>
        <w:rPr>
          <w:rFonts w:cs="Arial"/>
        </w:rPr>
        <w:t>«</w:t>
      </w:r>
      <w:r>
        <w:rPr>
          <w:rFonts w:ascii="TimesNewRoman" w:hAnsi="TimesNewRoman" w:cs="TimesNewRoman"/>
          <w:sz w:val="28"/>
          <w:szCs w:val="28"/>
        </w:rPr>
        <w:t>Проблемы экономического образования</w:t>
      </w:r>
      <w:r w:rsidRPr="00AA7191">
        <w:rPr>
          <w:rFonts w:ascii="TimesNewRoman" w:hAnsi="TimesNewRoman" w:cs="TimesNewRoman"/>
          <w:sz w:val="28"/>
          <w:szCs w:val="28"/>
        </w:rPr>
        <w:t>»</w:t>
      </w:r>
      <w:r>
        <w:rPr>
          <w:rFonts w:ascii="TimesNewRoman" w:hAnsi="TimesNewRoman" w:cs="TimesNewRoman"/>
          <w:sz w:val="28"/>
          <w:szCs w:val="28"/>
        </w:rPr>
        <w:t xml:space="preserve"> -</w:t>
      </w:r>
      <w:r w:rsidRPr="00AA7191">
        <w:rPr>
          <w:rFonts w:ascii="TimesNewRoman" w:hAnsi="TimesNewRoman" w:cs="TimesNewRoman"/>
          <w:sz w:val="28"/>
          <w:szCs w:val="28"/>
        </w:rPr>
        <w:t xml:space="preserve"> </w:t>
      </w:r>
      <w:r w:rsidRPr="00AA7191">
        <w:rPr>
          <w:rFonts w:cs="Arial"/>
          <w:sz w:val="28"/>
          <w:szCs w:val="28"/>
        </w:rPr>
        <w:t>один из курсов</w:t>
      </w:r>
      <w:r>
        <w:rPr>
          <w:rFonts w:cs="Arial"/>
          <w:sz w:val="28"/>
          <w:szCs w:val="28"/>
        </w:rPr>
        <w:t xml:space="preserve"> по выбору</w:t>
      </w:r>
      <w:r w:rsidRPr="00AA7191">
        <w:rPr>
          <w:rFonts w:cs="Arial"/>
          <w:sz w:val="28"/>
          <w:szCs w:val="28"/>
        </w:rPr>
        <w:t xml:space="preserve"> программы подготовки нового поколения специалистов</w:t>
      </w:r>
      <w:r>
        <w:rPr>
          <w:rFonts w:cs="Arial"/>
          <w:sz w:val="28"/>
          <w:szCs w:val="28"/>
        </w:rPr>
        <w:t xml:space="preserve"> о сфере экономического образования</w:t>
      </w:r>
      <w:r w:rsidRPr="00AA7191">
        <w:rPr>
          <w:rFonts w:cs="Arial"/>
          <w:sz w:val="28"/>
          <w:szCs w:val="28"/>
        </w:rPr>
        <w:t xml:space="preserve">, способных принимать квалифицированное (компетентное) участие в реализации реформы российского образования в таких предметных областях как </w:t>
      </w:r>
      <w:r w:rsidRPr="00EA4EAF">
        <w:rPr>
          <w:sz w:val="28"/>
          <w:szCs w:val="28"/>
        </w:rPr>
        <w:t>образование, социальная сфера, культура</w:t>
      </w:r>
      <w:r w:rsidRPr="00AA7191">
        <w:rPr>
          <w:rFonts w:cs="Arial"/>
          <w:i/>
          <w:sz w:val="28"/>
          <w:szCs w:val="28"/>
        </w:rPr>
        <w:t xml:space="preserve">. </w:t>
      </w:r>
      <w:r w:rsidRPr="00EA4EAF">
        <w:rPr>
          <w:rFonts w:cs="Arial"/>
          <w:sz w:val="28"/>
          <w:szCs w:val="28"/>
        </w:rPr>
        <w:t>Программой курса предусматривается знакомство с современными проблемами экономического образования, подходами к актуальным проблемам образования и практическим опытом в построении, функционировании и управлении образовательными системами</w:t>
      </w:r>
      <w:r w:rsidRPr="00EA4EAF">
        <w:rPr>
          <w:rFonts w:cs="Arial"/>
          <w:snapToGrid w:val="0"/>
          <w:color w:val="000000"/>
          <w:sz w:val="28"/>
          <w:szCs w:val="28"/>
        </w:rPr>
        <w:t>,  эффективности образования различными категориями внешних и внутренних по отношению к системе образования пользователей.</w:t>
      </w:r>
    </w:p>
    <w:p w:rsidR="00965217" w:rsidRDefault="00965217" w:rsidP="00965217">
      <w:pPr>
        <w:spacing w:line="360" w:lineRule="auto"/>
        <w:ind w:firstLine="720"/>
        <w:jc w:val="both"/>
        <w:rPr>
          <w:sz w:val="28"/>
          <w:szCs w:val="28"/>
        </w:rPr>
      </w:pPr>
      <w:r w:rsidRPr="00CF4867">
        <w:rPr>
          <w:b/>
          <w:sz w:val="28"/>
          <w:szCs w:val="28"/>
        </w:rPr>
        <w:t>Основной целью</w:t>
      </w:r>
      <w:r w:rsidRPr="00CF4867">
        <w:rPr>
          <w:sz w:val="28"/>
          <w:szCs w:val="28"/>
        </w:rPr>
        <w:t xml:space="preserve"> курса «</w:t>
      </w:r>
      <w:r>
        <w:rPr>
          <w:sz w:val="28"/>
          <w:szCs w:val="28"/>
        </w:rPr>
        <w:t>П</w:t>
      </w:r>
      <w:r w:rsidRPr="00CF4867">
        <w:rPr>
          <w:sz w:val="28"/>
          <w:szCs w:val="28"/>
        </w:rPr>
        <w:t xml:space="preserve">роблемы </w:t>
      </w:r>
      <w:r>
        <w:rPr>
          <w:sz w:val="28"/>
          <w:szCs w:val="28"/>
        </w:rPr>
        <w:t>экономического</w:t>
      </w:r>
      <w:r w:rsidRPr="00CF4867">
        <w:rPr>
          <w:sz w:val="28"/>
          <w:szCs w:val="28"/>
        </w:rPr>
        <w:t xml:space="preserve"> образования» является получение студентами углубленных знани</w:t>
      </w:r>
      <w:r>
        <w:rPr>
          <w:sz w:val="28"/>
          <w:szCs w:val="28"/>
        </w:rPr>
        <w:t xml:space="preserve">й в области современных проблем экономического </w:t>
      </w:r>
      <w:r w:rsidRPr="00CF4867">
        <w:rPr>
          <w:sz w:val="28"/>
          <w:szCs w:val="28"/>
        </w:rPr>
        <w:t xml:space="preserve">образования, </w:t>
      </w:r>
      <w:r w:rsidRPr="00CF4867">
        <w:rPr>
          <w:spacing w:val="-5"/>
          <w:sz w:val="28"/>
          <w:szCs w:val="28"/>
        </w:rPr>
        <w:t>направленное на формирование у них профессионального п</w:t>
      </w:r>
      <w:r>
        <w:rPr>
          <w:spacing w:val="-5"/>
          <w:sz w:val="28"/>
          <w:szCs w:val="28"/>
        </w:rPr>
        <w:t>едагогического и экономического</w:t>
      </w:r>
      <w:r w:rsidRPr="00CF4867">
        <w:rPr>
          <w:spacing w:val="-5"/>
          <w:sz w:val="28"/>
          <w:szCs w:val="28"/>
        </w:rPr>
        <w:t xml:space="preserve"> мышления,</w:t>
      </w:r>
      <w:r w:rsidRPr="00CF4867">
        <w:rPr>
          <w:sz w:val="28"/>
          <w:szCs w:val="28"/>
        </w:rPr>
        <w:t xml:space="preserve"> а также приобретение навыков и умений самостоятельного проведения научно-исследовательской работы</w:t>
      </w:r>
      <w:r>
        <w:rPr>
          <w:sz w:val="28"/>
          <w:szCs w:val="28"/>
        </w:rPr>
        <w:t>.</w:t>
      </w:r>
      <w:r w:rsidRPr="00CF4867">
        <w:rPr>
          <w:sz w:val="28"/>
          <w:szCs w:val="28"/>
        </w:rPr>
        <w:t xml:space="preserve"> Приобретение таких знаний составляет важное условие для квалифициро</w:t>
      </w:r>
      <w:r w:rsidRPr="00CF4867">
        <w:rPr>
          <w:spacing w:val="2"/>
          <w:sz w:val="28"/>
          <w:szCs w:val="28"/>
        </w:rPr>
        <w:t>ванной постановки научно-исследовательских задач и грамотного их реше</w:t>
      </w:r>
      <w:r w:rsidRPr="00CF4867">
        <w:rPr>
          <w:spacing w:val="-7"/>
          <w:sz w:val="28"/>
          <w:szCs w:val="28"/>
        </w:rPr>
        <w:t>ния.</w:t>
      </w:r>
      <w:r w:rsidRPr="00CF4867">
        <w:rPr>
          <w:sz w:val="28"/>
          <w:szCs w:val="28"/>
        </w:rPr>
        <w:t xml:space="preserve"> </w:t>
      </w:r>
    </w:p>
    <w:p w:rsidR="00965217" w:rsidRPr="00CF4867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Экономическое образование играет ключевую роль в развитии новых навыков, и его система должна быть нацелена на непрерывное повышение качества предоставляемых образовательных услуг.  </w:t>
      </w:r>
    </w:p>
    <w:p w:rsidR="00965217" w:rsidRDefault="00965217" w:rsidP="00965217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Особенности содержания курса и его место в учебном плане</w:t>
      </w:r>
    </w:p>
    <w:p w:rsidR="00965217" w:rsidRDefault="00965217" w:rsidP="00965217">
      <w:pPr>
        <w:ind w:firstLine="709"/>
        <w:jc w:val="center"/>
        <w:rPr>
          <w:i/>
          <w:sz w:val="28"/>
          <w:szCs w:val="28"/>
        </w:rPr>
      </w:pPr>
    </w:p>
    <w:p w:rsidR="00965217" w:rsidRPr="00BF6BF7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F6BF7">
        <w:rPr>
          <w:rFonts w:ascii="Times New Roman" w:hAnsi="Times New Roman"/>
          <w:sz w:val="28"/>
          <w:szCs w:val="28"/>
        </w:rPr>
        <w:t xml:space="preserve">Дисциплина «Проблемы экономического образования» изучается в  третьем семестре на дневной форме обучения и в третьем и четвертом семестре на заочной форме обучения. </w:t>
      </w:r>
      <w:proofErr w:type="gramStart"/>
      <w:r w:rsidRPr="00BF6BF7">
        <w:rPr>
          <w:rFonts w:ascii="Times New Roman" w:hAnsi="Times New Roman"/>
          <w:sz w:val="28"/>
          <w:szCs w:val="28"/>
        </w:rPr>
        <w:t xml:space="preserve">В течение третьего семестра дневной </w:t>
      </w:r>
      <w:r w:rsidRPr="00BF6BF7">
        <w:rPr>
          <w:rFonts w:ascii="Times New Roman" w:hAnsi="Times New Roman"/>
          <w:sz w:val="28"/>
          <w:szCs w:val="28"/>
        </w:rPr>
        <w:lastRenderedPageBreak/>
        <w:t>формы обучения (1 модуль) изучается «Экономическое образование как сфера деятельности»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F6BF7">
        <w:rPr>
          <w:rFonts w:ascii="Times New Roman" w:hAnsi="Times New Roman"/>
          <w:sz w:val="28"/>
          <w:szCs w:val="28"/>
        </w:rPr>
        <w:t>(2 модуль)</w:t>
      </w:r>
      <w:r w:rsidRPr="00BF6BF7">
        <w:rPr>
          <w:rFonts w:ascii="Times New Roman" w:hAnsi="Times New Roman"/>
          <w:b/>
          <w:sz w:val="28"/>
          <w:szCs w:val="28"/>
        </w:rPr>
        <w:t xml:space="preserve"> </w:t>
      </w:r>
      <w:r w:rsidRPr="00BF6BF7">
        <w:rPr>
          <w:rFonts w:ascii="Times New Roman" w:hAnsi="Times New Roman"/>
          <w:sz w:val="28"/>
          <w:szCs w:val="28"/>
        </w:rPr>
        <w:t>«Соотношение проблем содержания и организации экономического образования»</w:t>
      </w:r>
      <w:r>
        <w:rPr>
          <w:rFonts w:ascii="Times New Roman" w:hAnsi="Times New Roman"/>
          <w:sz w:val="28"/>
          <w:szCs w:val="28"/>
        </w:rPr>
        <w:t xml:space="preserve">, на заочной форме обучения – в третьем семестре </w:t>
      </w:r>
      <w:r w:rsidRPr="00BF6BF7">
        <w:rPr>
          <w:rFonts w:ascii="Times New Roman" w:hAnsi="Times New Roman"/>
          <w:sz w:val="28"/>
          <w:szCs w:val="28"/>
        </w:rPr>
        <w:t>(1 модуль) изучается «Экономическое образование как сфера деятельности»</w:t>
      </w:r>
      <w:r>
        <w:rPr>
          <w:rFonts w:ascii="Times New Roman" w:hAnsi="Times New Roman"/>
          <w:sz w:val="28"/>
          <w:szCs w:val="28"/>
        </w:rPr>
        <w:t xml:space="preserve"> и в четвертом семестре </w:t>
      </w:r>
      <w:r w:rsidRPr="00BF6BF7">
        <w:rPr>
          <w:rFonts w:ascii="Times New Roman" w:hAnsi="Times New Roman"/>
          <w:sz w:val="28"/>
          <w:szCs w:val="28"/>
        </w:rPr>
        <w:t>«Соотношение проблем содержания и организации экономического образования»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65217" w:rsidRPr="00E20AC1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i/>
          <w:sz w:val="16"/>
          <w:szCs w:val="16"/>
        </w:rPr>
      </w:pPr>
    </w:p>
    <w:p w:rsidR="00965217" w:rsidRDefault="00965217" w:rsidP="00965217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Место дисциплины в структуре ООП</w:t>
      </w:r>
    </w:p>
    <w:p w:rsidR="00965217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547BB">
        <w:rPr>
          <w:sz w:val="28"/>
          <w:szCs w:val="28"/>
        </w:rPr>
        <w:t>исциплина «</w:t>
      </w:r>
      <w:r>
        <w:rPr>
          <w:sz w:val="28"/>
          <w:szCs w:val="28"/>
        </w:rPr>
        <w:t>Проблемы экономического образования</w:t>
      </w:r>
      <w:r w:rsidRPr="00B547BB">
        <w:rPr>
          <w:sz w:val="28"/>
          <w:szCs w:val="28"/>
        </w:rPr>
        <w:t xml:space="preserve">» относится к профессиональному циклу, входит в состав дисциплин </w:t>
      </w:r>
      <w:r>
        <w:rPr>
          <w:sz w:val="28"/>
          <w:szCs w:val="28"/>
        </w:rPr>
        <w:t>курсов по выбору студента</w:t>
      </w:r>
      <w:r w:rsidRPr="00B547BB">
        <w:rPr>
          <w:sz w:val="28"/>
          <w:szCs w:val="28"/>
        </w:rPr>
        <w:t xml:space="preserve">, изучается на </w:t>
      </w:r>
      <w:r>
        <w:rPr>
          <w:sz w:val="28"/>
          <w:szCs w:val="28"/>
        </w:rPr>
        <w:t>втором году обучения</w:t>
      </w:r>
      <w:r w:rsidRPr="00B547BB">
        <w:rPr>
          <w:sz w:val="28"/>
          <w:szCs w:val="28"/>
        </w:rPr>
        <w:t xml:space="preserve"> в вузе. Входные знания, умения и компетенции студента, необходимые для успешного освоения дисциплины обеспечиваются изучением </w:t>
      </w:r>
      <w:r>
        <w:rPr>
          <w:sz w:val="28"/>
          <w:szCs w:val="28"/>
        </w:rPr>
        <w:t>предшествующих дисциплиной следующих курсов экономической теории</w:t>
      </w:r>
      <w:r w:rsidRPr="00B547BB">
        <w:rPr>
          <w:sz w:val="28"/>
          <w:szCs w:val="28"/>
        </w:rPr>
        <w:t xml:space="preserve">, </w:t>
      </w:r>
      <w:r>
        <w:rPr>
          <w:sz w:val="28"/>
          <w:szCs w:val="28"/>
        </w:rPr>
        <w:t>экономике образования и других дисциплин экономического цикла</w:t>
      </w:r>
      <w:r w:rsidRPr="00B547BB">
        <w:rPr>
          <w:sz w:val="28"/>
          <w:szCs w:val="28"/>
        </w:rPr>
        <w:t xml:space="preserve">. </w:t>
      </w:r>
    </w:p>
    <w:p w:rsidR="00965217" w:rsidRPr="00E0415D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 w:rsidRPr="00E0415D">
        <w:rPr>
          <w:sz w:val="28"/>
          <w:szCs w:val="28"/>
        </w:rPr>
        <w:t>Знания, полученные при прохождении курса «</w:t>
      </w:r>
      <w:r>
        <w:rPr>
          <w:sz w:val="28"/>
          <w:szCs w:val="28"/>
        </w:rPr>
        <w:t>Проблемы экономического образования»</w:t>
      </w:r>
      <w:r w:rsidRPr="00E0415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0415D">
        <w:rPr>
          <w:sz w:val="28"/>
          <w:szCs w:val="28"/>
        </w:rPr>
        <w:t xml:space="preserve">необходимы </w:t>
      </w:r>
      <w:r>
        <w:rPr>
          <w:sz w:val="28"/>
          <w:szCs w:val="28"/>
        </w:rPr>
        <w:t xml:space="preserve">при прохождении педагогической практики, в </w:t>
      </w:r>
      <w:r w:rsidRPr="00E0415D">
        <w:rPr>
          <w:sz w:val="28"/>
          <w:szCs w:val="28"/>
        </w:rPr>
        <w:t xml:space="preserve">преподавания любых школьных разделов </w:t>
      </w:r>
      <w:r>
        <w:rPr>
          <w:sz w:val="28"/>
          <w:szCs w:val="28"/>
        </w:rPr>
        <w:t>экономики, будут</w:t>
      </w:r>
      <w:r w:rsidRPr="00E0415D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овать</w:t>
      </w:r>
      <w:r w:rsidRPr="00E0415D">
        <w:rPr>
          <w:sz w:val="28"/>
          <w:szCs w:val="28"/>
        </w:rPr>
        <w:t xml:space="preserve">  качественному усвоению материала, неформальному отношению к предмету и применению знаний на практике. </w:t>
      </w:r>
    </w:p>
    <w:p w:rsidR="00965217" w:rsidRDefault="00965217" w:rsidP="00965217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Требования к результатам освоения курса</w:t>
      </w:r>
    </w:p>
    <w:p w:rsidR="00965217" w:rsidRDefault="00965217" w:rsidP="00965217">
      <w:pPr>
        <w:ind w:firstLine="709"/>
        <w:jc w:val="both"/>
        <w:rPr>
          <w:i/>
          <w:sz w:val="28"/>
          <w:szCs w:val="28"/>
        </w:rPr>
      </w:pPr>
    </w:p>
    <w:p w:rsidR="00965217" w:rsidRDefault="00965217" w:rsidP="0096521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Компетенции, формируемые в результате освоения дисциплины «Проблемы экономического образования»:</w:t>
      </w:r>
    </w:p>
    <w:p w:rsidR="00965217" w:rsidRPr="00BA4B93" w:rsidRDefault="00965217" w:rsidP="00965217">
      <w:pPr>
        <w:pStyle w:val="ae"/>
        <w:spacing w:line="360" w:lineRule="auto"/>
        <w:ind w:firstLine="709"/>
        <w:jc w:val="center"/>
        <w:rPr>
          <w:i/>
          <w:sz w:val="28"/>
          <w:szCs w:val="28"/>
        </w:rPr>
      </w:pPr>
      <w:r w:rsidRPr="00BA4B93">
        <w:rPr>
          <w:i/>
          <w:sz w:val="28"/>
          <w:szCs w:val="28"/>
        </w:rPr>
        <w:t>общекультурными  компетенциями (ОК):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ОК-1 - </w:t>
      </w:r>
      <w:r w:rsidRPr="00BA4B93">
        <w:rPr>
          <w:sz w:val="28"/>
          <w:szCs w:val="28"/>
        </w:rPr>
        <w:t xml:space="preserve">способностью совершенствовать и развивать свой </w:t>
      </w:r>
      <w:proofErr w:type="spellStart"/>
      <w:r w:rsidRPr="00BA4B93">
        <w:rPr>
          <w:sz w:val="28"/>
          <w:szCs w:val="28"/>
        </w:rPr>
        <w:t>общеинтеллектуальный</w:t>
      </w:r>
      <w:proofErr w:type="spellEnd"/>
      <w:r w:rsidRPr="00BA4B93">
        <w:rPr>
          <w:sz w:val="28"/>
          <w:szCs w:val="28"/>
        </w:rPr>
        <w:t xml:space="preserve"> и общекультурный уровень; 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ОК-2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использовать знание современных проблем науки и образования при решении образовате</w:t>
      </w:r>
      <w:r>
        <w:rPr>
          <w:sz w:val="28"/>
          <w:szCs w:val="28"/>
        </w:rPr>
        <w:t>льных и профессиональных задач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rPr>
          <w:sz w:val="28"/>
          <w:szCs w:val="28"/>
        </w:rPr>
      </w:pPr>
      <w:r w:rsidRPr="00BA4B93">
        <w:rPr>
          <w:sz w:val="28"/>
          <w:szCs w:val="28"/>
        </w:rPr>
        <w:lastRenderedPageBreak/>
        <w:t>ОК-3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к самостоятельному освоению новых методов исследования, к изменению научного профиля своей профессиональной деятельности</w:t>
      </w:r>
      <w:proofErr w:type="gramStart"/>
      <w:r w:rsidRPr="00BA4B93">
        <w:rPr>
          <w:sz w:val="28"/>
          <w:szCs w:val="28"/>
        </w:rPr>
        <w:t xml:space="preserve"> ;</w:t>
      </w:r>
      <w:proofErr w:type="gramEnd"/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rPr>
          <w:sz w:val="28"/>
          <w:szCs w:val="28"/>
        </w:rPr>
      </w:pPr>
      <w:r w:rsidRPr="00BA4B93">
        <w:rPr>
          <w:sz w:val="28"/>
          <w:szCs w:val="28"/>
        </w:rPr>
        <w:t>ОК-4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формировать ресурсно-информационные базы для решения профессиональных задач</w:t>
      </w:r>
      <w:proofErr w:type="gramStart"/>
      <w:r w:rsidRPr="00BA4B93">
        <w:rPr>
          <w:sz w:val="28"/>
          <w:szCs w:val="28"/>
        </w:rPr>
        <w:t xml:space="preserve"> ;</w:t>
      </w:r>
      <w:proofErr w:type="gramEnd"/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ОК-5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числе, в новых областях знаний, непосредственно не связанных со сферой деятельности;</w:t>
      </w:r>
    </w:p>
    <w:p w:rsidR="00965217" w:rsidRPr="00BA4B93" w:rsidRDefault="00965217" w:rsidP="00965217">
      <w:pPr>
        <w:pStyle w:val="ae"/>
        <w:spacing w:line="360" w:lineRule="auto"/>
        <w:ind w:firstLine="709"/>
        <w:jc w:val="center"/>
        <w:rPr>
          <w:i/>
          <w:sz w:val="28"/>
          <w:szCs w:val="28"/>
        </w:rPr>
      </w:pPr>
      <w:r w:rsidRPr="00BA4B93">
        <w:rPr>
          <w:i/>
          <w:sz w:val="28"/>
          <w:szCs w:val="28"/>
        </w:rPr>
        <w:t>профессиональными  компетенциями (ПК):</w:t>
      </w:r>
    </w:p>
    <w:p w:rsidR="00965217" w:rsidRPr="00BA4B93" w:rsidRDefault="00965217" w:rsidP="00965217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BA4B93">
        <w:rPr>
          <w:i/>
          <w:sz w:val="28"/>
          <w:szCs w:val="28"/>
        </w:rPr>
        <w:t>общепрофессиональными</w:t>
      </w:r>
      <w:proofErr w:type="spellEnd"/>
      <w:r w:rsidRPr="00BA4B93">
        <w:rPr>
          <w:i/>
          <w:sz w:val="28"/>
          <w:szCs w:val="28"/>
        </w:rPr>
        <w:t xml:space="preserve"> (ОПК):</w:t>
      </w:r>
    </w:p>
    <w:p w:rsidR="00965217" w:rsidRPr="00BA4B93" w:rsidRDefault="00965217" w:rsidP="00965217">
      <w:pPr>
        <w:tabs>
          <w:tab w:val="left" w:pos="900"/>
        </w:tabs>
        <w:spacing w:line="360" w:lineRule="auto"/>
        <w:ind w:left="708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ОПК-1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осуществлять профессиональную коммуникацию на государственном (русском) и иностранном языках;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left="708"/>
        <w:jc w:val="both"/>
        <w:rPr>
          <w:i/>
          <w:sz w:val="28"/>
          <w:szCs w:val="28"/>
        </w:rPr>
      </w:pPr>
      <w:r w:rsidRPr="00BA4B93">
        <w:rPr>
          <w:sz w:val="28"/>
          <w:szCs w:val="28"/>
        </w:rPr>
        <w:t>ОПК-2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осуществлять профессиональное и личностное самообразование, проектировать дальнейший образовательный маршрут и профес</w:t>
      </w:r>
      <w:r>
        <w:rPr>
          <w:sz w:val="28"/>
          <w:szCs w:val="28"/>
        </w:rPr>
        <w:t>сиональную карьеру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A4B93">
        <w:rPr>
          <w:i/>
          <w:sz w:val="28"/>
          <w:szCs w:val="28"/>
        </w:rPr>
        <w:t>в области педагогической деятельности:</w:t>
      </w:r>
    </w:p>
    <w:p w:rsidR="00965217" w:rsidRPr="00BA4B93" w:rsidRDefault="00965217" w:rsidP="0096521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учреждениях;</w:t>
      </w:r>
    </w:p>
    <w:p w:rsidR="00965217" w:rsidRPr="00BA4B93" w:rsidRDefault="00965217" w:rsidP="0096521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ПК-2 - </w:t>
      </w:r>
      <w:r w:rsidRPr="00BA4B93">
        <w:rPr>
          <w:sz w:val="28"/>
          <w:szCs w:val="28"/>
        </w:rPr>
        <w:t>готовностью использовать современные технологии диагностики и оценивания кач</w:t>
      </w:r>
      <w:r>
        <w:rPr>
          <w:sz w:val="28"/>
          <w:szCs w:val="28"/>
        </w:rPr>
        <w:t>ества образовательного процесса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ПК-3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формировать образовательную среду и использовать свои способности в реализации задач инновационной образовательной политики;</w:t>
      </w:r>
    </w:p>
    <w:p w:rsidR="00965217" w:rsidRPr="00BA4B93" w:rsidRDefault="00965217" w:rsidP="0096521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ПК-4 - </w:t>
      </w:r>
      <w:r w:rsidRPr="00BA4B93">
        <w:rPr>
          <w:sz w:val="28"/>
          <w:szCs w:val="28"/>
        </w:rPr>
        <w:t xml:space="preserve">способностью руководить исследовательской работой </w:t>
      </w:r>
      <w:proofErr w:type="gramStart"/>
      <w:r w:rsidRPr="00BA4B9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65217" w:rsidRPr="00BA4B93" w:rsidRDefault="00965217" w:rsidP="0096521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A4B93">
        <w:rPr>
          <w:i/>
          <w:sz w:val="28"/>
          <w:szCs w:val="28"/>
        </w:rPr>
        <w:lastRenderedPageBreak/>
        <w:t>в области научно-исследовательской деятельности: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ПК-5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анализировать результаты научных исследований и применять их при решении конкретных образовательных и исследовательских задач;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ПК-6</w:t>
      </w:r>
      <w:r>
        <w:rPr>
          <w:sz w:val="28"/>
          <w:szCs w:val="28"/>
        </w:rPr>
        <w:t xml:space="preserve"> - г</w:t>
      </w:r>
      <w:r w:rsidRPr="00BA4B93">
        <w:rPr>
          <w:sz w:val="28"/>
          <w:szCs w:val="28"/>
        </w:rPr>
        <w:t xml:space="preserve">отовностью использовать индивидуальные </w:t>
      </w:r>
      <w:proofErr w:type="spellStart"/>
      <w:r w:rsidRPr="00BA4B93">
        <w:rPr>
          <w:sz w:val="28"/>
          <w:szCs w:val="28"/>
        </w:rPr>
        <w:t>креативные</w:t>
      </w:r>
      <w:proofErr w:type="spellEnd"/>
      <w:r w:rsidRPr="00BA4B93">
        <w:rPr>
          <w:sz w:val="28"/>
          <w:szCs w:val="28"/>
        </w:rPr>
        <w:t xml:space="preserve"> способности для оригинального </w:t>
      </w:r>
      <w:r>
        <w:rPr>
          <w:sz w:val="28"/>
          <w:szCs w:val="28"/>
        </w:rPr>
        <w:t>решения исследовательских задач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ПК-7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самостоятельно осуществлять научное исследование с использованием современных методов науки;</w:t>
      </w:r>
    </w:p>
    <w:p w:rsidR="00965217" w:rsidRPr="00BA4B93" w:rsidRDefault="00965217" w:rsidP="0096521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A4B93">
        <w:rPr>
          <w:i/>
          <w:sz w:val="28"/>
          <w:szCs w:val="28"/>
        </w:rPr>
        <w:t>в области методической деятельности: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ПК-8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</w:t>
      </w:r>
      <w:r>
        <w:rPr>
          <w:sz w:val="28"/>
          <w:szCs w:val="28"/>
        </w:rPr>
        <w:t>т</w:t>
      </w:r>
      <w:r w:rsidRPr="00BA4B93">
        <w:rPr>
          <w:sz w:val="28"/>
          <w:szCs w:val="28"/>
        </w:rPr>
        <w:t>ью к разработке и реализации методических моделей, методик, технологий и приемов обучения, к анализу результатов процесса их использования в образовател</w:t>
      </w:r>
      <w:r>
        <w:rPr>
          <w:sz w:val="28"/>
          <w:szCs w:val="28"/>
        </w:rPr>
        <w:t>ьных заведениях различных типов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ПК-9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к систематизации, обобщению и распространению методического опыта (отечественного и зарубежн</w:t>
      </w:r>
      <w:r>
        <w:rPr>
          <w:sz w:val="28"/>
          <w:szCs w:val="28"/>
        </w:rPr>
        <w:t>ого) в профессиональной области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A4B93">
        <w:rPr>
          <w:i/>
          <w:sz w:val="28"/>
          <w:szCs w:val="28"/>
        </w:rPr>
        <w:t>в области управленческой деятельности: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ПК-10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ПК-11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исследовать, проектировать, организовывать и оценивать реализацию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ПК-12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организовывать командную работу для решения задач развития образовательного учреждения, реализации опыт</w:t>
      </w:r>
      <w:r>
        <w:rPr>
          <w:sz w:val="28"/>
          <w:szCs w:val="28"/>
        </w:rPr>
        <w:t>но-экспериментальной работы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lastRenderedPageBreak/>
        <w:t>ПК-13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использовать индивидуальные и групповые технологии принятия решений в управлении образовательным учреждением, опираясь на отечественный и зарубежный опыт;</w:t>
      </w:r>
    </w:p>
    <w:p w:rsidR="00965217" w:rsidRPr="00BA4B93" w:rsidRDefault="00965217" w:rsidP="0096521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A4B93">
        <w:rPr>
          <w:i/>
          <w:sz w:val="28"/>
          <w:szCs w:val="28"/>
        </w:rPr>
        <w:t>в области проектной деятельности: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ПК-14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к осуществлению педагогического проектирования образовательной среды, образовательных программ и индивидуа</w:t>
      </w:r>
      <w:r>
        <w:rPr>
          <w:sz w:val="28"/>
          <w:szCs w:val="28"/>
        </w:rPr>
        <w:t>льных образовательных маршрутов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ПК-15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проектировать формы и методы контроля качества образования, а также различные виды контрольно-измерительных материалов, в том числе, на основе информационных технологий и на основе применения зарубежного опыта;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ПК-16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проектировать новое учебное содержание, технологии и конкретные методики обучения</w:t>
      </w:r>
      <w:proofErr w:type="gramStart"/>
      <w:r w:rsidRPr="00BA4B93">
        <w:rPr>
          <w:sz w:val="28"/>
          <w:szCs w:val="28"/>
        </w:rPr>
        <w:t xml:space="preserve"> ;</w:t>
      </w:r>
      <w:proofErr w:type="gramEnd"/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A4B93">
        <w:rPr>
          <w:i/>
          <w:sz w:val="28"/>
          <w:szCs w:val="28"/>
        </w:rPr>
        <w:t>в области культурно-просветительской деятельности</w:t>
      </w:r>
      <w:r w:rsidRPr="00BA4B93">
        <w:rPr>
          <w:sz w:val="28"/>
          <w:szCs w:val="28"/>
        </w:rPr>
        <w:t>: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ПК-18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готовностью разрабатывать стратегии</w:t>
      </w:r>
      <w:r>
        <w:rPr>
          <w:sz w:val="28"/>
          <w:szCs w:val="28"/>
        </w:rPr>
        <w:t xml:space="preserve"> просветительской деятельности</w:t>
      </w:r>
      <w:r w:rsidRPr="00BA4B93">
        <w:rPr>
          <w:sz w:val="28"/>
          <w:szCs w:val="28"/>
        </w:rPr>
        <w:t>;</w:t>
      </w:r>
    </w:p>
    <w:p w:rsidR="00965217" w:rsidRPr="00BA4B93" w:rsidRDefault="00965217" w:rsidP="00965217">
      <w:pPr>
        <w:pStyle w:val="ae"/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A4B93">
        <w:rPr>
          <w:sz w:val="28"/>
          <w:szCs w:val="28"/>
        </w:rPr>
        <w:t>ПК-19</w:t>
      </w:r>
      <w:r>
        <w:rPr>
          <w:sz w:val="28"/>
          <w:szCs w:val="28"/>
        </w:rPr>
        <w:t xml:space="preserve"> - </w:t>
      </w:r>
      <w:r w:rsidRPr="00BA4B93">
        <w:rPr>
          <w:sz w:val="28"/>
          <w:szCs w:val="28"/>
        </w:rPr>
        <w:t>способностью разрабатывать и реализовывать просветительские программы в целях популяризации научных знаний и культурных традиций</w:t>
      </w:r>
      <w:r>
        <w:rPr>
          <w:sz w:val="28"/>
          <w:szCs w:val="28"/>
        </w:rPr>
        <w:t>.</w:t>
      </w:r>
    </w:p>
    <w:p w:rsidR="00965217" w:rsidRDefault="00965217" w:rsidP="00965217">
      <w:pPr>
        <w:pStyle w:val="af3"/>
        <w:numPr>
          <w:ilvl w:val="1"/>
          <w:numId w:val="29"/>
        </w:numPr>
        <w:spacing w:before="0" w:beforeAutospacing="0"/>
        <w:jc w:val="left"/>
        <w:rPr>
          <w:rFonts w:ascii="Times New Roman" w:hAnsi="Times New Roman"/>
          <w:b/>
          <w:sz w:val="28"/>
          <w:szCs w:val="28"/>
        </w:rPr>
      </w:pPr>
      <w:r w:rsidRPr="00B37FD3">
        <w:rPr>
          <w:rFonts w:ascii="Times New Roman" w:hAnsi="Times New Roman"/>
          <w:b/>
          <w:sz w:val="28"/>
          <w:szCs w:val="28"/>
        </w:rPr>
        <w:t>Содержание теоретического курса</w:t>
      </w:r>
    </w:p>
    <w:p w:rsidR="00965217" w:rsidRPr="00FA480E" w:rsidRDefault="00965217" w:rsidP="00965217">
      <w:pPr>
        <w:pStyle w:val="af3"/>
        <w:spacing w:line="360" w:lineRule="auto"/>
        <w:ind w:left="709"/>
        <w:rPr>
          <w:rFonts w:ascii="Times New Roman" w:hAnsi="Times New Roman"/>
          <w:b/>
          <w:sz w:val="16"/>
          <w:szCs w:val="16"/>
        </w:rPr>
      </w:pPr>
    </w:p>
    <w:p w:rsidR="00965217" w:rsidRPr="003F3DD2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3F3DD2">
        <w:rPr>
          <w:rFonts w:ascii="Times New Roman" w:hAnsi="Times New Roman"/>
          <w:b/>
          <w:i/>
          <w:sz w:val="28"/>
          <w:szCs w:val="28"/>
        </w:rPr>
        <w:t xml:space="preserve">Модуль 1 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3F3DD2">
        <w:rPr>
          <w:rFonts w:ascii="Times New Roman" w:hAnsi="Times New Roman"/>
          <w:b/>
          <w:i/>
          <w:sz w:val="28"/>
          <w:szCs w:val="28"/>
        </w:rPr>
        <w:t>Экономическое образование как сфера деятельности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3F3DD2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965217" w:rsidRPr="00FA480E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i/>
          <w:sz w:val="16"/>
          <w:szCs w:val="16"/>
        </w:rPr>
      </w:pPr>
    </w:p>
    <w:p w:rsidR="00965217" w:rsidRPr="0004620A" w:rsidRDefault="00965217" w:rsidP="00965217">
      <w:pPr>
        <w:spacing w:line="360" w:lineRule="auto"/>
        <w:ind w:firstLine="680"/>
        <w:jc w:val="both"/>
        <w:rPr>
          <w:sz w:val="28"/>
          <w:szCs w:val="28"/>
        </w:rPr>
      </w:pPr>
      <w:r w:rsidRPr="0004620A">
        <w:rPr>
          <w:sz w:val="28"/>
          <w:szCs w:val="28"/>
        </w:rPr>
        <w:t xml:space="preserve">Тема 1. Введение: </w:t>
      </w:r>
      <w:r>
        <w:rPr>
          <w:sz w:val="28"/>
          <w:szCs w:val="28"/>
        </w:rPr>
        <w:t xml:space="preserve">понятие, </w:t>
      </w:r>
      <w:r w:rsidRPr="0004620A">
        <w:rPr>
          <w:sz w:val="28"/>
          <w:szCs w:val="28"/>
        </w:rPr>
        <w:t>задачи, структура и проблемы</w:t>
      </w:r>
      <w:r>
        <w:rPr>
          <w:sz w:val="28"/>
          <w:szCs w:val="28"/>
        </w:rPr>
        <w:t xml:space="preserve"> экономического образования</w:t>
      </w:r>
      <w:r w:rsidRPr="0004620A">
        <w:rPr>
          <w:sz w:val="28"/>
          <w:szCs w:val="28"/>
        </w:rPr>
        <w:t>.</w:t>
      </w:r>
    </w:p>
    <w:p w:rsidR="00965217" w:rsidRDefault="00965217" w:rsidP="00965217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Понятие экономического образования. Предмет экономического образования. Требования к экономическому образованию. Цели и з</w:t>
      </w:r>
      <w:r w:rsidRPr="00B94E61">
        <w:rPr>
          <w:sz w:val="28"/>
          <w:szCs w:val="28"/>
        </w:rPr>
        <w:t>адачи экономическо</w:t>
      </w:r>
      <w:r>
        <w:rPr>
          <w:sz w:val="28"/>
          <w:szCs w:val="28"/>
        </w:rPr>
        <w:t>го образования. Смена образовательных парадигм.</w:t>
      </w:r>
    </w:p>
    <w:p w:rsidR="00965217" w:rsidRPr="00870862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81B59">
        <w:rPr>
          <w:rFonts w:ascii="Times New Roman" w:hAnsi="Times New Roman"/>
          <w:sz w:val="28"/>
          <w:szCs w:val="28"/>
        </w:rPr>
        <w:t>Тема 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81B59">
        <w:rPr>
          <w:rFonts w:ascii="Times New Roman" w:hAnsi="Times New Roman"/>
          <w:i/>
          <w:sz w:val="28"/>
          <w:szCs w:val="28"/>
        </w:rPr>
        <w:t xml:space="preserve"> </w:t>
      </w:r>
      <w:r w:rsidRPr="00870862">
        <w:rPr>
          <w:rFonts w:ascii="Times New Roman" w:hAnsi="Times New Roman"/>
          <w:sz w:val="28"/>
          <w:szCs w:val="28"/>
        </w:rPr>
        <w:t>Дидактические основы экономического образования.</w:t>
      </w:r>
    </w:p>
    <w:p w:rsidR="00965217" w:rsidRPr="00381B59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 w:rsidRPr="00381B59">
        <w:rPr>
          <w:sz w:val="28"/>
          <w:szCs w:val="28"/>
        </w:rPr>
        <w:lastRenderedPageBreak/>
        <w:t>Особенности взаимодействия образования с системой</w:t>
      </w:r>
      <w:r>
        <w:rPr>
          <w:sz w:val="28"/>
          <w:szCs w:val="28"/>
        </w:rPr>
        <w:t xml:space="preserve"> современных знаний.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как основа модели образования.</w:t>
      </w:r>
    </w:p>
    <w:p w:rsidR="00965217" w:rsidRPr="002F31C0" w:rsidRDefault="00965217" w:rsidP="00965217">
      <w:pPr>
        <w:spacing w:line="360" w:lineRule="auto"/>
        <w:ind w:firstLine="680"/>
        <w:jc w:val="both"/>
        <w:rPr>
          <w:iCs/>
          <w:sz w:val="28"/>
          <w:szCs w:val="28"/>
        </w:rPr>
      </w:pPr>
      <w:r w:rsidRPr="002F31C0">
        <w:rPr>
          <w:sz w:val="28"/>
          <w:szCs w:val="28"/>
        </w:rPr>
        <w:t xml:space="preserve">Тема </w:t>
      </w:r>
      <w:r w:rsidRPr="002F31C0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. </w:t>
      </w:r>
      <w:r w:rsidRPr="002F31C0">
        <w:rPr>
          <w:i/>
          <w:sz w:val="28"/>
          <w:szCs w:val="28"/>
        </w:rPr>
        <w:t xml:space="preserve"> </w:t>
      </w:r>
      <w:r w:rsidRPr="00870862">
        <w:rPr>
          <w:color w:val="000000"/>
          <w:sz w:val="28"/>
          <w:szCs w:val="28"/>
        </w:rPr>
        <w:t>Типы высшего экономического образования в мировой системе образования: с</w:t>
      </w:r>
      <w:r w:rsidRPr="00870862">
        <w:rPr>
          <w:iCs/>
          <w:sz w:val="28"/>
          <w:szCs w:val="28"/>
        </w:rPr>
        <w:t>равнительная характеристика.</w:t>
      </w:r>
    </w:p>
    <w:p w:rsidR="00965217" w:rsidRDefault="00965217" w:rsidP="00965217">
      <w:pPr>
        <w:spacing w:line="360" w:lineRule="auto"/>
        <w:ind w:firstLine="680"/>
        <w:jc w:val="both"/>
        <w:rPr>
          <w:iCs/>
          <w:sz w:val="28"/>
          <w:szCs w:val="28"/>
        </w:rPr>
      </w:pPr>
      <w:r w:rsidRPr="004C3341">
        <w:rPr>
          <w:sz w:val="28"/>
          <w:szCs w:val="28"/>
        </w:rPr>
        <w:t>Особенность типов образовательных систем в различных странах.</w:t>
      </w:r>
      <w:r>
        <w:rPr>
          <w:sz w:val="28"/>
          <w:szCs w:val="28"/>
        </w:rPr>
        <w:t xml:space="preserve"> Сравнение типов высшего экономического образования в американской и европейской системах. Британский тип высшего образования. Сравнение российской и американской системы высшего экономического образования. </w:t>
      </w:r>
      <w:r w:rsidRPr="004C3341">
        <w:rPr>
          <w:sz w:val="28"/>
          <w:szCs w:val="28"/>
        </w:rPr>
        <w:t>Университет как универсальный тип высшего образования.</w:t>
      </w:r>
      <w:r w:rsidRPr="00E75E86">
        <w:rPr>
          <w:iCs/>
          <w:sz w:val="28"/>
          <w:szCs w:val="28"/>
        </w:rPr>
        <w:t xml:space="preserve"> </w:t>
      </w:r>
    </w:p>
    <w:p w:rsidR="00965217" w:rsidRPr="00870862" w:rsidRDefault="00965217" w:rsidP="00965217">
      <w:pPr>
        <w:spacing w:line="360" w:lineRule="auto"/>
        <w:ind w:firstLine="680"/>
        <w:rPr>
          <w:b/>
          <w:color w:val="000000"/>
          <w:sz w:val="28"/>
          <w:szCs w:val="28"/>
        </w:rPr>
      </w:pPr>
      <w:r w:rsidRPr="00BA5DC8">
        <w:rPr>
          <w:sz w:val="28"/>
          <w:szCs w:val="28"/>
        </w:rPr>
        <w:t>Тема 4</w:t>
      </w:r>
      <w:r w:rsidRPr="002F31C0">
        <w:rPr>
          <w:i/>
          <w:sz w:val="28"/>
          <w:szCs w:val="28"/>
        </w:rPr>
        <w:t xml:space="preserve">. </w:t>
      </w:r>
      <w:r w:rsidRPr="00870862">
        <w:rPr>
          <w:sz w:val="28"/>
          <w:szCs w:val="28"/>
        </w:rPr>
        <w:t>Конкурентоспособность услуг экономического образования в современных условиях</w:t>
      </w:r>
      <w:r w:rsidRPr="00870862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70862">
        <w:rPr>
          <w:color w:val="000000"/>
          <w:sz w:val="28"/>
          <w:szCs w:val="28"/>
        </w:rPr>
        <w:t>интернационализации образования.</w:t>
      </w:r>
    </w:p>
    <w:p w:rsidR="00965217" w:rsidRDefault="00965217" w:rsidP="00965217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284FC4">
        <w:rPr>
          <w:color w:val="000000"/>
          <w:sz w:val="28"/>
          <w:szCs w:val="28"/>
        </w:rPr>
        <w:t>Экономическое образование как фактор развития трудовых ресурсов</w:t>
      </w:r>
      <w:r>
        <w:rPr>
          <w:color w:val="000000"/>
          <w:sz w:val="28"/>
          <w:szCs w:val="28"/>
        </w:rPr>
        <w:t>.</w:t>
      </w:r>
    </w:p>
    <w:p w:rsidR="00965217" w:rsidRDefault="00965217" w:rsidP="00965217">
      <w:pPr>
        <w:spacing w:line="360" w:lineRule="auto"/>
        <w:jc w:val="both"/>
        <w:rPr>
          <w:sz w:val="28"/>
          <w:szCs w:val="28"/>
        </w:rPr>
      </w:pPr>
      <w:r w:rsidRPr="00284FC4">
        <w:rPr>
          <w:color w:val="000000"/>
          <w:sz w:val="28"/>
          <w:szCs w:val="28"/>
        </w:rPr>
        <w:t>Развитие качества трудовых ресурсов в системе образования</w:t>
      </w:r>
      <w:r>
        <w:rPr>
          <w:color w:val="000000"/>
          <w:sz w:val="28"/>
          <w:szCs w:val="28"/>
        </w:rPr>
        <w:t>.</w:t>
      </w:r>
      <w:r w:rsidRPr="00284FC4">
        <w:rPr>
          <w:color w:val="000000"/>
          <w:sz w:val="28"/>
          <w:szCs w:val="28"/>
        </w:rPr>
        <w:t xml:space="preserve"> Формирование экономической культуры трудовых ресурсов</w:t>
      </w:r>
      <w:r>
        <w:rPr>
          <w:color w:val="000000"/>
          <w:sz w:val="28"/>
          <w:szCs w:val="28"/>
        </w:rPr>
        <w:t xml:space="preserve">. </w:t>
      </w:r>
      <w:r w:rsidRPr="00284FC4">
        <w:rPr>
          <w:color w:val="000000"/>
          <w:sz w:val="28"/>
          <w:szCs w:val="28"/>
        </w:rPr>
        <w:t>Развитие экономического образования в общей системе российского образования</w:t>
      </w:r>
      <w:r>
        <w:rPr>
          <w:color w:val="000000"/>
          <w:sz w:val="28"/>
          <w:szCs w:val="28"/>
        </w:rPr>
        <w:t xml:space="preserve">. </w:t>
      </w:r>
      <w:r w:rsidRPr="00284FC4">
        <w:rPr>
          <w:color w:val="000000"/>
          <w:sz w:val="28"/>
          <w:szCs w:val="28"/>
        </w:rPr>
        <w:t>Актуальные мотивационные аспекты получения экономического образования</w:t>
      </w:r>
      <w:r>
        <w:rPr>
          <w:color w:val="000000"/>
          <w:sz w:val="28"/>
          <w:szCs w:val="28"/>
        </w:rPr>
        <w:t xml:space="preserve">. </w:t>
      </w:r>
      <w:r w:rsidRPr="00284FC4">
        <w:rPr>
          <w:color w:val="000000"/>
          <w:sz w:val="28"/>
          <w:szCs w:val="28"/>
        </w:rPr>
        <w:t>Современный рынок труда и экономическая подготовка в различных звеньях образования</w:t>
      </w:r>
      <w:r>
        <w:rPr>
          <w:color w:val="000000"/>
          <w:sz w:val="28"/>
          <w:szCs w:val="28"/>
        </w:rPr>
        <w:t>. Тенденция интернационализации образования. Понятие к</w:t>
      </w:r>
      <w:r w:rsidRPr="00E75E86">
        <w:rPr>
          <w:sz w:val="28"/>
          <w:szCs w:val="28"/>
        </w:rPr>
        <w:t>онкурентоспособност</w:t>
      </w:r>
      <w:r>
        <w:rPr>
          <w:sz w:val="28"/>
          <w:szCs w:val="28"/>
        </w:rPr>
        <w:t>и</w:t>
      </w:r>
      <w:r w:rsidRPr="00E75E86">
        <w:rPr>
          <w:sz w:val="28"/>
          <w:szCs w:val="28"/>
        </w:rPr>
        <w:t xml:space="preserve"> услуг экономического образования</w:t>
      </w:r>
      <w:r>
        <w:rPr>
          <w:sz w:val="28"/>
          <w:szCs w:val="28"/>
        </w:rPr>
        <w:t xml:space="preserve">. Соотношение </w:t>
      </w:r>
      <w:r w:rsidRPr="004C3341">
        <w:rPr>
          <w:rStyle w:val="css11"/>
          <w:color w:val="000000"/>
          <w:sz w:val="28"/>
          <w:szCs w:val="28"/>
        </w:rPr>
        <w:t>качеств</w:t>
      </w:r>
      <w:r>
        <w:rPr>
          <w:rStyle w:val="css11"/>
          <w:color w:val="000000"/>
          <w:sz w:val="28"/>
          <w:szCs w:val="28"/>
        </w:rPr>
        <w:t>а преподавания и</w:t>
      </w:r>
      <w:r w:rsidRPr="004C3341">
        <w:rPr>
          <w:rStyle w:val="css11"/>
          <w:color w:val="000000"/>
          <w:sz w:val="28"/>
          <w:szCs w:val="28"/>
        </w:rPr>
        <w:t xml:space="preserve"> трудоустройств</w:t>
      </w:r>
      <w:r>
        <w:rPr>
          <w:rStyle w:val="css11"/>
          <w:color w:val="000000"/>
          <w:sz w:val="28"/>
          <w:szCs w:val="28"/>
        </w:rPr>
        <w:t>а</w:t>
      </w:r>
      <w:r w:rsidRPr="004C3341">
        <w:rPr>
          <w:rStyle w:val="css11"/>
          <w:color w:val="000000"/>
          <w:sz w:val="28"/>
          <w:szCs w:val="28"/>
        </w:rPr>
        <w:t xml:space="preserve"> выпускников.</w:t>
      </w:r>
      <w:r>
        <w:rPr>
          <w:rStyle w:val="css11"/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лючевые критерии результатов деятельности вуза: конкурентоспособность выпускника вуза, профессиональная подготовка выпускника вуза, адаптивность выпускника вуза, общественная значимость вуза. Болонский процесс и к</w:t>
      </w:r>
      <w:r w:rsidRPr="00E75E86">
        <w:rPr>
          <w:sz w:val="28"/>
          <w:szCs w:val="28"/>
        </w:rPr>
        <w:t>онкурентоспособность услуг экономического образования</w:t>
      </w:r>
      <w:r>
        <w:rPr>
          <w:sz w:val="28"/>
          <w:szCs w:val="28"/>
        </w:rPr>
        <w:t>.</w:t>
      </w:r>
    </w:p>
    <w:p w:rsidR="00965217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2F31C0">
        <w:rPr>
          <w:rFonts w:ascii="Times New Roman" w:hAnsi="Times New Roman"/>
          <w:sz w:val="28"/>
          <w:szCs w:val="28"/>
        </w:rPr>
        <w:t>Тема 5.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70862">
        <w:rPr>
          <w:rFonts w:ascii="Times New Roman" w:hAnsi="Times New Roman"/>
          <w:sz w:val="28"/>
          <w:szCs w:val="28"/>
        </w:rPr>
        <w:t>Технологии экономического образования.</w:t>
      </w:r>
    </w:p>
    <w:p w:rsidR="00965217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 w:rsidRPr="00BA5DC8">
        <w:rPr>
          <w:sz w:val="28"/>
          <w:szCs w:val="28"/>
        </w:rPr>
        <w:t>Традиционные и инновационные образовательные технологии в экономическом образовании.</w:t>
      </w:r>
      <w:r>
        <w:rPr>
          <w:sz w:val="28"/>
          <w:szCs w:val="28"/>
        </w:rPr>
        <w:t xml:space="preserve"> Метод конкретных ситуаций: особенности, формат. Тренинги. Метод обучения действием.</w:t>
      </w:r>
    </w:p>
    <w:p w:rsidR="00965217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</w:p>
    <w:p w:rsidR="00965217" w:rsidRPr="00BA5DC8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</w:p>
    <w:p w:rsidR="00965217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BA5DC8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BA5DC8">
        <w:rPr>
          <w:rFonts w:ascii="Times New Roman" w:hAnsi="Times New Roman"/>
          <w:sz w:val="28"/>
          <w:szCs w:val="28"/>
        </w:rPr>
        <w:t xml:space="preserve"> </w:t>
      </w:r>
      <w:r w:rsidRPr="00870862">
        <w:rPr>
          <w:rFonts w:ascii="Times New Roman" w:hAnsi="Times New Roman"/>
          <w:sz w:val="28"/>
          <w:szCs w:val="28"/>
        </w:rPr>
        <w:t>Информационные технологии в экономическом образовании.</w:t>
      </w:r>
    </w:p>
    <w:p w:rsidR="00965217" w:rsidRDefault="00965217" w:rsidP="0096521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Роль информационных технологий в развитии экономического образования. </w:t>
      </w:r>
      <w:proofErr w:type="gramStart"/>
      <w:r>
        <w:rPr>
          <w:sz w:val="28"/>
        </w:rPr>
        <w:t xml:space="preserve">Информационные технологии в учебном процессе: </w:t>
      </w:r>
      <w:proofErr w:type="spellStart"/>
      <w:r>
        <w:rPr>
          <w:sz w:val="28"/>
        </w:rPr>
        <w:t>тьюторские</w:t>
      </w:r>
      <w:proofErr w:type="spellEnd"/>
      <w:r>
        <w:rPr>
          <w:sz w:val="28"/>
        </w:rPr>
        <w:t xml:space="preserve"> программы, деловые игры, системы моделирования, имитационные модели, проектно-ориентированные среды, экспертные системы, лабораторные практикумы, практикумы-тренажеры, тесты.</w:t>
      </w:r>
      <w:proofErr w:type="gramEnd"/>
      <w:r>
        <w:rPr>
          <w:sz w:val="28"/>
        </w:rPr>
        <w:t xml:space="preserve"> Интегрированные обучающие среды. Компьютерные учебники. Электронные библиотеки. Автоматизированные обучающие системы.   </w:t>
      </w:r>
    </w:p>
    <w:p w:rsidR="00965217" w:rsidRPr="00081200" w:rsidRDefault="00965217" w:rsidP="00965217">
      <w:pPr>
        <w:spacing w:line="360" w:lineRule="auto"/>
        <w:ind w:firstLine="709"/>
        <w:jc w:val="both"/>
        <w:rPr>
          <w:sz w:val="28"/>
        </w:rPr>
      </w:pPr>
    </w:p>
    <w:p w:rsidR="00965217" w:rsidRDefault="00965217" w:rsidP="00965217">
      <w:pPr>
        <w:pStyle w:val="af3"/>
        <w:spacing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3F3DD2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Pr="00870862">
        <w:rPr>
          <w:rFonts w:ascii="Times New Roman" w:hAnsi="Times New Roman"/>
          <w:b/>
          <w:i/>
          <w:sz w:val="28"/>
          <w:szCs w:val="28"/>
        </w:rPr>
        <w:t>2</w:t>
      </w:r>
      <w:r w:rsidRPr="00870862">
        <w:rPr>
          <w:rFonts w:ascii="Times New Roman" w:hAnsi="Times New Roman"/>
          <w:b/>
          <w:sz w:val="28"/>
          <w:szCs w:val="28"/>
        </w:rPr>
        <w:t xml:space="preserve">  «С</w:t>
      </w:r>
      <w:r w:rsidRPr="00870862">
        <w:rPr>
          <w:rFonts w:ascii="Times New Roman" w:hAnsi="Times New Roman"/>
          <w:b/>
          <w:i/>
          <w:sz w:val="28"/>
          <w:szCs w:val="28"/>
        </w:rPr>
        <w:t>оотношение</w:t>
      </w:r>
      <w:r w:rsidRPr="003F3DD2">
        <w:rPr>
          <w:rFonts w:ascii="Times New Roman" w:hAnsi="Times New Roman"/>
          <w:b/>
          <w:i/>
          <w:sz w:val="28"/>
          <w:szCs w:val="28"/>
        </w:rPr>
        <w:t xml:space="preserve"> проблем содержания и организации экономического </w:t>
      </w:r>
      <w:r>
        <w:rPr>
          <w:rFonts w:ascii="Times New Roman" w:hAnsi="Times New Roman"/>
          <w:b/>
          <w:i/>
          <w:sz w:val="28"/>
          <w:szCs w:val="28"/>
        </w:rPr>
        <w:t>образования»</w:t>
      </w:r>
      <w:r w:rsidRPr="003F3DD2">
        <w:rPr>
          <w:rFonts w:ascii="Times New Roman" w:hAnsi="Times New Roman"/>
          <w:b/>
          <w:i/>
          <w:sz w:val="28"/>
          <w:szCs w:val="28"/>
        </w:rPr>
        <w:t>.</w:t>
      </w:r>
    </w:p>
    <w:p w:rsidR="00965217" w:rsidRPr="00870862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1. </w:t>
      </w:r>
      <w:r w:rsidRPr="00870862">
        <w:rPr>
          <w:sz w:val="28"/>
          <w:szCs w:val="28"/>
        </w:rPr>
        <w:t xml:space="preserve">Проблемы экономического образования в России. </w:t>
      </w:r>
    </w:p>
    <w:p w:rsidR="00965217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 w:rsidRPr="000A1E64">
        <w:rPr>
          <w:sz w:val="28"/>
          <w:szCs w:val="28"/>
        </w:rPr>
        <w:t xml:space="preserve">Непрерывное образование как фактор реализации личностью смысла жизни. Управление качеством </w:t>
      </w:r>
      <w:r>
        <w:rPr>
          <w:sz w:val="28"/>
          <w:szCs w:val="28"/>
        </w:rPr>
        <w:t xml:space="preserve">экономического </w:t>
      </w:r>
      <w:r w:rsidRPr="000A1E64">
        <w:rPr>
          <w:sz w:val="28"/>
          <w:szCs w:val="28"/>
        </w:rPr>
        <w:t xml:space="preserve">непрерывного образования. Современные подходы к управлению качеством персонала в системе </w:t>
      </w:r>
      <w:r>
        <w:rPr>
          <w:sz w:val="28"/>
          <w:szCs w:val="28"/>
        </w:rPr>
        <w:t xml:space="preserve">экономического </w:t>
      </w:r>
      <w:r w:rsidRPr="000A1E64">
        <w:rPr>
          <w:sz w:val="28"/>
          <w:szCs w:val="28"/>
        </w:rPr>
        <w:t xml:space="preserve">непрерывного образования. </w:t>
      </w:r>
      <w:proofErr w:type="spellStart"/>
      <w:r w:rsidRPr="000A1E64">
        <w:rPr>
          <w:sz w:val="28"/>
          <w:szCs w:val="28"/>
        </w:rPr>
        <w:t>Предпрофильная</w:t>
      </w:r>
      <w:proofErr w:type="spellEnd"/>
      <w:r w:rsidRPr="000A1E64">
        <w:rPr>
          <w:sz w:val="28"/>
          <w:szCs w:val="28"/>
        </w:rPr>
        <w:t xml:space="preserve"> и профильная подготовка в системе непрерывного образования</w:t>
      </w:r>
      <w:r>
        <w:rPr>
          <w:sz w:val="28"/>
          <w:szCs w:val="28"/>
        </w:rPr>
        <w:t xml:space="preserve"> </w:t>
      </w:r>
      <w:r w:rsidRPr="000A1E64">
        <w:rPr>
          <w:sz w:val="28"/>
          <w:szCs w:val="28"/>
        </w:rPr>
        <w:t xml:space="preserve">Дистанционные технологии как условие повышения качества в системе непрерывного образования. Технологии оценки качества образования в системе непрерывного образования. Экономико-правовое образование как фактор повышения качества образования. Управление качеством подготовки руководителей образовательных учреждений в системе непрерывного образования. </w:t>
      </w:r>
    </w:p>
    <w:p w:rsidR="00965217" w:rsidRPr="00870862" w:rsidRDefault="00965217" w:rsidP="00965217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Тема 2</w:t>
      </w:r>
      <w:r w:rsidRPr="00B41499">
        <w:rPr>
          <w:sz w:val="28"/>
          <w:szCs w:val="28"/>
        </w:rPr>
        <w:t xml:space="preserve">. </w:t>
      </w:r>
      <w:r w:rsidRPr="00870862">
        <w:rPr>
          <w:sz w:val="28"/>
          <w:szCs w:val="28"/>
        </w:rPr>
        <w:t>Проблемы среднего экономического образования в современной России.</w:t>
      </w:r>
    </w:p>
    <w:p w:rsidR="00965217" w:rsidRPr="00E75E86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образование в системе среднего профессионального образования.</w:t>
      </w:r>
      <w:r w:rsidRPr="000A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Федеральные целевые программы развития образования и необходимость применения эффективных механизмов и методов преодоления кризисных явлений в сфере образования. Экономическое </w:t>
      </w:r>
      <w:r>
        <w:rPr>
          <w:sz w:val="28"/>
          <w:szCs w:val="28"/>
        </w:rPr>
        <w:lastRenderedPageBreak/>
        <w:t xml:space="preserve">образование в связи с реализацией Приоритетного национального проекта «Образование». </w:t>
      </w:r>
      <w:r w:rsidRPr="000A1E64">
        <w:rPr>
          <w:sz w:val="28"/>
          <w:szCs w:val="28"/>
        </w:rPr>
        <w:t xml:space="preserve">Качество управления дополнительным </w:t>
      </w:r>
      <w:r>
        <w:rPr>
          <w:sz w:val="28"/>
          <w:szCs w:val="28"/>
        </w:rPr>
        <w:t xml:space="preserve">экономическим </w:t>
      </w:r>
      <w:r w:rsidRPr="000A1E64">
        <w:rPr>
          <w:sz w:val="28"/>
          <w:szCs w:val="28"/>
        </w:rPr>
        <w:t>образованием в общеобразовательных учреждениях (дошкольным, общим, профессиональным).</w:t>
      </w:r>
    </w:p>
    <w:p w:rsidR="00965217" w:rsidRPr="00870862" w:rsidRDefault="00965217" w:rsidP="00965217">
      <w:pPr>
        <w:spacing w:line="360" w:lineRule="auto"/>
        <w:ind w:firstLine="680"/>
        <w:jc w:val="both"/>
        <w:rPr>
          <w:sz w:val="28"/>
          <w:szCs w:val="28"/>
        </w:rPr>
      </w:pPr>
      <w:r w:rsidRPr="00B41499">
        <w:rPr>
          <w:sz w:val="28"/>
          <w:szCs w:val="28"/>
        </w:rPr>
        <w:t xml:space="preserve">Тема </w:t>
      </w:r>
      <w:r>
        <w:rPr>
          <w:sz w:val="28"/>
          <w:szCs w:val="28"/>
        </w:rPr>
        <w:t>3</w:t>
      </w:r>
      <w:r w:rsidRPr="00B41499">
        <w:rPr>
          <w:sz w:val="28"/>
          <w:szCs w:val="28"/>
        </w:rPr>
        <w:t xml:space="preserve">. </w:t>
      </w:r>
      <w:r w:rsidRPr="00870862">
        <w:rPr>
          <w:sz w:val="28"/>
          <w:szCs w:val="28"/>
        </w:rPr>
        <w:t>Проблемы высшего экономического образования в современной России.</w:t>
      </w:r>
    </w:p>
    <w:p w:rsidR="00965217" w:rsidRDefault="00965217" w:rsidP="00965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Система высшего экономического образования в российских вузах. </w:t>
      </w:r>
      <w:r w:rsidRPr="000A1E64">
        <w:rPr>
          <w:bCs/>
          <w:sz w:val="28"/>
          <w:szCs w:val="28"/>
        </w:rPr>
        <w:t>Болонский процесс и проблемы высшего экономического образования.</w:t>
      </w:r>
      <w:r>
        <w:rPr>
          <w:bCs/>
          <w:sz w:val="28"/>
          <w:szCs w:val="28"/>
        </w:rPr>
        <w:t xml:space="preserve"> </w:t>
      </w:r>
      <w:r w:rsidRPr="000A1E64">
        <w:rPr>
          <w:sz w:val="28"/>
          <w:szCs w:val="28"/>
        </w:rPr>
        <w:t xml:space="preserve">Создание системы менеджмента качества </w:t>
      </w:r>
      <w:r>
        <w:rPr>
          <w:sz w:val="28"/>
          <w:szCs w:val="28"/>
        </w:rPr>
        <w:t xml:space="preserve">экономического образования </w:t>
      </w:r>
      <w:r w:rsidRPr="000A1E64">
        <w:rPr>
          <w:sz w:val="28"/>
          <w:szCs w:val="28"/>
        </w:rPr>
        <w:t xml:space="preserve">в ВУЗе. </w:t>
      </w:r>
      <w:r>
        <w:rPr>
          <w:sz w:val="28"/>
          <w:szCs w:val="28"/>
        </w:rPr>
        <w:t xml:space="preserve">Создание </w:t>
      </w:r>
      <w:r w:rsidRPr="000A1E64">
        <w:rPr>
          <w:sz w:val="28"/>
          <w:szCs w:val="28"/>
        </w:rPr>
        <w:t>НРА «</w:t>
      </w:r>
      <w:proofErr w:type="spellStart"/>
      <w:r w:rsidRPr="000A1E64">
        <w:rPr>
          <w:sz w:val="28"/>
          <w:szCs w:val="28"/>
        </w:rPr>
        <w:t>РейтОР</w:t>
      </w:r>
      <w:proofErr w:type="spellEnd"/>
      <w:r w:rsidRPr="000A1E64">
        <w:rPr>
          <w:sz w:val="28"/>
          <w:szCs w:val="28"/>
        </w:rPr>
        <w:t>» (рейтинг образовательных ресурсов)</w:t>
      </w:r>
      <w:r>
        <w:rPr>
          <w:sz w:val="28"/>
          <w:szCs w:val="28"/>
        </w:rPr>
        <w:t xml:space="preserve"> и повышение качества высшего экономического образования. </w:t>
      </w:r>
      <w:r w:rsidRPr="000A1E64">
        <w:rPr>
          <w:sz w:val="28"/>
          <w:szCs w:val="28"/>
        </w:rPr>
        <w:t>Проблема формирования образовательных  структур нового типа (корпоративных, университетских комплексов, образовательных холдингов и т. п.).</w:t>
      </w:r>
      <w:r>
        <w:rPr>
          <w:sz w:val="28"/>
          <w:szCs w:val="28"/>
        </w:rPr>
        <w:t xml:space="preserve"> </w:t>
      </w:r>
      <w:r w:rsidRPr="00AC5C85">
        <w:rPr>
          <w:sz w:val="28"/>
          <w:szCs w:val="28"/>
        </w:rPr>
        <w:t xml:space="preserve">Проблема формирования в России </w:t>
      </w:r>
      <w:r>
        <w:rPr>
          <w:sz w:val="28"/>
          <w:szCs w:val="28"/>
        </w:rPr>
        <w:t xml:space="preserve">экономических </w:t>
      </w:r>
      <w:r w:rsidRPr="00AC5C85">
        <w:rPr>
          <w:sz w:val="28"/>
          <w:szCs w:val="28"/>
        </w:rPr>
        <w:t>школ нового поколения.</w:t>
      </w:r>
      <w:r>
        <w:rPr>
          <w:sz w:val="28"/>
          <w:szCs w:val="28"/>
        </w:rPr>
        <w:t xml:space="preserve"> </w:t>
      </w:r>
      <w:r w:rsidRPr="00E75E86">
        <w:rPr>
          <w:bCs/>
          <w:sz w:val="28"/>
          <w:szCs w:val="28"/>
        </w:rPr>
        <w:t>Проблемы современного экономического образования в классических университетах России</w:t>
      </w:r>
      <w:r>
        <w:rPr>
          <w:bCs/>
          <w:sz w:val="28"/>
          <w:szCs w:val="28"/>
        </w:rPr>
        <w:t xml:space="preserve">. </w:t>
      </w:r>
      <w:r w:rsidRPr="00AC5C85">
        <w:rPr>
          <w:sz w:val="28"/>
          <w:szCs w:val="28"/>
        </w:rPr>
        <w:t>Стратегия развития классического университета в современной экономической системе. Формирование инновационной экономики города: роль университета.</w:t>
      </w:r>
    </w:p>
    <w:p w:rsidR="00965217" w:rsidRPr="00870862" w:rsidRDefault="00965217" w:rsidP="00965217">
      <w:pPr>
        <w:spacing w:line="360" w:lineRule="auto"/>
        <w:ind w:firstLine="680"/>
        <w:jc w:val="both"/>
        <w:rPr>
          <w:sz w:val="28"/>
          <w:szCs w:val="28"/>
        </w:rPr>
      </w:pPr>
      <w:r w:rsidRPr="00B41499">
        <w:rPr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B41499">
        <w:rPr>
          <w:sz w:val="28"/>
          <w:szCs w:val="28"/>
        </w:rPr>
        <w:t xml:space="preserve">. </w:t>
      </w:r>
      <w:r w:rsidRPr="00870862">
        <w:rPr>
          <w:sz w:val="28"/>
          <w:szCs w:val="28"/>
        </w:rPr>
        <w:t xml:space="preserve">Интеграция экономической науки и экономического образования. </w:t>
      </w:r>
    </w:p>
    <w:p w:rsidR="00965217" w:rsidRDefault="00965217" w:rsidP="00965217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Формы и тенденции</w:t>
      </w:r>
      <w:r w:rsidRPr="00263DD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75E86">
        <w:rPr>
          <w:sz w:val="28"/>
          <w:szCs w:val="28"/>
        </w:rPr>
        <w:t>нтеграци</w:t>
      </w:r>
      <w:r>
        <w:rPr>
          <w:sz w:val="28"/>
          <w:szCs w:val="28"/>
        </w:rPr>
        <w:t>и</w:t>
      </w:r>
      <w:r w:rsidRPr="00E75E86">
        <w:rPr>
          <w:sz w:val="28"/>
          <w:szCs w:val="28"/>
        </w:rPr>
        <w:t xml:space="preserve"> экономической науки и экономического образования</w:t>
      </w:r>
      <w:r>
        <w:rPr>
          <w:sz w:val="28"/>
          <w:szCs w:val="28"/>
        </w:rPr>
        <w:t>. Кластерное развитие современного общества.</w:t>
      </w:r>
    </w:p>
    <w:p w:rsidR="00965217" w:rsidRDefault="00965217" w:rsidP="00965217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экономической науки на уровне вузов и проблемы материально-организационного обеспечения. Адаптация учебных курсов к достижениям современной экономической науки. </w:t>
      </w:r>
    </w:p>
    <w:p w:rsidR="00965217" w:rsidRDefault="00965217" w:rsidP="00965217">
      <w:pPr>
        <w:sectPr w:rsidR="00965217" w:rsidSect="00965217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65217" w:rsidRDefault="00965217" w:rsidP="009652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 Технологическая карта обучения дисциплине</w:t>
      </w:r>
    </w:p>
    <w:p w:rsidR="00965217" w:rsidRDefault="00965217" w:rsidP="00965217">
      <w:pPr>
        <w:pStyle w:val="11"/>
        <w:ind w:right="-1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965217" w:rsidRDefault="00965217" w:rsidP="00965217">
      <w:pPr>
        <w:jc w:val="center"/>
        <w:rPr>
          <w:b/>
        </w:rPr>
      </w:pPr>
      <w:proofErr w:type="spellStart"/>
      <w:r>
        <w:rPr>
          <w:b/>
        </w:rPr>
        <w:t>____________________________</w:t>
      </w:r>
      <w:r>
        <w:rPr>
          <w:sz w:val="28"/>
          <w:szCs w:val="28"/>
          <w:u w:val="single"/>
        </w:rPr>
        <w:t>Проблемы</w:t>
      </w:r>
      <w:proofErr w:type="spellEnd"/>
      <w:r>
        <w:rPr>
          <w:sz w:val="28"/>
          <w:szCs w:val="28"/>
          <w:u w:val="single"/>
        </w:rPr>
        <w:t xml:space="preserve"> экономического образования</w:t>
      </w:r>
      <w:r>
        <w:rPr>
          <w:b/>
        </w:rPr>
        <w:t>_____________________</w:t>
      </w:r>
    </w:p>
    <w:p w:rsidR="00965217" w:rsidRDefault="00965217" w:rsidP="00965217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965217" w:rsidRDefault="00965217" w:rsidP="0096521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Направление 050100 – педагогическое образование, квалификация (степень) - магистр</w:t>
      </w:r>
    </w:p>
    <w:p w:rsidR="00965217" w:rsidRDefault="00965217" w:rsidP="00965217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965217" w:rsidRDefault="00965217" w:rsidP="00965217">
      <w:pPr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____заочной_____форме</w:t>
      </w:r>
      <w:proofErr w:type="spellEnd"/>
      <w:r>
        <w:rPr>
          <w:b/>
        </w:rPr>
        <w:t xml:space="preserve"> обучения</w:t>
      </w:r>
    </w:p>
    <w:p w:rsidR="00965217" w:rsidRDefault="00965217" w:rsidP="0096521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(общая трудоемкость 2</w:t>
      </w:r>
      <w:r w:rsidRPr="009215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зач</w:t>
      </w:r>
      <w:proofErr w:type="gramStart"/>
      <w:r>
        <w:rPr>
          <w:bCs/>
          <w:sz w:val="28"/>
          <w:szCs w:val="28"/>
        </w:rPr>
        <w:t>.е</w:t>
      </w:r>
      <w:proofErr w:type="gramEnd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 .)</w:t>
      </w:r>
    </w:p>
    <w:p w:rsidR="00965217" w:rsidRDefault="00965217" w:rsidP="00965217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3398"/>
        <w:gridCol w:w="1134"/>
        <w:gridCol w:w="1920"/>
      </w:tblGrid>
      <w:tr w:rsidR="00965217" w:rsidRPr="00583F49" w:rsidTr="00965217">
        <w:tc>
          <w:tcPr>
            <w:tcW w:w="2628" w:type="dxa"/>
            <w:vMerge w:val="restart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Всего часов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(</w:t>
            </w: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4140" w:type="dxa"/>
            <w:gridSpan w:val="4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Внеауди</w:t>
            </w:r>
            <w:proofErr w:type="spellEnd"/>
            <w:r w:rsidRPr="00CE5172">
              <w:rPr>
                <w:bCs/>
                <w:sz w:val="22"/>
                <w:szCs w:val="22"/>
              </w:rPr>
              <w:t>-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торных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532" w:type="dxa"/>
            <w:gridSpan w:val="2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Результаты обучения и воспитания</w:t>
            </w:r>
          </w:p>
        </w:tc>
        <w:tc>
          <w:tcPr>
            <w:tcW w:w="1920" w:type="dxa"/>
            <w:vMerge w:val="restart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965217" w:rsidRPr="00583F49" w:rsidTr="00965217">
        <w:tc>
          <w:tcPr>
            <w:tcW w:w="2628" w:type="dxa"/>
            <w:vMerge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лаборат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0" w:type="dxa"/>
            <w:vMerge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Знания, умения, навыки</w:t>
            </w:r>
          </w:p>
        </w:tc>
        <w:tc>
          <w:tcPr>
            <w:tcW w:w="1134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920" w:type="dxa"/>
            <w:vMerge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5217" w:rsidRPr="00583F49" w:rsidTr="00965217">
        <w:tc>
          <w:tcPr>
            <w:tcW w:w="2628" w:type="dxa"/>
          </w:tcPr>
          <w:p w:rsidR="00965217" w:rsidRPr="00CE5172" w:rsidRDefault="00965217" w:rsidP="00965217">
            <w:pPr>
              <w:jc w:val="center"/>
              <w:rPr>
                <w:b/>
                <w:bCs/>
                <w:sz w:val="22"/>
                <w:szCs w:val="22"/>
              </w:rPr>
            </w:pPr>
            <w:r w:rsidRPr="00CE5172">
              <w:rPr>
                <w:b/>
                <w:bCs/>
                <w:sz w:val="22"/>
                <w:szCs w:val="22"/>
              </w:rPr>
              <w:t xml:space="preserve">Модуль </w:t>
            </w:r>
            <w:r w:rsidRPr="00CE5172">
              <w:rPr>
                <w:b/>
                <w:bCs/>
                <w:sz w:val="22"/>
                <w:szCs w:val="22"/>
                <w:lang w:val="en-US"/>
              </w:rPr>
              <w:t>I</w:t>
            </w:r>
          </w:p>
          <w:p w:rsidR="00965217" w:rsidRPr="00854071" w:rsidRDefault="00965217" w:rsidP="00965217">
            <w:pPr>
              <w:pStyle w:val="af3"/>
              <w:spacing w:line="360" w:lineRule="auto"/>
              <w:ind w:left="0"/>
              <w:rPr>
                <w:rFonts w:ascii="Times New Roman" w:hAnsi="Times New Roman"/>
              </w:rPr>
            </w:pPr>
            <w:r w:rsidRPr="00854071">
              <w:rPr>
                <w:rFonts w:ascii="Times New Roman" w:hAnsi="Times New Roman"/>
              </w:rPr>
              <w:t xml:space="preserve">«Экономическое образование как сфера деятельности». 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0.33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0.16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0.16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0.66</w:t>
            </w:r>
          </w:p>
        </w:tc>
        <w:tc>
          <w:tcPr>
            <w:tcW w:w="3398" w:type="dxa"/>
          </w:tcPr>
          <w:p w:rsidR="00965217" w:rsidRDefault="00965217" w:rsidP="00965217">
            <w:pPr>
              <w:rPr>
                <w:b/>
                <w:bCs/>
                <w:sz w:val="22"/>
                <w:szCs w:val="22"/>
              </w:rPr>
            </w:pPr>
            <w:r w:rsidRPr="00CE5172">
              <w:rPr>
                <w:b/>
                <w:bCs/>
                <w:sz w:val="22"/>
                <w:szCs w:val="22"/>
              </w:rPr>
              <w:t>Знать:</w:t>
            </w:r>
          </w:p>
          <w:p w:rsidR="00965217" w:rsidRPr="00CE5172" w:rsidRDefault="00965217" w:rsidP="009652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935181">
              <w:rPr>
                <w:sz w:val="22"/>
                <w:szCs w:val="22"/>
              </w:rPr>
              <w:t xml:space="preserve"> предмет, задачи и область применения основных проблем </w:t>
            </w:r>
            <w:r>
              <w:rPr>
                <w:sz w:val="22"/>
                <w:szCs w:val="22"/>
              </w:rPr>
              <w:t>экономического образования</w:t>
            </w:r>
            <w:r w:rsidRPr="00935181">
              <w:rPr>
                <w:sz w:val="22"/>
                <w:szCs w:val="22"/>
              </w:rPr>
              <w:t>;</w:t>
            </w:r>
          </w:p>
          <w:p w:rsidR="00965217" w:rsidRDefault="00965217" w:rsidP="00965217">
            <w:pPr>
              <w:jc w:val="both"/>
              <w:rPr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 </w:t>
            </w:r>
            <w:r w:rsidRPr="00935181">
              <w:rPr>
                <w:sz w:val="22"/>
                <w:szCs w:val="22"/>
              </w:rPr>
              <w:t>- основные понятия и их взаимосвязь;</w:t>
            </w:r>
          </w:p>
          <w:p w:rsidR="00965217" w:rsidRDefault="00965217" w:rsidP="00965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35181">
              <w:rPr>
                <w:sz w:val="22"/>
                <w:szCs w:val="22"/>
              </w:rPr>
              <w:t xml:space="preserve"> классификацию видов проблем и их особенности;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35181">
              <w:rPr>
                <w:sz w:val="22"/>
                <w:szCs w:val="22"/>
              </w:rPr>
              <w:t xml:space="preserve"> закономерности развития науки и образования;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 w:rsidRPr="00935181">
              <w:rPr>
                <w:sz w:val="22"/>
                <w:szCs w:val="22"/>
              </w:rPr>
              <w:t>- специфику основных современных проблем науки и образования;</w:t>
            </w:r>
          </w:p>
          <w:p w:rsidR="00965217" w:rsidRPr="007B453A" w:rsidRDefault="00965217" w:rsidP="00965217">
            <w:pPr>
              <w:rPr>
                <w:b/>
                <w:bCs/>
                <w:sz w:val="22"/>
                <w:szCs w:val="22"/>
              </w:rPr>
            </w:pPr>
            <w:r w:rsidRPr="007B453A">
              <w:rPr>
                <w:b/>
                <w:bCs/>
                <w:sz w:val="22"/>
                <w:szCs w:val="22"/>
              </w:rPr>
              <w:t>Уметь: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 w:rsidRPr="00935181">
              <w:rPr>
                <w:sz w:val="22"/>
                <w:szCs w:val="22"/>
              </w:rPr>
              <w:t>- выполнять задания, предусмотренные программой;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 w:rsidRPr="00935181">
              <w:rPr>
                <w:sz w:val="22"/>
                <w:szCs w:val="22"/>
              </w:rPr>
              <w:t>- свободно и адекватно использовать специальные термины;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 w:rsidRPr="00935181">
              <w:rPr>
                <w:sz w:val="22"/>
                <w:szCs w:val="22"/>
              </w:rPr>
              <w:t>- ориентироваться в различных видах парадигм;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 w:rsidRPr="00935181">
              <w:rPr>
                <w:sz w:val="22"/>
                <w:szCs w:val="22"/>
              </w:rPr>
              <w:t>- владеть методами исследования, изучения и интерпретации проблем;</w:t>
            </w:r>
          </w:p>
          <w:p w:rsidR="00965217" w:rsidRDefault="00965217" w:rsidP="00965217">
            <w:pPr>
              <w:jc w:val="both"/>
              <w:rPr>
                <w:sz w:val="22"/>
                <w:szCs w:val="22"/>
              </w:rPr>
            </w:pPr>
            <w:r w:rsidRPr="00935181">
              <w:rPr>
                <w:sz w:val="22"/>
                <w:szCs w:val="22"/>
              </w:rPr>
              <w:t xml:space="preserve">- работать теоретическими, </w:t>
            </w:r>
            <w:r w:rsidRPr="00935181">
              <w:rPr>
                <w:sz w:val="22"/>
                <w:szCs w:val="22"/>
              </w:rPr>
              <w:lastRenderedPageBreak/>
              <w:t>качественными методами;</w:t>
            </w:r>
          </w:p>
          <w:p w:rsidR="00965217" w:rsidRDefault="00965217" w:rsidP="00965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-использовать источники экономической, педагогической, управленческой и иной информации для анализа экономического образования;</w:t>
            </w:r>
          </w:p>
          <w:p w:rsidR="00965217" w:rsidRDefault="00965217" w:rsidP="00965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-анализировать и интерпретировать данные отечественной и зарубежной статистики о социально-экономических процессах и явлениях, выявлять тенденции их изменений;</w:t>
            </w:r>
          </w:p>
          <w:p w:rsidR="00965217" w:rsidRDefault="00965217" w:rsidP="00965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поиск информации по полученному заданию, сбор, анализ данных необходимых для решения поставленных задач;</w:t>
            </w:r>
          </w:p>
          <w:p w:rsidR="00965217" w:rsidRDefault="00965217" w:rsidP="00965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-прогнозировать на основе стандартных теоретических моделей поведение экономических агентов и развитие экономических процессов и явлений на микро и </w:t>
            </w:r>
            <w:proofErr w:type="spellStart"/>
            <w:r>
              <w:rPr>
                <w:sz w:val="22"/>
                <w:szCs w:val="22"/>
              </w:rPr>
              <w:t>макроуровне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-представлять результаты аналитической и исследовательской работы в виде выступления, доклада, информационного обзора, аналитического отчета;</w:t>
            </w:r>
          </w:p>
          <w:p w:rsidR="00965217" w:rsidRPr="00935181" w:rsidRDefault="00965217" w:rsidP="00965217">
            <w:pPr>
              <w:jc w:val="both"/>
              <w:rPr>
                <w:sz w:val="22"/>
                <w:szCs w:val="22"/>
              </w:rPr>
            </w:pPr>
            <w:r w:rsidRPr="00935181">
              <w:rPr>
                <w:sz w:val="22"/>
                <w:szCs w:val="22"/>
              </w:rPr>
              <w:t>- осуществлять выбор методов с учетом особенностей поставленных задач.</w:t>
            </w:r>
          </w:p>
          <w:p w:rsidR="00965217" w:rsidRDefault="00965217" w:rsidP="00965217">
            <w:pPr>
              <w:rPr>
                <w:b/>
                <w:bCs/>
                <w:sz w:val="22"/>
                <w:szCs w:val="22"/>
              </w:rPr>
            </w:pPr>
            <w:r w:rsidRPr="00D86B84">
              <w:rPr>
                <w:b/>
                <w:bCs/>
                <w:sz w:val="22"/>
                <w:szCs w:val="22"/>
              </w:rPr>
              <w:t>Владеть: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CB2A18">
              <w:rPr>
                <w:bCs/>
                <w:sz w:val="22"/>
                <w:szCs w:val="22"/>
              </w:rPr>
              <w:t xml:space="preserve">методологией </w:t>
            </w:r>
            <w:r>
              <w:rPr>
                <w:bCs/>
                <w:sz w:val="22"/>
                <w:szCs w:val="22"/>
              </w:rPr>
              <w:t>педагогического и экономического исследования;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современными методами сбора, </w:t>
            </w:r>
            <w:r>
              <w:rPr>
                <w:bCs/>
                <w:sz w:val="22"/>
                <w:szCs w:val="22"/>
              </w:rPr>
              <w:lastRenderedPageBreak/>
              <w:t>обработки и анализа экономических явлений и процессов с помощью стандартных теоретических моделей;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-современными методиками расчета и анализа социально-экономических показателей, характеризующие </w:t>
            </w:r>
            <w:proofErr w:type="gramStart"/>
            <w:r>
              <w:rPr>
                <w:bCs/>
                <w:sz w:val="22"/>
                <w:szCs w:val="22"/>
              </w:rPr>
              <w:t>экономические и педагогические процессы</w:t>
            </w:r>
            <w:proofErr w:type="gramEnd"/>
            <w:r>
              <w:rPr>
                <w:bCs/>
                <w:sz w:val="22"/>
                <w:szCs w:val="22"/>
              </w:rPr>
              <w:t xml:space="preserve"> в сфере экономического образования;</w:t>
            </w:r>
          </w:p>
          <w:p w:rsidR="00965217" w:rsidRPr="00CB2A18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-навыками самостоятельной работы, самоорганизации и организации выполнения домашних заданий, выступлений и презентаций</w:t>
            </w:r>
          </w:p>
          <w:p w:rsidR="00965217" w:rsidRPr="00935181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:rsidR="00965217" w:rsidRPr="00CE5172" w:rsidRDefault="00AE3352" w:rsidP="00965217">
            <w:pPr>
              <w:jc w:val="center"/>
              <w:rPr>
                <w:bCs/>
                <w:sz w:val="22"/>
                <w:szCs w:val="22"/>
              </w:rPr>
            </w:pPr>
            <w:r w:rsidRPr="00057B93">
              <w:rPr>
                <w:bCs/>
                <w:sz w:val="22"/>
                <w:szCs w:val="22"/>
                <w:lang w:eastAsia="ar-SA"/>
              </w:rPr>
              <w:t>Семинар- дискуссия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04620A" w:rsidRDefault="00965217" w:rsidP="00965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5172">
              <w:rPr>
                <w:bCs/>
                <w:sz w:val="22"/>
                <w:szCs w:val="22"/>
              </w:rPr>
              <w:lastRenderedPageBreak/>
              <w:t xml:space="preserve">Тема 1. </w:t>
            </w:r>
            <w:r w:rsidRPr="00854071">
              <w:rPr>
                <w:sz w:val="22"/>
                <w:szCs w:val="22"/>
              </w:rPr>
              <w:t>Введение: понятие, задачи, структура и проблемы экономического образования.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935181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:rsidR="00965217" w:rsidRPr="00CE5172" w:rsidRDefault="00AE3352" w:rsidP="00965217">
            <w:pPr>
              <w:rPr>
                <w:bCs/>
                <w:sz w:val="22"/>
                <w:szCs w:val="22"/>
              </w:rPr>
            </w:pPr>
            <w:r w:rsidRPr="00057B93">
              <w:rPr>
                <w:bCs/>
                <w:sz w:val="22"/>
                <w:szCs w:val="22"/>
                <w:lang w:eastAsia="ar-SA"/>
              </w:rPr>
              <w:t>Семинар- дискуссия</w:t>
            </w:r>
            <w:r w:rsidRPr="00CE5172">
              <w:rPr>
                <w:bCs/>
                <w:sz w:val="22"/>
                <w:szCs w:val="22"/>
              </w:rPr>
              <w:t xml:space="preserve"> </w:t>
            </w:r>
            <w:r w:rsidR="00965217" w:rsidRPr="00CE5172">
              <w:rPr>
                <w:bCs/>
                <w:sz w:val="22"/>
                <w:szCs w:val="22"/>
              </w:rPr>
              <w:t xml:space="preserve">выполнение  </w:t>
            </w:r>
            <w:r w:rsidR="00965217">
              <w:rPr>
                <w:bCs/>
                <w:sz w:val="22"/>
                <w:szCs w:val="22"/>
              </w:rPr>
              <w:t>задания «Составление тематического тезауруса»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854071" w:rsidRDefault="00965217" w:rsidP="00965217">
            <w:pPr>
              <w:pStyle w:val="af3"/>
              <w:spacing w:line="360" w:lineRule="auto"/>
              <w:ind w:left="0"/>
              <w:rPr>
                <w:rFonts w:ascii="Times New Roman" w:hAnsi="Times New Roman"/>
              </w:rPr>
            </w:pPr>
            <w:r w:rsidRPr="00854071">
              <w:rPr>
                <w:rFonts w:ascii="Times New Roman" w:hAnsi="Times New Roman"/>
                <w:bCs/>
              </w:rPr>
              <w:t xml:space="preserve">Тема 2. </w:t>
            </w:r>
            <w:r w:rsidRPr="00854071">
              <w:rPr>
                <w:rFonts w:ascii="Times New Roman" w:hAnsi="Times New Roman"/>
              </w:rPr>
              <w:t>Дидактические основы экономического образования.</w:t>
            </w:r>
          </w:p>
          <w:p w:rsidR="00965217" w:rsidRPr="00854071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0,25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19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935181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ОПК-2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lastRenderedPageBreak/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:rsidR="00965217" w:rsidRPr="00CE5172" w:rsidRDefault="00AE3352" w:rsidP="00965217">
            <w:pPr>
              <w:rPr>
                <w:bCs/>
                <w:sz w:val="22"/>
                <w:szCs w:val="22"/>
              </w:rPr>
            </w:pPr>
            <w:r w:rsidRPr="00057B93">
              <w:rPr>
                <w:bCs/>
                <w:sz w:val="22"/>
                <w:szCs w:val="22"/>
                <w:lang w:eastAsia="ar-SA"/>
              </w:rPr>
              <w:lastRenderedPageBreak/>
              <w:t>Семинар- дискуссия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65217">
              <w:rPr>
                <w:bCs/>
                <w:sz w:val="22"/>
                <w:szCs w:val="22"/>
              </w:rPr>
              <w:t>Выполнение задания  «Сравнительная характеристика моделей обучения», опрос, тестирование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854071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lastRenderedPageBreak/>
              <w:t xml:space="preserve">Тема 3. </w:t>
            </w:r>
            <w:r w:rsidRPr="00854071">
              <w:rPr>
                <w:color w:val="000000"/>
                <w:sz w:val="22"/>
                <w:szCs w:val="22"/>
              </w:rPr>
              <w:t>Типы высшего экономического образования в мировой системе образования: с</w:t>
            </w:r>
            <w:r w:rsidRPr="00854071">
              <w:rPr>
                <w:iCs/>
                <w:sz w:val="22"/>
                <w:szCs w:val="22"/>
              </w:rPr>
              <w:t>равнительная характеристика.</w:t>
            </w: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0,17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11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Составление справки по теме.</w:t>
            </w:r>
          </w:p>
        </w:tc>
      </w:tr>
      <w:tr w:rsidR="00965217" w:rsidRPr="00583F49" w:rsidTr="00965217">
        <w:trPr>
          <w:trHeight w:val="3705"/>
        </w:trPr>
        <w:tc>
          <w:tcPr>
            <w:tcW w:w="2628" w:type="dxa"/>
          </w:tcPr>
          <w:p w:rsidR="00965217" w:rsidRPr="00854071" w:rsidRDefault="00965217" w:rsidP="00965217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Тема 4. </w:t>
            </w:r>
            <w:r w:rsidRPr="00854071">
              <w:rPr>
                <w:sz w:val="22"/>
                <w:szCs w:val="22"/>
              </w:rPr>
              <w:t>Конкурентоспособность услуг экономического образования в современных условиях</w:t>
            </w:r>
            <w:r w:rsidRPr="0085407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854071">
              <w:rPr>
                <w:color w:val="000000"/>
                <w:sz w:val="22"/>
                <w:szCs w:val="22"/>
              </w:rPr>
              <w:t>интернационализации образования.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17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ОПК-2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13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14</w:t>
            </w:r>
          </w:p>
        </w:tc>
        <w:tc>
          <w:tcPr>
            <w:tcW w:w="1920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кейса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Тема 5</w:t>
            </w:r>
            <w:r w:rsidRPr="00854071">
              <w:rPr>
                <w:bCs/>
                <w:sz w:val="22"/>
                <w:szCs w:val="22"/>
              </w:rPr>
              <w:t xml:space="preserve">. </w:t>
            </w:r>
            <w:r w:rsidRPr="00854071">
              <w:rPr>
                <w:sz w:val="22"/>
                <w:szCs w:val="22"/>
              </w:rPr>
              <w:t>Технологии экономического образования.</w:t>
            </w: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0,17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11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ОК- 4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ПК15</w:t>
            </w:r>
          </w:p>
        </w:tc>
        <w:tc>
          <w:tcPr>
            <w:tcW w:w="1920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lastRenderedPageBreak/>
              <w:t xml:space="preserve">выполнение  </w:t>
            </w:r>
            <w:r>
              <w:rPr>
                <w:bCs/>
                <w:sz w:val="22"/>
                <w:szCs w:val="22"/>
              </w:rPr>
              <w:t xml:space="preserve">задания </w:t>
            </w:r>
            <w:r w:rsidRPr="00D00022">
              <w:rPr>
                <w:bCs/>
                <w:sz w:val="22"/>
                <w:szCs w:val="22"/>
              </w:rPr>
              <w:t>«Составление</w:t>
            </w:r>
            <w:r>
              <w:rPr>
                <w:bCs/>
                <w:sz w:val="22"/>
                <w:szCs w:val="22"/>
              </w:rPr>
              <w:t xml:space="preserve"> формально-логической модели»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CE5172" w:rsidRDefault="00965217" w:rsidP="00965217">
            <w:pPr>
              <w:jc w:val="center"/>
              <w:rPr>
                <w:b/>
                <w:bCs/>
                <w:sz w:val="22"/>
                <w:szCs w:val="22"/>
              </w:rPr>
            </w:pPr>
            <w:r w:rsidRPr="00CE5172">
              <w:rPr>
                <w:b/>
                <w:bCs/>
                <w:sz w:val="22"/>
                <w:szCs w:val="22"/>
              </w:rPr>
              <w:lastRenderedPageBreak/>
              <w:t xml:space="preserve">Модуль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:rsidR="00965217" w:rsidRPr="00854071" w:rsidRDefault="00965217" w:rsidP="00965217">
            <w:pPr>
              <w:pStyle w:val="af3"/>
              <w:spacing w:line="36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54071">
              <w:rPr>
                <w:rFonts w:ascii="Times New Roman" w:hAnsi="Times New Roman"/>
                <w:b/>
              </w:rPr>
              <w:t>«С</w:t>
            </w:r>
            <w:r w:rsidRPr="00854071">
              <w:rPr>
                <w:rFonts w:ascii="Times New Roman" w:hAnsi="Times New Roman"/>
                <w:b/>
                <w:i/>
              </w:rPr>
              <w:t>оотношение проблем содержания и организации экономического образования».</w:t>
            </w:r>
          </w:p>
          <w:p w:rsidR="00965217" w:rsidRPr="00CE5172" w:rsidRDefault="00965217" w:rsidP="009652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0.33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0.16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0.16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0.66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5217" w:rsidRPr="00583F49" w:rsidTr="00965217">
        <w:tc>
          <w:tcPr>
            <w:tcW w:w="2628" w:type="dxa"/>
          </w:tcPr>
          <w:p w:rsidR="00965217" w:rsidRPr="00854071" w:rsidRDefault="00965217" w:rsidP="00965217">
            <w:pPr>
              <w:pStyle w:val="af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854071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1</w:t>
            </w:r>
            <w:r w:rsidRPr="00854071">
              <w:rPr>
                <w:rFonts w:ascii="Times New Roman" w:hAnsi="Times New Roman"/>
              </w:rPr>
              <w:t>. Информационные технологии в экономическом образовании.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ОК- 4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 ОПК-2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2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ПК12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ПК15</w:t>
            </w:r>
          </w:p>
        </w:tc>
        <w:tc>
          <w:tcPr>
            <w:tcW w:w="1920" w:type="dxa"/>
          </w:tcPr>
          <w:p w:rsidR="00AE3352" w:rsidRDefault="00AE3352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Интерактивная лекция,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Составление тематического тезауруса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854071" w:rsidRDefault="00965217" w:rsidP="0096521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2</w:t>
            </w:r>
            <w:r w:rsidRPr="00CE5172">
              <w:rPr>
                <w:bCs/>
                <w:sz w:val="22"/>
                <w:szCs w:val="22"/>
              </w:rPr>
              <w:t xml:space="preserve">. </w:t>
            </w:r>
            <w:r w:rsidRPr="00854071">
              <w:rPr>
                <w:sz w:val="22"/>
                <w:szCs w:val="22"/>
              </w:rPr>
              <w:t xml:space="preserve">Проблемы экономического </w:t>
            </w:r>
            <w:r w:rsidRPr="00854071">
              <w:rPr>
                <w:sz w:val="22"/>
                <w:szCs w:val="22"/>
              </w:rPr>
              <w:lastRenderedPageBreak/>
              <w:t xml:space="preserve">образования в России.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17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D0652A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ОК- 4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ОК-5 ОПК-2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</w:t>
            </w:r>
            <w:proofErr w:type="gramStart"/>
            <w:r>
              <w:rPr>
                <w:bCs/>
                <w:sz w:val="22"/>
                <w:szCs w:val="22"/>
              </w:rPr>
              <w:t>2</w:t>
            </w:r>
            <w:proofErr w:type="gramEnd"/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ПК3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ПК12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14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ПК15</w:t>
            </w:r>
          </w:p>
        </w:tc>
        <w:tc>
          <w:tcPr>
            <w:tcW w:w="1920" w:type="dxa"/>
          </w:tcPr>
          <w:p w:rsidR="00965217" w:rsidRPr="00CE5172" w:rsidRDefault="00AE3352" w:rsidP="00965217">
            <w:pPr>
              <w:rPr>
                <w:bCs/>
                <w:sz w:val="22"/>
                <w:szCs w:val="22"/>
              </w:rPr>
            </w:pPr>
            <w:r w:rsidRPr="00057B93">
              <w:rPr>
                <w:bCs/>
                <w:sz w:val="22"/>
                <w:szCs w:val="22"/>
                <w:lang w:eastAsia="ar-SA"/>
              </w:rPr>
              <w:lastRenderedPageBreak/>
              <w:t>Семинар- дискуссия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65217">
              <w:rPr>
                <w:bCs/>
                <w:sz w:val="22"/>
                <w:szCs w:val="22"/>
              </w:rPr>
              <w:t>Составление матрицы идей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870862" w:rsidRDefault="00965217" w:rsidP="0096521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Тема 3</w:t>
            </w:r>
            <w:r w:rsidRPr="00CE5172">
              <w:rPr>
                <w:bCs/>
                <w:sz w:val="22"/>
                <w:szCs w:val="22"/>
              </w:rPr>
              <w:t>.</w:t>
            </w:r>
            <w:r w:rsidRPr="00450745">
              <w:t xml:space="preserve"> </w:t>
            </w:r>
            <w:r w:rsidRPr="00870862">
              <w:rPr>
                <w:sz w:val="22"/>
                <w:szCs w:val="22"/>
              </w:rPr>
              <w:t>Проблемы среднего экономического образования в современной России.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17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ОК- 4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ПК15</w:t>
            </w:r>
          </w:p>
        </w:tc>
        <w:tc>
          <w:tcPr>
            <w:tcW w:w="1920" w:type="dxa"/>
          </w:tcPr>
          <w:p w:rsidR="00965217" w:rsidRPr="00CE5172" w:rsidRDefault="00AE3352" w:rsidP="00965217">
            <w:pPr>
              <w:rPr>
                <w:bCs/>
                <w:sz w:val="22"/>
                <w:szCs w:val="22"/>
              </w:rPr>
            </w:pPr>
            <w:r w:rsidRPr="00057B93">
              <w:rPr>
                <w:bCs/>
                <w:sz w:val="22"/>
                <w:szCs w:val="22"/>
                <w:lang w:eastAsia="ar-SA"/>
              </w:rPr>
              <w:t>Семинар- дискуссия</w:t>
            </w:r>
            <w:r w:rsidRPr="00CE5172">
              <w:rPr>
                <w:bCs/>
                <w:sz w:val="22"/>
                <w:szCs w:val="22"/>
              </w:rPr>
              <w:t xml:space="preserve"> </w:t>
            </w:r>
            <w:r w:rsidR="00965217" w:rsidRPr="00CE5172">
              <w:rPr>
                <w:bCs/>
                <w:sz w:val="22"/>
                <w:szCs w:val="22"/>
              </w:rPr>
              <w:t xml:space="preserve">выполнение  </w:t>
            </w:r>
            <w:r w:rsidR="00965217">
              <w:rPr>
                <w:bCs/>
                <w:sz w:val="22"/>
                <w:szCs w:val="22"/>
              </w:rPr>
              <w:t xml:space="preserve">задания </w:t>
            </w:r>
            <w:r w:rsidR="00965217" w:rsidRPr="00D00022">
              <w:rPr>
                <w:bCs/>
                <w:i/>
                <w:sz w:val="22"/>
                <w:szCs w:val="22"/>
              </w:rPr>
              <w:t>«Составление</w:t>
            </w:r>
            <w:r w:rsidR="00965217">
              <w:rPr>
                <w:bCs/>
                <w:sz w:val="22"/>
                <w:szCs w:val="22"/>
              </w:rPr>
              <w:t xml:space="preserve"> формально-логической модели»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870862" w:rsidRDefault="00965217" w:rsidP="0096521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4</w:t>
            </w:r>
            <w:r w:rsidRPr="00CE5172">
              <w:rPr>
                <w:bCs/>
                <w:sz w:val="22"/>
                <w:szCs w:val="22"/>
              </w:rPr>
              <w:t>.</w:t>
            </w:r>
            <w:r w:rsidRPr="00450745">
              <w:t xml:space="preserve"> </w:t>
            </w:r>
            <w:r w:rsidRPr="00870862">
              <w:rPr>
                <w:sz w:val="22"/>
                <w:szCs w:val="22"/>
              </w:rPr>
              <w:t>Проблемы высшего экономического образования в современной России.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0.14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ОК- 4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ОПК-2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lastRenderedPageBreak/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ПК15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ПК18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ПК19</w:t>
            </w:r>
          </w:p>
        </w:tc>
        <w:tc>
          <w:tcPr>
            <w:tcW w:w="1920" w:type="dxa"/>
          </w:tcPr>
          <w:p w:rsidR="00965217" w:rsidRPr="00CE5172" w:rsidRDefault="00AE3352" w:rsidP="00965217">
            <w:pPr>
              <w:rPr>
                <w:bCs/>
                <w:sz w:val="22"/>
                <w:szCs w:val="22"/>
              </w:rPr>
            </w:pPr>
            <w:r w:rsidRPr="00057B93">
              <w:rPr>
                <w:bCs/>
                <w:sz w:val="22"/>
                <w:szCs w:val="22"/>
                <w:lang w:eastAsia="ar-SA"/>
              </w:rPr>
              <w:lastRenderedPageBreak/>
              <w:t>Семинар- дискуссия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65217">
              <w:rPr>
                <w:bCs/>
                <w:sz w:val="22"/>
                <w:szCs w:val="22"/>
              </w:rPr>
              <w:t>Аннотирование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870862" w:rsidRDefault="00965217" w:rsidP="0096521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lastRenderedPageBreak/>
              <w:t xml:space="preserve">Тема </w:t>
            </w:r>
            <w:r>
              <w:rPr>
                <w:bCs/>
                <w:sz w:val="22"/>
                <w:szCs w:val="22"/>
              </w:rPr>
              <w:t>5</w:t>
            </w:r>
            <w:r w:rsidRPr="00CE5172">
              <w:rPr>
                <w:bCs/>
                <w:sz w:val="22"/>
                <w:szCs w:val="22"/>
              </w:rPr>
              <w:t xml:space="preserve">. </w:t>
            </w:r>
            <w:r w:rsidRPr="00870862">
              <w:rPr>
                <w:sz w:val="22"/>
                <w:szCs w:val="22"/>
              </w:rPr>
              <w:t xml:space="preserve">Интеграция экономической науки и экономического образования.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0,17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CE517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965217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0.03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З.е.</w:t>
            </w: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11</w:t>
            </w:r>
          </w:p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E5172">
              <w:rPr>
                <w:bCs/>
                <w:sz w:val="22"/>
                <w:szCs w:val="22"/>
              </w:rPr>
              <w:t>з.е</w:t>
            </w:r>
            <w:proofErr w:type="spellEnd"/>
            <w:r w:rsidRPr="00CE517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ОК-1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ОК-2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ОК-3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ОК- 4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ОК-5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ОПК-2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 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5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CE5172">
              <w:rPr>
                <w:bCs/>
                <w:sz w:val="22"/>
                <w:szCs w:val="22"/>
              </w:rPr>
              <w:t xml:space="preserve">К </w:t>
            </w:r>
            <w:r>
              <w:rPr>
                <w:bCs/>
                <w:sz w:val="22"/>
                <w:szCs w:val="22"/>
              </w:rPr>
              <w:t xml:space="preserve">6  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</w:t>
            </w:r>
            <w:proofErr w:type="gramStart"/>
            <w:r>
              <w:rPr>
                <w:bCs/>
                <w:sz w:val="22"/>
                <w:szCs w:val="22"/>
              </w:rPr>
              <w:t>7</w:t>
            </w:r>
            <w:proofErr w:type="gramEnd"/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8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9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10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 w:rsidRPr="00CE5172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11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ПК14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ПК15</w:t>
            </w:r>
          </w:p>
          <w:p w:rsidR="00965217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ПК18</w:t>
            </w:r>
          </w:p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ПК19</w:t>
            </w:r>
          </w:p>
        </w:tc>
        <w:tc>
          <w:tcPr>
            <w:tcW w:w="1920" w:type="dxa"/>
          </w:tcPr>
          <w:p w:rsidR="00965217" w:rsidRPr="00CE5172" w:rsidRDefault="00AE3352" w:rsidP="00965217">
            <w:pPr>
              <w:rPr>
                <w:bCs/>
                <w:sz w:val="22"/>
                <w:szCs w:val="22"/>
              </w:rPr>
            </w:pPr>
            <w:r w:rsidRPr="00057B93">
              <w:rPr>
                <w:bCs/>
                <w:sz w:val="22"/>
                <w:szCs w:val="22"/>
                <w:lang w:eastAsia="ar-SA"/>
              </w:rPr>
              <w:t>Семинар- дискуссия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65217">
              <w:rPr>
                <w:bCs/>
                <w:sz w:val="22"/>
                <w:szCs w:val="22"/>
              </w:rPr>
              <w:t>Тестирование по курсу, выполнение реферативного задания</w:t>
            </w:r>
          </w:p>
        </w:tc>
      </w:tr>
      <w:tr w:rsidR="00965217" w:rsidRPr="00583F49" w:rsidTr="00965217">
        <w:tc>
          <w:tcPr>
            <w:tcW w:w="262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  <w:tc>
          <w:tcPr>
            <w:tcW w:w="144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65217" w:rsidRPr="00CE5172" w:rsidRDefault="00965217" w:rsidP="009652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:rsidR="00965217" w:rsidRPr="00CE5172" w:rsidRDefault="00965217" w:rsidP="00965217">
            <w:pPr>
              <w:rPr>
                <w:bCs/>
                <w:sz w:val="22"/>
                <w:szCs w:val="22"/>
              </w:rPr>
            </w:pPr>
          </w:p>
        </w:tc>
      </w:tr>
    </w:tbl>
    <w:p w:rsidR="00965217" w:rsidRDefault="00965217" w:rsidP="00965217">
      <w:pPr>
        <w:jc w:val="center"/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</w:p>
    <w:p w:rsidR="00965217" w:rsidRDefault="00965217" w:rsidP="00965217">
      <w:pPr>
        <w:pStyle w:val="aa"/>
        <w:rPr>
          <w:b/>
        </w:rPr>
      </w:pPr>
      <w:r>
        <w:rPr>
          <w:b/>
        </w:rPr>
        <w:t>КАРТА ЛИТЕРАТУРНОГО ОБЕСПЕЧЕНИЯ ДИСЦИПЛИНЫ</w:t>
      </w:r>
    </w:p>
    <w:p w:rsidR="00965217" w:rsidRDefault="00965217" w:rsidP="0096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экономического образования</w:t>
      </w:r>
    </w:p>
    <w:p w:rsidR="00965217" w:rsidRDefault="00965217" w:rsidP="00965217">
      <w:pPr>
        <w:jc w:val="center"/>
        <w:rPr>
          <w:b/>
        </w:rPr>
      </w:pPr>
      <w:r>
        <w:rPr>
          <w:b/>
        </w:rPr>
        <w:t>для студентов ООП</w:t>
      </w:r>
    </w:p>
    <w:p w:rsidR="00965217" w:rsidRDefault="00965217" w:rsidP="0096521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Направление 050100 – педагогическое образование, квалификация (степень) – магистр «Экономическое образование»</w:t>
      </w:r>
    </w:p>
    <w:p w:rsidR="00965217" w:rsidRDefault="00965217" w:rsidP="00965217">
      <w:pPr>
        <w:rPr>
          <w:b/>
        </w:rPr>
      </w:pPr>
      <w:r>
        <w:rPr>
          <w:b/>
        </w:rPr>
        <w:t>по очной и заочной форме обучения</w:t>
      </w:r>
    </w:p>
    <w:p w:rsidR="00965217" w:rsidRDefault="00965217" w:rsidP="00965217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692" w:type="dxa"/>
        <w:tblInd w:w="-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86"/>
        <w:gridCol w:w="2160"/>
        <w:gridCol w:w="1260"/>
        <w:gridCol w:w="1086"/>
      </w:tblGrid>
      <w:tr w:rsidR="00965217" w:rsidTr="00965217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217" w:rsidRDefault="00965217" w:rsidP="00965217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217" w:rsidRDefault="00965217" w:rsidP="00965217">
            <w:pPr>
              <w:snapToGrid w:val="0"/>
              <w:jc w:val="center"/>
            </w:pPr>
            <w:r>
              <w:t xml:space="preserve">Наличие </w:t>
            </w:r>
          </w:p>
          <w:p w:rsidR="00965217" w:rsidRDefault="00965217" w:rsidP="00965217">
            <w:pPr>
              <w:jc w:val="center"/>
            </w:pPr>
            <w: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5217" w:rsidRDefault="00965217" w:rsidP="00965217">
            <w:pPr>
              <w:snapToGrid w:val="0"/>
              <w:jc w:val="center"/>
            </w:pPr>
            <w:r>
              <w:t>Потребность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17" w:rsidRDefault="00965217" w:rsidP="00965217">
            <w:pPr>
              <w:snapToGrid w:val="0"/>
              <w:jc w:val="center"/>
            </w:pPr>
            <w:r>
              <w:t>Примечания</w:t>
            </w:r>
          </w:p>
        </w:tc>
      </w:tr>
      <w:tr w:rsidR="00965217" w:rsidRPr="00AE1FF7" w:rsidTr="00965217">
        <w:trPr>
          <w:trHeight w:val="46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pStyle w:val="af6"/>
              <w:rPr>
                <w:i/>
                <w:spacing w:val="-20"/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 xml:space="preserve"> </w:t>
            </w:r>
            <w:r w:rsidRPr="00AE1FF7">
              <w:rPr>
                <w:bCs/>
                <w:color w:val="222222"/>
                <w:sz w:val="22"/>
                <w:szCs w:val="22"/>
              </w:rPr>
              <w:t>Национальная образовательная инициатива "Наша новая школа"</w:t>
            </w:r>
            <w:hyperlink r:id="rId5" w:history="1">
              <w:r w:rsidRPr="00AE1FF7">
                <w:rPr>
                  <w:rStyle w:val="a3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rPr>
                <w:sz w:val="22"/>
                <w:szCs w:val="22"/>
                <w:shd w:val="clear" w:color="auto" w:fill="00FFFF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pStyle w:val="af6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 xml:space="preserve">Закон Красноярского края от 03.12.2004 № 12-2674 "Об образовании" </w:t>
            </w:r>
          </w:p>
          <w:p w:rsidR="00965217" w:rsidRPr="00AE1FF7" w:rsidRDefault="00965217" w:rsidP="00965217">
            <w:pPr>
              <w:snapToGrid w:val="0"/>
              <w:jc w:val="both"/>
              <w:rPr>
                <w:i/>
                <w:spacing w:val="-2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Концепция модернизации российского образования на период до 2010 г. Утверждена распоряжением Правительства Российской Федерации от 29 декабря 2001 г. №1756-р</w:t>
            </w:r>
          </w:p>
          <w:p w:rsidR="00965217" w:rsidRPr="00AE1FF7" w:rsidRDefault="00965217" w:rsidP="0096521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numPr>
                <w:ilvl w:val="0"/>
                <w:numId w:val="1"/>
              </w:numPr>
              <w:tabs>
                <w:tab w:val="clear" w:pos="432"/>
                <w:tab w:val="left" w:pos="720"/>
              </w:tabs>
              <w:suppressAutoHyphens/>
              <w:ind w:left="720" w:hanging="360"/>
              <w:jc w:val="both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 xml:space="preserve">Фалалеев А.Н. Развитие образовательного потенциала в условиях реформирования: коллективная монография/под </w:t>
            </w:r>
            <w:proofErr w:type="spellStart"/>
            <w:r w:rsidRPr="00AE1FF7">
              <w:rPr>
                <w:sz w:val="22"/>
                <w:szCs w:val="22"/>
              </w:rPr>
              <w:t>общ</w:t>
            </w:r>
            <w:proofErr w:type="gramStart"/>
            <w:r w:rsidRPr="00AE1FF7">
              <w:rPr>
                <w:sz w:val="22"/>
                <w:szCs w:val="22"/>
              </w:rPr>
              <w:t>.р</w:t>
            </w:r>
            <w:proofErr w:type="gramEnd"/>
            <w:r w:rsidRPr="00AE1FF7">
              <w:rPr>
                <w:sz w:val="22"/>
                <w:szCs w:val="22"/>
              </w:rPr>
              <w:t>ед</w:t>
            </w:r>
            <w:proofErr w:type="spellEnd"/>
            <w:r w:rsidRPr="00AE1FF7">
              <w:rPr>
                <w:sz w:val="22"/>
                <w:szCs w:val="22"/>
              </w:rPr>
              <w:t xml:space="preserve">. Академика РАО, </w:t>
            </w:r>
            <w:proofErr w:type="spellStart"/>
            <w:r w:rsidRPr="00AE1FF7">
              <w:rPr>
                <w:sz w:val="22"/>
                <w:szCs w:val="22"/>
              </w:rPr>
              <w:t>д.э.н</w:t>
            </w:r>
            <w:proofErr w:type="spellEnd"/>
            <w:r w:rsidRPr="00AE1FF7">
              <w:rPr>
                <w:sz w:val="22"/>
                <w:szCs w:val="22"/>
              </w:rPr>
              <w:t xml:space="preserve">., профессора, заслуженного деятеля науки РФ </w:t>
            </w:r>
            <w:proofErr w:type="spellStart"/>
            <w:r w:rsidRPr="00AE1FF7">
              <w:rPr>
                <w:sz w:val="22"/>
                <w:szCs w:val="22"/>
              </w:rPr>
              <w:t>А.И.Таюрского</w:t>
            </w:r>
            <w:proofErr w:type="spellEnd"/>
            <w:r w:rsidRPr="00AE1FF7">
              <w:rPr>
                <w:sz w:val="22"/>
                <w:szCs w:val="22"/>
              </w:rPr>
              <w:t xml:space="preserve"> — Красноярск, 2012. - 236с.</w:t>
            </w:r>
          </w:p>
          <w:p w:rsidR="00965217" w:rsidRPr="00AE1FF7" w:rsidRDefault="00965217" w:rsidP="0096521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numPr>
                <w:ilvl w:val="0"/>
                <w:numId w:val="1"/>
              </w:numPr>
              <w:tabs>
                <w:tab w:val="clear" w:pos="432"/>
                <w:tab w:val="left" w:pos="720"/>
              </w:tabs>
              <w:suppressAutoHyphens/>
              <w:ind w:left="720" w:hanging="360"/>
              <w:jc w:val="both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 xml:space="preserve">Модели развития профессиональной компетентности работников сферы образования: коллективная монография/под </w:t>
            </w:r>
            <w:proofErr w:type="spellStart"/>
            <w:r w:rsidRPr="00AE1FF7">
              <w:rPr>
                <w:sz w:val="22"/>
                <w:szCs w:val="22"/>
              </w:rPr>
              <w:t>общ</w:t>
            </w:r>
            <w:proofErr w:type="gramStart"/>
            <w:r w:rsidRPr="00AE1FF7">
              <w:rPr>
                <w:sz w:val="22"/>
                <w:szCs w:val="22"/>
              </w:rPr>
              <w:t>.р</w:t>
            </w:r>
            <w:proofErr w:type="gramEnd"/>
            <w:r w:rsidRPr="00AE1FF7">
              <w:rPr>
                <w:sz w:val="22"/>
                <w:szCs w:val="22"/>
              </w:rPr>
              <w:t>ед</w:t>
            </w:r>
            <w:proofErr w:type="spellEnd"/>
            <w:r w:rsidRPr="00AE1FF7">
              <w:rPr>
                <w:sz w:val="22"/>
                <w:szCs w:val="22"/>
              </w:rPr>
              <w:t xml:space="preserve">. </w:t>
            </w:r>
            <w:proofErr w:type="spellStart"/>
            <w:r w:rsidRPr="00AE1FF7">
              <w:rPr>
                <w:sz w:val="22"/>
                <w:szCs w:val="22"/>
              </w:rPr>
              <w:t>Г.С.Саволайнен</w:t>
            </w:r>
            <w:proofErr w:type="spellEnd"/>
            <w:r w:rsidRPr="00AE1FF7">
              <w:rPr>
                <w:sz w:val="22"/>
                <w:szCs w:val="22"/>
              </w:rPr>
              <w:t xml:space="preserve">, </w:t>
            </w:r>
            <w:proofErr w:type="spellStart"/>
            <w:r w:rsidRPr="00AE1FF7">
              <w:rPr>
                <w:sz w:val="22"/>
                <w:szCs w:val="22"/>
              </w:rPr>
              <w:t>Краснояр.гос.пед.ун-т</w:t>
            </w:r>
            <w:proofErr w:type="spellEnd"/>
            <w:r w:rsidRPr="00AE1FF7">
              <w:rPr>
                <w:sz w:val="22"/>
                <w:szCs w:val="22"/>
              </w:rPr>
              <w:t xml:space="preserve"> </w:t>
            </w:r>
            <w:proofErr w:type="spellStart"/>
            <w:r w:rsidRPr="00AE1FF7">
              <w:rPr>
                <w:sz w:val="22"/>
                <w:szCs w:val="22"/>
              </w:rPr>
              <w:t>им.В.П.Астафьева</w:t>
            </w:r>
            <w:proofErr w:type="spellEnd"/>
            <w:r w:rsidRPr="00AE1FF7">
              <w:rPr>
                <w:sz w:val="22"/>
                <w:szCs w:val="22"/>
              </w:rPr>
              <w:t xml:space="preserve">. - Красноярск, 2012. - 268 </w:t>
            </w:r>
            <w:proofErr w:type="gramStart"/>
            <w:r w:rsidRPr="00AE1FF7">
              <w:rPr>
                <w:sz w:val="22"/>
                <w:szCs w:val="22"/>
              </w:rPr>
              <w:t>с</w:t>
            </w:r>
            <w:proofErr w:type="gramEnd"/>
            <w:r w:rsidRPr="00AE1FF7">
              <w:rPr>
                <w:sz w:val="22"/>
                <w:szCs w:val="22"/>
              </w:rPr>
              <w:t>.</w:t>
            </w:r>
          </w:p>
          <w:p w:rsidR="00965217" w:rsidRPr="00AE1FF7" w:rsidRDefault="00965217" w:rsidP="0096521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numPr>
                <w:ilvl w:val="0"/>
                <w:numId w:val="1"/>
              </w:numPr>
              <w:tabs>
                <w:tab w:val="clear" w:pos="432"/>
                <w:tab w:val="left" w:pos="720"/>
              </w:tabs>
              <w:suppressAutoHyphens/>
              <w:ind w:left="720" w:hanging="360"/>
              <w:jc w:val="both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 xml:space="preserve">Современные проблемы теории и практики непрерывного образования: инновационный подход. коллективная монография /под </w:t>
            </w:r>
            <w:proofErr w:type="spellStart"/>
            <w:r w:rsidRPr="00AE1FF7">
              <w:rPr>
                <w:sz w:val="22"/>
                <w:szCs w:val="22"/>
              </w:rPr>
              <w:t>общ</w:t>
            </w:r>
            <w:proofErr w:type="gramStart"/>
            <w:r w:rsidRPr="00AE1FF7">
              <w:rPr>
                <w:sz w:val="22"/>
                <w:szCs w:val="22"/>
              </w:rPr>
              <w:t>.р</w:t>
            </w:r>
            <w:proofErr w:type="gramEnd"/>
            <w:r w:rsidRPr="00AE1FF7">
              <w:rPr>
                <w:sz w:val="22"/>
                <w:szCs w:val="22"/>
              </w:rPr>
              <w:t>ед</w:t>
            </w:r>
            <w:proofErr w:type="spellEnd"/>
            <w:r w:rsidRPr="00AE1FF7">
              <w:rPr>
                <w:sz w:val="22"/>
                <w:szCs w:val="22"/>
              </w:rPr>
              <w:t xml:space="preserve">. Академика РАО, </w:t>
            </w:r>
            <w:proofErr w:type="spellStart"/>
            <w:r w:rsidRPr="00AE1FF7">
              <w:rPr>
                <w:sz w:val="22"/>
                <w:szCs w:val="22"/>
              </w:rPr>
              <w:t>д.э.н</w:t>
            </w:r>
            <w:proofErr w:type="spellEnd"/>
            <w:r w:rsidRPr="00AE1FF7">
              <w:rPr>
                <w:sz w:val="22"/>
                <w:szCs w:val="22"/>
              </w:rPr>
              <w:t xml:space="preserve">., профессора, заслуженного деятеля науки РФ </w:t>
            </w:r>
            <w:proofErr w:type="spellStart"/>
            <w:r w:rsidRPr="00AE1FF7">
              <w:rPr>
                <w:sz w:val="22"/>
                <w:szCs w:val="22"/>
              </w:rPr>
              <w:t>А.И.Таюрского</w:t>
            </w:r>
            <w:proofErr w:type="spellEnd"/>
            <w:r w:rsidRPr="00AE1FF7">
              <w:rPr>
                <w:sz w:val="22"/>
                <w:szCs w:val="22"/>
              </w:rPr>
              <w:t xml:space="preserve"> — Красноярск, 2012. - 266с. </w:t>
            </w:r>
          </w:p>
          <w:p w:rsidR="00965217" w:rsidRPr="00AE1FF7" w:rsidRDefault="00965217" w:rsidP="00965217">
            <w:pPr>
              <w:numPr>
                <w:ilvl w:val="0"/>
                <w:numId w:val="1"/>
              </w:numPr>
              <w:tabs>
                <w:tab w:val="clear" w:pos="432"/>
                <w:tab w:val="left" w:pos="720"/>
              </w:tabs>
              <w:suppressAutoHyphens/>
              <w:ind w:left="72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Современное образование - обществу XXI века [Текст]</w:t>
            </w:r>
            <w:proofErr w:type="gramStart"/>
            <w:r w:rsidRPr="00AE1FF7">
              <w:rPr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sz w:val="22"/>
                <w:szCs w:val="22"/>
              </w:rPr>
              <w:t xml:space="preserve"> материалы II Всероссийской распределенной научно-практической конференции с международным участием. Красноярск, 25 февраля 2010 года</w:t>
            </w:r>
            <w:proofErr w:type="gramStart"/>
            <w:r w:rsidRPr="00AE1FF7">
              <w:rPr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sz w:val="22"/>
                <w:szCs w:val="22"/>
              </w:rPr>
              <w:t xml:space="preserve"> в 2-х т. Т. 2. - Красноярск</w:t>
            </w:r>
            <w:proofErr w:type="gramStart"/>
            <w:r w:rsidRPr="00AE1FF7">
              <w:rPr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sz w:val="22"/>
                <w:szCs w:val="22"/>
              </w:rPr>
              <w:t xml:space="preserve"> КГПУ им. В. П. Астафьева, 2010. - 252 </w:t>
            </w:r>
            <w:proofErr w:type="gramStart"/>
            <w:r w:rsidRPr="00AE1FF7">
              <w:rPr>
                <w:sz w:val="22"/>
                <w:szCs w:val="22"/>
              </w:rPr>
              <w:t>с</w:t>
            </w:r>
            <w:proofErr w:type="gramEnd"/>
            <w:r w:rsidRPr="00AE1FF7">
              <w:rPr>
                <w:sz w:val="22"/>
                <w:szCs w:val="22"/>
              </w:rPr>
              <w:t>.</w:t>
            </w:r>
          </w:p>
          <w:p w:rsidR="00965217" w:rsidRPr="00AE1FF7" w:rsidRDefault="00965217" w:rsidP="00965217">
            <w:pPr>
              <w:numPr>
                <w:ilvl w:val="0"/>
                <w:numId w:val="1"/>
              </w:numPr>
              <w:tabs>
                <w:tab w:val="clear" w:pos="432"/>
                <w:tab w:val="left" w:pos="720"/>
              </w:tabs>
              <w:suppressAutoHyphens/>
              <w:ind w:left="72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1FF7">
              <w:rPr>
                <w:color w:val="000000"/>
                <w:sz w:val="22"/>
                <w:szCs w:val="22"/>
              </w:rPr>
              <w:t>Современное образование - обществу XXI века [Те</w:t>
            </w:r>
            <w:r w:rsidRPr="00AE1FF7">
              <w:rPr>
                <w:sz w:val="22"/>
                <w:szCs w:val="22"/>
              </w:rPr>
              <w:t>кст]</w:t>
            </w:r>
            <w:proofErr w:type="gramStart"/>
            <w:r w:rsidRPr="00AE1FF7">
              <w:rPr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sz w:val="22"/>
                <w:szCs w:val="22"/>
              </w:rPr>
              <w:t xml:space="preserve"> материалы IV Международной научно-практической конференции. Красноярск, 30 марта 2012 г. / отв. ред. Л. М. </w:t>
            </w:r>
            <w:proofErr w:type="spellStart"/>
            <w:r w:rsidRPr="00AE1FF7">
              <w:rPr>
                <w:sz w:val="22"/>
                <w:szCs w:val="22"/>
              </w:rPr>
              <w:t>Туранова</w:t>
            </w:r>
            <w:proofErr w:type="spellEnd"/>
            <w:r w:rsidRPr="00AE1FF7">
              <w:rPr>
                <w:sz w:val="22"/>
                <w:szCs w:val="22"/>
              </w:rPr>
              <w:t>. - Красноярск</w:t>
            </w:r>
            <w:proofErr w:type="gramStart"/>
            <w:r w:rsidRPr="00AE1FF7">
              <w:rPr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sz w:val="22"/>
                <w:szCs w:val="22"/>
              </w:rPr>
              <w:t xml:space="preserve"> КГПУ </w:t>
            </w:r>
            <w:r w:rsidRPr="00AE1FF7">
              <w:rPr>
                <w:sz w:val="22"/>
                <w:szCs w:val="22"/>
              </w:rPr>
              <w:lastRenderedPageBreak/>
              <w:t xml:space="preserve">им. В. П. Астафьева, 2012. - 260 </w:t>
            </w:r>
            <w:proofErr w:type="gramStart"/>
            <w:r w:rsidRPr="00AE1FF7">
              <w:rPr>
                <w:sz w:val="22"/>
                <w:szCs w:val="22"/>
              </w:rPr>
              <w:t>с</w:t>
            </w:r>
            <w:proofErr w:type="gramEnd"/>
            <w:r w:rsidRPr="00AE1FF7">
              <w:rPr>
                <w:sz w:val="22"/>
                <w:szCs w:val="22"/>
              </w:rPr>
              <w:t xml:space="preserve"> </w:t>
            </w:r>
            <w:r w:rsidRPr="00AE1FF7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lastRenderedPageBreak/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lastRenderedPageBreak/>
              <w:t>Актуальные экономические проблемы российской высшей школы</w:t>
            </w:r>
            <w:proofErr w:type="gramStart"/>
            <w:r w:rsidRPr="00AE1FF7">
              <w:rPr>
                <w:sz w:val="22"/>
                <w:szCs w:val="22"/>
              </w:rPr>
              <w:t xml:space="preserve"> / П</w:t>
            </w:r>
            <w:proofErr w:type="gramEnd"/>
            <w:r w:rsidRPr="00AE1FF7">
              <w:rPr>
                <w:sz w:val="22"/>
                <w:szCs w:val="22"/>
              </w:rPr>
              <w:t xml:space="preserve">од ред. Е. Н. </w:t>
            </w:r>
            <w:proofErr w:type="spellStart"/>
            <w:r w:rsidRPr="00AE1FF7">
              <w:rPr>
                <w:sz w:val="22"/>
                <w:szCs w:val="22"/>
              </w:rPr>
              <w:t>Жильцовой</w:t>
            </w:r>
            <w:proofErr w:type="spellEnd"/>
            <w:r w:rsidRPr="00AE1FF7">
              <w:rPr>
                <w:sz w:val="22"/>
                <w:szCs w:val="22"/>
              </w:rPr>
              <w:t xml:space="preserve"> и др. М.: ТЕИС, 2005. </w:t>
            </w:r>
          </w:p>
          <w:p w:rsidR="00965217" w:rsidRPr="00AE1FF7" w:rsidRDefault="00965217" w:rsidP="0096521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Институциональная экономика: новая институциональная экономическая теория / Под общ</w:t>
            </w:r>
            <w:proofErr w:type="gramStart"/>
            <w:r w:rsidRPr="00AE1FF7">
              <w:rPr>
                <w:sz w:val="22"/>
                <w:szCs w:val="22"/>
              </w:rPr>
              <w:t>.</w:t>
            </w:r>
            <w:proofErr w:type="gramEnd"/>
            <w:r w:rsidRPr="00AE1FF7">
              <w:rPr>
                <w:sz w:val="22"/>
                <w:szCs w:val="22"/>
              </w:rPr>
              <w:t xml:space="preserve"> </w:t>
            </w:r>
            <w:proofErr w:type="gramStart"/>
            <w:r w:rsidRPr="00AE1FF7">
              <w:rPr>
                <w:sz w:val="22"/>
                <w:szCs w:val="22"/>
              </w:rPr>
              <w:t>р</w:t>
            </w:r>
            <w:proofErr w:type="gramEnd"/>
            <w:r w:rsidRPr="00AE1FF7">
              <w:rPr>
                <w:sz w:val="22"/>
                <w:szCs w:val="22"/>
              </w:rPr>
              <w:t xml:space="preserve">ед. А. А. </w:t>
            </w:r>
            <w:proofErr w:type="spellStart"/>
            <w:r w:rsidRPr="00AE1FF7">
              <w:rPr>
                <w:sz w:val="22"/>
                <w:szCs w:val="22"/>
              </w:rPr>
              <w:t>Аузана</w:t>
            </w:r>
            <w:proofErr w:type="spellEnd"/>
            <w:r w:rsidRPr="00AE1FF7">
              <w:rPr>
                <w:sz w:val="22"/>
                <w:szCs w:val="22"/>
              </w:rPr>
              <w:t>. - М., 2005.</w:t>
            </w:r>
          </w:p>
          <w:p w:rsidR="00965217" w:rsidRPr="00AE1FF7" w:rsidRDefault="00965217" w:rsidP="00965217">
            <w:pPr>
              <w:ind w:left="360"/>
              <w:rPr>
                <w:sz w:val="22"/>
                <w:szCs w:val="22"/>
              </w:rPr>
            </w:pPr>
          </w:p>
          <w:p w:rsidR="00965217" w:rsidRPr="00AE1FF7" w:rsidRDefault="00965217" w:rsidP="0096521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Конкурентоспособность российской экономики</w:t>
            </w:r>
            <w:proofErr w:type="gramStart"/>
            <w:r w:rsidRPr="00AE1FF7">
              <w:rPr>
                <w:sz w:val="22"/>
                <w:szCs w:val="22"/>
              </w:rPr>
              <w:t xml:space="preserve"> / П</w:t>
            </w:r>
            <w:proofErr w:type="gramEnd"/>
            <w:r w:rsidRPr="00AE1FF7">
              <w:rPr>
                <w:sz w:val="22"/>
                <w:szCs w:val="22"/>
              </w:rPr>
              <w:t>од ред. Ф. Ф. Рыбакова, Г. Е. Алпатова. - СПб</w:t>
            </w:r>
            <w:proofErr w:type="gramStart"/>
            <w:r w:rsidRPr="00AE1FF7">
              <w:rPr>
                <w:sz w:val="22"/>
                <w:szCs w:val="22"/>
              </w:rPr>
              <w:t xml:space="preserve">.: </w:t>
            </w:r>
            <w:proofErr w:type="spellStart"/>
            <w:proofErr w:type="gramEnd"/>
            <w:r w:rsidRPr="00AE1FF7">
              <w:rPr>
                <w:sz w:val="22"/>
                <w:szCs w:val="22"/>
              </w:rPr>
              <w:t>ОЦЭиМ</w:t>
            </w:r>
            <w:proofErr w:type="spellEnd"/>
            <w:r w:rsidRPr="00AE1FF7">
              <w:rPr>
                <w:sz w:val="22"/>
                <w:szCs w:val="22"/>
              </w:rPr>
              <w:t>, 2005.</w:t>
            </w:r>
          </w:p>
          <w:p w:rsidR="00965217" w:rsidRPr="00AE1FF7" w:rsidRDefault="00965217" w:rsidP="0096521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5217" w:rsidRPr="00AE1FF7" w:rsidTr="00965217">
        <w:trPr>
          <w:trHeight w:val="435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rPr>
                <w:color w:val="000000"/>
                <w:sz w:val="22"/>
                <w:szCs w:val="22"/>
              </w:rPr>
            </w:pPr>
            <w:r w:rsidRPr="00AE1FF7">
              <w:rPr>
                <w:color w:val="000000"/>
                <w:sz w:val="22"/>
                <w:szCs w:val="22"/>
              </w:rPr>
              <w:t>Панфилова, А. П. Инновационные педагогические технологии. Активное обучение [Текст]</w:t>
            </w:r>
            <w:proofErr w:type="gramStart"/>
            <w:r w:rsidRPr="00AE1FF7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color w:val="000000"/>
                <w:sz w:val="22"/>
                <w:szCs w:val="22"/>
              </w:rPr>
              <w:t xml:space="preserve"> учебное пособие / А. П. Панфилова. - 3-е изд., </w:t>
            </w:r>
            <w:proofErr w:type="spellStart"/>
            <w:r w:rsidRPr="00AE1FF7">
              <w:rPr>
                <w:color w:val="000000"/>
                <w:sz w:val="22"/>
                <w:szCs w:val="22"/>
              </w:rPr>
              <w:t>испр</w:t>
            </w:r>
            <w:proofErr w:type="spellEnd"/>
            <w:r w:rsidRPr="00AE1FF7">
              <w:rPr>
                <w:color w:val="000000"/>
                <w:sz w:val="22"/>
                <w:szCs w:val="22"/>
              </w:rPr>
              <w:t>. - М.</w:t>
            </w:r>
            <w:proofErr w:type="gramStart"/>
            <w:r w:rsidRPr="00AE1FF7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color w:val="000000"/>
                <w:sz w:val="22"/>
                <w:szCs w:val="22"/>
              </w:rPr>
              <w:t xml:space="preserve"> Академия, 2012. - 192 с.</w:t>
            </w:r>
          </w:p>
          <w:p w:rsidR="00965217" w:rsidRPr="00AE1FF7" w:rsidRDefault="00965217" w:rsidP="00965217">
            <w:pPr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Автономов, В. С. Совершенствование экономического образования [Текст]</w:t>
            </w:r>
            <w:proofErr w:type="gramStart"/>
            <w:r w:rsidRPr="00AE1FF7">
              <w:rPr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sz w:val="22"/>
                <w:szCs w:val="22"/>
              </w:rPr>
              <w:t xml:space="preserve"> аналитический доклад / В.С. Автономов, М.Е. Дорошенко, О.О. Замков. - М.</w:t>
            </w:r>
            <w:proofErr w:type="gramStart"/>
            <w:r w:rsidRPr="00AE1FF7">
              <w:rPr>
                <w:sz w:val="22"/>
                <w:szCs w:val="22"/>
              </w:rPr>
              <w:t xml:space="preserve"> :</w:t>
            </w:r>
            <w:proofErr w:type="gramEnd"/>
            <w:r w:rsidRPr="00AE1FF7">
              <w:rPr>
                <w:sz w:val="22"/>
                <w:szCs w:val="22"/>
              </w:rPr>
              <w:t xml:space="preserve"> Логос, 2005. - 108 с.</w:t>
            </w:r>
          </w:p>
          <w:p w:rsidR="00965217" w:rsidRPr="00AE1FF7" w:rsidRDefault="00965217" w:rsidP="0096521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  <w:r w:rsidRPr="00AE1FF7">
              <w:rPr>
                <w:sz w:val="22"/>
                <w:szCs w:val="22"/>
              </w:rPr>
              <w:t>Библиотека КГПУ им. В.П.Астафьева</w:t>
            </w:r>
          </w:p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E1FF7" w:rsidRDefault="00965217" w:rsidP="0096521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65217" w:rsidRPr="00AE1FF7" w:rsidRDefault="00965217" w:rsidP="00965217">
      <w:pPr>
        <w:spacing w:line="228" w:lineRule="auto"/>
        <w:jc w:val="center"/>
        <w:rPr>
          <w:b/>
          <w:bCs/>
          <w:sz w:val="22"/>
          <w:szCs w:val="22"/>
        </w:rPr>
      </w:pPr>
    </w:p>
    <w:p w:rsidR="00965217" w:rsidRPr="00AE1FF7" w:rsidRDefault="00965217" w:rsidP="00965217">
      <w:pPr>
        <w:pStyle w:val="11"/>
        <w:spacing w:line="228" w:lineRule="auto"/>
        <w:jc w:val="center"/>
        <w:rPr>
          <w:b/>
          <w:bCs/>
          <w:sz w:val="22"/>
          <w:szCs w:val="22"/>
        </w:rPr>
      </w:pPr>
    </w:p>
    <w:p w:rsidR="00965217" w:rsidRPr="00AE1FF7" w:rsidRDefault="00965217" w:rsidP="00965217">
      <w:pPr>
        <w:suppressAutoHyphens/>
        <w:jc w:val="center"/>
        <w:rPr>
          <w:b/>
          <w:sz w:val="22"/>
          <w:szCs w:val="22"/>
          <w:lang w:eastAsia="ar-SA"/>
        </w:rPr>
      </w:pPr>
    </w:p>
    <w:p w:rsidR="00965217" w:rsidRDefault="00965217" w:rsidP="00965217">
      <w:pPr>
        <w:widowControl/>
        <w:rPr>
          <w:b/>
          <w:sz w:val="28"/>
          <w:lang w:eastAsia="ar-SA"/>
        </w:rPr>
        <w:sectPr w:rsidR="00965217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</w:sectPr>
      </w:pPr>
    </w:p>
    <w:p w:rsidR="00965217" w:rsidRDefault="00965217" w:rsidP="00965217">
      <w:pPr>
        <w:jc w:val="center"/>
      </w:pPr>
    </w:p>
    <w:p w:rsidR="00C833BA" w:rsidRDefault="00C833BA" w:rsidP="00C833BA">
      <w:pPr>
        <w:suppressAutoHyphens/>
        <w:jc w:val="center"/>
        <w:rPr>
          <w:b/>
          <w:sz w:val="28"/>
          <w:lang w:eastAsia="ar-SA"/>
        </w:rPr>
      </w:pPr>
    </w:p>
    <w:p w:rsidR="00C833BA" w:rsidRDefault="00C833BA" w:rsidP="00C833BA">
      <w:pPr>
        <w:widowControl/>
        <w:rPr>
          <w:b/>
          <w:sz w:val="28"/>
          <w:lang w:eastAsia="ar-SA"/>
        </w:rPr>
        <w:sectPr w:rsidR="00C833BA">
          <w:footnotePr>
            <w:pos w:val="beneathText"/>
          </w:footnotePr>
          <w:pgSz w:w="16837" w:h="11905" w:orient="landscape"/>
          <w:pgMar w:top="1134" w:right="1134" w:bottom="1134" w:left="1134" w:header="720" w:footer="709" w:gutter="0"/>
          <w:cols w:space="720"/>
        </w:sectPr>
      </w:pPr>
    </w:p>
    <w:p w:rsidR="00965217" w:rsidRDefault="00965217" w:rsidP="00965217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ТЕХНОЛОГИЧЕСКАЯ КАРТА РЕЙТИНГА УЧЕБНЫХ ДОСТИЖЕНИЙ СТУДЕНТОВ</w:t>
      </w:r>
    </w:p>
    <w:tbl>
      <w:tblPr>
        <w:tblW w:w="0" w:type="auto"/>
        <w:tblInd w:w="-624" w:type="dxa"/>
        <w:tblLayout w:type="fixed"/>
        <w:tblLook w:val="04A0"/>
      </w:tblPr>
      <w:tblGrid>
        <w:gridCol w:w="2268"/>
        <w:gridCol w:w="3240"/>
        <w:gridCol w:w="2160"/>
        <w:gridCol w:w="2616"/>
      </w:tblGrid>
      <w:tr w:rsidR="00965217" w:rsidTr="00965217"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</w:pPr>
            <w:r>
              <w:t>Наименование</w:t>
            </w:r>
          </w:p>
          <w:p w:rsidR="00965217" w:rsidRDefault="00965217" w:rsidP="00965217">
            <w:pPr>
              <w:jc w:val="center"/>
            </w:pPr>
            <w:r>
              <w:t>дисциплины/курса</w:t>
            </w:r>
          </w:p>
        </w:tc>
        <w:tc>
          <w:tcPr>
            <w:tcW w:w="3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center"/>
            </w:pPr>
            <w:r>
              <w:t>Уровень/ступень образования</w:t>
            </w:r>
          </w:p>
          <w:p w:rsidR="00965217" w:rsidRDefault="00965217" w:rsidP="00965217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  <w:p w:rsidR="00965217" w:rsidRDefault="00965217" w:rsidP="00965217">
            <w:pPr>
              <w:jc w:val="both"/>
            </w:pPr>
          </w:p>
        </w:tc>
        <w:tc>
          <w:tcPr>
            <w:tcW w:w="21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</w:pPr>
            <w:r>
              <w:t>Статус дисциплины в рабочем учебном плане (А, В, С)</w:t>
            </w:r>
          </w:p>
        </w:tc>
        <w:tc>
          <w:tcPr>
            <w:tcW w:w="26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965217" w:rsidTr="00965217">
        <w:tc>
          <w:tcPr>
            <w:tcW w:w="22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65217" w:rsidRDefault="00922177" w:rsidP="009221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экономического образования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</w:pPr>
            <w:r>
              <w:t>С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22177" w:rsidP="00965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65217" w:rsidTr="00965217">
        <w:tc>
          <w:tcPr>
            <w:tcW w:w="10284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965217" w:rsidTr="00965217">
        <w:tc>
          <w:tcPr>
            <w:tcW w:w="10284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both"/>
            </w:pPr>
            <w:r>
              <w:t>Предшествующие: Теория и практика управления образовательным учреждением, Маркетинг в образовании, Инновационные процессы в образовании, Актуальные проблемы экономической науки</w:t>
            </w:r>
          </w:p>
        </w:tc>
      </w:tr>
      <w:tr w:rsidR="00965217" w:rsidTr="00965217">
        <w:tc>
          <w:tcPr>
            <w:tcW w:w="10284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965217" w:rsidRDefault="00965217" w:rsidP="00965217">
            <w:pPr>
              <w:snapToGrid w:val="0"/>
              <w:jc w:val="both"/>
            </w:pPr>
          </w:p>
        </w:tc>
      </w:tr>
      <w:tr w:rsidR="00965217" w:rsidTr="00965217">
        <w:tc>
          <w:tcPr>
            <w:tcW w:w="10284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both"/>
            </w:pPr>
            <w:r>
              <w:t xml:space="preserve">Последующие: соответствующие курсы уровня магистратуры </w:t>
            </w:r>
          </w:p>
        </w:tc>
      </w:tr>
      <w:tr w:rsidR="00965217" w:rsidTr="00965217">
        <w:tc>
          <w:tcPr>
            <w:tcW w:w="10284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65217" w:rsidRDefault="00965217" w:rsidP="00965217">
            <w:pPr>
              <w:snapToGrid w:val="0"/>
              <w:jc w:val="both"/>
            </w:pPr>
          </w:p>
        </w:tc>
      </w:tr>
    </w:tbl>
    <w:p w:rsidR="00965217" w:rsidRDefault="00965217" w:rsidP="00965217">
      <w:pPr>
        <w:jc w:val="both"/>
      </w:pPr>
    </w:p>
    <w:p w:rsidR="00965217" w:rsidRDefault="00965217" w:rsidP="00965217"/>
    <w:tbl>
      <w:tblPr>
        <w:tblW w:w="0" w:type="auto"/>
        <w:tblInd w:w="-624" w:type="dxa"/>
        <w:tblLayout w:type="fixed"/>
        <w:tblLook w:val="04A0"/>
      </w:tblPr>
      <w:tblGrid>
        <w:gridCol w:w="2340"/>
        <w:gridCol w:w="2877"/>
        <w:gridCol w:w="2393"/>
        <w:gridCol w:w="2777"/>
      </w:tblGrid>
      <w:tr w:rsidR="00965217" w:rsidTr="00965217">
        <w:tc>
          <w:tcPr>
            <w:tcW w:w="10387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 № 1</w:t>
            </w:r>
          </w:p>
        </w:tc>
      </w:tr>
      <w:tr w:rsidR="00965217" w:rsidTr="00965217">
        <w:trPr>
          <w:cantSplit/>
          <w:trHeight w:hRule="exact" w:val="332"/>
        </w:trPr>
        <w:tc>
          <w:tcPr>
            <w:tcW w:w="23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965217" w:rsidTr="00965217">
        <w:trPr>
          <w:cantSplit/>
        </w:trPr>
        <w:tc>
          <w:tcPr>
            <w:tcW w:w="10387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17" w:rsidRDefault="00965217" w:rsidP="0096521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17" w:rsidRDefault="00965217" w:rsidP="0096521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Выступление на семинаре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Составление и презентация </w:t>
            </w:r>
            <w:proofErr w:type="gramStart"/>
            <w:r>
              <w:rPr>
                <w:sz w:val="22"/>
                <w:szCs w:val="22"/>
              </w:rPr>
              <w:t>аналитического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заданияа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Выполнение творческого задания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Выполнение лабораторных работ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65217" w:rsidTr="00965217">
        <w:tc>
          <w:tcPr>
            <w:tcW w:w="5217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965217" w:rsidRDefault="00965217" w:rsidP="00965217">
      <w:pPr>
        <w:jc w:val="both"/>
      </w:pPr>
    </w:p>
    <w:tbl>
      <w:tblPr>
        <w:tblW w:w="10387" w:type="dxa"/>
        <w:tblInd w:w="-624" w:type="dxa"/>
        <w:tblLayout w:type="fixed"/>
        <w:tblLook w:val="04A0"/>
      </w:tblPr>
      <w:tblGrid>
        <w:gridCol w:w="2340"/>
        <w:gridCol w:w="2877"/>
        <w:gridCol w:w="2393"/>
        <w:gridCol w:w="2777"/>
      </w:tblGrid>
      <w:tr w:rsidR="00965217" w:rsidTr="00965217">
        <w:tc>
          <w:tcPr>
            <w:tcW w:w="10387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МОДУЛЬ № 2</w:t>
            </w:r>
          </w:p>
        </w:tc>
      </w:tr>
      <w:tr w:rsidR="00965217" w:rsidTr="00965217">
        <w:trPr>
          <w:cantSplit/>
          <w:trHeight w:hRule="exact" w:val="332"/>
        </w:trPr>
        <w:tc>
          <w:tcPr>
            <w:tcW w:w="23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965217" w:rsidTr="00965217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17" w:rsidRDefault="00965217" w:rsidP="0096521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17" w:rsidRDefault="00965217" w:rsidP="0096521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Составление и презентация проектов по проблеме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Разработка презентации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Написание 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Выполнение индивидуального творческого задания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Выступление на семинаре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65217" w:rsidTr="00965217">
        <w:tc>
          <w:tcPr>
            <w:tcW w:w="5217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</w:tbl>
    <w:p w:rsidR="00965217" w:rsidRDefault="00965217" w:rsidP="00965217"/>
    <w:tbl>
      <w:tblPr>
        <w:tblW w:w="0" w:type="auto"/>
        <w:tblInd w:w="-624" w:type="dxa"/>
        <w:tblLayout w:type="fixed"/>
        <w:tblLook w:val="04A0"/>
      </w:tblPr>
      <w:tblGrid>
        <w:gridCol w:w="2340"/>
        <w:gridCol w:w="2877"/>
        <w:gridCol w:w="2393"/>
        <w:gridCol w:w="2777"/>
      </w:tblGrid>
      <w:tr w:rsidR="00965217" w:rsidTr="00965217">
        <w:tc>
          <w:tcPr>
            <w:tcW w:w="10387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Итоговый модуль</w:t>
            </w:r>
          </w:p>
        </w:tc>
      </w:tr>
      <w:tr w:rsidR="00965217" w:rsidTr="00965217">
        <w:trPr>
          <w:cantSplit/>
          <w:trHeight w:hRule="exact" w:val="332"/>
        </w:trPr>
        <w:tc>
          <w:tcPr>
            <w:tcW w:w="23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965217" w:rsidTr="00965217">
        <w:trPr>
          <w:cantSplit/>
        </w:trPr>
        <w:tc>
          <w:tcPr>
            <w:tcW w:w="10387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17" w:rsidRDefault="00965217" w:rsidP="0096521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217" w:rsidRDefault="00965217" w:rsidP="0096521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965217" w:rsidTr="00965217">
        <w:tc>
          <w:tcPr>
            <w:tcW w:w="23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965217" w:rsidTr="00965217">
        <w:tc>
          <w:tcPr>
            <w:tcW w:w="5217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965217" w:rsidRDefault="00965217" w:rsidP="00965217"/>
    <w:tbl>
      <w:tblPr>
        <w:tblW w:w="0" w:type="auto"/>
        <w:tblInd w:w="-624" w:type="dxa"/>
        <w:tblLayout w:type="fixed"/>
        <w:tblLook w:val="04A0"/>
      </w:tblPr>
      <w:tblGrid>
        <w:gridCol w:w="5547"/>
        <w:gridCol w:w="2338"/>
        <w:gridCol w:w="2466"/>
      </w:tblGrid>
      <w:tr w:rsidR="00965217" w:rsidTr="00965217">
        <w:trPr>
          <w:cantSplit/>
          <w:trHeight w:hRule="exact" w:val="332"/>
        </w:trPr>
        <w:tc>
          <w:tcPr>
            <w:tcW w:w="5547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по дисциплине</w:t>
            </w:r>
          </w:p>
          <w:p w:rsidR="00965217" w:rsidRDefault="00965217" w:rsidP="00965217">
            <w:pPr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965217" w:rsidTr="00965217">
        <w:trPr>
          <w:cantSplit/>
        </w:trPr>
        <w:tc>
          <w:tcPr>
            <w:tcW w:w="554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65217" w:rsidRDefault="00965217" w:rsidP="00965217">
            <w:pPr>
              <w:widowControl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965217" w:rsidRDefault="00965217" w:rsidP="0096521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</w:tr>
    </w:tbl>
    <w:p w:rsidR="00965217" w:rsidRDefault="00965217" w:rsidP="00965217">
      <w:pPr>
        <w:jc w:val="both"/>
      </w:pPr>
    </w:p>
    <w:p w:rsidR="00965217" w:rsidRDefault="00965217" w:rsidP="00965217">
      <w:pPr>
        <w:spacing w:line="360" w:lineRule="auto"/>
        <w:jc w:val="both"/>
      </w:pPr>
    </w:p>
    <w:p w:rsidR="00965217" w:rsidRDefault="00965217" w:rsidP="00965217">
      <w:pPr>
        <w:spacing w:line="360" w:lineRule="auto"/>
        <w:jc w:val="both"/>
      </w:pPr>
      <w:r>
        <w:t xml:space="preserve">ФИО </w:t>
      </w:r>
      <w:proofErr w:type="spellStart"/>
      <w:r>
        <w:t>преподавателя</w:t>
      </w:r>
      <w:proofErr w:type="gramStart"/>
      <w:r>
        <w:t>:Г</w:t>
      </w:r>
      <w:proofErr w:type="gramEnd"/>
      <w:r>
        <w:t>расс</w:t>
      </w:r>
      <w:proofErr w:type="spellEnd"/>
      <w:r>
        <w:t xml:space="preserve"> Татьяна Петровна, </w:t>
      </w:r>
      <w:proofErr w:type="spellStart"/>
      <w:r>
        <w:t>Мисинева</w:t>
      </w:r>
      <w:proofErr w:type="spellEnd"/>
      <w:r>
        <w:t xml:space="preserve"> И.А.</w:t>
      </w:r>
    </w:p>
    <w:p w:rsidR="00965217" w:rsidRDefault="00965217" w:rsidP="00965217">
      <w:pPr>
        <w:spacing w:line="360" w:lineRule="auto"/>
        <w:jc w:val="both"/>
      </w:pPr>
    </w:p>
    <w:p w:rsidR="00965217" w:rsidRDefault="00965217" w:rsidP="00965217">
      <w:pPr>
        <w:spacing w:line="360" w:lineRule="auto"/>
        <w:jc w:val="both"/>
      </w:pPr>
      <w:r>
        <w:t>Утверждено на заседании кафедры  1</w:t>
      </w:r>
      <w:r w:rsidR="00922177">
        <w:t>4</w:t>
      </w:r>
      <w:r>
        <w:t xml:space="preserve"> </w:t>
      </w:r>
      <w:r w:rsidR="00922177">
        <w:t>января</w:t>
      </w:r>
      <w:r>
        <w:t xml:space="preserve"> 2012г. Протокол № </w:t>
      </w:r>
      <w:r w:rsidR="00922177">
        <w:t>5</w:t>
      </w:r>
    </w:p>
    <w:p w:rsidR="00965217" w:rsidRDefault="00965217" w:rsidP="00965217">
      <w:pPr>
        <w:spacing w:line="360" w:lineRule="auto"/>
        <w:jc w:val="both"/>
      </w:pPr>
    </w:p>
    <w:p w:rsidR="00965217" w:rsidRDefault="00965217" w:rsidP="00965217">
      <w:pPr>
        <w:spacing w:line="360" w:lineRule="auto"/>
        <w:jc w:val="both"/>
      </w:pPr>
      <w:r>
        <w:t>Зав. кафедрой________________________ А.Н. Фалалеев</w:t>
      </w:r>
    </w:p>
    <w:p w:rsidR="00965217" w:rsidRDefault="00965217" w:rsidP="00965217"/>
    <w:p w:rsidR="00965217" w:rsidRDefault="00965217" w:rsidP="00965217">
      <w:pPr>
        <w:suppressAutoHyphens/>
        <w:jc w:val="center"/>
        <w:rPr>
          <w:b/>
          <w:sz w:val="28"/>
          <w:lang w:eastAsia="ar-SA"/>
        </w:rPr>
      </w:pPr>
    </w:p>
    <w:p w:rsidR="00965217" w:rsidRDefault="00965217" w:rsidP="00965217">
      <w:pPr>
        <w:suppressAutoHyphens/>
        <w:jc w:val="center"/>
        <w:rPr>
          <w:b/>
          <w:sz w:val="28"/>
          <w:lang w:eastAsia="ar-SA"/>
        </w:rPr>
      </w:pPr>
    </w:p>
    <w:p w:rsidR="00C833BA" w:rsidRDefault="00C833BA" w:rsidP="00C833BA">
      <w:pPr>
        <w:widowControl/>
        <w:rPr>
          <w:b/>
          <w:sz w:val="28"/>
          <w:lang w:eastAsia="ar-SA"/>
        </w:rPr>
        <w:sectPr w:rsidR="00C833BA">
          <w:footnotePr>
            <w:pos w:val="beneathText"/>
          </w:footnotePr>
          <w:pgSz w:w="11905" w:h="16837"/>
          <w:pgMar w:top="1134" w:right="1134" w:bottom="1134" w:left="1134" w:header="720" w:footer="709" w:gutter="0"/>
          <w:cols w:space="720"/>
        </w:sectPr>
      </w:pPr>
    </w:p>
    <w:p w:rsidR="00922177" w:rsidRDefault="00C833BA" w:rsidP="00922177">
      <w:pPr>
        <w:widowControl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3. </w:t>
      </w:r>
      <w:r w:rsidR="00922177">
        <w:rPr>
          <w:caps/>
          <w:sz w:val="28"/>
          <w:szCs w:val="28"/>
        </w:rPr>
        <w:t xml:space="preserve">3. </w:t>
      </w:r>
      <w:r w:rsidR="00922177">
        <w:rPr>
          <w:b/>
          <w:bCs/>
          <w:caps/>
          <w:sz w:val="28"/>
          <w:szCs w:val="28"/>
        </w:rPr>
        <w:t>МетодическиЕ рекомендациИ для студентов ПО ИЗУЧЕНИЮ КУРСА</w:t>
      </w:r>
    </w:p>
    <w:p w:rsidR="00922177" w:rsidRDefault="00922177" w:rsidP="00922177">
      <w:pPr>
        <w:widowControl/>
        <w:ind w:firstLine="709"/>
        <w:jc w:val="both"/>
        <w:rPr>
          <w:b/>
          <w:bCs/>
          <w:sz w:val="24"/>
          <w:szCs w:val="24"/>
        </w:rPr>
      </w:pPr>
    </w:p>
    <w:p w:rsidR="00922177" w:rsidRDefault="00922177" w:rsidP="009221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Семинарские занятия по дисциплине позволяют закрепить знания, умения и навыки, полученные магистрантами во время лекций и самостоятельной работы. Формы организации семинарских занятий разнообразны и позволяют закрепить как устные, так и письменные коммуникативные компетенции. На семинарских занятиях проводится промежуточный контроль знаний.</w:t>
      </w:r>
    </w:p>
    <w:p w:rsidR="00922177" w:rsidRDefault="00922177" w:rsidP="00922177">
      <w:pPr>
        <w:ind w:firstLine="709"/>
        <w:jc w:val="both"/>
        <w:rPr>
          <w:sz w:val="28"/>
          <w:szCs w:val="28"/>
        </w:rPr>
      </w:pPr>
      <w:r>
        <w:rPr>
          <w:rStyle w:val="FontStyle118"/>
          <w:sz w:val="28"/>
          <w:szCs w:val="28"/>
        </w:rPr>
        <w:t xml:space="preserve">Изучение дисциплины предусматривает выполнение магистрантами самостоятельной работы, позволяющей получить дополнительные знания, а также развивающей навыки и умения исследовательской и проектной </w:t>
      </w:r>
      <w:r>
        <w:rPr>
          <w:sz w:val="28"/>
          <w:szCs w:val="28"/>
        </w:rPr>
        <w:t>работы в области налогообложения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Самостоятельная работа магистрантов проводится в формате группой и индивидуальной работы.</w:t>
      </w:r>
    </w:p>
    <w:p w:rsidR="00922177" w:rsidRDefault="00922177" w:rsidP="0092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дисциплины самостоятельная работа выполняется в следующих формах индивидуальных работ:</w:t>
      </w:r>
    </w:p>
    <w:p w:rsidR="00922177" w:rsidRDefault="00922177" w:rsidP="00922177">
      <w:pPr>
        <w:pStyle w:val="af3"/>
        <w:spacing w:before="0" w:beforeAutospacing="0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1.Самостоятельное изучение теоретического материала.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2.Рефераты, доклады по материалам учебников и учебных пособий, а также научных работ и материалов практических журналов и газет.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Реферат необходим для формирования профессиональных каче</w:t>
      </w:r>
      <w:proofErr w:type="gramStart"/>
      <w:r>
        <w:rPr>
          <w:sz w:val="28"/>
          <w:szCs w:val="28"/>
        </w:rPr>
        <w:t>ств сп</w:t>
      </w:r>
      <w:proofErr w:type="gramEnd"/>
      <w:r>
        <w:rPr>
          <w:sz w:val="28"/>
          <w:szCs w:val="28"/>
        </w:rPr>
        <w:t>ециалиста и имеет следующие основные цели: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систематизация, закрепление и расширение теоретических и практических знаний по специальности и применение этих  знаний  при решении конкретных профессиональных задач;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и развитие умения логично и грамотно излагать данные научных исследований и материалы собственного исследования.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реферата должен свидетельствовать о самостоятельности студента, его умении видеть проблемы управления качеством с позиций профессиональной деятельности.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реферата должна соответствовать предъявляемым требованиям и должна включать в указанной последовательности: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введение; 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(2-3 параграфа); 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источников;</w:t>
      </w:r>
    </w:p>
    <w:p w:rsidR="00922177" w:rsidRDefault="00922177" w:rsidP="00922177">
      <w:pPr>
        <w:pStyle w:val="33"/>
        <w:tabs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(по необходимости)</w:t>
      </w:r>
    </w:p>
    <w:p w:rsidR="00922177" w:rsidRDefault="00922177" w:rsidP="00922177">
      <w:pPr>
        <w:pStyle w:val="af3"/>
        <w:spacing w:before="0" w:beforeAutospacing="0"/>
        <w:ind w:left="709" w:firstLine="709"/>
        <w:rPr>
          <w:rFonts w:ascii="Times New Roman" w:hAnsi="Times New Roman"/>
          <w:sz w:val="28"/>
          <w:szCs w:val="28"/>
        </w:rPr>
      </w:pPr>
    </w:p>
    <w:p w:rsidR="00922177" w:rsidRDefault="00922177" w:rsidP="00922177">
      <w:pPr>
        <w:pStyle w:val="af3"/>
        <w:spacing w:before="0" w:beforeAutospacing="0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 оценки: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выявлять теоретические и прикладные проблемы,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выявлять релевантную информацию по       рассматриваемой проблеме,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логики изложения материала,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раскрытия темы исследования,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умение формулировать собственные точки зрения, аргументировано их </w:t>
      </w:r>
      <w:proofErr w:type="gramStart"/>
      <w:r>
        <w:rPr>
          <w:rFonts w:ascii="Times New Roman" w:hAnsi="Times New Roman"/>
          <w:sz w:val="28"/>
          <w:szCs w:val="28"/>
        </w:rPr>
        <w:t>доказывать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22177" w:rsidRDefault="00922177" w:rsidP="00922177">
      <w:pPr>
        <w:pStyle w:val="af3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3.Анализ конкретных  деловых ситуаций в ходе выполнения лабораторных работ.</w:t>
      </w:r>
    </w:p>
    <w:p w:rsidR="00922177" w:rsidRDefault="00922177" w:rsidP="00922177">
      <w:pPr>
        <w:pStyle w:val="af3"/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 оценки: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выявлять  прикладные проблемы,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выявлять релевантную информацию по рассматриваемой проблеме,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 количественные и качественные методы  исследования при анализе конкретной деловой ситуации,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делать правильные выводы и обобщения   по результатам   исследования,    </w:t>
      </w:r>
    </w:p>
    <w:p w:rsidR="00922177" w:rsidRDefault="00922177" w:rsidP="00922177">
      <w:pPr>
        <w:pStyle w:val="af3"/>
        <w:numPr>
          <w:ilvl w:val="0"/>
          <w:numId w:val="15"/>
        </w:numPr>
        <w:tabs>
          <w:tab w:val="left" w:pos="993"/>
        </w:tabs>
        <w:spacing w:before="0" w:beforeAutospacing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формулировать собственные точки зрения, </w:t>
      </w:r>
      <w:proofErr w:type="spellStart"/>
      <w:r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их доказывать.</w:t>
      </w:r>
    </w:p>
    <w:p w:rsidR="00922177" w:rsidRDefault="00922177" w:rsidP="0092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к зачету.</w:t>
      </w:r>
    </w:p>
    <w:p w:rsidR="00922177" w:rsidRDefault="00922177" w:rsidP="0092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магистранты получают у преподавателя во время проведения семинарских занятий или индивидуальных консультаций. Сдача выполненных письменных заданий производится преподавателю во время аудиторной работы или индивидуальных консультаций до начала следующих семинарских занятий.</w:t>
      </w:r>
    </w:p>
    <w:p w:rsidR="00922177" w:rsidRDefault="00922177" w:rsidP="0092217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922177" w:rsidRDefault="00922177" w:rsidP="0092217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Зачет</w:t>
      </w:r>
      <w:r>
        <w:rPr>
          <w:sz w:val="28"/>
          <w:szCs w:val="28"/>
        </w:rPr>
        <w:t xml:space="preserve"> по дисциплине проводиться  в семестре 3 и 4 в  форме тестирования.</w:t>
      </w:r>
    </w:p>
    <w:p w:rsidR="00922177" w:rsidRDefault="00922177" w:rsidP="0092217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знаний на зачете:</w:t>
      </w:r>
    </w:p>
    <w:p w:rsidR="00922177" w:rsidRDefault="00922177" w:rsidP="00922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сдачи зачета и получения «зачтено» студент должен правильно ответить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70% вопросов тестов. В противном случае, выставляется «не зачтено».</w:t>
      </w:r>
    </w:p>
    <w:p w:rsidR="00922177" w:rsidRDefault="00922177" w:rsidP="00922177">
      <w:pPr>
        <w:ind w:firstLine="709"/>
        <w:jc w:val="both"/>
        <w:rPr>
          <w:sz w:val="28"/>
          <w:szCs w:val="28"/>
        </w:rPr>
      </w:pPr>
    </w:p>
    <w:p w:rsidR="00922177" w:rsidRDefault="00922177" w:rsidP="00922177">
      <w:pPr>
        <w:widowControl/>
        <w:suppressAutoHyphens/>
        <w:ind w:left="360" w:firstLine="709"/>
        <w:jc w:val="both"/>
        <w:rPr>
          <w:sz w:val="28"/>
          <w:szCs w:val="28"/>
          <w:lang w:eastAsia="ar-SA"/>
        </w:rPr>
      </w:pPr>
    </w:p>
    <w:p w:rsidR="00922177" w:rsidRDefault="00922177" w:rsidP="00922177">
      <w:pPr>
        <w:widowControl/>
        <w:suppressAutoHyphens/>
        <w:ind w:left="360"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4.Контрольно- измерительные материалы.</w:t>
      </w:r>
      <w:r>
        <w:rPr>
          <w:b/>
          <w:sz w:val="28"/>
          <w:szCs w:val="28"/>
          <w:lang w:eastAsia="ar-SA"/>
        </w:rPr>
        <w:tab/>
      </w:r>
    </w:p>
    <w:p w:rsidR="00922177" w:rsidRDefault="00922177" w:rsidP="00922177">
      <w:pPr>
        <w:widowControl/>
        <w:suppressAutoHyphens/>
        <w:ind w:left="360" w:firstLine="709"/>
        <w:jc w:val="both"/>
        <w:rPr>
          <w:b/>
          <w:sz w:val="28"/>
          <w:szCs w:val="28"/>
          <w:lang w:eastAsia="ar-SA"/>
        </w:rPr>
      </w:pPr>
    </w:p>
    <w:p w:rsidR="00922177" w:rsidRDefault="00922177" w:rsidP="00922177">
      <w:pPr>
        <w:widowControl/>
        <w:suppressAutoHyphens/>
        <w:ind w:left="720"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4.1Примерные задания к зачету</w:t>
      </w:r>
    </w:p>
    <w:p w:rsidR="00922177" w:rsidRDefault="00922177" w:rsidP="00922177">
      <w:pPr>
        <w:widowControl/>
        <w:suppressAutoHyphens/>
        <w:ind w:left="720"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Тестовые задания</w:t>
      </w:r>
    </w:p>
    <w:p w:rsidR="00922177" w:rsidRPr="00AE1FF7" w:rsidRDefault="00922177" w:rsidP="00922177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0" w:name="_Toc275267800"/>
      <w:bookmarkStart w:id="1" w:name="_Toc275267872"/>
      <w:bookmarkStart w:id="2" w:name="_Toc350115906"/>
      <w:r w:rsidRPr="00AE1FF7">
        <w:rPr>
          <w:rFonts w:ascii="Times New Roman" w:hAnsi="Times New Roman" w:cs="Times New Roman"/>
          <w:bCs w:val="0"/>
          <w:sz w:val="24"/>
          <w:szCs w:val="24"/>
        </w:rPr>
        <w:t>Выбрать правильный ответ из списка</w:t>
      </w:r>
      <w:bookmarkEnd w:id="0"/>
      <w:bookmarkEnd w:id="1"/>
      <w:bookmarkEnd w:id="2"/>
    </w:p>
    <w:p w:rsidR="00922177" w:rsidRPr="00AE1FF7" w:rsidRDefault="00922177" w:rsidP="00922177">
      <w:pPr>
        <w:ind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1. Корпоративная информационная система клиент-серверной архитектуры должна обеспечить …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обработку данных приложением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транзакции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взаимодействие с базой данных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представление (презентацию) данных пользователем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2. </w:t>
      </w:r>
      <w:r w:rsidRPr="00AE1FF7">
        <w:rPr>
          <w:i/>
          <w:sz w:val="24"/>
          <w:szCs w:val="24"/>
        </w:rPr>
        <w:t xml:space="preserve">Корпоративная информационная система должна обеспечить … 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 xml:space="preserve">реализацию современной технологии </w:t>
      </w:r>
      <w:proofErr w:type="spellStart"/>
      <w:r w:rsidRPr="00AE1FF7">
        <w:rPr>
          <w:sz w:val="24"/>
          <w:szCs w:val="24"/>
        </w:rPr>
        <w:t>бюджетирования</w:t>
      </w:r>
      <w:proofErr w:type="spellEnd"/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внедрение системы управленческого учета затрат в разрезе   видов деятельности, отдельных проектов и центров ответственности (подразделений предприятия)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оперативное получение аналитической информации для повышения качества принимаемых управленческих решений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lastRenderedPageBreak/>
        <w:t>создание систем электронного документооборота и управления рабочими потоками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3. </w:t>
      </w:r>
      <w:r w:rsidRPr="00AE1FF7">
        <w:rPr>
          <w:i/>
          <w:sz w:val="24"/>
          <w:szCs w:val="24"/>
        </w:rPr>
        <w:t xml:space="preserve">Поток работы, переходящий от одного человека к другому (от одного отдела к другому), - это …  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бизнес-процесс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материальный поток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информационный поток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технологический процесс</w:t>
      </w:r>
    </w:p>
    <w:p w:rsidR="00922177" w:rsidRPr="00AE1FF7" w:rsidRDefault="00922177" w:rsidP="00922177">
      <w:pPr>
        <w:ind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 xml:space="preserve">4. </w:t>
      </w:r>
      <w:proofErr w:type="spellStart"/>
      <w:r w:rsidRPr="00AE1FF7">
        <w:rPr>
          <w:i/>
          <w:sz w:val="24"/>
          <w:szCs w:val="24"/>
        </w:rPr>
        <w:t>Реинжиниринг</w:t>
      </w:r>
      <w:proofErr w:type="spellEnd"/>
      <w:r w:rsidRPr="00AE1FF7">
        <w:rPr>
          <w:i/>
          <w:sz w:val="24"/>
          <w:szCs w:val="24"/>
        </w:rPr>
        <w:t xml:space="preserve"> бизнес-процессов – это …</w:t>
      </w:r>
      <w:r w:rsidRPr="00AE1FF7">
        <w:rPr>
          <w:sz w:val="24"/>
          <w:szCs w:val="24"/>
        </w:rPr>
        <w:t xml:space="preserve">  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создание новых и более эффективных бизнес-процессов без учета предшествующего развития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создание новых и более эффективных бизнес-процессов с обязательным учетом предшествующего развития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5. </w:t>
      </w:r>
      <w:r w:rsidRPr="00AE1FF7">
        <w:rPr>
          <w:i/>
          <w:sz w:val="24"/>
          <w:szCs w:val="24"/>
        </w:rPr>
        <w:t xml:space="preserve">В процессе </w:t>
      </w:r>
      <w:proofErr w:type="spellStart"/>
      <w:r w:rsidRPr="00AE1FF7">
        <w:rPr>
          <w:i/>
          <w:sz w:val="24"/>
          <w:szCs w:val="24"/>
        </w:rPr>
        <w:t>реинжиниринга</w:t>
      </w:r>
      <w:proofErr w:type="spellEnd"/>
      <w:r w:rsidRPr="00AE1FF7">
        <w:rPr>
          <w:i/>
          <w:sz w:val="24"/>
          <w:szCs w:val="24"/>
        </w:rPr>
        <w:t xml:space="preserve"> предполагается использование следующих программно-инструментальных средств: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средств построения диаграмм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средств описания и анализа потоков работ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средств анимации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средств быстрой разработки приложений, case-средств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интегрированных многофункциональных средств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6. </w:t>
      </w:r>
      <w:r w:rsidRPr="00AE1FF7">
        <w:rPr>
          <w:i/>
          <w:sz w:val="24"/>
          <w:szCs w:val="24"/>
        </w:rPr>
        <w:t xml:space="preserve">Наиболее часто встречающимися способами использования информационных технологий в </w:t>
      </w:r>
      <w:proofErr w:type="spellStart"/>
      <w:r w:rsidRPr="00AE1FF7">
        <w:rPr>
          <w:i/>
          <w:sz w:val="24"/>
          <w:szCs w:val="24"/>
        </w:rPr>
        <w:t>реинжиниринге</w:t>
      </w:r>
      <w:proofErr w:type="spellEnd"/>
      <w:r w:rsidRPr="00AE1FF7">
        <w:rPr>
          <w:i/>
          <w:sz w:val="24"/>
          <w:szCs w:val="24"/>
        </w:rPr>
        <w:t xml:space="preserve"> бизнес-процессов являются: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использование локальных баз данных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внедрение сетевых технологий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внедрение экспертных систем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внедрение систем поддержки принятия решений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7.  </w:t>
      </w:r>
      <w:r w:rsidRPr="00AE1FF7">
        <w:rPr>
          <w:i/>
          <w:sz w:val="24"/>
          <w:szCs w:val="24"/>
        </w:rPr>
        <w:t>Появление консалтинговых компаний связано: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 тем, что руководство предприятий не способно самостоятельно справиться с возникшими проблемами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 переходом к рыночным отношениям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 развитием информационных технологий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внедрение систем поддержки принятия решений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8. </w:t>
      </w:r>
      <w:r w:rsidRPr="00AE1FF7">
        <w:rPr>
          <w:i/>
          <w:sz w:val="24"/>
          <w:szCs w:val="24"/>
        </w:rPr>
        <w:t>В процессе разработки консалтинговых проектов преследуются следующие цели: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представление деятельности предприятия и принятых в нем технологий в виде иерархии диаграмм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формирование организационной структуры управления на основе анализа предложений по реорганизации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упорядочение информационных потоков, в том числе документооборота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упорядочение материальных потоков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выработка рекомендаций по построению рациональных технологий работы подразделений предприятия и его взаимодействия с внешней средой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выработка рекомендаций и предложений по применимости существующих систем управления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9. </w:t>
      </w:r>
      <w:r w:rsidRPr="00AE1FF7">
        <w:rPr>
          <w:i/>
          <w:sz w:val="24"/>
          <w:szCs w:val="24"/>
        </w:rPr>
        <w:t>Этапы разработки консалтинговых проектов, выполняемых консалтинговыми организациями: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анализ первичных требований и планирование работ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проведение обследования деятельности предприятия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построение и анализ моделей деятельности предприятия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разработка системного проекта (модели требований к будущей системе)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разработка технического проекта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разработка рабочего проекта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ввод в опытную и промышленную эксплуатацию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lastRenderedPageBreak/>
        <w:t xml:space="preserve">сопровождение и </w:t>
      </w:r>
      <w:proofErr w:type="spellStart"/>
      <w:r w:rsidRPr="00AE1FF7">
        <w:rPr>
          <w:sz w:val="24"/>
          <w:szCs w:val="24"/>
        </w:rPr>
        <w:t>реинжиниринг</w:t>
      </w:r>
      <w:proofErr w:type="spellEnd"/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10.  </w:t>
      </w:r>
      <w:r w:rsidRPr="00AE1FF7">
        <w:rPr>
          <w:i/>
          <w:sz w:val="24"/>
          <w:szCs w:val="24"/>
        </w:rPr>
        <w:t>При обследовании предприятия целесообразно применять следующие методы: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анкетирование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системный анализ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системный синтез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анализ моделей деятельности предприятия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сбор документов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личное участие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интервьюирование</w:t>
      </w:r>
    </w:p>
    <w:p w:rsidR="00922177" w:rsidRPr="00AE1FF7" w:rsidRDefault="00922177" w:rsidP="00922177">
      <w:pPr>
        <w:ind w:firstLine="539"/>
        <w:jc w:val="both"/>
        <w:rPr>
          <w:i/>
          <w:sz w:val="24"/>
          <w:szCs w:val="24"/>
        </w:rPr>
      </w:pPr>
      <w:r w:rsidRPr="00AE1FF7">
        <w:rPr>
          <w:sz w:val="24"/>
          <w:szCs w:val="24"/>
        </w:rPr>
        <w:t xml:space="preserve">11.  </w:t>
      </w:r>
      <w:r w:rsidRPr="00AE1FF7">
        <w:rPr>
          <w:i/>
          <w:sz w:val="24"/>
          <w:szCs w:val="24"/>
        </w:rPr>
        <w:t>Модель «Как есть» представляет …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«снимок» положения дел на предприятии на момент обследования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39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перспективные предложения руководства и сотрудников предприятия, экспертов и системных аналитиков по совершенствованию деятельности предприятия</w:t>
      </w:r>
    </w:p>
    <w:p w:rsidR="00922177" w:rsidRPr="00AE1FF7" w:rsidRDefault="00922177" w:rsidP="00922177">
      <w:pPr>
        <w:pStyle w:val="12"/>
        <w:tabs>
          <w:tab w:val="clear" w:pos="284"/>
          <w:tab w:val="clear" w:pos="7275"/>
          <w:tab w:val="num" w:pos="0"/>
        </w:tabs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AE1FF7">
        <w:rPr>
          <w:rFonts w:ascii="Times New Roman" w:hAnsi="Times New Roman"/>
          <w:sz w:val="24"/>
          <w:szCs w:val="24"/>
        </w:rPr>
        <w:t xml:space="preserve">12.  </w:t>
      </w:r>
      <w:r w:rsidRPr="00AE1FF7">
        <w:rPr>
          <w:rFonts w:ascii="Times New Roman" w:hAnsi="Times New Roman"/>
          <w:i/>
          <w:sz w:val="24"/>
          <w:szCs w:val="24"/>
        </w:rPr>
        <w:t>Системный проект должен включать</w:t>
      </w:r>
      <w:r w:rsidRPr="00AE1FF7">
        <w:rPr>
          <w:rFonts w:ascii="Times New Roman" w:hAnsi="Times New Roman"/>
          <w:sz w:val="24"/>
          <w:szCs w:val="24"/>
        </w:rPr>
        <w:t>: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полную функциональную модель требований к будущей системе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комментарии к функциональной модели (спецификации процессов нижнего уровня в текстовом виде)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пакет отчетов и документов по функциональной модели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концептуальную модель интегрированной базы данных (пакет диаграмм)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архитектуру системы с привязкой к концептуальной модели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предложения по организационной структуре для поддержки системы</w:t>
      </w:r>
    </w:p>
    <w:p w:rsidR="00922177" w:rsidRPr="00AE1FF7" w:rsidRDefault="00922177" w:rsidP="00922177">
      <w:pPr>
        <w:widowControl/>
        <w:numPr>
          <w:ilvl w:val="0"/>
          <w:numId w:val="37"/>
        </w:numPr>
        <w:tabs>
          <w:tab w:val="clear" w:pos="1080"/>
          <w:tab w:val="left" w:pos="900"/>
        </w:tabs>
        <w:ind w:left="0" w:firstLine="540"/>
        <w:jc w:val="both"/>
        <w:rPr>
          <w:sz w:val="24"/>
          <w:szCs w:val="24"/>
        </w:rPr>
      </w:pPr>
      <w:r w:rsidRPr="00AE1FF7">
        <w:rPr>
          <w:sz w:val="24"/>
          <w:szCs w:val="24"/>
        </w:rPr>
        <w:t>CASE-систему для построения функциональной модели</w:t>
      </w:r>
    </w:p>
    <w:p w:rsidR="00922177" w:rsidRPr="00AE1FF7" w:rsidRDefault="00922177" w:rsidP="00922177">
      <w:pPr>
        <w:widowControl/>
        <w:suppressAutoHyphens/>
        <w:ind w:left="720" w:firstLine="709"/>
        <w:jc w:val="both"/>
        <w:rPr>
          <w:b/>
          <w:sz w:val="24"/>
          <w:szCs w:val="24"/>
          <w:lang w:eastAsia="ar-SA"/>
        </w:rPr>
      </w:pPr>
    </w:p>
    <w:p w:rsidR="00922177" w:rsidRDefault="00922177" w:rsidP="00922177">
      <w:pPr>
        <w:widowControl/>
        <w:suppressAutoHyphens/>
        <w:ind w:left="360" w:firstLine="66"/>
        <w:jc w:val="center"/>
        <w:rPr>
          <w:i/>
          <w:sz w:val="28"/>
          <w:szCs w:val="28"/>
        </w:rPr>
      </w:pPr>
    </w:p>
    <w:p w:rsidR="00922177" w:rsidRPr="000F4665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 w:rsidRPr="000F4665">
        <w:rPr>
          <w:b/>
          <w:sz w:val="28"/>
          <w:szCs w:val="28"/>
        </w:rPr>
        <w:t xml:space="preserve">Задание 1 (сдача </w:t>
      </w:r>
      <w:r>
        <w:rPr>
          <w:b/>
          <w:sz w:val="28"/>
          <w:szCs w:val="28"/>
        </w:rPr>
        <w:t>статьи</w:t>
      </w:r>
      <w:r w:rsidRPr="000F4665">
        <w:rPr>
          <w:b/>
          <w:sz w:val="28"/>
          <w:szCs w:val="28"/>
        </w:rPr>
        <w:t>).</w:t>
      </w:r>
    </w:p>
    <w:p w:rsidR="00922177" w:rsidRPr="000F4665" w:rsidRDefault="00922177" w:rsidP="00922177">
      <w:pPr>
        <w:pStyle w:val="ac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Вопросы экономического образования в нормативных материалах РФ по материалам Национальной образовательной инициативе «Наша новая школа» и проекта Закона РФ «Об образовании».</w:t>
      </w:r>
    </w:p>
    <w:p w:rsidR="00922177" w:rsidRPr="000F4665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 w:rsidRPr="000F4665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0F4665">
        <w:rPr>
          <w:b/>
          <w:sz w:val="28"/>
          <w:szCs w:val="28"/>
        </w:rPr>
        <w:t>.</w:t>
      </w:r>
    </w:p>
    <w:p w:rsidR="00922177" w:rsidRDefault="00922177" w:rsidP="00922177">
      <w:pPr>
        <w:pStyle w:val="2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C75320">
        <w:rPr>
          <w:sz w:val="28"/>
          <w:szCs w:val="28"/>
        </w:rPr>
        <w:t xml:space="preserve">готовить эссе по проблемам развития </w:t>
      </w:r>
      <w:r>
        <w:rPr>
          <w:sz w:val="28"/>
          <w:szCs w:val="28"/>
        </w:rPr>
        <w:t>парадигмы экономического образования.</w:t>
      </w:r>
    </w:p>
    <w:p w:rsidR="00922177" w:rsidRPr="000F4665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 w:rsidRPr="000F4665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0F4665">
        <w:rPr>
          <w:b/>
          <w:sz w:val="28"/>
          <w:szCs w:val="28"/>
        </w:rPr>
        <w:t xml:space="preserve">(сдача </w:t>
      </w:r>
      <w:r>
        <w:rPr>
          <w:b/>
          <w:sz w:val="28"/>
          <w:szCs w:val="28"/>
        </w:rPr>
        <w:t>статьи</w:t>
      </w:r>
      <w:r w:rsidRPr="000F4665">
        <w:rPr>
          <w:b/>
          <w:sz w:val="28"/>
          <w:szCs w:val="28"/>
        </w:rPr>
        <w:t>).</w:t>
      </w:r>
    </w:p>
    <w:p w:rsidR="00922177" w:rsidRDefault="00922177" w:rsidP="009221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Современные проблемы экономического образования в Красноярском крае. </w:t>
      </w:r>
    </w:p>
    <w:p w:rsidR="00922177" w:rsidRPr="000F4665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0F4665">
        <w:rPr>
          <w:b/>
          <w:sz w:val="28"/>
          <w:szCs w:val="28"/>
        </w:rPr>
        <w:t>.</w:t>
      </w:r>
    </w:p>
    <w:p w:rsidR="00922177" w:rsidRDefault="00922177" w:rsidP="00922177">
      <w:pPr>
        <w:pStyle w:val="2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C75320">
        <w:rPr>
          <w:sz w:val="28"/>
          <w:szCs w:val="28"/>
        </w:rPr>
        <w:t xml:space="preserve">готовить </w:t>
      </w:r>
      <w:r>
        <w:rPr>
          <w:sz w:val="28"/>
          <w:szCs w:val="28"/>
        </w:rPr>
        <w:t xml:space="preserve">аналитический обзор </w:t>
      </w:r>
      <w:r w:rsidRPr="00C75320">
        <w:rPr>
          <w:sz w:val="28"/>
          <w:szCs w:val="28"/>
        </w:rPr>
        <w:t>по проблем</w:t>
      </w:r>
      <w:r>
        <w:rPr>
          <w:sz w:val="28"/>
          <w:szCs w:val="28"/>
        </w:rPr>
        <w:t>е</w:t>
      </w:r>
      <w:r w:rsidRPr="00C7532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системного подхода в экономическом образовании.</w:t>
      </w:r>
    </w:p>
    <w:p w:rsidR="00922177" w:rsidRDefault="00922177" w:rsidP="0092217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EC0A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(письменный ответ по заданной тематике)</w:t>
      </w:r>
      <w:r w:rsidRPr="00EC0AC4">
        <w:rPr>
          <w:b/>
          <w:sz w:val="28"/>
          <w:szCs w:val="28"/>
        </w:rPr>
        <w:t xml:space="preserve"> </w:t>
      </w:r>
      <w:r w:rsidRPr="00C75320">
        <w:rPr>
          <w:sz w:val="28"/>
          <w:szCs w:val="28"/>
        </w:rPr>
        <w:t xml:space="preserve">Назовите </w:t>
      </w:r>
      <w:r>
        <w:rPr>
          <w:sz w:val="28"/>
          <w:szCs w:val="28"/>
        </w:rPr>
        <w:t xml:space="preserve">основные функции, задачи  управления в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и сопоставить их с блоками компетенций</w:t>
      </w:r>
      <w:r w:rsidRPr="00C75320">
        <w:rPr>
          <w:sz w:val="28"/>
          <w:szCs w:val="28"/>
        </w:rPr>
        <w:t>.</w:t>
      </w:r>
    </w:p>
    <w:p w:rsidR="00922177" w:rsidRDefault="00922177" w:rsidP="00922177">
      <w:pPr>
        <w:pStyle w:val="22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6</w:t>
      </w:r>
      <w:r w:rsidRPr="000F4665">
        <w:rPr>
          <w:b/>
          <w:sz w:val="28"/>
          <w:szCs w:val="28"/>
        </w:rPr>
        <w:t>.</w:t>
      </w:r>
      <w:r w:rsidRPr="00AE06E2">
        <w:rPr>
          <w:sz w:val="28"/>
          <w:szCs w:val="28"/>
        </w:rPr>
        <w:t xml:space="preserve"> </w:t>
      </w:r>
    </w:p>
    <w:p w:rsidR="00922177" w:rsidRPr="000F4665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Под</w:t>
      </w:r>
      <w:r w:rsidRPr="00C75320">
        <w:rPr>
          <w:sz w:val="28"/>
          <w:szCs w:val="28"/>
        </w:rPr>
        <w:t xml:space="preserve">готовить эссе по проблемам развития </w:t>
      </w:r>
      <w:r>
        <w:rPr>
          <w:sz w:val="28"/>
          <w:szCs w:val="28"/>
        </w:rPr>
        <w:t xml:space="preserve">персонала по работе </w:t>
      </w:r>
      <w:proofErr w:type="gramStart"/>
      <w:r w:rsidRPr="00AE06E2">
        <w:rPr>
          <w:sz w:val="28"/>
          <w:szCs w:val="28"/>
        </w:rPr>
        <w:t>Моргунов</w:t>
      </w:r>
      <w:proofErr w:type="gramEnd"/>
      <w:r w:rsidRPr="00AE06E2">
        <w:rPr>
          <w:sz w:val="28"/>
          <w:szCs w:val="28"/>
        </w:rPr>
        <w:t>, Е. Управление персоналом: Исследование, оценка, обучение. [Текст</w:t>
      </w:r>
      <w:r w:rsidRPr="00E85B55">
        <w:rPr>
          <w:sz w:val="28"/>
          <w:szCs w:val="28"/>
        </w:rPr>
        <w:t>] / Е.</w:t>
      </w:r>
      <w:proofErr w:type="gramStart"/>
      <w:r w:rsidRPr="00E85B55">
        <w:rPr>
          <w:sz w:val="28"/>
          <w:szCs w:val="28"/>
        </w:rPr>
        <w:t>Моргунов</w:t>
      </w:r>
      <w:proofErr w:type="gramEnd"/>
      <w:r w:rsidRPr="00E85B55">
        <w:rPr>
          <w:sz w:val="28"/>
          <w:szCs w:val="28"/>
        </w:rPr>
        <w:t xml:space="preserve">. </w:t>
      </w:r>
    </w:p>
    <w:p w:rsidR="00922177" w:rsidRDefault="00922177" w:rsidP="009221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7</w:t>
      </w:r>
      <w:r w:rsidRPr="00EC0A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(письменный ответ по заданной тематике)</w:t>
      </w:r>
      <w:r w:rsidRPr="00EC0AC4">
        <w:rPr>
          <w:b/>
          <w:sz w:val="28"/>
          <w:szCs w:val="28"/>
        </w:rPr>
        <w:t xml:space="preserve"> </w:t>
      </w:r>
    </w:p>
    <w:p w:rsidR="00922177" w:rsidRPr="00C75320" w:rsidRDefault="00922177" w:rsidP="009221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тезисы к работе </w:t>
      </w:r>
      <w:proofErr w:type="gramStart"/>
      <w:r w:rsidRPr="00AE06E2">
        <w:rPr>
          <w:sz w:val="28"/>
          <w:szCs w:val="28"/>
        </w:rPr>
        <w:t>Моргунов</w:t>
      </w:r>
      <w:proofErr w:type="gramEnd"/>
      <w:r w:rsidRPr="00AE06E2">
        <w:rPr>
          <w:sz w:val="28"/>
          <w:szCs w:val="28"/>
        </w:rPr>
        <w:t>, Е. Управление персоналом: Исследование, оценка, обучение. [Текст</w:t>
      </w:r>
      <w:r w:rsidRPr="00E85B55">
        <w:rPr>
          <w:sz w:val="28"/>
          <w:szCs w:val="28"/>
        </w:rPr>
        <w:t>] / Е.</w:t>
      </w:r>
      <w:proofErr w:type="gramStart"/>
      <w:r w:rsidRPr="00E85B55">
        <w:rPr>
          <w:sz w:val="28"/>
          <w:szCs w:val="28"/>
        </w:rPr>
        <w:t>Моргунов</w:t>
      </w:r>
      <w:proofErr w:type="gramEnd"/>
      <w:r w:rsidRPr="00E85B55">
        <w:rPr>
          <w:sz w:val="28"/>
          <w:szCs w:val="28"/>
        </w:rPr>
        <w:t>. Управление персоналом, 2008, №3</w:t>
      </w:r>
      <w:r>
        <w:rPr>
          <w:sz w:val="28"/>
          <w:szCs w:val="28"/>
        </w:rPr>
        <w:t xml:space="preserve">. </w:t>
      </w:r>
    </w:p>
    <w:p w:rsidR="00922177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 w:rsidRPr="000F466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6</w:t>
      </w:r>
      <w:r w:rsidRPr="000F4665">
        <w:rPr>
          <w:b/>
          <w:sz w:val="28"/>
          <w:szCs w:val="28"/>
        </w:rPr>
        <w:t>.</w:t>
      </w:r>
    </w:p>
    <w:p w:rsidR="00922177" w:rsidRPr="00992EFD" w:rsidRDefault="00922177" w:rsidP="00922177">
      <w:pPr>
        <w:pStyle w:val="22"/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992EFD">
        <w:rPr>
          <w:b/>
          <w:color w:val="000000"/>
          <w:sz w:val="28"/>
          <w:szCs w:val="28"/>
        </w:rPr>
        <w:t>Разработайте для образовательного учреждения план мероприятий по введению системы управления на основе компетенций</w:t>
      </w:r>
      <w:proofErr w:type="gramStart"/>
      <w:r w:rsidRPr="00992EFD">
        <w:rPr>
          <w:b/>
          <w:color w:val="000000"/>
          <w:sz w:val="28"/>
          <w:szCs w:val="28"/>
        </w:rPr>
        <w:t>.</w:t>
      </w:r>
      <w:proofErr w:type="gramEnd"/>
      <w:r w:rsidRPr="00992EFD">
        <w:rPr>
          <w:b/>
          <w:color w:val="000000"/>
          <w:sz w:val="28"/>
          <w:szCs w:val="28"/>
        </w:rPr>
        <w:t xml:space="preserve"> </w:t>
      </w:r>
      <w:proofErr w:type="gramStart"/>
      <w:r w:rsidRPr="00992EFD">
        <w:rPr>
          <w:b/>
          <w:color w:val="000000"/>
          <w:sz w:val="28"/>
          <w:szCs w:val="28"/>
        </w:rPr>
        <w:t>д</w:t>
      </w:r>
      <w:proofErr w:type="gramEnd"/>
      <w:r w:rsidRPr="00992EFD">
        <w:rPr>
          <w:b/>
          <w:color w:val="000000"/>
          <w:sz w:val="28"/>
          <w:szCs w:val="28"/>
        </w:rPr>
        <w:t>ля совершенствования системы профессиональной подготовки персонала в области экономического (бизнес) образования.</w:t>
      </w:r>
    </w:p>
    <w:p w:rsidR="00922177" w:rsidRDefault="00922177" w:rsidP="00922177">
      <w:pPr>
        <w:spacing w:line="360" w:lineRule="auto"/>
        <w:ind w:left="-540"/>
      </w:pPr>
    </w:p>
    <w:p w:rsidR="00922177" w:rsidRDefault="00922177" w:rsidP="00922177">
      <w:pPr>
        <w:pStyle w:val="af2"/>
        <w:spacing w:line="360" w:lineRule="auto"/>
        <w:ind w:left="-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изучения отечественного опыта управления профессиональным развитием сотрудников, используйте возможности введения в исследуемом учреждении системы управления на основе компетенций, открывающей перспективы индивидуального развития сотрудников в области экономики.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[</w:t>
      </w:r>
      <w:r w:rsidRPr="00E85B55">
        <w:rPr>
          <w:rFonts w:ascii="Times New Roman" w:hAnsi="Times New Roman" w:cs="Times New Roman"/>
          <w:sz w:val="28"/>
          <w:szCs w:val="28"/>
        </w:rPr>
        <w:t>Моргунов, Е. Управление персоналом:</w:t>
      </w:r>
      <w:proofErr w:type="gramEnd"/>
      <w:r w:rsidRPr="00E85B55">
        <w:rPr>
          <w:rFonts w:ascii="Times New Roman" w:hAnsi="Times New Roman" w:cs="Times New Roman"/>
          <w:sz w:val="28"/>
          <w:szCs w:val="28"/>
        </w:rPr>
        <w:t xml:space="preserve"> Исследование, оценка, обучение. [Текст] / Е.</w:t>
      </w:r>
      <w:proofErr w:type="gramStart"/>
      <w:r w:rsidRPr="00E85B55">
        <w:rPr>
          <w:rFonts w:ascii="Times New Roman" w:hAnsi="Times New Roman" w:cs="Times New Roman"/>
          <w:sz w:val="28"/>
          <w:szCs w:val="28"/>
        </w:rPr>
        <w:t>Моргунов</w:t>
      </w:r>
      <w:proofErr w:type="gramEnd"/>
      <w:r w:rsidRPr="00E85B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5B55">
        <w:rPr>
          <w:rFonts w:ascii="Times New Roman" w:hAnsi="Times New Roman" w:cs="Times New Roman"/>
          <w:sz w:val="28"/>
          <w:szCs w:val="28"/>
        </w:rPr>
        <w:t>Управление персоналом, 2008, №3</w:t>
      </w:r>
      <w:r>
        <w:rPr>
          <w:rFonts w:ascii="Times New Roman" w:hAnsi="Times New Roman" w:cs="Times New Roman"/>
          <w:sz w:val="28"/>
          <w:szCs w:val="28"/>
        </w:rPr>
        <w:t>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«Управление на основе компетенций» - новая и популярная концепция, в меру персонализирована, к тому же гибкая с точки зрения систематизации и изменений.</w:t>
      </w:r>
    </w:p>
    <w:p w:rsidR="00922177" w:rsidRDefault="00922177" w:rsidP="00922177">
      <w:pPr>
        <w:pStyle w:val="af2"/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разработать план внедрения данной системы, необходимо взять определенный набор умений и способностей, систематизировать требования к каждому виду работы (должности) с точки зрения списка компетенций, затем выработать критерии оценки. Оказание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учреджения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особенностями в плане выполняемых персоналом работ. Управление развитием персонала наиболее целесообразно через мотивацию человека, качественную, а не количественную оценку его деятельности. Также в большей степени действенен индивидуальный подход. </w:t>
      </w:r>
    </w:p>
    <w:p w:rsidR="00922177" w:rsidRDefault="00922177" w:rsidP="00922177">
      <w:pPr>
        <w:pStyle w:val="af2"/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учесть, что компетенции, которые необходимо разработать в учреждении, не должны быть привязаны к должностным инструкциям, они персонализированы и являются способностями и умениями, обладать которыми человек может с разной степенью качества. Комплекс процедуры аттестации, планирования карьеры и системы мотивации обеспечивает систему компетенции действенным механизмом управления.</w:t>
      </w:r>
    </w:p>
    <w:p w:rsidR="00922177" w:rsidRDefault="00922177" w:rsidP="00922177">
      <w:pPr>
        <w:pStyle w:val="af2"/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управления системой профессионального развития в области экономики (бизнеса) с помощью анализа и развития умений, способностей и навыков персонала отнюдь не нова. Можно обратиться к различным источникам литературы по данному вопросу, как на русском, так и на английском языках. Например, В.К. Тарасов в своей книге "Персонал-технология. Отбор и подготовка менеджеров" описывал систему оценки и развития управленческих знаний, навыков и умений менеджеров. </w:t>
      </w:r>
    </w:p>
    <w:p w:rsidR="00922177" w:rsidRDefault="00922177" w:rsidP="00922177">
      <w:pPr>
        <w:pStyle w:val="af2"/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в итоговой зачетной работе все необходимые параметры, необходимо предложить поэтапное внедрение системы управления профессиональным развитием персонала на основе компетенций в исследуемом образовательном учреждении. Для начала необходимо выбрать как можно большее количество компетенций. Методом экспертной оценки с помощью таблицы оценить по выбранной шкале (например,7-балльной шкале) значимость каждой из компетенции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учреджения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затем произвести их ранжирование в контексте стратегии учреждения, деловых и социальных целей и планов, сущности работы по предоставлению муниципальных образовательных услуг. Для этого возможно создать экспертную группу, в которую могут войти руководители и ведущие педагоги учреждения.</w:t>
      </w:r>
    </w:p>
    <w:p w:rsidR="00922177" w:rsidRDefault="00922177" w:rsidP="00922177">
      <w:pPr>
        <w:pStyle w:val="af2"/>
        <w:tabs>
          <w:tab w:val="left" w:pos="126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дискуссии первого этапа обсуждения могут быть очень полезны, так как не только помогут экспертам уточнять задачи программы и ее потенциал, но и позволят оттачивать формулировки и прояснять спорные или непонятные вопросы.</w:t>
      </w:r>
    </w:p>
    <w:p w:rsidR="00922177" w:rsidRDefault="00922177" w:rsidP="00922177">
      <w:pPr>
        <w:pStyle w:val="af2"/>
        <w:tabs>
          <w:tab w:val="left" w:pos="900"/>
          <w:tab w:val="left" w:pos="126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необходимо, с учетом опыта организаций уже использовавших этот подход, отобрать около 20 компетенций, получивших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количество выборов в пределах 75-95% опрошенных, по рекомендациям специалистов. Для удобства последующего использования все компетенции нужно скомпоновать, например, в пять основных групп и под каждую из них разработать определения. Примерный 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компетенций, рекомендуемых вами для использования в исследуемом образовательном учреждении рекомендуется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в таблице 1. Для разработки определений можно использовать толковый словарь и литературу по теме, а компетенции, определения которых возможно не согласуются, исключить из списка.</w:t>
      </w:r>
    </w:p>
    <w:p w:rsidR="00922177" w:rsidRDefault="00922177" w:rsidP="00922177">
      <w:pPr>
        <w:pStyle w:val="af2"/>
        <w:tabs>
          <w:tab w:val="left" w:pos="108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разработать программу тренингов, к5оторые рекомендуется проводить для остального персонала, основная задача тренингов - предоставить информацию о новой системе и таким образом снять риск возможного резкого неприятия. Когда список приобретет окончательный вид, необходимо провести опрос сотрудников учреждения для выяснения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выбранных компетенции для каждой конкретной работы (должности). Необходимо предусмотреть решение возможных проблем. </w:t>
      </w:r>
    </w:p>
    <w:p w:rsidR="00922177" w:rsidRPr="00393C3E" w:rsidRDefault="00922177" w:rsidP="00922177">
      <w:pPr>
        <w:pStyle w:val="af2"/>
        <w:tabs>
          <w:tab w:val="left" w:pos="180"/>
          <w:tab w:val="left" w:pos="126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393C3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393C3E">
        <w:rPr>
          <w:rFonts w:ascii="Times New Roman" w:hAnsi="Times New Roman" w:cs="Times New Roman"/>
          <w:sz w:val="28"/>
          <w:szCs w:val="28"/>
        </w:rPr>
        <w:t xml:space="preserve"> Примерный список компетенций для персонала </w:t>
      </w:r>
    </w:p>
    <w:p w:rsidR="00922177" w:rsidRDefault="00922177" w:rsidP="00922177">
      <w:pPr>
        <w:pStyle w:val="af2"/>
        <w:tabs>
          <w:tab w:val="left" w:pos="180"/>
          <w:tab w:val="left" w:pos="1260"/>
        </w:tabs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393C3E">
        <w:rPr>
          <w:rFonts w:ascii="Times New Roman" w:hAnsi="Times New Roman" w:cs="Times New Roman"/>
          <w:sz w:val="28"/>
          <w:szCs w:val="28"/>
        </w:rPr>
        <w:t>Примерный список компетенций для персонала</w:t>
      </w:r>
      <w:r w:rsidRPr="00E51D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52" w:tblpY="-7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6067"/>
      </w:tblGrid>
      <w:tr w:rsidR="00922177" w:rsidTr="003E1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группы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922177" w:rsidTr="003E1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AE06E2" w:rsidRDefault="00922177" w:rsidP="003E1548">
            <w:pPr>
              <w:pStyle w:val="af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E2">
              <w:rPr>
                <w:rFonts w:ascii="Times New Roman" w:hAnsi="Times New Roman" w:cs="Times New Roman"/>
                <w:sz w:val="24"/>
                <w:szCs w:val="24"/>
              </w:rPr>
              <w:t>Группа 1. Понимание потребностей учреждения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Сбор информации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Аналитический подход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Стратегическое мышление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Понимание задач учреждения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Планирование и организация</w:t>
            </w:r>
          </w:p>
        </w:tc>
      </w:tr>
      <w:tr w:rsidR="00922177" w:rsidTr="003E1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AE06E2" w:rsidRDefault="00922177" w:rsidP="003E1548">
            <w:pPr>
              <w:pStyle w:val="af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E2">
              <w:rPr>
                <w:rFonts w:ascii="Times New Roman" w:hAnsi="Times New Roman" w:cs="Times New Roman"/>
                <w:sz w:val="24"/>
                <w:szCs w:val="24"/>
              </w:rPr>
              <w:t>Группа 2. Ориентация на результат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Соответствие ожиданиям потребителей (получателей муниципальной услуги)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Действие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Мотивация на достижение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Ориентация на изменение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Рабочие методы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Целеустремленность</w:t>
            </w:r>
          </w:p>
        </w:tc>
      </w:tr>
      <w:tr w:rsidR="00922177" w:rsidTr="003E1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AE06E2" w:rsidRDefault="00922177" w:rsidP="003E1548">
            <w:pPr>
              <w:pStyle w:val="af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E2">
              <w:rPr>
                <w:rFonts w:ascii="Times New Roman" w:hAnsi="Times New Roman" w:cs="Times New Roman"/>
                <w:sz w:val="24"/>
                <w:szCs w:val="24"/>
              </w:rPr>
              <w:t xml:space="preserve">Группа 3. Управление людьми и контроль исполнения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Эффективность операций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Лидерство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Обучение и развитие работников компании</w:t>
            </w:r>
          </w:p>
        </w:tc>
      </w:tr>
      <w:tr w:rsidR="00922177" w:rsidTr="003E1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E2">
              <w:rPr>
                <w:rFonts w:ascii="Times New Roman" w:hAnsi="Times New Roman" w:cs="Times New Roman"/>
                <w:sz w:val="24"/>
                <w:szCs w:val="24"/>
              </w:rPr>
              <w:t>Группа 4. Деловое окружение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Командная работа и кооперация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Общение и умение оказывать влияние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Рабочие (профессиональные) контакты и связи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Взаимоотношения с другими</w:t>
            </w:r>
          </w:p>
        </w:tc>
      </w:tr>
      <w:tr w:rsidR="00922177" w:rsidTr="003E154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AE06E2" w:rsidRDefault="00922177" w:rsidP="003E1548">
            <w:pPr>
              <w:pStyle w:val="af2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E2">
              <w:rPr>
                <w:rFonts w:ascii="Times New Roman" w:hAnsi="Times New Roman" w:cs="Times New Roman"/>
                <w:sz w:val="24"/>
                <w:szCs w:val="24"/>
              </w:rPr>
              <w:t>Группа 5. Личная эффективность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Профессионализм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Уверенность</w:t>
            </w:r>
          </w:p>
          <w:p w:rsidR="00922177" w:rsidRPr="00AE06E2" w:rsidRDefault="00922177" w:rsidP="003E1548">
            <w:pPr>
              <w:pStyle w:val="af2"/>
              <w:spacing w:line="360" w:lineRule="auto"/>
              <w:ind w:left="-540"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6E2">
              <w:rPr>
                <w:rFonts w:ascii="Times New Roman" w:hAnsi="Times New Roman" w:cs="Times New Roman"/>
                <w:sz w:val="22"/>
                <w:szCs w:val="22"/>
              </w:rPr>
              <w:t>- Развитие и обучение</w:t>
            </w:r>
          </w:p>
        </w:tc>
      </w:tr>
    </w:tbl>
    <w:p w:rsidR="00922177" w:rsidRDefault="00922177" w:rsidP="00922177">
      <w:pPr>
        <w:pStyle w:val="af2"/>
        <w:tabs>
          <w:tab w:val="left" w:pos="900"/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77" w:rsidRDefault="00922177" w:rsidP="00922177">
      <w:pPr>
        <w:pStyle w:val="af2"/>
        <w:spacing w:line="360" w:lineRule="auto"/>
        <w:ind w:left="-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проблем, которые могут возникнуть из-за перекрытия компетенциями всех видов работ, начиная от уборщика и заканчивая руководителем учреждения, мы рекомендуем провести анализ важности каждой из компетенций для конкретного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целью для каждого параметра необходимо разработать список из 5 или 6 оценочных уровней, представляющих собой краткое описание определенных примеров поведения. 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сможет конкретизировать свои ожидания по поводу поведения работника в процессе трудовой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Рекомендуемые оценочные уровни, предлагаемые нами для использования в образовательном учреждении отражены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табл. 2.</w:t>
      </w:r>
    </w:p>
    <w:p w:rsidR="00922177" w:rsidRPr="005627A3" w:rsidRDefault="00922177" w:rsidP="00922177">
      <w:pPr>
        <w:pStyle w:val="af2"/>
        <w:tabs>
          <w:tab w:val="left" w:pos="1080"/>
          <w:tab w:val="left" w:pos="198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A3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высокий показатель присваивается тем образцам поведения, которые, по мнению руководства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627A3">
        <w:rPr>
          <w:rFonts w:ascii="Times New Roman" w:hAnsi="Times New Roman" w:cs="Times New Roman"/>
          <w:sz w:val="28"/>
          <w:szCs w:val="28"/>
        </w:rPr>
        <w:t xml:space="preserve">, являются близкими к идеалу и гарантируют определенный уровень успешности </w:t>
      </w:r>
      <w:r>
        <w:rPr>
          <w:rFonts w:ascii="Times New Roman" w:hAnsi="Times New Roman" w:cs="Times New Roman"/>
          <w:sz w:val="28"/>
          <w:szCs w:val="28"/>
        </w:rPr>
        <w:t>предоставления образовательной услуги</w:t>
      </w:r>
      <w:r w:rsidRPr="005627A3">
        <w:rPr>
          <w:rFonts w:ascii="Times New Roman" w:hAnsi="Times New Roman" w:cs="Times New Roman"/>
          <w:sz w:val="28"/>
          <w:szCs w:val="28"/>
        </w:rPr>
        <w:t>. Таким образом, эта методика дает возможность привести качественные показатели к количественной оценке.</w:t>
      </w:r>
    </w:p>
    <w:p w:rsidR="00922177" w:rsidRPr="005627A3" w:rsidRDefault="00922177" w:rsidP="00922177">
      <w:pPr>
        <w:pStyle w:val="af2"/>
        <w:tabs>
          <w:tab w:val="left" w:pos="198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A3">
        <w:rPr>
          <w:rFonts w:ascii="Times New Roman" w:hAnsi="Times New Roman" w:cs="Times New Roman"/>
          <w:sz w:val="28"/>
          <w:szCs w:val="28"/>
        </w:rPr>
        <w:t xml:space="preserve">Для того чтобы развивать систему обучения и подготовки кадров, </w:t>
      </w:r>
      <w:r>
        <w:rPr>
          <w:rFonts w:ascii="Times New Roman" w:hAnsi="Times New Roman" w:cs="Times New Roman"/>
          <w:sz w:val="28"/>
          <w:szCs w:val="28"/>
        </w:rPr>
        <w:t>для исследуемого в зачетном задании учреждения,</w:t>
      </w:r>
      <w:r w:rsidRPr="005627A3">
        <w:rPr>
          <w:rFonts w:ascii="Times New Roman" w:hAnsi="Times New Roman" w:cs="Times New Roman"/>
          <w:sz w:val="28"/>
          <w:szCs w:val="28"/>
        </w:rPr>
        <w:t xml:space="preserve"> рекомендуе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627A3">
        <w:rPr>
          <w:rFonts w:ascii="Times New Roman" w:hAnsi="Times New Roman" w:cs="Times New Roman"/>
          <w:sz w:val="28"/>
          <w:szCs w:val="28"/>
        </w:rPr>
        <w:t xml:space="preserve"> провести  "Оценку деятельности", которая позволяет использовать измеримые качественные критерии для оценки текущей деятельности </w:t>
      </w:r>
      <w:r>
        <w:rPr>
          <w:rFonts w:ascii="Times New Roman" w:hAnsi="Times New Roman" w:cs="Times New Roman"/>
          <w:sz w:val="28"/>
          <w:szCs w:val="28"/>
        </w:rPr>
        <w:t>персонала учреждения</w:t>
      </w:r>
      <w:r w:rsidRPr="005627A3">
        <w:rPr>
          <w:rFonts w:ascii="Times New Roman" w:hAnsi="Times New Roman" w:cs="Times New Roman"/>
          <w:sz w:val="28"/>
          <w:szCs w:val="28"/>
        </w:rPr>
        <w:t>. С помощью данной системы можно определить потребность в обучении персонала и п</w:t>
      </w:r>
      <w:r>
        <w:rPr>
          <w:rFonts w:ascii="Times New Roman" w:hAnsi="Times New Roman" w:cs="Times New Roman"/>
          <w:sz w:val="28"/>
          <w:szCs w:val="28"/>
        </w:rPr>
        <w:t xml:space="preserve">ланировании достижения </w:t>
      </w:r>
      <w:r w:rsidRPr="005627A3">
        <w:rPr>
          <w:rFonts w:ascii="Times New Roman" w:hAnsi="Times New Roman" w:cs="Times New Roman"/>
          <w:sz w:val="28"/>
          <w:szCs w:val="28"/>
        </w:rPr>
        <w:t>целей.</w:t>
      </w:r>
    </w:p>
    <w:p w:rsidR="00922177" w:rsidRPr="005627A3" w:rsidRDefault="00922177" w:rsidP="00922177">
      <w:pPr>
        <w:pStyle w:val="af2"/>
        <w:tabs>
          <w:tab w:val="left" w:pos="198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A3">
        <w:rPr>
          <w:rFonts w:ascii="Times New Roman" w:hAnsi="Times New Roman" w:cs="Times New Roman"/>
          <w:sz w:val="28"/>
          <w:szCs w:val="28"/>
        </w:rPr>
        <w:t>Для оценки деятельности необходимо использовать две формы: одна - для руководителя, другая - для подчиненного. В процессе беседы оценка руководителя и работника сравнивается, и в случае расхождений беседа строится на обсуждении разницы в оценке. Руководитель устанавливает цели развития на предстоящий период, обсуждает методы достижения целей, а также совместно с работником определяет индивидуальную необходимость в его обучении.</w:t>
      </w:r>
    </w:p>
    <w:p w:rsidR="00922177" w:rsidRPr="00140131" w:rsidRDefault="00922177" w:rsidP="00922177">
      <w:pPr>
        <w:pStyle w:val="af2"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Pr="00124553">
        <w:rPr>
          <w:rFonts w:ascii="Times New Roman" w:hAnsi="Times New Roman" w:cs="Times New Roman"/>
          <w:sz w:val="28"/>
          <w:szCs w:val="28"/>
        </w:rPr>
        <w:t>Рекомендуемые оценочные уровни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6839"/>
      </w:tblGrid>
      <w:tr w:rsidR="00922177" w:rsidRPr="00C4552E" w:rsidTr="003E154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C4552E" w:rsidRDefault="00922177" w:rsidP="003E1548">
            <w:pPr>
              <w:spacing w:line="360" w:lineRule="auto"/>
              <w:ind w:left="-540"/>
              <w:jc w:val="center"/>
            </w:pPr>
            <w:r w:rsidRPr="00C4552E">
              <w:t>Уровни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3E1548">
            <w:pPr>
              <w:pStyle w:val="af2"/>
              <w:spacing w:line="360" w:lineRule="auto"/>
              <w:ind w:left="-540"/>
              <w:jc w:val="center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Примеры поведения</w:t>
            </w:r>
          </w:p>
        </w:tc>
      </w:tr>
      <w:tr w:rsidR="00922177" w:rsidRPr="00C4552E" w:rsidTr="003E154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Default="00922177" w:rsidP="003E1548">
            <w:pPr>
              <w:spacing w:line="360" w:lineRule="auto"/>
              <w:ind w:left="-540" w:firstLine="540"/>
            </w:pPr>
            <w:r w:rsidRPr="0036608E">
              <w:t>1.</w:t>
            </w:r>
            <w:r w:rsidRPr="00C4552E">
              <w:t xml:space="preserve"> Не уделяет внимания: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мало внимания уделяет оценке и определению потребностей в развитии;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предполагает наличие знаний и навыков у сотрудников для выполнения работы;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не терпит чужих ошибок;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предполагает, что все развиваются с одной и той же скоростью и одними и теми же способами.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177" w:rsidRPr="00C4552E" w:rsidTr="003E154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Default="00922177" w:rsidP="003E1548">
            <w:pPr>
              <w:spacing w:line="360" w:lineRule="auto"/>
            </w:pPr>
            <w:r>
              <w:t xml:space="preserve">   </w:t>
            </w:r>
            <w:r w:rsidRPr="0036608E">
              <w:t>2</w:t>
            </w:r>
            <w:r w:rsidRPr="00AE06E2">
              <w:rPr>
                <w:b/>
              </w:rPr>
              <w:t>.</w:t>
            </w:r>
            <w:r w:rsidRPr="00C4552E">
              <w:t xml:space="preserve"> Реагирует на очевидные потребности в обучении: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jc w:val="both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реагирует на потребности в развитии, выявленные в результате оценки профессиональной деятельности;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использует существующие образовательные (</w:t>
            </w:r>
            <w:proofErr w:type="spellStart"/>
            <w:r w:rsidRPr="00AE06E2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AE06E2">
              <w:rPr>
                <w:rFonts w:ascii="Times New Roman" w:hAnsi="Times New Roman" w:cs="Times New Roman"/>
              </w:rPr>
              <w:t>) программы;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2"/>
              </w:numPr>
              <w:spacing w:line="360" w:lineRule="auto"/>
              <w:ind w:left="45" w:firstLine="0"/>
              <w:jc w:val="both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помогает обучению на рабочем месте, определяя основные задачи или демонстрируя нужный стиль поведения.</w:t>
            </w:r>
          </w:p>
        </w:tc>
      </w:tr>
      <w:tr w:rsidR="00922177" w:rsidRPr="00C4552E" w:rsidTr="003E154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C4552E" w:rsidRDefault="00922177" w:rsidP="003E1548">
            <w:pPr>
              <w:spacing w:line="360" w:lineRule="auto"/>
              <w:ind w:left="72"/>
            </w:pPr>
            <w:r w:rsidRPr="0036608E">
              <w:t>3</w:t>
            </w:r>
            <w:r w:rsidRPr="00AE06E2">
              <w:rPr>
                <w:b/>
              </w:rPr>
              <w:t>.</w:t>
            </w:r>
            <w:r w:rsidRPr="00C4552E">
              <w:t xml:space="preserve"> Вдохновляет сотрудников на обучение и развитие: </w:t>
            </w:r>
          </w:p>
          <w:p w:rsidR="00922177" w:rsidRPr="00C4552E" w:rsidRDefault="00922177" w:rsidP="003E1548">
            <w:pPr>
              <w:spacing w:line="360" w:lineRule="auto"/>
              <w:ind w:left="-540"/>
            </w:pPr>
          </w:p>
          <w:p w:rsidR="00922177" w:rsidRPr="00C4552E" w:rsidRDefault="00922177" w:rsidP="003E1548">
            <w:pPr>
              <w:spacing w:line="360" w:lineRule="auto"/>
              <w:ind w:left="-540"/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922177">
            <w:pPr>
              <w:pStyle w:val="af2"/>
              <w:numPr>
                <w:ilvl w:val="0"/>
                <w:numId w:val="33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lastRenderedPageBreak/>
              <w:t>выражает позитивные ожидания и верит в то, что другие хотят и могут учиться;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3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 xml:space="preserve">проверяет, как другие поняли материал обучающей программы </w:t>
            </w:r>
            <w:r w:rsidRPr="00AE06E2">
              <w:rPr>
                <w:rFonts w:ascii="Times New Roman" w:hAnsi="Times New Roman" w:cs="Times New Roman"/>
              </w:rPr>
              <w:lastRenderedPageBreak/>
              <w:t>(тренинга), объяснение или демонстрацию, задавая вопросы, предлагая тесты или используя другие методы проверки;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3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 xml:space="preserve">проводит тренинги, занимается </w:t>
            </w:r>
            <w:proofErr w:type="spellStart"/>
            <w:r w:rsidRPr="00AE06E2">
              <w:rPr>
                <w:rFonts w:ascii="Times New Roman" w:hAnsi="Times New Roman" w:cs="Times New Roman"/>
              </w:rPr>
              <w:t>коучингом</w:t>
            </w:r>
            <w:proofErr w:type="spellEnd"/>
            <w:r w:rsidRPr="00AE06E2">
              <w:rPr>
                <w:rFonts w:ascii="Times New Roman" w:hAnsi="Times New Roman" w:cs="Times New Roman"/>
              </w:rPr>
              <w:t>, консультирует;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3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выявляет примеры высокой производительности и использует подходящие ресурсы для обучения других;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3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взаимодействует с другими сотрудниками, чтобы определить сильные стороны и потребности в обучении;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3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подбадривает и вдохновляет;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3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дает своевременную и конструктивную обратную связь, позволяющую другим извлечь максимум из их опыта и ошибок;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4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вдохновляет на саморазвитие.</w:t>
            </w:r>
          </w:p>
        </w:tc>
      </w:tr>
      <w:tr w:rsidR="00922177" w:rsidRPr="00C4552E" w:rsidTr="003E154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C4552E" w:rsidRDefault="00922177" w:rsidP="003E1548">
            <w:pPr>
              <w:spacing w:line="360" w:lineRule="auto"/>
              <w:ind w:left="72"/>
            </w:pPr>
            <w:r w:rsidRPr="0036608E">
              <w:lastRenderedPageBreak/>
              <w:t>4.</w:t>
            </w:r>
            <w:r w:rsidRPr="00AE06E2">
              <w:rPr>
                <w:b/>
              </w:rPr>
              <w:t xml:space="preserve"> </w:t>
            </w:r>
            <w:r w:rsidRPr="00C4552E">
              <w:t>Создает возможности для развития: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922177">
            <w:pPr>
              <w:pStyle w:val="af2"/>
              <w:numPr>
                <w:ilvl w:val="0"/>
                <w:numId w:val="34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создает возможности развиваться всем индивидам, используя их сильные и слабые стороны;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4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вдохновляет индивидов на ответственность за свое собственное обучение;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4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дает возможность индивидам осознавать потребности в обучении и обучаться на основе собственного опыта;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4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 xml:space="preserve">берет полную ответственность за развитие команды, используя </w:t>
            </w:r>
            <w:proofErr w:type="spellStart"/>
            <w:r w:rsidRPr="00AE06E2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AE06E2">
              <w:rPr>
                <w:rFonts w:ascii="Times New Roman" w:hAnsi="Times New Roman" w:cs="Times New Roman"/>
              </w:rPr>
              <w:t xml:space="preserve"> и тренинг, если необходимо.</w:t>
            </w:r>
          </w:p>
        </w:tc>
      </w:tr>
      <w:tr w:rsidR="00922177" w:rsidRPr="00C4552E" w:rsidTr="003E154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AE06E2" w:rsidRDefault="00922177" w:rsidP="003E1548">
            <w:pPr>
              <w:pStyle w:val="af2"/>
              <w:spacing w:line="360" w:lineRule="auto"/>
              <w:ind w:left="72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5. Определяет и удовлетворяет будущие потребности в развитии:</w:t>
            </w:r>
          </w:p>
          <w:p w:rsidR="00922177" w:rsidRPr="00C4552E" w:rsidRDefault="00922177" w:rsidP="003E1548">
            <w:pPr>
              <w:spacing w:line="360" w:lineRule="auto"/>
              <w:ind w:left="-540"/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922177">
            <w:pPr>
              <w:pStyle w:val="af2"/>
              <w:numPr>
                <w:ilvl w:val="0"/>
                <w:numId w:val="35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контролирует наличие индивидуальных планов развития, поддерживает в достижении целей развития;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5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вознаграждает за достижение индивидуальных целей развития, а не за личные качества;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5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позволяет другим делать и учиться на ошибках в не критических ситуациях;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5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делегирует полномочия и ответственность без ограничения для выбора индивидуумами собственного пути развития специфических качеств или опыта;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5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контролирует и поддерживает индивидов в принятии ответственности за собственную карьеру.</w:t>
            </w:r>
          </w:p>
        </w:tc>
      </w:tr>
      <w:tr w:rsidR="00922177" w:rsidRPr="00C4552E" w:rsidTr="003E1548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77" w:rsidRPr="00AE06E2" w:rsidRDefault="00922177" w:rsidP="003E1548">
            <w:pPr>
              <w:pStyle w:val="af2"/>
              <w:spacing w:line="360" w:lineRule="auto"/>
              <w:ind w:left="-108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6</w:t>
            </w:r>
            <w:r w:rsidRPr="00AE06E2">
              <w:rPr>
                <w:rFonts w:ascii="Times New Roman" w:hAnsi="Times New Roman" w:cs="Times New Roman"/>
                <w:b/>
              </w:rPr>
              <w:t>.</w:t>
            </w:r>
            <w:r w:rsidRPr="00AE06E2">
              <w:rPr>
                <w:rFonts w:ascii="Times New Roman" w:hAnsi="Times New Roman" w:cs="Times New Roman"/>
              </w:rPr>
              <w:t xml:space="preserve"> Создает потенциал учреждения:</w:t>
            </w:r>
          </w:p>
          <w:p w:rsidR="00922177" w:rsidRPr="00C4552E" w:rsidRDefault="00922177" w:rsidP="003E1548">
            <w:pPr>
              <w:pStyle w:val="af2"/>
              <w:spacing w:line="360" w:lineRule="auto"/>
              <w:ind w:left="-540"/>
            </w:pPr>
          </w:p>
          <w:p w:rsidR="00922177" w:rsidRPr="00C4552E" w:rsidRDefault="00922177" w:rsidP="003E1548">
            <w:pPr>
              <w:spacing w:line="360" w:lineRule="auto"/>
              <w:ind w:left="-540"/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7" w:rsidRPr="00AE06E2" w:rsidRDefault="00922177" w:rsidP="00922177">
            <w:pPr>
              <w:pStyle w:val="af2"/>
              <w:numPr>
                <w:ilvl w:val="0"/>
                <w:numId w:val="36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оценивает будущие потребности учреждения и предпринимает шаги по созданию подходящего комплекса навыков для рабочих групп, чтобы удовлетворить будущие потребности и продвинуть МДОУ вперед;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6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продвигает особенно компетентных людей в качестве вознаграждения или для развития;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6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 xml:space="preserve">занимается поиском инновационных возможностей развития как в своей функциональной области, так и </w:t>
            </w:r>
            <w:proofErr w:type="gramStart"/>
            <w:r w:rsidRPr="00AE06E2">
              <w:rPr>
                <w:rFonts w:ascii="Times New Roman" w:hAnsi="Times New Roman" w:cs="Times New Roman"/>
              </w:rPr>
              <w:t>вне</w:t>
            </w:r>
            <w:proofErr w:type="gramEnd"/>
            <w:r w:rsidRPr="00AE06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06E2">
              <w:rPr>
                <w:rFonts w:ascii="Times New Roman" w:hAnsi="Times New Roman" w:cs="Times New Roman"/>
              </w:rPr>
              <w:t>ее</w:t>
            </w:r>
            <w:proofErr w:type="gramEnd"/>
            <w:r w:rsidRPr="00AE06E2">
              <w:rPr>
                <w:rFonts w:ascii="Times New Roman" w:hAnsi="Times New Roman" w:cs="Times New Roman"/>
              </w:rPr>
              <w:t xml:space="preserve">; </w:t>
            </w:r>
          </w:p>
          <w:p w:rsidR="00922177" w:rsidRPr="00AE06E2" w:rsidRDefault="00922177" w:rsidP="00922177">
            <w:pPr>
              <w:pStyle w:val="af2"/>
              <w:numPr>
                <w:ilvl w:val="0"/>
                <w:numId w:val="36"/>
              </w:numPr>
              <w:spacing w:line="360" w:lineRule="auto"/>
              <w:ind w:left="45" w:firstLine="0"/>
              <w:rPr>
                <w:rFonts w:ascii="Times New Roman" w:hAnsi="Times New Roman" w:cs="Times New Roman"/>
              </w:rPr>
            </w:pPr>
            <w:r w:rsidRPr="00AE06E2">
              <w:rPr>
                <w:rFonts w:ascii="Times New Roman" w:hAnsi="Times New Roman" w:cs="Times New Roman"/>
              </w:rPr>
              <w:t>проявляет уважение к потребностям развития и поддерживает "Обучающуюся культуру", где индивиды могут управлять собственным развитием в поддерживающем и вдохновляющем окружении.</w:t>
            </w:r>
          </w:p>
        </w:tc>
      </w:tr>
    </w:tbl>
    <w:p w:rsidR="00922177" w:rsidRPr="005627A3" w:rsidRDefault="00922177" w:rsidP="00922177">
      <w:pPr>
        <w:pStyle w:val="af2"/>
        <w:tabs>
          <w:tab w:val="left" w:pos="198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A3">
        <w:rPr>
          <w:rFonts w:ascii="Times New Roman" w:hAnsi="Times New Roman" w:cs="Times New Roman"/>
          <w:sz w:val="28"/>
          <w:szCs w:val="28"/>
        </w:rPr>
        <w:lastRenderedPageBreak/>
        <w:t>Использование компетенции для целей обучения и развития предоставляет возможность обоим - руководителю и работнику - сконцентрироваться на специфических и очень конкретных навыках и умениях.</w:t>
      </w:r>
    </w:p>
    <w:p w:rsidR="00922177" w:rsidRPr="005627A3" w:rsidRDefault="00922177" w:rsidP="00922177">
      <w:pPr>
        <w:pStyle w:val="af2"/>
        <w:tabs>
          <w:tab w:val="left" w:pos="198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необходимо предусмотреть</w:t>
      </w:r>
      <w:r w:rsidRPr="005627A3">
        <w:rPr>
          <w:rFonts w:ascii="Times New Roman" w:hAnsi="Times New Roman" w:cs="Times New Roman"/>
          <w:sz w:val="28"/>
          <w:szCs w:val="28"/>
        </w:rPr>
        <w:t xml:space="preserve"> обсуждение деятельности работника по компетенции "Соответствие ожиданиям </w:t>
      </w:r>
      <w:r>
        <w:rPr>
          <w:rFonts w:ascii="Times New Roman" w:hAnsi="Times New Roman" w:cs="Times New Roman"/>
          <w:sz w:val="28"/>
          <w:szCs w:val="28"/>
        </w:rPr>
        <w:t xml:space="preserve">потребителя, получателя образовательной услуги". </w:t>
      </w:r>
      <w:r w:rsidRPr="005627A3">
        <w:rPr>
          <w:rFonts w:ascii="Times New Roman" w:hAnsi="Times New Roman" w:cs="Times New Roman"/>
          <w:sz w:val="28"/>
          <w:szCs w:val="28"/>
        </w:rPr>
        <w:t xml:space="preserve">В разделе оценки деятельности отмечается текущий уровень работника. Путем обсуждения выявляется причина его несоответствия тем или иным ожиданиям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5627A3">
        <w:rPr>
          <w:rFonts w:ascii="Times New Roman" w:hAnsi="Times New Roman" w:cs="Times New Roman"/>
          <w:sz w:val="28"/>
          <w:szCs w:val="28"/>
        </w:rPr>
        <w:t xml:space="preserve">. Предположительно, это недостаток навыка </w:t>
      </w:r>
      <w:proofErr w:type="spellStart"/>
      <w:r w:rsidRPr="005627A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627A3">
        <w:rPr>
          <w:rFonts w:ascii="Times New Roman" w:hAnsi="Times New Roman" w:cs="Times New Roman"/>
          <w:sz w:val="28"/>
          <w:szCs w:val="28"/>
        </w:rPr>
        <w:t xml:space="preserve"> и слабый уровень владения навыками визуального контроля. В разделе анализа потребности в обучении должна быть сделана соответствующая запись, например: «Принять участие в тренингах «Навыки активного слушания» и «Навыки наблюдательности и визуального контроля».</w:t>
      </w:r>
    </w:p>
    <w:p w:rsidR="00922177" w:rsidRDefault="00922177" w:rsidP="00922177">
      <w:pPr>
        <w:pStyle w:val="af2"/>
        <w:tabs>
          <w:tab w:val="left" w:pos="1980"/>
        </w:tabs>
        <w:spacing w:line="36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A3">
        <w:rPr>
          <w:rFonts w:ascii="Times New Roman" w:hAnsi="Times New Roman" w:cs="Times New Roman"/>
          <w:sz w:val="28"/>
          <w:szCs w:val="28"/>
        </w:rPr>
        <w:t xml:space="preserve">Таким образом, устанавливается необходимая цель, например: снизить количество жалоб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образовательной услуги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учреджения</w:t>
      </w:r>
      <w:proofErr w:type="spellEnd"/>
      <w:r w:rsidRPr="005627A3">
        <w:rPr>
          <w:rFonts w:ascii="Times New Roman" w:hAnsi="Times New Roman" w:cs="Times New Roman"/>
          <w:sz w:val="28"/>
          <w:szCs w:val="28"/>
        </w:rPr>
        <w:t xml:space="preserve"> до следующего собеседования (через 6 месяцев) на 30%. После того как обе стороны пришли к соглашению, что цель можно достичь, делается соответствующая запись в разделе планирования достижений.</w:t>
      </w:r>
    </w:p>
    <w:p w:rsidR="00922177" w:rsidRPr="000F4665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</w:p>
    <w:p w:rsidR="00922177" w:rsidRPr="000F4665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7</w:t>
      </w:r>
      <w:r w:rsidRPr="000F4665">
        <w:rPr>
          <w:b/>
          <w:sz w:val="28"/>
          <w:szCs w:val="28"/>
        </w:rPr>
        <w:t>.</w:t>
      </w:r>
    </w:p>
    <w:p w:rsidR="00922177" w:rsidRPr="00A442FB" w:rsidRDefault="00922177" w:rsidP="00922177">
      <w:pPr>
        <w:pStyle w:val="2"/>
        <w:tabs>
          <w:tab w:val="left" w:pos="1980"/>
        </w:tabs>
        <w:spacing w:before="0" w:after="0" w:line="360" w:lineRule="auto"/>
        <w:ind w:left="-540"/>
        <w:jc w:val="both"/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</w:pPr>
      <w:r w:rsidRPr="00A442FB"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>Разработайте программу обучения персонала образовательного учреждения в области экономики (бизнеса)</w:t>
      </w:r>
    </w:p>
    <w:p w:rsidR="00922177" w:rsidRPr="005627A3" w:rsidRDefault="00922177" w:rsidP="00922177">
      <w:pPr>
        <w:tabs>
          <w:tab w:val="left" w:pos="1980"/>
        </w:tabs>
        <w:spacing w:line="360" w:lineRule="auto"/>
        <w:ind w:left="-540" w:firstLine="709"/>
        <w:jc w:val="both"/>
        <w:rPr>
          <w:sz w:val="28"/>
          <w:szCs w:val="28"/>
        </w:rPr>
      </w:pPr>
    </w:p>
    <w:p w:rsidR="00922177" w:rsidRPr="005627A3" w:rsidRDefault="00922177" w:rsidP="00922177">
      <w:pPr>
        <w:spacing w:line="360" w:lineRule="auto"/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деятельности по профессиональному развитию персонала образовательного учреждения и д</w:t>
      </w:r>
      <w:r w:rsidRPr="005627A3">
        <w:rPr>
          <w:sz w:val="28"/>
          <w:szCs w:val="28"/>
        </w:rPr>
        <w:t xml:space="preserve">ля реализации </w:t>
      </w:r>
      <w:r>
        <w:rPr>
          <w:sz w:val="28"/>
          <w:szCs w:val="28"/>
        </w:rPr>
        <w:t>разработанных</w:t>
      </w:r>
      <w:r w:rsidRPr="005627A3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выполнения итогового зачетного задания 1</w:t>
      </w:r>
      <w:r w:rsidRPr="005627A3">
        <w:rPr>
          <w:sz w:val="28"/>
          <w:szCs w:val="28"/>
        </w:rPr>
        <w:t xml:space="preserve"> </w:t>
      </w:r>
      <w:r>
        <w:rPr>
          <w:sz w:val="28"/>
          <w:szCs w:val="28"/>
        </w:rPr>
        <w:t>мер по введению системы управления на основе компетенций, необходимо разработать</w:t>
      </w:r>
      <w:r w:rsidRPr="005627A3">
        <w:rPr>
          <w:sz w:val="28"/>
          <w:szCs w:val="28"/>
        </w:rPr>
        <w:t xml:space="preserve"> мероприятие по обучению перс</w:t>
      </w:r>
      <w:r>
        <w:rPr>
          <w:sz w:val="28"/>
          <w:szCs w:val="28"/>
        </w:rPr>
        <w:t xml:space="preserve">онала, например высшего и среднего звена. Это в том числе будет способствовать тому, чтобы </w:t>
      </w:r>
      <w:r w:rsidRPr="005627A3">
        <w:rPr>
          <w:sz w:val="28"/>
          <w:szCs w:val="28"/>
        </w:rPr>
        <w:t xml:space="preserve">при выборе нужных компетенций не было сделано ошибок, а также для того, чтобы сотрудники уяснили значимость </w:t>
      </w:r>
      <w:r>
        <w:rPr>
          <w:sz w:val="28"/>
          <w:szCs w:val="28"/>
        </w:rPr>
        <w:t>системного подхода к профессиональному развитию</w:t>
      </w:r>
      <w:r w:rsidRPr="00562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экономики и бизнеса </w:t>
      </w:r>
      <w:r w:rsidRPr="005627A3">
        <w:rPr>
          <w:sz w:val="28"/>
          <w:szCs w:val="28"/>
        </w:rPr>
        <w:t xml:space="preserve">и </w:t>
      </w:r>
      <w:r w:rsidRPr="005627A3">
        <w:rPr>
          <w:sz w:val="28"/>
          <w:szCs w:val="28"/>
        </w:rPr>
        <w:lastRenderedPageBreak/>
        <w:t>важность соблюдения</w:t>
      </w:r>
      <w:r>
        <w:rPr>
          <w:sz w:val="28"/>
          <w:szCs w:val="28"/>
        </w:rPr>
        <w:t xml:space="preserve"> предлагаемых  норм</w:t>
      </w:r>
      <w:r w:rsidRPr="005627A3">
        <w:rPr>
          <w:sz w:val="28"/>
          <w:szCs w:val="28"/>
        </w:rPr>
        <w:t>.</w:t>
      </w:r>
    </w:p>
    <w:p w:rsidR="00922177" w:rsidRPr="005627A3" w:rsidRDefault="00922177" w:rsidP="00922177">
      <w:pPr>
        <w:tabs>
          <w:tab w:val="left" w:pos="993"/>
          <w:tab w:val="left" w:pos="1620"/>
          <w:tab w:val="left" w:pos="1980"/>
          <w:tab w:val="left" w:pos="5145"/>
        </w:tabs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Необходимо, в рамках реализации разработанных мероприятий, </w:t>
      </w:r>
      <w:r w:rsidRPr="005627A3">
        <w:rPr>
          <w:sz w:val="28"/>
          <w:szCs w:val="28"/>
        </w:rPr>
        <w:t>выбрать оптимальную с</w:t>
      </w:r>
      <w:r>
        <w:rPr>
          <w:sz w:val="28"/>
          <w:szCs w:val="28"/>
        </w:rPr>
        <w:t>хему</w:t>
      </w:r>
      <w:r w:rsidRPr="005627A3">
        <w:rPr>
          <w:sz w:val="28"/>
          <w:szCs w:val="28"/>
        </w:rPr>
        <w:t xml:space="preserve"> обучения, определить необходимые этапы и организовать процесс обучения с учетом минимизации всех рисков, в том числе, финансовых.</w:t>
      </w:r>
    </w:p>
    <w:p w:rsidR="00922177" w:rsidRPr="005627A3" w:rsidRDefault="00922177" w:rsidP="00922177">
      <w:pPr>
        <w:tabs>
          <w:tab w:val="left" w:pos="1980"/>
          <w:tab w:val="left" w:pos="2130"/>
          <w:tab w:val="left" w:pos="2832"/>
          <w:tab w:val="left" w:pos="3540"/>
          <w:tab w:val="left" w:pos="5145"/>
        </w:tabs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5627A3">
        <w:rPr>
          <w:sz w:val="28"/>
          <w:szCs w:val="28"/>
        </w:rPr>
        <w:t xml:space="preserve"> – это система. Чтобы эта система работала эффективно, необходимо четко выстроить правила работы системы (иначе каждый элемент – отдел или сотрудник – начнет устанавливать свои), считают специалисты.</w:t>
      </w:r>
    </w:p>
    <w:p w:rsidR="00922177" w:rsidRDefault="00922177" w:rsidP="00922177">
      <w:pPr>
        <w:tabs>
          <w:tab w:val="left" w:pos="0"/>
          <w:tab w:val="left" w:pos="1440"/>
          <w:tab w:val="left" w:pos="1980"/>
          <w:tab w:val="left" w:pos="3540"/>
          <w:tab w:val="left" w:pos="5145"/>
        </w:tabs>
        <w:spacing w:line="360" w:lineRule="auto"/>
        <w:ind w:left="-540" w:firstLine="709"/>
        <w:jc w:val="both"/>
        <w:rPr>
          <w:sz w:val="28"/>
          <w:szCs w:val="28"/>
        </w:rPr>
      </w:pPr>
      <w:proofErr w:type="gramStart"/>
      <w:r w:rsidRPr="005627A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городе </w:t>
      </w:r>
      <w:r w:rsidRPr="005627A3">
        <w:rPr>
          <w:sz w:val="28"/>
          <w:szCs w:val="28"/>
        </w:rPr>
        <w:t xml:space="preserve">Красноярске и в Красноярском крае существует большое количество учебных центров, которые проводят бизнес - тренинги и семинары по развитию и совершенствованию </w:t>
      </w:r>
      <w:r>
        <w:rPr>
          <w:sz w:val="28"/>
          <w:szCs w:val="28"/>
        </w:rPr>
        <w:t>управления</w:t>
      </w:r>
      <w:r w:rsidRPr="005627A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ей, в том </w:t>
      </w:r>
      <w:proofErr w:type="spellStart"/>
      <w:r>
        <w:rPr>
          <w:sz w:val="28"/>
          <w:szCs w:val="28"/>
        </w:rPr>
        <w:t>чесле</w:t>
      </w:r>
      <w:proofErr w:type="spellEnd"/>
      <w:r>
        <w:rPr>
          <w:sz w:val="28"/>
          <w:szCs w:val="28"/>
        </w:rPr>
        <w:t xml:space="preserve"> на базе традиционных центров повышения квалификации МДОУ – в Красноярском краевом институте повышения квалификации и переподготовки работников образования и в Красноярском государственном педагогическом университете им. В.П.Астафьева.</w:t>
      </w:r>
      <w:proofErr w:type="gramEnd"/>
      <w:r>
        <w:rPr>
          <w:sz w:val="28"/>
          <w:szCs w:val="28"/>
        </w:rPr>
        <w:t xml:space="preserve"> Изучите их программы и обоснуйте выбранную, либо разработанную Вами программу обучения, а также опишите о</w:t>
      </w:r>
      <w:r w:rsidRPr="005627A3">
        <w:rPr>
          <w:sz w:val="28"/>
          <w:szCs w:val="28"/>
        </w:rPr>
        <w:t xml:space="preserve">жидаемые результаты </w:t>
      </w:r>
      <w:r>
        <w:rPr>
          <w:sz w:val="28"/>
          <w:szCs w:val="28"/>
        </w:rPr>
        <w:t>от</w:t>
      </w:r>
      <w:r w:rsidRPr="005627A3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</w:p>
    <w:p w:rsidR="00922177" w:rsidRDefault="00922177" w:rsidP="00922177">
      <w:pPr>
        <w:pStyle w:val="22"/>
        <w:spacing w:after="0" w:line="360" w:lineRule="auto"/>
        <w:jc w:val="both"/>
        <w:rPr>
          <w:b/>
          <w:sz w:val="28"/>
          <w:szCs w:val="28"/>
        </w:rPr>
      </w:pPr>
      <w:r w:rsidRPr="000F466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6</w:t>
      </w:r>
      <w:r w:rsidRPr="000F4665">
        <w:rPr>
          <w:b/>
          <w:sz w:val="28"/>
          <w:szCs w:val="28"/>
        </w:rPr>
        <w:t>.</w:t>
      </w:r>
    </w:p>
    <w:p w:rsidR="00922177" w:rsidRPr="00992EFD" w:rsidRDefault="00922177" w:rsidP="00922177">
      <w:pPr>
        <w:tabs>
          <w:tab w:val="right" w:leader="dot" w:pos="9356"/>
        </w:tabs>
        <w:spacing w:line="360" w:lineRule="auto"/>
        <w:rPr>
          <w:bCs/>
          <w:sz w:val="28"/>
        </w:rPr>
      </w:pPr>
      <w:r w:rsidRPr="00992EFD">
        <w:rPr>
          <w:bCs/>
          <w:sz w:val="28"/>
        </w:rPr>
        <w:t xml:space="preserve">Разработка </w:t>
      </w:r>
      <w:r w:rsidRPr="00992EFD">
        <w:rPr>
          <w:bCs/>
          <w:sz w:val="28"/>
          <w:lang w:val="en-US"/>
        </w:rPr>
        <w:t>case</w:t>
      </w:r>
      <w:r w:rsidRPr="00992EFD">
        <w:rPr>
          <w:bCs/>
          <w:sz w:val="28"/>
        </w:rPr>
        <w:t>-</w:t>
      </w:r>
      <w:r w:rsidRPr="00992EFD">
        <w:rPr>
          <w:bCs/>
          <w:sz w:val="28"/>
          <w:lang w:val="en-US"/>
        </w:rPr>
        <w:t>study</w:t>
      </w:r>
      <w:r w:rsidRPr="00992EFD">
        <w:rPr>
          <w:bCs/>
          <w:sz w:val="28"/>
        </w:rPr>
        <w:t xml:space="preserve"> «Выбор эффективной образовательной  стратегии »</w:t>
      </w:r>
    </w:p>
    <w:p w:rsidR="00922177" w:rsidRPr="00992EFD" w:rsidRDefault="00922177" w:rsidP="00922177">
      <w:pPr>
        <w:tabs>
          <w:tab w:val="right" w:leader="dot" w:pos="9356"/>
        </w:tabs>
        <w:spacing w:line="360" w:lineRule="auto"/>
        <w:rPr>
          <w:sz w:val="28"/>
        </w:rPr>
      </w:pPr>
      <w:r w:rsidRPr="00992EFD">
        <w:rPr>
          <w:sz w:val="28"/>
        </w:rPr>
        <w:t>Описание возможных образовательных стратегий</w:t>
      </w:r>
      <w:proofErr w:type="gramStart"/>
      <w:r w:rsidRPr="00992EFD">
        <w:rPr>
          <w:sz w:val="28"/>
        </w:rPr>
        <w:t xml:space="preserve"> .</w:t>
      </w:r>
      <w:proofErr w:type="gramEnd"/>
    </w:p>
    <w:p w:rsidR="00922177" w:rsidRPr="00992EFD" w:rsidRDefault="00922177" w:rsidP="00922177">
      <w:pPr>
        <w:tabs>
          <w:tab w:val="right" w:leader="dot" w:pos="9356"/>
        </w:tabs>
        <w:spacing w:line="360" w:lineRule="auto"/>
        <w:rPr>
          <w:sz w:val="28"/>
        </w:rPr>
      </w:pPr>
      <w:r w:rsidRPr="00992EFD">
        <w:rPr>
          <w:sz w:val="28"/>
        </w:rPr>
        <w:t>Оценка выгод от  получения  определенного уровня образования (оценка выгод от реализации определенной образовательной стратегии).</w:t>
      </w:r>
    </w:p>
    <w:p w:rsidR="00922177" w:rsidRPr="00992EFD" w:rsidRDefault="00922177" w:rsidP="00922177">
      <w:pPr>
        <w:tabs>
          <w:tab w:val="right" w:leader="dot" w:pos="9356"/>
        </w:tabs>
        <w:spacing w:line="360" w:lineRule="auto"/>
        <w:rPr>
          <w:sz w:val="28"/>
        </w:rPr>
      </w:pPr>
      <w:r w:rsidRPr="00992EFD">
        <w:rPr>
          <w:sz w:val="28"/>
        </w:rPr>
        <w:t>Оценка затрат на получение определенного уровня образования (оценка затрат на реализацию определенной образовательной стратегии).</w:t>
      </w:r>
    </w:p>
    <w:p w:rsidR="00922177" w:rsidRPr="00992EFD" w:rsidRDefault="00922177" w:rsidP="00922177">
      <w:pPr>
        <w:tabs>
          <w:tab w:val="right" w:leader="dot" w:pos="9356"/>
        </w:tabs>
        <w:spacing w:line="360" w:lineRule="auto"/>
        <w:rPr>
          <w:sz w:val="28"/>
        </w:rPr>
      </w:pPr>
      <w:r w:rsidRPr="00992EFD">
        <w:rPr>
          <w:sz w:val="28"/>
        </w:rPr>
        <w:t>Оценка эффективности различных образовательных стратегий.</w:t>
      </w:r>
    </w:p>
    <w:p w:rsidR="00922177" w:rsidRDefault="00922177" w:rsidP="00922177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Задание 7 </w:t>
      </w:r>
    </w:p>
    <w:p w:rsidR="00922177" w:rsidRPr="005C1523" w:rsidRDefault="00922177" w:rsidP="00922177">
      <w:pPr>
        <w:contextualSpacing/>
        <w:jc w:val="center"/>
        <w:rPr>
          <w:i/>
          <w:sz w:val="28"/>
          <w:szCs w:val="28"/>
        </w:rPr>
      </w:pPr>
      <w:r w:rsidRPr="007D2874">
        <w:rPr>
          <w:bCs/>
          <w:i/>
          <w:sz w:val="28"/>
          <w:szCs w:val="28"/>
        </w:rPr>
        <w:t xml:space="preserve">Методические </w:t>
      </w:r>
      <w:r>
        <w:rPr>
          <w:bCs/>
          <w:i/>
          <w:sz w:val="28"/>
          <w:szCs w:val="28"/>
        </w:rPr>
        <w:t>указания  по</w:t>
      </w:r>
      <w:r w:rsidRPr="005C1523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выполнению </w:t>
      </w:r>
      <w:r>
        <w:rPr>
          <w:i/>
          <w:sz w:val="28"/>
          <w:szCs w:val="28"/>
        </w:rPr>
        <w:t xml:space="preserve">творческого </w:t>
      </w:r>
      <w:r w:rsidRPr="005C1523">
        <w:rPr>
          <w:i/>
          <w:sz w:val="28"/>
          <w:szCs w:val="28"/>
        </w:rPr>
        <w:t>задани</w:t>
      </w:r>
      <w:r>
        <w:rPr>
          <w:i/>
          <w:sz w:val="28"/>
          <w:szCs w:val="28"/>
        </w:rPr>
        <w:t>я</w:t>
      </w:r>
      <w:r w:rsidRPr="005C1523">
        <w:rPr>
          <w:i/>
          <w:sz w:val="28"/>
          <w:szCs w:val="28"/>
        </w:rPr>
        <w:t xml:space="preserve"> </w:t>
      </w:r>
    </w:p>
    <w:p w:rsidR="00922177" w:rsidRDefault="00922177" w:rsidP="0092217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задание выполняется каждым магистрантом самостоятельно и имеет цель формирование навыков научно-исследовательской деятельности. </w:t>
      </w:r>
    </w:p>
    <w:p w:rsidR="00922177" w:rsidRDefault="00922177" w:rsidP="0092217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проводится в 2 этапа: </w:t>
      </w:r>
    </w:p>
    <w:p w:rsidR="00922177" w:rsidRDefault="00922177" w:rsidP="009221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первом этапе на основе исследования литературы необходимо выявить подходы к определению сущности непрерывного экономического </w:t>
      </w:r>
      <w:proofErr w:type="spellStart"/>
      <w:r>
        <w:rPr>
          <w:sz w:val="28"/>
          <w:szCs w:val="28"/>
        </w:rPr>
        <w:t>оразования</w:t>
      </w:r>
      <w:proofErr w:type="spellEnd"/>
      <w:r>
        <w:rPr>
          <w:sz w:val="28"/>
          <w:szCs w:val="28"/>
        </w:rPr>
        <w:t xml:space="preserve">; </w:t>
      </w:r>
    </w:p>
    <w:p w:rsidR="00922177" w:rsidRDefault="00922177" w:rsidP="009221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втором этапе необходимо провести анализ статьи  и дать свою оценку авторской точки зрения. </w:t>
      </w:r>
    </w:p>
    <w:p w:rsidR="00922177" w:rsidRDefault="00922177" w:rsidP="0092217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922177" w:rsidRDefault="00922177" w:rsidP="00922177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Материалы статьи</w:t>
      </w:r>
    </w:p>
    <w:p w:rsidR="00922177" w:rsidRDefault="00922177" w:rsidP="00922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922177" w:rsidRDefault="00922177" w:rsidP="00922177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ГЧП В НЕПРЕРЫВНОМ ОБРАЗОВАНИИ КАК ФАКТОР ЕГО ИННОВАЦИОННОГО РАЗВИТИЯ</w:t>
      </w:r>
    </w:p>
    <w:p w:rsidR="00922177" w:rsidRDefault="00922177" w:rsidP="00922177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Фалалеев А.Н., </w:t>
      </w:r>
      <w:proofErr w:type="spellStart"/>
      <w:r>
        <w:rPr>
          <w:sz w:val="28"/>
          <w:szCs w:val="34"/>
        </w:rPr>
        <w:t>д.э.н</w:t>
      </w:r>
      <w:proofErr w:type="spellEnd"/>
      <w:r>
        <w:rPr>
          <w:sz w:val="28"/>
          <w:szCs w:val="34"/>
        </w:rPr>
        <w:t>., профессор</w:t>
      </w:r>
    </w:p>
    <w:p w:rsidR="00922177" w:rsidRDefault="00922177" w:rsidP="00922177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Красноярский государственный педагогический университет </w:t>
      </w:r>
      <w:proofErr w:type="spellStart"/>
      <w:r>
        <w:rPr>
          <w:sz w:val="28"/>
          <w:szCs w:val="34"/>
        </w:rPr>
        <w:t>им.В.П.Астафьева</w:t>
      </w:r>
      <w:proofErr w:type="spellEnd"/>
      <w:r>
        <w:rPr>
          <w:sz w:val="28"/>
          <w:szCs w:val="34"/>
        </w:rPr>
        <w:t>, Красноярск</w:t>
      </w:r>
    </w:p>
    <w:p w:rsidR="00922177" w:rsidRDefault="00922177" w:rsidP="00922177">
      <w:pPr>
        <w:jc w:val="both"/>
        <w:rPr>
          <w:sz w:val="28"/>
          <w:szCs w:val="34"/>
        </w:rPr>
      </w:pP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В качестве одной из ключевых особенностей общественного развития в конце ХХ — начале ХХ</w:t>
      </w:r>
      <w:proofErr w:type="gramStart"/>
      <w:r>
        <w:rPr>
          <w:sz w:val="28"/>
          <w:szCs w:val="34"/>
        </w:rPr>
        <w:t>1</w:t>
      </w:r>
      <w:proofErr w:type="gramEnd"/>
      <w:r>
        <w:rPr>
          <w:sz w:val="28"/>
          <w:szCs w:val="34"/>
        </w:rPr>
        <w:t xml:space="preserve"> веков все более четкие очертания приобретает тенденция перехода к экономике, основанной на знаниях. Конкретным проявлением этого процесса становится:</w:t>
      </w:r>
    </w:p>
    <w:p w:rsidR="00922177" w:rsidRDefault="00922177" w:rsidP="0092217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8"/>
          <w:szCs w:val="34"/>
        </w:rPr>
      </w:pPr>
      <w:r>
        <w:rPr>
          <w:sz w:val="28"/>
          <w:szCs w:val="34"/>
        </w:rPr>
        <w:t>возрастание значимости и доли человеческого фактора в производстве совокупного общественного продукта, удельный вес которого в развитых странах доходит до 60-70 и более %;</w:t>
      </w:r>
    </w:p>
    <w:p w:rsidR="00922177" w:rsidRDefault="00922177" w:rsidP="00922177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рост интеллектуализации труда, в ходе чего тяжелый физический труд должен вытесняться трудом творческим, интеллектуально насыщенным, обеспечивающим инновационное </w:t>
      </w:r>
      <w:proofErr w:type="gramStart"/>
      <w:r>
        <w:rPr>
          <w:sz w:val="28"/>
          <w:szCs w:val="34"/>
        </w:rPr>
        <w:t>развитие</w:t>
      </w:r>
      <w:proofErr w:type="gramEnd"/>
      <w:r>
        <w:rPr>
          <w:sz w:val="28"/>
          <w:szCs w:val="34"/>
        </w:rPr>
        <w:t xml:space="preserve"> как самого производства, так и всех других сторон жизни общества.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К великому сожалению, современная Россия еще в очень малой степени может быть (если вообще может) отнесена к ряду стран, где данный процесс получил ощутимые очертания. И причин этого пока более чем достаточно. Среди них со стороны самой экономики весомое место занимает сохраняющаяся уже многие годы крайне несовершенная ее структура, где топливно-энергетический комплекс, добывающая промышленность с преобладанием экспорта необработанного сырья и полуфабрикатов имеют приоритет над обрабатывающей промышленностью. Хотя именно здесь создается большая часть добавленной стоимости и где имеется существенно больший простор для инновационного развития. </w:t>
      </w:r>
      <w:proofErr w:type="gramStart"/>
      <w:r>
        <w:rPr>
          <w:sz w:val="28"/>
          <w:szCs w:val="34"/>
        </w:rPr>
        <w:t xml:space="preserve">В силу этого мы существенно отстаем от развитых стран по производству добавленной стоимости на душу населения, которая в 2007 г. составляла: в Швейцарии — 10,9 тыс. </w:t>
      </w:r>
      <w:r>
        <w:rPr>
          <w:rFonts w:ascii="Tahoma" w:hAnsi="Tahoma"/>
          <w:sz w:val="28"/>
          <w:szCs w:val="34"/>
        </w:rPr>
        <w:t>$</w:t>
      </w:r>
      <w:r>
        <w:rPr>
          <w:sz w:val="28"/>
          <w:szCs w:val="34"/>
        </w:rPr>
        <w:t xml:space="preserve">, в Германии — 8,6 тыс. </w:t>
      </w:r>
      <w:r>
        <w:rPr>
          <w:rFonts w:ascii="Tahoma" w:hAnsi="Tahoma"/>
          <w:sz w:val="28"/>
          <w:szCs w:val="34"/>
        </w:rPr>
        <w:t xml:space="preserve">$, </w:t>
      </w:r>
      <w:r>
        <w:rPr>
          <w:sz w:val="28"/>
          <w:szCs w:val="34"/>
        </w:rPr>
        <w:t xml:space="preserve">в США — 5,8 тыс. </w:t>
      </w:r>
      <w:r>
        <w:rPr>
          <w:rFonts w:ascii="Tahoma" w:hAnsi="Tahoma"/>
          <w:sz w:val="28"/>
          <w:szCs w:val="34"/>
        </w:rPr>
        <w:t xml:space="preserve">$, </w:t>
      </w:r>
      <w:r>
        <w:rPr>
          <w:sz w:val="28"/>
          <w:szCs w:val="34"/>
        </w:rPr>
        <w:t>в России — 1,4 тыс. $ (Источник: ж. «Эксперт». 2012. № 9.</w:t>
      </w:r>
      <w:proofErr w:type="gramEnd"/>
      <w:r>
        <w:rPr>
          <w:sz w:val="28"/>
          <w:szCs w:val="34"/>
        </w:rPr>
        <w:t xml:space="preserve"> </w:t>
      </w:r>
      <w:proofErr w:type="gramStart"/>
      <w:r>
        <w:rPr>
          <w:sz w:val="28"/>
          <w:szCs w:val="34"/>
        </w:rPr>
        <w:t>С.15).</w:t>
      </w:r>
      <w:proofErr w:type="gramEnd"/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Уже здесь наглядно проявляется не только крайне слабый уровень инновационного развития нашей экономики, но и низкое качество человеческого капитала, а в итоге соответствующее качество жизни россиян. И происходит это в большой мере потому, что, как справедливо заметил в своей статье «Нам нужна новая экономика» избранный президент В.В.Путин, «Крупный частный капитал добровольно не идет в новые отрасли — не хочет нести повышенных рисков». [1]. Бизнес предпочитает без лишних рисков и с меньшими затратами обеспечивать себе высокую норму прибыли главным образом за счет «газовой и нефтяной трубы», фактически залезая в карман </w:t>
      </w:r>
      <w:r>
        <w:rPr>
          <w:sz w:val="28"/>
          <w:szCs w:val="34"/>
        </w:rPr>
        <w:lastRenderedPageBreak/>
        <w:t>будущим поколениям россиян.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Процесс перехода к экономике, основанной на знаниях, многоплановый по своему содержанию и сложный с позиций механизма его реализации. Со стороны содержания эта сложность усиливается тем, что такой характер развития не ограничивается только рамками экономики, а должен быть теснейшим образом взаимосвязан с инновационным развитием науки и самой системы образования.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А здесь особую актуальность приобретает проблема гармонизации инновационного развития экономики и образования, как двух составляющих единого процесса. Образно говоря, экономика и образование вместе с наукой </w:t>
      </w:r>
      <w:proofErr w:type="gramStart"/>
      <w:r>
        <w:rPr>
          <w:sz w:val="28"/>
          <w:szCs w:val="34"/>
        </w:rPr>
        <w:t>подобны</w:t>
      </w:r>
      <w:proofErr w:type="gramEnd"/>
      <w:r>
        <w:rPr>
          <w:sz w:val="28"/>
          <w:szCs w:val="34"/>
        </w:rPr>
        <w:t xml:space="preserve"> двум гребцам в одной лодке. И если они станут грести вразнобой, то это обернется для страны глубокими катаклизмами социально-экономического характера. А синхронное их развитие — залог быстрого нашего движения по крутым волнам  рыночных экономических отношений. Однако история социально-экономического </w:t>
      </w:r>
      <w:proofErr w:type="gramStart"/>
      <w:r>
        <w:rPr>
          <w:sz w:val="28"/>
          <w:szCs w:val="34"/>
        </w:rPr>
        <w:t>развития</w:t>
      </w:r>
      <w:proofErr w:type="gramEnd"/>
      <w:r>
        <w:rPr>
          <w:sz w:val="28"/>
          <w:szCs w:val="34"/>
        </w:rPr>
        <w:t xml:space="preserve"> как нашей страны, так и других государств мира, свидетельствует, что в этом взаимодействии экономики и образования может складываться значительная асинхронность как с одной, так и с другой стороны. И причины этого носят не только объективный, но и субъективный характер.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К ряду объективных факторов со стороны </w:t>
      </w:r>
      <w:proofErr w:type="gramStart"/>
      <w:r>
        <w:rPr>
          <w:sz w:val="28"/>
          <w:szCs w:val="34"/>
        </w:rPr>
        <w:t>экономики</w:t>
      </w:r>
      <w:proofErr w:type="gramEnd"/>
      <w:r>
        <w:rPr>
          <w:sz w:val="28"/>
          <w:szCs w:val="34"/>
        </w:rPr>
        <w:t xml:space="preserve"> прежде всего относятся специфика функционирования ее в условиях определенного технологического уклада. Общеизвестно, что по мере перехода на более высокую ступень технологического уклада его временные рамки существенно сужаются, что предполагает необходимость аналогичных быстрых изменений и в системе образования. Однако образованию объективно присуще такое фундаментальное свойство, как известный консерватизм, что при возможных экономических и политических катаклизмах в обществе обеспечивает ему определенную стабильность и устойчивость по отношению </w:t>
      </w:r>
      <w:proofErr w:type="gramStart"/>
      <w:r>
        <w:rPr>
          <w:sz w:val="28"/>
          <w:szCs w:val="34"/>
        </w:rPr>
        <w:t>ко</w:t>
      </w:r>
      <w:proofErr w:type="gramEnd"/>
      <w:r>
        <w:rPr>
          <w:sz w:val="28"/>
          <w:szCs w:val="34"/>
        </w:rPr>
        <w:t xml:space="preserve"> всякого рода недостаточно научно обоснованным и практически слабо выверенным реформациям. Хотя прямо следует признать, что  этот ресурс прочности и устойчивости в самом хорошем смысле слова у системы образования далеко не безграничен, что, к сожалению, ныне негативно сказалось на качестве как общего, так и профессионального российского образования.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Если иметь в виду иного рода социально-экономические факторы </w:t>
      </w:r>
      <w:proofErr w:type="spellStart"/>
      <w:r>
        <w:rPr>
          <w:sz w:val="28"/>
          <w:szCs w:val="34"/>
        </w:rPr>
        <w:t>дисгармонизации</w:t>
      </w:r>
      <w:proofErr w:type="spellEnd"/>
      <w:r>
        <w:rPr>
          <w:sz w:val="28"/>
          <w:szCs w:val="34"/>
        </w:rPr>
        <w:t xml:space="preserve"> развития экономики и образования, то здесь  на первый план выдвигается различная степень воздействия на них экономики и образования, переход к системе которых произошел в России на грани ХХ и ХХ</w:t>
      </w:r>
      <w:proofErr w:type="gramStart"/>
      <w:r>
        <w:rPr>
          <w:sz w:val="28"/>
          <w:szCs w:val="34"/>
        </w:rPr>
        <w:t>1</w:t>
      </w:r>
      <w:proofErr w:type="gramEnd"/>
      <w:r>
        <w:rPr>
          <w:sz w:val="28"/>
          <w:szCs w:val="34"/>
        </w:rPr>
        <w:t xml:space="preserve"> веков.  Законам рынка пока в разной степени подчинены наша экономика и система образования. Если продукция первой прямо и непосредственно определяется спросом на соответствующем рынке и производители под угрозой банкротства обязаны оперативно реагировать на существенные изменения рыночного спроса, то на рынке образовательных услуг и тесно связанном с ним рынке труда этот механизм приобретает иной, более сложный характер.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Казалось бы, что рынок образовательных услуг должен быть полностью подчинен рынку труда, через который наша экономика, как и другие сферы жизни общества, черпают свой главный ресурс — человеческий капитал с определенной степенью качества, обусловленной уровнем и качеством его общеобразовательной и профессиональной подготовки. Заметим, что такую линейную и самую жесткую зависимость системы профессионального, особенно высшего образования, пытался установить, хотя и без больших успехов, министр образования и науки </w:t>
      </w:r>
      <w:proofErr w:type="spellStart"/>
      <w:r>
        <w:rPr>
          <w:sz w:val="28"/>
          <w:szCs w:val="34"/>
        </w:rPr>
        <w:t>А.Фурсенко</w:t>
      </w:r>
      <w:proofErr w:type="spellEnd"/>
      <w:r>
        <w:rPr>
          <w:sz w:val="28"/>
          <w:szCs w:val="34"/>
        </w:rPr>
        <w:t xml:space="preserve">. Однако невозможность и нецелесообразность такого прямого диктата рынка труда над рынком образовательных услуг обусловлена рядом существенных факторов.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Непосредственным потребителем образовательных услуг выступает сам человек, интересы и потребности которого формируются под воздействием множества факторов как внешнего, так и чисто личностного характера. А интересы и потребности экономики и личности далеко не всегда совпадают. Так, если иметь в виду хотя бы систему высшего образования, то в наступившем тысячелетии среди учащейся молодежи прослеживается резко возросший интерес к получению высшего образования, где особо повышенным спросом стали пользоваться гуманитарные профессии и специальности, прежде всего юристы, экономисты и некоторые другие, в ущерб инженерным профилям.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В большой степени такая смена приоритетов у молодежи, как и их родителей, обусловлена развалом нашей экономики в пресловутые 90-е годы, как и общим переходом в стране к системе рыночных отношений. Но нельзя игнорировать не только эту в большой мере прагматическую основу направленности профессиональных интересов молодежи, но и влияние неких еще не до конца познанных общепсихологических и других факторов, которые влияют на своеобразные «длинные волны» смены определенной «моды» на профессии.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Если вспомнить историю нашей страны, то в 30-е — 50-е годы ХХ века явный приоритет здесь принадлежал инженерно-техническим профессиям. Позднее чаша весов качнулась в сторону гуманитариев, что определенное отражение нашло в дискуссии между «физиками» и «лириками», которая, заметим, проходила в достаточно мягкой форме.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Жесткую точку этим дискуссиям положил переход к рыночным отношениям, когда на первый план  со всей остротой встала проблема конкурентоспособности не только предприятий, организаций, но и каждого отдельного работника. И здесь главными ориентирами при выборе профессии и последующей успешной трудовой деятельности становятся рынок образовательных услуг и рынок труда.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Однако, как показывает практика не только нашей страны, но и развитых стран мира, механизм рынка в силу ряда объективных свойств, таких как асимметрия рыночной информации, общих «провалов рынка», не является оптимальным регулятором трудовых и всех других экономических, а тем более социальных, отношений. Реальным проявлением этого и </w:t>
      </w:r>
      <w:r>
        <w:rPr>
          <w:sz w:val="28"/>
          <w:szCs w:val="34"/>
        </w:rPr>
        <w:lastRenderedPageBreak/>
        <w:t>становится дисбаланс в масштабах и направлениях подготовки ресурсов квалифицированных и высококвалифицированных кадров, между существующим и перспективным спросом на них в реальном секторе экономике и других сферах жизни общества.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В плановой экономике при всем ее несовершенстве этот дисбаланс был менее ощутим за счет, с одной стороны, строго государственного определения масштабов и всех форм профессиональной подготовки рабочих и специалистов при отсутствии негосударственных учебных заведений и обучения на внебюджетной основе, где ныне здесь получает профессиональное образование очень большая часть молодежи. А, с другой стороны, указанные диспропорции существенно нивелировались так называемой скрытой безработицей на государственных предприятиях.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Переход к рыночным экономическим отношениям ликвидировал эти сдерживающие факторы и сделал реальной саму безработицу, а вместе  с тем резко сузил возможности прямого централизованного регулирования необходимых пропорций в развитии производства, рынка труда и рынка образовательных услуг. И вся проблема здесь не сводится к рассогласованию чисто количественных параметров в их взаимодействии, а что еще более важно — оно охватило их качественные составляющие, где чисто рыночные механизмы регулирования также оказались недостаточно эффективными.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Опыт развитых стран в последней трети ХХ века позволил выявить совершенно новый механизм регулирования всей сложной системы социально-экономических отношений, применимый как для производства, так и для социальной сферы, включая и систему образования. Суть этого особого и чрезвычайно важного феномена, характерного для современных рыночных отношений, определяется достаточно просто — </w:t>
      </w:r>
      <w:r>
        <w:rPr>
          <w:sz w:val="28"/>
          <w:szCs w:val="34"/>
          <w:u w:val="single"/>
        </w:rPr>
        <w:t xml:space="preserve">государственно-частное партнерство, кратко — ГЧП. </w:t>
      </w:r>
      <w:r>
        <w:rPr>
          <w:sz w:val="28"/>
          <w:szCs w:val="34"/>
        </w:rPr>
        <w:t xml:space="preserve">Оно характерно тем, что здесь появляется возможность воссоединить позитивные стороны рыночного механизма регулирования соответствующих отношений и государственного управления, поскольку каждый из них в отдельности уже не обеспечивает необходимого эффекта.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Заметим, что фактически одной из первых стран, где еще в 20-е годы ХХ столетия феномен ГЧП получил практическую реализацию, стала молодая советская Россия. </w:t>
      </w:r>
      <w:proofErr w:type="gramStart"/>
      <w:r>
        <w:rPr>
          <w:sz w:val="28"/>
          <w:szCs w:val="34"/>
        </w:rPr>
        <w:t xml:space="preserve">Именно здесь в период </w:t>
      </w:r>
      <w:proofErr w:type="spellStart"/>
      <w:r>
        <w:rPr>
          <w:sz w:val="28"/>
          <w:szCs w:val="34"/>
        </w:rPr>
        <w:t>НЭПа</w:t>
      </w:r>
      <w:proofErr w:type="spellEnd"/>
      <w:r>
        <w:rPr>
          <w:sz w:val="28"/>
          <w:szCs w:val="34"/>
        </w:rPr>
        <w:t xml:space="preserve"> возникла такая форма ГЧП как концессии (от лат.</w:t>
      </w:r>
      <w:proofErr w:type="gramEnd"/>
      <w:r>
        <w:rPr>
          <w:sz w:val="28"/>
          <w:szCs w:val="34"/>
        </w:rPr>
        <w:t xml:space="preserve"> </w:t>
      </w:r>
      <w:proofErr w:type="spellStart"/>
      <w:proofErr w:type="gramStart"/>
      <w:r>
        <w:rPr>
          <w:sz w:val="28"/>
          <w:szCs w:val="34"/>
        </w:rPr>
        <w:t>Concessio</w:t>
      </w:r>
      <w:proofErr w:type="spellEnd"/>
      <w:r>
        <w:rPr>
          <w:sz w:val="28"/>
          <w:szCs w:val="34"/>
        </w:rPr>
        <w:t xml:space="preserve"> — разрешение, уступка), т.е. соглашение между государством и частным капиталом, которому передавались  в пользование  источники природных ресурсов или предприятия, другие хозяйственные объекты на определенный срок.</w:t>
      </w:r>
      <w:proofErr w:type="gramEnd"/>
      <w:r>
        <w:rPr>
          <w:sz w:val="28"/>
          <w:szCs w:val="34"/>
        </w:rPr>
        <w:t xml:space="preserve"> Значимость этих соглашений подкреплялась уже тем, что такая форма ГЧП в период </w:t>
      </w:r>
      <w:proofErr w:type="spellStart"/>
      <w:r>
        <w:rPr>
          <w:sz w:val="28"/>
          <w:szCs w:val="34"/>
        </w:rPr>
        <w:t>НЭПа</w:t>
      </w:r>
      <w:proofErr w:type="spellEnd"/>
      <w:r>
        <w:rPr>
          <w:sz w:val="28"/>
          <w:szCs w:val="34"/>
        </w:rPr>
        <w:t xml:space="preserve"> олицетворяла под названием «государственный капитализм» один из 5 экономических укладов, существовавших в тот переходный период.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 современной России при господстве рыночных экономических отношений масштабы и социально-экономическая значимость ГЧП будет  существенно возрастать. Это, на наш взгляд, дает основание рассматривать </w:t>
      </w:r>
      <w:r>
        <w:rPr>
          <w:sz w:val="28"/>
          <w:szCs w:val="34"/>
        </w:rPr>
        <w:lastRenderedPageBreak/>
        <w:t>ГЧП как особый формирующийся уклад экономических отношений, воссоединяющий в единую систему позитивные стороны частной рыночной экономики и государственного ее сектора.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Отечественные, как и зарубежные </w:t>
      </w:r>
      <w:proofErr w:type="gramStart"/>
      <w:r>
        <w:rPr>
          <w:sz w:val="28"/>
          <w:szCs w:val="34"/>
        </w:rPr>
        <w:t>авторы</w:t>
      </w:r>
      <w:proofErr w:type="gramEnd"/>
      <w:r>
        <w:rPr>
          <w:sz w:val="28"/>
          <w:szCs w:val="34"/>
        </w:rPr>
        <w:t xml:space="preserve"> все больше внимания уделяют анализу различных аспектов развития ГЧП. При этом приоритет здесь отдается исследованию ГЧП в сфере экономики </w:t>
      </w:r>
      <w:r>
        <w:rPr>
          <w:rFonts w:ascii="Tahoma" w:hAnsi="Tahoma"/>
          <w:sz w:val="28"/>
          <w:szCs w:val="34"/>
        </w:rPr>
        <w:t>[</w:t>
      </w:r>
      <w:r>
        <w:rPr>
          <w:sz w:val="28"/>
          <w:szCs w:val="34"/>
        </w:rPr>
        <w:t xml:space="preserve">2.]. И это не случайно, поскольку в современной России, в отличие от некоторых других развитых государств, вся система ГЧП вообще находится еще на начальном этапе развития и это особенно характерно для социальной сферы, включая российское образование.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Такая меньшая развитость ГЧП в социальной сфере является следствием внутренней противоречивости исходной мотивации в деятельности каждой из двух сторон этого партнерства. </w:t>
      </w:r>
      <w:proofErr w:type="gramStart"/>
      <w:r>
        <w:rPr>
          <w:sz w:val="28"/>
          <w:szCs w:val="34"/>
        </w:rPr>
        <w:t xml:space="preserve">У государства, как выразителя интересов всего общества, на первом плане должны находиться проблемы не только экономического развития страны, но и в не меньшей, если не в большей степени, повышение социального благополучия, условий и качества жизни всех своих граждан. </w:t>
      </w:r>
      <w:proofErr w:type="gramEnd"/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У бизнеса же безусловным приоритетом обладает максимизация прибыли, а все социальные составляющие, касающиеся его деятельности (проблемы занятости, </w:t>
      </w:r>
      <w:proofErr w:type="spellStart"/>
      <w:r>
        <w:rPr>
          <w:sz w:val="28"/>
          <w:szCs w:val="34"/>
        </w:rPr>
        <w:t>здоровья</w:t>
      </w:r>
      <w:proofErr w:type="gramStart"/>
      <w:r>
        <w:rPr>
          <w:sz w:val="28"/>
          <w:szCs w:val="34"/>
        </w:rPr>
        <w:t>,о</w:t>
      </w:r>
      <w:proofErr w:type="gramEnd"/>
      <w:r>
        <w:rPr>
          <w:sz w:val="28"/>
          <w:szCs w:val="34"/>
        </w:rPr>
        <w:t>бразования</w:t>
      </w:r>
      <w:proofErr w:type="spellEnd"/>
      <w:r>
        <w:rPr>
          <w:sz w:val="28"/>
          <w:szCs w:val="34"/>
        </w:rPr>
        <w:t xml:space="preserve"> и т.п.), отодвигаются на второй план.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Обеспечить равную высокую </w:t>
      </w:r>
      <w:proofErr w:type="gramStart"/>
      <w:r>
        <w:rPr>
          <w:sz w:val="28"/>
          <w:szCs w:val="34"/>
        </w:rPr>
        <w:t>значимость</w:t>
      </w:r>
      <w:proofErr w:type="gramEnd"/>
      <w:r>
        <w:rPr>
          <w:sz w:val="28"/>
          <w:szCs w:val="34"/>
        </w:rPr>
        <w:t xml:space="preserve"> как для государства, так и для бизнеса, развития всех сторон жизни общества — в этом состоит главное предназначение феномена ГЧП.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Применительно к условиям Красноярского края, как одного из самых мощных, экономически развитых регионов России, именно в сфере экономики мы имеем уже существенный прогресс в накоплении потенциала ГЧП. Как справедливо отметил губернатор Л.В.Кузнецов, «здесь впервые был использован механизм государственно-частного партнерства для реализации действительно крупного проекта «Комплексное развитие Нижнего </w:t>
      </w:r>
      <w:proofErr w:type="spellStart"/>
      <w:r>
        <w:rPr>
          <w:sz w:val="28"/>
          <w:szCs w:val="34"/>
        </w:rPr>
        <w:t>Приангарья</w:t>
      </w:r>
      <w:proofErr w:type="spellEnd"/>
      <w:r>
        <w:rPr>
          <w:sz w:val="28"/>
          <w:szCs w:val="34"/>
        </w:rPr>
        <w:t xml:space="preserve">». </w:t>
      </w:r>
      <w:r>
        <w:rPr>
          <w:rFonts w:ascii="Tahoma" w:hAnsi="Tahoma"/>
          <w:sz w:val="28"/>
          <w:szCs w:val="34"/>
        </w:rPr>
        <w:t>[</w:t>
      </w:r>
      <w:r>
        <w:rPr>
          <w:sz w:val="28"/>
          <w:szCs w:val="34"/>
        </w:rPr>
        <w:t>3]. При этом из всех 274,4 млрд</w:t>
      </w:r>
      <w:proofErr w:type="gramStart"/>
      <w:r>
        <w:rPr>
          <w:sz w:val="28"/>
          <w:szCs w:val="34"/>
        </w:rPr>
        <w:t>.р</w:t>
      </w:r>
      <w:proofErr w:type="gramEnd"/>
      <w:r>
        <w:rPr>
          <w:sz w:val="28"/>
          <w:szCs w:val="34"/>
        </w:rPr>
        <w:t>уб. инвестиционной емкости этого проекта 232,5 млрд.руб. составляют частные инвестиции, 41,2 млрд.руб. - федеральные и 700 млн.руб. - краевые. Всего же портфель инвестиционных проектов в крае на конец 2011 г. состоит из более чем 130 наименований стоимостью около 3 трлн</w:t>
      </w:r>
      <w:proofErr w:type="gramStart"/>
      <w:r>
        <w:rPr>
          <w:sz w:val="28"/>
          <w:szCs w:val="34"/>
        </w:rPr>
        <w:t>.р</w:t>
      </w:r>
      <w:proofErr w:type="gramEnd"/>
      <w:r>
        <w:rPr>
          <w:sz w:val="28"/>
          <w:szCs w:val="34"/>
        </w:rPr>
        <w:t>уб., из которых в стадии финансирования находятся проекты на сумму около 1 трлн.руб. [4.]. И практически в каждом из них весомый вклад составляют инвестиции частного сектора.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Набирает обороты в крае инновационный процесс, что позволило нашему региону в 2010 году войти в Ассоциацию инновационных регионов России. Характерно, что в 2010 году 72% инвестиций были связаны с инновациями в технологических процессах, а только 28 — с продуктовыми инновациями. Например, от частных фирм и государственных структур было подано более 20 заявок на </w:t>
      </w:r>
      <w:proofErr w:type="spellStart"/>
      <w:r>
        <w:rPr>
          <w:sz w:val="28"/>
          <w:szCs w:val="34"/>
        </w:rPr>
        <w:t>софинансирование</w:t>
      </w:r>
      <w:proofErr w:type="spellEnd"/>
      <w:r>
        <w:rPr>
          <w:sz w:val="28"/>
          <w:szCs w:val="34"/>
        </w:rPr>
        <w:t xml:space="preserve"> в ОАО «</w:t>
      </w:r>
      <w:proofErr w:type="spellStart"/>
      <w:r>
        <w:rPr>
          <w:sz w:val="28"/>
          <w:szCs w:val="34"/>
        </w:rPr>
        <w:t>Роснанотех</w:t>
      </w:r>
      <w:proofErr w:type="spellEnd"/>
      <w:proofErr w:type="gramStart"/>
      <w:r>
        <w:rPr>
          <w:sz w:val="28"/>
          <w:szCs w:val="34"/>
        </w:rPr>
        <w:t>»н</w:t>
      </w:r>
      <w:proofErr w:type="gramEnd"/>
      <w:r>
        <w:rPr>
          <w:sz w:val="28"/>
          <w:szCs w:val="34"/>
        </w:rPr>
        <w:t>а общую сумму 20 млрд.руб.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В итоге всей инновационной деятельности с использованием механизма ГЧП в Красноярском крае к 2015 г. число занятых на инновационных по характеру своей деятельности предприятиях составит 14 тыс</w:t>
      </w:r>
      <w:proofErr w:type="gramStart"/>
      <w:r>
        <w:rPr>
          <w:sz w:val="28"/>
          <w:szCs w:val="34"/>
        </w:rPr>
        <w:t>.ч</w:t>
      </w:r>
      <w:proofErr w:type="gramEnd"/>
      <w:r>
        <w:rPr>
          <w:sz w:val="28"/>
          <w:szCs w:val="34"/>
        </w:rPr>
        <w:t xml:space="preserve">еловек, что в разы превысит нынешние показатели. </w:t>
      </w:r>
      <w:proofErr w:type="gramStart"/>
      <w:r>
        <w:rPr>
          <w:sz w:val="28"/>
          <w:szCs w:val="34"/>
        </w:rPr>
        <w:t xml:space="preserve">В целом же по стране доля высокотехнологичных, интеллектуальных отраслей в создании ВВП, как отметил в одной из своих предвыборных статей В.В.Путин, должна к 2020 г. увеличиться в 1,5 раза, а число предприятий, внедряющих технологические инновации возрасти в 2,5 раза и составить четвертую часть всего их числа, что сопоставимо с показателями развитых европейских стран </w:t>
      </w:r>
      <w:r>
        <w:rPr>
          <w:rFonts w:ascii="Tahoma" w:hAnsi="Tahoma"/>
          <w:sz w:val="28"/>
          <w:szCs w:val="34"/>
        </w:rPr>
        <w:t>[</w:t>
      </w:r>
      <w:r>
        <w:rPr>
          <w:sz w:val="28"/>
          <w:szCs w:val="34"/>
        </w:rPr>
        <w:t>5].</w:t>
      </w:r>
      <w:proofErr w:type="gramEnd"/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Естественно, что такой резкий скачок по пути инновационного развития сами предприятия, опираясь только на ныне существующий у них потенциал, совершить не в состоянии. И прежде всего это упирается в возрастающий дефицит высококвалифицированных кадров. Как показывают исследования специалистов, уже в ближайшие годы, от 40% до 60% квалифицированных рабочих кадров в реальном секторе нашей  экономики выйдут на пенсию, тогда как молодежь до 25 лет здесь составляет только 5% -7% занятых. При этом в промышленности России осталось всего 5% рабочих высшей квалификации, а их профессиональная подготовка сократилась более</w:t>
      </w:r>
      <w:proofErr w:type="gramStart"/>
      <w:r>
        <w:rPr>
          <w:sz w:val="28"/>
          <w:szCs w:val="34"/>
        </w:rPr>
        <w:t>,</w:t>
      </w:r>
      <w:proofErr w:type="gramEnd"/>
      <w:r>
        <w:rPr>
          <w:sz w:val="28"/>
          <w:szCs w:val="34"/>
        </w:rPr>
        <w:t xml:space="preserve"> чем на 60%. В вузах же только около 10% выпускников имеют соответствующие договоры с </w:t>
      </w:r>
      <w:proofErr w:type="spellStart"/>
      <w:r>
        <w:rPr>
          <w:sz w:val="28"/>
          <w:szCs w:val="34"/>
        </w:rPr>
        <w:t>предприятими</w:t>
      </w:r>
      <w:proofErr w:type="spellEnd"/>
      <w:r>
        <w:rPr>
          <w:sz w:val="28"/>
          <w:szCs w:val="34"/>
        </w:rPr>
        <w:t xml:space="preserve"> и организациями о целевой подготовке молодых специалистов. И как результат — более 50% их работают не по профилю своей подготовки </w:t>
      </w:r>
      <w:r>
        <w:rPr>
          <w:rFonts w:ascii="Tahoma" w:hAnsi="Tahoma"/>
          <w:sz w:val="28"/>
          <w:szCs w:val="34"/>
        </w:rPr>
        <w:t>[</w:t>
      </w:r>
      <w:r>
        <w:rPr>
          <w:sz w:val="28"/>
          <w:szCs w:val="34"/>
        </w:rPr>
        <w:t>6].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Такое положение дел фактически свидетельствует об отсутствии на настоящий момент сколько-нибудь эффективного механизма управления инновационным процессом в масштабе </w:t>
      </w:r>
      <w:proofErr w:type="gramStart"/>
      <w:r>
        <w:rPr>
          <w:sz w:val="28"/>
          <w:szCs w:val="34"/>
        </w:rPr>
        <w:t>страны</w:t>
      </w:r>
      <w:proofErr w:type="gramEnd"/>
      <w:r>
        <w:rPr>
          <w:sz w:val="28"/>
          <w:szCs w:val="34"/>
        </w:rPr>
        <w:t xml:space="preserve"> как в сфере экономики, так и в образовании. </w:t>
      </w:r>
      <w:proofErr w:type="gramStart"/>
      <w:r>
        <w:rPr>
          <w:sz w:val="28"/>
          <w:szCs w:val="34"/>
        </w:rPr>
        <w:t xml:space="preserve">Дело в том, что обозначение каких-то общего характера прогнозных параметров до 2020 г. должно быть подкреплено установлением комплекса взаимосвязанных конкретных показателей, характеризующих экономический и социальный заказ общества на планируемый период и включающий не только характер и масштабы производства, но и те ресурсы (финансовые, кадровые и др.), обеспечение которых и позволит перевести Россию на инновационный путь развития. </w:t>
      </w:r>
      <w:proofErr w:type="gramEnd"/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Если взять хотя бы нашу систему профессионального образования, то ни на уровне всей страны, ни в масштабе регионов, не говоря уже об отдельных учебных заведениях, нет сколько-нибудь ясного представления о масштабах и профиле тех специалистов, которые будут остро необходимы нашей экономике и другим сферам на долговременную перспективу. В большой мере по этой причине профессиональные учебные заведения, опираясь на далеко не совершенные законы рынка, часто действуют здесь вразрез с реальными потребностями региона, страны в соответствующих высококвалифицированных кадрах. Очень убедительно это положение охарактеризовал крупный отечественный ученый член-корр. РАН, директор </w:t>
      </w:r>
      <w:proofErr w:type="gramStart"/>
      <w:r>
        <w:rPr>
          <w:sz w:val="28"/>
          <w:szCs w:val="34"/>
        </w:rPr>
        <w:t>института проблем передачи информации РАН</w:t>
      </w:r>
      <w:proofErr w:type="gramEnd"/>
      <w:r>
        <w:rPr>
          <w:sz w:val="28"/>
          <w:szCs w:val="34"/>
        </w:rPr>
        <w:t xml:space="preserve"> А.Кулешов: «Самая большая проблема в нашей стране в области науки и образования заключается в том, </w:t>
      </w:r>
      <w:r>
        <w:rPr>
          <w:sz w:val="28"/>
          <w:szCs w:val="34"/>
        </w:rPr>
        <w:lastRenderedPageBreak/>
        <w:t xml:space="preserve">что вертикально интегрированных цепочек, в конце которых — рабочие места для высококвалифицированных специалистов, у нас не создано...» </w:t>
      </w:r>
      <w:r>
        <w:rPr>
          <w:rFonts w:ascii="Tahoma" w:hAnsi="Tahoma"/>
          <w:sz w:val="28"/>
          <w:szCs w:val="34"/>
        </w:rPr>
        <w:t>[</w:t>
      </w:r>
      <w:r>
        <w:rPr>
          <w:sz w:val="28"/>
          <w:szCs w:val="34"/>
        </w:rPr>
        <w:t>7.].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И на будущие годы не просматривается принятие радикальных мер для качественного изменения сложившегося здесь негативного положения дел. Ведь в финансовом плане страны  планируется сократить бюджетные расходы на все образование  соответственно  в 2013 г. на 7,4% и в 2014 г. на 10,6%,а финансирование среднего профессионального образования вообще упадет почти на порядок</w:t>
      </w:r>
      <w:r>
        <w:rPr>
          <w:rFonts w:ascii="Tahoma" w:hAnsi="Tahoma"/>
          <w:sz w:val="28"/>
          <w:szCs w:val="34"/>
        </w:rPr>
        <w:t>[</w:t>
      </w:r>
      <w:r>
        <w:rPr>
          <w:sz w:val="28"/>
          <w:szCs w:val="34"/>
        </w:rPr>
        <w:t>8]. И это при всеобщем признании катастрофического дефицита высококвалифицированных рабочих.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Между тем, как свидетельствует зарубежный опыт, существенного повышения эффективности различных сфер жизни общества, включая образование,  можно достичь лишь за счет их перевода на инновационный путь развития, что требует и соответствующих инвестиций.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 области экономики уже получили более или менее конкретные очертания главные индикаторы степени ее </w:t>
      </w:r>
      <w:proofErr w:type="spellStart"/>
      <w:r>
        <w:rPr>
          <w:sz w:val="28"/>
          <w:szCs w:val="34"/>
        </w:rPr>
        <w:t>инновационности</w:t>
      </w:r>
      <w:proofErr w:type="spellEnd"/>
      <w:r>
        <w:rPr>
          <w:sz w:val="28"/>
          <w:szCs w:val="34"/>
        </w:rPr>
        <w:t xml:space="preserve">, включая удельный вес </w:t>
      </w:r>
      <w:proofErr w:type="gramStart"/>
      <w:r>
        <w:rPr>
          <w:sz w:val="28"/>
          <w:szCs w:val="34"/>
        </w:rPr>
        <w:t>продукции</w:t>
      </w:r>
      <w:proofErr w:type="gramEnd"/>
      <w:r>
        <w:rPr>
          <w:sz w:val="28"/>
          <w:szCs w:val="34"/>
        </w:rPr>
        <w:t xml:space="preserve"> в общем ее объеме и в объеме экспорта, выпускаемой на основе инновационной технологии, доля занятых здесь работников, как и общее число работающих с высшим и средним профессиональным образованием и т.д. Характерно, что во Всемирном докладе ЮНЕСКО по мониторингу ОДВ (образование для всех), выпущенном в 2011 г., отмечено, что в развитых странах почти каждый взрослый имеет среднее общее образование и около 70% учащегося населения продолжает обучение в вузах </w:t>
      </w:r>
      <w:r>
        <w:rPr>
          <w:rFonts w:ascii="Tahoma" w:hAnsi="Tahoma"/>
          <w:sz w:val="28"/>
          <w:szCs w:val="34"/>
        </w:rPr>
        <w:t>[</w:t>
      </w:r>
      <w:r>
        <w:rPr>
          <w:sz w:val="28"/>
          <w:szCs w:val="34"/>
        </w:rPr>
        <w:t>9].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Сложнее всего обстоит дело с </w:t>
      </w:r>
      <w:proofErr w:type="gramStart"/>
      <w:r>
        <w:rPr>
          <w:sz w:val="28"/>
          <w:szCs w:val="34"/>
        </w:rPr>
        <w:t>определением</w:t>
      </w:r>
      <w:proofErr w:type="gramEnd"/>
      <w:r>
        <w:rPr>
          <w:sz w:val="28"/>
          <w:szCs w:val="34"/>
        </w:rPr>
        <w:t xml:space="preserve"> как самой сущности инновационного развития, так и индикаторов этого процесса, в сфере образования, хотя в последнее время проблемам инновационного развития непрерывного образования уделяется много внимания как со стороны ученых, представляющих саму сферу образования, так и со стороны заказчиков на своеобразную «продукцию» системы образования. В нашем крае, например, с 2010 г. даже стал выпускаться научный журнал (учредители КГПУ </w:t>
      </w:r>
      <w:proofErr w:type="spellStart"/>
      <w:r>
        <w:rPr>
          <w:sz w:val="28"/>
          <w:szCs w:val="34"/>
        </w:rPr>
        <w:t>им.В.П.Астафьева</w:t>
      </w:r>
      <w:proofErr w:type="spellEnd"/>
      <w:r>
        <w:rPr>
          <w:sz w:val="28"/>
          <w:szCs w:val="34"/>
        </w:rPr>
        <w:t xml:space="preserve"> и институт проблем непрерывного образования РАО) под названием «Инновации в непрерывном образовании».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 самом общем виде </w:t>
      </w:r>
      <w:proofErr w:type="spellStart"/>
      <w:r>
        <w:rPr>
          <w:sz w:val="28"/>
          <w:szCs w:val="34"/>
        </w:rPr>
        <w:t>инновационность</w:t>
      </w:r>
      <w:proofErr w:type="spellEnd"/>
      <w:r>
        <w:rPr>
          <w:sz w:val="28"/>
          <w:szCs w:val="34"/>
        </w:rPr>
        <w:t xml:space="preserve"> образования большинством исследователей понимается как его соответствие требованиям современного этапа научно-технического прогресса и накопление в нем известного запаса прочности для обеспечения этого прогресса в будущем. </w:t>
      </w:r>
      <w:proofErr w:type="gramStart"/>
      <w:r>
        <w:rPr>
          <w:sz w:val="28"/>
          <w:szCs w:val="34"/>
        </w:rPr>
        <w:t xml:space="preserve">Более конкретно степень </w:t>
      </w:r>
      <w:proofErr w:type="spellStart"/>
      <w:r>
        <w:rPr>
          <w:sz w:val="28"/>
          <w:szCs w:val="34"/>
        </w:rPr>
        <w:t>инновационности</w:t>
      </w:r>
      <w:proofErr w:type="spellEnd"/>
      <w:r>
        <w:rPr>
          <w:sz w:val="28"/>
          <w:szCs w:val="34"/>
        </w:rPr>
        <w:t xml:space="preserve"> образования выявляется с позиций ряда взаимосвязанных компонентов, охватывающих: </w:t>
      </w:r>
      <w:proofErr w:type="spellStart"/>
      <w:r>
        <w:rPr>
          <w:sz w:val="28"/>
          <w:szCs w:val="34"/>
        </w:rPr>
        <w:t>инновационность</w:t>
      </w:r>
      <w:proofErr w:type="spellEnd"/>
      <w:r>
        <w:rPr>
          <w:sz w:val="28"/>
          <w:szCs w:val="34"/>
        </w:rPr>
        <w:t xml:space="preserve"> содержания образовательного процесса, </w:t>
      </w:r>
      <w:proofErr w:type="spellStart"/>
      <w:r>
        <w:rPr>
          <w:sz w:val="28"/>
          <w:szCs w:val="34"/>
        </w:rPr>
        <w:t>инновационность</w:t>
      </w:r>
      <w:proofErr w:type="spellEnd"/>
      <w:r>
        <w:rPr>
          <w:sz w:val="28"/>
          <w:szCs w:val="34"/>
        </w:rPr>
        <w:t xml:space="preserve"> технологий обучения и воспитания, методического и информационного обеспечения этого процесса, качественный состав преподавательского корпуса, степень </w:t>
      </w:r>
      <w:proofErr w:type="spellStart"/>
      <w:r>
        <w:rPr>
          <w:sz w:val="28"/>
          <w:szCs w:val="34"/>
        </w:rPr>
        <w:t>инновационности</w:t>
      </w:r>
      <w:proofErr w:type="spellEnd"/>
      <w:r>
        <w:rPr>
          <w:sz w:val="28"/>
          <w:szCs w:val="34"/>
        </w:rPr>
        <w:t xml:space="preserve"> системы управления образованием на всех его уровнях, инновационная направленность в количественном и качественном отношении развития всей базы системы образования для обеспечения ей вместе с наукой статуса приоритетной</w:t>
      </w:r>
      <w:proofErr w:type="gramEnd"/>
      <w:r>
        <w:rPr>
          <w:sz w:val="28"/>
          <w:szCs w:val="34"/>
        </w:rPr>
        <w:t xml:space="preserve"> отрасли в стране.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 Что касается более четких индикаторов степени инновационного развития того или иного звена в системе непрерывного образования, то для каждого из них они должны обладать особой спецификой. Так </w:t>
      </w:r>
      <w:proofErr w:type="spellStart"/>
      <w:r>
        <w:rPr>
          <w:sz w:val="28"/>
          <w:szCs w:val="34"/>
        </w:rPr>
        <w:t>Минобрнауки</w:t>
      </w:r>
      <w:proofErr w:type="spellEnd"/>
      <w:r>
        <w:rPr>
          <w:sz w:val="28"/>
          <w:szCs w:val="34"/>
        </w:rPr>
        <w:t xml:space="preserve"> РФ, например, применительно к вузам практически ежегодно корректирует весь перечень и количественные показатели, соответствие которым дает вузу право на его аккредитацию и возможность дальнейшего функционирования. К сожалению, среди всего полутора десятка установленных критериев значительная их часть не позволяет выявить глубину </w:t>
      </w:r>
      <w:proofErr w:type="spellStart"/>
      <w:r>
        <w:rPr>
          <w:sz w:val="28"/>
          <w:szCs w:val="34"/>
        </w:rPr>
        <w:t>инновационности</w:t>
      </w:r>
      <w:proofErr w:type="spellEnd"/>
      <w:r>
        <w:rPr>
          <w:sz w:val="28"/>
          <w:szCs w:val="34"/>
        </w:rPr>
        <w:t xml:space="preserve"> содержания всей деятельности коллектива вуза, а в лучшем случае отражают лишь какие-то внешние его характеристики, исходя из потребностей сегодняшнего дня, без ориентации на долговременную стратегию инновационного развития всей системы непрерывного образования. Этим и вызвана необходимость, ежегодной коррекции этих </w:t>
      </w:r>
      <w:proofErr w:type="spellStart"/>
      <w:r>
        <w:rPr>
          <w:sz w:val="28"/>
          <w:szCs w:val="34"/>
        </w:rPr>
        <w:t>аккредитационных</w:t>
      </w:r>
      <w:proofErr w:type="spellEnd"/>
      <w:r>
        <w:rPr>
          <w:sz w:val="28"/>
          <w:szCs w:val="34"/>
        </w:rPr>
        <w:t xml:space="preserve"> показателей, что естественно не придает стабильности в работе вузов.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Все отмеченное выше позволяет сделать вывод, что пока ни в стране в целом, ни на уровне ее регионов еще не выработана целостная, эффективно работающая стратегия инновационного развития системы непрерывного образования, которая отражала бы  потребности не только сегодняшнего дня, но и была ориентирована на достаточно длительную перспективу. Об этом свидетельствует значительное рассогласование по качественным и количественным параметрам различных уровней непрерывного образования как внутри самой этой системы, как, например, отставание качества подготовки выпускников общеобразовательных учебных заведений от  требований высшей школы к своим абитуриентам, диспропорции между числом выпускников в школах и масштабами приема в вузы. Но особенно это характерно применительно к текущим, а еще больше к будущим потребностям всех других сфер жизни общества и отдельных граждан. Здесь и острый дефицит мест в дошкольных образовательных учреждениях, дефицит инженерных кадров, избыток подготовки юристов, экономистов и т.п.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Еще более важно подчеркнуть слабую инновационную ориентированность образовательного процесса из-за универсализации ЕГЭ на уровне общего образования и тестирования в профессиональном образовании, усечение циклов общетеоретических дисциплин, в пользу прикладных в ГОС ВПО (например, замена «экономики» в педвузах «экономикой образования» и т.п.). Все это стимулирует в образовательном процессе ложный приоритет для учащихся механического запоминания материала в ущерб развитию творческого его осмысления, а отсюда и  саморазвитию обучаемых.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 значительной степени подобное положение дел обусловлено еще сохраняющейся и поныне высокой степенью обособления, самоизоляции системы непрерывного образования, поскольку внутри ее самой определяются условия образовательного процесса, ход его и оценка результатов. Попытки внедрить в это процесс какие-то компоненты внешнего общественного контроля типа наблюдательных или попечительских советов </w:t>
      </w:r>
      <w:r>
        <w:rPr>
          <w:sz w:val="28"/>
          <w:szCs w:val="34"/>
        </w:rPr>
        <w:lastRenderedPageBreak/>
        <w:t xml:space="preserve">пока ощутимого результата обеспечить не в состоянии в силу их ограниченных полномочий. Таким </w:t>
      </w:r>
      <w:proofErr w:type="gramStart"/>
      <w:r>
        <w:rPr>
          <w:sz w:val="28"/>
          <w:szCs w:val="34"/>
        </w:rPr>
        <w:t>образом</w:t>
      </w:r>
      <w:proofErr w:type="gramEnd"/>
      <w:r>
        <w:rPr>
          <w:sz w:val="28"/>
          <w:szCs w:val="34"/>
        </w:rPr>
        <w:t xml:space="preserve"> без всякого преувеличения можно констатировать, что ныне действующий механизм государственного управления и контроля в системе непрерывного образования уже пришел в противоречие с характером сформировавшихся в стране рыночных экономических отношений, охвативших и сферу образования, и нуждается в качественном изменении. Действенным фактором здесь, на наш взгляд, и может стать механизм ГЧП, способный обеспечить своеобразный синергетический эффект от воссоединения позитивных сторон механизма прежнего прямого государственного управления системой образования и нового рыночного механизма, поскольку каждый из них в отдельности в силу объективных причин уже просто не может гарантировать инновационное развитие этой системы.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Мировой опыт показал, что высокая эффективность ГЧП обеспечивается в том случае, если это партнерство строится на последовательно выдерживаемых таких принципах:</w:t>
      </w:r>
    </w:p>
    <w:p w:rsidR="00922177" w:rsidRDefault="00922177" w:rsidP="00922177">
      <w:pPr>
        <w:numPr>
          <w:ilvl w:val="0"/>
          <w:numId w:val="1"/>
        </w:numPr>
        <w:tabs>
          <w:tab w:val="clear" w:pos="432"/>
          <w:tab w:val="left" w:pos="360"/>
        </w:tabs>
        <w:suppressAutoHyphens/>
        <w:ind w:left="360" w:hanging="360"/>
        <w:jc w:val="both"/>
        <w:rPr>
          <w:sz w:val="28"/>
          <w:szCs w:val="34"/>
        </w:rPr>
      </w:pPr>
      <w:r>
        <w:rPr>
          <w:sz w:val="28"/>
          <w:szCs w:val="34"/>
        </w:rPr>
        <w:t>общественная значимость,</w:t>
      </w:r>
    </w:p>
    <w:p w:rsidR="00922177" w:rsidRDefault="00922177" w:rsidP="00922177">
      <w:pPr>
        <w:numPr>
          <w:ilvl w:val="0"/>
          <w:numId w:val="1"/>
        </w:numPr>
        <w:tabs>
          <w:tab w:val="clear" w:pos="432"/>
          <w:tab w:val="left" w:pos="360"/>
        </w:tabs>
        <w:suppressAutoHyphens/>
        <w:ind w:left="360" w:hanging="360"/>
        <w:jc w:val="both"/>
        <w:rPr>
          <w:sz w:val="28"/>
          <w:szCs w:val="34"/>
        </w:rPr>
      </w:pPr>
      <w:r>
        <w:rPr>
          <w:sz w:val="28"/>
          <w:szCs w:val="34"/>
        </w:rPr>
        <w:t>инновационная направленность,</w:t>
      </w:r>
    </w:p>
    <w:p w:rsidR="00922177" w:rsidRDefault="00922177" w:rsidP="00922177">
      <w:pPr>
        <w:numPr>
          <w:ilvl w:val="0"/>
          <w:numId w:val="1"/>
        </w:numPr>
        <w:tabs>
          <w:tab w:val="clear" w:pos="432"/>
          <w:tab w:val="left" w:pos="360"/>
        </w:tabs>
        <w:suppressAutoHyphens/>
        <w:ind w:left="360" w:hanging="360"/>
        <w:jc w:val="both"/>
        <w:rPr>
          <w:sz w:val="28"/>
          <w:szCs w:val="34"/>
        </w:rPr>
      </w:pPr>
      <w:r>
        <w:rPr>
          <w:sz w:val="28"/>
          <w:szCs w:val="34"/>
        </w:rPr>
        <w:t>добровольное участие сторон,</w:t>
      </w:r>
    </w:p>
    <w:p w:rsidR="00922177" w:rsidRDefault="00922177" w:rsidP="00922177">
      <w:pPr>
        <w:numPr>
          <w:ilvl w:val="0"/>
          <w:numId w:val="1"/>
        </w:numPr>
        <w:tabs>
          <w:tab w:val="clear" w:pos="432"/>
          <w:tab w:val="left" w:pos="360"/>
        </w:tabs>
        <w:suppressAutoHyphens/>
        <w:ind w:left="360" w:hanging="360"/>
        <w:jc w:val="both"/>
        <w:rPr>
          <w:sz w:val="28"/>
          <w:szCs w:val="34"/>
        </w:rPr>
      </w:pPr>
      <w:r>
        <w:rPr>
          <w:sz w:val="28"/>
          <w:szCs w:val="34"/>
        </w:rPr>
        <w:t>равные права партнеров в получаемом эффекте и в распределении рисков,</w:t>
      </w:r>
    </w:p>
    <w:p w:rsidR="00922177" w:rsidRDefault="00922177" w:rsidP="00922177">
      <w:pPr>
        <w:numPr>
          <w:ilvl w:val="0"/>
          <w:numId w:val="1"/>
        </w:numPr>
        <w:tabs>
          <w:tab w:val="clear" w:pos="432"/>
          <w:tab w:val="left" w:pos="360"/>
        </w:tabs>
        <w:suppressAutoHyphens/>
        <w:ind w:left="360" w:hanging="360"/>
        <w:jc w:val="both"/>
        <w:rPr>
          <w:sz w:val="28"/>
          <w:szCs w:val="34"/>
        </w:rPr>
      </w:pPr>
      <w:r>
        <w:rPr>
          <w:sz w:val="28"/>
          <w:szCs w:val="34"/>
        </w:rPr>
        <w:t>широкая информационная открытость.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Поскольку пока во многих развитых странах ГЧП в большей степени охватывает сферу экономики, то здесь преобладают такие его формы:</w:t>
      </w:r>
    </w:p>
    <w:p w:rsidR="00922177" w:rsidRDefault="00922177" w:rsidP="00922177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8"/>
          <w:szCs w:val="34"/>
        </w:rPr>
      </w:pPr>
      <w:r>
        <w:rPr>
          <w:sz w:val="28"/>
          <w:szCs w:val="34"/>
        </w:rPr>
        <w:t>концессии,</w:t>
      </w:r>
    </w:p>
    <w:p w:rsidR="00922177" w:rsidRDefault="00922177" w:rsidP="00922177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8"/>
          <w:szCs w:val="34"/>
        </w:rPr>
      </w:pPr>
      <w:r>
        <w:rPr>
          <w:sz w:val="28"/>
          <w:szCs w:val="34"/>
        </w:rPr>
        <w:t>аренда,</w:t>
      </w:r>
    </w:p>
    <w:p w:rsidR="00922177" w:rsidRDefault="00922177" w:rsidP="00922177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8"/>
          <w:szCs w:val="34"/>
        </w:rPr>
      </w:pPr>
      <w:r>
        <w:rPr>
          <w:sz w:val="28"/>
          <w:szCs w:val="34"/>
        </w:rPr>
        <w:t>соглашения о разделе продукции,</w:t>
      </w:r>
    </w:p>
    <w:p w:rsidR="00922177" w:rsidRDefault="00922177" w:rsidP="00922177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8"/>
          <w:szCs w:val="34"/>
        </w:rPr>
      </w:pPr>
      <w:r>
        <w:rPr>
          <w:sz w:val="28"/>
          <w:szCs w:val="34"/>
        </w:rPr>
        <w:t>совместные предприятия,</w:t>
      </w:r>
    </w:p>
    <w:p w:rsidR="00922177" w:rsidRDefault="00922177" w:rsidP="00922177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sz w:val="28"/>
          <w:szCs w:val="34"/>
        </w:rPr>
      </w:pPr>
      <w:r>
        <w:rPr>
          <w:sz w:val="28"/>
          <w:szCs w:val="34"/>
        </w:rPr>
        <w:t>особые экономические зоны и ряд других.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proofErr w:type="gramStart"/>
      <w:r>
        <w:rPr>
          <w:sz w:val="28"/>
          <w:szCs w:val="34"/>
        </w:rPr>
        <w:t>Вместе с тем, есть страны, где большое место в ГЧП занимают проекты, связанные с образованием (Германия), здравоохранением и образованием (Англия), здравоохранением (Италия, Канада, Франция).</w:t>
      </w:r>
      <w:proofErr w:type="gramEnd"/>
      <w:r>
        <w:rPr>
          <w:sz w:val="28"/>
          <w:szCs w:val="34"/>
        </w:rPr>
        <w:t xml:space="preserve"> Но в этих проектах ГЧП преобладает инвестиционная составляющая и в малой мере партнерство касается содержательной стороны этих социальных сфер общества.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Поскольку ГЧП в нашей стране еще развито слабо вообще, а в сфере образования оно тем более находится в самом зачаточном состоянии, то здесь пока можно привести лишь немного примеров достаточно значимого характера. Так, нельзя не отметить позитивный факт создания в Красноярском крае  силами ЗАО «</w:t>
      </w:r>
      <w:proofErr w:type="spellStart"/>
      <w:r>
        <w:rPr>
          <w:sz w:val="28"/>
          <w:szCs w:val="34"/>
        </w:rPr>
        <w:t>Ванкорнефть</w:t>
      </w:r>
      <w:proofErr w:type="spellEnd"/>
      <w:r>
        <w:rPr>
          <w:sz w:val="28"/>
          <w:szCs w:val="34"/>
        </w:rPr>
        <w:t xml:space="preserve">» в рамках </w:t>
      </w:r>
      <w:proofErr w:type="spellStart"/>
      <w:r>
        <w:rPr>
          <w:sz w:val="28"/>
          <w:szCs w:val="34"/>
        </w:rPr>
        <w:t>СибФУ</w:t>
      </w:r>
      <w:proofErr w:type="spellEnd"/>
      <w:r>
        <w:rPr>
          <w:sz w:val="28"/>
          <w:szCs w:val="34"/>
        </w:rPr>
        <w:t xml:space="preserve"> института нефти и газа, где на современной материальной и учебной основе будут готовиться квалифицированные кадры специалистов для этой быстро развивающейся в нашем крае отрасли. Способствуют развитию творческого потенциала студентов гранты «Фонда М.Прохорова». Но подобного рода факты в стране, как и крае, носят единичный характер, поскольку не создана и не внедрена стройная система ГЧП, охватывающая все уровни и звенья </w:t>
      </w:r>
      <w:r>
        <w:rPr>
          <w:sz w:val="28"/>
          <w:szCs w:val="34"/>
        </w:rPr>
        <w:lastRenderedPageBreak/>
        <w:t>непрерывного образования, в центр которой было бы заложено обеспечение инновационного характера его развития.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Есть ряд причин, которые сдерживают широкое использование потенциала ГЧП в системе непрерывного образования. Во-первых, сохраняющееся на высшем уровне государственного управления образованием стремление не только удержать, но и расширить собственные властные полномочия, подчас доводя их до абсурда своей мелочной опекой. Во-вторых, отсутствие у </w:t>
      </w:r>
      <w:proofErr w:type="spellStart"/>
      <w:proofErr w:type="gramStart"/>
      <w:r>
        <w:rPr>
          <w:sz w:val="28"/>
          <w:szCs w:val="34"/>
        </w:rPr>
        <w:t>бизнес-сообщества</w:t>
      </w:r>
      <w:proofErr w:type="spellEnd"/>
      <w:proofErr w:type="gramEnd"/>
      <w:r>
        <w:rPr>
          <w:sz w:val="28"/>
          <w:szCs w:val="34"/>
        </w:rPr>
        <w:t xml:space="preserve"> действенных стимулов и мотивов для активного включения своего материального и интеллектуального потенциала в инновационное развитие различных звеньев системы образования, поскольку есть возможность в обход рыночным принципам на безвозмездной основе пользоваться продуктом ее деятельности. В-третьих, как следствие указанных причин отсутствие достаточной нормативно-правовой основы, регулирующей главные параметры развития ГЧП в этих сферах жизни общества, включая и систему непрерывного образования. И это несмотря на неоднократно звучащие со стороны руководства страны призывы активно использовать здесь потенциал ГЧП. Так, еще в феврале 2008 г. в Ижевске на 2 съезде Союза машиностроителей России Президент Д.А.Медведев заявил: «Государство и бизнес должны объединять усилия для модернизации системы образования, в том числе профессионального».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Справедливости ради надо отметить факты позитивного движения в этом направлении в ряде регионов страны, как, например, Томская область, где принят Закон о ГЧП, что в большой мере позволило ей стать лидером в СФО по показателям степени их инновационного развития. Без сомнений назрела острая необходимость принятия и Законодательным собранием Красноярского края такого закона, заложив в нем эффективные меры </w:t>
      </w:r>
      <w:proofErr w:type="gramStart"/>
      <w:r>
        <w:rPr>
          <w:sz w:val="28"/>
          <w:szCs w:val="34"/>
        </w:rPr>
        <w:t>мотивации</w:t>
      </w:r>
      <w:proofErr w:type="gramEnd"/>
      <w:r>
        <w:rPr>
          <w:sz w:val="28"/>
          <w:szCs w:val="34"/>
        </w:rPr>
        <w:t xml:space="preserve"> как бизнес структур, так и других потенциальных участников ГЧП, обеспечивающие инновационное развитие не только экономики края, но и его социального сектора, включая образование. И потребность в этом, на наш взгляд, настолько очевидна, что не нуждается в особой дополнительной аргументации.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>Что же касается конкретных форм и направлений ГЧП в системе непрерывного образования, то они должны охватывать все компоненты его инновационного развития, что было отмечено ранее, и наш КГПУ им. В.П.Астафьева готов представить предложения на этот счет.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Естественно, что ГЧП не является единственным фактором инновационного развития непрерывного образования. </w:t>
      </w:r>
      <w:proofErr w:type="gramStart"/>
      <w:r>
        <w:rPr>
          <w:sz w:val="28"/>
          <w:szCs w:val="34"/>
        </w:rPr>
        <w:t xml:space="preserve">В конце 2011-начале 2012 годов в нашем крае был запущен механизм формирования инновационных технологических платформ, общее число которых должно в будущем составить более двух десятков и охватить главные направления социально-экономического развития региона, объединяя силы научных и образовательных учреждений, потенциал экономики и других как государственных, так и частных структур общества, вне зависимости от принадлежности их к той или иной форме собственности. </w:t>
      </w:r>
      <w:proofErr w:type="gramEnd"/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В отличие от ГЧП, нормативно-правовая база технологических платформ в крае уже находится в стадии активного становления и даже определено специальное ведомство в лице Краевого Министерства инвестиций и инноваций, которому вменено в обязанность наполнение реальным содержанием идей формирования технологических платформ, развития их в качественном и количественном отношении.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Было бы весьма полезно органично «вписать» феномен ГЧП в процесс формирования и развития инновационных технологических платформ, что позволит придать особый импульс и инновационному развитию системы непрерывного образования. </w:t>
      </w:r>
    </w:p>
    <w:p w:rsidR="00922177" w:rsidRDefault="00922177" w:rsidP="00922177">
      <w:pPr>
        <w:ind w:firstLine="85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 качестве одной из них можно назвать технологическую платформу «Национальная информационная спутниковая система», которую в День российской науки 08.02.2012 г. представлял научной общественности Красноярского края член-корр. РАН, генеральный директор, генеральный конструктор ОАО «ИСС </w:t>
      </w:r>
      <w:proofErr w:type="spellStart"/>
      <w:r>
        <w:rPr>
          <w:sz w:val="28"/>
          <w:szCs w:val="34"/>
        </w:rPr>
        <w:t>им</w:t>
      </w:r>
      <w:proofErr w:type="gramStart"/>
      <w:r>
        <w:rPr>
          <w:sz w:val="28"/>
          <w:szCs w:val="34"/>
        </w:rPr>
        <w:t>.а</w:t>
      </w:r>
      <w:proofErr w:type="gramEnd"/>
      <w:r>
        <w:rPr>
          <w:sz w:val="28"/>
          <w:szCs w:val="34"/>
        </w:rPr>
        <w:t>кад.М.Ф.Решетнева</w:t>
      </w:r>
      <w:proofErr w:type="spell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Тестоедов</w:t>
      </w:r>
      <w:proofErr w:type="spellEnd"/>
      <w:r>
        <w:rPr>
          <w:sz w:val="28"/>
          <w:szCs w:val="34"/>
        </w:rPr>
        <w:t xml:space="preserve"> Н.А. Эта технологическая платформа наглядный образец объединения потенциала государственных институтов, бизнеса, науки и образования, охватывая все ступени целостного процесса от научных разработок до выхода на рынок готовой инновационной продукции. Здесь механизм ГЧП убедительно раскрывает свои несомненные преимущества.</w:t>
      </w:r>
    </w:p>
    <w:p w:rsidR="00922177" w:rsidRPr="00992EFD" w:rsidRDefault="00922177" w:rsidP="00922177">
      <w:pPr>
        <w:pStyle w:val="22"/>
        <w:spacing w:after="0" w:line="360" w:lineRule="auto"/>
        <w:rPr>
          <w:sz w:val="28"/>
          <w:szCs w:val="28"/>
        </w:rPr>
      </w:pPr>
      <w:r w:rsidRPr="00992EFD">
        <w:rPr>
          <w:sz w:val="28"/>
        </w:rPr>
        <w:br w:type="page"/>
      </w:r>
    </w:p>
    <w:p w:rsidR="00C833BA" w:rsidRDefault="00C833BA" w:rsidP="00922177">
      <w:pPr>
        <w:widowControl/>
        <w:ind w:firstLine="709"/>
        <w:jc w:val="both"/>
      </w:pPr>
    </w:p>
    <w:p w:rsidR="00A30BCE" w:rsidRDefault="00A30BCE"/>
    <w:sectPr w:rsidR="00A30BCE" w:rsidSect="00A3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6054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C89269C"/>
    <w:multiLevelType w:val="hybridMultilevel"/>
    <w:tmpl w:val="59A8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A973F6"/>
    <w:multiLevelType w:val="singleLevel"/>
    <w:tmpl w:val="230CDA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4CA43AF"/>
    <w:multiLevelType w:val="multilevel"/>
    <w:tmpl w:val="59F69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7">
    <w:nsid w:val="17EA15E2"/>
    <w:multiLevelType w:val="hybridMultilevel"/>
    <w:tmpl w:val="E2F6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20AB1"/>
    <w:multiLevelType w:val="hybridMultilevel"/>
    <w:tmpl w:val="E48C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D456C"/>
    <w:multiLevelType w:val="hybridMultilevel"/>
    <w:tmpl w:val="ED4CFA9A"/>
    <w:lvl w:ilvl="0" w:tplc="E4ECB5A0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86853"/>
    <w:multiLevelType w:val="hybridMultilevel"/>
    <w:tmpl w:val="8D58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ED59BF"/>
    <w:multiLevelType w:val="hybridMultilevel"/>
    <w:tmpl w:val="ED1E1FAC"/>
    <w:lvl w:ilvl="0" w:tplc="E4ECB5A0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36B04"/>
    <w:multiLevelType w:val="hybridMultilevel"/>
    <w:tmpl w:val="410A9636"/>
    <w:lvl w:ilvl="0" w:tplc="29422C1E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Verdana" w:hAnsi="Verdana" w:cs="Symbol" w:hint="default"/>
        <w:color w:val="auto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246227"/>
    <w:multiLevelType w:val="multilevel"/>
    <w:tmpl w:val="0722F4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4">
    <w:nsid w:val="3E841B9F"/>
    <w:multiLevelType w:val="hybridMultilevel"/>
    <w:tmpl w:val="C1F4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3E679A"/>
    <w:multiLevelType w:val="multilevel"/>
    <w:tmpl w:val="A544A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B040E98"/>
    <w:multiLevelType w:val="hybridMultilevel"/>
    <w:tmpl w:val="1046A006"/>
    <w:lvl w:ilvl="0" w:tplc="F3103F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B05F9C"/>
    <w:multiLevelType w:val="hybridMultilevel"/>
    <w:tmpl w:val="6B2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7333C2"/>
    <w:multiLevelType w:val="hybridMultilevel"/>
    <w:tmpl w:val="89C0ECAE"/>
    <w:lvl w:ilvl="0" w:tplc="E4ECB5A0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024D5"/>
    <w:multiLevelType w:val="hybridMultilevel"/>
    <w:tmpl w:val="35E620A6"/>
    <w:lvl w:ilvl="0" w:tplc="0346ED2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C2353FE"/>
    <w:multiLevelType w:val="hybridMultilevel"/>
    <w:tmpl w:val="742E6A80"/>
    <w:lvl w:ilvl="0" w:tplc="1C9E3FF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1">
    <w:nsid w:val="6C8B68A8"/>
    <w:multiLevelType w:val="hybridMultilevel"/>
    <w:tmpl w:val="E2F6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B37209"/>
    <w:multiLevelType w:val="hybridMultilevel"/>
    <w:tmpl w:val="2D5A48D2"/>
    <w:lvl w:ilvl="0" w:tplc="9066FB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71597"/>
    <w:multiLevelType w:val="multilevel"/>
    <w:tmpl w:val="F55676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/>
      </w:rPr>
    </w:lvl>
  </w:abstractNum>
  <w:abstractNum w:abstractNumId="24">
    <w:nsid w:val="770250BE"/>
    <w:multiLevelType w:val="hybridMultilevel"/>
    <w:tmpl w:val="8F78959A"/>
    <w:lvl w:ilvl="0" w:tplc="43C2FB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1A6BF3"/>
    <w:multiLevelType w:val="hybridMultilevel"/>
    <w:tmpl w:val="51B2A826"/>
    <w:lvl w:ilvl="0" w:tplc="E4ECB5A0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51E5F"/>
    <w:multiLevelType w:val="hybridMultilevel"/>
    <w:tmpl w:val="9A5C5A7E"/>
    <w:lvl w:ilvl="0" w:tplc="E4ECB5A0">
      <w:start w:val="1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>
    <w:abstractNumId w:val="5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BA"/>
    <w:rsid w:val="0003273E"/>
    <w:rsid w:val="001B7F79"/>
    <w:rsid w:val="003105AE"/>
    <w:rsid w:val="00427756"/>
    <w:rsid w:val="007729A0"/>
    <w:rsid w:val="00922177"/>
    <w:rsid w:val="00965217"/>
    <w:rsid w:val="009E128B"/>
    <w:rsid w:val="00A30BCE"/>
    <w:rsid w:val="00AE3352"/>
    <w:rsid w:val="00C833BA"/>
    <w:rsid w:val="00D0413E"/>
    <w:rsid w:val="00D6095E"/>
    <w:rsid w:val="00DE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BA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3BA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833BA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33BA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BA"/>
    <w:pPr>
      <w:keepNext/>
      <w:widowControl/>
      <w:ind w:firstLine="567"/>
      <w:jc w:val="both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833BA"/>
    <w:pPr>
      <w:keepNext/>
      <w:widowControl/>
      <w:spacing w:before="120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BA"/>
    <w:pPr>
      <w:keepNext/>
      <w:widowControl/>
      <w:ind w:firstLine="567"/>
      <w:jc w:val="both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3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33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33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3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833B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33B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C833BA"/>
    <w:rPr>
      <w:rFonts w:ascii="Times New Roman" w:hAnsi="Times New Roman" w:cs="Times New Roman" w:hint="default"/>
      <w:color w:val="0000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833BA"/>
    <w:pPr>
      <w:widowControl/>
    </w:pPr>
  </w:style>
  <w:style w:type="character" w:customStyle="1" w:styleId="a5">
    <w:name w:val="Текст сноски Знак"/>
    <w:basedOn w:val="a0"/>
    <w:link w:val="a4"/>
    <w:uiPriority w:val="99"/>
    <w:semiHidden/>
    <w:rsid w:val="00C833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C83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C833BA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C83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C833BA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Title"/>
    <w:basedOn w:val="a"/>
    <w:link w:val="ab"/>
    <w:uiPriority w:val="10"/>
    <w:qFormat/>
    <w:rsid w:val="00C833BA"/>
    <w:pPr>
      <w:widowControl/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C833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C833BA"/>
    <w:pPr>
      <w:widowControl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C833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C833BA"/>
    <w:pPr>
      <w:widowControl/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C83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83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833BA"/>
    <w:pPr>
      <w:widowControl/>
      <w:spacing w:after="120" w:line="480" w:lineRule="auto"/>
    </w:pPr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33BA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33BA"/>
    <w:pPr>
      <w:widowControl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C83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C833BA"/>
    <w:pPr>
      <w:widowControl/>
      <w:spacing w:after="120" w:line="480" w:lineRule="auto"/>
      <w:ind w:left="283"/>
    </w:pPr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C833BA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833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unhideWhenUsed/>
    <w:rsid w:val="00C833BA"/>
    <w:pPr>
      <w:widowControl/>
      <w:autoSpaceDE w:val="0"/>
      <w:autoSpaceDN w:val="0"/>
      <w:ind w:left="284" w:right="88" w:firstLine="220"/>
    </w:pPr>
    <w:rPr>
      <w:lang w:val="en-US"/>
    </w:rPr>
  </w:style>
  <w:style w:type="character" w:customStyle="1" w:styleId="af1">
    <w:name w:val="Текст Знак"/>
    <w:basedOn w:val="a0"/>
    <w:link w:val="af2"/>
    <w:rsid w:val="00C833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unhideWhenUsed/>
    <w:rsid w:val="00C833BA"/>
    <w:pPr>
      <w:widowControl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C833BA"/>
    <w:pPr>
      <w:widowControl/>
      <w:spacing w:before="100" w:beforeAutospacing="1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C833B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C833BA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8">
    <w:name w:val="Font Style118"/>
    <w:uiPriority w:val="99"/>
    <w:rsid w:val="00C833BA"/>
    <w:rPr>
      <w:rFonts w:ascii="Times New Roman" w:hAnsi="Times New Roman" w:cs="Times New Roman" w:hint="default"/>
      <w:color w:val="000000"/>
      <w:sz w:val="16"/>
    </w:rPr>
  </w:style>
  <w:style w:type="character" w:customStyle="1" w:styleId="FontStyle121">
    <w:name w:val="Font Style121"/>
    <w:uiPriority w:val="99"/>
    <w:rsid w:val="00C833BA"/>
    <w:rPr>
      <w:rFonts w:ascii="Times New Roman" w:hAnsi="Times New Roman" w:cs="Times New Roman" w:hint="default"/>
      <w:i/>
      <w:iCs w:val="0"/>
      <w:color w:val="000000"/>
      <w:sz w:val="16"/>
    </w:rPr>
  </w:style>
  <w:style w:type="character" w:customStyle="1" w:styleId="af4">
    <w:name w:val="Гипертекстовая ссылка"/>
    <w:rsid w:val="00C833BA"/>
    <w:rPr>
      <w:b/>
      <w:bCs w:val="0"/>
      <w:color w:val="008000"/>
      <w:sz w:val="20"/>
      <w:u w:val="single"/>
    </w:rPr>
  </w:style>
  <w:style w:type="character" w:customStyle="1" w:styleId="af5">
    <w:name w:val="Цветовое выделение"/>
    <w:rsid w:val="00C833BA"/>
    <w:rPr>
      <w:b/>
      <w:bCs w:val="0"/>
      <w:color w:val="000080"/>
      <w:sz w:val="20"/>
    </w:rPr>
  </w:style>
  <w:style w:type="character" w:customStyle="1" w:styleId="css11">
    <w:name w:val="css11"/>
    <w:basedOn w:val="a0"/>
    <w:rsid w:val="00965217"/>
    <w:rPr>
      <w:sz w:val="18"/>
      <w:szCs w:val="18"/>
    </w:rPr>
  </w:style>
  <w:style w:type="paragraph" w:styleId="af6">
    <w:name w:val="Normal (Web)"/>
    <w:basedOn w:val="a"/>
    <w:uiPriority w:val="99"/>
    <w:unhideWhenUsed/>
    <w:rsid w:val="00965217"/>
    <w:pPr>
      <w:widowControl/>
      <w:spacing w:after="150"/>
    </w:pPr>
    <w:rPr>
      <w:sz w:val="24"/>
      <w:szCs w:val="24"/>
    </w:rPr>
  </w:style>
  <w:style w:type="paragraph" w:customStyle="1" w:styleId="af7">
    <w:name w:val="Заголовок"/>
    <w:basedOn w:val="a"/>
    <w:next w:val="ac"/>
    <w:rsid w:val="00965217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22177"/>
    <w:pPr>
      <w:widowControl/>
      <w:tabs>
        <w:tab w:val="left" w:pos="284"/>
        <w:tab w:val="right" w:leader="dot" w:pos="7275"/>
      </w:tabs>
      <w:ind w:left="567" w:hanging="283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.gov.ru/dok/akt/65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11666</Words>
  <Characters>66499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2013-11-13T17:13:00Z</cp:lastPrinted>
  <dcterms:created xsi:type="dcterms:W3CDTF">2013-11-17T17:24:00Z</dcterms:created>
  <dcterms:modified xsi:type="dcterms:W3CDTF">2013-11-17T18:05:00Z</dcterms:modified>
</cp:coreProperties>
</file>