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5FA" w:rsidRDefault="005E35FA" w:rsidP="005E35FA">
      <w:pPr>
        <w:jc w:val="center"/>
        <w:rPr>
          <w:b/>
          <w:highlight w:val="white"/>
        </w:rPr>
      </w:pPr>
      <w:r>
        <w:rPr>
          <w:b/>
          <w:shd w:val="clear" w:color="auto" w:fill="FFFFFF"/>
        </w:rPr>
        <w:t>МИНИСТЕРСТВО ОБРАЗОВАНИЯ И НАУКИ РОССИЙСКОЙ ФЕДЕРАЦИИ</w:t>
      </w:r>
    </w:p>
    <w:p w:rsidR="005E35FA" w:rsidRDefault="005E35FA" w:rsidP="005E35FA">
      <w:pPr>
        <w:jc w:val="center"/>
        <w:rPr>
          <w:b/>
          <w:highlight w:val="white"/>
        </w:rPr>
      </w:pPr>
    </w:p>
    <w:p w:rsidR="005E35FA" w:rsidRDefault="005E35FA" w:rsidP="005E35FA">
      <w:pPr>
        <w:jc w:val="center"/>
        <w:rPr>
          <w:b/>
          <w:highlight w:val="white"/>
        </w:rPr>
      </w:pPr>
      <w:r>
        <w:rPr>
          <w:b/>
          <w:shd w:val="clear" w:color="auto" w:fill="FFFFFF"/>
        </w:rPr>
        <w:t xml:space="preserve">Федеральное государственное бюджетное образовательное учреждение  </w:t>
      </w:r>
    </w:p>
    <w:p w:rsidR="005E35FA" w:rsidRDefault="005E35FA" w:rsidP="005E35FA">
      <w:pPr>
        <w:jc w:val="center"/>
        <w:rPr>
          <w:b/>
          <w:highlight w:val="white"/>
        </w:rPr>
      </w:pPr>
      <w:r>
        <w:rPr>
          <w:b/>
          <w:shd w:val="clear" w:color="auto" w:fill="FFFFFF"/>
        </w:rPr>
        <w:t>высшего образования</w:t>
      </w:r>
    </w:p>
    <w:p w:rsidR="005E35FA" w:rsidRDefault="005E35FA" w:rsidP="005E35FA">
      <w:pPr>
        <w:jc w:val="center"/>
        <w:rPr>
          <w:b/>
          <w:sz w:val="20"/>
          <w:szCs w:val="20"/>
          <w:highlight w:val="white"/>
        </w:rPr>
      </w:pPr>
    </w:p>
    <w:p w:rsidR="005E35FA" w:rsidRDefault="005E35FA" w:rsidP="005E35FA">
      <w:pPr>
        <w:ind w:left="-567" w:firstLine="142"/>
        <w:jc w:val="center"/>
        <w:rPr>
          <w:b/>
          <w:sz w:val="20"/>
          <w:szCs w:val="20"/>
        </w:rPr>
      </w:pPr>
      <w:r>
        <w:rPr>
          <w:b/>
          <w:sz w:val="20"/>
          <w:szCs w:val="20"/>
        </w:rPr>
        <w:t>КРАСНОЯРСКИЙ ГОСУДАРСТВЕННЫЙ ПЕДАГОГИЧЕСКИЙ УНИВЕРСИТЕТ им. В.П. АСТАФЬЕВА</w:t>
      </w:r>
    </w:p>
    <w:p w:rsidR="005E35FA" w:rsidRDefault="005E35FA" w:rsidP="005E35FA">
      <w:pPr>
        <w:jc w:val="center"/>
      </w:pPr>
      <w:r>
        <w:t>(КГПУ им. В.П. Астафьева)</w:t>
      </w:r>
    </w:p>
    <w:p w:rsidR="005E35FA" w:rsidRDefault="005E35FA" w:rsidP="005E35FA">
      <w:pPr>
        <w:jc w:val="center"/>
      </w:pPr>
    </w:p>
    <w:p w:rsidR="005E35FA" w:rsidRDefault="005E35FA" w:rsidP="005E35FA">
      <w:pPr>
        <w:jc w:val="center"/>
      </w:pPr>
    </w:p>
    <w:p w:rsidR="005E35FA" w:rsidRDefault="005E35FA" w:rsidP="005E35FA">
      <w:pPr>
        <w:jc w:val="center"/>
        <w:rPr>
          <w:sz w:val="28"/>
          <w:szCs w:val="28"/>
        </w:rPr>
      </w:pPr>
    </w:p>
    <w:p w:rsidR="005E35FA" w:rsidRDefault="005E35FA" w:rsidP="005E35FA">
      <w:pPr>
        <w:jc w:val="center"/>
        <w:rPr>
          <w:sz w:val="28"/>
          <w:szCs w:val="28"/>
        </w:rPr>
      </w:pPr>
      <w:r>
        <w:rPr>
          <w:sz w:val="28"/>
          <w:szCs w:val="28"/>
        </w:rPr>
        <w:t>Кафедра-разработчик:</w:t>
      </w:r>
    </w:p>
    <w:p w:rsidR="005E35FA" w:rsidRDefault="005E35FA" w:rsidP="005E35FA">
      <w:pPr>
        <w:jc w:val="center"/>
        <w:rPr>
          <w:i/>
          <w:sz w:val="28"/>
          <w:szCs w:val="28"/>
          <w:highlight w:val="white"/>
        </w:rPr>
      </w:pPr>
      <w:r>
        <w:rPr>
          <w:i/>
          <w:sz w:val="28"/>
          <w:szCs w:val="28"/>
          <w:shd w:val="clear" w:color="auto" w:fill="FFFFFF"/>
        </w:rPr>
        <w:t>Кафедра английского языка</w:t>
      </w:r>
    </w:p>
    <w:p w:rsidR="005E35FA" w:rsidRDefault="005E35FA" w:rsidP="005E35FA">
      <w:pPr>
        <w:jc w:val="center"/>
        <w:rPr>
          <w:sz w:val="28"/>
          <w:szCs w:val="28"/>
          <w:highlight w:val="white"/>
        </w:rPr>
      </w:pPr>
    </w:p>
    <w:p w:rsidR="005E35FA" w:rsidRDefault="005E35FA" w:rsidP="005E35FA">
      <w:pPr>
        <w:jc w:val="center"/>
        <w:rPr>
          <w:sz w:val="28"/>
          <w:szCs w:val="28"/>
          <w:highlight w:val="white"/>
        </w:rPr>
      </w:pPr>
    </w:p>
    <w:p w:rsidR="005E35FA" w:rsidRDefault="005E35FA" w:rsidP="005E35FA">
      <w:pPr>
        <w:jc w:val="center"/>
        <w:rPr>
          <w:sz w:val="28"/>
          <w:szCs w:val="28"/>
          <w:highlight w:val="white"/>
        </w:rPr>
      </w:pPr>
    </w:p>
    <w:p w:rsidR="005E35FA" w:rsidRDefault="005E35FA" w:rsidP="005E35FA">
      <w:pPr>
        <w:ind w:left="1440"/>
        <w:jc w:val="center"/>
        <w:rPr>
          <w:sz w:val="32"/>
        </w:rPr>
      </w:pPr>
      <w:r>
        <w:rPr>
          <w:sz w:val="32"/>
        </w:rPr>
        <w:t>РАБОЧАЯ ПРОГРАММА ДИСЦИПЛИНЫ</w:t>
      </w:r>
    </w:p>
    <w:p w:rsidR="005E35FA" w:rsidRDefault="005E35FA" w:rsidP="005E35FA">
      <w:pPr>
        <w:spacing w:line="245" w:lineRule="exact"/>
      </w:pPr>
    </w:p>
    <w:p w:rsidR="005E35FA" w:rsidRDefault="005E35FA" w:rsidP="005E35FA">
      <w:pPr>
        <w:jc w:val="center"/>
        <w:rPr>
          <w:b/>
          <w:sz w:val="32"/>
        </w:rPr>
      </w:pPr>
    </w:p>
    <w:p w:rsidR="005E35FA" w:rsidRDefault="005E35FA" w:rsidP="005E35FA">
      <w:pPr>
        <w:jc w:val="center"/>
        <w:rPr>
          <w:b/>
          <w:sz w:val="32"/>
        </w:rPr>
      </w:pPr>
    </w:p>
    <w:p w:rsidR="005E35FA" w:rsidRDefault="00FB3128" w:rsidP="005E35FA">
      <w:pPr>
        <w:jc w:val="center"/>
        <w:rPr>
          <w:sz w:val="32"/>
          <w:szCs w:val="32"/>
          <w:highlight w:val="white"/>
        </w:rPr>
      </w:pPr>
      <w:r>
        <w:rPr>
          <w:sz w:val="32"/>
          <w:szCs w:val="32"/>
          <w:highlight w:val="white"/>
        </w:rPr>
        <w:t>Б1.ОДП.03.01.03.07.</w:t>
      </w:r>
    </w:p>
    <w:p w:rsidR="005E35FA" w:rsidRDefault="005E35FA" w:rsidP="005E35FA">
      <w:pPr>
        <w:jc w:val="center"/>
        <w:rPr>
          <w:sz w:val="28"/>
          <w:szCs w:val="28"/>
          <w:highlight w:val="white"/>
        </w:rPr>
      </w:pPr>
    </w:p>
    <w:p w:rsidR="005E35FA" w:rsidRDefault="005E35FA" w:rsidP="005E35FA">
      <w:pPr>
        <w:jc w:val="center"/>
        <w:rPr>
          <w:b/>
          <w:sz w:val="40"/>
          <w:szCs w:val="40"/>
        </w:rPr>
      </w:pPr>
      <w:r>
        <w:rPr>
          <w:b/>
          <w:sz w:val="40"/>
          <w:szCs w:val="40"/>
        </w:rPr>
        <w:t>ДЕЛОВОЙ ИНОСТРАННЫЙ ЯЗЫК</w:t>
      </w:r>
    </w:p>
    <w:p w:rsidR="005E35FA" w:rsidRDefault="005E35FA" w:rsidP="005E35FA">
      <w:pPr>
        <w:jc w:val="center"/>
        <w:rPr>
          <w:sz w:val="28"/>
          <w:szCs w:val="28"/>
          <w:highlight w:val="white"/>
        </w:rPr>
      </w:pPr>
    </w:p>
    <w:p w:rsidR="005E35FA" w:rsidRDefault="005E35FA" w:rsidP="005E35FA">
      <w:pPr>
        <w:jc w:val="center"/>
        <w:rPr>
          <w:sz w:val="28"/>
          <w:szCs w:val="28"/>
          <w:highlight w:val="white"/>
        </w:rPr>
      </w:pPr>
    </w:p>
    <w:p w:rsidR="005E35FA" w:rsidRDefault="005E35FA" w:rsidP="005E35FA">
      <w:pPr>
        <w:jc w:val="center"/>
        <w:rPr>
          <w:sz w:val="28"/>
          <w:szCs w:val="28"/>
          <w:highlight w:val="white"/>
        </w:rPr>
      </w:pPr>
    </w:p>
    <w:p w:rsidR="005E35FA" w:rsidRDefault="005E35FA" w:rsidP="005E35FA">
      <w:pPr>
        <w:jc w:val="center"/>
      </w:pPr>
      <w:r>
        <w:t>41.03.04 Политология</w:t>
      </w:r>
    </w:p>
    <w:p w:rsidR="005E35FA" w:rsidRDefault="005E35FA" w:rsidP="005E35FA">
      <w:pPr>
        <w:jc w:val="center"/>
      </w:pPr>
      <w:r>
        <w:t>Направленность программы: «Российская политика»</w:t>
      </w:r>
    </w:p>
    <w:p w:rsidR="005E35FA" w:rsidRDefault="005E35FA" w:rsidP="005E35FA">
      <w:pPr>
        <w:jc w:val="center"/>
      </w:pPr>
    </w:p>
    <w:p w:rsidR="005E35FA" w:rsidRDefault="005E35FA" w:rsidP="005E35FA">
      <w:pPr>
        <w:jc w:val="center"/>
      </w:pPr>
    </w:p>
    <w:p w:rsidR="005E35FA" w:rsidRDefault="005E35FA" w:rsidP="005E35FA">
      <w:pPr>
        <w:jc w:val="center"/>
      </w:pPr>
      <w:r>
        <w:t xml:space="preserve">Квалификация (степень): </w:t>
      </w:r>
      <w:r>
        <w:rPr>
          <w:shd w:val="clear" w:color="auto" w:fill="FFFFFF"/>
        </w:rPr>
        <w:t>бакалавр</w:t>
      </w:r>
    </w:p>
    <w:p w:rsidR="005E35FA" w:rsidRDefault="005E35FA" w:rsidP="005E35FA">
      <w:pPr>
        <w:rPr>
          <w:highlight w:val="white"/>
        </w:rPr>
      </w:pPr>
    </w:p>
    <w:p w:rsidR="005E35FA" w:rsidRDefault="005E35FA" w:rsidP="005E35FA">
      <w:pPr>
        <w:jc w:val="center"/>
        <w:rPr>
          <w:sz w:val="28"/>
          <w:szCs w:val="28"/>
          <w:highlight w:val="white"/>
        </w:rPr>
      </w:pPr>
    </w:p>
    <w:p w:rsidR="005E35FA" w:rsidRDefault="005E35FA" w:rsidP="005E35FA">
      <w:pPr>
        <w:jc w:val="center"/>
      </w:pPr>
      <w:r>
        <w:t>Форма получения образования:</w:t>
      </w:r>
      <w:r>
        <w:rPr>
          <w:sz w:val="28"/>
          <w:szCs w:val="28"/>
          <w:shd w:val="clear" w:color="auto" w:fill="FFFFFF"/>
        </w:rPr>
        <w:t xml:space="preserve"> очная</w:t>
      </w:r>
    </w:p>
    <w:p w:rsidR="005E35FA" w:rsidRDefault="005E35FA" w:rsidP="005E35FA">
      <w:pPr>
        <w:jc w:val="center"/>
        <w:rPr>
          <w:sz w:val="28"/>
          <w:szCs w:val="28"/>
          <w:highlight w:val="white"/>
        </w:rPr>
      </w:pPr>
    </w:p>
    <w:p w:rsidR="005E35FA" w:rsidRDefault="005E35FA" w:rsidP="005E35FA">
      <w:pPr>
        <w:jc w:val="center"/>
        <w:rPr>
          <w:sz w:val="28"/>
          <w:szCs w:val="28"/>
          <w:highlight w:val="white"/>
        </w:rPr>
      </w:pPr>
    </w:p>
    <w:p w:rsidR="005E35FA" w:rsidRDefault="005E35FA" w:rsidP="005E35FA">
      <w:pPr>
        <w:jc w:val="center"/>
        <w:rPr>
          <w:sz w:val="28"/>
          <w:szCs w:val="28"/>
          <w:highlight w:val="white"/>
        </w:rPr>
      </w:pPr>
    </w:p>
    <w:p w:rsidR="005E35FA" w:rsidRDefault="005E35FA" w:rsidP="005E35FA">
      <w:pPr>
        <w:jc w:val="center"/>
        <w:rPr>
          <w:sz w:val="28"/>
          <w:szCs w:val="28"/>
          <w:highlight w:val="white"/>
        </w:rPr>
      </w:pPr>
    </w:p>
    <w:p w:rsidR="005E35FA" w:rsidRDefault="005E35FA" w:rsidP="005E35FA">
      <w:pPr>
        <w:jc w:val="center"/>
        <w:rPr>
          <w:sz w:val="28"/>
          <w:szCs w:val="28"/>
          <w:highlight w:val="white"/>
        </w:rPr>
      </w:pPr>
    </w:p>
    <w:p w:rsidR="005E35FA" w:rsidRDefault="005E35FA" w:rsidP="005E35FA">
      <w:pPr>
        <w:jc w:val="center"/>
        <w:rPr>
          <w:sz w:val="28"/>
          <w:szCs w:val="28"/>
          <w:highlight w:val="white"/>
        </w:rPr>
      </w:pPr>
    </w:p>
    <w:p w:rsidR="005E35FA" w:rsidRDefault="007F4B31" w:rsidP="005E35FA">
      <w:pPr>
        <w:jc w:val="center"/>
        <w:rPr>
          <w:sz w:val="28"/>
          <w:szCs w:val="28"/>
          <w:highlight w:val="white"/>
        </w:rPr>
      </w:pPr>
      <w:r>
        <w:rPr>
          <w:sz w:val="28"/>
          <w:szCs w:val="28"/>
          <w:highlight w:val="white"/>
        </w:rPr>
        <w:t>Красноярск 2019</w:t>
      </w:r>
    </w:p>
    <w:p w:rsidR="005E35FA" w:rsidRDefault="005E35FA" w:rsidP="005E35FA">
      <w:pPr>
        <w:jc w:val="center"/>
        <w:rPr>
          <w:sz w:val="28"/>
          <w:szCs w:val="28"/>
          <w:highlight w:val="white"/>
        </w:rPr>
      </w:pPr>
    </w:p>
    <w:p w:rsidR="005E35FA" w:rsidRDefault="005E35FA" w:rsidP="005E35FA">
      <w:pPr>
        <w:jc w:val="center"/>
        <w:rPr>
          <w:sz w:val="28"/>
          <w:szCs w:val="28"/>
          <w:highlight w:val="white"/>
        </w:rPr>
      </w:pPr>
    </w:p>
    <w:p w:rsidR="005E35FA" w:rsidRDefault="005E35FA" w:rsidP="005E35FA">
      <w:pPr>
        <w:jc w:val="center"/>
        <w:rPr>
          <w:sz w:val="28"/>
          <w:szCs w:val="28"/>
          <w:highlight w:val="white"/>
        </w:rPr>
      </w:pPr>
    </w:p>
    <w:p w:rsidR="005E35FA" w:rsidRDefault="005E35FA" w:rsidP="005E35FA">
      <w:pPr>
        <w:tabs>
          <w:tab w:val="left" w:pos="4820"/>
          <w:tab w:val="right" w:leader="underscore" w:pos="9072"/>
        </w:tabs>
        <w:ind w:right="-1"/>
        <w:rPr>
          <w:i/>
          <w:sz w:val="28"/>
          <w:szCs w:val="28"/>
          <w:highlight w:val="white"/>
        </w:rPr>
      </w:pPr>
    </w:p>
    <w:p w:rsidR="005E35FA" w:rsidRDefault="005E35FA" w:rsidP="005E35FA">
      <w:pPr>
        <w:tabs>
          <w:tab w:val="left" w:pos="4820"/>
          <w:tab w:val="right" w:leader="underscore" w:pos="9072"/>
        </w:tabs>
        <w:jc w:val="both"/>
        <w:rPr>
          <w:i/>
          <w:sz w:val="28"/>
          <w:szCs w:val="28"/>
          <w:highlight w:val="white"/>
        </w:rPr>
      </w:pPr>
    </w:p>
    <w:p w:rsidR="005E35FA" w:rsidRDefault="005E35FA" w:rsidP="005E35FA">
      <w:pPr>
        <w:tabs>
          <w:tab w:val="left" w:pos="4820"/>
          <w:tab w:val="right" w:leader="underscore" w:pos="9072"/>
        </w:tabs>
        <w:jc w:val="both"/>
        <w:rPr>
          <w:i/>
          <w:sz w:val="28"/>
          <w:szCs w:val="28"/>
          <w:highlight w:val="white"/>
        </w:rPr>
      </w:pPr>
    </w:p>
    <w:p w:rsidR="005E35FA" w:rsidRDefault="005E35FA" w:rsidP="005E35FA">
      <w:pPr>
        <w:tabs>
          <w:tab w:val="left" w:pos="4820"/>
          <w:tab w:val="right" w:leader="underscore" w:pos="9072"/>
        </w:tabs>
        <w:jc w:val="both"/>
        <w:rPr>
          <w:i/>
          <w:sz w:val="28"/>
          <w:szCs w:val="28"/>
          <w:highlight w:val="white"/>
        </w:rPr>
      </w:pPr>
    </w:p>
    <w:p w:rsidR="005E35FA" w:rsidRDefault="00724FFD" w:rsidP="005E35FA">
      <w:pPr>
        <w:tabs>
          <w:tab w:val="left" w:pos="4820"/>
          <w:tab w:val="right" w:leader="underscore" w:pos="9072"/>
        </w:tabs>
        <w:jc w:val="both"/>
        <w:rPr>
          <w:sz w:val="28"/>
          <w:szCs w:val="28"/>
        </w:rPr>
      </w:pPr>
      <w:r>
        <w:rPr>
          <w:sz w:val="28"/>
          <w:szCs w:val="28"/>
        </w:rPr>
        <w:t>Рабочая программа дисциплины «Деловой и</w:t>
      </w:r>
      <w:r w:rsidR="005E35FA">
        <w:rPr>
          <w:sz w:val="28"/>
          <w:szCs w:val="28"/>
        </w:rPr>
        <w:t xml:space="preserve">ностранный язык» составлена </w:t>
      </w:r>
      <w:r w:rsidR="00CA618E">
        <w:rPr>
          <w:sz w:val="28"/>
          <w:szCs w:val="28"/>
        </w:rPr>
        <w:t>ст. преподавателем Герасимовой Л.А.</w:t>
      </w:r>
    </w:p>
    <w:p w:rsidR="00E0129D" w:rsidRDefault="00E0129D" w:rsidP="005E35FA">
      <w:pPr>
        <w:tabs>
          <w:tab w:val="left" w:pos="4820"/>
          <w:tab w:val="right" w:leader="underscore" w:pos="9072"/>
        </w:tabs>
        <w:jc w:val="both"/>
        <w:rPr>
          <w:sz w:val="28"/>
          <w:szCs w:val="28"/>
        </w:rPr>
      </w:pPr>
    </w:p>
    <w:p w:rsidR="00E0129D" w:rsidRDefault="00E0129D" w:rsidP="005E35FA">
      <w:pPr>
        <w:tabs>
          <w:tab w:val="left" w:pos="4820"/>
          <w:tab w:val="right" w:leader="underscore" w:pos="9072"/>
        </w:tabs>
        <w:jc w:val="both"/>
        <w:rPr>
          <w:sz w:val="28"/>
          <w:szCs w:val="28"/>
        </w:rPr>
      </w:pPr>
    </w:p>
    <w:p w:rsidR="00E0129D" w:rsidRDefault="00E0129D" w:rsidP="00E0129D">
      <w:pPr>
        <w:tabs>
          <w:tab w:val="left" w:pos="4820"/>
          <w:tab w:val="right" w:leader="underscore" w:pos="9072"/>
        </w:tabs>
        <w:jc w:val="both"/>
        <w:rPr>
          <w:rFonts w:hint="eastAsia"/>
          <w:sz w:val="28"/>
          <w:szCs w:val="28"/>
        </w:rPr>
      </w:pPr>
      <w:r>
        <w:rPr>
          <w:sz w:val="28"/>
          <w:szCs w:val="28"/>
        </w:rPr>
        <w:t>Рабочая программа обсуждена на заседании кафедры английского языка</w:t>
      </w:r>
    </w:p>
    <w:p w:rsidR="00E0129D" w:rsidRDefault="00E0129D" w:rsidP="00E0129D">
      <w:pPr>
        <w:tabs>
          <w:tab w:val="left" w:pos="4820"/>
          <w:tab w:val="right" w:leader="underscore" w:pos="9072"/>
        </w:tabs>
        <w:rPr>
          <w:rFonts w:hint="eastAsia"/>
          <w:sz w:val="28"/>
          <w:szCs w:val="28"/>
        </w:rPr>
      </w:pPr>
    </w:p>
    <w:p w:rsidR="00E0129D" w:rsidRDefault="00E0129D" w:rsidP="00E0129D">
      <w:pPr>
        <w:tabs>
          <w:tab w:val="left" w:pos="4820"/>
          <w:tab w:val="right" w:leader="underscore" w:pos="9072"/>
        </w:tabs>
        <w:spacing w:after="240" w:line="360" w:lineRule="auto"/>
        <w:rPr>
          <w:rFonts w:hint="eastAsia"/>
        </w:rPr>
      </w:pPr>
      <w:r>
        <w:rPr>
          <w:sz w:val="28"/>
          <w:szCs w:val="28"/>
        </w:rPr>
        <w:t>Протокол</w:t>
      </w:r>
      <w:r>
        <w:rPr>
          <w:sz w:val="28"/>
          <w:szCs w:val="28"/>
          <w:shd w:val="clear" w:color="auto" w:fill="FFFFFF"/>
        </w:rPr>
        <w:t xml:space="preserve"> № 5 от 11 мая 2017 г.</w:t>
      </w:r>
    </w:p>
    <w:p w:rsidR="00E0129D" w:rsidRDefault="00E0129D" w:rsidP="00E0129D">
      <w:pPr>
        <w:tabs>
          <w:tab w:val="left" w:pos="4820"/>
          <w:tab w:val="right" w:leader="underscore" w:pos="9072"/>
        </w:tabs>
        <w:rPr>
          <w:rFonts w:hint="eastAsia"/>
        </w:rPr>
      </w:pPr>
      <w:r>
        <w:rPr>
          <w:noProof/>
          <w:lang w:eastAsia="ru-RU"/>
        </w:rPr>
        <w:drawing>
          <wp:anchor distT="0" distB="0" distL="0" distR="0" simplePos="0" relativeHeight="251683840" behindDoc="0" locked="0" layoutInCell="1" allowOverlap="1" wp14:anchorId="3AACFD08" wp14:editId="1973E484">
            <wp:simplePos x="0" y="0"/>
            <wp:positionH relativeFrom="column">
              <wp:posOffset>3435350</wp:posOffset>
            </wp:positionH>
            <wp:positionV relativeFrom="paragraph">
              <wp:posOffset>103505</wp:posOffset>
            </wp:positionV>
            <wp:extent cx="1388110" cy="59753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155" t="-359" r="-155" b="-359"/>
                    <a:stretch>
                      <a:fillRect/>
                    </a:stretch>
                  </pic:blipFill>
                  <pic:spPr bwMode="auto">
                    <a:xfrm>
                      <a:off x="0" y="0"/>
                      <a:ext cx="1388110" cy="597535"/>
                    </a:xfrm>
                    <a:prstGeom prst="rect">
                      <a:avLst/>
                    </a:prstGeom>
                  </pic:spPr>
                </pic:pic>
              </a:graphicData>
            </a:graphic>
          </wp:anchor>
        </w:drawing>
      </w:r>
    </w:p>
    <w:p w:rsidR="00E0129D" w:rsidRDefault="00E0129D" w:rsidP="00E0129D">
      <w:pPr>
        <w:tabs>
          <w:tab w:val="left" w:pos="4820"/>
          <w:tab w:val="right" w:leader="underscore" w:pos="9072"/>
        </w:tabs>
        <w:rPr>
          <w:rFonts w:hint="eastAsia"/>
          <w:sz w:val="28"/>
          <w:szCs w:val="28"/>
        </w:rPr>
      </w:pPr>
      <w:r>
        <w:rPr>
          <w:sz w:val="28"/>
          <w:szCs w:val="28"/>
        </w:rPr>
        <w:t xml:space="preserve">Заведующий кафедрой, </w:t>
      </w:r>
    </w:p>
    <w:p w:rsidR="00E0129D" w:rsidRDefault="00E0129D" w:rsidP="00E0129D">
      <w:pPr>
        <w:tabs>
          <w:tab w:val="left" w:pos="4820"/>
          <w:tab w:val="right" w:leader="underscore" w:pos="9072"/>
        </w:tabs>
        <w:rPr>
          <w:rFonts w:hint="eastAsia"/>
          <w:sz w:val="28"/>
          <w:szCs w:val="28"/>
        </w:rPr>
      </w:pPr>
      <w:r>
        <w:rPr>
          <w:sz w:val="28"/>
          <w:szCs w:val="28"/>
        </w:rPr>
        <w:t xml:space="preserve">Колесова Н.В., к.ф.н. доцент      </w:t>
      </w:r>
    </w:p>
    <w:p w:rsidR="00E0129D" w:rsidRDefault="00E0129D" w:rsidP="00E0129D">
      <w:pPr>
        <w:tabs>
          <w:tab w:val="left" w:pos="4820"/>
          <w:tab w:val="right" w:leader="underscore" w:pos="9072"/>
        </w:tabs>
        <w:spacing w:after="240" w:line="360" w:lineRule="auto"/>
        <w:rPr>
          <w:rFonts w:hint="eastAsia"/>
          <w:sz w:val="28"/>
          <w:szCs w:val="28"/>
        </w:rPr>
      </w:pPr>
    </w:p>
    <w:p w:rsidR="00E0129D" w:rsidRDefault="00E0129D" w:rsidP="00E0129D">
      <w:pPr>
        <w:tabs>
          <w:tab w:val="left" w:pos="5670"/>
          <w:tab w:val="right" w:leader="underscore" w:pos="9072"/>
        </w:tabs>
        <w:rPr>
          <w:rFonts w:hint="eastAsia"/>
          <w:sz w:val="28"/>
          <w:szCs w:val="28"/>
        </w:rPr>
      </w:pPr>
      <w:r>
        <w:rPr>
          <w:sz w:val="28"/>
          <w:szCs w:val="28"/>
        </w:rPr>
        <w:t xml:space="preserve">Одобрено научно-методическим советом Исторического факультета КГПУ им. В.П. Астафьева </w:t>
      </w:r>
    </w:p>
    <w:p w:rsidR="00E0129D" w:rsidRDefault="00E0129D" w:rsidP="00E0129D">
      <w:pPr>
        <w:tabs>
          <w:tab w:val="left" w:pos="5670"/>
          <w:tab w:val="right" w:leader="underscore" w:pos="10206"/>
        </w:tabs>
        <w:ind w:right="-1"/>
        <w:rPr>
          <w:rFonts w:hint="eastAsia"/>
          <w:sz w:val="28"/>
          <w:szCs w:val="28"/>
        </w:rPr>
      </w:pPr>
    </w:p>
    <w:p w:rsidR="00E0129D" w:rsidRDefault="00E0129D" w:rsidP="00E0129D">
      <w:pPr>
        <w:tabs>
          <w:tab w:val="left" w:pos="5670"/>
          <w:tab w:val="right" w:leader="underscore" w:pos="10206"/>
        </w:tabs>
        <w:ind w:right="-1"/>
        <w:rPr>
          <w:rFonts w:hint="eastAsia"/>
        </w:rPr>
      </w:pPr>
      <w:r>
        <w:rPr>
          <w:sz w:val="28"/>
          <w:szCs w:val="28"/>
        </w:rPr>
        <w:t xml:space="preserve">Протокол </w:t>
      </w:r>
      <w:r>
        <w:rPr>
          <w:sz w:val="28"/>
          <w:szCs w:val="28"/>
          <w:shd w:val="clear" w:color="auto" w:fill="FFFFFF"/>
        </w:rPr>
        <w:t>№ 8 от 23 мая 2017 г.</w:t>
      </w:r>
    </w:p>
    <w:p w:rsidR="00E0129D" w:rsidRDefault="00E0129D" w:rsidP="00E0129D">
      <w:pPr>
        <w:tabs>
          <w:tab w:val="left" w:pos="5670"/>
          <w:tab w:val="right" w:leader="underscore" w:pos="10206"/>
        </w:tabs>
        <w:ind w:right="-1"/>
        <w:rPr>
          <w:rFonts w:hint="eastAsia"/>
          <w:sz w:val="28"/>
          <w:szCs w:val="28"/>
        </w:rPr>
      </w:pPr>
      <w:r>
        <w:rPr>
          <w:noProof/>
          <w:sz w:val="28"/>
          <w:szCs w:val="28"/>
          <w:lang w:eastAsia="ru-RU"/>
        </w:rPr>
        <w:drawing>
          <wp:anchor distT="0" distB="0" distL="0" distR="0" simplePos="0" relativeHeight="251684864" behindDoc="0" locked="0" layoutInCell="1" allowOverlap="1" wp14:anchorId="0E124FCF" wp14:editId="6F8C5FFC">
            <wp:simplePos x="0" y="0"/>
            <wp:positionH relativeFrom="column">
              <wp:posOffset>3587750</wp:posOffset>
            </wp:positionH>
            <wp:positionV relativeFrom="paragraph">
              <wp:posOffset>184785</wp:posOffset>
            </wp:positionV>
            <wp:extent cx="1475105" cy="69532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rcRect l="-6" t="-13" r="-6" b="-13"/>
                    <a:stretch>
                      <a:fillRect/>
                    </a:stretch>
                  </pic:blipFill>
                  <pic:spPr bwMode="auto">
                    <a:xfrm>
                      <a:off x="0" y="0"/>
                      <a:ext cx="1475105" cy="695325"/>
                    </a:xfrm>
                    <a:prstGeom prst="rect">
                      <a:avLst/>
                    </a:prstGeom>
                  </pic:spPr>
                </pic:pic>
              </a:graphicData>
            </a:graphic>
          </wp:anchor>
        </w:drawing>
      </w:r>
    </w:p>
    <w:p w:rsidR="00E0129D" w:rsidRDefault="00E0129D" w:rsidP="00E0129D">
      <w:pPr>
        <w:tabs>
          <w:tab w:val="left" w:pos="4253"/>
          <w:tab w:val="right" w:leader="underscore" w:pos="9072"/>
        </w:tabs>
        <w:ind w:right="-1"/>
        <w:rPr>
          <w:rFonts w:hint="eastAsia"/>
          <w:sz w:val="28"/>
          <w:szCs w:val="28"/>
        </w:rPr>
      </w:pPr>
      <w:r>
        <w:rPr>
          <w:sz w:val="28"/>
          <w:szCs w:val="28"/>
        </w:rPr>
        <w:t xml:space="preserve">Председатель   НМС ИФ </w:t>
      </w:r>
    </w:p>
    <w:p w:rsidR="00E0129D" w:rsidRDefault="00E0129D" w:rsidP="00E0129D">
      <w:pPr>
        <w:tabs>
          <w:tab w:val="left" w:pos="5670"/>
          <w:tab w:val="right" w:leader="underscore" w:pos="10206"/>
        </w:tabs>
        <w:ind w:right="-1"/>
        <w:rPr>
          <w:rFonts w:hint="eastAsia"/>
        </w:rPr>
      </w:pPr>
      <w:r>
        <w:rPr>
          <w:sz w:val="28"/>
          <w:szCs w:val="28"/>
          <w:highlight w:val="white"/>
        </w:rPr>
        <w:t>Григорьев А.А., к.и.н., доцент</w:t>
      </w:r>
      <w:r>
        <w:rPr>
          <w:sz w:val="28"/>
          <w:szCs w:val="28"/>
        </w:rPr>
        <w:t xml:space="preserve"> </w:t>
      </w:r>
      <w:r>
        <w:rPr>
          <w:sz w:val="28"/>
          <w:szCs w:val="28"/>
        </w:rPr>
        <w:tab/>
      </w:r>
    </w:p>
    <w:p w:rsidR="00E0129D" w:rsidRDefault="00E0129D" w:rsidP="00E0129D">
      <w:pPr>
        <w:tabs>
          <w:tab w:val="left" w:pos="5670"/>
          <w:tab w:val="right" w:leader="underscore" w:pos="10206"/>
        </w:tabs>
        <w:ind w:right="-1"/>
        <w:jc w:val="both"/>
        <w:rPr>
          <w:rFonts w:hint="eastAsia"/>
        </w:rPr>
      </w:pPr>
      <w:r>
        <w:br w:type="page"/>
      </w:r>
    </w:p>
    <w:p w:rsidR="00E0129D" w:rsidRDefault="00E0129D" w:rsidP="00E0129D">
      <w:pPr>
        <w:pStyle w:val="16"/>
        <w:tabs>
          <w:tab w:val="left" w:pos="4962"/>
          <w:tab w:val="right" w:leader="underscore" w:pos="9781"/>
        </w:tabs>
        <w:spacing w:line="360" w:lineRule="auto"/>
        <w:ind w:left="709"/>
        <w:jc w:val="both"/>
        <w:rPr>
          <w:b/>
          <w:bCs/>
          <w:color w:val="000000"/>
          <w:sz w:val="24"/>
          <w:szCs w:val="24"/>
          <w:highlight w:val="white"/>
          <w:lang w:eastAsia="en-US"/>
        </w:rPr>
      </w:pPr>
      <w:r>
        <w:rPr>
          <w:b/>
          <w:bCs/>
          <w:color w:val="000000"/>
          <w:sz w:val="24"/>
          <w:szCs w:val="24"/>
          <w:highlight w:val="white"/>
          <w:lang w:eastAsia="en-US"/>
        </w:rPr>
        <w:t>Рабочая програм</w:t>
      </w:r>
      <w:r>
        <w:rPr>
          <w:b/>
          <w:bCs/>
          <w:color w:val="000000"/>
          <w:sz w:val="24"/>
          <w:szCs w:val="24"/>
          <w:highlight w:val="white"/>
          <w:lang w:eastAsia="en-US"/>
        </w:rPr>
        <w:t>ма пересмотрена и одобрена на</w:t>
      </w:r>
      <w:r>
        <w:rPr>
          <w:b/>
          <w:bCs/>
          <w:color w:val="000000"/>
          <w:sz w:val="24"/>
          <w:szCs w:val="24"/>
          <w:highlight w:val="white"/>
          <w:lang w:eastAsia="en-US"/>
        </w:rPr>
        <w:t xml:space="preserve"> заседании кафедры английского языка</w:t>
      </w:r>
    </w:p>
    <w:p w:rsidR="00E0129D" w:rsidRDefault="00E0129D" w:rsidP="00E0129D">
      <w:pPr>
        <w:pStyle w:val="16"/>
        <w:tabs>
          <w:tab w:val="left" w:pos="4962"/>
          <w:tab w:val="right" w:leader="underscore" w:pos="9781"/>
        </w:tabs>
        <w:spacing w:line="360" w:lineRule="auto"/>
        <w:ind w:left="709"/>
        <w:jc w:val="both"/>
      </w:pPr>
    </w:p>
    <w:p w:rsidR="00E0129D" w:rsidRDefault="00E0129D" w:rsidP="00E0129D">
      <w:pPr>
        <w:pStyle w:val="16"/>
        <w:tabs>
          <w:tab w:val="left" w:pos="4962"/>
          <w:tab w:val="right" w:leader="underscore" w:pos="9781"/>
        </w:tabs>
        <w:spacing w:line="360" w:lineRule="auto"/>
        <w:ind w:left="709"/>
        <w:jc w:val="both"/>
        <w:rPr>
          <w:b/>
          <w:bCs/>
          <w:color w:val="000000"/>
          <w:lang w:eastAsia="en-US"/>
        </w:rPr>
      </w:pPr>
    </w:p>
    <w:p w:rsidR="00E0129D" w:rsidRDefault="00E0129D" w:rsidP="00E0129D">
      <w:pPr>
        <w:pStyle w:val="16"/>
        <w:tabs>
          <w:tab w:val="left" w:pos="4253"/>
          <w:tab w:val="right" w:leader="underscore" w:pos="9072"/>
        </w:tabs>
        <w:spacing w:line="360" w:lineRule="auto"/>
        <w:jc w:val="both"/>
        <w:rPr>
          <w:color w:val="000000"/>
          <w:sz w:val="24"/>
          <w:szCs w:val="24"/>
          <w:highlight w:val="white"/>
          <w:lang w:eastAsia="en-US"/>
        </w:rPr>
      </w:pPr>
      <w:r>
        <w:rPr>
          <w:color w:val="000000"/>
          <w:sz w:val="24"/>
          <w:szCs w:val="24"/>
          <w:highlight w:val="white"/>
          <w:lang w:eastAsia="en-US"/>
        </w:rPr>
        <w:t>Протокол № 5 от «10» мая 2018</w:t>
      </w:r>
    </w:p>
    <w:p w:rsidR="00E0129D" w:rsidRDefault="00E0129D" w:rsidP="00E0129D">
      <w:pPr>
        <w:pStyle w:val="16"/>
        <w:tabs>
          <w:tab w:val="left" w:pos="4253"/>
          <w:tab w:val="right" w:leader="underscore" w:pos="9072"/>
        </w:tabs>
        <w:spacing w:line="360" w:lineRule="auto"/>
        <w:jc w:val="both"/>
      </w:pPr>
    </w:p>
    <w:p w:rsidR="00E0129D" w:rsidRDefault="00E0129D" w:rsidP="00E0129D">
      <w:pPr>
        <w:tabs>
          <w:tab w:val="left" w:pos="4820"/>
          <w:tab w:val="right" w:leader="underscore" w:pos="9072"/>
        </w:tabs>
        <w:rPr>
          <w:rFonts w:hint="eastAsia"/>
        </w:rPr>
      </w:pPr>
      <w:r>
        <w:rPr>
          <w:noProof/>
          <w:lang w:eastAsia="ru-RU"/>
        </w:rPr>
        <w:drawing>
          <wp:anchor distT="0" distB="0" distL="0" distR="0" simplePos="0" relativeHeight="251686912" behindDoc="0" locked="0" layoutInCell="1" allowOverlap="1" wp14:anchorId="1425F461" wp14:editId="0F1CE5E3">
            <wp:simplePos x="0" y="0"/>
            <wp:positionH relativeFrom="column">
              <wp:posOffset>4208145</wp:posOffset>
            </wp:positionH>
            <wp:positionV relativeFrom="paragraph">
              <wp:posOffset>13970</wp:posOffset>
            </wp:positionV>
            <wp:extent cx="1728470" cy="46101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9"/>
                    <a:srcRect l="-124" t="-466" r="-124" b="-466"/>
                    <a:stretch>
                      <a:fillRect/>
                    </a:stretch>
                  </pic:blipFill>
                  <pic:spPr bwMode="auto">
                    <a:xfrm>
                      <a:off x="0" y="0"/>
                      <a:ext cx="1728470" cy="461010"/>
                    </a:xfrm>
                    <a:prstGeom prst="rect">
                      <a:avLst/>
                    </a:prstGeom>
                  </pic:spPr>
                </pic:pic>
              </a:graphicData>
            </a:graphic>
          </wp:anchor>
        </w:drawing>
      </w:r>
    </w:p>
    <w:p w:rsidR="00E0129D" w:rsidRDefault="00E0129D" w:rsidP="00E0129D">
      <w:pPr>
        <w:tabs>
          <w:tab w:val="left" w:pos="4820"/>
          <w:tab w:val="right" w:leader="underscore" w:pos="9072"/>
        </w:tabs>
        <w:rPr>
          <w:rFonts w:hint="eastAsia"/>
          <w:sz w:val="28"/>
          <w:szCs w:val="28"/>
        </w:rPr>
      </w:pPr>
      <w:r>
        <w:rPr>
          <w:sz w:val="28"/>
          <w:szCs w:val="28"/>
        </w:rPr>
        <w:t xml:space="preserve">Заведующий кафедрой, Битнер М.А., к.ф.н.                                                   </w:t>
      </w:r>
    </w:p>
    <w:p w:rsidR="00E0129D" w:rsidRDefault="00E0129D" w:rsidP="00E0129D">
      <w:pPr>
        <w:tabs>
          <w:tab w:val="left" w:pos="4820"/>
          <w:tab w:val="right" w:leader="underscore" w:pos="9072"/>
        </w:tabs>
        <w:spacing w:after="240" w:line="360" w:lineRule="auto"/>
        <w:jc w:val="both"/>
        <w:rPr>
          <w:rFonts w:hint="eastAsia"/>
          <w:sz w:val="28"/>
          <w:szCs w:val="28"/>
        </w:rPr>
      </w:pPr>
    </w:p>
    <w:p w:rsidR="00E0129D" w:rsidRDefault="00E0129D" w:rsidP="00E0129D">
      <w:pPr>
        <w:tabs>
          <w:tab w:val="left" w:pos="5670"/>
          <w:tab w:val="right" w:leader="underscore" w:pos="9072"/>
        </w:tabs>
        <w:rPr>
          <w:rFonts w:hint="eastAsia"/>
          <w:sz w:val="28"/>
          <w:szCs w:val="28"/>
        </w:rPr>
      </w:pPr>
      <w:r>
        <w:rPr>
          <w:sz w:val="28"/>
          <w:szCs w:val="28"/>
        </w:rPr>
        <w:t xml:space="preserve">Одобрено научно-методическим советом Исторического факультета КГПУ им. В.П. Астафьева </w:t>
      </w:r>
    </w:p>
    <w:p w:rsidR="00E0129D" w:rsidRDefault="00E0129D" w:rsidP="00E0129D">
      <w:pPr>
        <w:tabs>
          <w:tab w:val="left" w:pos="5670"/>
          <w:tab w:val="right" w:leader="underscore" w:pos="10206"/>
        </w:tabs>
        <w:ind w:right="-1"/>
        <w:rPr>
          <w:rFonts w:hint="eastAsia"/>
          <w:sz w:val="28"/>
          <w:szCs w:val="28"/>
        </w:rPr>
      </w:pPr>
    </w:p>
    <w:p w:rsidR="00E0129D" w:rsidRDefault="00E0129D" w:rsidP="00E0129D">
      <w:pPr>
        <w:tabs>
          <w:tab w:val="left" w:pos="5670"/>
          <w:tab w:val="right" w:leader="underscore" w:pos="10206"/>
        </w:tabs>
        <w:ind w:right="-1"/>
        <w:rPr>
          <w:rFonts w:hint="eastAsia"/>
        </w:rPr>
      </w:pPr>
      <w:r>
        <w:rPr>
          <w:sz w:val="28"/>
          <w:szCs w:val="28"/>
        </w:rPr>
        <w:t xml:space="preserve">Протокол </w:t>
      </w:r>
      <w:r>
        <w:rPr>
          <w:sz w:val="28"/>
          <w:szCs w:val="28"/>
          <w:shd w:val="clear" w:color="auto" w:fill="FFFFFF"/>
        </w:rPr>
        <w:t>№ 9 от 25 июня 2018 г.</w:t>
      </w:r>
    </w:p>
    <w:p w:rsidR="00E0129D" w:rsidRDefault="00E0129D" w:rsidP="00E0129D">
      <w:pPr>
        <w:tabs>
          <w:tab w:val="left" w:pos="5670"/>
          <w:tab w:val="right" w:leader="underscore" w:pos="10206"/>
        </w:tabs>
        <w:ind w:right="-1"/>
        <w:rPr>
          <w:rFonts w:hint="eastAsia"/>
          <w:sz w:val="28"/>
          <w:szCs w:val="28"/>
        </w:rPr>
      </w:pPr>
      <w:r>
        <w:rPr>
          <w:noProof/>
          <w:sz w:val="28"/>
          <w:szCs w:val="28"/>
          <w:lang w:eastAsia="ru-RU"/>
        </w:rPr>
        <w:drawing>
          <wp:anchor distT="0" distB="0" distL="0" distR="0" simplePos="0" relativeHeight="251687936" behindDoc="0" locked="0" layoutInCell="1" allowOverlap="1" wp14:anchorId="62ABF53A" wp14:editId="79EBA203">
            <wp:simplePos x="0" y="0"/>
            <wp:positionH relativeFrom="column">
              <wp:posOffset>3209925</wp:posOffset>
            </wp:positionH>
            <wp:positionV relativeFrom="paragraph">
              <wp:posOffset>5715</wp:posOffset>
            </wp:positionV>
            <wp:extent cx="1627505" cy="767080"/>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8"/>
                    <a:srcRect l="-6" t="-13" r="-6" b="-13"/>
                    <a:stretch>
                      <a:fillRect/>
                    </a:stretch>
                  </pic:blipFill>
                  <pic:spPr bwMode="auto">
                    <a:xfrm>
                      <a:off x="0" y="0"/>
                      <a:ext cx="1627505" cy="767080"/>
                    </a:xfrm>
                    <a:prstGeom prst="rect">
                      <a:avLst/>
                    </a:prstGeom>
                  </pic:spPr>
                </pic:pic>
              </a:graphicData>
            </a:graphic>
          </wp:anchor>
        </w:drawing>
      </w:r>
    </w:p>
    <w:p w:rsidR="00E0129D" w:rsidRDefault="00E0129D" w:rsidP="00E0129D">
      <w:pPr>
        <w:tabs>
          <w:tab w:val="left" w:pos="4253"/>
          <w:tab w:val="right" w:leader="underscore" w:pos="9072"/>
        </w:tabs>
        <w:ind w:right="-1"/>
        <w:rPr>
          <w:rFonts w:hint="eastAsia"/>
          <w:sz w:val="28"/>
          <w:szCs w:val="28"/>
        </w:rPr>
      </w:pPr>
      <w:r>
        <w:rPr>
          <w:sz w:val="28"/>
          <w:szCs w:val="28"/>
        </w:rPr>
        <w:t xml:space="preserve">Председатель   НМС ИФ </w:t>
      </w:r>
    </w:p>
    <w:p w:rsidR="00E0129D" w:rsidRDefault="00E0129D" w:rsidP="00E0129D">
      <w:pPr>
        <w:tabs>
          <w:tab w:val="left" w:pos="5670"/>
          <w:tab w:val="right" w:leader="underscore" w:pos="10206"/>
        </w:tabs>
        <w:spacing w:line="360" w:lineRule="auto"/>
        <w:ind w:right="-1"/>
        <w:jc w:val="both"/>
        <w:rPr>
          <w:color w:val="000000"/>
          <w:sz w:val="28"/>
          <w:szCs w:val="28"/>
          <w:highlight w:val="white"/>
          <w:lang w:eastAsia="en-US"/>
        </w:rPr>
      </w:pPr>
      <w:r>
        <w:rPr>
          <w:color w:val="000000"/>
          <w:sz w:val="28"/>
          <w:szCs w:val="28"/>
          <w:highlight w:val="white"/>
          <w:lang w:eastAsia="en-US"/>
        </w:rPr>
        <w:t xml:space="preserve">Григорьев А.А., к.и.н., доцент      </w:t>
      </w:r>
      <w:r>
        <w:br w:type="page"/>
      </w:r>
    </w:p>
    <w:p w:rsidR="005E35FA" w:rsidRDefault="005E35FA" w:rsidP="005E35FA">
      <w:pPr>
        <w:tabs>
          <w:tab w:val="left" w:pos="4820"/>
          <w:tab w:val="right" w:leader="underscore" w:pos="9072"/>
        </w:tabs>
        <w:rPr>
          <w:sz w:val="28"/>
          <w:szCs w:val="28"/>
        </w:rPr>
      </w:pPr>
    </w:p>
    <w:p w:rsidR="005E35FA" w:rsidRDefault="005E35FA" w:rsidP="005E35FA">
      <w:pPr>
        <w:tabs>
          <w:tab w:val="left" w:pos="4820"/>
          <w:tab w:val="right" w:leader="underscore" w:pos="9072"/>
        </w:tabs>
        <w:rPr>
          <w:sz w:val="28"/>
          <w:szCs w:val="28"/>
        </w:rPr>
      </w:pPr>
    </w:p>
    <w:p w:rsidR="005E35FA" w:rsidRDefault="007F4B31" w:rsidP="005E35FA">
      <w:pPr>
        <w:pStyle w:val="16"/>
        <w:tabs>
          <w:tab w:val="left" w:pos="4253"/>
          <w:tab w:val="right" w:leader="underscore" w:pos="9072"/>
        </w:tabs>
        <w:spacing w:line="360" w:lineRule="auto"/>
        <w:ind w:left="709"/>
        <w:jc w:val="both"/>
        <w:rPr>
          <w:b/>
          <w:bCs/>
          <w:color w:val="70AD47" w:themeColor="accent6"/>
          <w:sz w:val="24"/>
          <w:szCs w:val="24"/>
          <w:highlight w:val="white"/>
          <w:lang w:eastAsia="en-US"/>
        </w:rPr>
      </w:pPr>
      <w:r>
        <w:rPr>
          <w:b/>
          <w:bCs/>
          <w:color w:val="000000"/>
          <w:kern w:val="2"/>
          <w:sz w:val="24"/>
          <w:szCs w:val="24"/>
          <w:highlight w:val="white"/>
          <w:lang w:eastAsia="en-US"/>
        </w:rPr>
        <w:t>Рабочая программа</w:t>
      </w:r>
      <w:r w:rsidR="005E35FA">
        <w:rPr>
          <w:b/>
          <w:bCs/>
          <w:color w:val="000000"/>
          <w:kern w:val="2"/>
          <w:sz w:val="24"/>
          <w:szCs w:val="24"/>
          <w:highlight w:val="white"/>
          <w:lang w:eastAsia="en-US"/>
        </w:rPr>
        <w:t xml:space="preserve"> одобрена на заседании кафедры английского языка</w:t>
      </w:r>
    </w:p>
    <w:p w:rsidR="005E35FA" w:rsidRDefault="005E35FA" w:rsidP="005E35FA">
      <w:pPr>
        <w:pStyle w:val="16"/>
        <w:tabs>
          <w:tab w:val="left" w:pos="4253"/>
          <w:tab w:val="right" w:leader="underscore" w:pos="9072"/>
        </w:tabs>
        <w:spacing w:line="360" w:lineRule="auto"/>
        <w:ind w:left="709"/>
        <w:jc w:val="both"/>
        <w:rPr>
          <w:b/>
          <w:bCs/>
          <w:color w:val="000000"/>
          <w:kern w:val="2"/>
          <w:lang w:eastAsia="en-US"/>
        </w:rPr>
      </w:pPr>
    </w:p>
    <w:p w:rsidR="005E35FA" w:rsidRDefault="005E35FA" w:rsidP="005E35FA">
      <w:pPr>
        <w:pStyle w:val="16"/>
        <w:tabs>
          <w:tab w:val="left" w:pos="4253"/>
          <w:tab w:val="right" w:leader="underscore" w:pos="9072"/>
        </w:tabs>
        <w:spacing w:line="360" w:lineRule="auto"/>
        <w:ind w:left="709"/>
        <w:jc w:val="both"/>
        <w:rPr>
          <w:color w:val="000000"/>
          <w:kern w:val="2"/>
          <w:sz w:val="24"/>
          <w:szCs w:val="24"/>
          <w:highlight w:val="white"/>
          <w:lang w:eastAsia="en-US"/>
        </w:rPr>
      </w:pPr>
      <w:r>
        <w:rPr>
          <w:color w:val="000000"/>
          <w:kern w:val="2"/>
          <w:sz w:val="24"/>
          <w:szCs w:val="24"/>
          <w:highlight w:val="white"/>
          <w:lang w:eastAsia="en-US"/>
        </w:rPr>
        <w:t>Протокол № 5 от «8» мая 2019</w:t>
      </w:r>
    </w:p>
    <w:p w:rsidR="005E35FA" w:rsidRDefault="005E35FA" w:rsidP="005E35FA">
      <w:pPr>
        <w:pStyle w:val="16"/>
        <w:tabs>
          <w:tab w:val="left" w:pos="4253"/>
          <w:tab w:val="right" w:leader="underscore" w:pos="9072"/>
        </w:tabs>
        <w:spacing w:line="360" w:lineRule="auto"/>
        <w:ind w:left="709"/>
        <w:rPr>
          <w:color w:val="000000"/>
          <w:kern w:val="2"/>
          <w:sz w:val="24"/>
          <w:szCs w:val="24"/>
          <w:highlight w:val="white"/>
          <w:lang w:eastAsia="en-US"/>
        </w:rPr>
      </w:pPr>
      <w:r>
        <w:rPr>
          <w:color w:val="000000"/>
          <w:kern w:val="2"/>
          <w:sz w:val="24"/>
          <w:szCs w:val="24"/>
          <w:highlight w:val="white"/>
          <w:lang w:eastAsia="en-US"/>
        </w:rPr>
        <w:t xml:space="preserve">     </w:t>
      </w:r>
    </w:p>
    <w:tbl>
      <w:tblPr>
        <w:tblW w:w="9354" w:type="dxa"/>
        <w:tblCellMar>
          <w:top w:w="55" w:type="dxa"/>
          <w:left w:w="55" w:type="dxa"/>
          <w:bottom w:w="55" w:type="dxa"/>
          <w:right w:w="55" w:type="dxa"/>
        </w:tblCellMar>
        <w:tblLook w:val="04A0" w:firstRow="1" w:lastRow="0" w:firstColumn="1" w:lastColumn="0" w:noHBand="0" w:noVBand="1"/>
      </w:tblPr>
      <w:tblGrid>
        <w:gridCol w:w="4677"/>
        <w:gridCol w:w="4677"/>
      </w:tblGrid>
      <w:tr w:rsidR="005E35FA" w:rsidTr="005E35FA">
        <w:tc>
          <w:tcPr>
            <w:tcW w:w="4677" w:type="dxa"/>
            <w:shd w:val="clear" w:color="auto" w:fill="auto"/>
          </w:tcPr>
          <w:p w:rsidR="005E35FA" w:rsidRDefault="005E35FA" w:rsidP="005E35FA">
            <w:pPr>
              <w:pStyle w:val="16"/>
              <w:tabs>
                <w:tab w:val="left" w:pos="4253"/>
                <w:tab w:val="right" w:leader="underscore" w:pos="9072"/>
              </w:tabs>
              <w:spacing w:line="360" w:lineRule="auto"/>
              <w:ind w:left="709"/>
            </w:pPr>
            <w:r>
              <w:rPr>
                <w:noProof/>
                <w:lang w:eastAsia="ru-RU"/>
              </w:rPr>
              <w:drawing>
                <wp:anchor distT="0" distB="0" distL="0" distR="0" simplePos="0" relativeHeight="251676672" behindDoc="0" locked="0" layoutInCell="1" allowOverlap="1" wp14:anchorId="4D4FF317" wp14:editId="0F2D9931">
                  <wp:simplePos x="0" y="0"/>
                  <wp:positionH relativeFrom="column">
                    <wp:posOffset>2675255</wp:posOffset>
                  </wp:positionH>
                  <wp:positionV relativeFrom="paragraph">
                    <wp:posOffset>8890</wp:posOffset>
                  </wp:positionV>
                  <wp:extent cx="1308100" cy="349250"/>
                  <wp:effectExtent l="0" t="0" r="0" b="0"/>
                  <wp:wrapSquare wrapText="largest"/>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9"/>
                          <a:srcRect l="-103" t="-388" r="-103" b="-388"/>
                          <a:stretch>
                            <a:fillRect/>
                          </a:stretch>
                        </pic:blipFill>
                        <pic:spPr bwMode="auto">
                          <a:xfrm>
                            <a:off x="0" y="0"/>
                            <a:ext cx="1308100" cy="349250"/>
                          </a:xfrm>
                          <a:prstGeom prst="rect">
                            <a:avLst/>
                          </a:prstGeom>
                        </pic:spPr>
                      </pic:pic>
                    </a:graphicData>
                  </a:graphic>
                </wp:anchor>
              </w:drawing>
            </w:r>
            <w:r>
              <w:rPr>
                <w:color w:val="000000"/>
                <w:kern w:val="2"/>
                <w:sz w:val="24"/>
                <w:szCs w:val="24"/>
                <w:highlight w:val="white"/>
                <w:lang w:eastAsia="en-US"/>
              </w:rPr>
              <w:t>Заведующий кафедрой</w:t>
            </w:r>
          </w:p>
        </w:tc>
        <w:tc>
          <w:tcPr>
            <w:tcW w:w="4677" w:type="dxa"/>
            <w:shd w:val="clear" w:color="auto" w:fill="auto"/>
          </w:tcPr>
          <w:p w:rsidR="005E35FA" w:rsidRDefault="005E35FA" w:rsidP="005E35FA">
            <w:pPr>
              <w:pStyle w:val="16"/>
              <w:tabs>
                <w:tab w:val="right" w:leader="underscore" w:pos="9072"/>
              </w:tabs>
              <w:spacing w:line="360" w:lineRule="auto"/>
              <w:ind w:left="709"/>
              <w:jc w:val="right"/>
              <w:rPr>
                <w:color w:val="000000"/>
                <w:kern w:val="2"/>
                <w:sz w:val="24"/>
                <w:szCs w:val="24"/>
                <w:highlight w:val="white"/>
                <w:lang w:eastAsia="en-US"/>
              </w:rPr>
            </w:pPr>
            <w:r>
              <w:rPr>
                <w:color w:val="000000"/>
                <w:kern w:val="2"/>
                <w:sz w:val="24"/>
                <w:szCs w:val="24"/>
                <w:highlight w:val="white"/>
                <w:lang w:eastAsia="en-US"/>
              </w:rPr>
              <w:t xml:space="preserve">Битнер М.А. </w:t>
            </w:r>
          </w:p>
        </w:tc>
      </w:tr>
      <w:tr w:rsidR="005E35FA" w:rsidTr="005E35FA">
        <w:tc>
          <w:tcPr>
            <w:tcW w:w="4677" w:type="dxa"/>
            <w:shd w:val="clear" w:color="auto" w:fill="auto"/>
          </w:tcPr>
          <w:p w:rsidR="005E35FA" w:rsidRDefault="005E35FA" w:rsidP="005E35FA">
            <w:pPr>
              <w:pStyle w:val="af7"/>
              <w:snapToGrid w:val="0"/>
            </w:pPr>
          </w:p>
        </w:tc>
        <w:tc>
          <w:tcPr>
            <w:tcW w:w="4677" w:type="dxa"/>
            <w:shd w:val="clear" w:color="auto" w:fill="auto"/>
          </w:tcPr>
          <w:p w:rsidR="005E35FA" w:rsidRDefault="005E35FA" w:rsidP="005E35FA">
            <w:pPr>
              <w:pStyle w:val="16"/>
              <w:tabs>
                <w:tab w:val="left" w:pos="4253"/>
                <w:tab w:val="right" w:leader="underscore" w:pos="9072"/>
              </w:tabs>
              <w:spacing w:line="360" w:lineRule="auto"/>
              <w:ind w:left="709"/>
              <w:jc w:val="right"/>
              <w:rPr>
                <w:color w:val="000000"/>
                <w:kern w:val="2"/>
                <w:sz w:val="16"/>
                <w:szCs w:val="16"/>
                <w:highlight w:val="white"/>
                <w:lang w:eastAsia="en-US"/>
              </w:rPr>
            </w:pPr>
            <w:r>
              <w:rPr>
                <w:color w:val="000000"/>
                <w:kern w:val="2"/>
                <w:sz w:val="16"/>
                <w:szCs w:val="16"/>
                <w:highlight w:val="white"/>
                <w:lang w:eastAsia="en-US"/>
              </w:rPr>
              <w:t>(ф.и.о., подпись)</w:t>
            </w:r>
          </w:p>
        </w:tc>
      </w:tr>
    </w:tbl>
    <w:p w:rsidR="005E35FA" w:rsidRDefault="005E35FA" w:rsidP="005E35FA">
      <w:pPr>
        <w:pStyle w:val="16"/>
        <w:tabs>
          <w:tab w:val="left" w:pos="4253"/>
          <w:tab w:val="right" w:leader="underscore" w:pos="9072"/>
        </w:tabs>
        <w:spacing w:line="360" w:lineRule="auto"/>
        <w:ind w:left="709"/>
        <w:rPr>
          <w:color w:val="000000"/>
          <w:kern w:val="2"/>
          <w:sz w:val="24"/>
          <w:szCs w:val="24"/>
          <w:highlight w:val="white"/>
          <w:lang w:eastAsia="en-US"/>
        </w:rPr>
      </w:pPr>
      <w:r>
        <w:rPr>
          <w:color w:val="000000"/>
          <w:kern w:val="2"/>
          <w:sz w:val="24"/>
          <w:szCs w:val="24"/>
          <w:highlight w:val="white"/>
          <w:lang w:eastAsia="en-US"/>
        </w:rPr>
        <w:t xml:space="preserve">                                                </w:t>
      </w:r>
    </w:p>
    <w:p w:rsidR="005E35FA" w:rsidRDefault="005E35FA" w:rsidP="005E35FA">
      <w:pPr>
        <w:pStyle w:val="16"/>
        <w:tabs>
          <w:tab w:val="left" w:pos="4253"/>
          <w:tab w:val="right" w:leader="underscore" w:pos="9072"/>
        </w:tabs>
        <w:spacing w:line="360" w:lineRule="auto"/>
        <w:ind w:left="709"/>
        <w:jc w:val="both"/>
        <w:rPr>
          <w:color w:val="000000"/>
          <w:kern w:val="2"/>
          <w:sz w:val="16"/>
          <w:szCs w:val="16"/>
          <w:lang w:eastAsia="en-US"/>
        </w:rPr>
      </w:pPr>
    </w:p>
    <w:p w:rsidR="005E35FA" w:rsidRDefault="005E35FA" w:rsidP="005E35FA">
      <w:pPr>
        <w:pStyle w:val="16"/>
        <w:tabs>
          <w:tab w:val="left" w:pos="4253"/>
          <w:tab w:val="right" w:leader="underscore" w:pos="9072"/>
        </w:tabs>
        <w:spacing w:line="360" w:lineRule="auto"/>
        <w:ind w:left="709"/>
        <w:jc w:val="both"/>
        <w:rPr>
          <w:color w:val="000000"/>
          <w:kern w:val="2"/>
          <w:sz w:val="24"/>
          <w:szCs w:val="24"/>
          <w:highlight w:val="white"/>
          <w:lang w:eastAsia="en-US"/>
        </w:rPr>
      </w:pPr>
      <w:r>
        <w:rPr>
          <w:color w:val="000000"/>
          <w:kern w:val="2"/>
          <w:sz w:val="24"/>
          <w:szCs w:val="24"/>
          <w:highlight w:val="white"/>
          <w:lang w:eastAsia="en-US"/>
        </w:rPr>
        <w:t xml:space="preserve">Одобрено НМСС (Н) исторического факультета </w:t>
      </w:r>
    </w:p>
    <w:p w:rsidR="005E35FA" w:rsidRDefault="005E35FA" w:rsidP="005E35FA">
      <w:pPr>
        <w:pStyle w:val="16"/>
        <w:tabs>
          <w:tab w:val="left" w:pos="4253"/>
          <w:tab w:val="right" w:leader="underscore" w:pos="9072"/>
        </w:tabs>
        <w:spacing w:line="360" w:lineRule="auto"/>
        <w:ind w:left="709"/>
        <w:jc w:val="both"/>
        <w:rPr>
          <w:color w:val="000000"/>
          <w:kern w:val="2"/>
          <w:lang w:eastAsia="en-US"/>
        </w:rPr>
      </w:pPr>
    </w:p>
    <w:p w:rsidR="005E35FA" w:rsidRDefault="005E35FA" w:rsidP="005E35FA">
      <w:pPr>
        <w:pStyle w:val="16"/>
        <w:tabs>
          <w:tab w:val="left" w:pos="4253"/>
          <w:tab w:val="right" w:leader="underscore" w:pos="9072"/>
        </w:tabs>
        <w:spacing w:line="360" w:lineRule="auto"/>
        <w:ind w:left="709"/>
        <w:jc w:val="both"/>
        <w:rPr>
          <w:color w:val="000000"/>
          <w:kern w:val="2"/>
          <w:lang w:eastAsia="en-US"/>
        </w:rPr>
      </w:pPr>
    </w:p>
    <w:p w:rsidR="005E35FA" w:rsidRDefault="005E35FA" w:rsidP="005E35FA">
      <w:pPr>
        <w:pStyle w:val="16"/>
        <w:tabs>
          <w:tab w:val="left" w:pos="4253"/>
          <w:tab w:val="right" w:leader="underscore" w:pos="9072"/>
        </w:tabs>
        <w:spacing w:line="360" w:lineRule="auto"/>
        <w:ind w:left="709"/>
        <w:jc w:val="both"/>
        <w:rPr>
          <w:color w:val="70AD47" w:themeColor="accent6"/>
          <w:sz w:val="24"/>
          <w:szCs w:val="24"/>
          <w:highlight w:val="white"/>
          <w:lang w:eastAsia="en-US"/>
        </w:rPr>
      </w:pPr>
      <w:r>
        <w:rPr>
          <w:color w:val="000000"/>
          <w:kern w:val="2"/>
          <w:sz w:val="24"/>
          <w:szCs w:val="24"/>
          <w:highlight w:val="white"/>
          <w:lang w:eastAsia="en-US"/>
        </w:rPr>
        <w:t>Протокол № 9 от «29» мая 2019</w:t>
      </w:r>
    </w:p>
    <w:tbl>
      <w:tblPr>
        <w:tblW w:w="9354" w:type="dxa"/>
        <w:tblCellMar>
          <w:top w:w="55" w:type="dxa"/>
          <w:left w:w="55" w:type="dxa"/>
          <w:bottom w:w="55" w:type="dxa"/>
          <w:right w:w="55" w:type="dxa"/>
        </w:tblCellMar>
        <w:tblLook w:val="04A0" w:firstRow="1" w:lastRow="0" w:firstColumn="1" w:lastColumn="0" w:noHBand="0" w:noVBand="1"/>
      </w:tblPr>
      <w:tblGrid>
        <w:gridCol w:w="4677"/>
        <w:gridCol w:w="4677"/>
      </w:tblGrid>
      <w:tr w:rsidR="005E35FA" w:rsidTr="005E35FA">
        <w:tc>
          <w:tcPr>
            <w:tcW w:w="4677" w:type="dxa"/>
            <w:shd w:val="clear" w:color="auto" w:fill="auto"/>
          </w:tcPr>
          <w:p w:rsidR="005E35FA" w:rsidRDefault="005E35FA" w:rsidP="005E35FA">
            <w:pPr>
              <w:pStyle w:val="16"/>
              <w:tabs>
                <w:tab w:val="left" w:pos="4253"/>
                <w:tab w:val="right" w:leader="underscore" w:pos="9072"/>
              </w:tabs>
              <w:spacing w:line="360" w:lineRule="auto"/>
              <w:ind w:left="709"/>
              <w:jc w:val="both"/>
              <w:rPr>
                <w:color w:val="000000"/>
                <w:kern w:val="2"/>
                <w:sz w:val="24"/>
                <w:szCs w:val="24"/>
                <w:highlight w:val="white"/>
                <w:lang w:eastAsia="en-US"/>
              </w:rPr>
            </w:pPr>
          </w:p>
          <w:p w:rsidR="005E35FA" w:rsidRDefault="005E35FA" w:rsidP="005E35FA">
            <w:pPr>
              <w:pStyle w:val="16"/>
              <w:tabs>
                <w:tab w:val="left" w:pos="4253"/>
                <w:tab w:val="right" w:leader="underscore" w:pos="9072"/>
              </w:tabs>
              <w:spacing w:line="360" w:lineRule="auto"/>
              <w:ind w:left="709"/>
              <w:jc w:val="both"/>
              <w:rPr>
                <w:color w:val="000000"/>
                <w:kern w:val="2"/>
                <w:sz w:val="24"/>
                <w:szCs w:val="24"/>
                <w:highlight w:val="white"/>
                <w:lang w:eastAsia="en-US"/>
              </w:rPr>
            </w:pPr>
            <w:r>
              <w:rPr>
                <w:color w:val="000000"/>
                <w:kern w:val="2"/>
                <w:sz w:val="24"/>
                <w:szCs w:val="24"/>
                <w:highlight w:val="white"/>
                <w:lang w:eastAsia="en-US"/>
              </w:rPr>
              <w:t xml:space="preserve">Председатель                                                   </w:t>
            </w:r>
          </w:p>
        </w:tc>
        <w:tc>
          <w:tcPr>
            <w:tcW w:w="4677" w:type="dxa"/>
            <w:shd w:val="clear" w:color="auto" w:fill="auto"/>
          </w:tcPr>
          <w:p w:rsidR="005E35FA" w:rsidRDefault="005E35FA" w:rsidP="005E35FA">
            <w:pPr>
              <w:pStyle w:val="16"/>
              <w:tabs>
                <w:tab w:val="right" w:leader="underscore" w:pos="9072"/>
              </w:tabs>
              <w:spacing w:line="360" w:lineRule="auto"/>
              <w:ind w:left="709"/>
              <w:jc w:val="right"/>
              <w:rPr>
                <w:color w:val="000000"/>
                <w:kern w:val="2"/>
                <w:sz w:val="24"/>
                <w:szCs w:val="24"/>
                <w:lang w:eastAsia="en-US"/>
              </w:rPr>
            </w:pPr>
            <w:r>
              <w:rPr>
                <w:noProof/>
                <w:lang w:eastAsia="ru-RU"/>
              </w:rPr>
              <w:drawing>
                <wp:anchor distT="0" distB="0" distL="0" distR="0" simplePos="0" relativeHeight="251677696" behindDoc="0" locked="0" layoutInCell="1" allowOverlap="1" wp14:anchorId="635AAC7D" wp14:editId="28982063">
                  <wp:simplePos x="0" y="0"/>
                  <wp:positionH relativeFrom="column">
                    <wp:posOffset>-43180</wp:posOffset>
                  </wp:positionH>
                  <wp:positionV relativeFrom="paragraph">
                    <wp:posOffset>156845</wp:posOffset>
                  </wp:positionV>
                  <wp:extent cx="840105" cy="542290"/>
                  <wp:effectExtent l="0" t="0" r="0" b="0"/>
                  <wp:wrapSquare wrapText="largest"/>
                  <wp:docPr id="21"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0"/>
                          <a:srcRect l="-29" t="-46" r="-29" b="-46"/>
                          <a:stretch>
                            <a:fillRect/>
                          </a:stretch>
                        </pic:blipFill>
                        <pic:spPr bwMode="auto">
                          <a:xfrm>
                            <a:off x="0" y="0"/>
                            <a:ext cx="840105" cy="542290"/>
                          </a:xfrm>
                          <a:prstGeom prst="rect">
                            <a:avLst/>
                          </a:prstGeom>
                        </pic:spPr>
                      </pic:pic>
                    </a:graphicData>
                  </a:graphic>
                </wp:anchor>
              </w:drawing>
            </w:r>
          </w:p>
          <w:p w:rsidR="005E35FA" w:rsidRDefault="005E35FA" w:rsidP="005E35FA">
            <w:pPr>
              <w:pStyle w:val="16"/>
              <w:tabs>
                <w:tab w:val="right" w:leader="underscore" w:pos="9072"/>
              </w:tabs>
              <w:spacing w:line="360" w:lineRule="auto"/>
              <w:ind w:left="709"/>
              <w:jc w:val="center"/>
              <w:rPr>
                <w:color w:val="000000"/>
                <w:kern w:val="2"/>
                <w:sz w:val="24"/>
                <w:szCs w:val="24"/>
                <w:highlight w:val="white"/>
                <w:lang w:eastAsia="en-US"/>
              </w:rPr>
            </w:pPr>
            <w:r>
              <w:rPr>
                <w:color w:val="000000"/>
                <w:kern w:val="2"/>
                <w:sz w:val="24"/>
                <w:szCs w:val="24"/>
                <w:highlight w:val="white"/>
                <w:lang w:eastAsia="en-US"/>
              </w:rPr>
              <w:t>Григорьев Д.В.</w:t>
            </w:r>
          </w:p>
        </w:tc>
      </w:tr>
      <w:tr w:rsidR="005E35FA" w:rsidTr="005E35FA">
        <w:tc>
          <w:tcPr>
            <w:tcW w:w="4677" w:type="dxa"/>
            <w:shd w:val="clear" w:color="auto" w:fill="auto"/>
          </w:tcPr>
          <w:p w:rsidR="005E35FA" w:rsidRDefault="005E35FA" w:rsidP="005E35FA">
            <w:pPr>
              <w:pStyle w:val="af7"/>
              <w:snapToGrid w:val="0"/>
            </w:pPr>
          </w:p>
        </w:tc>
        <w:tc>
          <w:tcPr>
            <w:tcW w:w="4677" w:type="dxa"/>
            <w:shd w:val="clear" w:color="auto" w:fill="auto"/>
          </w:tcPr>
          <w:p w:rsidR="005E35FA" w:rsidRDefault="005E35FA" w:rsidP="005E35FA">
            <w:pPr>
              <w:pStyle w:val="16"/>
              <w:tabs>
                <w:tab w:val="left" w:pos="4253"/>
                <w:tab w:val="right" w:leader="underscore" w:pos="9072"/>
              </w:tabs>
              <w:spacing w:line="360" w:lineRule="auto"/>
              <w:ind w:left="709"/>
              <w:jc w:val="right"/>
              <w:rPr>
                <w:color w:val="000000"/>
                <w:kern w:val="2"/>
                <w:sz w:val="16"/>
                <w:szCs w:val="16"/>
                <w:highlight w:val="white"/>
                <w:lang w:eastAsia="en-US"/>
              </w:rPr>
            </w:pPr>
            <w:r>
              <w:rPr>
                <w:color w:val="000000"/>
                <w:kern w:val="2"/>
                <w:sz w:val="16"/>
                <w:szCs w:val="16"/>
                <w:highlight w:val="white"/>
                <w:lang w:eastAsia="en-US"/>
              </w:rPr>
              <w:t>(ф.и.о., подпись)</w:t>
            </w:r>
          </w:p>
        </w:tc>
      </w:tr>
    </w:tbl>
    <w:p w:rsidR="005E35FA" w:rsidRDefault="005E35FA" w:rsidP="005E35FA">
      <w:pPr>
        <w:pStyle w:val="16"/>
        <w:tabs>
          <w:tab w:val="left" w:pos="4253"/>
          <w:tab w:val="right" w:leader="underscore" w:pos="9072"/>
        </w:tabs>
        <w:spacing w:line="360" w:lineRule="auto"/>
        <w:ind w:left="709"/>
        <w:jc w:val="both"/>
        <w:rPr>
          <w:color w:val="000000"/>
          <w:kern w:val="2"/>
          <w:lang w:eastAsia="en-US"/>
        </w:rPr>
      </w:pPr>
    </w:p>
    <w:p w:rsidR="005E35FA" w:rsidRDefault="005E35FA" w:rsidP="005E35FA">
      <w:pPr>
        <w:pStyle w:val="16"/>
        <w:tabs>
          <w:tab w:val="left" w:pos="4253"/>
          <w:tab w:val="right" w:leader="underscore" w:pos="9072"/>
        </w:tabs>
        <w:suppressAutoHyphens w:val="0"/>
        <w:spacing w:line="360" w:lineRule="auto"/>
        <w:ind w:left="709"/>
        <w:jc w:val="both"/>
        <w:rPr>
          <w:b/>
          <w:bCs/>
          <w:color w:val="000000"/>
          <w:kern w:val="2"/>
          <w:sz w:val="28"/>
          <w:szCs w:val="28"/>
          <w:lang w:eastAsia="en-US"/>
        </w:rPr>
      </w:pPr>
      <w:r>
        <w:br w:type="page"/>
      </w:r>
    </w:p>
    <w:p w:rsidR="005E35FA" w:rsidRDefault="005E35FA" w:rsidP="005E35FA">
      <w:pPr>
        <w:tabs>
          <w:tab w:val="left" w:pos="4820"/>
          <w:tab w:val="right" w:leader="underscore" w:pos="9072"/>
        </w:tabs>
        <w:spacing w:after="240" w:line="360" w:lineRule="auto"/>
        <w:jc w:val="center"/>
        <w:rPr>
          <w:b/>
          <w:sz w:val="28"/>
          <w:szCs w:val="28"/>
        </w:rPr>
      </w:pPr>
      <w:r>
        <w:rPr>
          <w:b/>
          <w:sz w:val="28"/>
          <w:szCs w:val="28"/>
        </w:rPr>
        <w:t>СОДЕРЖАНИЕ</w:t>
      </w:r>
    </w:p>
    <w:p w:rsidR="005E35FA" w:rsidRDefault="005E35FA" w:rsidP="005E35FA">
      <w:pPr>
        <w:tabs>
          <w:tab w:val="left" w:pos="4820"/>
          <w:tab w:val="right" w:leader="underscore" w:pos="9072"/>
        </w:tabs>
        <w:spacing w:after="240" w:line="360" w:lineRule="auto"/>
        <w:jc w:val="both"/>
        <w:rPr>
          <w:sz w:val="28"/>
          <w:szCs w:val="28"/>
        </w:rPr>
      </w:pPr>
      <w:r>
        <w:rPr>
          <w:sz w:val="28"/>
          <w:szCs w:val="28"/>
        </w:rPr>
        <w:t>1. ПОЯСНИТЕЛЬНАЯ ЗАПИСКА…………………………………………….4</w:t>
      </w:r>
    </w:p>
    <w:p w:rsidR="005E35FA" w:rsidRDefault="005E35FA" w:rsidP="005E35FA">
      <w:pPr>
        <w:tabs>
          <w:tab w:val="left" w:pos="4820"/>
          <w:tab w:val="right" w:leader="underscore" w:pos="9072"/>
        </w:tabs>
        <w:jc w:val="both"/>
        <w:rPr>
          <w:sz w:val="28"/>
          <w:szCs w:val="28"/>
        </w:rPr>
      </w:pPr>
      <w:r>
        <w:rPr>
          <w:sz w:val="28"/>
          <w:szCs w:val="28"/>
        </w:rPr>
        <w:t>Лист согласования рабочей программы дисциплины с другими дисциплинами образовательной программы на 2017/2018 учебный год…………………..8</w:t>
      </w:r>
    </w:p>
    <w:p w:rsidR="005E35FA" w:rsidRDefault="005E35FA" w:rsidP="005E35FA">
      <w:pPr>
        <w:tabs>
          <w:tab w:val="left" w:pos="4820"/>
          <w:tab w:val="right" w:leader="underscore" w:pos="9072"/>
        </w:tabs>
        <w:jc w:val="both"/>
        <w:rPr>
          <w:sz w:val="28"/>
          <w:szCs w:val="28"/>
        </w:rPr>
      </w:pPr>
    </w:p>
    <w:p w:rsidR="005E35FA" w:rsidRDefault="005E35FA" w:rsidP="005E35FA">
      <w:pPr>
        <w:tabs>
          <w:tab w:val="left" w:pos="4820"/>
          <w:tab w:val="right" w:leader="underscore" w:pos="9072"/>
        </w:tabs>
        <w:rPr>
          <w:sz w:val="28"/>
          <w:szCs w:val="28"/>
        </w:rPr>
      </w:pPr>
      <w:r>
        <w:rPr>
          <w:sz w:val="28"/>
          <w:szCs w:val="28"/>
        </w:rPr>
        <w:t>2. ОРГАНИЗАЦИОННО-МЕТОДИЧЕСКИЕ ДОКУМЕНТЫ…………….9</w:t>
      </w:r>
    </w:p>
    <w:p w:rsidR="005E35FA" w:rsidRDefault="005E35FA" w:rsidP="005E35FA">
      <w:pPr>
        <w:tabs>
          <w:tab w:val="left" w:pos="4820"/>
          <w:tab w:val="right" w:leader="underscore" w:pos="9072"/>
        </w:tabs>
        <w:rPr>
          <w:sz w:val="28"/>
          <w:szCs w:val="28"/>
        </w:rPr>
      </w:pPr>
    </w:p>
    <w:p w:rsidR="005E35FA" w:rsidRDefault="005E35FA" w:rsidP="005E35FA">
      <w:pPr>
        <w:tabs>
          <w:tab w:val="left" w:pos="4820"/>
          <w:tab w:val="right" w:leader="underscore" w:pos="9072"/>
        </w:tabs>
        <w:ind w:left="720"/>
        <w:jc w:val="both"/>
        <w:rPr>
          <w:sz w:val="28"/>
          <w:szCs w:val="28"/>
        </w:rPr>
      </w:pPr>
      <w:r>
        <w:rPr>
          <w:sz w:val="28"/>
          <w:szCs w:val="28"/>
        </w:rPr>
        <w:t>2.1. Технологическая карта обучения дисциплине.............................9</w:t>
      </w:r>
    </w:p>
    <w:p w:rsidR="005E35FA" w:rsidRDefault="005E35FA" w:rsidP="005E35FA">
      <w:pPr>
        <w:tabs>
          <w:tab w:val="left" w:pos="4820"/>
          <w:tab w:val="right" w:leader="underscore" w:pos="9072"/>
        </w:tabs>
        <w:ind w:left="720"/>
        <w:jc w:val="both"/>
        <w:rPr>
          <w:sz w:val="28"/>
          <w:szCs w:val="28"/>
        </w:rPr>
      </w:pPr>
    </w:p>
    <w:p w:rsidR="005E35FA" w:rsidRDefault="005E35FA" w:rsidP="005E35FA">
      <w:pPr>
        <w:tabs>
          <w:tab w:val="left" w:pos="4820"/>
          <w:tab w:val="right" w:leader="underscore" w:pos="9072"/>
        </w:tabs>
        <w:ind w:left="720"/>
        <w:jc w:val="both"/>
        <w:rPr>
          <w:sz w:val="28"/>
          <w:szCs w:val="28"/>
        </w:rPr>
      </w:pPr>
      <w:r>
        <w:rPr>
          <w:sz w:val="28"/>
          <w:szCs w:val="28"/>
        </w:rPr>
        <w:t>2.2. Содержание основных тем и разделов дисциплины....................10</w:t>
      </w:r>
    </w:p>
    <w:p w:rsidR="005E35FA" w:rsidRDefault="005E35FA" w:rsidP="005E35FA">
      <w:pPr>
        <w:tabs>
          <w:tab w:val="left" w:pos="4820"/>
          <w:tab w:val="right" w:leader="underscore" w:pos="9072"/>
        </w:tabs>
        <w:ind w:left="720"/>
        <w:jc w:val="both"/>
        <w:rPr>
          <w:sz w:val="28"/>
          <w:szCs w:val="28"/>
        </w:rPr>
      </w:pPr>
    </w:p>
    <w:p w:rsidR="005E35FA" w:rsidRDefault="005E35FA" w:rsidP="005E35FA">
      <w:pPr>
        <w:tabs>
          <w:tab w:val="left" w:pos="4820"/>
          <w:tab w:val="right" w:leader="underscore" w:pos="9072"/>
        </w:tabs>
        <w:ind w:left="720"/>
        <w:jc w:val="both"/>
        <w:rPr>
          <w:sz w:val="28"/>
          <w:szCs w:val="28"/>
        </w:rPr>
      </w:pPr>
      <w:r>
        <w:rPr>
          <w:sz w:val="28"/>
          <w:szCs w:val="28"/>
        </w:rPr>
        <w:t>2.3. Методические рекомендации по освоению дисциплины............11</w:t>
      </w:r>
    </w:p>
    <w:p w:rsidR="005E35FA" w:rsidRDefault="005E35FA" w:rsidP="005E35FA">
      <w:pPr>
        <w:tabs>
          <w:tab w:val="left" w:pos="4820"/>
          <w:tab w:val="right" w:leader="underscore" w:pos="9072"/>
        </w:tabs>
        <w:jc w:val="both"/>
        <w:rPr>
          <w:sz w:val="28"/>
          <w:szCs w:val="28"/>
        </w:rPr>
      </w:pPr>
    </w:p>
    <w:p w:rsidR="005E35FA" w:rsidRDefault="005E35FA" w:rsidP="005E35FA">
      <w:pPr>
        <w:tabs>
          <w:tab w:val="left" w:pos="4820"/>
          <w:tab w:val="right" w:leader="underscore" w:pos="9072"/>
        </w:tabs>
        <w:jc w:val="both"/>
        <w:rPr>
          <w:sz w:val="28"/>
          <w:szCs w:val="28"/>
        </w:rPr>
      </w:pPr>
      <w:r>
        <w:rPr>
          <w:sz w:val="28"/>
          <w:szCs w:val="28"/>
        </w:rPr>
        <w:t>3. КОМПОНЕНТЫ МОНИТОРИНГА УЧЕБНЫХ ДОСТИЖЕНИЙ СТУДЕНТОВ.....................................................................................................</w:t>
      </w:r>
    </w:p>
    <w:p w:rsidR="005E35FA" w:rsidRDefault="005E35FA" w:rsidP="005E35FA">
      <w:pPr>
        <w:tabs>
          <w:tab w:val="left" w:pos="4820"/>
          <w:tab w:val="right" w:leader="underscore" w:pos="9072"/>
        </w:tabs>
        <w:jc w:val="both"/>
        <w:rPr>
          <w:sz w:val="28"/>
          <w:szCs w:val="28"/>
        </w:rPr>
      </w:pPr>
    </w:p>
    <w:p w:rsidR="005E35FA" w:rsidRDefault="005E35FA" w:rsidP="005E35FA">
      <w:pPr>
        <w:tabs>
          <w:tab w:val="left" w:pos="4820"/>
          <w:tab w:val="right" w:leader="underscore" w:pos="9072"/>
        </w:tabs>
        <w:jc w:val="both"/>
      </w:pPr>
      <w:r>
        <w:rPr>
          <w:sz w:val="28"/>
          <w:szCs w:val="28"/>
        </w:rPr>
        <w:t xml:space="preserve">          3.1. Технологическая карта рейтинга дисциплины..............................13</w:t>
      </w:r>
    </w:p>
    <w:p w:rsidR="005E35FA" w:rsidRDefault="005E35FA" w:rsidP="005E35FA">
      <w:pPr>
        <w:tabs>
          <w:tab w:val="left" w:pos="4820"/>
          <w:tab w:val="right" w:leader="underscore" w:pos="9072"/>
        </w:tabs>
        <w:jc w:val="both"/>
        <w:rPr>
          <w:sz w:val="28"/>
          <w:szCs w:val="28"/>
        </w:rPr>
      </w:pPr>
      <w:r>
        <w:rPr>
          <w:sz w:val="28"/>
          <w:szCs w:val="28"/>
        </w:rPr>
        <w:t xml:space="preserve">         </w:t>
      </w:r>
    </w:p>
    <w:p w:rsidR="005E35FA" w:rsidRDefault="005E35FA" w:rsidP="005E35FA">
      <w:pPr>
        <w:tabs>
          <w:tab w:val="left" w:pos="4820"/>
          <w:tab w:val="right" w:leader="underscore" w:pos="9072"/>
        </w:tabs>
        <w:jc w:val="both"/>
      </w:pPr>
      <w:r>
        <w:rPr>
          <w:sz w:val="28"/>
          <w:szCs w:val="28"/>
        </w:rPr>
        <w:t xml:space="preserve">          3.2. Фонд оценочных средств по дисциплине (ФОС)............................15</w:t>
      </w:r>
    </w:p>
    <w:p w:rsidR="005E35FA" w:rsidRDefault="005E35FA" w:rsidP="005E35FA">
      <w:pPr>
        <w:tabs>
          <w:tab w:val="left" w:pos="4820"/>
          <w:tab w:val="right" w:leader="underscore" w:pos="9072"/>
        </w:tabs>
        <w:jc w:val="both"/>
        <w:rPr>
          <w:sz w:val="28"/>
          <w:szCs w:val="28"/>
        </w:rPr>
      </w:pPr>
    </w:p>
    <w:p w:rsidR="005E35FA" w:rsidRDefault="005E35FA" w:rsidP="005E35FA">
      <w:pPr>
        <w:tabs>
          <w:tab w:val="left" w:pos="4820"/>
          <w:tab w:val="right" w:leader="underscore" w:pos="9072"/>
        </w:tabs>
        <w:jc w:val="both"/>
      </w:pPr>
      <w:r>
        <w:rPr>
          <w:sz w:val="28"/>
          <w:szCs w:val="28"/>
        </w:rPr>
        <w:t xml:space="preserve">         3.3. Анализ результатов обучения и перечень корректирующих мероприятий по учебной дисциплине.....................................................................................36</w:t>
      </w:r>
    </w:p>
    <w:p w:rsidR="005E35FA" w:rsidRDefault="005E35FA" w:rsidP="005E35FA">
      <w:pPr>
        <w:tabs>
          <w:tab w:val="left" w:pos="4820"/>
          <w:tab w:val="right" w:leader="underscore" w:pos="9072"/>
        </w:tabs>
        <w:jc w:val="both"/>
        <w:rPr>
          <w:sz w:val="28"/>
          <w:szCs w:val="28"/>
        </w:rPr>
      </w:pPr>
    </w:p>
    <w:p w:rsidR="005E35FA" w:rsidRDefault="005E35FA" w:rsidP="005E35FA">
      <w:pPr>
        <w:tabs>
          <w:tab w:val="left" w:pos="4820"/>
          <w:tab w:val="right" w:leader="underscore" w:pos="9072"/>
        </w:tabs>
        <w:jc w:val="both"/>
        <w:rPr>
          <w:sz w:val="28"/>
          <w:szCs w:val="28"/>
        </w:rPr>
      </w:pPr>
      <w:r>
        <w:rPr>
          <w:sz w:val="28"/>
          <w:szCs w:val="28"/>
        </w:rPr>
        <w:t>4. УЧЕБНЫЕ РЕСУРСЫ....................................................................................37</w:t>
      </w:r>
    </w:p>
    <w:p w:rsidR="005E35FA" w:rsidRDefault="005E35FA" w:rsidP="005E35FA">
      <w:pPr>
        <w:tabs>
          <w:tab w:val="left" w:pos="4820"/>
          <w:tab w:val="right" w:leader="underscore" w:pos="9072"/>
        </w:tabs>
        <w:jc w:val="both"/>
        <w:rPr>
          <w:sz w:val="28"/>
          <w:szCs w:val="28"/>
        </w:rPr>
      </w:pPr>
    </w:p>
    <w:p w:rsidR="005E35FA" w:rsidRDefault="005E35FA" w:rsidP="005E35FA">
      <w:pPr>
        <w:tabs>
          <w:tab w:val="left" w:pos="4820"/>
          <w:tab w:val="right" w:leader="underscore" w:pos="9072"/>
        </w:tabs>
        <w:jc w:val="both"/>
      </w:pPr>
      <w:r>
        <w:rPr>
          <w:sz w:val="28"/>
          <w:szCs w:val="28"/>
        </w:rPr>
        <w:t xml:space="preserve">        4.1. Карта литературного обеспечения дисциплины...............................37</w:t>
      </w:r>
    </w:p>
    <w:p w:rsidR="005E35FA" w:rsidRDefault="005E35FA" w:rsidP="005E35FA">
      <w:pPr>
        <w:tabs>
          <w:tab w:val="left" w:pos="4820"/>
          <w:tab w:val="right" w:leader="underscore" w:pos="9072"/>
        </w:tabs>
        <w:jc w:val="both"/>
        <w:rPr>
          <w:sz w:val="28"/>
          <w:szCs w:val="28"/>
        </w:rPr>
      </w:pPr>
      <w:r>
        <w:rPr>
          <w:sz w:val="28"/>
          <w:szCs w:val="28"/>
        </w:rPr>
        <w:t xml:space="preserve">  </w:t>
      </w:r>
    </w:p>
    <w:p w:rsidR="005E35FA" w:rsidRDefault="005E35FA" w:rsidP="005E35FA">
      <w:pPr>
        <w:tabs>
          <w:tab w:val="left" w:pos="4820"/>
          <w:tab w:val="right" w:leader="underscore" w:pos="9072"/>
        </w:tabs>
        <w:jc w:val="both"/>
      </w:pPr>
      <w:r>
        <w:rPr>
          <w:sz w:val="28"/>
          <w:szCs w:val="28"/>
        </w:rPr>
        <w:t xml:space="preserve">        4.2. Карта материально-технической базы дисциплины.........................39</w:t>
      </w:r>
    </w:p>
    <w:p w:rsidR="005E35FA" w:rsidRDefault="005E35FA" w:rsidP="005E35FA">
      <w:pPr>
        <w:tabs>
          <w:tab w:val="left" w:pos="4820"/>
          <w:tab w:val="right" w:leader="underscore" w:pos="9072"/>
        </w:tabs>
        <w:jc w:val="both"/>
        <w:rPr>
          <w:sz w:val="28"/>
          <w:szCs w:val="28"/>
        </w:rPr>
      </w:pPr>
    </w:p>
    <w:p w:rsidR="005E35FA" w:rsidRDefault="005E35FA" w:rsidP="005E35FA">
      <w:pPr>
        <w:tabs>
          <w:tab w:val="left" w:pos="4820"/>
          <w:tab w:val="right" w:leader="underscore" w:pos="9072"/>
        </w:tabs>
        <w:jc w:val="both"/>
        <w:rPr>
          <w:sz w:val="28"/>
          <w:szCs w:val="28"/>
        </w:rPr>
      </w:pPr>
    </w:p>
    <w:p w:rsidR="005E35FA" w:rsidRDefault="005E35FA" w:rsidP="005E35FA">
      <w:pPr>
        <w:tabs>
          <w:tab w:val="left" w:pos="4820"/>
        </w:tabs>
        <w:jc w:val="both"/>
        <w:rPr>
          <w:sz w:val="28"/>
          <w:szCs w:val="28"/>
        </w:rPr>
      </w:pPr>
    </w:p>
    <w:p w:rsidR="005E35FA" w:rsidRDefault="005E35FA" w:rsidP="005E35FA">
      <w:pPr>
        <w:tabs>
          <w:tab w:val="left" w:pos="4820"/>
        </w:tabs>
        <w:jc w:val="both"/>
        <w:rPr>
          <w:sz w:val="28"/>
          <w:szCs w:val="28"/>
        </w:rPr>
      </w:pPr>
    </w:p>
    <w:p w:rsidR="005E35FA" w:rsidRDefault="005E35FA" w:rsidP="005E35FA">
      <w:pPr>
        <w:tabs>
          <w:tab w:val="left" w:pos="4820"/>
        </w:tabs>
        <w:jc w:val="both"/>
        <w:rPr>
          <w:sz w:val="28"/>
          <w:szCs w:val="28"/>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r>
        <w:rPr>
          <w:b/>
          <w:sz w:val="32"/>
          <w:szCs w:val="32"/>
        </w:rPr>
        <w:t>ПОЯСНИТЕЛЬНАЯ ЗАПИСКА</w:t>
      </w:r>
    </w:p>
    <w:p w:rsidR="005E35FA" w:rsidRDefault="005E35FA" w:rsidP="005E35FA">
      <w:pPr>
        <w:jc w:val="center"/>
        <w:rPr>
          <w:sz w:val="28"/>
          <w:szCs w:val="28"/>
        </w:rPr>
      </w:pPr>
    </w:p>
    <w:p w:rsidR="005E35FA" w:rsidRDefault="005E35FA" w:rsidP="005E35FA">
      <w:pPr>
        <w:jc w:val="both"/>
        <w:rPr>
          <w:i/>
          <w:sz w:val="28"/>
          <w:szCs w:val="28"/>
        </w:rPr>
      </w:pPr>
      <w:r>
        <w:rPr>
          <w:i/>
          <w:sz w:val="28"/>
          <w:szCs w:val="28"/>
        </w:rPr>
        <w:t>1. Место дисциплины в структуре образовательной программы.</w:t>
      </w:r>
    </w:p>
    <w:p w:rsidR="005E35FA" w:rsidRDefault="005E35FA" w:rsidP="005E35FA">
      <w:pPr>
        <w:ind w:firstLine="720"/>
        <w:jc w:val="both"/>
        <w:rPr>
          <w:sz w:val="28"/>
          <w:szCs w:val="28"/>
        </w:rPr>
      </w:pPr>
    </w:p>
    <w:p w:rsidR="005E35FA" w:rsidRDefault="005E35FA" w:rsidP="005E35FA">
      <w:pPr>
        <w:jc w:val="both"/>
        <w:rPr>
          <w:sz w:val="28"/>
          <w:szCs w:val="28"/>
        </w:rPr>
      </w:pPr>
      <w:r w:rsidRPr="253D91D0">
        <w:rPr>
          <w:sz w:val="28"/>
          <w:szCs w:val="28"/>
        </w:rPr>
        <w:t>Рабоч</w:t>
      </w:r>
      <w:r w:rsidR="00724FFD">
        <w:rPr>
          <w:sz w:val="28"/>
          <w:szCs w:val="28"/>
        </w:rPr>
        <w:t>ая программа дисциплины (РПД) «Деловой и</w:t>
      </w:r>
      <w:r w:rsidRPr="253D91D0">
        <w:rPr>
          <w:sz w:val="28"/>
          <w:szCs w:val="28"/>
        </w:rPr>
        <w:t xml:space="preserve">ностранный язык» разработана согласно Федеральному государственному образовательному стандарту высшего образования (ФГОС ВО) 41.03.04. «Политология», направленность программы «Российская политика» (уровень бакалавриата). </w:t>
      </w:r>
      <w:r w:rsidR="007F4B31">
        <w:rPr>
          <w:sz w:val="28"/>
          <w:szCs w:val="28"/>
        </w:rPr>
        <w:t xml:space="preserve">Образовательный стандарт № </w:t>
      </w:r>
      <w:r w:rsidR="007F4B31" w:rsidRPr="007F4B31">
        <w:rPr>
          <w:sz w:val="28"/>
          <w:szCs w:val="28"/>
        </w:rPr>
        <w:t xml:space="preserve"> 814 от 23.08.2017</w:t>
      </w:r>
    </w:p>
    <w:p w:rsidR="00724FFD" w:rsidRDefault="00724FFD" w:rsidP="005E35FA">
      <w:pPr>
        <w:jc w:val="both"/>
        <w:rPr>
          <w:sz w:val="28"/>
          <w:szCs w:val="28"/>
        </w:rPr>
      </w:pPr>
    </w:p>
    <w:p w:rsidR="00724FFD" w:rsidRPr="00724FFD" w:rsidRDefault="00724FFD" w:rsidP="00724FFD">
      <w:pPr>
        <w:ind w:right="280"/>
        <w:rPr>
          <w:rFonts w:ascii="Liberation Serif" w:eastAsia="SimSun" w:hAnsi="Liberation Serif" w:cs="Arial Unicode MS" w:hint="eastAsia"/>
          <w:kern w:val="1"/>
          <w:lang w:bidi="hi-IN"/>
        </w:rPr>
      </w:pPr>
      <w:r w:rsidRPr="00724FFD">
        <w:rPr>
          <w:kern w:val="1"/>
          <w:sz w:val="28"/>
          <w:lang w:bidi="hi-IN"/>
        </w:rPr>
        <w:t xml:space="preserve">Дисциплина «Деловой иностранный язык» относится к вариативной части </w:t>
      </w:r>
      <w:r w:rsidRPr="00724FFD">
        <w:rPr>
          <w:color w:val="000000"/>
          <w:kern w:val="1"/>
          <w:sz w:val="27"/>
          <w:szCs w:val="28"/>
          <w:lang w:bidi="hi-IN"/>
        </w:rPr>
        <w:t>основной профессиональной образователь</w:t>
      </w:r>
      <w:r w:rsidR="00B35155">
        <w:rPr>
          <w:color w:val="000000"/>
          <w:kern w:val="1"/>
          <w:sz w:val="27"/>
          <w:szCs w:val="28"/>
          <w:lang w:bidi="hi-IN"/>
        </w:rPr>
        <w:t>ной программы и читается в 4</w:t>
      </w:r>
      <w:r w:rsidRPr="00724FFD">
        <w:rPr>
          <w:color w:val="000000"/>
          <w:kern w:val="1"/>
          <w:sz w:val="27"/>
          <w:szCs w:val="28"/>
          <w:lang w:bidi="hi-IN"/>
        </w:rPr>
        <w:t xml:space="preserve"> семестре. </w:t>
      </w:r>
    </w:p>
    <w:p w:rsidR="00724FFD" w:rsidRDefault="00724FFD" w:rsidP="005E35FA">
      <w:pPr>
        <w:jc w:val="both"/>
        <w:rPr>
          <w:sz w:val="28"/>
          <w:szCs w:val="28"/>
        </w:rPr>
      </w:pPr>
    </w:p>
    <w:p w:rsidR="005E35FA" w:rsidRDefault="005E35FA" w:rsidP="005E35FA">
      <w:pPr>
        <w:jc w:val="both"/>
        <w:rPr>
          <w:i/>
          <w:sz w:val="28"/>
          <w:szCs w:val="28"/>
        </w:rPr>
      </w:pPr>
      <w:r>
        <w:rPr>
          <w:i/>
          <w:sz w:val="28"/>
          <w:szCs w:val="28"/>
        </w:rPr>
        <w:t>2. Трудоемкость дисциплины.</w:t>
      </w:r>
    </w:p>
    <w:p w:rsidR="005E35FA" w:rsidRDefault="005E35FA" w:rsidP="005E35FA">
      <w:pPr>
        <w:jc w:val="both"/>
        <w:rPr>
          <w:sz w:val="28"/>
          <w:szCs w:val="28"/>
        </w:rPr>
      </w:pPr>
    </w:p>
    <w:p w:rsidR="005E35FA" w:rsidRDefault="00724FFD" w:rsidP="005E35FA">
      <w:pPr>
        <w:jc w:val="both"/>
        <w:rPr>
          <w:sz w:val="28"/>
          <w:szCs w:val="28"/>
        </w:rPr>
      </w:pPr>
      <w:r>
        <w:rPr>
          <w:sz w:val="28"/>
          <w:szCs w:val="28"/>
        </w:rPr>
        <w:t>Объем программы дисциплины «Деловой и</w:t>
      </w:r>
      <w:r w:rsidR="005E35FA" w:rsidRPr="253D91D0">
        <w:rPr>
          <w:sz w:val="28"/>
          <w:szCs w:val="28"/>
        </w:rPr>
        <w:t>ностранны</w:t>
      </w:r>
      <w:r w:rsidR="00B35155">
        <w:rPr>
          <w:sz w:val="28"/>
          <w:szCs w:val="28"/>
        </w:rPr>
        <w:t>й язык» составляет 4 з.е. (72</w:t>
      </w:r>
      <w:r w:rsidR="005E35FA" w:rsidRPr="253D91D0">
        <w:rPr>
          <w:sz w:val="28"/>
          <w:szCs w:val="28"/>
        </w:rPr>
        <w:t xml:space="preserve"> часа). Из них на контактную работу с преподавателем (различные формы</w:t>
      </w:r>
      <w:r w:rsidR="00B35155">
        <w:rPr>
          <w:sz w:val="28"/>
          <w:szCs w:val="28"/>
        </w:rPr>
        <w:t xml:space="preserve"> аудиторной работы) отводится 24,25 часа, </w:t>
      </w:r>
      <w:r w:rsidR="005E35FA" w:rsidRPr="253D91D0">
        <w:rPr>
          <w:sz w:val="28"/>
          <w:szCs w:val="28"/>
        </w:rPr>
        <w:t>на самостоят</w:t>
      </w:r>
      <w:r w:rsidR="00B35155">
        <w:rPr>
          <w:sz w:val="28"/>
          <w:szCs w:val="28"/>
        </w:rPr>
        <w:t xml:space="preserve">ельную работу обучающегося – </w:t>
      </w:r>
      <w:r>
        <w:rPr>
          <w:sz w:val="28"/>
          <w:szCs w:val="28"/>
        </w:rPr>
        <w:t>4</w:t>
      </w:r>
      <w:r w:rsidR="00B35155">
        <w:rPr>
          <w:sz w:val="28"/>
          <w:szCs w:val="28"/>
        </w:rPr>
        <w:t>7.75 часа</w:t>
      </w:r>
      <w:r w:rsidR="005E35FA" w:rsidRPr="253D91D0">
        <w:rPr>
          <w:sz w:val="28"/>
          <w:szCs w:val="28"/>
        </w:rPr>
        <w:t xml:space="preserve">. </w:t>
      </w:r>
    </w:p>
    <w:p w:rsidR="005E35FA" w:rsidRDefault="005E35FA" w:rsidP="005E35FA">
      <w:pPr>
        <w:jc w:val="both"/>
        <w:rPr>
          <w:sz w:val="28"/>
          <w:szCs w:val="28"/>
        </w:rPr>
      </w:pPr>
    </w:p>
    <w:p w:rsidR="005E35FA" w:rsidRDefault="005E35FA" w:rsidP="005E35FA">
      <w:pPr>
        <w:spacing w:line="360" w:lineRule="auto"/>
        <w:jc w:val="both"/>
        <w:rPr>
          <w:i/>
          <w:sz w:val="28"/>
          <w:szCs w:val="28"/>
        </w:rPr>
      </w:pPr>
      <w:r>
        <w:rPr>
          <w:i/>
          <w:sz w:val="28"/>
          <w:szCs w:val="28"/>
        </w:rPr>
        <w:t>3. Цели освоения дисциплины.</w:t>
      </w:r>
    </w:p>
    <w:p w:rsidR="00EC7F41" w:rsidRPr="00EC7F41" w:rsidRDefault="00EC7F41" w:rsidP="00EC7F41">
      <w:pPr>
        <w:jc w:val="both"/>
        <w:rPr>
          <w:kern w:val="1"/>
          <w:sz w:val="28"/>
          <w:szCs w:val="28"/>
          <w:lang w:bidi="hi-IN"/>
        </w:rPr>
      </w:pPr>
      <w:r w:rsidRPr="00EC7F41">
        <w:rPr>
          <w:kern w:val="1"/>
          <w:sz w:val="28"/>
          <w:szCs w:val="28"/>
          <w:lang w:bidi="hi-IN"/>
        </w:rPr>
        <w:t>Цель изучения дисциплины - п</w:t>
      </w:r>
      <w:r w:rsidRPr="00EC7F41">
        <w:rPr>
          <w:rFonts w:hint="eastAsia"/>
          <w:kern w:val="1"/>
          <w:sz w:val="28"/>
          <w:szCs w:val="28"/>
          <w:lang w:bidi="hi-IN"/>
        </w:rPr>
        <w:t xml:space="preserve">риобретение студентами практических навыков, необходимых для успешного осуществления деловой переписки и навыков делового общения на английском языке, овладение студентами коммуникативной компетенцией, которая в дальнейшем позволит пользоваться иностранным языком в различных областях профессиональной деятельности, научной и практической работе, в общении с зарубежными партнерами, для самообразовательных и других целей.  </w:t>
      </w:r>
    </w:p>
    <w:p w:rsidR="00EC7F41" w:rsidRPr="00EC7F41" w:rsidRDefault="00EC7F41" w:rsidP="00EC7F41">
      <w:pPr>
        <w:jc w:val="both"/>
        <w:rPr>
          <w:kern w:val="1"/>
          <w:sz w:val="28"/>
          <w:szCs w:val="28"/>
          <w:lang w:bidi="hi-IN"/>
        </w:rPr>
      </w:pPr>
    </w:p>
    <w:p w:rsidR="005E35FA" w:rsidRDefault="005E35FA" w:rsidP="005E35FA">
      <w:pPr>
        <w:jc w:val="both"/>
        <w:rPr>
          <w:i/>
          <w:sz w:val="28"/>
          <w:szCs w:val="28"/>
        </w:rPr>
      </w:pPr>
      <w:r>
        <w:rPr>
          <w:i/>
          <w:sz w:val="28"/>
          <w:szCs w:val="28"/>
        </w:rPr>
        <w:t>4. Планируемые результаты обучения.</w:t>
      </w:r>
    </w:p>
    <w:p w:rsidR="005E35FA" w:rsidRDefault="005E35FA" w:rsidP="005E35FA">
      <w:pPr>
        <w:jc w:val="both"/>
        <w:rPr>
          <w:sz w:val="28"/>
          <w:szCs w:val="28"/>
        </w:rPr>
      </w:pPr>
    </w:p>
    <w:p w:rsidR="005E35FA" w:rsidRDefault="005E35FA" w:rsidP="005E35FA">
      <w:pPr>
        <w:jc w:val="both"/>
        <w:rPr>
          <w:sz w:val="28"/>
          <w:szCs w:val="28"/>
        </w:rPr>
      </w:pPr>
      <w:r w:rsidRPr="253D91D0">
        <w:rPr>
          <w:sz w:val="28"/>
          <w:szCs w:val="28"/>
        </w:rPr>
        <w:t xml:space="preserve">В результате освоения программы магистратуры по дисциплине «Иностранный язык» у обучающегося должны быть сформированы </w:t>
      </w:r>
      <w:r w:rsidR="00B35155">
        <w:rPr>
          <w:sz w:val="28"/>
          <w:szCs w:val="28"/>
        </w:rPr>
        <w:t>общекультурные компетенции (УК-4), (ОПК-1), (ПК-1).</w:t>
      </w:r>
    </w:p>
    <w:p w:rsidR="00B35155" w:rsidRPr="00B35155" w:rsidRDefault="00B35155" w:rsidP="00B35155">
      <w:pPr>
        <w:jc w:val="both"/>
        <w:rPr>
          <w:sz w:val="28"/>
          <w:szCs w:val="28"/>
        </w:rPr>
      </w:pPr>
    </w:p>
    <w:p w:rsidR="00B35155" w:rsidRDefault="00B35155" w:rsidP="00B35155">
      <w:pPr>
        <w:jc w:val="both"/>
        <w:rPr>
          <w:sz w:val="28"/>
          <w:szCs w:val="28"/>
        </w:rPr>
      </w:pPr>
      <w:r w:rsidRPr="00B35155">
        <w:rPr>
          <w:sz w:val="28"/>
          <w:szCs w:val="28"/>
        </w:rPr>
        <w:tab/>
        <w:t xml:space="preserve">УК-4 </w:t>
      </w:r>
      <w:r w:rsidRPr="00B35155">
        <w:rPr>
          <w:sz w:val="28"/>
          <w:szCs w:val="28"/>
        </w:rPr>
        <w:tab/>
        <w:t>Способен осуществлять деловую коммуникацию в устной и письменной формах на государственном языке Российской Федерации и иностранном(ых) языке(ах</w:t>
      </w:r>
      <w:r>
        <w:rPr>
          <w:sz w:val="28"/>
          <w:szCs w:val="28"/>
        </w:rPr>
        <w:t>).</w:t>
      </w:r>
    </w:p>
    <w:p w:rsidR="00B35155" w:rsidRDefault="00B35155" w:rsidP="00B35155">
      <w:pPr>
        <w:jc w:val="both"/>
        <w:rPr>
          <w:sz w:val="28"/>
          <w:szCs w:val="28"/>
        </w:rPr>
      </w:pPr>
    </w:p>
    <w:p w:rsidR="00B35155" w:rsidRPr="00B35155" w:rsidRDefault="00B35155" w:rsidP="00B35155">
      <w:pPr>
        <w:jc w:val="both"/>
        <w:rPr>
          <w:sz w:val="28"/>
          <w:szCs w:val="28"/>
        </w:rPr>
      </w:pPr>
    </w:p>
    <w:p w:rsidR="00EC7F41" w:rsidRDefault="00B35155" w:rsidP="00B35155">
      <w:pPr>
        <w:jc w:val="both"/>
        <w:rPr>
          <w:sz w:val="28"/>
          <w:szCs w:val="28"/>
        </w:rPr>
      </w:pPr>
      <w:r w:rsidRPr="00B35155">
        <w:rPr>
          <w:sz w:val="28"/>
          <w:szCs w:val="28"/>
        </w:rPr>
        <w:tab/>
        <w:t xml:space="preserve">ОПК-1 </w:t>
      </w:r>
      <w:r w:rsidRPr="00B35155">
        <w:rPr>
          <w:sz w:val="28"/>
          <w:szCs w:val="28"/>
        </w:rPr>
        <w:tab/>
        <w:t>Способен осуществлять эффективную коммуникацию в мультикультурной профессиональной среде на государственном языке Российской Федерации и иностранном(ых) языке(ах) на основе применения понятийного аппарата по профилю деятельности</w:t>
      </w:r>
      <w:r>
        <w:rPr>
          <w:sz w:val="28"/>
          <w:szCs w:val="28"/>
        </w:rPr>
        <w:t>.</w:t>
      </w:r>
    </w:p>
    <w:p w:rsidR="00B35155" w:rsidRPr="00B35155" w:rsidRDefault="00B35155" w:rsidP="00B35155">
      <w:pPr>
        <w:jc w:val="both"/>
        <w:rPr>
          <w:sz w:val="28"/>
          <w:szCs w:val="28"/>
        </w:rPr>
      </w:pPr>
    </w:p>
    <w:p w:rsidR="00B35155" w:rsidRDefault="00B35155" w:rsidP="00B35155">
      <w:pPr>
        <w:jc w:val="both"/>
        <w:rPr>
          <w:sz w:val="28"/>
          <w:szCs w:val="28"/>
        </w:rPr>
      </w:pPr>
      <w:r w:rsidRPr="00B35155">
        <w:rPr>
          <w:sz w:val="28"/>
          <w:szCs w:val="28"/>
        </w:rPr>
        <w:tab/>
        <w:t xml:space="preserve">ПК-1 </w:t>
      </w:r>
      <w:r w:rsidRPr="00B35155">
        <w:rPr>
          <w:sz w:val="28"/>
          <w:szCs w:val="28"/>
        </w:rPr>
        <w:tab/>
        <w:t>Сформированность навыков критического мышления, сбора, анализа и синтеза общественно-политической информации</w:t>
      </w:r>
      <w:r>
        <w:rPr>
          <w:sz w:val="28"/>
          <w:szCs w:val="28"/>
        </w:rPr>
        <w:t>.</w:t>
      </w:r>
    </w:p>
    <w:p w:rsidR="005E35FA" w:rsidRDefault="005E35FA" w:rsidP="005E35FA">
      <w:pPr>
        <w:jc w:val="both"/>
        <w:rPr>
          <w:sz w:val="28"/>
          <w:szCs w:val="28"/>
        </w:rPr>
      </w:pPr>
    </w:p>
    <w:p w:rsidR="005E35FA" w:rsidRDefault="005E35FA" w:rsidP="005E35FA">
      <w:pPr>
        <w:spacing w:line="360" w:lineRule="auto"/>
        <w:jc w:val="center"/>
      </w:pPr>
    </w:p>
    <w:tbl>
      <w:tblPr>
        <w:tblW w:w="9578" w:type="dxa"/>
        <w:tblInd w:w="-16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068"/>
        <w:gridCol w:w="2340"/>
        <w:gridCol w:w="3170"/>
      </w:tblGrid>
      <w:tr w:rsidR="005E35FA" w:rsidTr="005E35FA">
        <w:tc>
          <w:tcPr>
            <w:tcW w:w="4068"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jc w:val="center"/>
              <w:rPr>
                <w:rFonts w:eastAsia="Calibri"/>
                <w:b/>
                <w:color w:val="000000"/>
                <w:sz w:val="22"/>
                <w:szCs w:val="22"/>
              </w:rPr>
            </w:pPr>
            <w:r>
              <w:rPr>
                <w:rFonts w:eastAsia="Calibri"/>
                <w:b/>
                <w:color w:val="000000"/>
                <w:sz w:val="22"/>
                <w:szCs w:val="22"/>
              </w:rPr>
              <w:t>Задачи освоения дисциплины</w:t>
            </w:r>
          </w:p>
        </w:tc>
        <w:tc>
          <w:tcPr>
            <w:tcW w:w="2340"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rPr>
                <w:rFonts w:eastAsia="Calibri"/>
                <w:b/>
                <w:color w:val="000000"/>
                <w:sz w:val="22"/>
                <w:szCs w:val="22"/>
              </w:rPr>
            </w:pPr>
            <w:r>
              <w:rPr>
                <w:rFonts w:eastAsia="Calibri"/>
                <w:b/>
                <w:color w:val="000000"/>
                <w:sz w:val="22"/>
                <w:szCs w:val="22"/>
              </w:rPr>
              <w:t>Планируемые результаты обучения по дисциплине (дескрипторы)</w:t>
            </w:r>
          </w:p>
        </w:tc>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rsidR="005E35FA" w:rsidRDefault="005E35FA" w:rsidP="005E35FA">
            <w:pPr>
              <w:rPr>
                <w:rFonts w:eastAsia="Calibri"/>
                <w:b/>
                <w:sz w:val="22"/>
                <w:szCs w:val="22"/>
              </w:rPr>
            </w:pPr>
            <w:r>
              <w:rPr>
                <w:rFonts w:eastAsia="Calibri"/>
                <w:b/>
                <w:sz w:val="22"/>
                <w:szCs w:val="22"/>
              </w:rPr>
              <w:t>Код результата обучения (компетенция)</w:t>
            </w:r>
          </w:p>
        </w:tc>
      </w:tr>
      <w:tr w:rsidR="005E35FA" w:rsidTr="005E35FA">
        <w:tc>
          <w:tcPr>
            <w:tcW w:w="4068"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jc w:val="both"/>
            </w:pPr>
            <w:r>
              <w:t>Формирование лингвистической компетенции.</w:t>
            </w:r>
          </w:p>
          <w:p w:rsidR="005E35FA" w:rsidRDefault="005E35FA" w:rsidP="005E35FA">
            <w:pPr>
              <w:jc w:val="both"/>
              <w:rPr>
                <w:rFonts w:eastAsia="Calibri"/>
                <w:i/>
                <w:sz w:val="22"/>
                <w:szCs w:val="22"/>
              </w:rPr>
            </w:pPr>
          </w:p>
        </w:tc>
        <w:tc>
          <w:tcPr>
            <w:tcW w:w="2340"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jc w:val="both"/>
            </w:pPr>
            <w:r>
              <w:rPr>
                <w:rFonts w:eastAsia="Calibri"/>
                <w:b/>
                <w:sz w:val="22"/>
                <w:szCs w:val="22"/>
              </w:rPr>
              <w:t xml:space="preserve">Знать: </w:t>
            </w:r>
            <w:r>
              <w:t>орфографические, лексические, грамматические, стилистические нормы языка в сфере профессиональной коммуникации.</w:t>
            </w:r>
          </w:p>
          <w:p w:rsidR="005E35FA" w:rsidRDefault="005E35FA" w:rsidP="005E35FA">
            <w:pPr>
              <w:jc w:val="both"/>
              <w:rPr>
                <w:rFonts w:eastAsia="Calibri"/>
                <w:b/>
                <w:sz w:val="22"/>
                <w:szCs w:val="22"/>
              </w:rPr>
            </w:pPr>
          </w:p>
          <w:p w:rsidR="005E35FA" w:rsidRDefault="005E35FA" w:rsidP="005E35FA">
            <w:pPr>
              <w:jc w:val="both"/>
            </w:pPr>
            <w:r>
              <w:rPr>
                <w:rFonts w:eastAsia="Calibri"/>
                <w:b/>
                <w:sz w:val="22"/>
                <w:szCs w:val="22"/>
              </w:rPr>
              <w:t xml:space="preserve">Уметь: </w:t>
            </w:r>
            <w:r>
              <w:t>осуществлять устное и письменное общение в профессиональной сфере.</w:t>
            </w:r>
          </w:p>
          <w:p w:rsidR="005E35FA" w:rsidRDefault="005E35FA" w:rsidP="005E35FA">
            <w:pPr>
              <w:jc w:val="both"/>
              <w:rPr>
                <w:rFonts w:eastAsia="Calibri"/>
                <w:b/>
                <w:sz w:val="22"/>
                <w:szCs w:val="22"/>
              </w:rPr>
            </w:pPr>
          </w:p>
          <w:p w:rsidR="005E35FA" w:rsidRDefault="005E35FA" w:rsidP="005E35FA">
            <w:pPr>
              <w:jc w:val="both"/>
            </w:pPr>
            <w:r>
              <w:rPr>
                <w:rFonts w:eastAsia="Calibri"/>
                <w:b/>
                <w:sz w:val="22"/>
                <w:szCs w:val="22"/>
              </w:rPr>
              <w:t xml:space="preserve">Владеть: </w:t>
            </w:r>
            <w:r>
              <w:t>навыками речевой деятельности: чтением, письмом, говорением, аудированием в области профессиональной коммуникации</w:t>
            </w:r>
          </w:p>
          <w:p w:rsidR="005E35FA" w:rsidRDefault="005E35FA" w:rsidP="005E35FA">
            <w:pPr>
              <w:jc w:val="both"/>
              <w:rPr>
                <w:rFonts w:eastAsia="Calibri"/>
                <w:sz w:val="22"/>
                <w:szCs w:val="22"/>
              </w:rPr>
            </w:pPr>
          </w:p>
        </w:tc>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rsidR="005E35FA" w:rsidRDefault="00B35155" w:rsidP="005E35FA">
            <w:pPr>
              <w:jc w:val="both"/>
              <w:rPr>
                <w:rFonts w:eastAsia="Calibri"/>
                <w:i/>
                <w:iCs/>
                <w:sz w:val="22"/>
                <w:szCs w:val="22"/>
              </w:rPr>
            </w:pPr>
            <w:r>
              <w:rPr>
                <w:rFonts w:eastAsia="Calibri"/>
                <w:i/>
                <w:iCs/>
                <w:sz w:val="22"/>
                <w:szCs w:val="22"/>
              </w:rPr>
              <w:t>УК-4</w:t>
            </w:r>
          </w:p>
          <w:p w:rsidR="005E35FA" w:rsidRDefault="005E35FA" w:rsidP="005E35FA">
            <w:pPr>
              <w:jc w:val="both"/>
              <w:rPr>
                <w:rFonts w:eastAsia="Calibri"/>
                <w:i/>
                <w:sz w:val="22"/>
                <w:szCs w:val="22"/>
              </w:rPr>
            </w:pPr>
          </w:p>
          <w:p w:rsidR="005E35FA" w:rsidRDefault="005E35FA" w:rsidP="005E35FA">
            <w:pPr>
              <w:jc w:val="both"/>
              <w:rPr>
                <w:rFonts w:eastAsia="Calibri"/>
                <w:i/>
                <w:sz w:val="22"/>
                <w:szCs w:val="22"/>
              </w:rPr>
            </w:pPr>
          </w:p>
          <w:p w:rsidR="005E35FA" w:rsidRDefault="005E35FA" w:rsidP="005E35FA">
            <w:pPr>
              <w:jc w:val="both"/>
              <w:rPr>
                <w:rFonts w:eastAsia="Calibri"/>
                <w:i/>
                <w:sz w:val="22"/>
                <w:szCs w:val="22"/>
              </w:rPr>
            </w:pPr>
          </w:p>
        </w:tc>
      </w:tr>
      <w:tr w:rsidR="005E35FA" w:rsidTr="005E35FA">
        <w:trPr>
          <w:trHeight w:val="4960"/>
        </w:trPr>
        <w:tc>
          <w:tcPr>
            <w:tcW w:w="4068"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jc w:val="both"/>
            </w:pPr>
            <w:r>
              <w:t>Формирование социокультурной компетенции.</w:t>
            </w:r>
          </w:p>
          <w:p w:rsidR="005E35FA" w:rsidRDefault="005E35FA" w:rsidP="005E35FA">
            <w:pPr>
              <w:jc w:val="both"/>
              <w:rPr>
                <w:sz w:val="22"/>
                <w:szCs w:val="22"/>
              </w:rPr>
            </w:pPr>
          </w:p>
          <w:p w:rsidR="005E35FA" w:rsidRDefault="005E35FA" w:rsidP="005E35FA">
            <w:pPr>
              <w:jc w:val="both"/>
              <w:rPr>
                <w:rFonts w:eastAsia="Calibri"/>
                <w:i/>
                <w:sz w:val="22"/>
                <w:szCs w:val="22"/>
              </w:rPr>
            </w:pPr>
          </w:p>
        </w:tc>
        <w:tc>
          <w:tcPr>
            <w:tcW w:w="2340"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jc w:val="both"/>
            </w:pPr>
            <w:r>
              <w:rPr>
                <w:rFonts w:eastAsia="Calibri"/>
                <w:b/>
                <w:sz w:val="22"/>
                <w:szCs w:val="22"/>
              </w:rPr>
              <w:t>Знать:</w:t>
            </w:r>
            <w:r>
              <w:t xml:space="preserve"> культурно-исторические реалии, культуру речи и речевой этикет делового общения и академического дискурса.</w:t>
            </w:r>
          </w:p>
          <w:p w:rsidR="005E35FA" w:rsidRDefault="005E35FA" w:rsidP="005E35FA">
            <w:pPr>
              <w:jc w:val="both"/>
              <w:rPr>
                <w:rFonts w:eastAsia="Calibri"/>
                <w:b/>
                <w:sz w:val="22"/>
                <w:szCs w:val="22"/>
              </w:rPr>
            </w:pPr>
          </w:p>
          <w:p w:rsidR="005E35FA" w:rsidRDefault="005E35FA" w:rsidP="005E35FA">
            <w:pPr>
              <w:jc w:val="both"/>
            </w:pPr>
            <w:r>
              <w:rPr>
                <w:rFonts w:eastAsia="Calibri"/>
                <w:b/>
                <w:sz w:val="22"/>
                <w:szCs w:val="22"/>
              </w:rPr>
              <w:t xml:space="preserve">Уметь: </w:t>
            </w:r>
            <w:r>
              <w:t>осуществлять профессиональное общение с учетом социокультурного контекста.</w:t>
            </w:r>
          </w:p>
          <w:p w:rsidR="005E35FA" w:rsidRDefault="005E35FA" w:rsidP="005E35FA">
            <w:pPr>
              <w:jc w:val="both"/>
              <w:rPr>
                <w:rFonts w:eastAsia="Calibri"/>
                <w:b/>
                <w:sz w:val="22"/>
                <w:szCs w:val="22"/>
              </w:rPr>
            </w:pPr>
          </w:p>
          <w:p w:rsidR="005E35FA" w:rsidRDefault="005E35FA" w:rsidP="005E35FA">
            <w:pPr>
              <w:jc w:val="both"/>
            </w:pPr>
            <w:r>
              <w:rPr>
                <w:rFonts w:eastAsia="Calibri"/>
                <w:b/>
                <w:sz w:val="22"/>
                <w:szCs w:val="22"/>
              </w:rPr>
              <w:t xml:space="preserve">Владеть: </w:t>
            </w:r>
            <w:r>
              <w:t>монологической и диалогической речью в ситуациях официального и неофициального общения.</w:t>
            </w:r>
          </w:p>
          <w:p w:rsidR="005E35FA" w:rsidRDefault="005E35FA" w:rsidP="005E35FA">
            <w:pPr>
              <w:jc w:val="both"/>
              <w:rPr>
                <w:rFonts w:eastAsia="Calibri"/>
                <w:sz w:val="22"/>
                <w:szCs w:val="22"/>
              </w:rPr>
            </w:pPr>
          </w:p>
        </w:tc>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rsidR="005E35FA" w:rsidRDefault="005E35FA" w:rsidP="005E35FA">
            <w:pPr>
              <w:jc w:val="both"/>
              <w:rPr>
                <w:rFonts w:eastAsia="Calibri"/>
                <w:i/>
                <w:iCs/>
                <w:sz w:val="22"/>
                <w:szCs w:val="22"/>
              </w:rPr>
            </w:pPr>
            <w:r>
              <w:rPr>
                <w:rFonts w:eastAsia="Calibri"/>
                <w:i/>
                <w:iCs/>
                <w:sz w:val="22"/>
                <w:szCs w:val="22"/>
              </w:rPr>
              <w:t>О</w:t>
            </w:r>
            <w:r w:rsidR="00B35155">
              <w:rPr>
                <w:rFonts w:eastAsia="Calibri"/>
                <w:i/>
                <w:iCs/>
                <w:sz w:val="22"/>
                <w:szCs w:val="22"/>
              </w:rPr>
              <w:t>ПК-1</w:t>
            </w:r>
          </w:p>
          <w:p w:rsidR="005E35FA" w:rsidRDefault="005E35FA" w:rsidP="005E35FA">
            <w:pPr>
              <w:jc w:val="both"/>
              <w:rPr>
                <w:rFonts w:eastAsia="Calibri"/>
                <w:i/>
                <w:sz w:val="22"/>
                <w:szCs w:val="22"/>
              </w:rPr>
            </w:pPr>
          </w:p>
          <w:p w:rsidR="005E35FA" w:rsidRDefault="005E35FA" w:rsidP="005E35FA">
            <w:pPr>
              <w:jc w:val="both"/>
              <w:rPr>
                <w:rFonts w:eastAsia="Calibri"/>
                <w:i/>
                <w:sz w:val="22"/>
                <w:szCs w:val="22"/>
              </w:rPr>
            </w:pPr>
          </w:p>
        </w:tc>
      </w:tr>
      <w:tr w:rsidR="005E35FA" w:rsidTr="005E35FA">
        <w:trPr>
          <w:trHeight w:val="4960"/>
        </w:trPr>
        <w:tc>
          <w:tcPr>
            <w:tcW w:w="4068"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jc w:val="both"/>
            </w:pPr>
            <w:r>
              <w:t>Формирование учебно-познавательной компетенции.</w:t>
            </w:r>
          </w:p>
        </w:tc>
        <w:tc>
          <w:tcPr>
            <w:tcW w:w="2340"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jc w:val="both"/>
            </w:pPr>
            <w:r>
              <w:rPr>
                <w:b/>
              </w:rPr>
              <w:t>Знать:</w:t>
            </w:r>
            <w:r>
              <w:t xml:space="preserve">  иностранный язык в объеме, необходимом для получения профессиональной информации из зарубежных источников</w:t>
            </w:r>
          </w:p>
          <w:p w:rsidR="005E35FA" w:rsidRDefault="005E35FA" w:rsidP="005E35FA">
            <w:pPr>
              <w:jc w:val="both"/>
            </w:pPr>
            <w:r>
              <w:rPr>
                <w:b/>
              </w:rPr>
              <w:t>Уметь</w:t>
            </w:r>
            <w:r>
              <w:t xml:space="preserve">: </w:t>
            </w:r>
          </w:p>
          <w:p w:rsidR="005E35FA" w:rsidRDefault="005E35FA" w:rsidP="005E35FA">
            <w:pPr>
              <w:jc w:val="both"/>
            </w:pPr>
            <w:r>
              <w:t>работать со словарями, справочниками, базами данных, другими источниками информации</w:t>
            </w:r>
          </w:p>
          <w:p w:rsidR="005E35FA" w:rsidRDefault="005E35FA" w:rsidP="005E35FA">
            <w:pPr>
              <w:jc w:val="both"/>
            </w:pPr>
            <w:r>
              <w:rPr>
                <w:rFonts w:eastAsia="Calibri"/>
                <w:b/>
                <w:sz w:val="22"/>
                <w:szCs w:val="22"/>
              </w:rPr>
              <w:t>Владеть:</w:t>
            </w:r>
            <w:r>
              <w:t xml:space="preserve"> приемами и методами поиска и анализа информации, представленной в аутентичном тексте</w:t>
            </w:r>
          </w:p>
        </w:tc>
        <w:tc>
          <w:tcPr>
            <w:tcW w:w="317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rsidR="005E35FA" w:rsidRDefault="00B35155" w:rsidP="005E35FA">
            <w:pPr>
              <w:jc w:val="both"/>
              <w:rPr>
                <w:rFonts w:eastAsia="Calibri"/>
                <w:i/>
                <w:iCs/>
                <w:sz w:val="22"/>
                <w:szCs w:val="22"/>
              </w:rPr>
            </w:pPr>
            <w:r>
              <w:rPr>
                <w:rFonts w:eastAsia="Calibri"/>
                <w:i/>
                <w:iCs/>
                <w:sz w:val="22"/>
                <w:szCs w:val="22"/>
              </w:rPr>
              <w:t>ПК-1</w:t>
            </w:r>
          </w:p>
        </w:tc>
      </w:tr>
    </w:tbl>
    <w:p w:rsidR="005E35FA" w:rsidRDefault="005E35FA" w:rsidP="005E35FA">
      <w:pPr>
        <w:spacing w:line="360" w:lineRule="auto"/>
        <w:jc w:val="center"/>
      </w:pPr>
    </w:p>
    <w:p w:rsidR="005E35FA" w:rsidRDefault="005E35FA" w:rsidP="005E35FA">
      <w:pPr>
        <w:spacing w:line="360" w:lineRule="auto"/>
        <w:jc w:val="both"/>
        <w:rPr>
          <w:i/>
          <w:sz w:val="28"/>
          <w:szCs w:val="28"/>
        </w:rPr>
      </w:pPr>
      <w:r>
        <w:rPr>
          <w:i/>
          <w:sz w:val="28"/>
          <w:szCs w:val="28"/>
        </w:rPr>
        <w:t>5. Контроль результатов освоения дисциплины.</w:t>
      </w:r>
    </w:p>
    <w:p w:rsidR="005E35FA" w:rsidRDefault="005E35FA" w:rsidP="005E35FA">
      <w:pPr>
        <w:spacing w:line="360" w:lineRule="auto"/>
        <w:jc w:val="both"/>
        <w:rPr>
          <w:sz w:val="28"/>
          <w:szCs w:val="28"/>
        </w:rPr>
      </w:pPr>
    </w:p>
    <w:p w:rsidR="005E35FA" w:rsidRDefault="005E35FA" w:rsidP="005E35FA">
      <w:pPr>
        <w:spacing w:line="360" w:lineRule="auto"/>
        <w:jc w:val="both"/>
        <w:rPr>
          <w:sz w:val="28"/>
          <w:szCs w:val="28"/>
        </w:rPr>
      </w:pPr>
      <w:r>
        <w:rPr>
          <w:sz w:val="28"/>
          <w:szCs w:val="28"/>
        </w:rPr>
        <w:t>Текущий контроль успеваемости: посещение лабораторных занятий, самостоятельная и индивидуальная работа, выполнение тестовых заданий, устные ответы на занятиях.</w:t>
      </w:r>
    </w:p>
    <w:p w:rsidR="005E35FA" w:rsidRDefault="005E35FA" w:rsidP="005E35FA">
      <w:pPr>
        <w:spacing w:line="360" w:lineRule="auto"/>
        <w:jc w:val="both"/>
        <w:rPr>
          <w:sz w:val="28"/>
          <w:szCs w:val="28"/>
        </w:rPr>
      </w:pPr>
      <w:r>
        <w:rPr>
          <w:sz w:val="28"/>
          <w:szCs w:val="28"/>
        </w:rPr>
        <w:t>Промежуточный контроль: зачет и зачет с оценкой.</w:t>
      </w:r>
    </w:p>
    <w:p w:rsidR="005E35FA" w:rsidRDefault="005E35FA" w:rsidP="005E35FA">
      <w:pPr>
        <w:spacing w:line="360" w:lineRule="auto"/>
        <w:jc w:val="both"/>
        <w:rPr>
          <w:sz w:val="28"/>
          <w:szCs w:val="28"/>
        </w:rPr>
      </w:pPr>
      <w:r w:rsidRPr="560DF77E">
        <w:rPr>
          <w:sz w:val="28"/>
          <w:szCs w:val="28"/>
        </w:rPr>
        <w:t>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w:t>
      </w:r>
    </w:p>
    <w:p w:rsidR="005E35FA" w:rsidRDefault="005E35FA" w:rsidP="005E35FA">
      <w:pPr>
        <w:jc w:val="both"/>
        <w:rPr>
          <w:i/>
          <w:sz w:val="28"/>
          <w:szCs w:val="28"/>
        </w:rPr>
      </w:pPr>
    </w:p>
    <w:p w:rsidR="005E35FA" w:rsidRDefault="005E35FA" w:rsidP="005E35FA">
      <w:pPr>
        <w:jc w:val="both"/>
        <w:rPr>
          <w:i/>
          <w:sz w:val="28"/>
          <w:szCs w:val="28"/>
        </w:rPr>
      </w:pPr>
      <w:r>
        <w:rPr>
          <w:i/>
          <w:sz w:val="28"/>
          <w:szCs w:val="28"/>
        </w:rPr>
        <w:t>6. Перечень образовательных технологий, используемых при освоении дисциплины.</w:t>
      </w:r>
    </w:p>
    <w:p w:rsidR="005E35FA" w:rsidRDefault="005E35FA" w:rsidP="005E35FA">
      <w:pPr>
        <w:spacing w:line="360" w:lineRule="auto"/>
        <w:jc w:val="both"/>
        <w:rPr>
          <w:i/>
          <w:sz w:val="28"/>
          <w:szCs w:val="28"/>
        </w:rPr>
      </w:pPr>
    </w:p>
    <w:p w:rsidR="005E35FA" w:rsidRDefault="005E35FA" w:rsidP="005E35FA">
      <w:pPr>
        <w:numPr>
          <w:ilvl w:val="0"/>
          <w:numId w:val="3"/>
        </w:numPr>
        <w:spacing w:line="360" w:lineRule="auto"/>
        <w:jc w:val="both"/>
        <w:rPr>
          <w:sz w:val="28"/>
          <w:szCs w:val="28"/>
        </w:rPr>
      </w:pPr>
      <w:r>
        <w:rPr>
          <w:sz w:val="28"/>
          <w:szCs w:val="28"/>
        </w:rPr>
        <w:t>Современное традиционное обучение (лекционная система): проблемная лекция, лекция-дискуссия.</w:t>
      </w:r>
    </w:p>
    <w:p w:rsidR="005E35FA" w:rsidRDefault="005E35FA" w:rsidP="005E35FA">
      <w:pPr>
        <w:spacing w:line="360" w:lineRule="auto"/>
        <w:ind w:left="360"/>
        <w:jc w:val="both"/>
        <w:rPr>
          <w:sz w:val="28"/>
          <w:szCs w:val="28"/>
        </w:rPr>
      </w:pPr>
      <w:r>
        <w:rPr>
          <w:sz w:val="28"/>
          <w:szCs w:val="28"/>
        </w:rPr>
        <w:t>2. Педагогические технологии на основе активизации и интенсификации деятельности учащихся (активные методы обучения):</w:t>
      </w:r>
    </w:p>
    <w:p w:rsidR="005E35FA" w:rsidRDefault="005E35FA" w:rsidP="005E35FA">
      <w:pPr>
        <w:spacing w:line="360" w:lineRule="auto"/>
        <w:ind w:left="360"/>
        <w:jc w:val="both"/>
        <w:rPr>
          <w:sz w:val="28"/>
          <w:szCs w:val="28"/>
        </w:rPr>
      </w:pPr>
      <w:r>
        <w:rPr>
          <w:sz w:val="28"/>
          <w:szCs w:val="28"/>
        </w:rPr>
        <w:t>а) Проблемное обучение;</w:t>
      </w:r>
    </w:p>
    <w:p w:rsidR="005E35FA" w:rsidRDefault="005E35FA" w:rsidP="005E35FA">
      <w:pPr>
        <w:spacing w:line="360" w:lineRule="auto"/>
        <w:ind w:left="360"/>
        <w:jc w:val="both"/>
        <w:rPr>
          <w:sz w:val="28"/>
          <w:szCs w:val="28"/>
        </w:rPr>
      </w:pPr>
      <w:r>
        <w:rPr>
          <w:sz w:val="28"/>
          <w:szCs w:val="28"/>
        </w:rPr>
        <w:t>б) Интерактивные технологии (дискуссия, ролевая игра, мозговой штурм);</w:t>
      </w:r>
    </w:p>
    <w:p w:rsidR="005E35FA" w:rsidRDefault="005E35FA" w:rsidP="005E35FA">
      <w:pPr>
        <w:spacing w:line="360" w:lineRule="auto"/>
        <w:ind w:left="360"/>
        <w:jc w:val="both"/>
        <w:rPr>
          <w:sz w:val="28"/>
          <w:szCs w:val="28"/>
        </w:rPr>
      </w:pPr>
      <w:r>
        <w:rPr>
          <w:sz w:val="28"/>
          <w:szCs w:val="28"/>
        </w:rPr>
        <w:t>3. Педагогические технологии на основе эффективности управления и организации учебного процесса:</w:t>
      </w:r>
    </w:p>
    <w:p w:rsidR="005E35FA" w:rsidRDefault="005E35FA" w:rsidP="005E35FA">
      <w:pPr>
        <w:spacing w:line="360" w:lineRule="auto"/>
        <w:ind w:left="360"/>
        <w:jc w:val="both"/>
        <w:rPr>
          <w:sz w:val="28"/>
          <w:szCs w:val="28"/>
        </w:rPr>
      </w:pPr>
      <w:r>
        <w:rPr>
          <w:sz w:val="28"/>
          <w:szCs w:val="28"/>
        </w:rPr>
        <w:t>а) Технологии уровневой дифференциации;</w:t>
      </w:r>
    </w:p>
    <w:p w:rsidR="005E35FA" w:rsidRDefault="005E35FA" w:rsidP="005E35FA">
      <w:pPr>
        <w:spacing w:line="360" w:lineRule="auto"/>
        <w:ind w:left="360"/>
        <w:jc w:val="both"/>
        <w:rPr>
          <w:sz w:val="28"/>
          <w:szCs w:val="28"/>
        </w:rPr>
      </w:pPr>
      <w:r>
        <w:rPr>
          <w:sz w:val="28"/>
          <w:szCs w:val="28"/>
        </w:rPr>
        <w:t>б) Технология дифференцированного обучения;</w:t>
      </w:r>
    </w:p>
    <w:p w:rsidR="005E35FA" w:rsidRDefault="005E35FA" w:rsidP="005E35FA">
      <w:pPr>
        <w:spacing w:line="360" w:lineRule="auto"/>
        <w:ind w:left="360"/>
        <w:jc w:val="both"/>
        <w:rPr>
          <w:sz w:val="28"/>
          <w:szCs w:val="28"/>
        </w:rPr>
      </w:pPr>
      <w:r>
        <w:rPr>
          <w:sz w:val="28"/>
          <w:szCs w:val="28"/>
        </w:rPr>
        <w:t>в) Технологии индивидуализации обучения;</w:t>
      </w:r>
    </w:p>
    <w:p w:rsidR="005E35FA" w:rsidRDefault="005E35FA" w:rsidP="005E35FA">
      <w:pPr>
        <w:spacing w:line="360" w:lineRule="auto"/>
        <w:ind w:left="360"/>
        <w:jc w:val="both"/>
        <w:rPr>
          <w:sz w:val="28"/>
          <w:szCs w:val="28"/>
        </w:rPr>
      </w:pPr>
      <w:r>
        <w:rPr>
          <w:sz w:val="28"/>
          <w:szCs w:val="28"/>
        </w:rPr>
        <w:t>г) Коллективный способ обучения.</w:t>
      </w:r>
    </w:p>
    <w:p w:rsidR="005E35FA" w:rsidRDefault="005E35FA" w:rsidP="005E35FA">
      <w:pPr>
        <w:spacing w:line="360" w:lineRule="auto"/>
        <w:ind w:left="360"/>
        <w:jc w:val="both"/>
        <w:rPr>
          <w:sz w:val="28"/>
          <w:szCs w:val="28"/>
        </w:rPr>
      </w:pPr>
      <w:r>
        <w:rPr>
          <w:sz w:val="28"/>
          <w:szCs w:val="28"/>
        </w:rPr>
        <w:t>4. Педагогические технологии на основе дидактического усовершенствования и реконструирования материала:</w:t>
      </w:r>
    </w:p>
    <w:p w:rsidR="005E35FA" w:rsidRDefault="005E35FA" w:rsidP="005E35FA">
      <w:pPr>
        <w:spacing w:line="360" w:lineRule="auto"/>
        <w:ind w:left="360"/>
        <w:jc w:val="both"/>
        <w:rPr>
          <w:sz w:val="28"/>
          <w:szCs w:val="28"/>
        </w:rPr>
      </w:pPr>
      <w:r>
        <w:rPr>
          <w:sz w:val="28"/>
          <w:szCs w:val="28"/>
        </w:rPr>
        <w:t>а) Технологии модульного обучения;</w:t>
      </w:r>
    </w:p>
    <w:p w:rsidR="005E35FA" w:rsidRDefault="005E35FA" w:rsidP="005E35FA">
      <w:pPr>
        <w:spacing w:line="360" w:lineRule="auto"/>
        <w:ind w:left="360"/>
        <w:jc w:val="both"/>
        <w:rPr>
          <w:sz w:val="28"/>
          <w:szCs w:val="28"/>
        </w:rPr>
        <w:sectPr w:rsidR="005E35FA">
          <w:pgSz w:w="11906" w:h="16838"/>
          <w:pgMar w:top="1134" w:right="1134" w:bottom="1134" w:left="851" w:header="0" w:footer="0" w:gutter="0"/>
          <w:cols w:space="720"/>
          <w:formProt w:val="0"/>
          <w:docGrid w:linePitch="360"/>
        </w:sectPr>
      </w:pPr>
    </w:p>
    <w:p w:rsidR="005E35FA" w:rsidRDefault="005E35FA" w:rsidP="005E35FA">
      <w:pPr>
        <w:jc w:val="center"/>
        <w:rPr>
          <w:b/>
          <w:bCs/>
          <w:sz w:val="28"/>
          <w:szCs w:val="28"/>
        </w:rPr>
      </w:pPr>
      <w:r>
        <w:rPr>
          <w:b/>
          <w:bCs/>
          <w:sz w:val="28"/>
          <w:szCs w:val="28"/>
        </w:rPr>
        <w:t>2. Организационно-методические документы</w:t>
      </w:r>
    </w:p>
    <w:p w:rsidR="005E35FA" w:rsidRDefault="005E35FA" w:rsidP="005E35FA">
      <w:pPr>
        <w:jc w:val="center"/>
        <w:rPr>
          <w:b/>
          <w:bCs/>
          <w:sz w:val="28"/>
          <w:szCs w:val="28"/>
        </w:rPr>
      </w:pPr>
      <w:r>
        <w:rPr>
          <w:b/>
          <w:bCs/>
          <w:sz w:val="28"/>
          <w:szCs w:val="28"/>
        </w:rPr>
        <w:t>2.1. Технологическая карта обучения дисциплине</w:t>
      </w:r>
    </w:p>
    <w:p w:rsidR="005E35FA" w:rsidRDefault="00930C6C" w:rsidP="005E35FA">
      <w:pPr>
        <w:jc w:val="center"/>
        <w:rPr>
          <w:sz w:val="28"/>
          <w:szCs w:val="28"/>
        </w:rPr>
      </w:pPr>
      <w:r>
        <w:rPr>
          <w:sz w:val="28"/>
          <w:szCs w:val="28"/>
        </w:rPr>
        <w:t>Б1.Б.05 «Деловой и</w:t>
      </w:r>
      <w:r w:rsidR="005E35FA">
        <w:rPr>
          <w:sz w:val="28"/>
          <w:szCs w:val="28"/>
        </w:rPr>
        <w:t>ностранный язык»</w:t>
      </w:r>
    </w:p>
    <w:p w:rsidR="005E35FA" w:rsidRDefault="005E35FA" w:rsidP="005E35FA">
      <w:pPr>
        <w:jc w:val="center"/>
      </w:pPr>
      <w:r>
        <w:t xml:space="preserve">для обучающихся по программе 41.03.04 Политология, направленность программы: «Российская политика», по очной форме обучения  </w:t>
      </w:r>
      <w:r w:rsidR="00930C6C">
        <w:t>(общая трудоемкость дисциплины 4</w:t>
      </w:r>
      <w:r>
        <w:t xml:space="preserve"> з.е.)</w:t>
      </w:r>
    </w:p>
    <w:tbl>
      <w:tblPr>
        <w:tblW w:w="14825" w:type="dxa"/>
        <w:tblInd w:w="-16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505"/>
        <w:gridCol w:w="992"/>
        <w:gridCol w:w="900"/>
        <w:gridCol w:w="900"/>
        <w:gridCol w:w="1261"/>
        <w:gridCol w:w="1080"/>
        <w:gridCol w:w="1261"/>
        <w:gridCol w:w="3926"/>
      </w:tblGrid>
      <w:tr w:rsidR="005E35FA" w:rsidTr="00991A2A">
        <w:tc>
          <w:tcPr>
            <w:tcW w:w="4505" w:type="dxa"/>
            <w:vMerge w:val="restart"/>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snapToGrid w:val="0"/>
              <w:jc w:val="center"/>
              <w:rPr>
                <w:bCs/>
                <w:sz w:val="22"/>
                <w:szCs w:val="22"/>
                <w:highlight w:val="white"/>
              </w:rPr>
            </w:pPr>
          </w:p>
          <w:p w:rsidR="005E35FA" w:rsidRDefault="005E35FA" w:rsidP="005E35FA">
            <w:pPr>
              <w:jc w:val="center"/>
              <w:rPr>
                <w:bCs/>
                <w:sz w:val="22"/>
                <w:szCs w:val="22"/>
                <w:highlight w:val="white"/>
              </w:rPr>
            </w:pPr>
            <w:r>
              <w:rPr>
                <w:bCs/>
                <w:sz w:val="22"/>
                <w:szCs w:val="22"/>
                <w:shd w:val="clear" w:color="auto" w:fill="FFFFFF"/>
              </w:rPr>
              <w:t>Наименование разделов и тем дисциплины</w:t>
            </w:r>
          </w:p>
        </w:tc>
        <w:tc>
          <w:tcPr>
            <w:tcW w:w="992" w:type="dxa"/>
            <w:vMerge w:val="restart"/>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jc w:val="center"/>
              <w:rPr>
                <w:bCs/>
                <w:sz w:val="22"/>
                <w:szCs w:val="22"/>
                <w:highlight w:val="white"/>
              </w:rPr>
            </w:pPr>
            <w:r>
              <w:rPr>
                <w:bCs/>
                <w:sz w:val="22"/>
                <w:szCs w:val="22"/>
                <w:shd w:val="clear" w:color="auto" w:fill="FFFFFF"/>
              </w:rPr>
              <w:t>Всего часов</w:t>
            </w:r>
          </w:p>
          <w:p w:rsidR="005E35FA" w:rsidRDefault="005E35FA" w:rsidP="005E35FA">
            <w:pPr>
              <w:jc w:val="center"/>
              <w:rPr>
                <w:bCs/>
                <w:sz w:val="22"/>
                <w:szCs w:val="22"/>
                <w:highlight w:val="white"/>
              </w:rPr>
            </w:pPr>
          </w:p>
        </w:tc>
        <w:tc>
          <w:tcPr>
            <w:tcW w:w="4141" w:type="dxa"/>
            <w:gridSpan w:val="4"/>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jc w:val="center"/>
              <w:rPr>
                <w:bCs/>
                <w:sz w:val="22"/>
                <w:szCs w:val="22"/>
                <w:highlight w:val="white"/>
              </w:rPr>
            </w:pPr>
            <w:r>
              <w:rPr>
                <w:bCs/>
                <w:sz w:val="22"/>
                <w:szCs w:val="22"/>
                <w:shd w:val="clear" w:color="auto" w:fill="FFFFFF"/>
              </w:rPr>
              <w:t>Аудиторных часов</w:t>
            </w:r>
          </w:p>
        </w:tc>
        <w:tc>
          <w:tcPr>
            <w:tcW w:w="1261" w:type="dxa"/>
            <w:vMerge w:val="restart"/>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jc w:val="center"/>
              <w:rPr>
                <w:bCs/>
                <w:sz w:val="22"/>
                <w:szCs w:val="22"/>
                <w:highlight w:val="white"/>
              </w:rPr>
            </w:pPr>
            <w:r>
              <w:rPr>
                <w:bCs/>
                <w:sz w:val="22"/>
                <w:szCs w:val="22"/>
                <w:shd w:val="clear" w:color="auto" w:fill="FFFFFF"/>
              </w:rPr>
              <w:t>Внеауди-</w:t>
            </w:r>
          </w:p>
          <w:p w:rsidR="005E35FA" w:rsidRDefault="005E35FA" w:rsidP="005E35FA">
            <w:pPr>
              <w:jc w:val="center"/>
              <w:rPr>
                <w:bCs/>
                <w:sz w:val="22"/>
                <w:szCs w:val="22"/>
                <w:highlight w:val="white"/>
              </w:rPr>
            </w:pPr>
            <w:r>
              <w:rPr>
                <w:bCs/>
                <w:sz w:val="22"/>
                <w:szCs w:val="22"/>
                <w:shd w:val="clear" w:color="auto" w:fill="FFFFFF"/>
              </w:rPr>
              <w:t>торных</w:t>
            </w:r>
          </w:p>
          <w:p w:rsidR="005E35FA" w:rsidRDefault="005E35FA" w:rsidP="005E35FA">
            <w:pPr>
              <w:jc w:val="center"/>
              <w:rPr>
                <w:bCs/>
                <w:sz w:val="22"/>
                <w:szCs w:val="22"/>
                <w:highlight w:val="white"/>
              </w:rPr>
            </w:pPr>
            <w:r>
              <w:rPr>
                <w:bCs/>
                <w:sz w:val="22"/>
                <w:szCs w:val="22"/>
                <w:shd w:val="clear" w:color="auto" w:fill="FFFFFF"/>
              </w:rPr>
              <w:t>часов</w:t>
            </w:r>
          </w:p>
        </w:tc>
        <w:tc>
          <w:tcPr>
            <w:tcW w:w="3926" w:type="dxa"/>
            <w:vMerge w:val="restart"/>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rsidR="005E35FA" w:rsidRDefault="005E35FA" w:rsidP="005E35FA">
            <w:pPr>
              <w:snapToGrid w:val="0"/>
              <w:jc w:val="center"/>
              <w:rPr>
                <w:bCs/>
                <w:sz w:val="22"/>
                <w:szCs w:val="22"/>
                <w:highlight w:val="white"/>
              </w:rPr>
            </w:pPr>
          </w:p>
          <w:p w:rsidR="005E35FA" w:rsidRDefault="005E35FA" w:rsidP="005E35FA">
            <w:pPr>
              <w:jc w:val="center"/>
              <w:rPr>
                <w:bCs/>
                <w:sz w:val="22"/>
                <w:szCs w:val="22"/>
                <w:highlight w:val="white"/>
              </w:rPr>
            </w:pPr>
            <w:r>
              <w:rPr>
                <w:bCs/>
                <w:sz w:val="22"/>
                <w:szCs w:val="22"/>
                <w:shd w:val="clear" w:color="auto" w:fill="FFFFFF"/>
              </w:rPr>
              <w:t>Формы и методы</w:t>
            </w:r>
          </w:p>
          <w:p w:rsidR="005E35FA" w:rsidRDefault="005E35FA" w:rsidP="005E35FA">
            <w:pPr>
              <w:jc w:val="center"/>
              <w:rPr>
                <w:bCs/>
                <w:sz w:val="22"/>
                <w:szCs w:val="22"/>
                <w:highlight w:val="white"/>
              </w:rPr>
            </w:pPr>
            <w:r>
              <w:rPr>
                <w:bCs/>
                <w:sz w:val="22"/>
                <w:szCs w:val="22"/>
                <w:shd w:val="clear" w:color="auto" w:fill="FFFFFF"/>
              </w:rPr>
              <w:t>контроля</w:t>
            </w:r>
          </w:p>
        </w:tc>
      </w:tr>
      <w:tr w:rsidR="005E35FA" w:rsidTr="00991A2A">
        <w:tc>
          <w:tcPr>
            <w:tcW w:w="4505" w:type="dxa"/>
            <w:vMerge/>
          </w:tcPr>
          <w:p w:rsidR="005E35FA" w:rsidRDefault="005E35FA" w:rsidP="005E35FA">
            <w:pPr>
              <w:snapToGrid w:val="0"/>
              <w:rPr>
                <w:bCs/>
                <w:sz w:val="22"/>
                <w:szCs w:val="22"/>
              </w:rPr>
            </w:pPr>
          </w:p>
        </w:tc>
        <w:tc>
          <w:tcPr>
            <w:tcW w:w="992" w:type="dxa"/>
            <w:vMerge/>
          </w:tcPr>
          <w:p w:rsidR="005E35FA" w:rsidRDefault="005E35FA" w:rsidP="005E35FA">
            <w:pPr>
              <w:snapToGrid w:val="0"/>
              <w:rPr>
                <w:bCs/>
                <w:sz w:val="22"/>
                <w:szCs w:val="22"/>
              </w:rPr>
            </w:pPr>
          </w:p>
        </w:tc>
        <w:tc>
          <w:tcPr>
            <w:tcW w:w="900"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jc w:val="center"/>
              <w:rPr>
                <w:bCs/>
                <w:sz w:val="22"/>
                <w:szCs w:val="22"/>
              </w:rPr>
            </w:pPr>
            <w:r>
              <w:rPr>
                <w:bCs/>
                <w:sz w:val="22"/>
                <w:szCs w:val="22"/>
              </w:rPr>
              <w:t xml:space="preserve">Всего </w:t>
            </w:r>
          </w:p>
        </w:tc>
        <w:tc>
          <w:tcPr>
            <w:tcW w:w="900"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jc w:val="center"/>
              <w:rPr>
                <w:bCs/>
                <w:sz w:val="22"/>
                <w:szCs w:val="22"/>
              </w:rPr>
            </w:pPr>
            <w:r>
              <w:rPr>
                <w:bCs/>
                <w:sz w:val="22"/>
                <w:szCs w:val="22"/>
              </w:rPr>
              <w:t>лекций</w:t>
            </w:r>
          </w:p>
        </w:tc>
        <w:tc>
          <w:tcPr>
            <w:tcW w:w="1261"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991A2A" w:rsidP="005E35FA">
            <w:pPr>
              <w:jc w:val="center"/>
              <w:rPr>
                <w:bCs/>
                <w:sz w:val="22"/>
                <w:szCs w:val="22"/>
              </w:rPr>
            </w:pPr>
            <w:r>
              <w:rPr>
                <w:bCs/>
                <w:sz w:val="22"/>
                <w:szCs w:val="22"/>
              </w:rPr>
              <w:t>КРЗ</w:t>
            </w:r>
          </w:p>
        </w:tc>
        <w:tc>
          <w:tcPr>
            <w:tcW w:w="1080"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jc w:val="center"/>
              <w:rPr>
                <w:bCs/>
                <w:sz w:val="22"/>
                <w:szCs w:val="22"/>
              </w:rPr>
            </w:pPr>
            <w:r>
              <w:rPr>
                <w:bCs/>
                <w:sz w:val="22"/>
                <w:szCs w:val="22"/>
              </w:rPr>
              <w:t>лабор-х</w:t>
            </w:r>
          </w:p>
          <w:p w:rsidR="005E35FA" w:rsidRDefault="005E35FA" w:rsidP="005E35FA">
            <w:pPr>
              <w:jc w:val="center"/>
              <w:rPr>
                <w:bCs/>
                <w:sz w:val="22"/>
                <w:szCs w:val="22"/>
              </w:rPr>
            </w:pPr>
            <w:r>
              <w:rPr>
                <w:bCs/>
                <w:sz w:val="22"/>
                <w:szCs w:val="22"/>
              </w:rPr>
              <w:t>работ</w:t>
            </w:r>
          </w:p>
        </w:tc>
        <w:tc>
          <w:tcPr>
            <w:tcW w:w="1261" w:type="dxa"/>
            <w:vMerge/>
          </w:tcPr>
          <w:p w:rsidR="005E35FA" w:rsidRDefault="005E35FA" w:rsidP="005E35FA">
            <w:pPr>
              <w:snapToGrid w:val="0"/>
              <w:rPr>
                <w:bCs/>
                <w:sz w:val="22"/>
                <w:szCs w:val="22"/>
              </w:rPr>
            </w:pPr>
          </w:p>
        </w:tc>
        <w:tc>
          <w:tcPr>
            <w:tcW w:w="3926" w:type="dxa"/>
            <w:vMerge/>
          </w:tcPr>
          <w:p w:rsidR="005E35FA" w:rsidRDefault="005E35FA" w:rsidP="005E35FA">
            <w:pPr>
              <w:snapToGrid w:val="0"/>
              <w:rPr>
                <w:bCs/>
                <w:sz w:val="22"/>
                <w:szCs w:val="22"/>
              </w:rPr>
            </w:pPr>
          </w:p>
        </w:tc>
      </w:tr>
      <w:tr w:rsidR="005E35FA" w:rsidTr="00991A2A">
        <w:trPr>
          <w:trHeight w:val="627"/>
        </w:trPr>
        <w:tc>
          <w:tcPr>
            <w:tcW w:w="4505"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rPr>
                <w:b/>
                <w:bCs/>
              </w:rPr>
            </w:pPr>
            <w:r>
              <w:rPr>
                <w:b/>
                <w:bCs/>
              </w:rPr>
              <w:t xml:space="preserve">Раздел 1. </w:t>
            </w:r>
            <w:r w:rsidR="00EC7F41">
              <w:rPr>
                <w:b/>
                <w:bCs/>
              </w:rPr>
              <w:t>Работа</w:t>
            </w:r>
          </w:p>
          <w:p w:rsidR="00991A2A" w:rsidRPr="00991A2A" w:rsidRDefault="00991A2A" w:rsidP="005E35FA">
            <w:pPr>
              <w:rPr>
                <w:bCs/>
              </w:rPr>
            </w:pPr>
            <w:r w:rsidRPr="00991A2A">
              <w:rPr>
                <w:bCs/>
              </w:rPr>
              <w:t>Тема 1 Профессии. Поиск работы. Резюме. Презентации и выступления.</w:t>
            </w:r>
          </w:p>
          <w:p w:rsidR="005E35FA" w:rsidRDefault="005E35FA" w:rsidP="005E35FA"/>
        </w:tc>
        <w:tc>
          <w:tcPr>
            <w:tcW w:w="992"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991A2A" w:rsidP="005E35FA">
            <w:pPr>
              <w:jc w:val="center"/>
              <w:rPr>
                <w:b/>
                <w:bCs/>
                <w:sz w:val="22"/>
                <w:szCs w:val="22"/>
              </w:rPr>
            </w:pPr>
            <w:r>
              <w:rPr>
                <w:b/>
                <w:bCs/>
                <w:sz w:val="22"/>
                <w:szCs w:val="22"/>
              </w:rPr>
              <w:t>36</w:t>
            </w:r>
          </w:p>
        </w:tc>
        <w:tc>
          <w:tcPr>
            <w:tcW w:w="900"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snapToGrid w:val="0"/>
              <w:jc w:val="center"/>
              <w:rPr>
                <w:bCs/>
                <w:sz w:val="22"/>
                <w:szCs w:val="22"/>
              </w:rPr>
            </w:pPr>
          </w:p>
        </w:tc>
        <w:tc>
          <w:tcPr>
            <w:tcW w:w="900"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snapToGrid w:val="0"/>
              <w:rPr>
                <w:bCs/>
                <w:sz w:val="22"/>
                <w:szCs w:val="22"/>
              </w:rPr>
            </w:pPr>
          </w:p>
        </w:tc>
        <w:tc>
          <w:tcPr>
            <w:tcW w:w="1261"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5E35FA" w:rsidP="005E35FA">
            <w:pPr>
              <w:snapToGrid w:val="0"/>
              <w:jc w:val="center"/>
              <w:rPr>
                <w:bCs/>
                <w:sz w:val="22"/>
                <w:szCs w:val="22"/>
              </w:rPr>
            </w:pPr>
          </w:p>
        </w:tc>
        <w:tc>
          <w:tcPr>
            <w:tcW w:w="1080"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991A2A" w:rsidP="005E35FA">
            <w:pPr>
              <w:jc w:val="center"/>
              <w:rPr>
                <w:b/>
                <w:bCs/>
                <w:sz w:val="22"/>
                <w:szCs w:val="22"/>
              </w:rPr>
            </w:pPr>
            <w:r>
              <w:rPr>
                <w:b/>
                <w:bCs/>
                <w:sz w:val="22"/>
                <w:szCs w:val="22"/>
              </w:rPr>
              <w:t>12</w:t>
            </w:r>
          </w:p>
        </w:tc>
        <w:tc>
          <w:tcPr>
            <w:tcW w:w="1261" w:type="dxa"/>
            <w:tcBorders>
              <w:top w:val="single" w:sz="4" w:space="0" w:color="70AD47" w:themeColor="accent6"/>
              <w:left w:val="single" w:sz="4" w:space="0" w:color="70AD47" w:themeColor="accent6"/>
              <w:bottom w:val="single" w:sz="4" w:space="0" w:color="70AD47" w:themeColor="accent6"/>
            </w:tcBorders>
            <w:shd w:val="clear" w:color="auto" w:fill="auto"/>
          </w:tcPr>
          <w:p w:rsidR="005E35FA" w:rsidRDefault="00790F5C" w:rsidP="005E35FA">
            <w:pPr>
              <w:jc w:val="center"/>
              <w:rPr>
                <w:b/>
                <w:bCs/>
                <w:sz w:val="22"/>
                <w:szCs w:val="22"/>
              </w:rPr>
            </w:pPr>
            <w:r>
              <w:rPr>
                <w:b/>
                <w:bCs/>
                <w:sz w:val="22"/>
                <w:szCs w:val="22"/>
              </w:rPr>
              <w:t>2</w:t>
            </w:r>
            <w:r w:rsidR="00FB3128">
              <w:rPr>
                <w:b/>
                <w:bCs/>
                <w:sz w:val="22"/>
                <w:szCs w:val="22"/>
              </w:rPr>
              <w:t>4</w:t>
            </w:r>
          </w:p>
        </w:tc>
        <w:tc>
          <w:tcPr>
            <w:tcW w:w="392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rsidR="005E35FA" w:rsidRDefault="00991A2A" w:rsidP="005E35FA">
            <w:pPr>
              <w:snapToGrid w:val="0"/>
              <w:jc w:val="both"/>
              <w:rPr>
                <w:bCs/>
                <w:sz w:val="22"/>
                <w:szCs w:val="22"/>
              </w:rPr>
            </w:pPr>
            <w:r w:rsidRPr="00991A2A">
              <w:rPr>
                <w:bCs/>
                <w:sz w:val="22"/>
                <w:szCs w:val="22"/>
              </w:rPr>
              <w:t>Контроль монологического высказывания, чтения, письма и аудирования</w:t>
            </w:r>
            <w:r>
              <w:rPr>
                <w:bCs/>
                <w:sz w:val="22"/>
                <w:szCs w:val="22"/>
              </w:rPr>
              <w:t>.</w:t>
            </w:r>
          </w:p>
        </w:tc>
      </w:tr>
      <w:tr w:rsidR="00991A2A" w:rsidTr="00991A2A">
        <w:trPr>
          <w:trHeight w:val="480"/>
        </w:trPr>
        <w:tc>
          <w:tcPr>
            <w:tcW w:w="4505"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991A2A" w:rsidP="00991A2A">
            <w:pPr>
              <w:rPr>
                <w:b/>
              </w:rPr>
            </w:pPr>
            <w:r>
              <w:rPr>
                <w:b/>
              </w:rPr>
              <w:t>Раздел 2. Политическая система Великобритании, США и России.</w:t>
            </w:r>
          </w:p>
          <w:p w:rsidR="00991A2A" w:rsidRDefault="00991A2A" w:rsidP="00991A2A">
            <w:pPr>
              <w:rPr>
                <w:b/>
              </w:rPr>
            </w:pPr>
          </w:p>
        </w:tc>
        <w:tc>
          <w:tcPr>
            <w:tcW w:w="992"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991A2A" w:rsidP="00991A2A">
            <w:pPr>
              <w:jc w:val="center"/>
              <w:rPr>
                <w:b/>
                <w:bCs/>
                <w:sz w:val="22"/>
                <w:szCs w:val="22"/>
              </w:rPr>
            </w:pPr>
            <w:r>
              <w:rPr>
                <w:b/>
                <w:bCs/>
                <w:sz w:val="22"/>
                <w:szCs w:val="22"/>
              </w:rPr>
              <w:t>36</w:t>
            </w:r>
          </w:p>
        </w:tc>
        <w:tc>
          <w:tcPr>
            <w:tcW w:w="900"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991A2A" w:rsidP="00991A2A">
            <w:pPr>
              <w:snapToGrid w:val="0"/>
              <w:jc w:val="center"/>
              <w:rPr>
                <w:b/>
                <w:bCs/>
                <w:sz w:val="22"/>
                <w:szCs w:val="22"/>
              </w:rPr>
            </w:pPr>
          </w:p>
        </w:tc>
        <w:tc>
          <w:tcPr>
            <w:tcW w:w="900"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991A2A" w:rsidP="00991A2A">
            <w:pPr>
              <w:snapToGrid w:val="0"/>
              <w:rPr>
                <w:b/>
                <w:bCs/>
                <w:sz w:val="22"/>
                <w:szCs w:val="22"/>
              </w:rPr>
            </w:pPr>
          </w:p>
        </w:tc>
        <w:tc>
          <w:tcPr>
            <w:tcW w:w="1261"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FB3128" w:rsidP="00991A2A">
            <w:pPr>
              <w:snapToGrid w:val="0"/>
              <w:jc w:val="center"/>
              <w:rPr>
                <w:b/>
                <w:bCs/>
                <w:sz w:val="22"/>
                <w:szCs w:val="22"/>
              </w:rPr>
            </w:pPr>
            <w:r>
              <w:rPr>
                <w:b/>
                <w:bCs/>
                <w:sz w:val="22"/>
                <w:szCs w:val="22"/>
              </w:rPr>
              <w:t>0.25</w:t>
            </w:r>
          </w:p>
        </w:tc>
        <w:tc>
          <w:tcPr>
            <w:tcW w:w="1080"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FB3128" w:rsidP="00991A2A">
            <w:pPr>
              <w:jc w:val="center"/>
              <w:rPr>
                <w:b/>
                <w:bCs/>
                <w:sz w:val="22"/>
                <w:szCs w:val="22"/>
              </w:rPr>
            </w:pPr>
            <w:r>
              <w:rPr>
                <w:b/>
                <w:bCs/>
                <w:sz w:val="22"/>
                <w:szCs w:val="22"/>
              </w:rPr>
              <w:t>12</w:t>
            </w:r>
          </w:p>
        </w:tc>
        <w:tc>
          <w:tcPr>
            <w:tcW w:w="1261"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991A2A" w:rsidP="00991A2A">
            <w:pPr>
              <w:jc w:val="center"/>
              <w:rPr>
                <w:b/>
                <w:bCs/>
                <w:sz w:val="22"/>
                <w:szCs w:val="22"/>
              </w:rPr>
            </w:pPr>
            <w:r>
              <w:rPr>
                <w:b/>
                <w:bCs/>
                <w:sz w:val="22"/>
                <w:szCs w:val="22"/>
              </w:rPr>
              <w:t>2</w:t>
            </w:r>
            <w:r w:rsidR="00FB3128">
              <w:rPr>
                <w:b/>
                <w:bCs/>
                <w:sz w:val="22"/>
                <w:szCs w:val="22"/>
              </w:rPr>
              <w:t>3.75</w:t>
            </w:r>
          </w:p>
        </w:tc>
        <w:tc>
          <w:tcPr>
            <w:tcW w:w="392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rsidR="00991A2A" w:rsidRDefault="00991A2A" w:rsidP="00991A2A">
            <w:pPr>
              <w:snapToGrid w:val="0"/>
              <w:jc w:val="both"/>
              <w:rPr>
                <w:bCs/>
                <w:sz w:val="22"/>
                <w:szCs w:val="22"/>
              </w:rPr>
            </w:pPr>
            <w:r w:rsidRPr="00991A2A">
              <w:rPr>
                <w:bCs/>
                <w:sz w:val="22"/>
                <w:szCs w:val="22"/>
              </w:rPr>
              <w:t>Контроль монологического высказывания, чтения, письма и аудирования.</w:t>
            </w:r>
          </w:p>
        </w:tc>
      </w:tr>
      <w:tr w:rsidR="00991A2A" w:rsidTr="00991A2A">
        <w:trPr>
          <w:trHeight w:val="480"/>
        </w:trPr>
        <w:tc>
          <w:tcPr>
            <w:tcW w:w="4505" w:type="dxa"/>
            <w:tcBorders>
              <w:left w:val="single" w:sz="4" w:space="0" w:color="70AD47" w:themeColor="accent6"/>
              <w:bottom w:val="single" w:sz="4" w:space="0" w:color="70AD47" w:themeColor="accent6"/>
            </w:tcBorders>
            <w:shd w:val="clear" w:color="auto" w:fill="auto"/>
          </w:tcPr>
          <w:p w:rsidR="00991A2A" w:rsidRDefault="00991A2A" w:rsidP="00991A2A">
            <w:r>
              <w:t xml:space="preserve">Форма итогового контроля по уч. плану: </w:t>
            </w:r>
          </w:p>
          <w:p w:rsidR="00991A2A" w:rsidRDefault="00991A2A" w:rsidP="00991A2A">
            <w:pPr>
              <w:rPr>
                <w:b/>
              </w:rPr>
            </w:pPr>
            <w:r>
              <w:rPr>
                <w:b/>
              </w:rPr>
              <w:t>зачет с оценкой</w:t>
            </w:r>
          </w:p>
        </w:tc>
        <w:tc>
          <w:tcPr>
            <w:tcW w:w="992" w:type="dxa"/>
            <w:tcBorders>
              <w:left w:val="single" w:sz="4" w:space="0" w:color="70AD47" w:themeColor="accent6"/>
              <w:bottom w:val="single" w:sz="4" w:space="0" w:color="70AD47" w:themeColor="accent6"/>
            </w:tcBorders>
            <w:shd w:val="clear" w:color="auto" w:fill="auto"/>
          </w:tcPr>
          <w:p w:rsidR="00991A2A" w:rsidRDefault="00991A2A" w:rsidP="00991A2A">
            <w:pPr>
              <w:snapToGrid w:val="0"/>
              <w:jc w:val="center"/>
              <w:rPr>
                <w:bCs/>
                <w:sz w:val="22"/>
                <w:szCs w:val="22"/>
              </w:rPr>
            </w:pPr>
          </w:p>
        </w:tc>
        <w:tc>
          <w:tcPr>
            <w:tcW w:w="900" w:type="dxa"/>
            <w:tcBorders>
              <w:left w:val="single" w:sz="4" w:space="0" w:color="70AD47" w:themeColor="accent6"/>
              <w:bottom w:val="single" w:sz="4" w:space="0" w:color="70AD47" w:themeColor="accent6"/>
            </w:tcBorders>
            <w:shd w:val="clear" w:color="auto" w:fill="auto"/>
          </w:tcPr>
          <w:p w:rsidR="00991A2A" w:rsidRDefault="00991A2A" w:rsidP="00991A2A">
            <w:pPr>
              <w:snapToGrid w:val="0"/>
              <w:jc w:val="center"/>
              <w:rPr>
                <w:bCs/>
                <w:sz w:val="22"/>
                <w:szCs w:val="22"/>
              </w:rPr>
            </w:pPr>
          </w:p>
        </w:tc>
        <w:tc>
          <w:tcPr>
            <w:tcW w:w="900" w:type="dxa"/>
            <w:tcBorders>
              <w:left w:val="single" w:sz="4" w:space="0" w:color="70AD47" w:themeColor="accent6"/>
              <w:bottom w:val="single" w:sz="4" w:space="0" w:color="70AD47" w:themeColor="accent6"/>
            </w:tcBorders>
            <w:shd w:val="clear" w:color="auto" w:fill="auto"/>
          </w:tcPr>
          <w:p w:rsidR="00991A2A" w:rsidRDefault="00991A2A" w:rsidP="00991A2A">
            <w:pPr>
              <w:snapToGrid w:val="0"/>
              <w:rPr>
                <w:bCs/>
                <w:sz w:val="22"/>
                <w:szCs w:val="22"/>
              </w:rPr>
            </w:pPr>
          </w:p>
        </w:tc>
        <w:tc>
          <w:tcPr>
            <w:tcW w:w="1261" w:type="dxa"/>
            <w:tcBorders>
              <w:left w:val="single" w:sz="4" w:space="0" w:color="70AD47" w:themeColor="accent6"/>
              <w:bottom w:val="single" w:sz="4" w:space="0" w:color="70AD47" w:themeColor="accent6"/>
            </w:tcBorders>
            <w:shd w:val="clear" w:color="auto" w:fill="auto"/>
          </w:tcPr>
          <w:p w:rsidR="00991A2A" w:rsidRDefault="00991A2A" w:rsidP="00991A2A">
            <w:pPr>
              <w:snapToGrid w:val="0"/>
              <w:jc w:val="center"/>
              <w:rPr>
                <w:bCs/>
                <w:sz w:val="22"/>
                <w:szCs w:val="22"/>
              </w:rPr>
            </w:pPr>
          </w:p>
        </w:tc>
        <w:tc>
          <w:tcPr>
            <w:tcW w:w="1080" w:type="dxa"/>
            <w:tcBorders>
              <w:left w:val="single" w:sz="4" w:space="0" w:color="70AD47" w:themeColor="accent6"/>
              <w:bottom w:val="single" w:sz="4" w:space="0" w:color="70AD47" w:themeColor="accent6"/>
            </w:tcBorders>
            <w:shd w:val="clear" w:color="auto" w:fill="auto"/>
          </w:tcPr>
          <w:p w:rsidR="00991A2A" w:rsidRDefault="00991A2A" w:rsidP="00991A2A">
            <w:pPr>
              <w:snapToGrid w:val="0"/>
              <w:jc w:val="center"/>
              <w:rPr>
                <w:bCs/>
                <w:sz w:val="22"/>
                <w:szCs w:val="22"/>
              </w:rPr>
            </w:pPr>
          </w:p>
        </w:tc>
        <w:tc>
          <w:tcPr>
            <w:tcW w:w="1261" w:type="dxa"/>
            <w:tcBorders>
              <w:left w:val="single" w:sz="4" w:space="0" w:color="70AD47" w:themeColor="accent6"/>
              <w:bottom w:val="single" w:sz="4" w:space="0" w:color="70AD47" w:themeColor="accent6"/>
            </w:tcBorders>
            <w:shd w:val="clear" w:color="auto" w:fill="auto"/>
          </w:tcPr>
          <w:p w:rsidR="00991A2A" w:rsidRDefault="00991A2A" w:rsidP="00991A2A">
            <w:pPr>
              <w:snapToGrid w:val="0"/>
              <w:jc w:val="center"/>
              <w:rPr>
                <w:bCs/>
                <w:sz w:val="22"/>
                <w:szCs w:val="22"/>
              </w:rPr>
            </w:pPr>
          </w:p>
        </w:tc>
        <w:tc>
          <w:tcPr>
            <w:tcW w:w="3926" w:type="dxa"/>
            <w:tcBorders>
              <w:left w:val="single" w:sz="4" w:space="0" w:color="70AD47" w:themeColor="accent6"/>
              <w:bottom w:val="single" w:sz="4" w:space="0" w:color="70AD47" w:themeColor="accent6"/>
              <w:right w:val="single" w:sz="4" w:space="0" w:color="70AD47" w:themeColor="accent6"/>
            </w:tcBorders>
            <w:shd w:val="clear" w:color="auto" w:fill="auto"/>
          </w:tcPr>
          <w:p w:rsidR="00991A2A" w:rsidRDefault="00991A2A" w:rsidP="00991A2A">
            <w:pPr>
              <w:snapToGrid w:val="0"/>
              <w:jc w:val="both"/>
              <w:rPr>
                <w:bCs/>
                <w:sz w:val="22"/>
                <w:szCs w:val="22"/>
              </w:rPr>
            </w:pPr>
            <w:r>
              <w:rPr>
                <w:bCs/>
                <w:sz w:val="22"/>
                <w:szCs w:val="22"/>
              </w:rPr>
              <w:t>Зачет с оценкой</w:t>
            </w:r>
          </w:p>
        </w:tc>
      </w:tr>
      <w:tr w:rsidR="00991A2A" w:rsidTr="00991A2A">
        <w:tc>
          <w:tcPr>
            <w:tcW w:w="4505"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991A2A" w:rsidP="00991A2A">
            <w:pPr>
              <w:jc w:val="center"/>
              <w:rPr>
                <w:b/>
                <w:bCs/>
                <w:sz w:val="22"/>
                <w:szCs w:val="22"/>
              </w:rPr>
            </w:pPr>
            <w:r>
              <w:rPr>
                <w:b/>
                <w:bCs/>
                <w:sz w:val="22"/>
                <w:szCs w:val="22"/>
              </w:rPr>
              <w:t>ИТОГО</w:t>
            </w:r>
          </w:p>
        </w:tc>
        <w:tc>
          <w:tcPr>
            <w:tcW w:w="992"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991A2A" w:rsidP="00991A2A">
            <w:pPr>
              <w:jc w:val="center"/>
              <w:rPr>
                <w:b/>
                <w:bCs/>
                <w:sz w:val="22"/>
                <w:szCs w:val="22"/>
              </w:rPr>
            </w:pPr>
            <w:r>
              <w:rPr>
                <w:b/>
                <w:bCs/>
                <w:sz w:val="22"/>
                <w:szCs w:val="22"/>
              </w:rPr>
              <w:t>72</w:t>
            </w:r>
          </w:p>
        </w:tc>
        <w:tc>
          <w:tcPr>
            <w:tcW w:w="900"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991A2A" w:rsidP="00991A2A">
            <w:pPr>
              <w:snapToGrid w:val="0"/>
              <w:jc w:val="center"/>
              <w:rPr>
                <w:b/>
                <w:bCs/>
                <w:sz w:val="22"/>
                <w:szCs w:val="22"/>
              </w:rPr>
            </w:pPr>
          </w:p>
        </w:tc>
        <w:tc>
          <w:tcPr>
            <w:tcW w:w="900"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991A2A" w:rsidP="00991A2A">
            <w:pPr>
              <w:snapToGrid w:val="0"/>
              <w:jc w:val="center"/>
              <w:rPr>
                <w:b/>
                <w:bCs/>
                <w:sz w:val="22"/>
                <w:szCs w:val="22"/>
              </w:rPr>
            </w:pPr>
          </w:p>
        </w:tc>
        <w:tc>
          <w:tcPr>
            <w:tcW w:w="1261"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991A2A" w:rsidP="00991A2A">
            <w:pPr>
              <w:snapToGrid w:val="0"/>
              <w:jc w:val="center"/>
              <w:rPr>
                <w:b/>
                <w:bCs/>
                <w:sz w:val="22"/>
                <w:szCs w:val="22"/>
              </w:rPr>
            </w:pPr>
            <w:r>
              <w:rPr>
                <w:b/>
                <w:bCs/>
                <w:sz w:val="22"/>
                <w:szCs w:val="22"/>
              </w:rPr>
              <w:t>0.25</w:t>
            </w:r>
          </w:p>
        </w:tc>
        <w:tc>
          <w:tcPr>
            <w:tcW w:w="1080"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991A2A" w:rsidP="00991A2A">
            <w:pPr>
              <w:jc w:val="center"/>
              <w:rPr>
                <w:b/>
                <w:bCs/>
                <w:sz w:val="22"/>
                <w:szCs w:val="22"/>
              </w:rPr>
            </w:pPr>
            <w:r>
              <w:rPr>
                <w:b/>
                <w:bCs/>
                <w:sz w:val="22"/>
                <w:szCs w:val="22"/>
              </w:rPr>
              <w:t>24</w:t>
            </w:r>
          </w:p>
        </w:tc>
        <w:tc>
          <w:tcPr>
            <w:tcW w:w="1261" w:type="dxa"/>
            <w:tcBorders>
              <w:top w:val="single" w:sz="4" w:space="0" w:color="70AD47" w:themeColor="accent6"/>
              <w:left w:val="single" w:sz="4" w:space="0" w:color="70AD47" w:themeColor="accent6"/>
              <w:bottom w:val="single" w:sz="4" w:space="0" w:color="70AD47" w:themeColor="accent6"/>
            </w:tcBorders>
            <w:shd w:val="clear" w:color="auto" w:fill="auto"/>
          </w:tcPr>
          <w:p w:rsidR="00991A2A" w:rsidRDefault="00991A2A" w:rsidP="00991A2A">
            <w:pPr>
              <w:jc w:val="center"/>
              <w:rPr>
                <w:b/>
                <w:bCs/>
                <w:sz w:val="22"/>
                <w:szCs w:val="22"/>
              </w:rPr>
            </w:pPr>
            <w:r>
              <w:rPr>
                <w:b/>
                <w:bCs/>
                <w:sz w:val="22"/>
                <w:szCs w:val="22"/>
              </w:rPr>
              <w:t>47.75</w:t>
            </w:r>
          </w:p>
        </w:tc>
        <w:tc>
          <w:tcPr>
            <w:tcW w:w="392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tcPr>
          <w:p w:rsidR="00991A2A" w:rsidRDefault="00991A2A" w:rsidP="00991A2A">
            <w:pPr>
              <w:snapToGrid w:val="0"/>
              <w:jc w:val="center"/>
              <w:rPr>
                <w:bCs/>
                <w:sz w:val="22"/>
                <w:szCs w:val="22"/>
              </w:rPr>
            </w:pPr>
          </w:p>
        </w:tc>
      </w:tr>
    </w:tbl>
    <w:p w:rsidR="005E35FA" w:rsidRDefault="005E35FA" w:rsidP="005E35FA">
      <w:pPr>
        <w:sectPr w:rsidR="005E35FA">
          <w:pgSz w:w="16838" w:h="11906" w:orient="landscape"/>
          <w:pgMar w:top="1134" w:right="1134" w:bottom="1134" w:left="1134" w:header="0" w:footer="0" w:gutter="0"/>
          <w:cols w:space="720"/>
          <w:formProt w:val="0"/>
          <w:docGrid w:linePitch="360"/>
        </w:sectPr>
      </w:pPr>
    </w:p>
    <w:p w:rsidR="005E35FA" w:rsidRDefault="005E35FA" w:rsidP="005E35FA">
      <w:pPr>
        <w:tabs>
          <w:tab w:val="left" w:pos="4820"/>
          <w:tab w:val="right" w:leader="underscore" w:pos="9072"/>
        </w:tabs>
        <w:ind w:left="720"/>
        <w:jc w:val="center"/>
        <w:rPr>
          <w:b/>
          <w:bCs/>
          <w:sz w:val="28"/>
          <w:szCs w:val="28"/>
          <w:lang w:val="de-DE"/>
        </w:rPr>
      </w:pPr>
    </w:p>
    <w:p w:rsidR="005E35FA" w:rsidRDefault="005E35FA" w:rsidP="005E35FA">
      <w:pPr>
        <w:jc w:val="center"/>
        <w:rPr>
          <w:b/>
          <w:sz w:val="28"/>
          <w:szCs w:val="28"/>
        </w:rPr>
      </w:pPr>
      <w:r>
        <w:rPr>
          <w:b/>
          <w:sz w:val="28"/>
          <w:szCs w:val="28"/>
        </w:rPr>
        <w:t xml:space="preserve">2.2. Содержание основных тем и разделов дисциплины </w:t>
      </w:r>
    </w:p>
    <w:p w:rsidR="005E35FA" w:rsidRDefault="00FB3128" w:rsidP="005E35FA">
      <w:pPr>
        <w:jc w:val="center"/>
        <w:rPr>
          <w:sz w:val="28"/>
          <w:szCs w:val="28"/>
        </w:rPr>
      </w:pPr>
      <w:r>
        <w:rPr>
          <w:sz w:val="28"/>
          <w:szCs w:val="28"/>
        </w:rPr>
        <w:t>Б1.ОДП.03.01.03.07.</w:t>
      </w:r>
      <w:r w:rsidR="00930C6C">
        <w:rPr>
          <w:sz w:val="28"/>
          <w:szCs w:val="28"/>
        </w:rPr>
        <w:t xml:space="preserve"> «Деловой и</w:t>
      </w:r>
      <w:r w:rsidR="005E35FA">
        <w:rPr>
          <w:sz w:val="28"/>
          <w:szCs w:val="28"/>
        </w:rPr>
        <w:t>ностранный язык»</w:t>
      </w:r>
    </w:p>
    <w:p w:rsidR="005E35FA" w:rsidRDefault="005E35FA" w:rsidP="005E35FA">
      <w:pPr>
        <w:jc w:val="center"/>
        <w:rPr>
          <w:sz w:val="28"/>
          <w:szCs w:val="28"/>
        </w:rPr>
      </w:pPr>
    </w:p>
    <w:p w:rsidR="005E35FA" w:rsidRDefault="005E35FA" w:rsidP="005E35FA">
      <w:pPr>
        <w:rPr>
          <w:b/>
          <w:bCs/>
          <w:sz w:val="28"/>
          <w:szCs w:val="28"/>
        </w:rPr>
      </w:pPr>
      <w:r>
        <w:rPr>
          <w:b/>
          <w:bCs/>
          <w:sz w:val="28"/>
          <w:szCs w:val="28"/>
        </w:rPr>
        <w:t xml:space="preserve">Раздел 1. </w:t>
      </w:r>
      <w:r w:rsidR="00FD6E4E">
        <w:rPr>
          <w:b/>
          <w:bCs/>
          <w:sz w:val="28"/>
          <w:szCs w:val="28"/>
        </w:rPr>
        <w:t>Работа</w:t>
      </w:r>
    </w:p>
    <w:p w:rsidR="005E35FA" w:rsidRPr="006035BB" w:rsidRDefault="005E35FA" w:rsidP="005E35FA">
      <w:pPr>
        <w:snapToGrid w:val="0"/>
        <w:spacing w:before="180"/>
        <w:rPr>
          <w:i/>
        </w:rPr>
      </w:pPr>
      <w:r>
        <w:rPr>
          <w:i/>
          <w:sz w:val="28"/>
          <w:szCs w:val="28"/>
        </w:rPr>
        <w:t>Тема 1</w:t>
      </w:r>
      <w:r w:rsidRPr="006035BB">
        <w:rPr>
          <w:i/>
          <w:sz w:val="28"/>
          <w:szCs w:val="28"/>
        </w:rPr>
        <w:t xml:space="preserve">. </w:t>
      </w:r>
      <w:r w:rsidR="00FD6E4E" w:rsidRPr="006035BB">
        <w:rPr>
          <w:bCs/>
          <w:i/>
          <w:sz w:val="28"/>
          <w:szCs w:val="28"/>
        </w:rPr>
        <w:t>Профессии. Поиск работы. Написание резюме. Подготовка к собеседованию.</w:t>
      </w:r>
    </w:p>
    <w:p w:rsidR="00FD6E4E" w:rsidRDefault="00FD6E4E" w:rsidP="00FD6E4E">
      <w:pPr>
        <w:snapToGrid w:val="0"/>
        <w:spacing w:before="180"/>
        <w:rPr>
          <w:bCs/>
          <w:sz w:val="28"/>
          <w:szCs w:val="28"/>
        </w:rPr>
      </w:pPr>
      <w:r w:rsidRPr="00FD6E4E">
        <w:rPr>
          <w:bCs/>
          <w:sz w:val="28"/>
          <w:szCs w:val="28"/>
        </w:rPr>
        <w:t>Обсуждаются структура, содержание, стиль письма, написание резюме, сопроводительного, рекомендательного письма, автобиографии, заявления о зачислении на работу, электронных писем, факсов.</w:t>
      </w:r>
    </w:p>
    <w:p w:rsidR="00FD6E4E" w:rsidRPr="00FD6E4E" w:rsidRDefault="00FD6E4E" w:rsidP="00FD6E4E">
      <w:pPr>
        <w:snapToGrid w:val="0"/>
        <w:spacing w:before="180"/>
        <w:rPr>
          <w:b/>
          <w:bCs/>
          <w:sz w:val="28"/>
          <w:szCs w:val="28"/>
        </w:rPr>
      </w:pPr>
      <w:r w:rsidRPr="00FD6E4E">
        <w:rPr>
          <w:bCs/>
          <w:sz w:val="28"/>
          <w:szCs w:val="28"/>
        </w:rPr>
        <w:t xml:space="preserve">Обсуждаются </w:t>
      </w:r>
      <w:r>
        <w:rPr>
          <w:bCs/>
          <w:sz w:val="28"/>
          <w:szCs w:val="28"/>
        </w:rPr>
        <w:t xml:space="preserve">поведение </w:t>
      </w:r>
      <w:r w:rsidRPr="00FD6E4E">
        <w:rPr>
          <w:bCs/>
          <w:sz w:val="28"/>
          <w:szCs w:val="28"/>
        </w:rPr>
        <w:t>кандидатов на собеседовании, структура предприятий, техника проведения переговоров, влияние  мира финансов на современного человека, роль компьютеров, виды научных конференций.</w:t>
      </w:r>
    </w:p>
    <w:p w:rsidR="00FD6E4E" w:rsidRPr="00FD6E4E" w:rsidRDefault="00FD6E4E" w:rsidP="00FD6E4E">
      <w:pPr>
        <w:snapToGrid w:val="0"/>
        <w:spacing w:before="180"/>
        <w:rPr>
          <w:bCs/>
          <w:sz w:val="28"/>
          <w:szCs w:val="28"/>
        </w:rPr>
      </w:pPr>
    </w:p>
    <w:p w:rsidR="00FD6E4E" w:rsidRPr="00FD6E4E" w:rsidRDefault="00FD6E4E" w:rsidP="00FD6E4E">
      <w:pPr>
        <w:snapToGrid w:val="0"/>
        <w:spacing w:before="180"/>
        <w:rPr>
          <w:bCs/>
          <w:sz w:val="28"/>
          <w:szCs w:val="28"/>
        </w:rPr>
      </w:pPr>
    </w:p>
    <w:p w:rsidR="005E35FA" w:rsidRDefault="005E35FA" w:rsidP="00FD6E4E">
      <w:pPr>
        <w:rPr>
          <w:sz w:val="28"/>
          <w:szCs w:val="28"/>
        </w:rPr>
      </w:pPr>
      <w:r>
        <w:rPr>
          <w:i/>
          <w:sz w:val="28"/>
          <w:szCs w:val="28"/>
        </w:rPr>
        <w:t xml:space="preserve">Тема 2. </w:t>
      </w:r>
      <w:r w:rsidR="00FD6E4E" w:rsidRPr="006035BB">
        <w:rPr>
          <w:i/>
          <w:sz w:val="28"/>
          <w:szCs w:val="28"/>
        </w:rPr>
        <w:t>Презентации и выступления.</w:t>
      </w:r>
    </w:p>
    <w:p w:rsidR="00FD6E4E" w:rsidRDefault="00FD6E4E" w:rsidP="00FD6E4E">
      <w:pPr>
        <w:rPr>
          <w:sz w:val="28"/>
          <w:szCs w:val="28"/>
        </w:rPr>
      </w:pPr>
    </w:p>
    <w:p w:rsidR="00FD6E4E" w:rsidRPr="00FD6E4E" w:rsidRDefault="00FD6E4E" w:rsidP="00FD6E4E">
      <w:pPr>
        <w:rPr>
          <w:sz w:val="28"/>
          <w:szCs w:val="28"/>
        </w:rPr>
      </w:pPr>
      <w:r w:rsidRPr="00FD6E4E">
        <w:rPr>
          <w:bCs/>
          <w:sz w:val="28"/>
          <w:szCs w:val="28"/>
        </w:rPr>
        <w:t>Обсуждаются</w:t>
      </w:r>
      <w:r w:rsidRPr="00FD6E4E">
        <w:rPr>
          <w:b/>
          <w:bCs/>
          <w:sz w:val="28"/>
          <w:szCs w:val="28"/>
        </w:rPr>
        <w:t xml:space="preserve"> </w:t>
      </w:r>
      <w:r w:rsidRPr="00FD6E4E">
        <w:rPr>
          <w:bCs/>
          <w:sz w:val="28"/>
          <w:szCs w:val="28"/>
        </w:rPr>
        <w:t>виды презентаций,</w:t>
      </w:r>
      <w:r w:rsidRPr="00FD6E4E">
        <w:rPr>
          <w:sz w:val="28"/>
          <w:szCs w:val="28"/>
        </w:rPr>
        <w:t xml:space="preserve"> полезные выражения для разговора по телефону, виды переговоров,</w:t>
      </w:r>
      <w:r w:rsidRPr="00FD6E4E">
        <w:rPr>
          <w:b/>
          <w:sz w:val="28"/>
          <w:szCs w:val="28"/>
        </w:rPr>
        <w:t xml:space="preserve"> </w:t>
      </w:r>
      <w:r w:rsidRPr="00FD6E4E">
        <w:rPr>
          <w:sz w:val="28"/>
          <w:szCs w:val="28"/>
        </w:rPr>
        <w:t>бизнес коммуникация.</w:t>
      </w:r>
    </w:p>
    <w:p w:rsidR="00FD6E4E" w:rsidRPr="00FD6E4E" w:rsidRDefault="00FD6E4E" w:rsidP="00FD6E4E">
      <w:pPr>
        <w:rPr>
          <w:sz w:val="28"/>
          <w:szCs w:val="28"/>
        </w:rPr>
      </w:pPr>
    </w:p>
    <w:p w:rsidR="005E35FA" w:rsidRDefault="005E35FA" w:rsidP="005E35FA">
      <w:pPr>
        <w:tabs>
          <w:tab w:val="left" w:pos="7183"/>
        </w:tabs>
        <w:jc w:val="both"/>
      </w:pPr>
      <w:r>
        <w:rPr>
          <w:b/>
          <w:i/>
          <w:sz w:val="28"/>
          <w:szCs w:val="28"/>
        </w:rPr>
        <w:t>Текущий контроль</w:t>
      </w:r>
      <w:r>
        <w:rPr>
          <w:sz w:val="28"/>
          <w:szCs w:val="28"/>
        </w:rPr>
        <w:t>: выполнение домашнего задания, текущих тестов, устные высказывания на занятиях, презентация по теме</w:t>
      </w:r>
      <w:r w:rsidR="00FD6E4E">
        <w:rPr>
          <w:sz w:val="28"/>
          <w:szCs w:val="28"/>
        </w:rPr>
        <w:t>.</w:t>
      </w:r>
    </w:p>
    <w:p w:rsidR="005E35FA" w:rsidRDefault="005E35FA" w:rsidP="005E35FA">
      <w:pPr>
        <w:tabs>
          <w:tab w:val="left" w:pos="7183"/>
        </w:tabs>
        <w:jc w:val="both"/>
        <w:rPr>
          <w:sz w:val="28"/>
          <w:szCs w:val="28"/>
        </w:rPr>
      </w:pPr>
    </w:p>
    <w:p w:rsidR="005E35FA" w:rsidRDefault="005E35FA" w:rsidP="005E35FA">
      <w:pPr>
        <w:tabs>
          <w:tab w:val="left" w:pos="7183"/>
        </w:tabs>
        <w:jc w:val="both"/>
      </w:pPr>
      <w:r>
        <w:rPr>
          <w:b/>
          <w:i/>
          <w:sz w:val="28"/>
          <w:szCs w:val="28"/>
        </w:rPr>
        <w:t>Промежуточная аттестация:</w:t>
      </w:r>
      <w:r>
        <w:rPr>
          <w:sz w:val="28"/>
          <w:szCs w:val="28"/>
        </w:rPr>
        <w:t xml:space="preserve"> </w:t>
      </w:r>
      <w:r w:rsidR="00FD6E4E">
        <w:rPr>
          <w:sz w:val="28"/>
          <w:szCs w:val="28"/>
        </w:rPr>
        <w:t>Презентация на заданную тему.</w:t>
      </w:r>
    </w:p>
    <w:p w:rsidR="005E35FA" w:rsidRDefault="005E35FA" w:rsidP="005E35FA">
      <w:pPr>
        <w:tabs>
          <w:tab w:val="left" w:pos="7183"/>
        </w:tabs>
        <w:jc w:val="both"/>
        <w:rPr>
          <w:sz w:val="28"/>
          <w:szCs w:val="28"/>
        </w:rPr>
      </w:pPr>
    </w:p>
    <w:p w:rsidR="005E35FA" w:rsidRDefault="005E35FA" w:rsidP="005E35FA">
      <w:pPr>
        <w:rPr>
          <w:b/>
          <w:sz w:val="28"/>
          <w:szCs w:val="28"/>
        </w:rPr>
      </w:pPr>
      <w:r>
        <w:rPr>
          <w:b/>
          <w:sz w:val="28"/>
          <w:szCs w:val="28"/>
        </w:rPr>
        <w:t>Раздел 2.  П</w:t>
      </w:r>
      <w:r w:rsidR="00FD6E4E">
        <w:rPr>
          <w:b/>
          <w:sz w:val="28"/>
          <w:szCs w:val="28"/>
        </w:rPr>
        <w:t>олитическая система Великобритании, США и России.</w:t>
      </w:r>
    </w:p>
    <w:p w:rsidR="005E35FA" w:rsidRDefault="005E35FA" w:rsidP="005E35FA">
      <w:pPr>
        <w:rPr>
          <w:b/>
          <w:sz w:val="28"/>
          <w:szCs w:val="28"/>
        </w:rPr>
      </w:pPr>
    </w:p>
    <w:p w:rsidR="005E35FA" w:rsidRDefault="005E35FA" w:rsidP="005E35FA">
      <w:pPr>
        <w:rPr>
          <w:bCs/>
          <w:i/>
          <w:iCs/>
          <w:sz w:val="28"/>
          <w:szCs w:val="28"/>
        </w:rPr>
      </w:pPr>
      <w:r>
        <w:rPr>
          <w:i/>
          <w:iCs/>
          <w:sz w:val="28"/>
          <w:szCs w:val="28"/>
        </w:rPr>
        <w:t xml:space="preserve">Тема 3. </w:t>
      </w:r>
      <w:r w:rsidR="002C06A0">
        <w:rPr>
          <w:bCs/>
          <w:i/>
          <w:iCs/>
          <w:sz w:val="28"/>
          <w:szCs w:val="28"/>
        </w:rPr>
        <w:t>Политическая система</w:t>
      </w:r>
      <w:r w:rsidR="00FD6E4E">
        <w:rPr>
          <w:bCs/>
          <w:i/>
          <w:iCs/>
          <w:sz w:val="28"/>
          <w:szCs w:val="28"/>
        </w:rPr>
        <w:t xml:space="preserve"> Великобритании и США.</w:t>
      </w:r>
    </w:p>
    <w:p w:rsidR="006035BB" w:rsidRDefault="006035BB" w:rsidP="005E35FA">
      <w:pPr>
        <w:rPr>
          <w:bCs/>
          <w:i/>
          <w:iCs/>
          <w:sz w:val="28"/>
          <w:szCs w:val="28"/>
        </w:rPr>
      </w:pPr>
    </w:p>
    <w:p w:rsidR="006035BB" w:rsidRPr="006035BB" w:rsidRDefault="006035BB" w:rsidP="005E35FA">
      <w:pPr>
        <w:rPr>
          <w:sz w:val="28"/>
          <w:szCs w:val="28"/>
        </w:rPr>
      </w:pPr>
      <w:r>
        <w:rPr>
          <w:bCs/>
          <w:iCs/>
          <w:sz w:val="28"/>
          <w:szCs w:val="28"/>
        </w:rPr>
        <w:t>Сравнительный анализ политических систем.</w:t>
      </w:r>
    </w:p>
    <w:p w:rsidR="005E35FA" w:rsidRDefault="005E35FA" w:rsidP="005E35FA">
      <w:pPr>
        <w:jc w:val="center"/>
        <w:rPr>
          <w:b/>
          <w:sz w:val="28"/>
          <w:szCs w:val="28"/>
        </w:rPr>
      </w:pPr>
    </w:p>
    <w:p w:rsidR="005E35FA" w:rsidRDefault="005E35FA" w:rsidP="005E35FA">
      <w:pPr>
        <w:rPr>
          <w:i/>
          <w:iCs/>
          <w:sz w:val="28"/>
          <w:szCs w:val="28"/>
        </w:rPr>
      </w:pPr>
      <w:r w:rsidRPr="048F8AA1">
        <w:rPr>
          <w:i/>
          <w:iCs/>
          <w:sz w:val="28"/>
          <w:szCs w:val="28"/>
        </w:rPr>
        <w:t>Тема 4.</w:t>
      </w:r>
      <w:r w:rsidRPr="048F8AA1">
        <w:rPr>
          <w:b/>
          <w:bCs/>
          <w:i/>
          <w:iCs/>
          <w:sz w:val="28"/>
          <w:szCs w:val="28"/>
        </w:rPr>
        <w:t xml:space="preserve"> </w:t>
      </w:r>
      <w:r w:rsidR="006035BB">
        <w:rPr>
          <w:i/>
          <w:iCs/>
          <w:sz w:val="28"/>
          <w:szCs w:val="28"/>
        </w:rPr>
        <w:t>Политическая система Российской Федерации.</w:t>
      </w:r>
    </w:p>
    <w:p w:rsidR="006035BB" w:rsidRDefault="006035BB" w:rsidP="005E35FA">
      <w:pPr>
        <w:rPr>
          <w:i/>
          <w:iCs/>
          <w:sz w:val="28"/>
          <w:szCs w:val="28"/>
        </w:rPr>
      </w:pPr>
    </w:p>
    <w:p w:rsidR="006035BB" w:rsidRPr="006035BB" w:rsidRDefault="002C06A0" w:rsidP="005E35FA">
      <w:r>
        <w:rPr>
          <w:iCs/>
          <w:sz w:val="28"/>
          <w:szCs w:val="28"/>
        </w:rPr>
        <w:t>История парламентаризма в России. Федеральное Собрание и правительство РФ. Конституция РФ.</w:t>
      </w:r>
    </w:p>
    <w:p w:rsidR="005E35FA" w:rsidRDefault="005E35FA" w:rsidP="005E35FA">
      <w:pPr>
        <w:rPr>
          <w:i/>
          <w:sz w:val="28"/>
          <w:szCs w:val="28"/>
        </w:rPr>
      </w:pPr>
    </w:p>
    <w:p w:rsidR="005E35FA" w:rsidRDefault="005E35FA" w:rsidP="005E35FA">
      <w:pPr>
        <w:jc w:val="both"/>
      </w:pPr>
      <w:r>
        <w:rPr>
          <w:b/>
          <w:i/>
          <w:sz w:val="28"/>
          <w:szCs w:val="28"/>
        </w:rPr>
        <w:t>Текущий контроль:</w:t>
      </w:r>
      <w:r>
        <w:rPr>
          <w:sz w:val="28"/>
          <w:szCs w:val="28"/>
        </w:rPr>
        <w:t xml:space="preserve"> выполнение домашнего задания, текущих тестов, устные высказывания на занятиях, презентация по теме</w:t>
      </w:r>
      <w:r w:rsidR="002C06A0">
        <w:rPr>
          <w:sz w:val="28"/>
          <w:szCs w:val="28"/>
        </w:rPr>
        <w:t>.</w:t>
      </w:r>
    </w:p>
    <w:p w:rsidR="005E35FA" w:rsidRDefault="005E35FA" w:rsidP="005E35FA">
      <w:pPr>
        <w:jc w:val="both"/>
        <w:rPr>
          <w:sz w:val="28"/>
          <w:szCs w:val="28"/>
        </w:rPr>
      </w:pPr>
    </w:p>
    <w:p w:rsidR="005E35FA" w:rsidRDefault="00CA618E" w:rsidP="005E35FA">
      <w:pPr>
        <w:jc w:val="both"/>
      </w:pPr>
      <w:r>
        <w:rPr>
          <w:b/>
          <w:i/>
          <w:sz w:val="28"/>
          <w:szCs w:val="28"/>
        </w:rPr>
        <w:t>Итоговая</w:t>
      </w:r>
      <w:r w:rsidR="005E35FA">
        <w:rPr>
          <w:b/>
          <w:i/>
          <w:sz w:val="28"/>
          <w:szCs w:val="28"/>
        </w:rPr>
        <w:t xml:space="preserve"> аттестация:</w:t>
      </w:r>
      <w:r w:rsidR="005E35FA">
        <w:rPr>
          <w:sz w:val="28"/>
          <w:szCs w:val="28"/>
        </w:rPr>
        <w:t xml:space="preserve"> зачет с оценкой.</w:t>
      </w:r>
      <w:r w:rsidR="005E35FA">
        <w:br w:type="page"/>
      </w:r>
    </w:p>
    <w:p w:rsidR="005E35FA" w:rsidRDefault="005E35FA" w:rsidP="005E35FA">
      <w:pPr>
        <w:jc w:val="center"/>
        <w:rPr>
          <w:b/>
          <w:sz w:val="28"/>
          <w:szCs w:val="28"/>
        </w:rPr>
      </w:pPr>
      <w:r>
        <w:rPr>
          <w:b/>
          <w:sz w:val="28"/>
          <w:szCs w:val="28"/>
        </w:rPr>
        <w:t>2.3. Методические рекомендации по освоению дисциплины</w:t>
      </w:r>
    </w:p>
    <w:p w:rsidR="005E35FA" w:rsidRDefault="002C06A0" w:rsidP="005E35FA">
      <w:pPr>
        <w:jc w:val="center"/>
        <w:rPr>
          <w:sz w:val="28"/>
          <w:szCs w:val="28"/>
        </w:rPr>
      </w:pPr>
      <w:r>
        <w:rPr>
          <w:sz w:val="28"/>
          <w:szCs w:val="28"/>
        </w:rPr>
        <w:t>«Деловой и</w:t>
      </w:r>
      <w:r w:rsidR="005E35FA" w:rsidRPr="560DF77E">
        <w:rPr>
          <w:sz w:val="28"/>
          <w:szCs w:val="28"/>
        </w:rPr>
        <w:t>ностранный язык»</w:t>
      </w:r>
    </w:p>
    <w:p w:rsidR="005E35FA" w:rsidRDefault="005E35FA" w:rsidP="005E35FA">
      <w:pPr>
        <w:tabs>
          <w:tab w:val="left" w:pos="7183"/>
        </w:tabs>
        <w:jc w:val="center"/>
        <w:rPr>
          <w:b/>
          <w:sz w:val="28"/>
          <w:szCs w:val="28"/>
        </w:rPr>
      </w:pPr>
    </w:p>
    <w:p w:rsidR="005E35FA" w:rsidRDefault="005E35FA" w:rsidP="005E35FA">
      <w:pPr>
        <w:spacing w:line="360" w:lineRule="auto"/>
        <w:ind w:firstLine="709"/>
        <w:jc w:val="center"/>
        <w:rPr>
          <w:b/>
          <w:i/>
          <w:sz w:val="28"/>
          <w:szCs w:val="28"/>
        </w:rPr>
      </w:pPr>
      <w:r>
        <w:rPr>
          <w:b/>
          <w:i/>
          <w:sz w:val="28"/>
          <w:szCs w:val="28"/>
        </w:rPr>
        <w:t>Памятка по самоорганизации и организации самообучения</w:t>
      </w:r>
    </w:p>
    <w:p w:rsidR="005E35FA" w:rsidRDefault="005E35FA" w:rsidP="005E35FA">
      <w:pPr>
        <w:spacing w:line="360" w:lineRule="auto"/>
        <w:jc w:val="both"/>
        <w:rPr>
          <w:rFonts w:eastAsia="TimesNewRomanPSMT;MS Mincho"/>
          <w:sz w:val="28"/>
          <w:szCs w:val="28"/>
          <w:lang w:eastAsia="en-US"/>
        </w:rPr>
      </w:pPr>
    </w:p>
    <w:p w:rsidR="005E35FA" w:rsidRDefault="005E35FA" w:rsidP="005E35FA">
      <w:pPr>
        <w:spacing w:line="360" w:lineRule="auto"/>
        <w:jc w:val="both"/>
      </w:pPr>
      <w:r w:rsidRPr="560DF77E">
        <w:rPr>
          <w:rFonts w:eastAsia="TimesNewRomanPSMT;MS Mincho"/>
          <w:sz w:val="28"/>
          <w:szCs w:val="28"/>
          <w:lang w:eastAsia="en-US"/>
        </w:rPr>
        <w:t>Самостоятельная работа студентов является важной составляющей организации учебного процесса по изучению дисциплины</w:t>
      </w:r>
      <w:r w:rsidRPr="560DF77E">
        <w:rPr>
          <w:sz w:val="28"/>
          <w:szCs w:val="28"/>
        </w:rPr>
        <w:t xml:space="preserve"> «Иностранный язык».</w:t>
      </w:r>
    </w:p>
    <w:p w:rsidR="005E35FA" w:rsidRDefault="005E35FA" w:rsidP="005E35FA">
      <w:pPr>
        <w:pStyle w:val="1b"/>
        <w:spacing w:after="0"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Самостоятельная работа по дисциплине проводится с целью:</w:t>
      </w:r>
    </w:p>
    <w:p w:rsidR="005E35FA" w:rsidRDefault="005E35FA" w:rsidP="005E35FA">
      <w:pPr>
        <w:spacing w:line="360" w:lineRule="auto"/>
        <w:jc w:val="both"/>
        <w:rPr>
          <w:sz w:val="28"/>
          <w:szCs w:val="28"/>
        </w:rPr>
      </w:pPr>
      <w:r>
        <w:rPr>
          <w:sz w:val="28"/>
          <w:szCs w:val="28"/>
        </w:rPr>
        <w:t>- систематизации и закрепления полученных теоретических знаний и практических умений обучающихся;</w:t>
      </w:r>
    </w:p>
    <w:p w:rsidR="005E35FA" w:rsidRDefault="005E35FA" w:rsidP="005E35FA">
      <w:pPr>
        <w:spacing w:line="360" w:lineRule="auto"/>
        <w:jc w:val="both"/>
        <w:rPr>
          <w:sz w:val="28"/>
          <w:szCs w:val="28"/>
        </w:rPr>
      </w:pPr>
      <w:r>
        <w:rPr>
          <w:sz w:val="28"/>
          <w:szCs w:val="28"/>
        </w:rPr>
        <w:t>- углубления и расширения теоретических знаний;</w:t>
      </w:r>
    </w:p>
    <w:p w:rsidR="005E35FA" w:rsidRDefault="005E35FA" w:rsidP="005E35FA">
      <w:pPr>
        <w:spacing w:line="360" w:lineRule="auto"/>
        <w:jc w:val="both"/>
        <w:rPr>
          <w:sz w:val="28"/>
          <w:szCs w:val="28"/>
        </w:rPr>
      </w:pPr>
      <w:r>
        <w:rPr>
          <w:sz w:val="28"/>
          <w:szCs w:val="28"/>
        </w:rPr>
        <w:t xml:space="preserve">- развития познавательных способностей и активности обучающихся: </w:t>
      </w:r>
    </w:p>
    <w:p w:rsidR="005E35FA" w:rsidRDefault="005E35FA" w:rsidP="005E35FA">
      <w:pPr>
        <w:spacing w:line="360" w:lineRule="auto"/>
        <w:jc w:val="both"/>
        <w:rPr>
          <w:sz w:val="28"/>
          <w:szCs w:val="28"/>
        </w:rPr>
      </w:pPr>
      <w:r>
        <w:rPr>
          <w:sz w:val="28"/>
          <w:szCs w:val="28"/>
        </w:rPr>
        <w:t xml:space="preserve">- формирования самостоятельности;  </w:t>
      </w:r>
    </w:p>
    <w:p w:rsidR="005E35FA" w:rsidRDefault="005E35FA" w:rsidP="005E35FA">
      <w:pPr>
        <w:spacing w:line="360" w:lineRule="auto"/>
        <w:jc w:val="both"/>
        <w:rPr>
          <w:sz w:val="28"/>
          <w:szCs w:val="28"/>
        </w:rPr>
      </w:pPr>
      <w:r>
        <w:rPr>
          <w:sz w:val="28"/>
          <w:szCs w:val="28"/>
        </w:rPr>
        <w:t xml:space="preserve">- развития исследовательских умений. </w:t>
      </w:r>
    </w:p>
    <w:p w:rsidR="005E35FA" w:rsidRDefault="005E35FA" w:rsidP="005E35FA">
      <w:pPr>
        <w:shd w:val="clear" w:color="auto" w:fill="FFFFFF"/>
        <w:spacing w:line="360" w:lineRule="auto"/>
        <w:jc w:val="both"/>
      </w:pPr>
      <w:r>
        <w:rPr>
          <w:color w:val="000000"/>
          <w:spacing w:val="-6"/>
          <w:sz w:val="28"/>
          <w:szCs w:val="28"/>
        </w:rPr>
        <w:t xml:space="preserve">В учебном процессе высшего учебного заведения выделяют два вида </w:t>
      </w:r>
      <w:r>
        <w:rPr>
          <w:color w:val="000000"/>
          <w:spacing w:val="-7"/>
          <w:sz w:val="28"/>
          <w:szCs w:val="28"/>
        </w:rPr>
        <w:t xml:space="preserve">самостоятельной работы: </w:t>
      </w:r>
      <w:r w:rsidRPr="560DF77E">
        <w:rPr>
          <w:i/>
          <w:iCs/>
          <w:color w:val="000000"/>
          <w:spacing w:val="-7"/>
          <w:sz w:val="28"/>
          <w:szCs w:val="28"/>
        </w:rPr>
        <w:t>аудиторная и внеаудиторная.</w:t>
      </w:r>
    </w:p>
    <w:p w:rsidR="005E35FA" w:rsidRDefault="005E35FA" w:rsidP="005E35FA">
      <w:pPr>
        <w:shd w:val="clear" w:color="auto" w:fill="FFFFFF"/>
        <w:spacing w:line="360" w:lineRule="auto"/>
        <w:jc w:val="both"/>
      </w:pPr>
      <w:r>
        <w:rPr>
          <w:color w:val="000000"/>
          <w:spacing w:val="-7"/>
          <w:sz w:val="28"/>
          <w:szCs w:val="28"/>
        </w:rPr>
        <w:t xml:space="preserve">Аудиторная самостоятельная работа по дисциплине выполняется на </w:t>
      </w:r>
      <w:r>
        <w:rPr>
          <w:color w:val="000000"/>
          <w:spacing w:val="-4"/>
          <w:sz w:val="28"/>
          <w:szCs w:val="28"/>
        </w:rPr>
        <w:t xml:space="preserve">учебных занятиях под непосредственным руководством преподавателя и </w:t>
      </w:r>
      <w:r>
        <w:rPr>
          <w:color w:val="000000"/>
          <w:spacing w:val="-8"/>
          <w:sz w:val="28"/>
          <w:szCs w:val="28"/>
        </w:rPr>
        <w:t>по его заданиям.</w:t>
      </w:r>
    </w:p>
    <w:p w:rsidR="005E35FA" w:rsidRDefault="005E35FA" w:rsidP="005E35FA">
      <w:pPr>
        <w:shd w:val="clear" w:color="auto" w:fill="FFFFFF"/>
        <w:spacing w:line="360" w:lineRule="auto"/>
        <w:jc w:val="both"/>
      </w:pPr>
      <w:r>
        <w:rPr>
          <w:color w:val="000000"/>
          <w:spacing w:val="-8"/>
          <w:sz w:val="28"/>
          <w:szCs w:val="28"/>
        </w:rPr>
        <w:t xml:space="preserve">Внеаудиторная самостоятельная работа выполняется студентом </w:t>
      </w:r>
      <w:r w:rsidRPr="560DF77E">
        <w:rPr>
          <w:i/>
          <w:iCs/>
          <w:color w:val="000000"/>
          <w:spacing w:val="-8"/>
          <w:sz w:val="28"/>
          <w:szCs w:val="28"/>
        </w:rPr>
        <w:t>по за</w:t>
      </w:r>
      <w:r w:rsidRPr="560DF77E">
        <w:rPr>
          <w:i/>
          <w:iCs/>
          <w:color w:val="000000"/>
          <w:spacing w:val="-7"/>
          <w:sz w:val="28"/>
          <w:szCs w:val="28"/>
        </w:rPr>
        <w:t>данию преподавателя</w:t>
      </w:r>
      <w:r>
        <w:rPr>
          <w:color w:val="000000"/>
          <w:spacing w:val="-7"/>
          <w:sz w:val="28"/>
          <w:szCs w:val="28"/>
        </w:rPr>
        <w:t xml:space="preserve">, но без его непосредственного участия. </w:t>
      </w:r>
      <w:r>
        <w:rPr>
          <w:color w:val="000000"/>
          <w:spacing w:val="-2"/>
          <w:sz w:val="28"/>
          <w:szCs w:val="28"/>
        </w:rPr>
        <w:t>Внеаудиторная самостоятельная работа является обязательной для каждого студента, а ее объем определяется учебным планом.</w:t>
      </w:r>
    </w:p>
    <w:p w:rsidR="005E35FA" w:rsidRDefault="005E35FA" w:rsidP="005E35FA">
      <w:pPr>
        <w:spacing w:line="360" w:lineRule="auto"/>
        <w:jc w:val="both"/>
        <w:rPr>
          <w:color w:val="000000"/>
          <w:spacing w:val="-7"/>
          <w:sz w:val="28"/>
          <w:szCs w:val="28"/>
        </w:rPr>
      </w:pPr>
      <w:r>
        <w:rPr>
          <w:color w:val="000000"/>
          <w:spacing w:val="-7"/>
          <w:sz w:val="28"/>
          <w:szCs w:val="28"/>
        </w:rPr>
        <w:t>Внеаудиторная самостоятельная работа по дисциплине включает такие формы работы, как:</w:t>
      </w:r>
    </w:p>
    <w:p w:rsidR="005E35FA" w:rsidRDefault="00CA618E" w:rsidP="005E35FA">
      <w:pPr>
        <w:widowControl w:val="0"/>
        <w:shd w:val="clear" w:color="auto" w:fill="FFFFFF"/>
        <w:tabs>
          <w:tab w:val="left" w:pos="850"/>
        </w:tabs>
        <w:autoSpaceDE w:val="0"/>
        <w:spacing w:line="360" w:lineRule="auto"/>
        <w:jc w:val="both"/>
        <w:rPr>
          <w:color w:val="70AD47" w:themeColor="accent6"/>
          <w:sz w:val="28"/>
          <w:szCs w:val="28"/>
        </w:rPr>
      </w:pPr>
      <w:r>
        <w:rPr>
          <w:color w:val="000000"/>
          <w:spacing w:val="-6"/>
          <w:sz w:val="28"/>
          <w:szCs w:val="28"/>
        </w:rPr>
        <w:t>изучение</w:t>
      </w:r>
      <w:r w:rsidR="005E35FA">
        <w:rPr>
          <w:color w:val="000000"/>
          <w:spacing w:val="-6"/>
          <w:sz w:val="28"/>
          <w:szCs w:val="28"/>
        </w:rPr>
        <w:t xml:space="preserve"> программного материала дисциплины (работа с учебником);</w:t>
      </w:r>
    </w:p>
    <w:p w:rsidR="005E35FA" w:rsidRDefault="005E35FA" w:rsidP="005E35FA">
      <w:pPr>
        <w:widowControl w:val="0"/>
        <w:shd w:val="clear" w:color="auto" w:fill="FFFFFF"/>
        <w:tabs>
          <w:tab w:val="left" w:pos="850"/>
        </w:tabs>
        <w:autoSpaceDE w:val="0"/>
        <w:spacing w:line="360" w:lineRule="auto"/>
        <w:jc w:val="both"/>
        <w:rPr>
          <w:color w:val="70AD47" w:themeColor="accent6"/>
          <w:sz w:val="28"/>
          <w:szCs w:val="28"/>
        </w:rPr>
      </w:pPr>
      <w:r>
        <w:rPr>
          <w:color w:val="000000"/>
          <w:spacing w:val="-6"/>
          <w:sz w:val="28"/>
          <w:szCs w:val="28"/>
        </w:rPr>
        <w:t>изучение рекомендуемых источников;</w:t>
      </w:r>
    </w:p>
    <w:p w:rsidR="005E35FA" w:rsidRDefault="005E35FA" w:rsidP="005E35FA">
      <w:pPr>
        <w:widowControl w:val="0"/>
        <w:shd w:val="clear" w:color="auto" w:fill="FFFFFF"/>
        <w:tabs>
          <w:tab w:val="left" w:pos="850"/>
        </w:tabs>
        <w:autoSpaceDE w:val="0"/>
        <w:spacing w:line="360" w:lineRule="auto"/>
        <w:jc w:val="both"/>
        <w:rPr>
          <w:color w:val="70AD47" w:themeColor="accent6"/>
          <w:sz w:val="28"/>
          <w:szCs w:val="28"/>
        </w:rPr>
      </w:pPr>
      <w:r>
        <w:rPr>
          <w:color w:val="000000"/>
          <w:spacing w:val="-7"/>
          <w:sz w:val="28"/>
          <w:szCs w:val="28"/>
        </w:rPr>
        <w:t>работа со словарями и справочниками;</w:t>
      </w:r>
    </w:p>
    <w:p w:rsidR="005E35FA" w:rsidRDefault="005E35FA" w:rsidP="005E35FA">
      <w:pPr>
        <w:shd w:val="clear" w:color="auto" w:fill="FFFFFF"/>
        <w:spacing w:line="360" w:lineRule="auto"/>
        <w:jc w:val="both"/>
      </w:pPr>
      <w:r>
        <w:rPr>
          <w:color w:val="000000"/>
          <w:spacing w:val="-7"/>
          <w:sz w:val="28"/>
          <w:szCs w:val="28"/>
        </w:rPr>
        <w:t xml:space="preserve">работа с электронными информационными ресурсами и ресурсами </w:t>
      </w:r>
      <w:r>
        <w:rPr>
          <w:color w:val="000000"/>
          <w:spacing w:val="-7"/>
          <w:sz w:val="28"/>
          <w:szCs w:val="28"/>
          <w:lang w:val="en-US"/>
        </w:rPr>
        <w:t>Internet</w:t>
      </w:r>
      <w:r>
        <w:rPr>
          <w:color w:val="000000"/>
          <w:spacing w:val="-7"/>
          <w:sz w:val="28"/>
          <w:szCs w:val="28"/>
        </w:rPr>
        <w:t>;</w:t>
      </w:r>
    </w:p>
    <w:p w:rsidR="005E35FA" w:rsidRDefault="005E35FA" w:rsidP="005E35FA">
      <w:pPr>
        <w:widowControl w:val="0"/>
        <w:shd w:val="clear" w:color="auto" w:fill="FFFFFF"/>
        <w:autoSpaceDE w:val="0"/>
        <w:spacing w:line="360" w:lineRule="auto"/>
        <w:jc w:val="both"/>
        <w:rPr>
          <w:color w:val="70AD47" w:themeColor="accent6"/>
          <w:sz w:val="28"/>
          <w:szCs w:val="28"/>
        </w:rPr>
      </w:pPr>
      <w:r>
        <w:rPr>
          <w:color w:val="000000"/>
          <w:spacing w:val="-2"/>
          <w:sz w:val="28"/>
          <w:szCs w:val="28"/>
        </w:rPr>
        <w:t>ответы на контрольные вопросы;</w:t>
      </w:r>
    </w:p>
    <w:p w:rsidR="005E35FA" w:rsidRDefault="005E35FA" w:rsidP="005E35FA">
      <w:pPr>
        <w:shd w:val="clear" w:color="auto" w:fill="FFFFFF"/>
        <w:tabs>
          <w:tab w:val="left" w:pos="370"/>
        </w:tabs>
        <w:spacing w:line="360" w:lineRule="auto"/>
        <w:jc w:val="both"/>
      </w:pPr>
      <w:r>
        <w:rPr>
          <w:color w:val="000000"/>
          <w:spacing w:val="-7"/>
          <w:sz w:val="28"/>
          <w:szCs w:val="28"/>
        </w:rPr>
        <w:t>подготовка к зачету</w:t>
      </w:r>
      <w:r>
        <w:rPr>
          <w:color w:val="000000"/>
          <w:sz w:val="28"/>
          <w:szCs w:val="28"/>
        </w:rPr>
        <w:t>.</w:t>
      </w:r>
    </w:p>
    <w:p w:rsidR="005E35FA" w:rsidRDefault="005E35FA" w:rsidP="005E35FA">
      <w:pPr>
        <w:spacing w:line="360" w:lineRule="auto"/>
        <w:jc w:val="both"/>
        <w:rPr>
          <w:sz w:val="28"/>
          <w:szCs w:val="28"/>
        </w:rPr>
      </w:pPr>
      <w:r>
        <w:rPr>
          <w:sz w:val="28"/>
          <w:szCs w:val="28"/>
        </w:rPr>
        <w:t>Критериями оценки результатов внеаудиторной самостоятельной работы студента являются:</w:t>
      </w:r>
    </w:p>
    <w:p w:rsidR="005E35FA" w:rsidRDefault="005E35FA" w:rsidP="005E35FA">
      <w:pPr>
        <w:autoSpaceDE w:val="0"/>
        <w:spacing w:line="360" w:lineRule="auto"/>
        <w:jc w:val="both"/>
        <w:rPr>
          <w:sz w:val="28"/>
          <w:szCs w:val="28"/>
        </w:rPr>
      </w:pPr>
      <w:r>
        <w:rPr>
          <w:sz w:val="28"/>
          <w:szCs w:val="28"/>
        </w:rPr>
        <w:t>- уровень освоения учебного материала,</w:t>
      </w:r>
    </w:p>
    <w:p w:rsidR="005E35FA" w:rsidRDefault="005E35FA" w:rsidP="005E35FA">
      <w:pPr>
        <w:autoSpaceDE w:val="0"/>
        <w:spacing w:line="360" w:lineRule="auto"/>
        <w:jc w:val="both"/>
        <w:rPr>
          <w:sz w:val="28"/>
          <w:szCs w:val="28"/>
        </w:rPr>
      </w:pPr>
      <w:r>
        <w:rPr>
          <w:sz w:val="28"/>
          <w:szCs w:val="28"/>
        </w:rPr>
        <w:t>- умение использовать теоретические знания при выполнении практических задач,</w:t>
      </w:r>
    </w:p>
    <w:p w:rsidR="005E35FA" w:rsidRDefault="005E35FA" w:rsidP="005E35FA">
      <w:pPr>
        <w:autoSpaceDE w:val="0"/>
        <w:spacing w:line="360" w:lineRule="auto"/>
        <w:jc w:val="both"/>
        <w:rPr>
          <w:sz w:val="28"/>
          <w:szCs w:val="28"/>
        </w:rPr>
      </w:pPr>
      <w:r>
        <w:rPr>
          <w:sz w:val="28"/>
          <w:szCs w:val="28"/>
        </w:rPr>
        <w:t>- полнота общеучебных представлений, знаний и умений по изучаемой теме, к которой относится данная самостоятельная работа,</w:t>
      </w:r>
    </w:p>
    <w:p w:rsidR="005E35FA" w:rsidRDefault="005E35FA" w:rsidP="005E35FA">
      <w:pPr>
        <w:autoSpaceDE w:val="0"/>
        <w:spacing w:line="360" w:lineRule="auto"/>
        <w:jc w:val="both"/>
        <w:rPr>
          <w:sz w:val="28"/>
          <w:szCs w:val="28"/>
        </w:rPr>
      </w:pPr>
      <w:r>
        <w:rPr>
          <w:sz w:val="28"/>
          <w:szCs w:val="28"/>
        </w:rPr>
        <w:t>- обоснованность и четкость изложения ответа на поставленный по внеаудиторной самостоятельной работе вопрос,</w:t>
      </w:r>
    </w:p>
    <w:p w:rsidR="005E35FA" w:rsidRDefault="005E35FA" w:rsidP="005E35FA">
      <w:pPr>
        <w:autoSpaceDE w:val="0"/>
        <w:spacing w:line="360" w:lineRule="auto"/>
        <w:jc w:val="both"/>
        <w:rPr>
          <w:sz w:val="28"/>
          <w:szCs w:val="28"/>
        </w:rPr>
      </w:pPr>
      <w:r>
        <w:rPr>
          <w:sz w:val="28"/>
          <w:szCs w:val="28"/>
        </w:rPr>
        <w:t>- оформление отчетного материала в соответствии с известными или заданными преподавателем требованиями, предъявляемыми к подобного рода материалам.</w:t>
      </w:r>
    </w:p>
    <w:p w:rsidR="005E35FA" w:rsidRDefault="005E35FA" w:rsidP="005E35FA">
      <w:pPr>
        <w:pStyle w:val="211"/>
        <w:spacing w:line="360" w:lineRule="auto"/>
        <w:ind w:firstLine="0"/>
        <w:rPr>
          <w:bCs w:val="0"/>
        </w:rPr>
      </w:pPr>
      <w:r>
        <w:rPr>
          <w:bCs w:val="0"/>
        </w:rPr>
        <w:t xml:space="preserve">Студентам рекомендуется обязательное использование при подготовке дополнительной литературы, которая поможет успешнее и быстрее разобраться в поставленных вопросах и задачах. </w:t>
      </w:r>
    </w:p>
    <w:p w:rsidR="005E35FA" w:rsidRDefault="005E35FA" w:rsidP="005E35FA">
      <w:pPr>
        <w:jc w:val="both"/>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p>
    <w:p w:rsidR="005E35FA" w:rsidRDefault="005E35FA" w:rsidP="005E35FA">
      <w:pPr>
        <w:jc w:val="center"/>
        <w:rPr>
          <w:b/>
          <w:sz w:val="32"/>
          <w:szCs w:val="32"/>
        </w:rPr>
      </w:pPr>
      <w:r>
        <w:br w:type="page"/>
      </w:r>
    </w:p>
    <w:p w:rsidR="005E35FA" w:rsidRDefault="005E35FA" w:rsidP="005E35FA">
      <w:pPr>
        <w:spacing w:line="360" w:lineRule="auto"/>
        <w:ind w:firstLine="567"/>
        <w:jc w:val="center"/>
        <w:rPr>
          <w:rFonts w:eastAsia="Calibri"/>
          <w:b/>
          <w:bCs/>
          <w:color w:val="000000"/>
          <w:sz w:val="32"/>
          <w:szCs w:val="32"/>
          <w:lang w:eastAsia="en-US"/>
        </w:rPr>
      </w:pPr>
      <w:r>
        <w:rPr>
          <w:rFonts w:eastAsia="Calibri"/>
          <w:b/>
          <w:bCs/>
          <w:color w:val="000000"/>
          <w:sz w:val="32"/>
          <w:szCs w:val="32"/>
          <w:lang w:eastAsia="en-US"/>
        </w:rPr>
        <w:t xml:space="preserve">3. КОМПОНЕНТЫ МОНИТОРИНГА УЧЕБНЫХ ДОСТИЖЕНИЙ СТУДЕНТОВ </w:t>
      </w:r>
    </w:p>
    <w:p w:rsidR="005E35FA" w:rsidRDefault="005E35FA" w:rsidP="005E35FA">
      <w:pPr>
        <w:jc w:val="center"/>
        <w:rPr>
          <w:b/>
          <w:sz w:val="32"/>
          <w:szCs w:val="32"/>
        </w:rPr>
      </w:pPr>
    </w:p>
    <w:p w:rsidR="005E35FA" w:rsidRDefault="005E35FA" w:rsidP="005E35FA">
      <w:pPr>
        <w:jc w:val="center"/>
        <w:rPr>
          <w:b/>
          <w:sz w:val="32"/>
          <w:szCs w:val="32"/>
        </w:rPr>
      </w:pPr>
      <w:r>
        <w:rPr>
          <w:b/>
          <w:sz w:val="32"/>
          <w:szCs w:val="32"/>
        </w:rPr>
        <w:t>3.1. Технологическая карта рейтинга дисциплины</w:t>
      </w:r>
    </w:p>
    <w:p w:rsidR="005E35FA" w:rsidRDefault="005E35FA" w:rsidP="005E35FA">
      <w:pPr>
        <w:jc w:val="center"/>
        <w:rPr>
          <w:b/>
          <w:sz w:val="32"/>
          <w:szCs w:val="32"/>
        </w:rPr>
      </w:pPr>
    </w:p>
    <w:tbl>
      <w:tblPr>
        <w:tblW w:w="10725" w:type="dxa"/>
        <w:tblBorders>
          <w:top w:val="thinThickSmallGap" w:sz="24" w:space="0" w:color="000000"/>
          <w:left w:val="thinThickSmallGap" w:sz="24" w:space="0" w:color="000000"/>
          <w:bottom w:val="single" w:sz="4" w:space="0" w:color="000000"/>
          <w:insideH w:val="single" w:sz="4" w:space="0" w:color="000000"/>
        </w:tblBorders>
        <w:tblCellMar>
          <w:left w:w="63" w:type="dxa"/>
        </w:tblCellMar>
        <w:tblLook w:val="04A0" w:firstRow="1" w:lastRow="0" w:firstColumn="1" w:lastColumn="0" w:noHBand="0" w:noVBand="1"/>
      </w:tblPr>
      <w:tblGrid>
        <w:gridCol w:w="2694"/>
        <w:gridCol w:w="5953"/>
        <w:gridCol w:w="2078"/>
      </w:tblGrid>
      <w:tr w:rsidR="005E35FA" w:rsidTr="005E35FA">
        <w:tc>
          <w:tcPr>
            <w:tcW w:w="2694" w:type="dxa"/>
            <w:tcBorders>
              <w:top w:val="thinThickSmallGap" w:sz="24" w:space="0" w:color="auto"/>
              <w:left w:val="thinThickSmallGap" w:sz="24" w:space="0" w:color="auto"/>
              <w:bottom w:val="single" w:sz="4" w:space="0" w:color="auto"/>
            </w:tcBorders>
            <w:shd w:val="clear" w:color="auto" w:fill="auto"/>
          </w:tcPr>
          <w:p w:rsidR="005E35FA" w:rsidRDefault="005E35FA" w:rsidP="005E35FA">
            <w:pPr>
              <w:jc w:val="center"/>
            </w:pPr>
            <w:r>
              <w:t>Наименование</w:t>
            </w:r>
          </w:p>
          <w:p w:rsidR="005E35FA" w:rsidRDefault="005E35FA" w:rsidP="005E35FA">
            <w:pPr>
              <w:jc w:val="center"/>
            </w:pPr>
            <w:r>
              <w:t>дисциплины</w:t>
            </w:r>
          </w:p>
        </w:tc>
        <w:tc>
          <w:tcPr>
            <w:tcW w:w="5953" w:type="dxa"/>
            <w:tcBorders>
              <w:top w:val="thinThickSmallGap" w:sz="24" w:space="0" w:color="auto"/>
              <w:left w:val="single" w:sz="4" w:space="0" w:color="auto"/>
              <w:bottom w:val="single" w:sz="4" w:space="0" w:color="auto"/>
            </w:tcBorders>
            <w:shd w:val="clear" w:color="auto" w:fill="auto"/>
          </w:tcPr>
          <w:p w:rsidR="005E35FA" w:rsidRDefault="005E35FA" w:rsidP="005E35FA">
            <w:pPr>
              <w:jc w:val="center"/>
            </w:pPr>
            <w:r>
              <w:t>Направление подготовки и уровень образования</w:t>
            </w:r>
          </w:p>
          <w:p w:rsidR="005E35FA" w:rsidRDefault="005E35FA" w:rsidP="005E35FA">
            <w:pPr>
              <w:jc w:val="center"/>
            </w:pPr>
            <w:r>
              <w:t>(бакалавриат, магистратура, аспирантура)</w:t>
            </w:r>
          </w:p>
          <w:p w:rsidR="005E35FA" w:rsidRDefault="005E35FA" w:rsidP="005E35FA">
            <w:pPr>
              <w:jc w:val="center"/>
            </w:pPr>
            <w:r>
              <w:t>Наименование программы/ профиля</w:t>
            </w:r>
          </w:p>
        </w:tc>
        <w:tc>
          <w:tcPr>
            <w:tcW w:w="2078" w:type="dxa"/>
            <w:tcBorders>
              <w:top w:val="thinThickSmallGap" w:sz="24" w:space="0" w:color="auto"/>
              <w:left w:val="single" w:sz="4" w:space="0" w:color="auto"/>
              <w:bottom w:val="single" w:sz="4" w:space="0" w:color="auto"/>
              <w:right w:val="thickThinSmallGap" w:sz="24" w:space="0" w:color="auto"/>
            </w:tcBorders>
            <w:shd w:val="clear" w:color="auto" w:fill="auto"/>
          </w:tcPr>
          <w:p w:rsidR="005E35FA" w:rsidRDefault="005E35FA" w:rsidP="005E35FA">
            <w:pPr>
              <w:jc w:val="center"/>
            </w:pPr>
            <w:r>
              <w:t>Количество зачетных единиц</w:t>
            </w:r>
          </w:p>
        </w:tc>
      </w:tr>
      <w:tr w:rsidR="005E35FA" w:rsidTr="005E35FA">
        <w:tc>
          <w:tcPr>
            <w:tcW w:w="2694" w:type="dxa"/>
            <w:tcBorders>
              <w:top w:val="single" w:sz="4" w:space="0" w:color="auto"/>
              <w:left w:val="thinThickSmallGap" w:sz="24" w:space="0" w:color="auto"/>
              <w:bottom w:val="single" w:sz="4" w:space="0" w:color="auto"/>
            </w:tcBorders>
            <w:shd w:val="clear" w:color="auto" w:fill="auto"/>
          </w:tcPr>
          <w:p w:rsidR="005E35FA" w:rsidRDefault="002C06A0" w:rsidP="005E35FA">
            <w:pPr>
              <w:jc w:val="center"/>
            </w:pPr>
            <w:r>
              <w:t>Б1.Б. 05 «Деловой и</w:t>
            </w:r>
            <w:r w:rsidR="005E35FA">
              <w:t>ностранный язык»</w:t>
            </w:r>
          </w:p>
          <w:p w:rsidR="005E35FA" w:rsidRDefault="005E35FA" w:rsidP="005E35FA">
            <w:pPr>
              <w:ind w:right="680"/>
              <w:jc w:val="center"/>
            </w:pPr>
          </w:p>
        </w:tc>
        <w:tc>
          <w:tcPr>
            <w:tcW w:w="5953" w:type="dxa"/>
            <w:tcBorders>
              <w:top w:val="single" w:sz="4" w:space="0" w:color="auto"/>
              <w:left w:val="single" w:sz="4" w:space="0" w:color="auto"/>
              <w:bottom w:val="single" w:sz="4" w:space="0" w:color="auto"/>
            </w:tcBorders>
            <w:shd w:val="clear" w:color="auto" w:fill="auto"/>
          </w:tcPr>
          <w:p w:rsidR="005E35FA" w:rsidRDefault="005E35FA" w:rsidP="005E35FA">
            <w:pPr>
              <w:jc w:val="both"/>
              <w:rPr>
                <w:bCs/>
              </w:rPr>
            </w:pPr>
            <w:r>
              <w:t>41.03.04 Политология «Российская политика»</w:t>
            </w:r>
          </w:p>
          <w:p w:rsidR="005E35FA" w:rsidRDefault="005E35FA" w:rsidP="005E35FA">
            <w:pPr>
              <w:snapToGrid w:val="0"/>
              <w:jc w:val="both"/>
            </w:pPr>
          </w:p>
        </w:tc>
        <w:tc>
          <w:tcPr>
            <w:tcW w:w="2078" w:type="dxa"/>
            <w:tcBorders>
              <w:top w:val="single" w:sz="4" w:space="0" w:color="auto"/>
              <w:left w:val="single" w:sz="4" w:space="0" w:color="auto"/>
              <w:bottom w:val="single" w:sz="4" w:space="0" w:color="auto"/>
              <w:right w:val="thickThinSmallGap" w:sz="24" w:space="0" w:color="auto"/>
            </w:tcBorders>
            <w:shd w:val="clear" w:color="auto" w:fill="auto"/>
          </w:tcPr>
          <w:p w:rsidR="005E35FA" w:rsidRDefault="00FB3128" w:rsidP="005E35FA">
            <w:pPr>
              <w:jc w:val="center"/>
            </w:pPr>
            <w:r>
              <w:t>2</w:t>
            </w:r>
            <w:r w:rsidR="005E35FA">
              <w:t xml:space="preserve"> з.е.</w:t>
            </w:r>
          </w:p>
        </w:tc>
      </w:tr>
      <w:tr w:rsidR="005E35FA" w:rsidTr="005E35FA">
        <w:tc>
          <w:tcPr>
            <w:tcW w:w="10725" w:type="dxa"/>
            <w:gridSpan w:val="3"/>
            <w:tcBorders>
              <w:top w:val="single" w:sz="4" w:space="0" w:color="auto"/>
              <w:left w:val="thinThickSmallGap" w:sz="24" w:space="0" w:color="auto"/>
              <w:bottom w:val="single" w:sz="4" w:space="0" w:color="auto"/>
              <w:right w:val="thickThinSmallGap" w:sz="24" w:space="0" w:color="auto"/>
            </w:tcBorders>
            <w:shd w:val="clear" w:color="auto" w:fill="auto"/>
          </w:tcPr>
          <w:p w:rsidR="005E35FA" w:rsidRDefault="005E35FA" w:rsidP="005E35FA">
            <w:pPr>
              <w:jc w:val="center"/>
              <w:rPr>
                <w:b/>
              </w:rPr>
            </w:pPr>
            <w:r>
              <w:rPr>
                <w:b/>
              </w:rPr>
              <w:t>Смежные дисциплины по учебному плану</w:t>
            </w:r>
          </w:p>
        </w:tc>
      </w:tr>
      <w:tr w:rsidR="005E35FA" w:rsidTr="005E35FA">
        <w:tc>
          <w:tcPr>
            <w:tcW w:w="10725" w:type="dxa"/>
            <w:gridSpan w:val="3"/>
            <w:tcBorders>
              <w:top w:val="single" w:sz="4" w:space="0" w:color="auto"/>
              <w:left w:val="thinThickSmallGap" w:sz="24" w:space="0" w:color="auto"/>
              <w:bottom w:val="single" w:sz="4" w:space="0" w:color="auto"/>
              <w:right w:val="thickThinSmallGap" w:sz="24" w:space="0" w:color="auto"/>
            </w:tcBorders>
            <w:shd w:val="clear" w:color="auto" w:fill="auto"/>
          </w:tcPr>
          <w:p w:rsidR="005E35FA" w:rsidRDefault="005E35FA" w:rsidP="00B16958">
            <w:pPr>
              <w:jc w:val="both"/>
            </w:pPr>
            <w:r>
              <w:t xml:space="preserve">Предшествующие: </w:t>
            </w:r>
            <w:r w:rsidR="00B16958">
              <w:t>практический курс</w:t>
            </w:r>
            <w:r>
              <w:t xml:space="preserve"> «Иностранный язык»</w:t>
            </w:r>
          </w:p>
        </w:tc>
      </w:tr>
      <w:tr w:rsidR="005E35FA" w:rsidTr="005E35FA">
        <w:tc>
          <w:tcPr>
            <w:tcW w:w="10725" w:type="dxa"/>
            <w:gridSpan w:val="3"/>
            <w:tcBorders>
              <w:top w:val="single" w:sz="4" w:space="0" w:color="auto"/>
              <w:left w:val="thinThickSmallGap" w:sz="24" w:space="0" w:color="auto"/>
              <w:bottom w:val="single" w:sz="4" w:space="0" w:color="auto"/>
              <w:right w:val="thickThinSmallGap" w:sz="24" w:space="0" w:color="auto"/>
            </w:tcBorders>
            <w:shd w:val="clear" w:color="auto" w:fill="auto"/>
          </w:tcPr>
          <w:p w:rsidR="005E35FA" w:rsidRDefault="005E35FA" w:rsidP="005E35FA">
            <w:pPr>
              <w:snapToGrid w:val="0"/>
              <w:jc w:val="both"/>
              <w:rPr>
                <w:sz w:val="20"/>
                <w:szCs w:val="20"/>
              </w:rPr>
            </w:pPr>
          </w:p>
        </w:tc>
      </w:tr>
      <w:tr w:rsidR="005E35FA" w:rsidTr="005E35FA">
        <w:tc>
          <w:tcPr>
            <w:tcW w:w="10725" w:type="dxa"/>
            <w:gridSpan w:val="3"/>
            <w:tcBorders>
              <w:top w:val="single" w:sz="4" w:space="0" w:color="auto"/>
              <w:left w:val="thinThickSmallGap" w:sz="24" w:space="0" w:color="auto"/>
              <w:bottom w:val="single" w:sz="4" w:space="0" w:color="auto"/>
              <w:right w:val="thickThinSmallGap" w:sz="24" w:space="0" w:color="auto"/>
            </w:tcBorders>
            <w:shd w:val="clear" w:color="auto" w:fill="auto"/>
          </w:tcPr>
          <w:p w:rsidR="005E35FA" w:rsidRDefault="005E35FA" w:rsidP="005E35FA">
            <w:pPr>
              <w:snapToGrid w:val="0"/>
            </w:pPr>
            <w:r>
              <w:t xml:space="preserve">Последующие: «Деловой иностранный язык» </w:t>
            </w:r>
            <w:r w:rsidR="00B16958">
              <w:t>уровень магистратуры</w:t>
            </w:r>
          </w:p>
          <w:p w:rsidR="005E35FA" w:rsidRDefault="005E35FA" w:rsidP="005E35FA">
            <w:pPr>
              <w:jc w:val="both"/>
            </w:pPr>
          </w:p>
        </w:tc>
      </w:tr>
      <w:tr w:rsidR="005E35FA" w:rsidTr="005E35FA">
        <w:tc>
          <w:tcPr>
            <w:tcW w:w="10725" w:type="dxa"/>
            <w:gridSpan w:val="3"/>
            <w:tcBorders>
              <w:top w:val="single" w:sz="4" w:space="0" w:color="auto"/>
              <w:left w:val="thinThickSmallGap" w:sz="24" w:space="0" w:color="auto"/>
              <w:bottom w:val="thickThinSmallGap" w:sz="24" w:space="0" w:color="auto"/>
              <w:right w:val="thickThinSmallGap" w:sz="24" w:space="0" w:color="auto"/>
            </w:tcBorders>
            <w:shd w:val="clear" w:color="auto" w:fill="auto"/>
          </w:tcPr>
          <w:p w:rsidR="005E35FA" w:rsidRDefault="005E35FA" w:rsidP="005E35FA">
            <w:pPr>
              <w:snapToGrid w:val="0"/>
              <w:jc w:val="both"/>
              <w:rPr>
                <w:sz w:val="20"/>
                <w:szCs w:val="20"/>
              </w:rPr>
            </w:pPr>
          </w:p>
        </w:tc>
      </w:tr>
    </w:tbl>
    <w:p w:rsidR="005E35FA" w:rsidRDefault="005E35FA" w:rsidP="005E35FA">
      <w:pPr>
        <w:jc w:val="both"/>
        <w:rPr>
          <w:sz w:val="28"/>
          <w:szCs w:val="28"/>
        </w:rPr>
      </w:pPr>
    </w:p>
    <w:p w:rsidR="005E35FA" w:rsidRDefault="005E35FA" w:rsidP="005E35FA">
      <w:pPr>
        <w:rPr>
          <w:sz w:val="28"/>
          <w:szCs w:val="28"/>
        </w:rPr>
      </w:pPr>
    </w:p>
    <w:tbl>
      <w:tblPr>
        <w:tblW w:w="10725" w:type="dxa"/>
        <w:tblBorders>
          <w:top w:val="thinThickSmallGap" w:sz="24" w:space="0" w:color="000000"/>
          <w:left w:val="thinThickSmallGap" w:sz="24" w:space="0" w:color="000000"/>
          <w:bottom w:val="single" w:sz="4" w:space="0" w:color="000000"/>
          <w:right w:val="thickThinSmallGap" w:sz="24" w:space="0" w:color="000000"/>
          <w:insideH w:val="single" w:sz="4" w:space="0" w:color="000000"/>
          <w:insideV w:val="thickThinSmallGap" w:sz="24" w:space="0" w:color="000000"/>
        </w:tblBorders>
        <w:tblCellMar>
          <w:left w:w="63" w:type="dxa"/>
        </w:tblCellMar>
        <w:tblLook w:val="04A0" w:firstRow="1" w:lastRow="0" w:firstColumn="1" w:lastColumn="0" w:noHBand="0" w:noVBand="1"/>
      </w:tblPr>
      <w:tblGrid>
        <w:gridCol w:w="2340"/>
        <w:gridCol w:w="2877"/>
        <w:gridCol w:w="2393"/>
        <w:gridCol w:w="3115"/>
      </w:tblGrid>
      <w:tr w:rsidR="005E35FA" w:rsidTr="005E35FA">
        <w:tc>
          <w:tcPr>
            <w:tcW w:w="10725"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E35FA" w:rsidRDefault="005E35FA" w:rsidP="005E35FA">
            <w:pPr>
              <w:jc w:val="center"/>
              <w:rPr>
                <w:sz w:val="28"/>
                <w:szCs w:val="28"/>
              </w:rPr>
            </w:pPr>
            <w:r>
              <w:rPr>
                <w:sz w:val="28"/>
                <w:szCs w:val="28"/>
              </w:rPr>
              <w:t>БАЗОВЫЙ РАЗДЕЛ № 1</w:t>
            </w:r>
          </w:p>
        </w:tc>
      </w:tr>
      <w:tr w:rsidR="005E35FA" w:rsidTr="005E35FA">
        <w:tc>
          <w:tcPr>
            <w:tcW w:w="2340" w:type="dxa"/>
            <w:vMerge w:val="restart"/>
            <w:tcBorders>
              <w:top w:val="single" w:sz="4" w:space="0" w:color="000000"/>
              <w:left w:val="thinThickSmallGap" w:sz="24" w:space="0" w:color="000000"/>
              <w:bottom w:val="single" w:sz="4" w:space="0" w:color="000000"/>
            </w:tcBorders>
            <w:shd w:val="clear" w:color="auto" w:fill="auto"/>
          </w:tcPr>
          <w:p w:rsidR="005E35FA" w:rsidRDefault="005E35FA" w:rsidP="005E35FA">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5E35FA" w:rsidRDefault="005E35FA" w:rsidP="005E35FA">
            <w:pPr>
              <w:jc w:val="center"/>
              <w:rPr>
                <w:sz w:val="28"/>
                <w:szCs w:val="28"/>
              </w:rPr>
            </w:pPr>
            <w:r>
              <w:rPr>
                <w:sz w:val="28"/>
                <w:szCs w:val="28"/>
              </w:rPr>
              <w:t>Форма работы*</w:t>
            </w:r>
          </w:p>
        </w:tc>
        <w:tc>
          <w:tcPr>
            <w:tcW w:w="5508"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jc w:val="center"/>
              <w:rPr>
                <w:sz w:val="28"/>
                <w:szCs w:val="28"/>
              </w:rPr>
            </w:pPr>
            <w:r>
              <w:rPr>
                <w:sz w:val="28"/>
                <w:szCs w:val="28"/>
              </w:rPr>
              <w:t>Количество баллов 30 %</w:t>
            </w:r>
          </w:p>
        </w:tc>
      </w:tr>
      <w:tr w:rsidR="005E35FA" w:rsidTr="005E35FA">
        <w:tc>
          <w:tcPr>
            <w:tcW w:w="2340" w:type="dxa"/>
            <w:vMerge/>
            <w:tcBorders>
              <w:top w:val="single" w:sz="4" w:space="0" w:color="000000"/>
              <w:left w:val="thinThickSmallGap" w:sz="24" w:space="0" w:color="000000"/>
              <w:bottom w:val="single" w:sz="4" w:space="0" w:color="000000"/>
            </w:tcBorders>
            <w:shd w:val="clear" w:color="auto" w:fill="auto"/>
          </w:tcPr>
          <w:p w:rsidR="005E35FA" w:rsidRDefault="005E35FA" w:rsidP="005E35FA">
            <w:pPr>
              <w:snapToGrid w:val="0"/>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5E35FA" w:rsidRDefault="005E35FA" w:rsidP="005E35FA">
            <w:pPr>
              <w:snapToGrid w:val="0"/>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rPr>
                <w:sz w:val="28"/>
                <w:szCs w:val="28"/>
                <w:lang w:val="en-US"/>
              </w:rPr>
            </w:pPr>
            <w:r>
              <w:rPr>
                <w:sz w:val="28"/>
                <w:szCs w:val="28"/>
                <w:lang w:val="en-US"/>
              </w:rPr>
              <w:t>min</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jc w:val="center"/>
              <w:rPr>
                <w:sz w:val="28"/>
                <w:szCs w:val="28"/>
                <w:lang w:val="en-US"/>
              </w:rPr>
            </w:pPr>
            <w:r>
              <w:rPr>
                <w:sz w:val="28"/>
                <w:szCs w:val="28"/>
                <w:lang w:val="en-US"/>
              </w:rPr>
              <w:t>max</w:t>
            </w:r>
          </w:p>
        </w:tc>
      </w:tr>
      <w:tr w:rsidR="005E35FA" w:rsidTr="005E35FA">
        <w:tc>
          <w:tcPr>
            <w:tcW w:w="2340" w:type="dxa"/>
            <w:tcBorders>
              <w:top w:val="single" w:sz="4" w:space="0" w:color="000000"/>
              <w:left w:val="thinThickSmallGap" w:sz="24" w:space="0" w:color="000000"/>
              <w:bottom w:val="single" w:sz="4" w:space="0" w:color="000000"/>
            </w:tcBorders>
            <w:shd w:val="clear" w:color="auto" w:fill="auto"/>
          </w:tcPr>
          <w:p w:rsidR="005E35FA" w:rsidRDefault="005E35FA" w:rsidP="005E35FA">
            <w:pPr>
              <w:snapToGrid w:val="0"/>
              <w:jc w:val="both"/>
              <w:rPr>
                <w:sz w:val="28"/>
                <w:szCs w:val="28"/>
              </w:rPr>
            </w:pPr>
          </w:p>
          <w:p w:rsidR="005E35FA" w:rsidRDefault="005E35FA" w:rsidP="005E35FA">
            <w:pPr>
              <w:jc w:val="both"/>
              <w:rPr>
                <w:sz w:val="28"/>
                <w:szCs w:val="28"/>
              </w:rPr>
            </w:pPr>
            <w:r>
              <w:rPr>
                <w:sz w:val="28"/>
                <w:szCs w:val="28"/>
              </w:rPr>
              <w:t>Текущий контроль</w:t>
            </w:r>
          </w:p>
        </w:tc>
        <w:tc>
          <w:tcPr>
            <w:tcW w:w="2877" w:type="dxa"/>
            <w:tcBorders>
              <w:top w:val="single" w:sz="4" w:space="0" w:color="000000"/>
              <w:left w:val="single" w:sz="4" w:space="0" w:color="000000"/>
              <w:bottom w:val="single" w:sz="4" w:space="0" w:color="000000"/>
            </w:tcBorders>
            <w:shd w:val="clear" w:color="auto" w:fill="auto"/>
            <w:vAlign w:val="bottom"/>
          </w:tcPr>
          <w:p w:rsidR="005E35FA" w:rsidRDefault="005E35FA" w:rsidP="005E35FA">
            <w:pPr>
              <w:rPr>
                <w:bCs/>
                <w:sz w:val="22"/>
                <w:szCs w:val="22"/>
              </w:rPr>
            </w:pPr>
            <w:r>
              <w:rPr>
                <w:bCs/>
                <w:sz w:val="22"/>
                <w:szCs w:val="22"/>
              </w:rPr>
              <w:t>Мониторинг посещаемости занятий: выборочный опрос</w:t>
            </w:r>
          </w:p>
        </w:tc>
        <w:tc>
          <w:tcPr>
            <w:tcW w:w="2393" w:type="dxa"/>
            <w:tcBorders>
              <w:top w:val="single" w:sz="4" w:space="0" w:color="000000"/>
              <w:left w:val="single" w:sz="4" w:space="0" w:color="000000"/>
              <w:bottom w:val="single" w:sz="4" w:space="0" w:color="000000"/>
            </w:tcBorders>
            <w:shd w:val="clear" w:color="auto" w:fill="auto"/>
          </w:tcPr>
          <w:p w:rsidR="005E35FA" w:rsidRDefault="005E35FA" w:rsidP="005E35FA">
            <w:pPr>
              <w:snapToGrid w:val="0"/>
              <w:jc w:val="center"/>
              <w:rPr>
                <w:b/>
                <w:sz w:val="28"/>
                <w:szCs w:val="28"/>
              </w:rPr>
            </w:pPr>
          </w:p>
          <w:p w:rsidR="005E35FA" w:rsidRDefault="005E35FA" w:rsidP="005E35FA">
            <w:pPr>
              <w:jc w:val="center"/>
              <w:rPr>
                <w:b/>
                <w:sz w:val="28"/>
                <w:szCs w:val="28"/>
              </w:rPr>
            </w:pPr>
          </w:p>
          <w:p w:rsidR="005E35FA" w:rsidRDefault="005E35FA" w:rsidP="005E35FA">
            <w:pPr>
              <w:jc w:val="center"/>
              <w:rPr>
                <w:b/>
                <w:sz w:val="28"/>
                <w:szCs w:val="28"/>
              </w:rPr>
            </w:pPr>
            <w:r>
              <w:rPr>
                <w:b/>
                <w:sz w:val="28"/>
                <w:szCs w:val="28"/>
              </w:rPr>
              <w:t>3</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E35FA" w:rsidRDefault="005E35FA" w:rsidP="005E35FA">
            <w:pPr>
              <w:jc w:val="center"/>
              <w:rPr>
                <w:b/>
                <w:sz w:val="28"/>
                <w:szCs w:val="28"/>
              </w:rPr>
            </w:pPr>
            <w:r>
              <w:rPr>
                <w:b/>
                <w:sz w:val="28"/>
                <w:szCs w:val="28"/>
              </w:rPr>
              <w:t>5</w:t>
            </w:r>
          </w:p>
        </w:tc>
      </w:tr>
      <w:tr w:rsidR="005E35FA" w:rsidTr="005E35FA">
        <w:trPr>
          <w:trHeight w:val="187"/>
        </w:trPr>
        <w:tc>
          <w:tcPr>
            <w:tcW w:w="2340" w:type="dxa"/>
            <w:tcBorders>
              <w:top w:val="single" w:sz="4" w:space="0" w:color="000000"/>
              <w:left w:val="thinThickSmallGap" w:sz="24" w:space="0" w:color="000000"/>
              <w:bottom w:val="single" w:sz="4" w:space="0" w:color="000000"/>
            </w:tcBorders>
            <w:shd w:val="clear" w:color="auto" w:fill="auto"/>
          </w:tcPr>
          <w:p w:rsidR="005E35FA" w:rsidRDefault="005E35FA" w:rsidP="005E35FA">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5E35FA" w:rsidRDefault="005E35FA" w:rsidP="005E35FA">
            <w:r>
              <w:t>Устное высказывание по теме</w:t>
            </w:r>
          </w:p>
        </w:tc>
        <w:tc>
          <w:tcPr>
            <w:tcW w:w="2393"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rPr>
                <w:b/>
                <w:sz w:val="28"/>
                <w:szCs w:val="28"/>
              </w:rPr>
            </w:pPr>
            <w:r>
              <w:rPr>
                <w:b/>
                <w:sz w:val="28"/>
                <w:szCs w:val="28"/>
              </w:rPr>
              <w:t>6</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E35FA" w:rsidRDefault="005E35FA" w:rsidP="005E35FA">
            <w:pPr>
              <w:jc w:val="center"/>
              <w:rPr>
                <w:b/>
              </w:rPr>
            </w:pPr>
            <w:r>
              <w:rPr>
                <w:b/>
              </w:rPr>
              <w:t>10</w:t>
            </w:r>
          </w:p>
        </w:tc>
      </w:tr>
      <w:tr w:rsidR="005E35FA" w:rsidTr="005E35FA">
        <w:trPr>
          <w:trHeight w:val="507"/>
        </w:trPr>
        <w:tc>
          <w:tcPr>
            <w:tcW w:w="2340" w:type="dxa"/>
            <w:tcBorders>
              <w:top w:val="single" w:sz="4" w:space="0" w:color="000000"/>
              <w:left w:val="single" w:sz="4" w:space="0" w:color="000000"/>
              <w:bottom w:val="single" w:sz="4" w:space="0" w:color="000000"/>
            </w:tcBorders>
            <w:shd w:val="clear" w:color="auto" w:fill="auto"/>
          </w:tcPr>
          <w:p w:rsidR="005E35FA" w:rsidRDefault="005E35FA" w:rsidP="005E35FA">
            <w:pPr>
              <w:snapToGrid w:val="0"/>
              <w:jc w:val="both"/>
              <w:rPr>
                <w:b/>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5E35FA" w:rsidRDefault="005E35FA" w:rsidP="005E35FA">
            <w:r>
              <w:t>Презентация по теме</w:t>
            </w:r>
          </w:p>
        </w:tc>
        <w:tc>
          <w:tcPr>
            <w:tcW w:w="2393" w:type="dxa"/>
            <w:tcBorders>
              <w:top w:val="single" w:sz="4" w:space="0" w:color="000000"/>
              <w:left w:val="single" w:sz="4" w:space="0" w:color="000000"/>
              <w:bottom w:val="single" w:sz="4" w:space="0" w:color="000000"/>
            </w:tcBorders>
            <w:shd w:val="clear" w:color="auto" w:fill="auto"/>
          </w:tcPr>
          <w:p w:rsidR="005E35FA" w:rsidRDefault="005E35FA" w:rsidP="005E35FA">
            <w:pPr>
              <w:snapToGrid w:val="0"/>
              <w:jc w:val="center"/>
              <w:rPr>
                <w:b/>
                <w:sz w:val="28"/>
                <w:szCs w:val="28"/>
              </w:rPr>
            </w:pPr>
          </w:p>
          <w:p w:rsidR="005E35FA" w:rsidRDefault="005E35FA" w:rsidP="005E35FA">
            <w:pPr>
              <w:jc w:val="center"/>
              <w:rPr>
                <w:b/>
                <w:sz w:val="28"/>
                <w:szCs w:val="28"/>
              </w:rPr>
            </w:pPr>
            <w:r>
              <w:rPr>
                <w:b/>
                <w:sz w:val="28"/>
                <w:szCs w:val="28"/>
              </w:rPr>
              <w:t>3</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E35FA" w:rsidRDefault="005E35FA" w:rsidP="005E35FA">
            <w:pPr>
              <w:jc w:val="center"/>
              <w:rPr>
                <w:b/>
                <w:sz w:val="28"/>
                <w:szCs w:val="28"/>
              </w:rPr>
            </w:pPr>
            <w:r>
              <w:rPr>
                <w:b/>
                <w:sz w:val="28"/>
                <w:szCs w:val="28"/>
              </w:rPr>
              <w:t>5</w:t>
            </w:r>
          </w:p>
        </w:tc>
      </w:tr>
      <w:tr w:rsidR="005E35FA" w:rsidTr="005E35FA">
        <w:tc>
          <w:tcPr>
            <w:tcW w:w="2340" w:type="dxa"/>
            <w:tcBorders>
              <w:top w:val="single" w:sz="4" w:space="0" w:color="000000"/>
              <w:left w:val="thinThickSmallGap" w:sz="24" w:space="0" w:color="000000"/>
              <w:bottom w:val="single" w:sz="4" w:space="0" w:color="000000"/>
            </w:tcBorders>
            <w:shd w:val="clear" w:color="auto" w:fill="auto"/>
          </w:tcPr>
          <w:p w:rsidR="005E35FA" w:rsidRDefault="005E35FA" w:rsidP="005E35FA">
            <w:pPr>
              <w:snapToGrid w:val="0"/>
              <w:rPr>
                <w:b/>
                <w:sz w:val="28"/>
                <w:szCs w:val="28"/>
              </w:rPr>
            </w:pPr>
          </w:p>
        </w:tc>
        <w:tc>
          <w:tcPr>
            <w:tcW w:w="2877" w:type="dxa"/>
            <w:tcBorders>
              <w:top w:val="single" w:sz="4" w:space="0" w:color="000000"/>
              <w:left w:val="single" w:sz="4" w:space="0" w:color="000000"/>
              <w:bottom w:val="single" w:sz="4" w:space="0" w:color="000000"/>
            </w:tcBorders>
            <w:shd w:val="clear" w:color="auto" w:fill="auto"/>
          </w:tcPr>
          <w:p w:rsidR="005E35FA" w:rsidRDefault="005E35FA" w:rsidP="005E35FA">
            <w:pPr>
              <w:jc w:val="both"/>
            </w:pPr>
            <w:r>
              <w:t>Тест 1</w:t>
            </w:r>
          </w:p>
        </w:tc>
        <w:tc>
          <w:tcPr>
            <w:tcW w:w="2393"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rPr>
                <w:b/>
                <w:sz w:val="28"/>
                <w:szCs w:val="28"/>
              </w:rPr>
            </w:pPr>
            <w:r>
              <w:rPr>
                <w:b/>
                <w:sz w:val="28"/>
                <w:szCs w:val="28"/>
              </w:rPr>
              <w:t>8</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jc w:val="center"/>
              <w:rPr>
                <w:b/>
                <w:sz w:val="28"/>
                <w:szCs w:val="28"/>
              </w:rPr>
            </w:pPr>
            <w:r>
              <w:rPr>
                <w:b/>
                <w:sz w:val="28"/>
                <w:szCs w:val="28"/>
              </w:rPr>
              <w:t>10</w:t>
            </w:r>
          </w:p>
        </w:tc>
      </w:tr>
      <w:tr w:rsidR="005E35FA" w:rsidTr="005E35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E35FA" w:rsidRDefault="005E35FA" w:rsidP="005E35FA">
            <w:pPr>
              <w:rPr>
                <w:sz w:val="28"/>
                <w:szCs w:val="28"/>
              </w:rPr>
            </w:pPr>
            <w:r>
              <w:rPr>
                <w:sz w:val="28"/>
                <w:szCs w:val="28"/>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E35FA" w:rsidRDefault="005E35FA" w:rsidP="005E35FA">
            <w:pPr>
              <w:jc w:val="center"/>
              <w:rPr>
                <w:b/>
                <w:sz w:val="36"/>
                <w:szCs w:val="36"/>
              </w:rPr>
            </w:pPr>
            <w:r>
              <w:rPr>
                <w:b/>
                <w:sz w:val="36"/>
                <w:szCs w:val="36"/>
              </w:rPr>
              <w:t>20</w:t>
            </w:r>
          </w:p>
        </w:tc>
        <w:tc>
          <w:tcPr>
            <w:tcW w:w="3115"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E35FA" w:rsidRDefault="005E35FA" w:rsidP="005E35FA">
            <w:pPr>
              <w:jc w:val="center"/>
              <w:rPr>
                <w:b/>
                <w:sz w:val="36"/>
                <w:szCs w:val="36"/>
              </w:rPr>
            </w:pPr>
            <w:r>
              <w:rPr>
                <w:b/>
                <w:sz w:val="36"/>
                <w:szCs w:val="36"/>
              </w:rPr>
              <w:t>30</w:t>
            </w:r>
          </w:p>
        </w:tc>
      </w:tr>
    </w:tbl>
    <w:p w:rsidR="005E35FA" w:rsidRDefault="005E35FA" w:rsidP="005E35FA">
      <w:pPr>
        <w:jc w:val="both"/>
        <w:rPr>
          <w:sz w:val="28"/>
          <w:szCs w:val="28"/>
        </w:rPr>
      </w:pPr>
    </w:p>
    <w:tbl>
      <w:tblPr>
        <w:tblW w:w="10725" w:type="dxa"/>
        <w:tblBorders>
          <w:top w:val="thinThickSmallGap" w:sz="24" w:space="0" w:color="000000"/>
          <w:left w:val="thinThickSmallGap" w:sz="24" w:space="0" w:color="000000"/>
          <w:bottom w:val="single" w:sz="4" w:space="0" w:color="000000"/>
          <w:right w:val="thickThinSmallGap" w:sz="24" w:space="0" w:color="000000"/>
          <w:insideH w:val="single" w:sz="4" w:space="0" w:color="000000"/>
          <w:insideV w:val="thickThinSmallGap" w:sz="24" w:space="0" w:color="000000"/>
        </w:tblBorders>
        <w:tblCellMar>
          <w:left w:w="63" w:type="dxa"/>
        </w:tblCellMar>
        <w:tblLook w:val="04A0" w:firstRow="1" w:lastRow="0" w:firstColumn="1" w:lastColumn="0" w:noHBand="0" w:noVBand="1"/>
      </w:tblPr>
      <w:tblGrid>
        <w:gridCol w:w="2340"/>
        <w:gridCol w:w="2877"/>
        <w:gridCol w:w="2393"/>
        <w:gridCol w:w="3115"/>
      </w:tblGrid>
      <w:tr w:rsidR="005E35FA" w:rsidTr="005E35FA">
        <w:tc>
          <w:tcPr>
            <w:tcW w:w="10725"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E35FA" w:rsidRDefault="005E35FA" w:rsidP="005E35FA">
            <w:pPr>
              <w:jc w:val="center"/>
              <w:rPr>
                <w:sz w:val="28"/>
                <w:szCs w:val="28"/>
              </w:rPr>
            </w:pPr>
            <w:r>
              <w:rPr>
                <w:sz w:val="28"/>
                <w:szCs w:val="28"/>
              </w:rPr>
              <w:t>БАЗОВЫЙ РАЗДЕЛ № 2</w:t>
            </w:r>
          </w:p>
        </w:tc>
      </w:tr>
      <w:tr w:rsidR="005E35FA" w:rsidTr="005E35FA">
        <w:tc>
          <w:tcPr>
            <w:tcW w:w="2340" w:type="dxa"/>
            <w:vMerge w:val="restart"/>
            <w:tcBorders>
              <w:top w:val="single" w:sz="4" w:space="0" w:color="000000"/>
              <w:left w:val="thinThickSmallGap" w:sz="24" w:space="0" w:color="000000"/>
              <w:bottom w:val="single" w:sz="4" w:space="0" w:color="000000"/>
            </w:tcBorders>
            <w:shd w:val="clear" w:color="auto" w:fill="auto"/>
          </w:tcPr>
          <w:p w:rsidR="005E35FA" w:rsidRDefault="005E35FA" w:rsidP="005E35FA">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5E35FA" w:rsidRDefault="005E35FA" w:rsidP="005E35FA">
            <w:pPr>
              <w:jc w:val="center"/>
              <w:rPr>
                <w:sz w:val="28"/>
                <w:szCs w:val="28"/>
              </w:rPr>
            </w:pPr>
            <w:r>
              <w:rPr>
                <w:sz w:val="28"/>
                <w:szCs w:val="28"/>
              </w:rPr>
              <w:t>Форма работы*</w:t>
            </w:r>
          </w:p>
        </w:tc>
        <w:tc>
          <w:tcPr>
            <w:tcW w:w="5508"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jc w:val="center"/>
              <w:rPr>
                <w:sz w:val="28"/>
                <w:szCs w:val="28"/>
              </w:rPr>
            </w:pPr>
            <w:r>
              <w:rPr>
                <w:sz w:val="28"/>
                <w:szCs w:val="28"/>
              </w:rPr>
              <w:t>Количество баллов 40 %</w:t>
            </w:r>
          </w:p>
        </w:tc>
      </w:tr>
      <w:tr w:rsidR="005E35FA" w:rsidTr="005E35FA">
        <w:tc>
          <w:tcPr>
            <w:tcW w:w="2340" w:type="dxa"/>
            <w:vMerge/>
            <w:tcBorders>
              <w:top w:val="single" w:sz="4" w:space="0" w:color="000000"/>
              <w:left w:val="thinThickSmallGap" w:sz="24" w:space="0" w:color="000000"/>
              <w:bottom w:val="single" w:sz="4" w:space="0" w:color="000000"/>
            </w:tcBorders>
            <w:shd w:val="clear" w:color="auto" w:fill="auto"/>
          </w:tcPr>
          <w:p w:rsidR="005E35FA" w:rsidRDefault="005E35FA" w:rsidP="005E35FA">
            <w:pPr>
              <w:snapToGrid w:val="0"/>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5E35FA" w:rsidRDefault="005E35FA" w:rsidP="005E35FA">
            <w:pPr>
              <w:snapToGrid w:val="0"/>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rPr>
                <w:sz w:val="28"/>
                <w:szCs w:val="28"/>
                <w:lang w:val="en-US"/>
              </w:rPr>
            </w:pPr>
            <w:r>
              <w:rPr>
                <w:sz w:val="28"/>
                <w:szCs w:val="28"/>
                <w:lang w:val="en-US"/>
              </w:rPr>
              <w:t>min</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jc w:val="center"/>
              <w:rPr>
                <w:sz w:val="28"/>
                <w:szCs w:val="28"/>
                <w:lang w:val="en-US"/>
              </w:rPr>
            </w:pPr>
            <w:r>
              <w:rPr>
                <w:sz w:val="28"/>
                <w:szCs w:val="28"/>
                <w:lang w:val="en-US"/>
              </w:rPr>
              <w:t>max</w:t>
            </w:r>
          </w:p>
        </w:tc>
      </w:tr>
      <w:tr w:rsidR="005E35FA" w:rsidTr="005E35FA">
        <w:tc>
          <w:tcPr>
            <w:tcW w:w="2340" w:type="dxa"/>
            <w:tcBorders>
              <w:top w:val="single" w:sz="4" w:space="0" w:color="000000"/>
              <w:left w:val="thinThickSmallGap" w:sz="24" w:space="0" w:color="000000"/>
              <w:bottom w:val="single" w:sz="4" w:space="0" w:color="000000"/>
            </w:tcBorders>
            <w:shd w:val="clear" w:color="auto" w:fill="auto"/>
          </w:tcPr>
          <w:p w:rsidR="005E35FA" w:rsidRDefault="005E35FA" w:rsidP="005E35FA">
            <w:pPr>
              <w:jc w:val="both"/>
              <w:rPr>
                <w:sz w:val="28"/>
                <w:szCs w:val="28"/>
              </w:rPr>
            </w:pPr>
            <w:r>
              <w:rPr>
                <w:sz w:val="28"/>
                <w:szCs w:val="28"/>
              </w:rPr>
              <w:t>Текущий контроль</w:t>
            </w:r>
          </w:p>
        </w:tc>
        <w:tc>
          <w:tcPr>
            <w:tcW w:w="2877" w:type="dxa"/>
            <w:tcBorders>
              <w:top w:val="single" w:sz="4" w:space="0" w:color="000000"/>
              <w:left w:val="single" w:sz="4" w:space="0" w:color="000000"/>
              <w:bottom w:val="single" w:sz="4" w:space="0" w:color="000000"/>
            </w:tcBorders>
            <w:shd w:val="clear" w:color="auto" w:fill="auto"/>
            <w:vAlign w:val="bottom"/>
          </w:tcPr>
          <w:p w:rsidR="005E35FA" w:rsidRDefault="005E35FA" w:rsidP="005E35FA">
            <w:pPr>
              <w:rPr>
                <w:bCs/>
                <w:sz w:val="22"/>
                <w:szCs w:val="22"/>
              </w:rPr>
            </w:pPr>
            <w:r>
              <w:rPr>
                <w:bCs/>
                <w:sz w:val="22"/>
                <w:szCs w:val="22"/>
              </w:rPr>
              <w:t>Мониторинг посещаемости занятий: выборочный опрос</w:t>
            </w:r>
          </w:p>
        </w:tc>
        <w:tc>
          <w:tcPr>
            <w:tcW w:w="2393" w:type="dxa"/>
            <w:tcBorders>
              <w:top w:val="single" w:sz="4" w:space="0" w:color="000000"/>
              <w:left w:val="single" w:sz="4" w:space="0" w:color="000000"/>
              <w:bottom w:val="single" w:sz="4" w:space="0" w:color="000000"/>
            </w:tcBorders>
            <w:shd w:val="clear" w:color="auto" w:fill="auto"/>
          </w:tcPr>
          <w:p w:rsidR="005E35FA" w:rsidRDefault="005E35FA" w:rsidP="005E35FA">
            <w:pPr>
              <w:snapToGrid w:val="0"/>
              <w:jc w:val="center"/>
              <w:rPr>
                <w:b/>
                <w:sz w:val="28"/>
                <w:szCs w:val="28"/>
              </w:rPr>
            </w:pPr>
          </w:p>
          <w:p w:rsidR="005E35FA" w:rsidRDefault="005E35FA" w:rsidP="005E35FA">
            <w:pPr>
              <w:jc w:val="center"/>
              <w:rPr>
                <w:b/>
                <w:sz w:val="28"/>
                <w:szCs w:val="28"/>
              </w:rPr>
            </w:pPr>
          </w:p>
          <w:p w:rsidR="005E35FA" w:rsidRDefault="005E35FA" w:rsidP="005E35FA">
            <w:pPr>
              <w:jc w:val="center"/>
              <w:rPr>
                <w:b/>
                <w:sz w:val="28"/>
                <w:szCs w:val="28"/>
              </w:rPr>
            </w:pPr>
            <w:r>
              <w:rPr>
                <w:b/>
                <w:sz w:val="28"/>
                <w:szCs w:val="28"/>
              </w:rPr>
              <w:t>3</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E35FA" w:rsidRDefault="005E35FA" w:rsidP="005E35FA">
            <w:pPr>
              <w:jc w:val="center"/>
              <w:rPr>
                <w:b/>
                <w:sz w:val="28"/>
                <w:szCs w:val="28"/>
              </w:rPr>
            </w:pPr>
            <w:r>
              <w:rPr>
                <w:b/>
                <w:sz w:val="28"/>
                <w:szCs w:val="28"/>
              </w:rPr>
              <w:t>5</w:t>
            </w:r>
          </w:p>
        </w:tc>
      </w:tr>
      <w:tr w:rsidR="005E35FA" w:rsidTr="005E35FA">
        <w:tc>
          <w:tcPr>
            <w:tcW w:w="2340" w:type="dxa"/>
            <w:tcBorders>
              <w:top w:val="single" w:sz="4" w:space="0" w:color="000000"/>
              <w:left w:val="thinThickSmallGap" w:sz="24" w:space="0" w:color="000000"/>
              <w:bottom w:val="single" w:sz="4" w:space="0" w:color="000000"/>
            </w:tcBorders>
            <w:shd w:val="clear" w:color="auto" w:fill="auto"/>
          </w:tcPr>
          <w:p w:rsidR="005E35FA" w:rsidRDefault="005E35FA" w:rsidP="005E35FA">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5E35FA" w:rsidRDefault="005E35FA" w:rsidP="005E35FA">
            <w:r>
              <w:t>Устное высказывание по теме</w:t>
            </w:r>
          </w:p>
        </w:tc>
        <w:tc>
          <w:tcPr>
            <w:tcW w:w="2393"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rPr>
                <w:b/>
                <w:sz w:val="28"/>
                <w:szCs w:val="28"/>
              </w:rPr>
            </w:pPr>
            <w:r>
              <w:rPr>
                <w:b/>
                <w:sz w:val="28"/>
                <w:szCs w:val="28"/>
              </w:rPr>
              <w:t>6</w:t>
            </w:r>
          </w:p>
          <w:p w:rsidR="005E35FA" w:rsidRDefault="005E35FA" w:rsidP="005E35FA">
            <w:pPr>
              <w:jc w:val="center"/>
              <w:rPr>
                <w:b/>
                <w:sz w:val="28"/>
                <w:szCs w:val="28"/>
              </w:rPr>
            </w:pP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E35FA" w:rsidRDefault="005E35FA" w:rsidP="005E35FA">
            <w:pPr>
              <w:jc w:val="center"/>
              <w:rPr>
                <w:b/>
                <w:sz w:val="28"/>
                <w:szCs w:val="28"/>
              </w:rPr>
            </w:pPr>
            <w:r>
              <w:rPr>
                <w:b/>
                <w:sz w:val="28"/>
                <w:szCs w:val="28"/>
              </w:rPr>
              <w:t>10</w:t>
            </w:r>
          </w:p>
        </w:tc>
      </w:tr>
      <w:tr w:rsidR="005E35FA" w:rsidTr="005E35FA">
        <w:tc>
          <w:tcPr>
            <w:tcW w:w="2340" w:type="dxa"/>
            <w:tcBorders>
              <w:top w:val="single" w:sz="4" w:space="0" w:color="000000"/>
              <w:left w:val="thinThickSmallGap" w:sz="24" w:space="0" w:color="000000"/>
              <w:bottom w:val="single" w:sz="4" w:space="0" w:color="000000"/>
            </w:tcBorders>
            <w:shd w:val="clear" w:color="auto" w:fill="auto"/>
          </w:tcPr>
          <w:p w:rsidR="005E35FA" w:rsidRDefault="005E35FA" w:rsidP="005E35FA">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5E35FA" w:rsidRDefault="005E35FA" w:rsidP="005E35FA">
            <w:r>
              <w:t>Презентация по теме</w:t>
            </w:r>
          </w:p>
        </w:tc>
        <w:tc>
          <w:tcPr>
            <w:tcW w:w="2393" w:type="dxa"/>
            <w:tcBorders>
              <w:top w:val="single" w:sz="4" w:space="0" w:color="000000"/>
              <w:left w:val="single" w:sz="4" w:space="0" w:color="000000"/>
              <w:bottom w:val="single" w:sz="4" w:space="0" w:color="000000"/>
            </w:tcBorders>
            <w:shd w:val="clear" w:color="auto" w:fill="auto"/>
          </w:tcPr>
          <w:p w:rsidR="005E35FA" w:rsidRDefault="005E35FA" w:rsidP="005E35FA">
            <w:pPr>
              <w:snapToGrid w:val="0"/>
              <w:jc w:val="center"/>
              <w:rPr>
                <w:b/>
                <w:sz w:val="28"/>
                <w:szCs w:val="28"/>
              </w:rPr>
            </w:pPr>
          </w:p>
          <w:p w:rsidR="005E35FA" w:rsidRDefault="005E35FA" w:rsidP="005E35FA">
            <w:pPr>
              <w:jc w:val="center"/>
              <w:rPr>
                <w:b/>
                <w:sz w:val="28"/>
                <w:szCs w:val="28"/>
              </w:rPr>
            </w:pPr>
          </w:p>
          <w:p w:rsidR="005E35FA" w:rsidRDefault="005E35FA" w:rsidP="005E35FA">
            <w:pPr>
              <w:jc w:val="center"/>
              <w:rPr>
                <w:b/>
                <w:sz w:val="28"/>
                <w:szCs w:val="28"/>
              </w:rPr>
            </w:pPr>
            <w:r>
              <w:rPr>
                <w:b/>
                <w:sz w:val="28"/>
                <w:szCs w:val="28"/>
              </w:rPr>
              <w:t>6</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E35FA" w:rsidRDefault="005E35FA" w:rsidP="005E35FA">
            <w:pPr>
              <w:jc w:val="center"/>
              <w:rPr>
                <w:b/>
                <w:sz w:val="28"/>
                <w:szCs w:val="28"/>
              </w:rPr>
            </w:pPr>
            <w:r>
              <w:rPr>
                <w:b/>
                <w:sz w:val="28"/>
                <w:szCs w:val="28"/>
              </w:rPr>
              <w:t>10</w:t>
            </w:r>
          </w:p>
        </w:tc>
      </w:tr>
      <w:tr w:rsidR="005E35FA" w:rsidTr="005E35FA">
        <w:tc>
          <w:tcPr>
            <w:tcW w:w="2340" w:type="dxa"/>
            <w:tcBorders>
              <w:top w:val="single" w:sz="4" w:space="0" w:color="000000"/>
              <w:left w:val="thinThickSmallGap" w:sz="24" w:space="0" w:color="000000"/>
              <w:bottom w:val="single" w:sz="4" w:space="0" w:color="000000"/>
            </w:tcBorders>
            <w:shd w:val="clear" w:color="auto" w:fill="auto"/>
          </w:tcPr>
          <w:p w:rsidR="005E35FA" w:rsidRDefault="005E35FA" w:rsidP="005E35FA">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tcPr>
          <w:p w:rsidR="005E35FA" w:rsidRDefault="005E35FA" w:rsidP="005E35FA">
            <w:pPr>
              <w:jc w:val="both"/>
            </w:pPr>
            <w:r>
              <w:t>Тест 2</w:t>
            </w:r>
          </w:p>
        </w:tc>
        <w:tc>
          <w:tcPr>
            <w:tcW w:w="2393"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rPr>
                <w:b/>
                <w:sz w:val="28"/>
                <w:szCs w:val="28"/>
              </w:rPr>
            </w:pPr>
            <w:r>
              <w:rPr>
                <w:b/>
                <w:sz w:val="28"/>
                <w:szCs w:val="28"/>
              </w:rPr>
              <w:t>10</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jc w:val="center"/>
              <w:rPr>
                <w:b/>
                <w:sz w:val="28"/>
                <w:szCs w:val="28"/>
              </w:rPr>
            </w:pPr>
            <w:r>
              <w:rPr>
                <w:b/>
                <w:sz w:val="28"/>
                <w:szCs w:val="28"/>
              </w:rPr>
              <w:t>15</w:t>
            </w:r>
          </w:p>
        </w:tc>
      </w:tr>
      <w:tr w:rsidR="005E35FA" w:rsidTr="005E35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E35FA" w:rsidRDefault="005E35FA" w:rsidP="005E35FA">
            <w:pPr>
              <w:rPr>
                <w:sz w:val="28"/>
                <w:szCs w:val="28"/>
              </w:rPr>
            </w:pPr>
            <w:r>
              <w:rPr>
                <w:sz w:val="28"/>
                <w:szCs w:val="28"/>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E35FA" w:rsidRDefault="005E35FA" w:rsidP="005E35FA">
            <w:pPr>
              <w:jc w:val="center"/>
              <w:rPr>
                <w:b/>
                <w:sz w:val="36"/>
                <w:szCs w:val="36"/>
              </w:rPr>
            </w:pPr>
            <w:r>
              <w:rPr>
                <w:b/>
                <w:sz w:val="36"/>
                <w:szCs w:val="36"/>
              </w:rPr>
              <w:t>25</w:t>
            </w:r>
          </w:p>
        </w:tc>
        <w:tc>
          <w:tcPr>
            <w:tcW w:w="3115"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E35FA" w:rsidRDefault="005E35FA" w:rsidP="005E35FA">
            <w:pPr>
              <w:jc w:val="center"/>
              <w:rPr>
                <w:b/>
                <w:sz w:val="36"/>
                <w:szCs w:val="36"/>
              </w:rPr>
            </w:pPr>
            <w:r>
              <w:rPr>
                <w:b/>
                <w:sz w:val="36"/>
                <w:szCs w:val="36"/>
              </w:rPr>
              <w:t>40</w:t>
            </w:r>
          </w:p>
        </w:tc>
      </w:tr>
    </w:tbl>
    <w:p w:rsidR="005E35FA" w:rsidRDefault="005E35FA" w:rsidP="005E35FA"/>
    <w:tbl>
      <w:tblPr>
        <w:tblW w:w="10725" w:type="dxa"/>
        <w:tblBorders>
          <w:top w:val="thinThickSmallGap" w:sz="24" w:space="0" w:color="000000"/>
          <w:left w:val="thinThickSmallGap" w:sz="24" w:space="0" w:color="000000"/>
          <w:bottom w:val="single" w:sz="4" w:space="0" w:color="000000"/>
          <w:right w:val="thickThinSmallGap" w:sz="24" w:space="0" w:color="000000"/>
          <w:insideH w:val="single" w:sz="4" w:space="0" w:color="000000"/>
          <w:insideV w:val="thickThinSmallGap" w:sz="24" w:space="0" w:color="000000"/>
        </w:tblBorders>
        <w:tblCellMar>
          <w:left w:w="63" w:type="dxa"/>
        </w:tblCellMar>
        <w:tblLook w:val="04A0" w:firstRow="1" w:lastRow="0" w:firstColumn="1" w:lastColumn="0" w:noHBand="0" w:noVBand="1"/>
      </w:tblPr>
      <w:tblGrid>
        <w:gridCol w:w="2340"/>
        <w:gridCol w:w="2877"/>
        <w:gridCol w:w="2393"/>
        <w:gridCol w:w="3115"/>
      </w:tblGrid>
      <w:tr w:rsidR="005E35FA" w:rsidTr="005E35FA">
        <w:tc>
          <w:tcPr>
            <w:tcW w:w="10725"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E35FA" w:rsidRDefault="005E35FA" w:rsidP="005E35FA">
            <w:pPr>
              <w:jc w:val="center"/>
              <w:rPr>
                <w:sz w:val="32"/>
                <w:szCs w:val="32"/>
              </w:rPr>
            </w:pPr>
            <w:r>
              <w:rPr>
                <w:sz w:val="32"/>
                <w:szCs w:val="32"/>
              </w:rPr>
              <w:t>ИТОГОВЫЙ РАЗДЕЛ</w:t>
            </w:r>
          </w:p>
        </w:tc>
      </w:tr>
      <w:tr w:rsidR="005E35FA" w:rsidTr="005E35FA">
        <w:tc>
          <w:tcPr>
            <w:tcW w:w="2340" w:type="dxa"/>
            <w:vMerge w:val="restart"/>
            <w:tcBorders>
              <w:top w:val="single" w:sz="4" w:space="0" w:color="000000"/>
              <w:left w:val="thinThickSmallGap" w:sz="24" w:space="0" w:color="000000"/>
              <w:bottom w:val="single" w:sz="4" w:space="0" w:color="000000"/>
            </w:tcBorders>
            <w:shd w:val="clear" w:color="auto" w:fill="auto"/>
          </w:tcPr>
          <w:p w:rsidR="005E35FA" w:rsidRDefault="005E35FA" w:rsidP="005E35FA">
            <w:pPr>
              <w:jc w:val="center"/>
              <w:rPr>
                <w:sz w:val="28"/>
                <w:szCs w:val="28"/>
              </w:rPr>
            </w:pPr>
            <w:r>
              <w:rPr>
                <w:sz w:val="28"/>
                <w:szCs w:val="28"/>
              </w:rP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rsidR="005E35FA" w:rsidRDefault="005E35FA" w:rsidP="005E35FA">
            <w:pPr>
              <w:jc w:val="center"/>
              <w:rPr>
                <w:sz w:val="28"/>
                <w:szCs w:val="28"/>
              </w:rPr>
            </w:pPr>
            <w:r>
              <w:rPr>
                <w:sz w:val="28"/>
                <w:szCs w:val="28"/>
              </w:rPr>
              <w:t>Форма работы*</w:t>
            </w:r>
          </w:p>
        </w:tc>
        <w:tc>
          <w:tcPr>
            <w:tcW w:w="5508"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jc w:val="center"/>
              <w:rPr>
                <w:sz w:val="28"/>
                <w:szCs w:val="28"/>
              </w:rPr>
            </w:pPr>
            <w:r>
              <w:rPr>
                <w:sz w:val="28"/>
                <w:szCs w:val="28"/>
              </w:rPr>
              <w:t>Количество баллов 30 %</w:t>
            </w:r>
          </w:p>
        </w:tc>
      </w:tr>
      <w:tr w:rsidR="005E35FA" w:rsidTr="005E35FA">
        <w:tc>
          <w:tcPr>
            <w:tcW w:w="2340" w:type="dxa"/>
            <w:vMerge/>
            <w:tcBorders>
              <w:top w:val="single" w:sz="4" w:space="0" w:color="000000"/>
              <w:left w:val="thinThickSmallGap" w:sz="24" w:space="0" w:color="000000"/>
              <w:bottom w:val="single" w:sz="4" w:space="0" w:color="000000"/>
            </w:tcBorders>
            <w:shd w:val="clear" w:color="auto" w:fill="auto"/>
          </w:tcPr>
          <w:p w:rsidR="005E35FA" w:rsidRDefault="005E35FA" w:rsidP="005E35FA">
            <w:pPr>
              <w:snapToGrid w:val="0"/>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5E35FA" w:rsidRDefault="005E35FA" w:rsidP="005E35FA">
            <w:pPr>
              <w:snapToGrid w:val="0"/>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rPr>
                <w:sz w:val="28"/>
                <w:szCs w:val="28"/>
                <w:lang w:val="en-US"/>
              </w:rPr>
            </w:pPr>
            <w:r>
              <w:rPr>
                <w:sz w:val="28"/>
                <w:szCs w:val="28"/>
                <w:lang w:val="en-US"/>
              </w:rPr>
              <w:t>min</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jc w:val="center"/>
              <w:rPr>
                <w:sz w:val="28"/>
                <w:szCs w:val="28"/>
                <w:lang w:val="en-US"/>
              </w:rPr>
            </w:pPr>
            <w:r>
              <w:rPr>
                <w:sz w:val="28"/>
                <w:szCs w:val="28"/>
                <w:lang w:val="en-US"/>
              </w:rPr>
              <w:t>max</w:t>
            </w:r>
          </w:p>
        </w:tc>
      </w:tr>
      <w:tr w:rsidR="005E35FA" w:rsidTr="005E35FA">
        <w:tc>
          <w:tcPr>
            <w:tcW w:w="2340" w:type="dxa"/>
            <w:tcBorders>
              <w:top w:val="single" w:sz="4" w:space="0" w:color="000000"/>
              <w:left w:val="thinThickSmallGap" w:sz="24" w:space="0" w:color="000000"/>
              <w:bottom w:val="single" w:sz="4" w:space="0" w:color="000000"/>
            </w:tcBorders>
            <w:shd w:val="clear" w:color="auto" w:fill="auto"/>
          </w:tcPr>
          <w:p w:rsidR="005E35FA" w:rsidRDefault="005E35FA" w:rsidP="005E35FA">
            <w:pPr>
              <w:jc w:val="both"/>
              <w:rPr>
                <w:sz w:val="28"/>
                <w:szCs w:val="28"/>
              </w:rPr>
            </w:pPr>
            <w:r>
              <w:rPr>
                <w:sz w:val="28"/>
                <w:szCs w:val="28"/>
              </w:rPr>
              <w:t>Промежуточная аттестация</w:t>
            </w:r>
          </w:p>
        </w:tc>
        <w:tc>
          <w:tcPr>
            <w:tcW w:w="2877" w:type="dxa"/>
            <w:tcBorders>
              <w:top w:val="single" w:sz="4" w:space="0" w:color="000000"/>
              <w:left w:val="single" w:sz="4" w:space="0" w:color="000000"/>
              <w:bottom w:val="single" w:sz="4" w:space="0" w:color="000000"/>
            </w:tcBorders>
            <w:shd w:val="clear" w:color="auto" w:fill="auto"/>
          </w:tcPr>
          <w:p w:rsidR="005E35FA" w:rsidRDefault="005E35FA" w:rsidP="005E35FA">
            <w:pPr>
              <w:snapToGrid w:val="0"/>
              <w:jc w:val="both"/>
              <w:rPr>
                <w:sz w:val="22"/>
                <w:szCs w:val="22"/>
              </w:rPr>
            </w:pPr>
          </w:p>
          <w:p w:rsidR="005E35FA" w:rsidRDefault="005E35FA" w:rsidP="005E35FA">
            <w:pPr>
              <w:jc w:val="both"/>
              <w:rPr>
                <w:sz w:val="22"/>
                <w:szCs w:val="22"/>
              </w:rPr>
            </w:pPr>
            <w:r>
              <w:rPr>
                <w:sz w:val="22"/>
                <w:szCs w:val="22"/>
              </w:rPr>
              <w:t>Зачет с оценкой</w:t>
            </w:r>
          </w:p>
        </w:tc>
        <w:tc>
          <w:tcPr>
            <w:tcW w:w="2393"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rPr>
                <w:b/>
                <w:sz w:val="28"/>
                <w:szCs w:val="28"/>
              </w:rPr>
            </w:pPr>
            <w:r>
              <w:rPr>
                <w:b/>
                <w:sz w:val="28"/>
                <w:szCs w:val="28"/>
              </w:rPr>
              <w:t>15</w:t>
            </w:r>
          </w:p>
        </w:tc>
        <w:tc>
          <w:tcPr>
            <w:tcW w:w="3115" w:type="dxa"/>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jc w:val="center"/>
              <w:rPr>
                <w:b/>
                <w:sz w:val="28"/>
                <w:szCs w:val="28"/>
              </w:rPr>
            </w:pPr>
            <w:r>
              <w:rPr>
                <w:b/>
                <w:sz w:val="28"/>
                <w:szCs w:val="28"/>
              </w:rPr>
              <w:t>30</w:t>
            </w:r>
          </w:p>
        </w:tc>
      </w:tr>
      <w:tr w:rsidR="005E35FA" w:rsidTr="005E35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E35FA" w:rsidRDefault="005E35FA" w:rsidP="005E35FA">
            <w:pPr>
              <w:rPr>
                <w:sz w:val="28"/>
                <w:szCs w:val="28"/>
              </w:rPr>
            </w:pPr>
            <w:r>
              <w:rPr>
                <w:sz w:val="28"/>
                <w:szCs w:val="28"/>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E35FA" w:rsidRDefault="005E35FA" w:rsidP="005E35FA">
            <w:pPr>
              <w:jc w:val="center"/>
              <w:rPr>
                <w:b/>
                <w:sz w:val="36"/>
                <w:szCs w:val="36"/>
              </w:rPr>
            </w:pPr>
            <w:r>
              <w:rPr>
                <w:b/>
                <w:sz w:val="36"/>
                <w:szCs w:val="36"/>
              </w:rPr>
              <w:t>15</w:t>
            </w:r>
          </w:p>
        </w:tc>
        <w:tc>
          <w:tcPr>
            <w:tcW w:w="3115"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E35FA" w:rsidRDefault="005E35FA" w:rsidP="005E35FA">
            <w:pPr>
              <w:jc w:val="center"/>
              <w:rPr>
                <w:b/>
                <w:sz w:val="36"/>
                <w:szCs w:val="36"/>
              </w:rPr>
            </w:pPr>
            <w:r>
              <w:rPr>
                <w:b/>
                <w:sz w:val="36"/>
                <w:szCs w:val="36"/>
              </w:rPr>
              <w:t>30</w:t>
            </w:r>
          </w:p>
        </w:tc>
      </w:tr>
    </w:tbl>
    <w:p w:rsidR="005E35FA" w:rsidRDefault="005E35FA" w:rsidP="005E35FA"/>
    <w:tbl>
      <w:tblPr>
        <w:tblW w:w="10725" w:type="dxa"/>
        <w:tblBorders>
          <w:top w:val="thinThickSmallGap" w:sz="24" w:space="0" w:color="000000"/>
          <w:left w:val="thinThickSmallGap" w:sz="24" w:space="0" w:color="000000"/>
          <w:bottom w:val="single" w:sz="4" w:space="0" w:color="000000"/>
          <w:right w:val="thickThinSmallGap" w:sz="24" w:space="0" w:color="000000"/>
          <w:insideH w:val="single" w:sz="4" w:space="0" w:color="000000"/>
          <w:insideV w:val="thickThinSmallGap" w:sz="24" w:space="0" w:color="000000"/>
        </w:tblBorders>
        <w:tblCellMar>
          <w:left w:w="63" w:type="dxa"/>
        </w:tblCellMar>
        <w:tblLook w:val="04A0" w:firstRow="1" w:lastRow="0" w:firstColumn="1" w:lastColumn="0" w:noHBand="0" w:noVBand="1"/>
      </w:tblPr>
      <w:tblGrid>
        <w:gridCol w:w="2523"/>
        <w:gridCol w:w="3060"/>
        <w:gridCol w:w="2338"/>
        <w:gridCol w:w="2804"/>
      </w:tblGrid>
      <w:tr w:rsidR="005E35FA" w:rsidTr="005E35FA">
        <w:tc>
          <w:tcPr>
            <w:tcW w:w="10725"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E35FA" w:rsidRDefault="005E35FA" w:rsidP="005E35FA">
            <w:pPr>
              <w:jc w:val="center"/>
              <w:rPr>
                <w:sz w:val="28"/>
                <w:szCs w:val="28"/>
              </w:rPr>
            </w:pPr>
            <w:r>
              <w:rPr>
                <w:sz w:val="28"/>
                <w:szCs w:val="28"/>
              </w:rPr>
              <w:t>ДОПОЛНИТЕЛЬНЫЙ РАЗДЕЛ</w:t>
            </w:r>
          </w:p>
        </w:tc>
      </w:tr>
      <w:tr w:rsidR="005E35FA" w:rsidTr="005E35FA">
        <w:tc>
          <w:tcPr>
            <w:tcW w:w="2523" w:type="dxa"/>
            <w:vMerge w:val="restart"/>
            <w:tcBorders>
              <w:top w:val="single" w:sz="4" w:space="0" w:color="000000"/>
              <w:left w:val="thinThickSmallGap" w:sz="24" w:space="0" w:color="000000"/>
              <w:bottom w:val="single" w:sz="4" w:space="0" w:color="000000"/>
            </w:tcBorders>
            <w:shd w:val="clear" w:color="auto" w:fill="auto"/>
          </w:tcPr>
          <w:p w:rsidR="005E35FA" w:rsidRDefault="005E35FA" w:rsidP="005E35FA">
            <w:pPr>
              <w:jc w:val="center"/>
              <w:rPr>
                <w:sz w:val="28"/>
                <w:szCs w:val="28"/>
              </w:rPr>
            </w:pPr>
            <w:r>
              <w:rPr>
                <w:sz w:val="28"/>
                <w:szCs w:val="28"/>
              </w:rPr>
              <w:t>Базовый раздел/</w:t>
            </w:r>
          </w:p>
          <w:p w:rsidR="005E35FA" w:rsidRDefault="005E35FA" w:rsidP="005E35FA">
            <w:pPr>
              <w:jc w:val="center"/>
              <w:rPr>
                <w:sz w:val="28"/>
                <w:szCs w:val="28"/>
              </w:rPr>
            </w:pPr>
            <w:r>
              <w:rPr>
                <w:sz w:val="28"/>
                <w:szCs w:val="28"/>
              </w:rPr>
              <w:t>Тема</w:t>
            </w:r>
          </w:p>
        </w:tc>
        <w:tc>
          <w:tcPr>
            <w:tcW w:w="3060" w:type="dxa"/>
            <w:vMerge w:val="restart"/>
            <w:tcBorders>
              <w:top w:val="single" w:sz="4" w:space="0" w:color="000000"/>
              <w:left w:val="single" w:sz="4" w:space="0" w:color="000000"/>
              <w:bottom w:val="single" w:sz="4" w:space="0" w:color="000000"/>
            </w:tcBorders>
            <w:shd w:val="clear" w:color="auto" w:fill="auto"/>
          </w:tcPr>
          <w:p w:rsidR="005E35FA" w:rsidRDefault="005E35FA" w:rsidP="005E35FA">
            <w:pPr>
              <w:jc w:val="center"/>
              <w:rPr>
                <w:sz w:val="28"/>
                <w:szCs w:val="28"/>
              </w:rPr>
            </w:pPr>
            <w:r>
              <w:rPr>
                <w:sz w:val="28"/>
                <w:szCs w:val="28"/>
              </w:rPr>
              <w:t>Форма работы*</w:t>
            </w:r>
          </w:p>
        </w:tc>
        <w:tc>
          <w:tcPr>
            <w:tcW w:w="5142"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jc w:val="center"/>
              <w:rPr>
                <w:sz w:val="28"/>
                <w:szCs w:val="28"/>
              </w:rPr>
            </w:pPr>
            <w:r>
              <w:rPr>
                <w:sz w:val="28"/>
                <w:szCs w:val="28"/>
              </w:rPr>
              <w:t>Количество баллов</w:t>
            </w:r>
          </w:p>
        </w:tc>
      </w:tr>
      <w:tr w:rsidR="005E35FA" w:rsidTr="005E35FA">
        <w:tc>
          <w:tcPr>
            <w:tcW w:w="2523" w:type="dxa"/>
            <w:vMerge/>
            <w:tcBorders>
              <w:top w:val="single" w:sz="4" w:space="0" w:color="000000"/>
              <w:left w:val="thinThickSmallGap" w:sz="24" w:space="0" w:color="000000"/>
              <w:bottom w:val="single" w:sz="4" w:space="0" w:color="000000"/>
            </w:tcBorders>
            <w:shd w:val="clear" w:color="auto" w:fill="auto"/>
          </w:tcPr>
          <w:p w:rsidR="005E35FA" w:rsidRDefault="005E35FA" w:rsidP="005E35FA">
            <w:pPr>
              <w:snapToGrid w:val="0"/>
              <w:rPr>
                <w:sz w:val="28"/>
                <w:szCs w:val="28"/>
              </w:rPr>
            </w:pPr>
          </w:p>
        </w:tc>
        <w:tc>
          <w:tcPr>
            <w:tcW w:w="3060" w:type="dxa"/>
            <w:vMerge/>
            <w:tcBorders>
              <w:top w:val="single" w:sz="4" w:space="0" w:color="000000"/>
              <w:left w:val="single" w:sz="4" w:space="0" w:color="000000"/>
              <w:bottom w:val="single" w:sz="4" w:space="0" w:color="000000"/>
            </w:tcBorders>
            <w:shd w:val="clear" w:color="auto" w:fill="auto"/>
          </w:tcPr>
          <w:p w:rsidR="005E35FA" w:rsidRDefault="005E35FA" w:rsidP="005E35FA">
            <w:pPr>
              <w:snapToGrid w:val="0"/>
              <w:rPr>
                <w:sz w:val="28"/>
                <w:szCs w:val="28"/>
              </w:rPr>
            </w:pPr>
          </w:p>
        </w:tc>
        <w:tc>
          <w:tcPr>
            <w:tcW w:w="2338"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rPr>
                <w:sz w:val="28"/>
                <w:szCs w:val="28"/>
                <w:lang w:val="en-US"/>
              </w:rPr>
            </w:pPr>
            <w:r>
              <w:rPr>
                <w:sz w:val="28"/>
                <w:szCs w:val="28"/>
                <w:lang w:val="en-US"/>
              </w:rPr>
              <w:t>min</w:t>
            </w:r>
          </w:p>
        </w:tc>
        <w:tc>
          <w:tcPr>
            <w:tcW w:w="2804" w:type="dxa"/>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jc w:val="center"/>
              <w:rPr>
                <w:sz w:val="28"/>
                <w:szCs w:val="28"/>
                <w:lang w:val="en-US"/>
              </w:rPr>
            </w:pPr>
            <w:r>
              <w:rPr>
                <w:sz w:val="28"/>
                <w:szCs w:val="28"/>
                <w:lang w:val="en-US"/>
              </w:rPr>
              <w:t>max</w:t>
            </w:r>
          </w:p>
        </w:tc>
      </w:tr>
      <w:tr w:rsidR="005E35FA" w:rsidTr="005E35FA">
        <w:tc>
          <w:tcPr>
            <w:tcW w:w="2523" w:type="dxa"/>
            <w:tcBorders>
              <w:top w:val="single" w:sz="4" w:space="0" w:color="000000"/>
              <w:left w:val="thinThickSmallGap" w:sz="24" w:space="0" w:color="000000"/>
              <w:bottom w:val="single" w:sz="4" w:space="0" w:color="000000"/>
            </w:tcBorders>
            <w:shd w:val="clear" w:color="auto" w:fill="auto"/>
          </w:tcPr>
          <w:p w:rsidR="005E35FA" w:rsidRDefault="005E35FA" w:rsidP="005E35FA">
            <w:pPr>
              <w:jc w:val="both"/>
              <w:rPr>
                <w:sz w:val="28"/>
                <w:szCs w:val="28"/>
              </w:rPr>
            </w:pPr>
            <w:r>
              <w:rPr>
                <w:sz w:val="28"/>
                <w:szCs w:val="28"/>
              </w:rPr>
              <w:t>БР №1-4</w:t>
            </w:r>
          </w:p>
        </w:tc>
        <w:tc>
          <w:tcPr>
            <w:tcW w:w="3060" w:type="dxa"/>
            <w:tcBorders>
              <w:top w:val="single" w:sz="4" w:space="0" w:color="000000"/>
              <w:left w:val="single" w:sz="4" w:space="0" w:color="000000"/>
              <w:bottom w:val="single" w:sz="4" w:space="0" w:color="000000"/>
            </w:tcBorders>
            <w:shd w:val="clear" w:color="auto" w:fill="auto"/>
          </w:tcPr>
          <w:p w:rsidR="005E35FA" w:rsidRDefault="005E35FA" w:rsidP="005E35FA">
            <w:pPr>
              <w:jc w:val="both"/>
              <w:rPr>
                <w:sz w:val="22"/>
                <w:szCs w:val="22"/>
              </w:rPr>
            </w:pPr>
            <w:r>
              <w:rPr>
                <w:sz w:val="22"/>
                <w:szCs w:val="22"/>
              </w:rPr>
              <w:t>Чтение художественной литературы до 100 стр</w:t>
            </w:r>
          </w:p>
        </w:tc>
        <w:tc>
          <w:tcPr>
            <w:tcW w:w="2338" w:type="dxa"/>
            <w:tcBorders>
              <w:top w:val="single" w:sz="4" w:space="0" w:color="000000"/>
              <w:left w:val="single" w:sz="4" w:space="0" w:color="000000"/>
              <w:bottom w:val="single" w:sz="4" w:space="0" w:color="000000"/>
            </w:tcBorders>
            <w:shd w:val="clear" w:color="auto" w:fill="auto"/>
          </w:tcPr>
          <w:p w:rsidR="005E35FA" w:rsidRDefault="005E35FA" w:rsidP="005E35FA">
            <w:pPr>
              <w:snapToGrid w:val="0"/>
              <w:jc w:val="center"/>
              <w:rPr>
                <w:sz w:val="28"/>
                <w:szCs w:val="28"/>
              </w:rPr>
            </w:pPr>
          </w:p>
          <w:p w:rsidR="005E35FA" w:rsidRDefault="005E35FA" w:rsidP="005E35FA">
            <w:pPr>
              <w:jc w:val="center"/>
              <w:rPr>
                <w:sz w:val="28"/>
                <w:szCs w:val="28"/>
              </w:rPr>
            </w:pPr>
            <w:r>
              <w:rPr>
                <w:sz w:val="28"/>
                <w:szCs w:val="28"/>
              </w:rPr>
              <w:t>0</w:t>
            </w:r>
          </w:p>
        </w:tc>
        <w:tc>
          <w:tcPr>
            <w:tcW w:w="2804" w:type="dxa"/>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snapToGrid w:val="0"/>
              <w:jc w:val="center"/>
              <w:rPr>
                <w:sz w:val="28"/>
                <w:szCs w:val="28"/>
              </w:rPr>
            </w:pPr>
          </w:p>
          <w:p w:rsidR="005E35FA" w:rsidRDefault="005E35FA" w:rsidP="005E35FA">
            <w:pPr>
              <w:jc w:val="center"/>
              <w:rPr>
                <w:sz w:val="28"/>
                <w:szCs w:val="28"/>
              </w:rPr>
            </w:pPr>
            <w:r>
              <w:rPr>
                <w:sz w:val="28"/>
                <w:szCs w:val="28"/>
              </w:rPr>
              <w:t>5</w:t>
            </w:r>
          </w:p>
        </w:tc>
      </w:tr>
      <w:tr w:rsidR="005E35FA" w:rsidTr="005E35FA">
        <w:tc>
          <w:tcPr>
            <w:tcW w:w="2523" w:type="dxa"/>
            <w:tcBorders>
              <w:top w:val="single" w:sz="4" w:space="0" w:color="000000"/>
              <w:left w:val="thinThickSmallGap" w:sz="24" w:space="0" w:color="000000"/>
              <w:bottom w:val="single" w:sz="4" w:space="0" w:color="000000"/>
            </w:tcBorders>
            <w:shd w:val="clear" w:color="auto" w:fill="auto"/>
          </w:tcPr>
          <w:p w:rsidR="005E35FA" w:rsidRDefault="005E35FA" w:rsidP="005E35FA">
            <w:pPr>
              <w:jc w:val="both"/>
              <w:rPr>
                <w:sz w:val="28"/>
                <w:szCs w:val="28"/>
              </w:rPr>
            </w:pPr>
            <w:r>
              <w:rPr>
                <w:sz w:val="28"/>
                <w:szCs w:val="28"/>
              </w:rPr>
              <w:t xml:space="preserve">БР № 1-4 </w:t>
            </w:r>
          </w:p>
        </w:tc>
        <w:tc>
          <w:tcPr>
            <w:tcW w:w="3060" w:type="dxa"/>
            <w:tcBorders>
              <w:top w:val="single" w:sz="4" w:space="0" w:color="000000"/>
              <w:left w:val="single" w:sz="4" w:space="0" w:color="000000"/>
              <w:bottom w:val="single" w:sz="4" w:space="0" w:color="000000"/>
            </w:tcBorders>
            <w:shd w:val="clear" w:color="auto" w:fill="auto"/>
          </w:tcPr>
          <w:p w:rsidR="005E35FA" w:rsidRDefault="005E35FA" w:rsidP="005E35FA">
            <w:pPr>
              <w:jc w:val="both"/>
              <w:rPr>
                <w:sz w:val="22"/>
                <w:szCs w:val="22"/>
              </w:rPr>
            </w:pPr>
            <w:r>
              <w:rPr>
                <w:sz w:val="22"/>
                <w:szCs w:val="22"/>
              </w:rPr>
              <w:t>Конспект статей в рамках исследовательских интересов</w:t>
            </w:r>
          </w:p>
        </w:tc>
        <w:tc>
          <w:tcPr>
            <w:tcW w:w="2338" w:type="dxa"/>
            <w:tcBorders>
              <w:top w:val="single" w:sz="4" w:space="0" w:color="000000"/>
              <w:left w:val="single" w:sz="4" w:space="0" w:color="000000"/>
              <w:bottom w:val="single" w:sz="4" w:space="0" w:color="000000"/>
            </w:tcBorders>
            <w:shd w:val="clear" w:color="auto" w:fill="auto"/>
          </w:tcPr>
          <w:p w:rsidR="005E35FA" w:rsidRDefault="005E35FA" w:rsidP="005E35FA">
            <w:pPr>
              <w:snapToGrid w:val="0"/>
              <w:jc w:val="center"/>
              <w:rPr>
                <w:sz w:val="28"/>
                <w:szCs w:val="28"/>
              </w:rPr>
            </w:pPr>
          </w:p>
          <w:p w:rsidR="005E35FA" w:rsidRDefault="005E35FA" w:rsidP="005E35FA">
            <w:pPr>
              <w:jc w:val="center"/>
              <w:rPr>
                <w:sz w:val="28"/>
                <w:szCs w:val="28"/>
              </w:rPr>
            </w:pPr>
            <w:r>
              <w:rPr>
                <w:sz w:val="28"/>
                <w:szCs w:val="28"/>
              </w:rPr>
              <w:t>0</w:t>
            </w:r>
          </w:p>
        </w:tc>
        <w:tc>
          <w:tcPr>
            <w:tcW w:w="2804" w:type="dxa"/>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snapToGrid w:val="0"/>
              <w:jc w:val="center"/>
              <w:rPr>
                <w:sz w:val="28"/>
                <w:szCs w:val="28"/>
              </w:rPr>
            </w:pPr>
          </w:p>
          <w:p w:rsidR="005E35FA" w:rsidRDefault="005E35FA" w:rsidP="005E35FA">
            <w:pPr>
              <w:jc w:val="center"/>
              <w:rPr>
                <w:sz w:val="28"/>
                <w:szCs w:val="28"/>
              </w:rPr>
            </w:pPr>
            <w:r>
              <w:rPr>
                <w:sz w:val="28"/>
                <w:szCs w:val="28"/>
              </w:rPr>
              <w:t>5</w:t>
            </w:r>
          </w:p>
        </w:tc>
      </w:tr>
      <w:tr w:rsidR="005E35FA" w:rsidTr="005E35FA">
        <w:tc>
          <w:tcPr>
            <w:tcW w:w="5583" w:type="dxa"/>
            <w:gridSpan w:val="2"/>
            <w:tcBorders>
              <w:top w:val="single" w:sz="4" w:space="0" w:color="000000"/>
              <w:left w:val="thinThickSmallGap" w:sz="24" w:space="0" w:color="000000"/>
              <w:bottom w:val="single" w:sz="4" w:space="0" w:color="000000"/>
            </w:tcBorders>
            <w:shd w:val="clear" w:color="auto" w:fill="auto"/>
          </w:tcPr>
          <w:p w:rsidR="005E35FA" w:rsidRDefault="005E35FA" w:rsidP="005E35FA">
            <w:pPr>
              <w:rPr>
                <w:sz w:val="28"/>
                <w:szCs w:val="28"/>
              </w:rPr>
            </w:pPr>
            <w:r>
              <w:rPr>
                <w:sz w:val="28"/>
                <w:szCs w:val="28"/>
              </w:rPr>
              <w:t>Итого</w:t>
            </w:r>
          </w:p>
        </w:tc>
        <w:tc>
          <w:tcPr>
            <w:tcW w:w="2338"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rPr>
                <w:b/>
                <w:sz w:val="36"/>
                <w:szCs w:val="36"/>
              </w:rPr>
            </w:pPr>
            <w:r>
              <w:rPr>
                <w:b/>
                <w:sz w:val="36"/>
                <w:szCs w:val="36"/>
              </w:rPr>
              <w:t>0</w:t>
            </w:r>
          </w:p>
        </w:tc>
        <w:tc>
          <w:tcPr>
            <w:tcW w:w="2804" w:type="dxa"/>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jc w:val="center"/>
              <w:rPr>
                <w:b/>
                <w:sz w:val="36"/>
                <w:szCs w:val="36"/>
              </w:rPr>
            </w:pPr>
            <w:r>
              <w:rPr>
                <w:b/>
                <w:sz w:val="36"/>
                <w:szCs w:val="36"/>
              </w:rPr>
              <w:t>10</w:t>
            </w:r>
          </w:p>
        </w:tc>
      </w:tr>
      <w:tr w:rsidR="005E35FA" w:rsidTr="005E35FA">
        <w:tc>
          <w:tcPr>
            <w:tcW w:w="5583" w:type="dxa"/>
            <w:gridSpan w:val="2"/>
            <w:tcBorders>
              <w:top w:val="single" w:sz="4" w:space="0" w:color="000000"/>
              <w:left w:val="thinThickSmallGap" w:sz="24" w:space="0" w:color="000000"/>
              <w:bottom w:val="single" w:sz="4" w:space="0" w:color="000000"/>
            </w:tcBorders>
            <w:shd w:val="clear" w:color="auto" w:fill="auto"/>
          </w:tcPr>
          <w:p w:rsidR="005E35FA" w:rsidRDefault="005E35FA" w:rsidP="005E35FA">
            <w:pPr>
              <w:snapToGrid w:val="0"/>
              <w:jc w:val="both"/>
              <w:rPr>
                <w:sz w:val="28"/>
                <w:szCs w:val="28"/>
              </w:rPr>
            </w:pPr>
          </w:p>
        </w:tc>
        <w:tc>
          <w:tcPr>
            <w:tcW w:w="2338" w:type="dxa"/>
            <w:tcBorders>
              <w:top w:val="single" w:sz="4" w:space="0" w:color="000000"/>
              <w:left w:val="single" w:sz="4" w:space="0" w:color="000000"/>
              <w:bottom w:val="single" w:sz="4" w:space="0" w:color="000000"/>
            </w:tcBorders>
            <w:shd w:val="clear" w:color="auto" w:fill="auto"/>
          </w:tcPr>
          <w:p w:rsidR="005E35FA" w:rsidRDefault="005E35FA" w:rsidP="005E35FA">
            <w:pPr>
              <w:snapToGrid w:val="0"/>
              <w:jc w:val="center"/>
              <w:rPr>
                <w:sz w:val="28"/>
                <w:szCs w:val="28"/>
                <w:lang w:val="en-US"/>
              </w:rPr>
            </w:pPr>
          </w:p>
        </w:tc>
        <w:tc>
          <w:tcPr>
            <w:tcW w:w="2804" w:type="dxa"/>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snapToGrid w:val="0"/>
              <w:jc w:val="center"/>
              <w:rPr>
                <w:sz w:val="28"/>
                <w:szCs w:val="28"/>
                <w:lang w:val="en-US"/>
              </w:rPr>
            </w:pPr>
          </w:p>
        </w:tc>
      </w:tr>
      <w:tr w:rsidR="005E35FA" w:rsidTr="005E35FA">
        <w:tc>
          <w:tcPr>
            <w:tcW w:w="5583" w:type="dxa"/>
            <w:gridSpan w:val="2"/>
            <w:vMerge w:val="restart"/>
            <w:tcBorders>
              <w:top w:val="single" w:sz="4" w:space="0" w:color="000000"/>
              <w:left w:val="thinThickSmallGap" w:sz="24" w:space="0" w:color="000000"/>
              <w:bottom w:val="thickThinSmallGap" w:sz="24" w:space="0" w:color="000000"/>
            </w:tcBorders>
            <w:shd w:val="clear" w:color="auto" w:fill="auto"/>
          </w:tcPr>
          <w:p w:rsidR="005E35FA" w:rsidRDefault="005E35FA" w:rsidP="005E35FA">
            <w:pPr>
              <w:jc w:val="both"/>
              <w:rPr>
                <w:sz w:val="28"/>
                <w:szCs w:val="28"/>
              </w:rPr>
            </w:pPr>
            <w:r>
              <w:rPr>
                <w:sz w:val="28"/>
                <w:szCs w:val="28"/>
              </w:rPr>
              <w:t>Общее количество баллов по дисциплине</w:t>
            </w:r>
          </w:p>
          <w:p w:rsidR="005E35FA" w:rsidRDefault="005E35FA" w:rsidP="005E35FA">
            <w:pPr>
              <w:jc w:val="center"/>
            </w:pPr>
            <w:r>
              <w:t>(по итогам изучения всех модулей, без учета дополнительного модуля)</w:t>
            </w:r>
          </w:p>
        </w:tc>
        <w:tc>
          <w:tcPr>
            <w:tcW w:w="2338"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rPr>
                <w:sz w:val="28"/>
                <w:szCs w:val="28"/>
                <w:lang w:val="en-US"/>
              </w:rPr>
            </w:pPr>
            <w:r>
              <w:rPr>
                <w:sz w:val="28"/>
                <w:szCs w:val="28"/>
                <w:lang w:val="en-US"/>
              </w:rPr>
              <w:t>min</w:t>
            </w:r>
          </w:p>
        </w:tc>
        <w:tc>
          <w:tcPr>
            <w:tcW w:w="2804" w:type="dxa"/>
            <w:tcBorders>
              <w:top w:val="single" w:sz="4" w:space="0" w:color="000000"/>
              <w:left w:val="single" w:sz="4" w:space="0" w:color="000000"/>
              <w:bottom w:val="single" w:sz="4" w:space="0" w:color="000000"/>
              <w:right w:val="thickThinSmallGap" w:sz="24" w:space="0" w:color="000000"/>
            </w:tcBorders>
            <w:shd w:val="clear" w:color="auto" w:fill="auto"/>
          </w:tcPr>
          <w:p w:rsidR="005E35FA" w:rsidRDefault="005E35FA" w:rsidP="005E35FA">
            <w:pPr>
              <w:jc w:val="center"/>
              <w:rPr>
                <w:sz w:val="28"/>
                <w:szCs w:val="28"/>
                <w:lang w:val="en-US"/>
              </w:rPr>
            </w:pPr>
            <w:r>
              <w:rPr>
                <w:sz w:val="28"/>
                <w:szCs w:val="28"/>
                <w:lang w:val="en-US"/>
              </w:rPr>
              <w:t>max</w:t>
            </w:r>
          </w:p>
        </w:tc>
      </w:tr>
      <w:tr w:rsidR="005E35FA" w:rsidTr="005E35FA">
        <w:tc>
          <w:tcPr>
            <w:tcW w:w="5583" w:type="dxa"/>
            <w:gridSpan w:val="2"/>
            <w:vMerge/>
            <w:tcBorders>
              <w:top w:val="single" w:sz="4" w:space="0" w:color="000000"/>
              <w:left w:val="thinThickSmallGap" w:sz="24" w:space="0" w:color="000000"/>
              <w:bottom w:val="thickThinSmallGap" w:sz="24" w:space="0" w:color="000000"/>
            </w:tcBorders>
            <w:shd w:val="clear" w:color="auto" w:fill="auto"/>
          </w:tcPr>
          <w:p w:rsidR="005E35FA" w:rsidRDefault="005E35FA" w:rsidP="005E35FA">
            <w:pPr>
              <w:snapToGrid w:val="0"/>
              <w:rPr>
                <w:sz w:val="20"/>
                <w:szCs w:val="20"/>
              </w:rPr>
            </w:pPr>
          </w:p>
        </w:tc>
        <w:tc>
          <w:tcPr>
            <w:tcW w:w="2338" w:type="dxa"/>
            <w:tcBorders>
              <w:top w:val="single" w:sz="4" w:space="0" w:color="000000"/>
              <w:left w:val="single" w:sz="4" w:space="0" w:color="000000"/>
              <w:bottom w:val="thickThinSmallGap" w:sz="24" w:space="0" w:color="000000"/>
            </w:tcBorders>
            <w:shd w:val="clear" w:color="auto" w:fill="auto"/>
          </w:tcPr>
          <w:p w:rsidR="005E35FA" w:rsidRDefault="005E35FA" w:rsidP="005E35FA">
            <w:pPr>
              <w:jc w:val="center"/>
              <w:rPr>
                <w:b/>
                <w:sz w:val="36"/>
                <w:szCs w:val="36"/>
              </w:rPr>
            </w:pPr>
            <w:r>
              <w:rPr>
                <w:b/>
                <w:sz w:val="36"/>
                <w:szCs w:val="36"/>
              </w:rPr>
              <w:t>60</w:t>
            </w:r>
          </w:p>
        </w:tc>
        <w:tc>
          <w:tcPr>
            <w:tcW w:w="2804"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E35FA" w:rsidRDefault="005E35FA" w:rsidP="005E35FA">
            <w:pPr>
              <w:jc w:val="center"/>
              <w:rPr>
                <w:b/>
                <w:sz w:val="36"/>
                <w:szCs w:val="36"/>
              </w:rPr>
            </w:pPr>
            <w:r>
              <w:rPr>
                <w:b/>
                <w:sz w:val="36"/>
                <w:szCs w:val="36"/>
              </w:rPr>
              <w:t>100</w:t>
            </w:r>
          </w:p>
        </w:tc>
      </w:tr>
    </w:tbl>
    <w:p w:rsidR="005E35FA" w:rsidRDefault="005E35FA" w:rsidP="005E35FA">
      <w:pPr>
        <w:jc w:val="both"/>
        <w:rPr>
          <w:sz w:val="16"/>
          <w:szCs w:val="16"/>
        </w:rPr>
      </w:pPr>
    </w:p>
    <w:p w:rsidR="005E35FA" w:rsidRDefault="005E35FA" w:rsidP="005E35FA">
      <w:pPr>
        <w:spacing w:line="360" w:lineRule="auto"/>
        <w:jc w:val="both"/>
        <w:rPr>
          <w:b/>
          <w:bCs/>
          <w:spacing w:val="-1"/>
          <w:sz w:val="28"/>
          <w:szCs w:val="28"/>
        </w:rPr>
      </w:pPr>
      <w:r>
        <w:rPr>
          <w:b/>
          <w:bCs/>
          <w:spacing w:val="-1"/>
          <w:sz w:val="28"/>
          <w:szCs w:val="28"/>
        </w:rPr>
        <w:t>Соответствие рейтинговых баллов и академической оценки:</w:t>
      </w:r>
    </w:p>
    <w:tbl>
      <w:tblPr>
        <w:tblW w:w="9980"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901"/>
        <w:gridCol w:w="5079"/>
      </w:tblGrid>
      <w:tr w:rsidR="005E35FA" w:rsidTr="005E35FA">
        <w:tc>
          <w:tcPr>
            <w:tcW w:w="4901"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rPr>
                <w:i/>
              </w:rPr>
            </w:pPr>
            <w:r>
              <w:rPr>
                <w:i/>
              </w:rPr>
              <w:t xml:space="preserve">Общее количество </w:t>
            </w:r>
          </w:p>
          <w:p w:rsidR="005E35FA" w:rsidRDefault="005E35FA" w:rsidP="005E35FA">
            <w:pPr>
              <w:jc w:val="center"/>
              <w:rPr>
                <w:i/>
              </w:rPr>
            </w:pPr>
            <w:r>
              <w:rPr>
                <w:i/>
              </w:rPr>
              <w:t>набранных баллов*</w:t>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5E35FA" w:rsidRDefault="005E35FA" w:rsidP="005E35FA">
            <w:pPr>
              <w:jc w:val="center"/>
              <w:rPr>
                <w:i/>
              </w:rPr>
            </w:pPr>
            <w:r>
              <w:rPr>
                <w:i/>
              </w:rPr>
              <w:t xml:space="preserve">Академическая </w:t>
            </w:r>
          </w:p>
          <w:p w:rsidR="005E35FA" w:rsidRDefault="005E35FA" w:rsidP="005E35FA">
            <w:pPr>
              <w:jc w:val="center"/>
              <w:rPr>
                <w:i/>
              </w:rPr>
            </w:pPr>
            <w:r>
              <w:rPr>
                <w:i/>
              </w:rPr>
              <w:t>оценка</w:t>
            </w:r>
          </w:p>
        </w:tc>
      </w:tr>
      <w:tr w:rsidR="005E35FA" w:rsidTr="005E35FA">
        <w:tc>
          <w:tcPr>
            <w:tcW w:w="4901"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pPr>
            <w:r>
              <w:rPr>
                <w:b/>
              </w:rPr>
              <w:t xml:space="preserve">60 </w:t>
            </w:r>
            <w:r>
              <w:t xml:space="preserve">– </w:t>
            </w:r>
            <w:r>
              <w:rPr>
                <w:b/>
              </w:rPr>
              <w:t>72</w:t>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5E35FA" w:rsidRDefault="005E35FA" w:rsidP="005E35FA">
            <w:pPr>
              <w:jc w:val="center"/>
              <w:rPr>
                <w:b/>
              </w:rPr>
            </w:pPr>
            <w:r>
              <w:rPr>
                <w:b/>
              </w:rPr>
              <w:t>3 (удовлетворительно)</w:t>
            </w:r>
          </w:p>
        </w:tc>
      </w:tr>
      <w:tr w:rsidR="005E35FA" w:rsidTr="005E35FA">
        <w:tc>
          <w:tcPr>
            <w:tcW w:w="4901"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pPr>
            <w:r>
              <w:rPr>
                <w:b/>
              </w:rPr>
              <w:t xml:space="preserve">73 </w:t>
            </w:r>
            <w:r>
              <w:t xml:space="preserve">– </w:t>
            </w:r>
            <w:r>
              <w:rPr>
                <w:b/>
              </w:rPr>
              <w:t>86</w:t>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5E35FA" w:rsidRDefault="005E35FA" w:rsidP="005E35FA">
            <w:pPr>
              <w:jc w:val="center"/>
              <w:rPr>
                <w:b/>
              </w:rPr>
            </w:pPr>
            <w:r>
              <w:rPr>
                <w:b/>
              </w:rPr>
              <w:t>4 (хорошо)</w:t>
            </w:r>
          </w:p>
        </w:tc>
      </w:tr>
      <w:tr w:rsidR="005E35FA" w:rsidTr="005E35FA">
        <w:tc>
          <w:tcPr>
            <w:tcW w:w="4901" w:type="dxa"/>
            <w:tcBorders>
              <w:top w:val="single" w:sz="4" w:space="0" w:color="000000"/>
              <w:left w:val="single" w:sz="4" w:space="0" w:color="000000"/>
              <w:bottom w:val="single" w:sz="4" w:space="0" w:color="000000"/>
            </w:tcBorders>
            <w:shd w:val="clear" w:color="auto" w:fill="auto"/>
          </w:tcPr>
          <w:p w:rsidR="005E35FA" w:rsidRDefault="005E35FA" w:rsidP="005E35FA">
            <w:pPr>
              <w:jc w:val="center"/>
            </w:pPr>
            <w:r>
              <w:rPr>
                <w:b/>
              </w:rPr>
              <w:t xml:space="preserve">87 </w:t>
            </w:r>
            <w:r>
              <w:t xml:space="preserve">– </w:t>
            </w:r>
            <w:r>
              <w:rPr>
                <w:b/>
              </w:rPr>
              <w:t>100</w:t>
            </w:r>
          </w:p>
        </w:tc>
        <w:tc>
          <w:tcPr>
            <w:tcW w:w="5079" w:type="dxa"/>
            <w:tcBorders>
              <w:top w:val="single" w:sz="4" w:space="0" w:color="000000"/>
              <w:left w:val="single" w:sz="4" w:space="0" w:color="000000"/>
              <w:bottom w:val="single" w:sz="4" w:space="0" w:color="000000"/>
              <w:right w:val="single" w:sz="4" w:space="0" w:color="000000"/>
            </w:tcBorders>
            <w:shd w:val="clear" w:color="auto" w:fill="auto"/>
          </w:tcPr>
          <w:p w:rsidR="005E35FA" w:rsidRDefault="005E35FA" w:rsidP="005E35FA">
            <w:pPr>
              <w:jc w:val="center"/>
              <w:rPr>
                <w:b/>
              </w:rPr>
            </w:pPr>
            <w:r>
              <w:rPr>
                <w:b/>
              </w:rPr>
              <w:t>5 (отлично)</w:t>
            </w:r>
          </w:p>
        </w:tc>
      </w:tr>
    </w:tbl>
    <w:p w:rsidR="005E35FA" w:rsidRDefault="005E35FA" w:rsidP="005E35FA">
      <w:pPr>
        <w:ind w:left="-142" w:firstLine="708"/>
        <w:jc w:val="both"/>
        <w:rPr>
          <w:sz w:val="20"/>
          <w:szCs w:val="20"/>
        </w:rPr>
      </w:pPr>
    </w:p>
    <w:p w:rsidR="005E35FA" w:rsidRDefault="005E35FA" w:rsidP="005E35FA">
      <w:pPr>
        <w:ind w:firstLine="708"/>
        <w:rPr>
          <w:sz w:val="20"/>
          <w:szCs w:val="20"/>
        </w:rPr>
      </w:pPr>
    </w:p>
    <w:p w:rsidR="005E35FA" w:rsidRDefault="005E35FA" w:rsidP="005E35FA">
      <w:pPr>
        <w:ind w:right="-1" w:firstLine="567"/>
        <w:jc w:val="right"/>
        <w:rPr>
          <w:b/>
          <w:sz w:val="20"/>
          <w:szCs w:val="20"/>
        </w:rPr>
      </w:pPr>
    </w:p>
    <w:p w:rsidR="005E35FA" w:rsidRDefault="005E35FA" w:rsidP="005E35FA">
      <w:pPr>
        <w:ind w:right="-1" w:firstLine="567"/>
        <w:jc w:val="right"/>
        <w:rPr>
          <w:b/>
          <w:sz w:val="20"/>
          <w:szCs w:val="20"/>
        </w:rPr>
      </w:pPr>
    </w:p>
    <w:p w:rsidR="005E35FA" w:rsidRDefault="005E35FA" w:rsidP="005E35FA">
      <w:pPr>
        <w:ind w:right="-1" w:firstLine="567"/>
        <w:jc w:val="right"/>
        <w:rPr>
          <w:b/>
          <w:sz w:val="20"/>
          <w:szCs w:val="20"/>
        </w:rPr>
      </w:pPr>
      <w:r>
        <w:br w:type="page"/>
      </w:r>
    </w:p>
    <w:p w:rsidR="005E35FA" w:rsidRDefault="005E35FA" w:rsidP="005E35FA">
      <w:pPr>
        <w:jc w:val="center"/>
        <w:rPr>
          <w:color w:val="000000"/>
          <w:sz w:val="28"/>
          <w:szCs w:val="28"/>
        </w:rPr>
      </w:pPr>
      <w:r>
        <w:rPr>
          <w:color w:val="000000"/>
          <w:sz w:val="28"/>
          <w:szCs w:val="28"/>
        </w:rPr>
        <w:t>МИНИСТЕРСТВО НАУКИ И ВЫСШЕГО ОБРАЗОВАНИЯ РФ</w:t>
      </w:r>
    </w:p>
    <w:p w:rsidR="005E35FA" w:rsidRDefault="005E35FA" w:rsidP="005E35FA">
      <w:pPr>
        <w:jc w:val="center"/>
        <w:rPr>
          <w:color w:val="000000"/>
          <w:sz w:val="28"/>
          <w:szCs w:val="28"/>
        </w:rPr>
      </w:pPr>
      <w:r>
        <w:rPr>
          <w:color w:val="000000"/>
          <w:sz w:val="28"/>
          <w:szCs w:val="28"/>
        </w:rPr>
        <w:t>федеральное государственное бюджетное образовательное учреждение</w:t>
      </w:r>
    </w:p>
    <w:p w:rsidR="005E35FA" w:rsidRDefault="005E35FA" w:rsidP="005E35FA">
      <w:pPr>
        <w:jc w:val="center"/>
        <w:rPr>
          <w:color w:val="000000"/>
          <w:sz w:val="28"/>
          <w:szCs w:val="28"/>
        </w:rPr>
      </w:pPr>
      <w:r>
        <w:rPr>
          <w:color w:val="000000"/>
          <w:sz w:val="28"/>
          <w:szCs w:val="28"/>
        </w:rPr>
        <w:t>высшего образования</w:t>
      </w:r>
    </w:p>
    <w:p w:rsidR="005E35FA" w:rsidRDefault="005E35FA" w:rsidP="005E35FA">
      <w:pPr>
        <w:jc w:val="center"/>
        <w:rPr>
          <w:b/>
          <w:color w:val="000000"/>
          <w:sz w:val="28"/>
          <w:szCs w:val="28"/>
        </w:rPr>
      </w:pPr>
    </w:p>
    <w:p w:rsidR="005E35FA" w:rsidRDefault="005E35FA" w:rsidP="005E35FA">
      <w:pPr>
        <w:jc w:val="center"/>
        <w:rPr>
          <w:color w:val="000000"/>
          <w:sz w:val="28"/>
          <w:szCs w:val="28"/>
        </w:rPr>
      </w:pPr>
      <w:r>
        <w:rPr>
          <w:color w:val="000000"/>
          <w:sz w:val="28"/>
          <w:szCs w:val="28"/>
        </w:rPr>
        <w:t>«Красноярский государственный педагогический университет</w:t>
      </w:r>
    </w:p>
    <w:p w:rsidR="005E35FA" w:rsidRDefault="005E35FA" w:rsidP="005E35FA">
      <w:pPr>
        <w:jc w:val="center"/>
        <w:rPr>
          <w:color w:val="000000"/>
          <w:sz w:val="28"/>
          <w:szCs w:val="28"/>
        </w:rPr>
      </w:pPr>
      <w:r>
        <w:rPr>
          <w:color w:val="000000"/>
          <w:sz w:val="28"/>
          <w:szCs w:val="28"/>
        </w:rPr>
        <w:t>им. В.П. Астафьева»</w:t>
      </w:r>
    </w:p>
    <w:p w:rsidR="005E35FA" w:rsidRDefault="005E35FA" w:rsidP="005E35FA">
      <w:pPr>
        <w:jc w:val="center"/>
        <w:rPr>
          <w:color w:val="000000"/>
          <w:sz w:val="28"/>
          <w:szCs w:val="28"/>
        </w:rPr>
      </w:pPr>
      <w:r>
        <w:rPr>
          <w:color w:val="000000"/>
          <w:sz w:val="28"/>
          <w:szCs w:val="28"/>
        </w:rPr>
        <w:t>(КГПУ им. В.П. Астафьева)</w:t>
      </w:r>
    </w:p>
    <w:p w:rsidR="005E35FA" w:rsidRDefault="005E35FA" w:rsidP="005E35FA">
      <w:pPr>
        <w:jc w:val="center"/>
        <w:rPr>
          <w:color w:val="000000"/>
          <w:sz w:val="28"/>
        </w:rPr>
      </w:pPr>
    </w:p>
    <w:p w:rsidR="005E35FA" w:rsidRDefault="005E35FA" w:rsidP="00FB3128">
      <w:pPr>
        <w:rPr>
          <w:color w:val="000000"/>
          <w:sz w:val="28"/>
        </w:rPr>
      </w:pPr>
    </w:p>
    <w:p w:rsidR="005E35FA" w:rsidRDefault="005E35FA" w:rsidP="005E35FA">
      <w:pPr>
        <w:jc w:val="center"/>
        <w:rPr>
          <w:color w:val="000000"/>
          <w:sz w:val="28"/>
        </w:rPr>
      </w:pPr>
      <w:r>
        <w:rPr>
          <w:color w:val="000000"/>
          <w:sz w:val="28"/>
        </w:rPr>
        <w:t>Кафедра-разработчик:</w:t>
      </w:r>
    </w:p>
    <w:p w:rsidR="005E35FA" w:rsidRDefault="005E35FA" w:rsidP="005E35FA">
      <w:pPr>
        <w:jc w:val="center"/>
        <w:rPr>
          <w:color w:val="000000"/>
          <w:sz w:val="28"/>
          <w:szCs w:val="28"/>
        </w:rPr>
      </w:pPr>
      <w:r>
        <w:rPr>
          <w:color w:val="000000"/>
          <w:sz w:val="28"/>
          <w:szCs w:val="28"/>
        </w:rPr>
        <w:t>Кафедра английского языка</w:t>
      </w:r>
    </w:p>
    <w:p w:rsidR="00FB3128" w:rsidRDefault="00FB3128" w:rsidP="00FB3128">
      <w:pPr>
        <w:pStyle w:val="16"/>
        <w:tabs>
          <w:tab w:val="left" w:pos="4962"/>
          <w:tab w:val="right" w:leader="underscore" w:pos="9781"/>
        </w:tabs>
        <w:spacing w:line="360" w:lineRule="auto"/>
        <w:ind w:left="709"/>
        <w:jc w:val="both"/>
        <w:rPr>
          <w:b/>
          <w:bCs/>
          <w:color w:val="000000"/>
          <w:lang w:eastAsia="en-US"/>
        </w:rPr>
      </w:pPr>
    </w:p>
    <w:p w:rsidR="00FB3128" w:rsidRDefault="00FB3128" w:rsidP="00FB3128">
      <w:pPr>
        <w:pStyle w:val="16"/>
        <w:tabs>
          <w:tab w:val="left" w:pos="4962"/>
          <w:tab w:val="right" w:leader="underscore" w:pos="9781"/>
        </w:tabs>
        <w:spacing w:line="360" w:lineRule="auto"/>
        <w:ind w:left="709"/>
        <w:jc w:val="both"/>
        <w:rPr>
          <w:color w:val="000000"/>
          <w:sz w:val="24"/>
          <w:szCs w:val="24"/>
          <w:highlight w:val="white"/>
          <w:lang w:eastAsia="en-US"/>
        </w:rPr>
      </w:pPr>
      <w:r>
        <w:rPr>
          <w:color w:val="000000"/>
          <w:sz w:val="24"/>
          <w:szCs w:val="24"/>
          <w:highlight w:val="white"/>
          <w:lang w:eastAsia="en-US"/>
        </w:rPr>
        <w:t>Утверждено на заседании кафедры. Протокол № 5 от «8» мая 2019</w:t>
      </w:r>
    </w:p>
    <w:p w:rsidR="00FB3128" w:rsidRDefault="00FB3128" w:rsidP="00FB3128">
      <w:pPr>
        <w:pStyle w:val="16"/>
        <w:tabs>
          <w:tab w:val="left" w:pos="4962"/>
          <w:tab w:val="right" w:leader="underscore" w:pos="9781"/>
        </w:tabs>
        <w:spacing w:line="360" w:lineRule="auto"/>
        <w:ind w:left="709"/>
        <w:rPr>
          <w:color w:val="000000"/>
          <w:sz w:val="24"/>
          <w:szCs w:val="24"/>
          <w:highlight w:val="white"/>
          <w:lang w:eastAsia="en-US"/>
        </w:rPr>
      </w:pPr>
      <w:r>
        <w:rPr>
          <w:color w:val="000000"/>
          <w:sz w:val="24"/>
          <w:szCs w:val="24"/>
          <w:highlight w:val="white"/>
          <w:lang w:eastAsia="en-US"/>
        </w:rPr>
        <w:t xml:space="preserve">     </w:t>
      </w:r>
    </w:p>
    <w:tbl>
      <w:tblPr>
        <w:tblW w:w="9353" w:type="dxa"/>
        <w:tblCellMar>
          <w:top w:w="55" w:type="dxa"/>
          <w:left w:w="55" w:type="dxa"/>
          <w:bottom w:w="55" w:type="dxa"/>
          <w:right w:w="55" w:type="dxa"/>
        </w:tblCellMar>
        <w:tblLook w:val="04A0" w:firstRow="1" w:lastRow="0" w:firstColumn="1" w:lastColumn="0" w:noHBand="0" w:noVBand="1"/>
      </w:tblPr>
      <w:tblGrid>
        <w:gridCol w:w="4677"/>
        <w:gridCol w:w="4676"/>
      </w:tblGrid>
      <w:tr w:rsidR="00FB3128" w:rsidTr="00ED0A8F">
        <w:tc>
          <w:tcPr>
            <w:tcW w:w="4677" w:type="dxa"/>
            <w:shd w:val="clear" w:color="auto" w:fill="auto"/>
          </w:tcPr>
          <w:p w:rsidR="00FB3128" w:rsidRDefault="00FB3128" w:rsidP="00ED0A8F">
            <w:pPr>
              <w:pStyle w:val="16"/>
              <w:tabs>
                <w:tab w:val="left" w:pos="4962"/>
                <w:tab w:val="right" w:leader="underscore" w:pos="9781"/>
              </w:tabs>
              <w:spacing w:line="360" w:lineRule="auto"/>
              <w:ind w:left="709"/>
            </w:pPr>
            <w:r>
              <w:rPr>
                <w:noProof/>
                <w:lang w:eastAsia="ru-RU"/>
              </w:rPr>
              <w:drawing>
                <wp:anchor distT="0" distB="0" distL="0" distR="0" simplePos="0" relativeHeight="251680768" behindDoc="0" locked="0" layoutInCell="1" allowOverlap="1" wp14:anchorId="3E71F340" wp14:editId="348DA5A8">
                  <wp:simplePos x="0" y="0"/>
                  <wp:positionH relativeFrom="column">
                    <wp:posOffset>2675255</wp:posOffset>
                  </wp:positionH>
                  <wp:positionV relativeFrom="paragraph">
                    <wp:posOffset>8890</wp:posOffset>
                  </wp:positionV>
                  <wp:extent cx="1307465" cy="348615"/>
                  <wp:effectExtent l="0" t="0" r="0" b="0"/>
                  <wp:wrapSquare wrapText="largest"/>
                  <wp:docPr id="9"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9"/>
                          <a:srcRect l="-124" t="-466" r="-124" b="-466"/>
                          <a:stretch>
                            <a:fillRect/>
                          </a:stretch>
                        </pic:blipFill>
                        <pic:spPr bwMode="auto">
                          <a:xfrm>
                            <a:off x="0" y="0"/>
                            <a:ext cx="1307465" cy="348615"/>
                          </a:xfrm>
                          <a:prstGeom prst="rect">
                            <a:avLst/>
                          </a:prstGeom>
                        </pic:spPr>
                      </pic:pic>
                    </a:graphicData>
                  </a:graphic>
                </wp:anchor>
              </w:drawing>
            </w:r>
            <w:r>
              <w:rPr>
                <w:color w:val="000000"/>
                <w:sz w:val="24"/>
                <w:szCs w:val="24"/>
                <w:highlight w:val="white"/>
                <w:lang w:eastAsia="en-US"/>
              </w:rPr>
              <w:t>Заведующий кафедрой</w:t>
            </w:r>
          </w:p>
        </w:tc>
        <w:tc>
          <w:tcPr>
            <w:tcW w:w="4676" w:type="dxa"/>
            <w:shd w:val="clear" w:color="auto" w:fill="auto"/>
          </w:tcPr>
          <w:p w:rsidR="00FB3128" w:rsidRDefault="00FB3128" w:rsidP="00ED0A8F">
            <w:pPr>
              <w:pStyle w:val="16"/>
              <w:tabs>
                <w:tab w:val="right" w:leader="underscore" w:pos="9781"/>
              </w:tabs>
              <w:spacing w:line="360" w:lineRule="auto"/>
              <w:ind w:left="709"/>
              <w:jc w:val="right"/>
              <w:rPr>
                <w:color w:val="000000"/>
                <w:sz w:val="24"/>
                <w:szCs w:val="24"/>
                <w:highlight w:val="white"/>
                <w:lang w:eastAsia="en-US"/>
              </w:rPr>
            </w:pPr>
            <w:r>
              <w:rPr>
                <w:color w:val="000000"/>
                <w:sz w:val="24"/>
                <w:szCs w:val="24"/>
                <w:highlight w:val="white"/>
                <w:lang w:eastAsia="en-US"/>
              </w:rPr>
              <w:t xml:space="preserve">Битнер М.А. </w:t>
            </w:r>
          </w:p>
        </w:tc>
      </w:tr>
      <w:tr w:rsidR="00FB3128" w:rsidTr="00ED0A8F">
        <w:tc>
          <w:tcPr>
            <w:tcW w:w="4677" w:type="dxa"/>
            <w:shd w:val="clear" w:color="auto" w:fill="auto"/>
          </w:tcPr>
          <w:p w:rsidR="00FB3128" w:rsidRDefault="00FB3128" w:rsidP="00ED0A8F">
            <w:pPr>
              <w:pStyle w:val="af7"/>
              <w:snapToGrid w:val="0"/>
            </w:pPr>
          </w:p>
        </w:tc>
        <w:tc>
          <w:tcPr>
            <w:tcW w:w="4676" w:type="dxa"/>
            <w:shd w:val="clear" w:color="auto" w:fill="auto"/>
          </w:tcPr>
          <w:p w:rsidR="00FB3128" w:rsidRDefault="00FB3128" w:rsidP="00ED0A8F">
            <w:pPr>
              <w:pStyle w:val="16"/>
              <w:tabs>
                <w:tab w:val="left" w:pos="4962"/>
                <w:tab w:val="right" w:leader="underscore" w:pos="9781"/>
              </w:tabs>
              <w:spacing w:line="360" w:lineRule="auto"/>
              <w:ind w:left="709"/>
              <w:jc w:val="right"/>
              <w:rPr>
                <w:color w:val="000000"/>
                <w:sz w:val="16"/>
                <w:szCs w:val="16"/>
                <w:highlight w:val="white"/>
                <w:lang w:eastAsia="en-US"/>
              </w:rPr>
            </w:pPr>
            <w:r>
              <w:rPr>
                <w:color w:val="000000"/>
                <w:sz w:val="16"/>
                <w:szCs w:val="16"/>
                <w:highlight w:val="white"/>
                <w:lang w:eastAsia="en-US"/>
              </w:rPr>
              <w:t>(ф.и.о., подпись)</w:t>
            </w:r>
          </w:p>
        </w:tc>
      </w:tr>
    </w:tbl>
    <w:p w:rsidR="00FB3128" w:rsidRDefault="00FB3128" w:rsidP="00FB3128">
      <w:pPr>
        <w:pStyle w:val="16"/>
        <w:tabs>
          <w:tab w:val="left" w:pos="4962"/>
          <w:tab w:val="right" w:leader="underscore" w:pos="9781"/>
        </w:tabs>
        <w:spacing w:line="360" w:lineRule="auto"/>
        <w:ind w:left="709"/>
        <w:rPr>
          <w:color w:val="000000"/>
          <w:sz w:val="24"/>
          <w:szCs w:val="24"/>
          <w:highlight w:val="white"/>
          <w:lang w:eastAsia="en-US"/>
        </w:rPr>
      </w:pPr>
      <w:r>
        <w:rPr>
          <w:color w:val="000000"/>
          <w:sz w:val="24"/>
          <w:szCs w:val="24"/>
          <w:highlight w:val="white"/>
          <w:lang w:eastAsia="en-US"/>
        </w:rPr>
        <w:t xml:space="preserve">                                                </w:t>
      </w:r>
    </w:p>
    <w:p w:rsidR="00FB3128" w:rsidRDefault="00FB3128" w:rsidP="00FB3128">
      <w:pPr>
        <w:pStyle w:val="16"/>
        <w:tabs>
          <w:tab w:val="left" w:pos="4962"/>
          <w:tab w:val="right" w:leader="underscore" w:pos="9781"/>
        </w:tabs>
        <w:spacing w:line="360" w:lineRule="auto"/>
        <w:ind w:left="709"/>
        <w:jc w:val="both"/>
        <w:rPr>
          <w:color w:val="000000"/>
          <w:sz w:val="16"/>
          <w:szCs w:val="16"/>
          <w:lang w:eastAsia="en-US"/>
        </w:rPr>
      </w:pPr>
    </w:p>
    <w:p w:rsidR="00FB3128" w:rsidRDefault="00FB3128" w:rsidP="00FB3128">
      <w:pPr>
        <w:pStyle w:val="16"/>
        <w:tabs>
          <w:tab w:val="left" w:pos="4962"/>
          <w:tab w:val="right" w:leader="underscore" w:pos="9781"/>
        </w:tabs>
        <w:spacing w:line="360" w:lineRule="auto"/>
        <w:ind w:left="709"/>
        <w:jc w:val="both"/>
        <w:rPr>
          <w:color w:val="000000"/>
          <w:sz w:val="24"/>
          <w:szCs w:val="24"/>
          <w:highlight w:val="white"/>
          <w:lang w:eastAsia="en-US"/>
        </w:rPr>
      </w:pPr>
      <w:r>
        <w:rPr>
          <w:color w:val="000000"/>
          <w:sz w:val="24"/>
          <w:szCs w:val="24"/>
          <w:highlight w:val="white"/>
          <w:lang w:eastAsia="en-US"/>
        </w:rPr>
        <w:t xml:space="preserve">Одобрено НМСС (Н) Исторического факультета </w:t>
      </w:r>
    </w:p>
    <w:p w:rsidR="00FB3128" w:rsidRDefault="00FB3128" w:rsidP="00FB3128">
      <w:pPr>
        <w:pStyle w:val="16"/>
        <w:tabs>
          <w:tab w:val="left" w:pos="4962"/>
          <w:tab w:val="right" w:leader="underscore" w:pos="9781"/>
        </w:tabs>
        <w:spacing w:line="360" w:lineRule="auto"/>
        <w:ind w:left="709"/>
        <w:jc w:val="both"/>
        <w:rPr>
          <w:color w:val="000000"/>
          <w:lang w:eastAsia="en-US"/>
        </w:rPr>
      </w:pPr>
    </w:p>
    <w:p w:rsidR="00FB3128" w:rsidRDefault="00FB3128" w:rsidP="00FB3128">
      <w:pPr>
        <w:pStyle w:val="16"/>
        <w:tabs>
          <w:tab w:val="left" w:pos="4962"/>
          <w:tab w:val="right" w:leader="underscore" w:pos="9781"/>
        </w:tabs>
        <w:spacing w:line="360" w:lineRule="auto"/>
        <w:ind w:left="709"/>
        <w:jc w:val="both"/>
        <w:rPr>
          <w:color w:val="000000"/>
          <w:lang w:eastAsia="en-US"/>
        </w:rPr>
      </w:pPr>
    </w:p>
    <w:p w:rsidR="00FB3128" w:rsidRDefault="00FB3128" w:rsidP="00FB3128">
      <w:pPr>
        <w:pStyle w:val="16"/>
        <w:tabs>
          <w:tab w:val="left" w:pos="4962"/>
          <w:tab w:val="right" w:leader="underscore" w:pos="9781"/>
        </w:tabs>
        <w:spacing w:line="360" w:lineRule="auto"/>
        <w:ind w:left="709"/>
        <w:jc w:val="both"/>
      </w:pPr>
      <w:r>
        <w:rPr>
          <w:noProof/>
          <w:lang w:eastAsia="ru-RU"/>
        </w:rPr>
        <w:drawing>
          <wp:anchor distT="0" distB="0" distL="0" distR="0" simplePos="0" relativeHeight="251681792" behindDoc="0" locked="0" layoutInCell="1" allowOverlap="1" wp14:anchorId="3918FBD8" wp14:editId="0E8250D5">
            <wp:simplePos x="0" y="0"/>
            <wp:positionH relativeFrom="column">
              <wp:posOffset>3028315</wp:posOffset>
            </wp:positionH>
            <wp:positionV relativeFrom="paragraph">
              <wp:posOffset>237490</wp:posOffset>
            </wp:positionV>
            <wp:extent cx="840105" cy="542290"/>
            <wp:effectExtent l="0" t="0" r="0" b="0"/>
            <wp:wrapSquare wrapText="largest"/>
            <wp:docPr id="10"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0"/>
                    <a:srcRect l="-29" t="-46" r="-29" b="-46"/>
                    <a:stretch>
                      <a:fillRect/>
                    </a:stretch>
                  </pic:blipFill>
                  <pic:spPr bwMode="auto">
                    <a:xfrm>
                      <a:off x="0" y="0"/>
                      <a:ext cx="840105" cy="542290"/>
                    </a:xfrm>
                    <a:prstGeom prst="rect">
                      <a:avLst/>
                    </a:prstGeom>
                  </pic:spPr>
                </pic:pic>
              </a:graphicData>
            </a:graphic>
          </wp:anchor>
        </w:drawing>
      </w:r>
      <w:r>
        <w:rPr>
          <w:color w:val="000000"/>
          <w:sz w:val="24"/>
          <w:szCs w:val="24"/>
          <w:highlight w:val="white"/>
          <w:lang w:eastAsia="en-US"/>
        </w:rPr>
        <w:t>Протокол №9 от «29» мая 2019</w:t>
      </w:r>
    </w:p>
    <w:tbl>
      <w:tblPr>
        <w:tblW w:w="9353" w:type="dxa"/>
        <w:tblCellMar>
          <w:top w:w="55" w:type="dxa"/>
          <w:left w:w="55" w:type="dxa"/>
          <w:bottom w:w="55" w:type="dxa"/>
          <w:right w:w="55" w:type="dxa"/>
        </w:tblCellMar>
        <w:tblLook w:val="04A0" w:firstRow="1" w:lastRow="0" w:firstColumn="1" w:lastColumn="0" w:noHBand="0" w:noVBand="1"/>
      </w:tblPr>
      <w:tblGrid>
        <w:gridCol w:w="4677"/>
        <w:gridCol w:w="4676"/>
      </w:tblGrid>
      <w:tr w:rsidR="00FB3128" w:rsidTr="00ED0A8F">
        <w:tc>
          <w:tcPr>
            <w:tcW w:w="4677" w:type="dxa"/>
            <w:shd w:val="clear" w:color="auto" w:fill="auto"/>
          </w:tcPr>
          <w:p w:rsidR="00FB3128" w:rsidRDefault="00FB3128" w:rsidP="00ED0A8F">
            <w:pPr>
              <w:pStyle w:val="16"/>
              <w:tabs>
                <w:tab w:val="left" w:pos="4962"/>
                <w:tab w:val="right" w:leader="underscore" w:pos="9781"/>
              </w:tabs>
              <w:spacing w:line="360" w:lineRule="auto"/>
              <w:ind w:left="709"/>
              <w:jc w:val="both"/>
              <w:rPr>
                <w:color w:val="000000"/>
                <w:sz w:val="24"/>
                <w:szCs w:val="24"/>
                <w:highlight w:val="white"/>
                <w:lang w:eastAsia="en-US"/>
              </w:rPr>
            </w:pPr>
            <w:r>
              <w:rPr>
                <w:color w:val="000000"/>
                <w:sz w:val="24"/>
                <w:szCs w:val="24"/>
                <w:highlight w:val="white"/>
                <w:lang w:eastAsia="en-US"/>
              </w:rPr>
              <w:t xml:space="preserve">Председатель       </w:t>
            </w:r>
          </w:p>
        </w:tc>
        <w:tc>
          <w:tcPr>
            <w:tcW w:w="4676" w:type="dxa"/>
            <w:shd w:val="clear" w:color="auto" w:fill="auto"/>
          </w:tcPr>
          <w:p w:rsidR="00FB3128" w:rsidRDefault="00FB3128" w:rsidP="00ED0A8F">
            <w:pPr>
              <w:pStyle w:val="16"/>
              <w:tabs>
                <w:tab w:val="right" w:leader="underscore" w:pos="9781"/>
              </w:tabs>
              <w:spacing w:line="360" w:lineRule="auto"/>
              <w:ind w:left="709"/>
              <w:jc w:val="right"/>
              <w:rPr>
                <w:color w:val="000000"/>
                <w:sz w:val="24"/>
                <w:szCs w:val="24"/>
                <w:highlight w:val="white"/>
                <w:lang w:eastAsia="en-US"/>
              </w:rPr>
            </w:pPr>
            <w:r>
              <w:rPr>
                <w:color w:val="000000"/>
                <w:sz w:val="24"/>
                <w:szCs w:val="24"/>
                <w:highlight w:val="white"/>
                <w:lang w:eastAsia="en-US"/>
              </w:rPr>
              <w:t>Григорьев Д.В.</w:t>
            </w:r>
          </w:p>
        </w:tc>
      </w:tr>
      <w:tr w:rsidR="00FB3128" w:rsidTr="00ED0A8F">
        <w:tc>
          <w:tcPr>
            <w:tcW w:w="4677" w:type="dxa"/>
            <w:shd w:val="clear" w:color="auto" w:fill="auto"/>
          </w:tcPr>
          <w:p w:rsidR="00FB3128" w:rsidRDefault="00FB3128" w:rsidP="00ED0A8F">
            <w:pPr>
              <w:pStyle w:val="af7"/>
              <w:snapToGrid w:val="0"/>
            </w:pPr>
          </w:p>
        </w:tc>
        <w:tc>
          <w:tcPr>
            <w:tcW w:w="4676" w:type="dxa"/>
            <w:shd w:val="clear" w:color="auto" w:fill="auto"/>
          </w:tcPr>
          <w:p w:rsidR="00FB3128" w:rsidRDefault="00FB3128" w:rsidP="00ED0A8F">
            <w:pPr>
              <w:pStyle w:val="16"/>
              <w:tabs>
                <w:tab w:val="left" w:pos="4962"/>
                <w:tab w:val="right" w:leader="underscore" w:pos="9781"/>
              </w:tabs>
              <w:spacing w:line="360" w:lineRule="auto"/>
              <w:ind w:left="709"/>
              <w:jc w:val="right"/>
              <w:rPr>
                <w:color w:val="000000"/>
                <w:sz w:val="16"/>
                <w:szCs w:val="16"/>
                <w:highlight w:val="white"/>
                <w:lang w:eastAsia="en-US"/>
              </w:rPr>
            </w:pPr>
            <w:r>
              <w:rPr>
                <w:color w:val="000000"/>
                <w:sz w:val="16"/>
                <w:szCs w:val="16"/>
                <w:highlight w:val="white"/>
                <w:lang w:eastAsia="en-US"/>
              </w:rPr>
              <w:t>(ф.и.о., подпись)</w:t>
            </w:r>
          </w:p>
        </w:tc>
      </w:tr>
    </w:tbl>
    <w:p w:rsidR="005E35FA" w:rsidRDefault="005E35FA" w:rsidP="005E35FA">
      <w:pPr>
        <w:jc w:val="both"/>
        <w:rPr>
          <w:color w:val="000000"/>
          <w:sz w:val="28"/>
          <w:szCs w:val="28"/>
        </w:rPr>
      </w:pPr>
    </w:p>
    <w:p w:rsidR="005E35FA" w:rsidRDefault="005E35FA" w:rsidP="005E35FA">
      <w:pPr>
        <w:rPr>
          <w:color w:val="000000"/>
          <w:sz w:val="28"/>
          <w:szCs w:val="28"/>
        </w:rPr>
      </w:pPr>
    </w:p>
    <w:p w:rsidR="005E35FA" w:rsidRDefault="005E35FA" w:rsidP="005E35FA">
      <w:pPr>
        <w:rPr>
          <w:color w:val="000000"/>
          <w:sz w:val="28"/>
          <w:szCs w:val="28"/>
        </w:rPr>
      </w:pPr>
    </w:p>
    <w:p w:rsidR="005E35FA" w:rsidRDefault="005E35FA" w:rsidP="005E35FA">
      <w:pPr>
        <w:jc w:val="both"/>
        <w:rPr>
          <w:color w:val="000000"/>
          <w:sz w:val="28"/>
        </w:rPr>
      </w:pPr>
      <w:r>
        <w:rPr>
          <w:color w:val="000000"/>
          <w:sz w:val="28"/>
        </w:rPr>
        <w:t xml:space="preserve"> </w:t>
      </w:r>
    </w:p>
    <w:p w:rsidR="001D253E" w:rsidRDefault="001D253E" w:rsidP="005E35FA">
      <w:pPr>
        <w:jc w:val="center"/>
        <w:rPr>
          <w:b/>
          <w:color w:val="000000"/>
          <w:sz w:val="28"/>
        </w:rPr>
      </w:pPr>
    </w:p>
    <w:p w:rsidR="001D253E" w:rsidRDefault="001D253E" w:rsidP="005E35FA">
      <w:pPr>
        <w:jc w:val="center"/>
        <w:rPr>
          <w:b/>
          <w:color w:val="000000"/>
          <w:sz w:val="28"/>
        </w:rPr>
      </w:pPr>
    </w:p>
    <w:p w:rsidR="001D253E" w:rsidRDefault="001D253E" w:rsidP="005E35FA">
      <w:pPr>
        <w:jc w:val="center"/>
        <w:rPr>
          <w:b/>
          <w:color w:val="000000"/>
          <w:sz w:val="28"/>
        </w:rPr>
      </w:pPr>
    </w:p>
    <w:p w:rsidR="001D253E" w:rsidRDefault="001D253E" w:rsidP="005E35FA">
      <w:pPr>
        <w:jc w:val="center"/>
        <w:rPr>
          <w:b/>
          <w:color w:val="000000"/>
          <w:sz w:val="28"/>
        </w:rPr>
      </w:pPr>
    </w:p>
    <w:p w:rsidR="001D253E" w:rsidRDefault="001D253E" w:rsidP="005E35FA">
      <w:pPr>
        <w:jc w:val="center"/>
        <w:rPr>
          <w:b/>
          <w:color w:val="000000"/>
          <w:sz w:val="28"/>
        </w:rPr>
      </w:pPr>
    </w:p>
    <w:p w:rsidR="001D253E" w:rsidRDefault="001D253E" w:rsidP="005E35FA">
      <w:pPr>
        <w:jc w:val="center"/>
        <w:rPr>
          <w:b/>
          <w:color w:val="000000"/>
          <w:sz w:val="28"/>
        </w:rPr>
      </w:pPr>
    </w:p>
    <w:p w:rsidR="001D253E" w:rsidRDefault="001D253E" w:rsidP="005E35FA">
      <w:pPr>
        <w:jc w:val="center"/>
        <w:rPr>
          <w:b/>
          <w:color w:val="000000"/>
          <w:sz w:val="28"/>
        </w:rPr>
      </w:pPr>
    </w:p>
    <w:p w:rsidR="001D253E" w:rsidRDefault="001D253E" w:rsidP="005E35FA">
      <w:pPr>
        <w:jc w:val="center"/>
        <w:rPr>
          <w:b/>
          <w:color w:val="000000"/>
          <w:sz w:val="28"/>
        </w:rPr>
      </w:pPr>
    </w:p>
    <w:p w:rsidR="001D253E" w:rsidRDefault="001D253E" w:rsidP="005E35FA">
      <w:pPr>
        <w:jc w:val="center"/>
        <w:rPr>
          <w:b/>
          <w:color w:val="000000"/>
          <w:sz w:val="28"/>
        </w:rPr>
      </w:pPr>
    </w:p>
    <w:p w:rsidR="001D253E" w:rsidRDefault="001D253E" w:rsidP="005E35FA">
      <w:pPr>
        <w:jc w:val="center"/>
        <w:rPr>
          <w:b/>
          <w:color w:val="000000"/>
          <w:sz w:val="28"/>
        </w:rPr>
      </w:pPr>
    </w:p>
    <w:p w:rsidR="005E35FA" w:rsidRDefault="005E35FA" w:rsidP="005E35FA">
      <w:pPr>
        <w:jc w:val="center"/>
        <w:rPr>
          <w:b/>
          <w:color w:val="000000"/>
          <w:sz w:val="28"/>
        </w:rPr>
      </w:pPr>
      <w:r>
        <w:rPr>
          <w:b/>
          <w:color w:val="000000"/>
          <w:sz w:val="28"/>
        </w:rPr>
        <w:t>3.2. ФОНД ОЦЕНОЧНЫХ СРЕДСТВ</w:t>
      </w:r>
    </w:p>
    <w:p w:rsidR="005E35FA" w:rsidRDefault="005E35FA" w:rsidP="005E35FA">
      <w:pPr>
        <w:jc w:val="center"/>
        <w:rPr>
          <w:color w:val="000000"/>
          <w:sz w:val="28"/>
        </w:rPr>
      </w:pPr>
      <w:r>
        <w:rPr>
          <w:color w:val="000000"/>
          <w:sz w:val="28"/>
        </w:rPr>
        <w:t>для проведения текущего контроля и промежуточной аттеста</w:t>
      </w:r>
      <w:r w:rsidR="00B16958">
        <w:rPr>
          <w:color w:val="000000"/>
          <w:sz w:val="28"/>
        </w:rPr>
        <w:t>ции обучающихся по дисциплине «Деловой и</w:t>
      </w:r>
      <w:r>
        <w:rPr>
          <w:color w:val="000000"/>
          <w:sz w:val="28"/>
        </w:rPr>
        <w:t xml:space="preserve">ностранный язык» </w:t>
      </w:r>
    </w:p>
    <w:p w:rsidR="005E35FA" w:rsidRDefault="005E35FA" w:rsidP="005E35FA">
      <w:pPr>
        <w:rPr>
          <w:b/>
          <w:sz w:val="32"/>
        </w:rPr>
      </w:pPr>
    </w:p>
    <w:p w:rsidR="005E35FA" w:rsidRDefault="005E35FA" w:rsidP="005E35FA">
      <w:pPr>
        <w:jc w:val="center"/>
        <w:rPr>
          <w:b/>
          <w:sz w:val="28"/>
          <w:szCs w:val="28"/>
          <w:highlight w:val="white"/>
        </w:rPr>
      </w:pPr>
    </w:p>
    <w:p w:rsidR="005E35FA" w:rsidRDefault="005E35FA" w:rsidP="005E35FA">
      <w:pPr>
        <w:jc w:val="center"/>
      </w:pPr>
      <w:r>
        <w:t xml:space="preserve">Направление подготовки: 41.03.04 Политология       </w:t>
      </w:r>
    </w:p>
    <w:p w:rsidR="005E35FA" w:rsidRDefault="005E35FA" w:rsidP="005E35FA">
      <w:pPr>
        <w:jc w:val="center"/>
      </w:pPr>
      <w:r>
        <w:t>Программа подготовки: «Российская политика»</w:t>
      </w:r>
    </w:p>
    <w:p w:rsidR="005E35FA" w:rsidRDefault="005E35FA" w:rsidP="005E35FA">
      <w:pPr>
        <w:jc w:val="center"/>
      </w:pPr>
    </w:p>
    <w:p w:rsidR="005E35FA" w:rsidRDefault="005E35FA" w:rsidP="005E35FA">
      <w:pPr>
        <w:jc w:val="center"/>
      </w:pPr>
    </w:p>
    <w:p w:rsidR="005E35FA" w:rsidRDefault="005E35FA" w:rsidP="005E35FA">
      <w:pPr>
        <w:jc w:val="center"/>
      </w:pPr>
      <w:r>
        <w:t>Квалификация: бакалавр</w:t>
      </w:r>
    </w:p>
    <w:p w:rsidR="005E35FA" w:rsidRDefault="005E35FA" w:rsidP="005E35FA">
      <w:pPr>
        <w:rPr>
          <w:highlight w:val="white"/>
        </w:rPr>
      </w:pPr>
    </w:p>
    <w:p w:rsidR="005E35FA" w:rsidRDefault="005E35FA" w:rsidP="005E35FA">
      <w:pPr>
        <w:jc w:val="center"/>
        <w:rPr>
          <w:sz w:val="28"/>
          <w:szCs w:val="28"/>
          <w:highlight w:val="white"/>
        </w:rPr>
      </w:pPr>
    </w:p>
    <w:p w:rsidR="005E35FA" w:rsidRDefault="005E35FA" w:rsidP="005E35FA">
      <w:pPr>
        <w:jc w:val="center"/>
      </w:pPr>
      <w:r>
        <w:t>Форма получения образования: очная</w:t>
      </w:r>
    </w:p>
    <w:p w:rsidR="005E35FA" w:rsidRDefault="005E35FA" w:rsidP="005E35FA">
      <w:pPr>
        <w:jc w:val="center"/>
        <w:rPr>
          <w:color w:val="000000"/>
          <w:sz w:val="28"/>
          <w:szCs w:val="28"/>
        </w:rPr>
      </w:pPr>
    </w:p>
    <w:p w:rsidR="005E35FA" w:rsidRDefault="005E35FA" w:rsidP="005E35FA">
      <w:pPr>
        <w:jc w:val="center"/>
        <w:rPr>
          <w:color w:val="000000"/>
          <w:sz w:val="18"/>
          <w:szCs w:val="28"/>
        </w:rPr>
      </w:pPr>
    </w:p>
    <w:p w:rsidR="005E35FA" w:rsidRDefault="005E35FA" w:rsidP="005E35FA">
      <w:pPr>
        <w:jc w:val="center"/>
        <w:rPr>
          <w:color w:val="000000"/>
          <w:sz w:val="18"/>
          <w:szCs w:val="28"/>
        </w:rPr>
      </w:pPr>
    </w:p>
    <w:p w:rsidR="005E35FA" w:rsidRDefault="005E35FA" w:rsidP="005E35FA">
      <w:pPr>
        <w:jc w:val="center"/>
        <w:rPr>
          <w:color w:val="000000"/>
          <w:sz w:val="18"/>
          <w:szCs w:val="28"/>
        </w:rPr>
      </w:pPr>
    </w:p>
    <w:p w:rsidR="005E35FA" w:rsidRDefault="005E35FA" w:rsidP="005E35FA">
      <w:pPr>
        <w:jc w:val="center"/>
        <w:rPr>
          <w:color w:val="000000"/>
          <w:sz w:val="18"/>
          <w:szCs w:val="28"/>
        </w:rPr>
      </w:pPr>
    </w:p>
    <w:p w:rsidR="005E35FA" w:rsidRDefault="005E35FA" w:rsidP="005E35FA">
      <w:pPr>
        <w:jc w:val="center"/>
        <w:rPr>
          <w:color w:val="000000"/>
          <w:sz w:val="18"/>
          <w:szCs w:val="28"/>
        </w:rPr>
      </w:pPr>
    </w:p>
    <w:p w:rsidR="005E35FA" w:rsidRDefault="005E35FA" w:rsidP="005E35FA">
      <w:pPr>
        <w:rPr>
          <w:color w:val="000000"/>
          <w:sz w:val="18"/>
          <w:szCs w:val="28"/>
        </w:rPr>
      </w:pPr>
    </w:p>
    <w:p w:rsidR="005E35FA" w:rsidRDefault="005E35FA" w:rsidP="005E35FA">
      <w:pPr>
        <w:rPr>
          <w:rFonts w:eastAsia="Calibri"/>
          <w:b/>
          <w:color w:val="000000"/>
          <w:sz w:val="20"/>
          <w:szCs w:val="20"/>
          <w:lang w:eastAsia="en-US"/>
        </w:rPr>
        <w:sectPr w:rsidR="005E35FA">
          <w:pgSz w:w="11906" w:h="16838"/>
          <w:pgMar w:top="1134" w:right="1134" w:bottom="1134" w:left="1134" w:header="0" w:footer="0" w:gutter="0"/>
          <w:cols w:space="720"/>
          <w:formProt w:val="0"/>
          <w:docGrid w:linePitch="360"/>
        </w:sectPr>
      </w:pPr>
    </w:p>
    <w:p w:rsidR="005E35FA" w:rsidRDefault="005E35FA" w:rsidP="005E35FA">
      <w:pPr>
        <w:numPr>
          <w:ilvl w:val="0"/>
          <w:numId w:val="4"/>
        </w:numPr>
        <w:jc w:val="center"/>
        <w:rPr>
          <w:b/>
          <w:color w:val="000000"/>
          <w:sz w:val="28"/>
        </w:rPr>
      </w:pPr>
      <w:r>
        <w:rPr>
          <w:b/>
          <w:color w:val="000000"/>
          <w:sz w:val="28"/>
        </w:rPr>
        <w:t>Назначение фонда оценочных средств</w:t>
      </w:r>
    </w:p>
    <w:p w:rsidR="005E35FA" w:rsidRDefault="005E35FA" w:rsidP="005E35FA">
      <w:pPr>
        <w:ind w:left="720"/>
        <w:jc w:val="both"/>
        <w:rPr>
          <w:color w:val="000000"/>
          <w:sz w:val="28"/>
        </w:rPr>
      </w:pPr>
    </w:p>
    <w:p w:rsidR="005E35FA" w:rsidRDefault="005E35FA" w:rsidP="005E35FA">
      <w:pPr>
        <w:jc w:val="both"/>
      </w:pPr>
      <w:r>
        <w:rPr>
          <w:color w:val="000000"/>
          <w:sz w:val="28"/>
        </w:rPr>
        <w:t xml:space="preserve">1.1. </w:t>
      </w:r>
      <w:r>
        <w:rPr>
          <w:b/>
          <w:color w:val="000000"/>
          <w:sz w:val="28"/>
        </w:rPr>
        <w:t xml:space="preserve">Целью </w:t>
      </w:r>
      <w:r>
        <w:rPr>
          <w:color w:val="000000"/>
          <w:sz w:val="28"/>
        </w:rPr>
        <w:t>создания ФОС дисциплины</w:t>
      </w:r>
      <w:r>
        <w:rPr>
          <w:sz w:val="28"/>
          <w:szCs w:val="28"/>
        </w:rPr>
        <w:t xml:space="preserve"> </w:t>
      </w:r>
      <w:r w:rsidR="00B16958">
        <w:rPr>
          <w:sz w:val="28"/>
          <w:szCs w:val="28"/>
        </w:rPr>
        <w:t>«Деловой и</w:t>
      </w:r>
      <w:r>
        <w:rPr>
          <w:sz w:val="28"/>
          <w:szCs w:val="28"/>
        </w:rPr>
        <w:t xml:space="preserve">ностранный язык» </w:t>
      </w:r>
      <w:r>
        <w:rPr>
          <w:color w:val="000000"/>
          <w:sz w:val="28"/>
        </w:rPr>
        <w:t>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r>
        <w:rPr>
          <w:sz w:val="28"/>
          <w:szCs w:val="28"/>
          <w:shd w:val="clear" w:color="auto" w:fill="FFFFFF"/>
        </w:rPr>
        <w:t xml:space="preserve"> </w:t>
      </w:r>
      <w:r w:rsidR="00B61971">
        <w:rPr>
          <w:sz w:val="28"/>
          <w:szCs w:val="28"/>
        </w:rPr>
        <w:t>«Деловой и</w:t>
      </w:r>
      <w:r>
        <w:rPr>
          <w:sz w:val="28"/>
          <w:szCs w:val="28"/>
        </w:rPr>
        <w:t>ностранный язык».</w:t>
      </w:r>
    </w:p>
    <w:p w:rsidR="005E35FA" w:rsidRDefault="005E35FA" w:rsidP="005E35FA">
      <w:pPr>
        <w:jc w:val="both"/>
      </w:pPr>
      <w:r>
        <w:rPr>
          <w:color w:val="000000"/>
          <w:sz w:val="28"/>
        </w:rPr>
        <w:t>1.2. ФОС по дисциплине</w:t>
      </w:r>
      <w:r>
        <w:rPr>
          <w:sz w:val="28"/>
          <w:szCs w:val="28"/>
        </w:rPr>
        <w:t xml:space="preserve"> </w:t>
      </w:r>
      <w:r>
        <w:rPr>
          <w:color w:val="000000"/>
          <w:sz w:val="28"/>
        </w:rPr>
        <w:t xml:space="preserve">решает </w:t>
      </w:r>
      <w:r>
        <w:rPr>
          <w:b/>
          <w:color w:val="000000"/>
          <w:sz w:val="28"/>
        </w:rPr>
        <w:t>задачи</w:t>
      </w:r>
      <w:r>
        <w:rPr>
          <w:color w:val="000000"/>
          <w:sz w:val="28"/>
        </w:rPr>
        <w:t xml:space="preserve">: </w:t>
      </w:r>
    </w:p>
    <w:p w:rsidR="005E35FA" w:rsidRDefault="005E35FA" w:rsidP="005E35FA">
      <w:pPr>
        <w:widowControl w:val="0"/>
        <w:overflowPunct w:val="0"/>
        <w:autoSpaceDE w:val="0"/>
        <w:ind w:left="360"/>
        <w:jc w:val="both"/>
        <w:rPr>
          <w:sz w:val="28"/>
          <w:szCs w:val="28"/>
        </w:rPr>
      </w:pPr>
      <w:r w:rsidRPr="253D91D0">
        <w:rPr>
          <w:sz w:val="28"/>
          <w:szCs w:val="28"/>
        </w:rPr>
        <w:t>- управление процессом приобретения обучающими необходимых знаний, умений, навыков и формирования компетенций, определенных в ФГОС ВО 41.03.04. «Политология» направленность программы: «Российская политика»;</w:t>
      </w:r>
    </w:p>
    <w:p w:rsidR="005E35FA" w:rsidRDefault="005E35FA" w:rsidP="005E35FA">
      <w:pPr>
        <w:widowControl w:val="0"/>
        <w:overflowPunct w:val="0"/>
        <w:autoSpaceDE w:val="0"/>
        <w:ind w:left="360" w:right="20"/>
        <w:jc w:val="both"/>
        <w:rPr>
          <w:color w:val="000000"/>
          <w:sz w:val="28"/>
          <w:szCs w:val="28"/>
        </w:rPr>
      </w:pPr>
      <w:r>
        <w:rPr>
          <w:color w:val="000000"/>
          <w:sz w:val="28"/>
          <w:szCs w:val="28"/>
        </w:rPr>
        <w:t xml:space="preserve">- управление процессом достижения реализации ОПОП ВО, определенных в виде набора компетенций; </w:t>
      </w:r>
    </w:p>
    <w:p w:rsidR="005E35FA" w:rsidRDefault="005E35FA" w:rsidP="005E35FA">
      <w:pPr>
        <w:widowControl w:val="0"/>
        <w:overflowPunct w:val="0"/>
        <w:autoSpaceDE w:val="0"/>
        <w:ind w:left="360" w:right="20"/>
        <w:jc w:val="both"/>
      </w:pPr>
      <w:r w:rsidRPr="048F8AA1">
        <w:rPr>
          <w:color w:val="70AD47" w:themeColor="accent6"/>
          <w:sz w:val="28"/>
          <w:szCs w:val="28"/>
        </w:rPr>
        <w:t>- оценка достижений обучающихся в процессе изучения дисциплины</w:t>
      </w:r>
      <w:r w:rsidR="00B61971">
        <w:rPr>
          <w:sz w:val="28"/>
          <w:szCs w:val="28"/>
        </w:rPr>
        <w:t xml:space="preserve"> «Деловой и</w:t>
      </w:r>
      <w:r w:rsidRPr="048F8AA1">
        <w:rPr>
          <w:sz w:val="28"/>
          <w:szCs w:val="28"/>
        </w:rPr>
        <w:t xml:space="preserve">ностранный язык» </w:t>
      </w:r>
      <w:r w:rsidRPr="048F8AA1">
        <w:rPr>
          <w:color w:val="70AD47" w:themeColor="accent6"/>
          <w:sz w:val="28"/>
          <w:szCs w:val="28"/>
        </w:rPr>
        <w:t xml:space="preserve">с определением результатов и планирование корректирующих мероприятий; </w:t>
      </w:r>
    </w:p>
    <w:p w:rsidR="005E35FA" w:rsidRDefault="005E35FA" w:rsidP="005E35FA">
      <w:pPr>
        <w:widowControl w:val="0"/>
        <w:overflowPunct w:val="0"/>
        <w:autoSpaceDE w:val="0"/>
        <w:ind w:left="360" w:right="20"/>
        <w:jc w:val="both"/>
        <w:rPr>
          <w:color w:val="000000"/>
          <w:sz w:val="28"/>
          <w:szCs w:val="28"/>
        </w:rPr>
      </w:pPr>
      <w:r>
        <w:rPr>
          <w:color w:val="000000"/>
          <w:sz w:val="28"/>
          <w:szCs w:val="28"/>
        </w:rPr>
        <w:t xml:space="preserve">-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w:t>
      </w:r>
    </w:p>
    <w:p w:rsidR="005E35FA" w:rsidRDefault="005E35FA" w:rsidP="005E35FA">
      <w:pPr>
        <w:widowControl w:val="0"/>
        <w:overflowPunct w:val="0"/>
        <w:autoSpaceDE w:val="0"/>
        <w:jc w:val="both"/>
        <w:rPr>
          <w:color w:val="000000"/>
          <w:sz w:val="28"/>
          <w:szCs w:val="28"/>
        </w:rPr>
      </w:pPr>
      <w:r>
        <w:rPr>
          <w:color w:val="000000"/>
          <w:sz w:val="28"/>
          <w:szCs w:val="28"/>
        </w:rPr>
        <w:t xml:space="preserve">- совершенствование самоконтроля и самоподготовки обучающихся. </w:t>
      </w:r>
    </w:p>
    <w:p w:rsidR="005E35FA" w:rsidRDefault="005E35FA" w:rsidP="005E35FA">
      <w:pPr>
        <w:jc w:val="both"/>
        <w:rPr>
          <w:color w:val="000000"/>
          <w:sz w:val="28"/>
        </w:rPr>
      </w:pPr>
    </w:p>
    <w:p w:rsidR="005E35FA" w:rsidRDefault="005E35FA" w:rsidP="005E35FA">
      <w:pPr>
        <w:jc w:val="both"/>
      </w:pPr>
      <w:r>
        <w:rPr>
          <w:color w:val="000000"/>
          <w:sz w:val="28"/>
        </w:rPr>
        <w:t xml:space="preserve">1.3. ФОС разработан на основании нормативных </w:t>
      </w:r>
      <w:r>
        <w:rPr>
          <w:b/>
          <w:color w:val="000000"/>
          <w:sz w:val="28"/>
        </w:rPr>
        <w:t>документов</w:t>
      </w:r>
      <w:r>
        <w:rPr>
          <w:color w:val="000000"/>
          <w:sz w:val="28"/>
        </w:rPr>
        <w:t>:</w:t>
      </w:r>
    </w:p>
    <w:p w:rsidR="005E35FA" w:rsidRDefault="005E35FA" w:rsidP="005E35FA">
      <w:pPr>
        <w:jc w:val="both"/>
      </w:pPr>
      <w:r w:rsidRPr="253D91D0">
        <w:rPr>
          <w:color w:val="70AD47" w:themeColor="accent6"/>
          <w:sz w:val="28"/>
          <w:szCs w:val="28"/>
        </w:rPr>
        <w:t>- федерального государственного образовательного стандарта высшего образования 41.03.05 Политология</w:t>
      </w:r>
      <w:r w:rsidRPr="253D91D0">
        <w:rPr>
          <w:sz w:val="28"/>
          <w:szCs w:val="28"/>
        </w:rPr>
        <w:t>;</w:t>
      </w:r>
    </w:p>
    <w:p w:rsidR="005E35FA" w:rsidRDefault="005E35FA" w:rsidP="005E35FA">
      <w:pPr>
        <w:jc w:val="both"/>
      </w:pPr>
      <w:r>
        <w:rPr>
          <w:color w:val="000000"/>
          <w:sz w:val="28"/>
        </w:rPr>
        <w:t>- образовательной программы высшего образования по направлению подготовки</w:t>
      </w:r>
      <w:r>
        <w:rPr>
          <w:sz w:val="28"/>
          <w:szCs w:val="28"/>
        </w:rPr>
        <w:t>;</w:t>
      </w:r>
    </w:p>
    <w:p w:rsidR="005E35FA" w:rsidRDefault="005E35FA" w:rsidP="005E35FA">
      <w:pPr>
        <w:jc w:val="both"/>
        <w:rPr>
          <w:color w:val="000000"/>
          <w:sz w:val="28"/>
        </w:rPr>
      </w:pPr>
      <w:r>
        <w:rPr>
          <w:color w:val="000000"/>
          <w:sz w:val="28"/>
        </w:rPr>
        <w:t>-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и его филиалах.</w:t>
      </w:r>
    </w:p>
    <w:p w:rsidR="005E35FA" w:rsidRDefault="005E35FA" w:rsidP="005E35FA">
      <w:pPr>
        <w:ind w:left="720"/>
        <w:jc w:val="both"/>
      </w:pPr>
    </w:p>
    <w:p w:rsidR="005E35FA" w:rsidRPr="001D253E" w:rsidRDefault="005E35FA" w:rsidP="005E35FA">
      <w:pPr>
        <w:numPr>
          <w:ilvl w:val="1"/>
          <w:numId w:val="6"/>
        </w:numPr>
        <w:jc w:val="both"/>
      </w:pPr>
      <w:r>
        <w:rPr>
          <w:b/>
          <w:color w:val="000000"/>
          <w:sz w:val="28"/>
        </w:rPr>
        <w:t xml:space="preserve">Перечень компетенций, </w:t>
      </w:r>
      <w:r>
        <w:rPr>
          <w:color w:val="000000"/>
          <w:sz w:val="28"/>
        </w:rPr>
        <w:t>формируемых в процессе изучения дисциплины</w:t>
      </w:r>
      <w:r>
        <w:rPr>
          <w:sz w:val="28"/>
          <w:szCs w:val="28"/>
          <w:shd w:val="clear" w:color="auto" w:fill="FFFFFF"/>
        </w:rPr>
        <w:t xml:space="preserve"> </w:t>
      </w:r>
      <w:r w:rsidR="00B16958">
        <w:rPr>
          <w:sz w:val="28"/>
          <w:szCs w:val="28"/>
        </w:rPr>
        <w:t>Б1. Б.05</w:t>
      </w:r>
      <w:r w:rsidR="00B61971">
        <w:rPr>
          <w:sz w:val="28"/>
          <w:szCs w:val="28"/>
        </w:rPr>
        <w:t xml:space="preserve"> «Деловой и</w:t>
      </w:r>
      <w:r>
        <w:rPr>
          <w:sz w:val="28"/>
          <w:szCs w:val="28"/>
        </w:rPr>
        <w:t>ностранный язык»:</w:t>
      </w:r>
    </w:p>
    <w:p w:rsidR="001D253E" w:rsidRDefault="001D253E" w:rsidP="001D253E">
      <w:pPr>
        <w:ind w:left="720"/>
        <w:jc w:val="both"/>
        <w:rPr>
          <w:b/>
          <w:color w:val="000000"/>
          <w:sz w:val="28"/>
        </w:rPr>
      </w:pPr>
    </w:p>
    <w:p w:rsidR="001D253E" w:rsidRDefault="001D253E" w:rsidP="001D253E">
      <w:pPr>
        <w:ind w:left="720"/>
        <w:jc w:val="both"/>
        <w:rPr>
          <w:sz w:val="28"/>
          <w:szCs w:val="28"/>
        </w:rPr>
      </w:pPr>
      <w:r w:rsidRPr="001D253E">
        <w:rPr>
          <w:sz w:val="28"/>
          <w:szCs w:val="28"/>
        </w:rPr>
        <w:t xml:space="preserve">УК-4 </w:t>
      </w:r>
      <w:r w:rsidRPr="001D253E">
        <w:rPr>
          <w:sz w:val="28"/>
          <w:szCs w:val="28"/>
        </w:rPr>
        <w:tab/>
        <w:t>Способен осуществлять деловую коммуникацию в устной и письменной формах на государственном языке Российской Федерации и иностранном(ых) языке(ах)</w:t>
      </w:r>
      <w:r>
        <w:rPr>
          <w:sz w:val="28"/>
          <w:szCs w:val="28"/>
        </w:rPr>
        <w:t>.</w:t>
      </w:r>
    </w:p>
    <w:p w:rsidR="001D253E" w:rsidRPr="001D253E" w:rsidRDefault="001D253E" w:rsidP="001D253E">
      <w:pPr>
        <w:ind w:left="720"/>
        <w:jc w:val="both"/>
        <w:rPr>
          <w:sz w:val="28"/>
          <w:szCs w:val="28"/>
        </w:rPr>
      </w:pPr>
    </w:p>
    <w:p w:rsidR="001D253E" w:rsidRDefault="001D253E" w:rsidP="001D253E">
      <w:pPr>
        <w:ind w:left="720"/>
        <w:jc w:val="both"/>
        <w:rPr>
          <w:sz w:val="28"/>
          <w:szCs w:val="28"/>
        </w:rPr>
      </w:pPr>
      <w:r w:rsidRPr="001D253E">
        <w:rPr>
          <w:sz w:val="28"/>
          <w:szCs w:val="28"/>
        </w:rPr>
        <w:tab/>
        <w:t xml:space="preserve">ОПК-1 </w:t>
      </w:r>
      <w:r w:rsidRPr="001D253E">
        <w:rPr>
          <w:sz w:val="28"/>
          <w:szCs w:val="28"/>
        </w:rPr>
        <w:tab/>
        <w:t>Способен осуществлять эффективную коммуникацию в мультикультурной профессиональной среде на государственном языке Российской Федерации и иностранном(ых) языке(ах) на основе применения понятийного аппарата по профилю деятельности</w:t>
      </w:r>
      <w:r>
        <w:rPr>
          <w:sz w:val="28"/>
          <w:szCs w:val="28"/>
        </w:rPr>
        <w:t>.</w:t>
      </w:r>
    </w:p>
    <w:p w:rsidR="001D253E" w:rsidRPr="001D253E" w:rsidRDefault="001D253E" w:rsidP="001D253E">
      <w:pPr>
        <w:ind w:left="720"/>
        <w:jc w:val="both"/>
        <w:rPr>
          <w:sz w:val="28"/>
          <w:szCs w:val="28"/>
        </w:rPr>
      </w:pPr>
    </w:p>
    <w:p w:rsidR="005E35FA" w:rsidRPr="001D253E" w:rsidRDefault="001D253E" w:rsidP="005E35FA">
      <w:pPr>
        <w:ind w:left="1100"/>
        <w:jc w:val="both"/>
        <w:rPr>
          <w:color w:val="000000"/>
          <w:sz w:val="28"/>
          <w:szCs w:val="28"/>
        </w:rPr>
      </w:pPr>
      <w:r w:rsidRPr="001D253E">
        <w:rPr>
          <w:color w:val="000000"/>
          <w:sz w:val="28"/>
          <w:szCs w:val="28"/>
        </w:rPr>
        <w:t xml:space="preserve">ПК-1 </w:t>
      </w:r>
      <w:r w:rsidRPr="001D253E">
        <w:rPr>
          <w:color w:val="000000"/>
          <w:sz w:val="28"/>
          <w:szCs w:val="28"/>
        </w:rPr>
        <w:tab/>
        <w:t>Сформированность навыков критического мышления, сбора, анализа и синтеза общественно-политической информации</w:t>
      </w:r>
      <w:r>
        <w:rPr>
          <w:color w:val="000000"/>
          <w:sz w:val="28"/>
          <w:szCs w:val="28"/>
        </w:rPr>
        <w:t>.</w:t>
      </w:r>
    </w:p>
    <w:p w:rsidR="005E35FA" w:rsidRDefault="005E35FA" w:rsidP="005E35FA">
      <w:pPr>
        <w:jc w:val="both"/>
        <w:rPr>
          <w:sz w:val="28"/>
          <w:szCs w:val="28"/>
        </w:rPr>
      </w:pPr>
    </w:p>
    <w:p w:rsidR="005E35FA" w:rsidRDefault="005E35FA" w:rsidP="005E35FA">
      <w:pPr>
        <w:ind w:left="1100"/>
        <w:jc w:val="both"/>
        <w:rPr>
          <w:color w:val="000000"/>
          <w:sz w:val="28"/>
        </w:rPr>
      </w:pPr>
    </w:p>
    <w:p w:rsidR="005E35FA" w:rsidRDefault="005E35FA" w:rsidP="005E35FA">
      <w:pPr>
        <w:numPr>
          <w:ilvl w:val="0"/>
          <w:numId w:val="6"/>
        </w:numPr>
        <w:jc w:val="both"/>
        <w:rPr>
          <w:b/>
          <w:color w:val="000000"/>
          <w:sz w:val="28"/>
        </w:rPr>
      </w:pPr>
      <w:r>
        <w:rPr>
          <w:b/>
          <w:color w:val="000000"/>
          <w:sz w:val="28"/>
        </w:rPr>
        <w:t>Фонд оценочных средств для промежуточной аттестации</w:t>
      </w:r>
    </w:p>
    <w:p w:rsidR="005E35FA" w:rsidRDefault="005E35FA" w:rsidP="005E35FA">
      <w:pPr>
        <w:pStyle w:val="ad"/>
      </w:pPr>
      <w:r>
        <w:rPr>
          <w:rFonts w:eastAsia="Calibri"/>
          <w:b/>
          <w:bCs/>
          <w:color w:val="000000"/>
          <w:sz w:val="28"/>
          <w:szCs w:val="28"/>
          <w:lang w:eastAsia="en-US"/>
        </w:rPr>
        <w:t>2.2. Оценочные средства</w:t>
      </w:r>
    </w:p>
    <w:tbl>
      <w:tblPr>
        <w:tblW w:w="11286" w:type="dxa"/>
        <w:tblInd w:w="39" w:type="dxa"/>
        <w:tblLayout w:type="fixed"/>
        <w:tblCellMar>
          <w:top w:w="55" w:type="dxa"/>
          <w:left w:w="42" w:type="dxa"/>
          <w:bottom w:w="55" w:type="dxa"/>
          <w:right w:w="55" w:type="dxa"/>
        </w:tblCellMar>
        <w:tblLook w:val="0000" w:firstRow="0" w:lastRow="0" w:firstColumn="0" w:lastColumn="0" w:noHBand="0" w:noVBand="0"/>
      </w:tblPr>
      <w:tblGrid>
        <w:gridCol w:w="3465"/>
        <w:gridCol w:w="1917"/>
        <w:gridCol w:w="1917"/>
        <w:gridCol w:w="1303"/>
        <w:gridCol w:w="2684"/>
      </w:tblGrid>
      <w:tr w:rsidR="001D253E" w:rsidTr="001D253E">
        <w:tc>
          <w:tcPr>
            <w:tcW w:w="3465" w:type="dxa"/>
            <w:vMerge w:val="restart"/>
            <w:tcBorders>
              <w:top w:val="single" w:sz="2" w:space="0" w:color="000001"/>
              <w:left w:val="single" w:sz="2" w:space="0" w:color="000001"/>
              <w:bottom w:val="single" w:sz="2" w:space="0" w:color="000001"/>
            </w:tcBorders>
            <w:shd w:val="clear" w:color="auto" w:fill="auto"/>
          </w:tcPr>
          <w:p w:rsidR="001D253E" w:rsidRDefault="001D253E" w:rsidP="005E35FA">
            <w:pPr>
              <w:pStyle w:val="af7"/>
            </w:pPr>
            <w:r>
              <w:t>Компетенция</w:t>
            </w:r>
          </w:p>
        </w:tc>
        <w:tc>
          <w:tcPr>
            <w:tcW w:w="1917" w:type="dxa"/>
            <w:tcBorders>
              <w:top w:val="single" w:sz="2" w:space="0" w:color="000001"/>
              <w:left w:val="single" w:sz="2" w:space="0" w:color="000001"/>
              <w:bottom w:val="single" w:sz="2" w:space="0" w:color="000001"/>
              <w:right w:val="single" w:sz="2" w:space="0" w:color="000001"/>
            </w:tcBorders>
          </w:tcPr>
          <w:p w:rsidR="001D253E" w:rsidRDefault="001D253E" w:rsidP="005E35FA">
            <w:pPr>
              <w:pStyle w:val="af7"/>
            </w:pPr>
            <w:r w:rsidRPr="001D253E">
              <w:t>Дисциплины, практики, участвующие в формировании данной компетенции</w:t>
            </w:r>
          </w:p>
        </w:tc>
        <w:tc>
          <w:tcPr>
            <w:tcW w:w="1917" w:type="dxa"/>
            <w:vMerge w:val="restart"/>
            <w:tcBorders>
              <w:top w:val="single" w:sz="2" w:space="0" w:color="000001"/>
              <w:left w:val="single" w:sz="2" w:space="0" w:color="000001"/>
              <w:bottom w:val="single" w:sz="2" w:space="0" w:color="000001"/>
            </w:tcBorders>
            <w:shd w:val="clear" w:color="auto" w:fill="auto"/>
          </w:tcPr>
          <w:p w:rsidR="001D253E" w:rsidRDefault="001D253E" w:rsidP="005E35FA">
            <w:pPr>
              <w:pStyle w:val="af7"/>
            </w:pPr>
            <w:r>
              <w:t>Тип контроля</w:t>
            </w:r>
          </w:p>
        </w:tc>
        <w:tc>
          <w:tcPr>
            <w:tcW w:w="3987" w:type="dxa"/>
            <w:gridSpan w:val="2"/>
            <w:tcBorders>
              <w:top w:val="single" w:sz="2" w:space="0" w:color="000001"/>
              <w:left w:val="single" w:sz="2" w:space="0" w:color="000001"/>
              <w:bottom w:val="single" w:sz="2" w:space="0" w:color="000001"/>
              <w:right w:val="single" w:sz="2" w:space="0" w:color="000001"/>
            </w:tcBorders>
            <w:shd w:val="clear" w:color="auto" w:fill="auto"/>
          </w:tcPr>
          <w:p w:rsidR="001D253E" w:rsidRDefault="001D253E" w:rsidP="005E35FA">
            <w:pPr>
              <w:pStyle w:val="af7"/>
            </w:pPr>
            <w:r>
              <w:t>Оценочное средство / КИМ</w:t>
            </w:r>
          </w:p>
        </w:tc>
      </w:tr>
      <w:tr w:rsidR="001D253E" w:rsidTr="001D253E">
        <w:tc>
          <w:tcPr>
            <w:tcW w:w="3465" w:type="dxa"/>
            <w:vMerge/>
            <w:tcBorders>
              <w:top w:val="single" w:sz="2" w:space="0" w:color="000001"/>
              <w:left w:val="single" w:sz="2" w:space="0" w:color="000001"/>
              <w:bottom w:val="single" w:sz="2" w:space="0" w:color="000001"/>
            </w:tcBorders>
            <w:shd w:val="clear" w:color="auto" w:fill="auto"/>
          </w:tcPr>
          <w:p w:rsidR="001D253E" w:rsidRDefault="001D253E" w:rsidP="005E35FA">
            <w:pPr>
              <w:pStyle w:val="af7"/>
              <w:snapToGrid w:val="0"/>
            </w:pPr>
          </w:p>
        </w:tc>
        <w:tc>
          <w:tcPr>
            <w:tcW w:w="1917" w:type="dxa"/>
            <w:tcBorders>
              <w:top w:val="single" w:sz="2" w:space="0" w:color="000001"/>
              <w:left w:val="single" w:sz="2" w:space="0" w:color="000001"/>
              <w:bottom w:val="single" w:sz="2" w:space="0" w:color="000001"/>
              <w:right w:val="single" w:sz="2" w:space="0" w:color="000001"/>
            </w:tcBorders>
          </w:tcPr>
          <w:p w:rsidR="001D253E" w:rsidRDefault="001D253E" w:rsidP="005E35FA">
            <w:pPr>
              <w:pStyle w:val="af7"/>
              <w:snapToGrid w:val="0"/>
            </w:pPr>
          </w:p>
        </w:tc>
        <w:tc>
          <w:tcPr>
            <w:tcW w:w="1917" w:type="dxa"/>
            <w:vMerge/>
            <w:tcBorders>
              <w:top w:val="single" w:sz="2" w:space="0" w:color="000001"/>
              <w:left w:val="single" w:sz="2" w:space="0" w:color="000001"/>
              <w:bottom w:val="single" w:sz="2" w:space="0" w:color="000001"/>
            </w:tcBorders>
            <w:shd w:val="clear" w:color="auto" w:fill="auto"/>
          </w:tcPr>
          <w:p w:rsidR="001D253E" w:rsidRDefault="001D253E" w:rsidP="005E35FA">
            <w:pPr>
              <w:pStyle w:val="af7"/>
              <w:snapToGrid w:val="0"/>
            </w:pPr>
          </w:p>
        </w:tc>
        <w:tc>
          <w:tcPr>
            <w:tcW w:w="1303" w:type="dxa"/>
            <w:tcBorders>
              <w:top w:val="single" w:sz="2" w:space="0" w:color="000001"/>
              <w:left w:val="single" w:sz="2" w:space="0" w:color="000001"/>
              <w:bottom w:val="single" w:sz="2" w:space="0" w:color="000001"/>
            </w:tcBorders>
            <w:shd w:val="clear" w:color="auto" w:fill="auto"/>
          </w:tcPr>
          <w:p w:rsidR="001D253E" w:rsidRDefault="001D253E" w:rsidP="005E35FA">
            <w:pPr>
              <w:pStyle w:val="af7"/>
            </w:pPr>
            <w:r>
              <w:t>Номер</w:t>
            </w:r>
          </w:p>
        </w:tc>
        <w:tc>
          <w:tcPr>
            <w:tcW w:w="2684" w:type="dxa"/>
            <w:tcBorders>
              <w:top w:val="single" w:sz="2" w:space="0" w:color="000001"/>
              <w:left w:val="single" w:sz="2" w:space="0" w:color="000001"/>
              <w:bottom w:val="single" w:sz="2" w:space="0" w:color="000001"/>
              <w:right w:val="single" w:sz="2" w:space="0" w:color="000001"/>
            </w:tcBorders>
            <w:shd w:val="clear" w:color="auto" w:fill="auto"/>
          </w:tcPr>
          <w:p w:rsidR="001D253E" w:rsidRDefault="001D253E" w:rsidP="005E35FA">
            <w:pPr>
              <w:pStyle w:val="af7"/>
            </w:pPr>
            <w:r>
              <w:t>Форма</w:t>
            </w:r>
          </w:p>
        </w:tc>
      </w:tr>
      <w:tr w:rsidR="001D253E" w:rsidTr="001D253E">
        <w:tc>
          <w:tcPr>
            <w:tcW w:w="3465" w:type="dxa"/>
            <w:tcBorders>
              <w:top w:val="single" w:sz="2" w:space="0" w:color="000001"/>
              <w:left w:val="single" w:sz="2" w:space="0" w:color="000001"/>
              <w:bottom w:val="single" w:sz="2" w:space="0" w:color="000001"/>
            </w:tcBorders>
            <w:shd w:val="clear" w:color="auto" w:fill="auto"/>
          </w:tcPr>
          <w:p w:rsidR="001D253E" w:rsidRDefault="001D253E" w:rsidP="005E35FA">
            <w:pPr>
              <w:pStyle w:val="ad"/>
              <w:spacing w:after="140"/>
            </w:pPr>
            <w:r>
              <w:rPr>
                <w:lang w:val="ru-RU"/>
              </w:rPr>
              <w:t>УК-4</w:t>
            </w:r>
          </w:p>
        </w:tc>
        <w:tc>
          <w:tcPr>
            <w:tcW w:w="1917" w:type="dxa"/>
            <w:tcBorders>
              <w:top w:val="single" w:sz="2" w:space="0" w:color="000001"/>
              <w:left w:val="single" w:sz="2" w:space="0" w:color="000001"/>
              <w:bottom w:val="single" w:sz="2" w:space="0" w:color="000001"/>
              <w:right w:val="single" w:sz="2" w:space="0" w:color="000001"/>
            </w:tcBorders>
          </w:tcPr>
          <w:p w:rsidR="00D74AAB" w:rsidRDefault="00D74AAB" w:rsidP="00D74AAB">
            <w:pPr>
              <w:pStyle w:val="af7"/>
            </w:pPr>
            <w:r>
              <w:t>Модуль 2 "Коммуникативный"</w:t>
            </w:r>
          </w:p>
          <w:p w:rsidR="00D74AAB" w:rsidRDefault="00D74AAB" w:rsidP="00D74AAB">
            <w:pPr>
              <w:pStyle w:val="af7"/>
            </w:pPr>
            <w:r>
              <w:tab/>
              <w:t>Иностранный язык</w:t>
            </w:r>
          </w:p>
          <w:p w:rsidR="00D74AAB" w:rsidRDefault="00D74AAB" w:rsidP="00D74AAB">
            <w:pPr>
              <w:pStyle w:val="af7"/>
            </w:pPr>
            <w:r>
              <w:tab/>
              <w:t>Русский язык и культура речи</w:t>
            </w:r>
          </w:p>
          <w:p w:rsidR="00D74AAB" w:rsidRDefault="00D74AAB" w:rsidP="00D74AAB">
            <w:pPr>
              <w:pStyle w:val="af7"/>
            </w:pPr>
            <w:r>
              <w:tab/>
              <w:t>Педагогическая риторика</w:t>
            </w:r>
          </w:p>
          <w:p w:rsidR="00D74AAB" w:rsidRDefault="00D74AAB" w:rsidP="00D74AAB">
            <w:pPr>
              <w:pStyle w:val="af7"/>
            </w:pPr>
            <w:r>
              <w:tab/>
              <w:t>Учебная практика</w:t>
            </w:r>
          </w:p>
          <w:p w:rsidR="00D74AAB" w:rsidRDefault="00D74AAB" w:rsidP="00D74AAB">
            <w:pPr>
              <w:pStyle w:val="af7"/>
            </w:pPr>
            <w:r>
              <w:tab/>
              <w:t>Исследовательская работа (получение первичных навыков научно-исследовательской работы)</w:t>
            </w:r>
          </w:p>
          <w:p w:rsidR="001D253E" w:rsidRDefault="00D74AAB" w:rsidP="00D74AAB">
            <w:pPr>
              <w:pStyle w:val="af7"/>
            </w:pPr>
            <w:r>
              <w:tab/>
              <w:t>Выполнение и защита выпускной квалификационной работы</w:t>
            </w:r>
          </w:p>
        </w:tc>
        <w:tc>
          <w:tcPr>
            <w:tcW w:w="1917" w:type="dxa"/>
            <w:tcBorders>
              <w:top w:val="single" w:sz="2" w:space="0" w:color="000001"/>
              <w:left w:val="single" w:sz="2" w:space="0" w:color="000001"/>
              <w:bottom w:val="single" w:sz="2" w:space="0" w:color="000001"/>
            </w:tcBorders>
            <w:shd w:val="clear" w:color="auto" w:fill="auto"/>
          </w:tcPr>
          <w:p w:rsidR="001D253E" w:rsidRDefault="001D253E" w:rsidP="005E35FA">
            <w:pPr>
              <w:pStyle w:val="af7"/>
            </w:pPr>
            <w:r>
              <w:t>Текущий</w:t>
            </w:r>
          </w:p>
          <w:p w:rsidR="001D253E" w:rsidRDefault="001D253E" w:rsidP="005E35FA">
            <w:pPr>
              <w:pStyle w:val="af7"/>
            </w:pPr>
          </w:p>
          <w:p w:rsidR="001D253E" w:rsidRDefault="001D253E" w:rsidP="005E35FA">
            <w:pPr>
              <w:pStyle w:val="af7"/>
            </w:pPr>
            <w:r>
              <w:t>Промежуточный</w:t>
            </w:r>
          </w:p>
        </w:tc>
        <w:tc>
          <w:tcPr>
            <w:tcW w:w="1303" w:type="dxa"/>
            <w:tcBorders>
              <w:top w:val="single" w:sz="2" w:space="0" w:color="000001"/>
              <w:left w:val="single" w:sz="2" w:space="0" w:color="000001"/>
              <w:bottom w:val="single" w:sz="2" w:space="0" w:color="000001"/>
            </w:tcBorders>
            <w:shd w:val="clear" w:color="auto" w:fill="auto"/>
          </w:tcPr>
          <w:p w:rsidR="001D253E" w:rsidRDefault="001D253E" w:rsidP="005E35FA">
            <w:pPr>
              <w:pStyle w:val="af7"/>
            </w:pPr>
            <w:r>
              <w:t>2</w:t>
            </w:r>
          </w:p>
          <w:p w:rsidR="001D253E" w:rsidRDefault="001D253E" w:rsidP="005E35FA">
            <w:pPr>
              <w:pStyle w:val="af7"/>
            </w:pPr>
            <w:r>
              <w:t>3</w:t>
            </w:r>
          </w:p>
          <w:p w:rsidR="001D253E" w:rsidRDefault="001D253E" w:rsidP="005E35FA">
            <w:pPr>
              <w:pStyle w:val="af7"/>
            </w:pPr>
            <w:r>
              <w:t>1</w:t>
            </w:r>
          </w:p>
        </w:tc>
        <w:tc>
          <w:tcPr>
            <w:tcW w:w="2684" w:type="dxa"/>
            <w:tcBorders>
              <w:top w:val="single" w:sz="2" w:space="0" w:color="000001"/>
              <w:left w:val="single" w:sz="2" w:space="0" w:color="000001"/>
              <w:bottom w:val="single" w:sz="2" w:space="0" w:color="000001"/>
              <w:right w:val="single" w:sz="2" w:space="0" w:color="000001"/>
            </w:tcBorders>
            <w:shd w:val="clear" w:color="auto" w:fill="auto"/>
          </w:tcPr>
          <w:p w:rsidR="001D253E" w:rsidRDefault="001D253E" w:rsidP="005E35FA">
            <w:pPr>
              <w:pStyle w:val="af7"/>
            </w:pPr>
            <w:r>
              <w:t>Тест 1,2</w:t>
            </w:r>
          </w:p>
          <w:p w:rsidR="001D253E" w:rsidRDefault="001D253E" w:rsidP="005E35FA">
            <w:pPr>
              <w:pStyle w:val="af7"/>
            </w:pPr>
            <w:r>
              <w:t>Устное высказывание</w:t>
            </w:r>
          </w:p>
          <w:p w:rsidR="001D253E" w:rsidRDefault="001D253E" w:rsidP="005E35FA">
            <w:pPr>
              <w:pStyle w:val="af7"/>
            </w:pPr>
            <w:r>
              <w:t>Зачет</w:t>
            </w:r>
          </w:p>
        </w:tc>
      </w:tr>
      <w:tr w:rsidR="001D253E" w:rsidTr="001D253E">
        <w:tc>
          <w:tcPr>
            <w:tcW w:w="3465" w:type="dxa"/>
            <w:tcBorders>
              <w:top w:val="single" w:sz="2" w:space="0" w:color="000001"/>
              <w:left w:val="single" w:sz="2" w:space="0" w:color="000001"/>
              <w:bottom w:val="single" w:sz="2" w:space="0" w:color="000001"/>
            </w:tcBorders>
            <w:shd w:val="clear" w:color="auto" w:fill="auto"/>
          </w:tcPr>
          <w:p w:rsidR="001D253E" w:rsidRDefault="001D253E" w:rsidP="005E35FA">
            <w:r>
              <w:t>ОПК-1</w:t>
            </w:r>
          </w:p>
        </w:tc>
        <w:tc>
          <w:tcPr>
            <w:tcW w:w="1917" w:type="dxa"/>
            <w:tcBorders>
              <w:top w:val="single" w:sz="2" w:space="0" w:color="000001"/>
              <w:left w:val="single" w:sz="2" w:space="0" w:color="000001"/>
              <w:bottom w:val="single" w:sz="2" w:space="0" w:color="000001"/>
              <w:right w:val="single" w:sz="2" w:space="0" w:color="000001"/>
            </w:tcBorders>
          </w:tcPr>
          <w:p w:rsidR="001D253E" w:rsidRDefault="001D253E" w:rsidP="001D253E">
            <w:pPr>
              <w:pStyle w:val="af7"/>
            </w:pPr>
            <w:r>
              <w:t>Отрасли психологии, психологические практики и психологические службы</w:t>
            </w:r>
          </w:p>
          <w:p w:rsidR="001D253E" w:rsidRDefault="001D253E" w:rsidP="001D253E">
            <w:pPr>
              <w:pStyle w:val="af7"/>
            </w:pPr>
          </w:p>
          <w:p w:rsidR="001D253E" w:rsidRDefault="001D253E" w:rsidP="001D253E">
            <w:pPr>
              <w:pStyle w:val="af7"/>
            </w:pPr>
            <w:r>
              <w:t>Деловой иностранный язык</w:t>
            </w:r>
          </w:p>
          <w:p w:rsidR="001D253E" w:rsidRDefault="001D253E" w:rsidP="001D253E">
            <w:pPr>
              <w:pStyle w:val="af7"/>
            </w:pPr>
          </w:p>
          <w:p w:rsidR="001D253E" w:rsidRDefault="001D253E" w:rsidP="001D253E">
            <w:pPr>
              <w:pStyle w:val="af7"/>
            </w:pPr>
            <w:r>
              <w:t>Модуль 1." Направления психологической помощи в кризисных и чрезвычайных ситуациях"</w:t>
            </w:r>
          </w:p>
          <w:p w:rsidR="001D253E" w:rsidRDefault="001D253E" w:rsidP="001D253E">
            <w:pPr>
              <w:pStyle w:val="af7"/>
            </w:pPr>
            <w:r>
              <w:t>Психологическое консультирование, коррекция, психотерапия</w:t>
            </w:r>
          </w:p>
          <w:p w:rsidR="001D253E" w:rsidRDefault="001D253E" w:rsidP="001D253E">
            <w:pPr>
              <w:pStyle w:val="af7"/>
            </w:pPr>
          </w:p>
          <w:p w:rsidR="001D253E" w:rsidRDefault="001D253E" w:rsidP="001D253E">
            <w:pPr>
              <w:pStyle w:val="af7"/>
            </w:pPr>
            <w:r>
              <w:t>Модуль 2. "Психофизиологические механизмы в структуре личности"</w:t>
            </w:r>
          </w:p>
          <w:p w:rsidR="001D253E" w:rsidRDefault="001D253E" w:rsidP="001D253E">
            <w:pPr>
              <w:pStyle w:val="af7"/>
            </w:pPr>
          </w:p>
          <w:p w:rsidR="001D253E" w:rsidRDefault="001D253E" w:rsidP="001D253E">
            <w:pPr>
              <w:pStyle w:val="af7"/>
            </w:pPr>
            <w:r>
              <w:t>Социальная психология личности</w:t>
            </w:r>
          </w:p>
          <w:p w:rsidR="001D253E" w:rsidRDefault="001D253E" w:rsidP="001D253E">
            <w:pPr>
              <w:pStyle w:val="af7"/>
            </w:pPr>
          </w:p>
          <w:p w:rsidR="001D253E" w:rsidRDefault="001D253E" w:rsidP="001D253E">
            <w:pPr>
              <w:pStyle w:val="af7"/>
            </w:pPr>
            <w:r>
              <w:t>Подготовка к сдаче и сдача государственного экзамена</w:t>
            </w:r>
          </w:p>
          <w:p w:rsidR="001D253E" w:rsidRDefault="001D253E" w:rsidP="001D253E">
            <w:pPr>
              <w:pStyle w:val="af7"/>
            </w:pPr>
          </w:p>
          <w:p w:rsidR="001D253E" w:rsidRDefault="001D253E" w:rsidP="001D253E">
            <w:pPr>
              <w:pStyle w:val="af7"/>
            </w:pPr>
            <w:r>
              <w:t>Подготовка к защите и защита выпускной квалификационной работы</w:t>
            </w:r>
          </w:p>
        </w:tc>
        <w:tc>
          <w:tcPr>
            <w:tcW w:w="1917" w:type="dxa"/>
            <w:tcBorders>
              <w:top w:val="single" w:sz="2" w:space="0" w:color="000001"/>
              <w:left w:val="single" w:sz="2" w:space="0" w:color="000001"/>
              <w:bottom w:val="single" w:sz="2" w:space="0" w:color="000001"/>
            </w:tcBorders>
            <w:shd w:val="clear" w:color="auto" w:fill="auto"/>
          </w:tcPr>
          <w:p w:rsidR="001D253E" w:rsidRDefault="001D253E" w:rsidP="005E35FA">
            <w:pPr>
              <w:pStyle w:val="af7"/>
            </w:pPr>
            <w:r>
              <w:t>Текущий</w:t>
            </w:r>
          </w:p>
          <w:p w:rsidR="001D253E" w:rsidRDefault="001D253E" w:rsidP="005E35FA">
            <w:pPr>
              <w:pStyle w:val="af7"/>
            </w:pPr>
          </w:p>
          <w:p w:rsidR="001D253E" w:rsidRDefault="001D253E" w:rsidP="005E35FA">
            <w:pPr>
              <w:pStyle w:val="af7"/>
            </w:pPr>
            <w:r>
              <w:t>Промежуточный</w:t>
            </w:r>
          </w:p>
        </w:tc>
        <w:tc>
          <w:tcPr>
            <w:tcW w:w="1303" w:type="dxa"/>
            <w:tcBorders>
              <w:top w:val="single" w:sz="2" w:space="0" w:color="000001"/>
              <w:left w:val="single" w:sz="2" w:space="0" w:color="000001"/>
              <w:bottom w:val="single" w:sz="2" w:space="0" w:color="000001"/>
            </w:tcBorders>
            <w:shd w:val="clear" w:color="auto" w:fill="auto"/>
          </w:tcPr>
          <w:p w:rsidR="001D253E" w:rsidRDefault="001D253E" w:rsidP="005E35FA">
            <w:pPr>
              <w:pStyle w:val="af7"/>
            </w:pPr>
            <w:r>
              <w:t>4</w:t>
            </w:r>
          </w:p>
          <w:p w:rsidR="001D253E" w:rsidRDefault="001D253E" w:rsidP="005E35FA">
            <w:pPr>
              <w:pStyle w:val="af7"/>
            </w:pPr>
          </w:p>
          <w:p w:rsidR="001D253E" w:rsidRDefault="001D253E" w:rsidP="005E35FA">
            <w:pPr>
              <w:pStyle w:val="af7"/>
            </w:pPr>
            <w:r>
              <w:t>1</w:t>
            </w:r>
          </w:p>
        </w:tc>
        <w:tc>
          <w:tcPr>
            <w:tcW w:w="2684" w:type="dxa"/>
            <w:tcBorders>
              <w:top w:val="single" w:sz="2" w:space="0" w:color="000001"/>
              <w:left w:val="single" w:sz="2" w:space="0" w:color="000001"/>
              <w:bottom w:val="single" w:sz="2" w:space="0" w:color="000001"/>
              <w:right w:val="single" w:sz="2" w:space="0" w:color="000001"/>
            </w:tcBorders>
            <w:shd w:val="clear" w:color="auto" w:fill="auto"/>
          </w:tcPr>
          <w:p w:rsidR="001D253E" w:rsidRDefault="001D253E" w:rsidP="005E35FA">
            <w:r>
              <w:rPr>
                <w:rFonts w:eastAsia="Calibri"/>
                <w:sz w:val="20"/>
                <w:szCs w:val="20"/>
                <w:lang w:eastAsia="en-US"/>
              </w:rPr>
              <w:t>Устное выступление с презентацией</w:t>
            </w:r>
          </w:p>
          <w:p w:rsidR="001D253E" w:rsidRDefault="001D253E" w:rsidP="005E35FA">
            <w:r>
              <w:rPr>
                <w:rFonts w:eastAsia="Calibri"/>
                <w:sz w:val="20"/>
                <w:szCs w:val="20"/>
                <w:lang w:eastAsia="en-US"/>
              </w:rPr>
              <w:t>Зачет</w:t>
            </w:r>
          </w:p>
        </w:tc>
      </w:tr>
      <w:tr w:rsidR="001D253E" w:rsidTr="001D253E">
        <w:tc>
          <w:tcPr>
            <w:tcW w:w="3465" w:type="dxa"/>
            <w:tcBorders>
              <w:top w:val="single" w:sz="2" w:space="0" w:color="000001"/>
              <w:left w:val="single" w:sz="2" w:space="0" w:color="000001"/>
              <w:bottom w:val="single" w:sz="2" w:space="0" w:color="000001"/>
            </w:tcBorders>
            <w:shd w:val="clear" w:color="auto" w:fill="auto"/>
          </w:tcPr>
          <w:p w:rsidR="001D253E" w:rsidRDefault="001D253E" w:rsidP="005E35FA">
            <w:r>
              <w:t>ПК-1</w:t>
            </w:r>
          </w:p>
        </w:tc>
        <w:tc>
          <w:tcPr>
            <w:tcW w:w="1917" w:type="dxa"/>
            <w:tcBorders>
              <w:top w:val="single" w:sz="2" w:space="0" w:color="000001"/>
              <w:left w:val="single" w:sz="2" w:space="0" w:color="000001"/>
              <w:bottom w:val="single" w:sz="2" w:space="0" w:color="000001"/>
              <w:right w:val="single" w:sz="2" w:space="0" w:color="000001"/>
            </w:tcBorders>
          </w:tcPr>
          <w:p w:rsidR="00D74AAB" w:rsidRDefault="00D74AAB" w:rsidP="00D74AAB">
            <w:pPr>
              <w:pStyle w:val="af7"/>
            </w:pPr>
            <w:r>
              <w:t>Модуль 1 "Мировоззренческий"</w:t>
            </w:r>
          </w:p>
          <w:p w:rsidR="00D74AAB" w:rsidRDefault="00D74AAB" w:rsidP="00D74AAB">
            <w:pPr>
              <w:pStyle w:val="af7"/>
            </w:pPr>
            <w:r>
              <w:t>Культурология</w:t>
            </w:r>
          </w:p>
          <w:p w:rsidR="00D74AAB" w:rsidRDefault="00D74AAB" w:rsidP="00D74AAB">
            <w:pPr>
              <w:pStyle w:val="af7"/>
            </w:pPr>
            <w:r>
              <w:tab/>
              <w:t>Естественнонаучная картина мира</w:t>
            </w:r>
          </w:p>
          <w:p w:rsidR="00D74AAB" w:rsidRDefault="00D74AAB" w:rsidP="00D74AAB">
            <w:pPr>
              <w:pStyle w:val="af7"/>
            </w:pPr>
            <w:r>
              <w:tab/>
              <w:t>Модуль 2 "Коммуникативный"</w:t>
            </w:r>
          </w:p>
          <w:p w:rsidR="00D74AAB" w:rsidRDefault="00D74AAB" w:rsidP="00D74AAB">
            <w:pPr>
              <w:pStyle w:val="af7"/>
            </w:pPr>
            <w:r>
              <w:t>Иностранный язык</w:t>
            </w:r>
          </w:p>
          <w:p w:rsidR="00D74AAB" w:rsidRDefault="00D74AAB" w:rsidP="00D74AAB">
            <w:pPr>
              <w:pStyle w:val="af7"/>
            </w:pPr>
            <w:r>
              <w:tab/>
              <w:t>Русский язык и культура речи</w:t>
            </w:r>
          </w:p>
          <w:p w:rsidR="00D74AAB" w:rsidRDefault="00D74AAB" w:rsidP="00D74AAB">
            <w:pPr>
              <w:pStyle w:val="af7"/>
            </w:pPr>
            <w:r>
              <w:t>Информационно-коммуникационные технологии в образовании и социальной сфере</w:t>
            </w:r>
          </w:p>
          <w:p w:rsidR="00D74AAB" w:rsidRDefault="00D74AAB" w:rsidP="00D74AAB">
            <w:pPr>
              <w:pStyle w:val="af7"/>
            </w:pPr>
            <w:r>
              <w:t>Педагогическая риторика</w:t>
            </w:r>
          </w:p>
          <w:p w:rsidR="00D74AAB" w:rsidRDefault="00D74AAB" w:rsidP="00D74AAB">
            <w:pPr>
              <w:pStyle w:val="af7"/>
            </w:pPr>
            <w:r>
              <w:t>Модуль 3 "Здоровьесберегающий"</w:t>
            </w:r>
          </w:p>
          <w:p w:rsidR="00D74AAB" w:rsidRDefault="00D74AAB" w:rsidP="00D74AAB">
            <w:pPr>
              <w:pStyle w:val="af7"/>
            </w:pPr>
            <w:r>
              <w:tab/>
              <w:t>Основы ЗОЖ и гигиена</w:t>
            </w:r>
          </w:p>
          <w:p w:rsidR="00D74AAB" w:rsidRDefault="00D74AAB" w:rsidP="00D74AAB">
            <w:pPr>
              <w:pStyle w:val="af7"/>
            </w:pPr>
            <w:r>
              <w:tab/>
              <w:t>Анатомия и возрастная физиология</w:t>
            </w:r>
          </w:p>
          <w:p w:rsidR="00D74AAB" w:rsidRDefault="00D74AAB" w:rsidP="00D74AAB">
            <w:pPr>
              <w:pStyle w:val="af7"/>
            </w:pPr>
            <w:r>
              <w:t>Безопасность жизнедеятельности</w:t>
            </w:r>
          </w:p>
          <w:p w:rsidR="00D74AAB" w:rsidRDefault="00D74AAB" w:rsidP="00D74AAB">
            <w:pPr>
              <w:pStyle w:val="af7"/>
            </w:pPr>
          </w:p>
          <w:p w:rsidR="00D74AAB" w:rsidRDefault="00D74AAB" w:rsidP="00D74AAB">
            <w:pPr>
              <w:pStyle w:val="af7"/>
            </w:pPr>
            <w:r>
              <w:tab/>
              <w:t>Физическая культура и спорт</w:t>
            </w:r>
          </w:p>
          <w:p w:rsidR="00D74AAB" w:rsidRDefault="00D74AAB" w:rsidP="00D74AAB">
            <w:pPr>
              <w:pStyle w:val="af7"/>
            </w:pPr>
            <w:r>
              <w:tab/>
              <w:t>Физическая культура и спорт: Элективная дисциплина с по общей физической подготовке/Элективная дисциплина по подвижным и спортивным играм/Элективная дисциплина по физической культуре для обучающихся с ОВЗ и</w:t>
            </w:r>
          </w:p>
          <w:p w:rsidR="00D74AAB" w:rsidRDefault="00D74AAB" w:rsidP="00D74AAB">
            <w:pPr>
              <w:pStyle w:val="af7"/>
            </w:pPr>
            <w:r>
              <w:t>инвалидов)</w:t>
            </w:r>
          </w:p>
          <w:p w:rsidR="00D74AAB" w:rsidRDefault="00D74AAB" w:rsidP="00D74AAB">
            <w:pPr>
              <w:pStyle w:val="af7"/>
            </w:pPr>
            <w:r>
              <w:tab/>
              <w:t>Модуль 4 "Теория и практика инклюзивного образования"</w:t>
            </w:r>
          </w:p>
          <w:p w:rsidR="00D74AAB" w:rsidRDefault="00D74AAB" w:rsidP="00D74AAB">
            <w:pPr>
              <w:pStyle w:val="af7"/>
            </w:pPr>
            <w:r>
              <w:tab/>
              <w:t>Современные технологии инклюзивного образования</w:t>
            </w:r>
          </w:p>
          <w:p w:rsidR="00D74AAB" w:rsidRDefault="00D74AAB" w:rsidP="00D74AAB">
            <w:pPr>
              <w:pStyle w:val="af7"/>
            </w:pPr>
            <w:r>
              <w:tab/>
              <w:t>Проектирование индивидуальных образовательных маршрутов детей с ОВЗ</w:t>
            </w:r>
          </w:p>
          <w:p w:rsidR="00D74AAB" w:rsidRDefault="00D74AAB" w:rsidP="00D74AAB">
            <w:pPr>
              <w:pStyle w:val="af7"/>
            </w:pPr>
            <w:r>
              <w:tab/>
              <w:t>Модуль 5 "Учебно-исследовательский"</w:t>
            </w:r>
          </w:p>
          <w:p w:rsidR="00D74AAB" w:rsidRDefault="00D74AAB" w:rsidP="00D74AAB">
            <w:pPr>
              <w:pStyle w:val="af7"/>
            </w:pPr>
            <w:r>
              <w:tab/>
              <w:t>Основы математической обработки информации</w:t>
            </w:r>
          </w:p>
          <w:p w:rsidR="00D74AAB" w:rsidRDefault="00D74AAB" w:rsidP="00D74AAB">
            <w:pPr>
              <w:pStyle w:val="af7"/>
            </w:pPr>
            <w:r>
              <w:tab/>
              <w:t>Основы учебно-исследовательской работы (профильное исследование)</w:t>
            </w:r>
          </w:p>
          <w:p w:rsidR="00D74AAB" w:rsidRDefault="00D74AAB" w:rsidP="00D74AAB">
            <w:pPr>
              <w:pStyle w:val="af7"/>
            </w:pPr>
            <w:r>
              <w:tab/>
              <w:t>Учебная практика: ознакомительная практика</w:t>
            </w:r>
          </w:p>
          <w:p w:rsidR="00D74AAB" w:rsidRDefault="00D74AAB" w:rsidP="00D74AAB">
            <w:pPr>
              <w:pStyle w:val="af7"/>
            </w:pPr>
            <w:r>
              <w:tab/>
              <w:t>Учебная практика: научно-исследовательская работа (получение первичных навыков научно-исследовательской работы)</w:t>
            </w:r>
          </w:p>
          <w:p w:rsidR="00D74AAB" w:rsidRDefault="00D74AAB" w:rsidP="00D74AAB">
            <w:pPr>
              <w:pStyle w:val="af7"/>
            </w:pPr>
            <w:r>
              <w:tab/>
              <w:t>Производственная практика: преддипломная практика</w:t>
            </w:r>
          </w:p>
          <w:p w:rsidR="00D74AAB" w:rsidRDefault="00D74AAB" w:rsidP="00D74AAB">
            <w:pPr>
              <w:pStyle w:val="af7"/>
            </w:pPr>
            <w:r>
              <w:tab/>
              <w:t>Модуль 6 "Теоретические основы профессиональной деятельности"</w:t>
            </w:r>
          </w:p>
          <w:p w:rsidR="00D74AAB" w:rsidRDefault="00D74AAB" w:rsidP="00D74AAB">
            <w:pPr>
              <w:pStyle w:val="af7"/>
            </w:pPr>
            <w:r>
              <w:tab/>
              <w:t>Теория обучения и воспитания</w:t>
            </w:r>
          </w:p>
          <w:p w:rsidR="00D74AAB" w:rsidRDefault="00D74AAB" w:rsidP="00D74AAB">
            <w:pPr>
              <w:pStyle w:val="af7"/>
            </w:pPr>
            <w:r>
              <w:tab/>
              <w:t>Учебная практика: введение в профессию</w:t>
            </w:r>
          </w:p>
          <w:p w:rsidR="00D74AAB" w:rsidRDefault="00D74AAB" w:rsidP="00D74AAB">
            <w:pPr>
              <w:pStyle w:val="af7"/>
            </w:pPr>
            <w:r>
              <w:tab/>
              <w:t>Учебная практика:технологическая (проектно-технологическая) практика</w:t>
            </w:r>
          </w:p>
          <w:p w:rsidR="00D74AAB" w:rsidRDefault="00D74AAB" w:rsidP="00D74AAB">
            <w:pPr>
              <w:pStyle w:val="af7"/>
            </w:pPr>
            <w:r>
              <w:tab/>
              <w:t>Модуль 7 "Педагогическая интернатура"</w:t>
            </w:r>
          </w:p>
          <w:p w:rsidR="00D74AAB" w:rsidRDefault="00D74AAB" w:rsidP="00D74AAB">
            <w:pPr>
              <w:pStyle w:val="af7"/>
            </w:pPr>
            <w:r>
              <w:tab/>
              <w:t>Проектирование урока по требованию ФГОС</w:t>
            </w:r>
          </w:p>
          <w:p w:rsidR="001D253E" w:rsidRDefault="00D74AAB" w:rsidP="00D74AAB">
            <w:pPr>
              <w:pStyle w:val="af7"/>
            </w:pPr>
            <w:r>
              <w:tab/>
              <w:t>Производственная практика: педагогическая практика интерна</w:t>
            </w:r>
          </w:p>
        </w:tc>
        <w:tc>
          <w:tcPr>
            <w:tcW w:w="1917" w:type="dxa"/>
            <w:tcBorders>
              <w:top w:val="single" w:sz="2" w:space="0" w:color="000001"/>
              <w:left w:val="single" w:sz="2" w:space="0" w:color="000001"/>
              <w:bottom w:val="single" w:sz="2" w:space="0" w:color="000001"/>
            </w:tcBorders>
            <w:shd w:val="clear" w:color="auto" w:fill="auto"/>
          </w:tcPr>
          <w:p w:rsidR="00D74AAB" w:rsidRDefault="00D74AAB" w:rsidP="00D74AAB">
            <w:pPr>
              <w:pStyle w:val="af7"/>
            </w:pPr>
            <w:r>
              <w:t>Текущий</w:t>
            </w:r>
          </w:p>
          <w:p w:rsidR="00D74AAB" w:rsidRDefault="00D74AAB" w:rsidP="00D74AAB">
            <w:pPr>
              <w:pStyle w:val="af7"/>
            </w:pPr>
          </w:p>
          <w:p w:rsidR="001D253E" w:rsidRDefault="00D74AAB" w:rsidP="00D74AAB">
            <w:pPr>
              <w:pStyle w:val="af7"/>
            </w:pPr>
            <w:r>
              <w:t>Промежуточный</w:t>
            </w:r>
          </w:p>
        </w:tc>
        <w:tc>
          <w:tcPr>
            <w:tcW w:w="1303" w:type="dxa"/>
            <w:tcBorders>
              <w:top w:val="single" w:sz="2" w:space="0" w:color="000001"/>
              <w:left w:val="single" w:sz="2" w:space="0" w:color="000001"/>
              <w:bottom w:val="single" w:sz="2" w:space="0" w:color="000001"/>
            </w:tcBorders>
            <w:shd w:val="clear" w:color="auto" w:fill="auto"/>
          </w:tcPr>
          <w:p w:rsidR="001D253E" w:rsidRDefault="00D74AAB" w:rsidP="005E35FA">
            <w:pPr>
              <w:pStyle w:val="af7"/>
            </w:pPr>
            <w:r>
              <w:t>1</w:t>
            </w:r>
          </w:p>
        </w:tc>
        <w:tc>
          <w:tcPr>
            <w:tcW w:w="2684" w:type="dxa"/>
            <w:tcBorders>
              <w:top w:val="single" w:sz="2" w:space="0" w:color="000001"/>
              <w:left w:val="single" w:sz="2" w:space="0" w:color="000001"/>
              <w:bottom w:val="single" w:sz="2" w:space="0" w:color="000001"/>
              <w:right w:val="single" w:sz="2" w:space="0" w:color="000001"/>
            </w:tcBorders>
            <w:shd w:val="clear" w:color="auto" w:fill="auto"/>
          </w:tcPr>
          <w:p w:rsidR="00D74AAB" w:rsidRPr="00D74AAB" w:rsidRDefault="00D74AAB" w:rsidP="00D74AAB">
            <w:pPr>
              <w:rPr>
                <w:rFonts w:eastAsia="Calibri"/>
                <w:sz w:val="20"/>
                <w:szCs w:val="20"/>
                <w:lang w:eastAsia="en-US"/>
              </w:rPr>
            </w:pPr>
            <w:r w:rsidRPr="00D74AAB">
              <w:rPr>
                <w:rFonts w:eastAsia="Calibri"/>
                <w:sz w:val="20"/>
                <w:szCs w:val="20"/>
                <w:lang w:eastAsia="en-US"/>
              </w:rPr>
              <w:t>Устное выступление с презентацией</w:t>
            </w:r>
          </w:p>
          <w:p w:rsidR="001D253E" w:rsidRDefault="00D74AAB" w:rsidP="00D74AAB">
            <w:pPr>
              <w:rPr>
                <w:rFonts w:eastAsia="Calibri"/>
                <w:sz w:val="20"/>
                <w:szCs w:val="20"/>
                <w:lang w:eastAsia="en-US"/>
              </w:rPr>
            </w:pPr>
            <w:r w:rsidRPr="00D74AAB">
              <w:rPr>
                <w:rFonts w:eastAsia="Calibri"/>
                <w:sz w:val="20"/>
                <w:szCs w:val="20"/>
                <w:lang w:eastAsia="en-US"/>
              </w:rPr>
              <w:t>Зачет</w:t>
            </w:r>
          </w:p>
        </w:tc>
      </w:tr>
    </w:tbl>
    <w:p w:rsidR="005E35FA" w:rsidRPr="00687A28" w:rsidRDefault="005E35FA" w:rsidP="005E35FA">
      <w:pPr>
        <w:pStyle w:val="ad"/>
        <w:jc w:val="both"/>
        <w:rPr>
          <w:rFonts w:eastAsia="Calibri"/>
          <w:b/>
          <w:bCs/>
          <w:color w:val="000000"/>
          <w:lang w:val="ru-RU" w:eastAsia="en-US"/>
        </w:rPr>
      </w:pPr>
    </w:p>
    <w:p w:rsidR="005E35FA" w:rsidRDefault="005E35FA" w:rsidP="005E35FA">
      <w:pPr>
        <w:ind w:left="720"/>
        <w:jc w:val="both"/>
        <w:rPr>
          <w:rFonts w:eastAsia="Calibri"/>
          <w:b/>
          <w:bCs/>
          <w:color w:val="000000"/>
          <w:sz w:val="22"/>
          <w:lang w:eastAsia="en-US"/>
        </w:rPr>
      </w:pPr>
    </w:p>
    <w:p w:rsidR="005E35FA" w:rsidRDefault="005E35FA" w:rsidP="005E35FA">
      <w:pPr>
        <w:pStyle w:val="afd"/>
        <w:numPr>
          <w:ilvl w:val="1"/>
          <w:numId w:val="10"/>
        </w:numPr>
        <w:jc w:val="both"/>
      </w:pPr>
      <w:r>
        <w:rPr>
          <w:color w:val="000000"/>
          <w:sz w:val="28"/>
          <w:szCs w:val="28"/>
        </w:rPr>
        <w:t xml:space="preserve"> </w:t>
      </w:r>
      <w:r w:rsidRPr="00687A28">
        <w:rPr>
          <w:color w:val="000000"/>
          <w:sz w:val="28"/>
          <w:szCs w:val="28"/>
        </w:rPr>
        <w:t xml:space="preserve">Фонд оценочных средств </w:t>
      </w:r>
      <w:r w:rsidR="00B16958">
        <w:rPr>
          <w:rFonts w:eastAsia="Calibri"/>
          <w:color w:val="000000"/>
          <w:sz w:val="28"/>
          <w:szCs w:val="28"/>
          <w:lang w:eastAsia="en-US"/>
        </w:rPr>
        <w:t xml:space="preserve">для промежуточной аттестации </w:t>
      </w:r>
      <w:r w:rsidRPr="00687A28">
        <w:rPr>
          <w:color w:val="000000"/>
          <w:sz w:val="28"/>
          <w:szCs w:val="28"/>
        </w:rPr>
        <w:t>включает: тесты, и вопросы и задания к зачету с оценкой.</w:t>
      </w:r>
    </w:p>
    <w:p w:rsidR="005E35FA" w:rsidRPr="00687A28" w:rsidRDefault="005E35FA" w:rsidP="005E35FA">
      <w:pPr>
        <w:pStyle w:val="ad"/>
        <w:ind w:left="720"/>
        <w:jc w:val="both"/>
        <w:rPr>
          <w:color w:val="000000"/>
          <w:sz w:val="28"/>
          <w:szCs w:val="28"/>
          <w:lang w:val="ru-RU"/>
        </w:rPr>
      </w:pPr>
    </w:p>
    <w:p w:rsidR="005E35FA" w:rsidRDefault="005E35FA" w:rsidP="005E35FA">
      <w:pPr>
        <w:pStyle w:val="afd"/>
        <w:numPr>
          <w:ilvl w:val="1"/>
          <w:numId w:val="10"/>
        </w:numPr>
        <w:jc w:val="both"/>
      </w:pPr>
      <w:r>
        <w:rPr>
          <w:color w:val="000000"/>
          <w:sz w:val="28"/>
        </w:rPr>
        <w:t xml:space="preserve"> </w:t>
      </w:r>
      <w:r w:rsidRPr="00687A28">
        <w:rPr>
          <w:color w:val="000000"/>
          <w:sz w:val="28"/>
        </w:rPr>
        <w:t xml:space="preserve">Оценочные средства. </w:t>
      </w:r>
      <w:r w:rsidRPr="00687A28">
        <w:rPr>
          <w:color w:val="000000"/>
          <w:sz w:val="28"/>
          <w:szCs w:val="28"/>
        </w:rPr>
        <w:t>Показатели сформированности компетенций</w:t>
      </w:r>
    </w:p>
    <w:p w:rsidR="005E35FA" w:rsidRDefault="005E35FA" w:rsidP="005E35FA">
      <w:pPr>
        <w:jc w:val="both"/>
        <w:rPr>
          <w:color w:val="000000"/>
          <w:sz w:val="28"/>
          <w:szCs w:val="28"/>
        </w:rPr>
      </w:pPr>
    </w:p>
    <w:tbl>
      <w:tblPr>
        <w:tblW w:w="0" w:type="auto"/>
        <w:tblInd w:w="108" w:type="dxa"/>
        <w:tblLayout w:type="fixed"/>
        <w:tblLook w:val="0000" w:firstRow="0" w:lastRow="0" w:firstColumn="0" w:lastColumn="0" w:noHBand="0" w:noVBand="0"/>
      </w:tblPr>
      <w:tblGrid>
        <w:gridCol w:w="2035"/>
        <w:gridCol w:w="2435"/>
        <w:gridCol w:w="2549"/>
        <w:gridCol w:w="2268"/>
      </w:tblGrid>
      <w:tr w:rsidR="005E35FA" w:rsidTr="005E35FA">
        <w:trPr>
          <w:trHeight w:val="622"/>
        </w:trPr>
        <w:tc>
          <w:tcPr>
            <w:tcW w:w="2035" w:type="dxa"/>
            <w:vMerge w:val="restart"/>
            <w:tcBorders>
              <w:top w:val="single" w:sz="4" w:space="0" w:color="000000"/>
              <w:left w:val="single" w:sz="4" w:space="0" w:color="000000"/>
              <w:bottom w:val="single" w:sz="4" w:space="0" w:color="000000"/>
            </w:tcBorders>
            <w:shd w:val="clear" w:color="auto" w:fill="auto"/>
            <w:vAlign w:val="bottom"/>
          </w:tcPr>
          <w:p w:rsidR="005E35FA" w:rsidRDefault="005E35FA" w:rsidP="005E35FA">
            <w:pPr>
              <w:widowControl w:val="0"/>
              <w:autoSpaceDE w:val="0"/>
              <w:spacing w:line="260" w:lineRule="exact"/>
            </w:pPr>
            <w:r>
              <w:rPr>
                <w:b/>
                <w:sz w:val="20"/>
                <w:szCs w:val="20"/>
              </w:rPr>
              <w:t>Формируемые компетенции</w:t>
            </w:r>
          </w:p>
          <w:p w:rsidR="005E35FA" w:rsidRDefault="005E35FA" w:rsidP="005E35FA">
            <w:pPr>
              <w:widowControl w:val="0"/>
              <w:autoSpaceDE w:val="0"/>
              <w:spacing w:line="260" w:lineRule="exact"/>
              <w:rPr>
                <w:b/>
                <w:sz w:val="20"/>
                <w:szCs w:val="20"/>
              </w:rPr>
            </w:pPr>
          </w:p>
        </w:tc>
        <w:tc>
          <w:tcPr>
            <w:tcW w:w="2435" w:type="dxa"/>
            <w:tcBorders>
              <w:top w:val="single" w:sz="4" w:space="0" w:color="000000"/>
              <w:left w:val="single" w:sz="4" w:space="0" w:color="000000"/>
              <w:bottom w:val="single" w:sz="4" w:space="0" w:color="000000"/>
            </w:tcBorders>
            <w:shd w:val="clear" w:color="auto" w:fill="auto"/>
            <w:vAlign w:val="bottom"/>
          </w:tcPr>
          <w:p w:rsidR="005E35FA" w:rsidRDefault="005E35FA" w:rsidP="005E35FA">
            <w:pPr>
              <w:widowControl w:val="0"/>
              <w:autoSpaceDE w:val="0"/>
              <w:spacing w:line="260" w:lineRule="exact"/>
              <w:ind w:left="199"/>
              <w:jc w:val="center"/>
            </w:pPr>
            <w:r>
              <w:rPr>
                <w:b/>
                <w:sz w:val="20"/>
                <w:szCs w:val="20"/>
              </w:rPr>
              <w:t>Продвинутый уровень сформированности компетенций</w:t>
            </w:r>
          </w:p>
        </w:tc>
        <w:tc>
          <w:tcPr>
            <w:tcW w:w="2549" w:type="dxa"/>
            <w:tcBorders>
              <w:top w:val="single" w:sz="4" w:space="0" w:color="000000"/>
              <w:left w:val="single" w:sz="4" w:space="0" w:color="000000"/>
              <w:bottom w:val="single" w:sz="4" w:space="0" w:color="000000"/>
            </w:tcBorders>
            <w:shd w:val="clear" w:color="auto" w:fill="auto"/>
            <w:vAlign w:val="bottom"/>
          </w:tcPr>
          <w:p w:rsidR="005E35FA" w:rsidRDefault="005E35FA" w:rsidP="005E35FA">
            <w:pPr>
              <w:widowControl w:val="0"/>
              <w:autoSpaceDE w:val="0"/>
              <w:spacing w:line="260" w:lineRule="exact"/>
            </w:pPr>
            <w:r>
              <w:rPr>
                <w:b/>
                <w:sz w:val="20"/>
                <w:szCs w:val="20"/>
              </w:rPr>
              <w:t>Базовый уровень сформированности компетенций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E35FA" w:rsidRDefault="005E35FA" w:rsidP="005E35FA">
            <w:pPr>
              <w:snapToGrid w:val="0"/>
              <w:jc w:val="center"/>
              <w:rPr>
                <w:b/>
                <w:sz w:val="20"/>
                <w:szCs w:val="20"/>
              </w:rPr>
            </w:pPr>
          </w:p>
          <w:p w:rsidR="005E35FA" w:rsidRDefault="005E35FA" w:rsidP="005E35FA">
            <w:pPr>
              <w:jc w:val="center"/>
            </w:pPr>
            <w:r>
              <w:rPr>
                <w:b/>
                <w:sz w:val="20"/>
                <w:szCs w:val="20"/>
              </w:rPr>
              <w:t>Пороговый уровень сформированности компетенций</w:t>
            </w:r>
          </w:p>
        </w:tc>
      </w:tr>
      <w:tr w:rsidR="005E35FA" w:rsidTr="005E35FA">
        <w:trPr>
          <w:trHeight w:val="320"/>
        </w:trPr>
        <w:tc>
          <w:tcPr>
            <w:tcW w:w="2035" w:type="dxa"/>
            <w:vMerge/>
            <w:tcBorders>
              <w:top w:val="single" w:sz="4" w:space="0" w:color="000000"/>
              <w:left w:val="single" w:sz="4" w:space="0" w:color="000000"/>
              <w:bottom w:val="single" w:sz="4" w:space="0" w:color="000000"/>
            </w:tcBorders>
            <w:shd w:val="clear" w:color="auto" w:fill="auto"/>
            <w:vAlign w:val="bottom"/>
          </w:tcPr>
          <w:p w:rsidR="005E35FA" w:rsidRDefault="005E35FA" w:rsidP="005E35FA">
            <w:pPr>
              <w:snapToGrid w:val="0"/>
              <w:rPr>
                <w:b/>
                <w:sz w:val="20"/>
                <w:szCs w:val="20"/>
              </w:rPr>
            </w:pPr>
          </w:p>
        </w:tc>
        <w:tc>
          <w:tcPr>
            <w:tcW w:w="2435" w:type="dxa"/>
            <w:tcBorders>
              <w:top w:val="single" w:sz="4" w:space="0" w:color="000000"/>
              <w:left w:val="single" w:sz="4" w:space="0" w:color="000000"/>
              <w:bottom w:val="single" w:sz="4" w:space="0" w:color="000000"/>
            </w:tcBorders>
            <w:shd w:val="clear" w:color="auto" w:fill="auto"/>
            <w:vAlign w:val="bottom"/>
          </w:tcPr>
          <w:p w:rsidR="005E35FA" w:rsidRDefault="005E35FA" w:rsidP="005E35FA">
            <w:pPr>
              <w:widowControl w:val="0"/>
              <w:autoSpaceDE w:val="0"/>
              <w:jc w:val="center"/>
            </w:pPr>
            <w:r>
              <w:rPr>
                <w:sz w:val="20"/>
                <w:szCs w:val="20"/>
              </w:rPr>
              <w:t>87-100 баллов</w:t>
            </w:r>
          </w:p>
          <w:p w:rsidR="005E35FA" w:rsidRDefault="005E35FA" w:rsidP="005E35FA">
            <w:pPr>
              <w:widowControl w:val="0"/>
              <w:autoSpaceDE w:val="0"/>
              <w:jc w:val="center"/>
            </w:pPr>
            <w:r>
              <w:rPr>
                <w:sz w:val="20"/>
                <w:szCs w:val="20"/>
              </w:rPr>
              <w:t>отлично</w:t>
            </w:r>
          </w:p>
        </w:tc>
        <w:tc>
          <w:tcPr>
            <w:tcW w:w="2549" w:type="dxa"/>
            <w:tcBorders>
              <w:top w:val="single" w:sz="4" w:space="0" w:color="000000"/>
              <w:left w:val="single" w:sz="4" w:space="0" w:color="000000"/>
              <w:bottom w:val="single" w:sz="4" w:space="0" w:color="000000"/>
            </w:tcBorders>
            <w:shd w:val="clear" w:color="auto" w:fill="auto"/>
            <w:vAlign w:val="bottom"/>
          </w:tcPr>
          <w:p w:rsidR="005E35FA" w:rsidRDefault="005E35FA" w:rsidP="005E35FA">
            <w:pPr>
              <w:widowControl w:val="0"/>
              <w:autoSpaceDE w:val="0"/>
              <w:jc w:val="center"/>
            </w:pPr>
            <w:r>
              <w:rPr>
                <w:sz w:val="20"/>
                <w:szCs w:val="20"/>
              </w:rPr>
              <w:t>73-86 баллов</w:t>
            </w:r>
          </w:p>
          <w:p w:rsidR="005E35FA" w:rsidRDefault="005E35FA" w:rsidP="005E35FA">
            <w:pPr>
              <w:widowControl w:val="0"/>
              <w:autoSpaceDE w:val="0"/>
              <w:jc w:val="center"/>
            </w:pPr>
            <w:r>
              <w:rPr>
                <w:sz w:val="20"/>
                <w:szCs w:val="20"/>
              </w:rPr>
              <w:t>хорошо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E35FA" w:rsidRDefault="005E35FA" w:rsidP="005E35FA">
            <w:pPr>
              <w:jc w:val="center"/>
            </w:pPr>
            <w:r>
              <w:rPr>
                <w:color w:val="000000"/>
                <w:sz w:val="20"/>
                <w:szCs w:val="20"/>
              </w:rPr>
              <w:t>60-72 баллов</w:t>
            </w:r>
          </w:p>
          <w:p w:rsidR="005E35FA" w:rsidRDefault="005E35FA" w:rsidP="005E35FA">
            <w:pPr>
              <w:jc w:val="center"/>
            </w:pPr>
            <w:r>
              <w:rPr>
                <w:color w:val="000000"/>
                <w:sz w:val="20"/>
                <w:szCs w:val="20"/>
              </w:rPr>
              <w:t>удовлетворительно</w:t>
            </w:r>
          </w:p>
        </w:tc>
      </w:tr>
      <w:tr w:rsidR="005E35FA" w:rsidTr="005E35FA">
        <w:trPr>
          <w:trHeight w:val="122"/>
        </w:trPr>
        <w:tc>
          <w:tcPr>
            <w:tcW w:w="2035" w:type="dxa"/>
            <w:tcBorders>
              <w:top w:val="single" w:sz="4" w:space="0" w:color="000000"/>
              <w:left w:val="single" w:sz="4" w:space="0" w:color="000000"/>
              <w:bottom w:val="single" w:sz="4" w:space="0" w:color="000000"/>
            </w:tcBorders>
            <w:shd w:val="clear" w:color="auto" w:fill="auto"/>
          </w:tcPr>
          <w:p w:rsidR="00D74AAB" w:rsidRPr="00D74AAB" w:rsidRDefault="00D74AAB" w:rsidP="00D74AAB">
            <w:r w:rsidRPr="00D74AAB">
              <w:t xml:space="preserve">УК-4 </w:t>
            </w:r>
            <w:r w:rsidRPr="00D74AAB">
              <w:tab/>
              <w:t>Способен осуществлять деловую коммуникацию в устной и письменной формах на государственном языке Российской Федерации и иностранном(ых) языке(ах).</w:t>
            </w:r>
          </w:p>
          <w:p w:rsidR="005E35FA" w:rsidRDefault="005E35FA" w:rsidP="005E35FA">
            <w:pPr>
              <w:jc w:val="both"/>
            </w:pPr>
          </w:p>
        </w:tc>
        <w:tc>
          <w:tcPr>
            <w:tcW w:w="2435" w:type="dxa"/>
            <w:tcBorders>
              <w:top w:val="single" w:sz="4" w:space="0" w:color="000000"/>
              <w:left w:val="single" w:sz="4" w:space="0" w:color="000000"/>
              <w:bottom w:val="single" w:sz="4" w:space="0" w:color="000000"/>
            </w:tcBorders>
            <w:shd w:val="clear" w:color="auto" w:fill="auto"/>
          </w:tcPr>
          <w:p w:rsidR="005E35FA" w:rsidRDefault="005E35FA" w:rsidP="005E35FA">
            <w:pPr>
              <w:autoSpaceDE w:val="0"/>
              <w:jc w:val="both"/>
            </w:pPr>
            <w:r>
              <w:rPr>
                <w:color w:val="000000"/>
                <w:sz w:val="22"/>
                <w:szCs w:val="22"/>
              </w:rPr>
              <w:t>Обучающийся на высоком уровне</w:t>
            </w:r>
            <w:r>
              <w:rPr>
                <w:sz w:val="22"/>
                <w:szCs w:val="22"/>
              </w:rPr>
              <w:t xml:space="preserve"> обладает готовностью осуществлять  коммуникацию в устной и письменной формах на русском и иностранном языках для решения задач профессиональной деятельности.</w:t>
            </w:r>
          </w:p>
        </w:tc>
        <w:tc>
          <w:tcPr>
            <w:tcW w:w="2549" w:type="dxa"/>
            <w:tcBorders>
              <w:top w:val="single" w:sz="4" w:space="0" w:color="000000"/>
              <w:left w:val="single" w:sz="4" w:space="0" w:color="000000"/>
              <w:bottom w:val="single" w:sz="4" w:space="0" w:color="000000"/>
            </w:tcBorders>
            <w:shd w:val="clear" w:color="auto" w:fill="auto"/>
          </w:tcPr>
          <w:p w:rsidR="005E35FA" w:rsidRDefault="005E35FA" w:rsidP="005E35FA">
            <w:pPr>
              <w:autoSpaceDE w:val="0"/>
              <w:jc w:val="both"/>
            </w:pPr>
            <w:r>
              <w:rPr>
                <w:color w:val="000000"/>
                <w:sz w:val="22"/>
                <w:szCs w:val="22"/>
              </w:rPr>
              <w:t>Обучающийся на среднем уровне</w:t>
            </w:r>
            <w:r>
              <w:rPr>
                <w:sz w:val="22"/>
                <w:szCs w:val="22"/>
              </w:rPr>
              <w:t xml:space="preserve"> обладает готовностью осуществлять  коммуникацию в устной и письменной формах на русском и иностранном языках для решения задач профессиональной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E35FA" w:rsidRDefault="005E35FA" w:rsidP="005E35FA">
            <w:pPr>
              <w:autoSpaceDE w:val="0"/>
              <w:jc w:val="both"/>
            </w:pPr>
            <w:r>
              <w:rPr>
                <w:color w:val="000000"/>
                <w:sz w:val="22"/>
                <w:szCs w:val="22"/>
              </w:rPr>
              <w:t>Обучающийся на удовлетворительном   уровне</w:t>
            </w:r>
            <w:r>
              <w:rPr>
                <w:sz w:val="22"/>
                <w:szCs w:val="22"/>
              </w:rPr>
              <w:t xml:space="preserve"> обладает готовностью осуществлять  коммуникацию в устной и письменной формах на русском и иностранном языках для решения задач профессиональной деятельности.</w:t>
            </w:r>
          </w:p>
        </w:tc>
      </w:tr>
      <w:tr w:rsidR="005E35FA" w:rsidTr="005E35FA">
        <w:trPr>
          <w:trHeight w:val="187"/>
        </w:trPr>
        <w:tc>
          <w:tcPr>
            <w:tcW w:w="2035" w:type="dxa"/>
            <w:tcBorders>
              <w:top w:val="single" w:sz="4" w:space="0" w:color="000000"/>
              <w:left w:val="single" w:sz="4" w:space="0" w:color="000000"/>
              <w:bottom w:val="single" w:sz="4" w:space="0" w:color="000000"/>
            </w:tcBorders>
            <w:shd w:val="clear" w:color="auto" w:fill="auto"/>
          </w:tcPr>
          <w:p w:rsidR="00D74AAB" w:rsidRPr="00D74AAB" w:rsidRDefault="00D74AAB" w:rsidP="00D74AAB">
            <w:r>
              <w:t xml:space="preserve">ОПК-1 </w:t>
            </w:r>
            <w:r w:rsidRPr="00D74AAB">
              <w:t>Способен осуществлять эффективную коммуникацию в мультикультурной профессиональной среде на государственном языке Российской Федерации и иностранном(ых) языке(ах) на основе применения понятийного аппарата по профилю деятельности.</w:t>
            </w:r>
          </w:p>
          <w:p w:rsidR="005E35FA" w:rsidRDefault="005E35FA" w:rsidP="005E35FA">
            <w:pPr>
              <w:jc w:val="both"/>
            </w:pPr>
          </w:p>
        </w:tc>
        <w:tc>
          <w:tcPr>
            <w:tcW w:w="2435" w:type="dxa"/>
            <w:tcBorders>
              <w:top w:val="single" w:sz="4" w:space="0" w:color="000000"/>
              <w:left w:val="single" w:sz="4" w:space="0" w:color="000000"/>
              <w:bottom w:val="single" w:sz="4" w:space="0" w:color="000000"/>
            </w:tcBorders>
            <w:shd w:val="clear" w:color="auto" w:fill="auto"/>
          </w:tcPr>
          <w:p w:rsidR="005E35FA" w:rsidRDefault="00D224B6" w:rsidP="005E35FA">
            <w:pPr>
              <w:jc w:val="both"/>
            </w:pPr>
            <w:r w:rsidRPr="00D224B6">
              <w:t>Обучающийся на высоком уровне обладает готовностью осуществлять  коммуникацию в устной и письменной формах на русском и иностранном языках для решения зада</w:t>
            </w:r>
            <w:r>
              <w:t>ч профессиональной деятельности в мультикультурном обществе.</w:t>
            </w:r>
          </w:p>
        </w:tc>
        <w:tc>
          <w:tcPr>
            <w:tcW w:w="2549" w:type="dxa"/>
            <w:tcBorders>
              <w:top w:val="single" w:sz="4" w:space="0" w:color="000000"/>
              <w:left w:val="single" w:sz="4" w:space="0" w:color="000000"/>
              <w:bottom w:val="single" w:sz="4" w:space="0" w:color="000000"/>
            </w:tcBorders>
            <w:shd w:val="clear" w:color="auto" w:fill="auto"/>
          </w:tcPr>
          <w:p w:rsidR="005E35FA" w:rsidRDefault="00D224B6" w:rsidP="005E35FA">
            <w:pPr>
              <w:jc w:val="both"/>
            </w:pPr>
            <w:r>
              <w:rPr>
                <w:color w:val="000000"/>
                <w:sz w:val="22"/>
                <w:szCs w:val="22"/>
              </w:rPr>
              <w:t>Обучающийся на среднем уровне</w:t>
            </w:r>
            <w:r>
              <w:rPr>
                <w:sz w:val="22"/>
                <w:szCs w:val="22"/>
              </w:rPr>
              <w:t xml:space="preserve"> обладает готовностью осуществлять  коммуникацию в устной и письменной формах на русском и иностранном языках для решения задач профессиональной деятельности в </w:t>
            </w:r>
            <w:r>
              <w:t>мультикультурном обществе.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E35FA" w:rsidRDefault="00D224B6" w:rsidP="005E35FA">
            <w:pPr>
              <w:jc w:val="both"/>
            </w:pPr>
            <w:r>
              <w:rPr>
                <w:color w:val="000000"/>
                <w:sz w:val="22"/>
                <w:szCs w:val="22"/>
              </w:rPr>
              <w:t>Обучающийся на удовлетворительном   уровне</w:t>
            </w:r>
            <w:r>
              <w:rPr>
                <w:sz w:val="22"/>
                <w:szCs w:val="22"/>
              </w:rPr>
              <w:t xml:space="preserve"> обладает готовностью осуществлять  коммуникацию в устной и письменной формах на русском и иностранном языках для решения задач профессиональной деятельности </w:t>
            </w:r>
            <w:r>
              <w:t>мультикультурном обществе</w:t>
            </w:r>
            <w:r>
              <w:rPr>
                <w:sz w:val="22"/>
                <w:szCs w:val="22"/>
              </w:rPr>
              <w:t>.</w:t>
            </w:r>
          </w:p>
        </w:tc>
      </w:tr>
      <w:tr w:rsidR="00D74AAB" w:rsidTr="005E35FA">
        <w:trPr>
          <w:trHeight w:val="187"/>
        </w:trPr>
        <w:tc>
          <w:tcPr>
            <w:tcW w:w="2035" w:type="dxa"/>
            <w:tcBorders>
              <w:top w:val="single" w:sz="4" w:space="0" w:color="000000"/>
              <w:left w:val="single" w:sz="4" w:space="0" w:color="000000"/>
              <w:bottom w:val="single" w:sz="4" w:space="0" w:color="000000"/>
            </w:tcBorders>
            <w:shd w:val="clear" w:color="auto" w:fill="auto"/>
          </w:tcPr>
          <w:p w:rsidR="00D74AAB" w:rsidRDefault="00D74AAB" w:rsidP="00D74AAB">
            <w:r>
              <w:t>ПК-1</w:t>
            </w:r>
          </w:p>
          <w:p w:rsidR="00D74AAB" w:rsidRPr="00D74AAB" w:rsidRDefault="00D74AAB" w:rsidP="00D74AAB">
            <w:r w:rsidRPr="00D74AAB">
              <w:t>Сформированность навыков критического мышления, сбора, анализа и синтеза общественно-политической информации.</w:t>
            </w:r>
          </w:p>
          <w:p w:rsidR="00D74AAB" w:rsidRDefault="00D74AAB" w:rsidP="00D74AAB"/>
        </w:tc>
        <w:tc>
          <w:tcPr>
            <w:tcW w:w="2435" w:type="dxa"/>
            <w:tcBorders>
              <w:top w:val="single" w:sz="4" w:space="0" w:color="000000"/>
              <w:left w:val="single" w:sz="4" w:space="0" w:color="000000"/>
              <w:bottom w:val="single" w:sz="4" w:space="0" w:color="000000"/>
            </w:tcBorders>
            <w:shd w:val="clear" w:color="auto" w:fill="auto"/>
          </w:tcPr>
          <w:p w:rsidR="00D74AAB" w:rsidRDefault="00D74AAB" w:rsidP="005E35FA">
            <w:pPr>
              <w:jc w:val="both"/>
              <w:rPr>
                <w:color w:val="000000"/>
                <w:sz w:val="22"/>
                <w:szCs w:val="22"/>
              </w:rPr>
            </w:pPr>
            <w:r w:rsidRPr="00D74AAB">
              <w:rPr>
                <w:color w:val="000000"/>
                <w:sz w:val="22"/>
                <w:szCs w:val="22"/>
              </w:rPr>
              <w:t>Обучающийся на продвинутом уровне способен осуществлять</w:t>
            </w:r>
            <w:r>
              <w:rPr>
                <w:color w:val="000000"/>
                <w:sz w:val="22"/>
                <w:szCs w:val="22"/>
              </w:rPr>
              <w:t xml:space="preserve"> п</w:t>
            </w:r>
            <w:r w:rsidR="00D224B6">
              <w:rPr>
                <w:color w:val="000000"/>
                <w:sz w:val="22"/>
                <w:szCs w:val="22"/>
              </w:rPr>
              <w:t xml:space="preserve">рофессиональное самообразование, </w:t>
            </w:r>
            <w:r w:rsidR="00D224B6" w:rsidRPr="00D224B6">
              <w:rPr>
                <w:color w:val="000000"/>
                <w:sz w:val="22"/>
                <w:szCs w:val="22"/>
              </w:rPr>
              <w:t>проектировать дальнейшие образовательные маршруты и профессиональную карьеру.</w:t>
            </w:r>
          </w:p>
        </w:tc>
        <w:tc>
          <w:tcPr>
            <w:tcW w:w="2549" w:type="dxa"/>
            <w:tcBorders>
              <w:top w:val="single" w:sz="4" w:space="0" w:color="000000"/>
              <w:left w:val="single" w:sz="4" w:space="0" w:color="000000"/>
              <w:bottom w:val="single" w:sz="4" w:space="0" w:color="000000"/>
            </w:tcBorders>
            <w:shd w:val="clear" w:color="auto" w:fill="auto"/>
          </w:tcPr>
          <w:p w:rsidR="00D74AAB" w:rsidRDefault="00D224B6" w:rsidP="005E35FA">
            <w:pPr>
              <w:jc w:val="both"/>
              <w:rPr>
                <w:color w:val="000000"/>
                <w:sz w:val="22"/>
                <w:szCs w:val="22"/>
              </w:rPr>
            </w:pPr>
            <w:r w:rsidRPr="00D224B6">
              <w:rPr>
                <w:color w:val="000000"/>
                <w:sz w:val="22"/>
                <w:szCs w:val="22"/>
              </w:rPr>
              <w:t>Обучающийся на базовом уровне способен осуществлять профессиональное и личностное самообразование, проектировать дальнейшие образовательные маршруты и профессиональную карьеру.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74AAB" w:rsidRDefault="00D224B6" w:rsidP="005E35FA">
            <w:pPr>
              <w:jc w:val="both"/>
              <w:rPr>
                <w:color w:val="000000"/>
                <w:sz w:val="22"/>
                <w:szCs w:val="22"/>
              </w:rPr>
            </w:pPr>
            <w:r w:rsidRPr="00D224B6">
              <w:rPr>
                <w:color w:val="000000"/>
                <w:sz w:val="22"/>
                <w:szCs w:val="22"/>
              </w:rPr>
              <w:t>Обучающийся на пороговом   уровне способен осуществлять профессиональное и личностное самообразование, проектировать дальнейшие образовательные маршруты и профессиональную карьеру.</w:t>
            </w:r>
          </w:p>
        </w:tc>
      </w:tr>
    </w:tbl>
    <w:p w:rsidR="005E35FA" w:rsidRDefault="005E35FA" w:rsidP="005E35FA">
      <w:pPr>
        <w:jc w:val="both"/>
      </w:pPr>
      <w:r>
        <w:rPr>
          <w:color w:val="000000"/>
        </w:rPr>
        <w:t>Менее 60 баллов – компетенция не сформирована.</w:t>
      </w:r>
    </w:p>
    <w:p w:rsidR="005E35FA" w:rsidRDefault="005E35FA" w:rsidP="005E35FA">
      <w:pPr>
        <w:ind w:left="450"/>
        <w:jc w:val="both"/>
        <w:rPr>
          <w:b/>
          <w:color w:val="000000"/>
          <w:sz w:val="28"/>
        </w:rPr>
      </w:pPr>
    </w:p>
    <w:p w:rsidR="005E35FA" w:rsidRDefault="005E35FA" w:rsidP="005E35FA">
      <w:pPr>
        <w:jc w:val="both"/>
      </w:pPr>
    </w:p>
    <w:p w:rsidR="005E35FA" w:rsidRPr="00025F2A" w:rsidRDefault="005E35FA" w:rsidP="005E35FA">
      <w:pPr>
        <w:pStyle w:val="ad"/>
        <w:ind w:left="720"/>
        <w:jc w:val="both"/>
        <w:rPr>
          <w:color w:val="000000"/>
          <w:sz w:val="28"/>
          <w:szCs w:val="28"/>
          <w:lang w:val="ru-RU"/>
        </w:rPr>
      </w:pPr>
    </w:p>
    <w:p w:rsidR="005E35FA" w:rsidRDefault="005E35FA" w:rsidP="005E35FA">
      <w:pPr>
        <w:numPr>
          <w:ilvl w:val="1"/>
          <w:numId w:val="10"/>
        </w:numPr>
        <w:jc w:val="both"/>
        <w:rPr>
          <w:color w:val="000000"/>
          <w:sz w:val="28"/>
        </w:rPr>
      </w:pPr>
      <w:r>
        <w:rPr>
          <w:color w:val="000000"/>
          <w:sz w:val="28"/>
        </w:rPr>
        <w:t xml:space="preserve"> Оценочные средства</w:t>
      </w:r>
    </w:p>
    <w:p w:rsidR="005E35FA" w:rsidRDefault="005E35FA" w:rsidP="005E35FA">
      <w:pPr>
        <w:ind w:left="720"/>
        <w:jc w:val="both"/>
        <w:rPr>
          <w:color w:val="000000"/>
          <w:sz w:val="28"/>
        </w:rPr>
      </w:pPr>
    </w:p>
    <w:p w:rsidR="005E35FA" w:rsidRDefault="005E35FA" w:rsidP="005E35FA">
      <w:pPr>
        <w:ind w:left="720"/>
        <w:jc w:val="both"/>
      </w:pPr>
      <w:r>
        <w:rPr>
          <w:color w:val="000000"/>
          <w:sz w:val="28"/>
        </w:rPr>
        <w:t xml:space="preserve">3.3.1 </w:t>
      </w:r>
      <w:r>
        <w:rPr>
          <w:b/>
          <w:color w:val="000000"/>
          <w:sz w:val="28"/>
        </w:rPr>
        <w:t xml:space="preserve">Оценочное средство 1 (промежуточная аттестация): </w:t>
      </w:r>
      <w:r>
        <w:rPr>
          <w:b/>
          <w:color w:val="000000"/>
          <w:sz w:val="28"/>
          <w:szCs w:val="28"/>
        </w:rPr>
        <w:t>Вопросы и задания к зачету с оценкой</w:t>
      </w:r>
      <w:r>
        <w:rPr>
          <w:color w:val="000000"/>
          <w:sz w:val="28"/>
        </w:rPr>
        <w:t>.</w:t>
      </w:r>
    </w:p>
    <w:p w:rsidR="005E35FA" w:rsidRDefault="005E35FA" w:rsidP="005E35FA">
      <w:pPr>
        <w:ind w:left="720"/>
        <w:jc w:val="both"/>
        <w:rPr>
          <w:color w:val="000000"/>
          <w:sz w:val="28"/>
        </w:rPr>
      </w:pPr>
    </w:p>
    <w:p w:rsidR="005E35FA" w:rsidRDefault="005E35FA" w:rsidP="005E35FA">
      <w:pPr>
        <w:jc w:val="both"/>
        <w:rPr>
          <w:color w:val="000000"/>
          <w:sz w:val="28"/>
        </w:rPr>
      </w:pPr>
      <w:r>
        <w:rPr>
          <w:color w:val="000000"/>
          <w:sz w:val="28"/>
        </w:rPr>
        <w:t>Критерии оценивания по оценочному средству 1</w:t>
      </w:r>
    </w:p>
    <w:p w:rsidR="005E35FA" w:rsidRDefault="005E35FA" w:rsidP="005E35FA">
      <w:pPr>
        <w:rPr>
          <w:rFonts w:eastAsia="Calibri"/>
          <w:sz w:val="28"/>
          <w:szCs w:val="28"/>
          <w:lang w:eastAsia="en-US"/>
        </w:rPr>
      </w:pPr>
    </w:p>
    <w:tbl>
      <w:tblPr>
        <w:tblW w:w="10115" w:type="dxa"/>
        <w:tblBorders>
          <w:top w:val="single" w:sz="2" w:space="0" w:color="000080"/>
          <w:left w:val="single" w:sz="2" w:space="0" w:color="000080"/>
          <w:bottom w:val="single" w:sz="2" w:space="0" w:color="000080"/>
          <w:insideH w:val="single" w:sz="2" w:space="0" w:color="000080"/>
        </w:tblBorders>
        <w:tblCellMar>
          <w:top w:w="55" w:type="dxa"/>
          <w:left w:w="51" w:type="dxa"/>
          <w:bottom w:w="55" w:type="dxa"/>
          <w:right w:w="55" w:type="dxa"/>
        </w:tblCellMar>
        <w:tblLook w:val="04A0" w:firstRow="1" w:lastRow="0" w:firstColumn="1" w:lastColumn="0" w:noHBand="0" w:noVBand="1"/>
      </w:tblPr>
      <w:tblGrid>
        <w:gridCol w:w="3402"/>
        <w:gridCol w:w="3261"/>
        <w:gridCol w:w="3452"/>
      </w:tblGrid>
      <w:tr w:rsidR="005E35FA" w:rsidTr="005E35FA">
        <w:tc>
          <w:tcPr>
            <w:tcW w:w="3402" w:type="dxa"/>
            <w:tcBorders>
              <w:top w:val="single" w:sz="2" w:space="0" w:color="000080"/>
              <w:left w:val="single" w:sz="2" w:space="0" w:color="000080"/>
              <w:bottom w:val="single" w:sz="2" w:space="0" w:color="000080"/>
            </w:tcBorders>
            <w:shd w:val="clear" w:color="auto" w:fill="FFFFFF"/>
            <w:vAlign w:val="center"/>
          </w:tcPr>
          <w:p w:rsidR="005E35FA" w:rsidRDefault="005E35FA" w:rsidP="005E35FA">
            <w:pPr>
              <w:rPr>
                <w:rFonts w:eastAsia="Calibri"/>
                <w:sz w:val="20"/>
                <w:szCs w:val="20"/>
                <w:lang w:eastAsia="en-US"/>
              </w:rPr>
            </w:pPr>
            <w:r>
              <w:rPr>
                <w:rFonts w:eastAsia="Calibri"/>
                <w:sz w:val="20"/>
                <w:szCs w:val="20"/>
                <w:lang w:eastAsia="en-US"/>
              </w:rPr>
              <w:t>Продвинутый уровень</w:t>
            </w:r>
          </w:p>
          <w:p w:rsidR="005E35FA" w:rsidRDefault="005E35FA" w:rsidP="005E35FA">
            <w:pPr>
              <w:rPr>
                <w:rFonts w:eastAsia="Calibri"/>
                <w:sz w:val="20"/>
                <w:szCs w:val="20"/>
                <w:lang w:eastAsia="en-US"/>
              </w:rPr>
            </w:pPr>
            <w:r>
              <w:rPr>
                <w:rFonts w:eastAsia="Calibri"/>
                <w:sz w:val="20"/>
                <w:szCs w:val="20"/>
                <w:lang w:eastAsia="en-US"/>
              </w:rPr>
              <w:t>сформированности</w:t>
            </w:r>
          </w:p>
          <w:p w:rsidR="005E35FA" w:rsidRDefault="005E35FA" w:rsidP="005E35FA">
            <w:pPr>
              <w:rPr>
                <w:rFonts w:eastAsia="Calibri"/>
                <w:sz w:val="20"/>
                <w:szCs w:val="20"/>
                <w:lang w:eastAsia="en-US"/>
              </w:rPr>
            </w:pPr>
            <w:r>
              <w:rPr>
                <w:rFonts w:eastAsia="Calibri"/>
                <w:sz w:val="20"/>
                <w:szCs w:val="20"/>
                <w:lang w:eastAsia="en-US"/>
              </w:rPr>
              <w:t>компетенций</w:t>
            </w:r>
          </w:p>
          <w:p w:rsidR="005E35FA" w:rsidRDefault="005E35FA" w:rsidP="005E35FA">
            <w:pPr>
              <w:rPr>
                <w:rFonts w:eastAsia="Calibri"/>
                <w:sz w:val="20"/>
                <w:szCs w:val="20"/>
                <w:lang w:eastAsia="en-US"/>
              </w:rPr>
            </w:pPr>
            <w:r>
              <w:rPr>
                <w:rFonts w:eastAsia="Calibri"/>
                <w:sz w:val="20"/>
                <w:szCs w:val="20"/>
                <w:lang w:eastAsia="en-US"/>
              </w:rPr>
              <w:t>(25-30 баллов)</w:t>
            </w:r>
          </w:p>
          <w:p w:rsidR="005E35FA" w:rsidRDefault="005E35FA" w:rsidP="005E35FA">
            <w:pPr>
              <w:rPr>
                <w:rFonts w:eastAsia="Calibri"/>
                <w:sz w:val="20"/>
                <w:szCs w:val="20"/>
                <w:lang w:eastAsia="en-US"/>
              </w:rPr>
            </w:pPr>
            <w:r>
              <w:rPr>
                <w:rFonts w:eastAsia="Calibri"/>
                <w:sz w:val="20"/>
                <w:szCs w:val="20"/>
                <w:lang w:eastAsia="en-US"/>
              </w:rPr>
              <w:t>отлично</w:t>
            </w:r>
          </w:p>
        </w:tc>
        <w:tc>
          <w:tcPr>
            <w:tcW w:w="3261" w:type="dxa"/>
            <w:tcBorders>
              <w:top w:val="single" w:sz="2" w:space="0" w:color="000080"/>
              <w:left w:val="single" w:sz="2" w:space="0" w:color="000080"/>
              <w:bottom w:val="single" w:sz="2" w:space="0" w:color="000080"/>
            </w:tcBorders>
            <w:shd w:val="clear" w:color="auto" w:fill="FFFFFF"/>
            <w:vAlign w:val="center"/>
          </w:tcPr>
          <w:p w:rsidR="005E35FA" w:rsidRDefault="005E35FA" w:rsidP="005E35FA">
            <w:pPr>
              <w:rPr>
                <w:rFonts w:eastAsia="Calibri"/>
                <w:sz w:val="20"/>
                <w:szCs w:val="20"/>
                <w:lang w:eastAsia="en-US"/>
              </w:rPr>
            </w:pPr>
            <w:r>
              <w:rPr>
                <w:rFonts w:eastAsia="Calibri"/>
                <w:sz w:val="20"/>
                <w:szCs w:val="20"/>
                <w:lang w:eastAsia="en-US"/>
              </w:rPr>
              <w:t>Базовый</w:t>
            </w:r>
          </w:p>
          <w:p w:rsidR="005E35FA" w:rsidRDefault="005E35FA" w:rsidP="005E35FA">
            <w:pPr>
              <w:rPr>
                <w:rFonts w:eastAsia="Calibri"/>
                <w:sz w:val="20"/>
                <w:szCs w:val="20"/>
                <w:lang w:eastAsia="en-US"/>
              </w:rPr>
            </w:pPr>
            <w:r>
              <w:rPr>
                <w:rFonts w:eastAsia="Calibri"/>
                <w:sz w:val="20"/>
                <w:szCs w:val="20"/>
                <w:lang w:eastAsia="en-US"/>
              </w:rPr>
              <w:t>уровень</w:t>
            </w:r>
          </w:p>
          <w:p w:rsidR="005E35FA" w:rsidRDefault="005E35FA" w:rsidP="005E35FA">
            <w:pPr>
              <w:rPr>
                <w:rFonts w:eastAsia="Calibri"/>
                <w:sz w:val="20"/>
                <w:szCs w:val="20"/>
                <w:lang w:eastAsia="en-US"/>
              </w:rPr>
            </w:pPr>
            <w:r>
              <w:rPr>
                <w:rFonts w:eastAsia="Calibri"/>
                <w:sz w:val="20"/>
                <w:szCs w:val="20"/>
                <w:lang w:eastAsia="en-US"/>
              </w:rPr>
              <w:t>сформированности</w:t>
            </w:r>
          </w:p>
          <w:p w:rsidR="005E35FA" w:rsidRDefault="005E35FA" w:rsidP="005E35FA">
            <w:pPr>
              <w:rPr>
                <w:rFonts w:eastAsia="Calibri"/>
                <w:sz w:val="20"/>
                <w:szCs w:val="20"/>
                <w:lang w:eastAsia="en-US"/>
              </w:rPr>
            </w:pPr>
            <w:r>
              <w:rPr>
                <w:rFonts w:eastAsia="Calibri"/>
                <w:sz w:val="20"/>
                <w:szCs w:val="20"/>
                <w:lang w:eastAsia="en-US"/>
              </w:rPr>
              <w:t>компетенций</w:t>
            </w:r>
          </w:p>
          <w:p w:rsidR="005E35FA" w:rsidRDefault="005E35FA" w:rsidP="005E35FA">
            <w:pPr>
              <w:rPr>
                <w:rFonts w:eastAsia="Calibri"/>
                <w:sz w:val="20"/>
                <w:szCs w:val="20"/>
                <w:lang w:eastAsia="en-US"/>
              </w:rPr>
            </w:pPr>
            <w:r>
              <w:rPr>
                <w:rFonts w:eastAsia="Calibri"/>
                <w:sz w:val="20"/>
                <w:szCs w:val="20"/>
                <w:lang w:eastAsia="en-US"/>
              </w:rPr>
              <w:t>(20-24 баллов)</w:t>
            </w:r>
          </w:p>
          <w:p w:rsidR="005E35FA" w:rsidRDefault="005E35FA" w:rsidP="005E35FA">
            <w:pPr>
              <w:rPr>
                <w:rFonts w:eastAsia="Calibri"/>
                <w:sz w:val="20"/>
                <w:szCs w:val="20"/>
                <w:lang w:eastAsia="en-US"/>
              </w:rPr>
            </w:pPr>
            <w:r>
              <w:rPr>
                <w:rFonts w:eastAsia="Calibri"/>
                <w:sz w:val="20"/>
                <w:szCs w:val="20"/>
                <w:lang w:eastAsia="en-US"/>
              </w:rPr>
              <w:t>хорошо</w:t>
            </w:r>
          </w:p>
        </w:tc>
        <w:tc>
          <w:tcPr>
            <w:tcW w:w="3452" w:type="dxa"/>
            <w:tcBorders>
              <w:top w:val="single" w:sz="2" w:space="0" w:color="000080"/>
              <w:left w:val="single" w:sz="2" w:space="0" w:color="000080"/>
              <w:bottom w:val="single" w:sz="2" w:space="0" w:color="000080"/>
              <w:right w:val="single" w:sz="2" w:space="0" w:color="000080"/>
            </w:tcBorders>
            <w:shd w:val="clear" w:color="auto" w:fill="FFFFFF"/>
            <w:vAlign w:val="center"/>
          </w:tcPr>
          <w:p w:rsidR="005E35FA" w:rsidRDefault="005E35FA" w:rsidP="005E35FA">
            <w:pPr>
              <w:rPr>
                <w:rFonts w:eastAsia="Calibri"/>
                <w:sz w:val="20"/>
                <w:szCs w:val="20"/>
                <w:lang w:eastAsia="en-US"/>
              </w:rPr>
            </w:pPr>
            <w:r>
              <w:rPr>
                <w:rFonts w:eastAsia="Calibri"/>
                <w:sz w:val="20"/>
                <w:szCs w:val="20"/>
                <w:lang w:eastAsia="en-US"/>
              </w:rPr>
              <w:t>Пороговый уровень</w:t>
            </w:r>
          </w:p>
          <w:p w:rsidR="005E35FA" w:rsidRDefault="005E35FA" w:rsidP="005E35FA">
            <w:pPr>
              <w:rPr>
                <w:rFonts w:eastAsia="Calibri"/>
                <w:sz w:val="20"/>
                <w:szCs w:val="20"/>
                <w:lang w:eastAsia="en-US"/>
              </w:rPr>
            </w:pPr>
            <w:r>
              <w:rPr>
                <w:rFonts w:eastAsia="Calibri"/>
                <w:sz w:val="20"/>
                <w:szCs w:val="20"/>
                <w:lang w:eastAsia="en-US"/>
              </w:rPr>
              <w:t>сформированности</w:t>
            </w:r>
          </w:p>
          <w:p w:rsidR="005E35FA" w:rsidRDefault="005E35FA" w:rsidP="005E35FA">
            <w:pPr>
              <w:rPr>
                <w:rFonts w:eastAsia="Calibri"/>
                <w:sz w:val="20"/>
                <w:szCs w:val="20"/>
                <w:lang w:eastAsia="en-US"/>
              </w:rPr>
            </w:pPr>
            <w:r>
              <w:rPr>
                <w:rFonts w:eastAsia="Calibri"/>
                <w:sz w:val="20"/>
                <w:szCs w:val="20"/>
                <w:lang w:eastAsia="en-US"/>
              </w:rPr>
              <w:t>(15 -19 баллов)</w:t>
            </w:r>
          </w:p>
          <w:p w:rsidR="005E35FA" w:rsidRDefault="005E35FA" w:rsidP="005E35FA">
            <w:pPr>
              <w:rPr>
                <w:rFonts w:eastAsia="Calibri"/>
                <w:sz w:val="20"/>
                <w:szCs w:val="20"/>
                <w:lang w:eastAsia="en-US"/>
              </w:rPr>
            </w:pPr>
            <w:r>
              <w:rPr>
                <w:rFonts w:eastAsia="Calibri"/>
                <w:sz w:val="20"/>
                <w:szCs w:val="20"/>
                <w:lang w:eastAsia="en-US"/>
              </w:rPr>
              <w:t>удовлетворительно</w:t>
            </w:r>
          </w:p>
        </w:tc>
      </w:tr>
      <w:tr w:rsidR="005E35FA" w:rsidTr="005E35FA">
        <w:tc>
          <w:tcPr>
            <w:tcW w:w="3402" w:type="dxa"/>
            <w:tcBorders>
              <w:top w:val="single" w:sz="2" w:space="0" w:color="000080"/>
              <w:left w:val="single" w:sz="2" w:space="0" w:color="000080"/>
              <w:bottom w:val="single" w:sz="2" w:space="0" w:color="000080"/>
            </w:tcBorders>
            <w:shd w:val="clear" w:color="auto" w:fill="FFFFFF"/>
            <w:vAlign w:val="center"/>
          </w:tcPr>
          <w:p w:rsidR="005E35FA" w:rsidRDefault="005E35FA" w:rsidP="005E35FA">
            <w:pPr>
              <w:pStyle w:val="af7"/>
              <w:rPr>
                <w:color w:val="000000"/>
                <w:sz w:val="24"/>
                <w:szCs w:val="24"/>
              </w:rPr>
            </w:pPr>
            <w:r>
              <w:rPr>
                <w:color w:val="000000"/>
                <w:sz w:val="24"/>
                <w:szCs w:val="24"/>
              </w:rPr>
              <w:t>Содержание полностью соответствует поставленному вопросу</w:t>
            </w:r>
            <w:r>
              <w:rPr>
                <w:color w:val="000000"/>
                <w:sz w:val="24"/>
                <w:szCs w:val="24"/>
              </w:rPr>
              <w:br/>
            </w:r>
          </w:p>
        </w:tc>
        <w:tc>
          <w:tcPr>
            <w:tcW w:w="3261" w:type="dxa"/>
            <w:tcBorders>
              <w:top w:val="single" w:sz="2" w:space="0" w:color="000080"/>
              <w:left w:val="single" w:sz="2" w:space="0" w:color="000080"/>
              <w:bottom w:val="single" w:sz="2" w:space="0" w:color="000080"/>
            </w:tcBorders>
            <w:shd w:val="clear" w:color="auto" w:fill="FFFFFF"/>
            <w:vAlign w:val="center"/>
          </w:tcPr>
          <w:p w:rsidR="005E35FA" w:rsidRDefault="005E35FA" w:rsidP="005E35FA">
            <w:pPr>
              <w:pStyle w:val="af7"/>
              <w:rPr>
                <w:color w:val="000000"/>
                <w:sz w:val="24"/>
                <w:szCs w:val="24"/>
              </w:rPr>
            </w:pPr>
            <w:r>
              <w:rPr>
                <w:color w:val="000000"/>
                <w:sz w:val="24"/>
                <w:szCs w:val="24"/>
              </w:rPr>
              <w:t>Содержание не полно раскрывает некоторые аспекты поставленного вопроса</w:t>
            </w:r>
          </w:p>
        </w:tc>
        <w:tc>
          <w:tcPr>
            <w:tcW w:w="3452" w:type="dxa"/>
            <w:tcBorders>
              <w:top w:val="single" w:sz="2" w:space="0" w:color="000080"/>
              <w:left w:val="single" w:sz="2" w:space="0" w:color="000080"/>
              <w:bottom w:val="single" w:sz="2" w:space="0" w:color="000080"/>
              <w:right w:val="single" w:sz="2" w:space="0" w:color="000080"/>
            </w:tcBorders>
            <w:shd w:val="clear" w:color="auto" w:fill="FFFFFF"/>
            <w:vAlign w:val="center"/>
          </w:tcPr>
          <w:p w:rsidR="005E35FA" w:rsidRDefault="005E35FA" w:rsidP="005E35FA">
            <w:pPr>
              <w:pStyle w:val="af7"/>
              <w:rPr>
                <w:color w:val="000000"/>
                <w:sz w:val="24"/>
                <w:szCs w:val="24"/>
              </w:rPr>
            </w:pPr>
            <w:r>
              <w:rPr>
                <w:color w:val="000000"/>
                <w:sz w:val="24"/>
                <w:szCs w:val="24"/>
              </w:rPr>
              <w:t>Содержание не раскрывает некоторые аспекты поставленного вопроса</w:t>
            </w:r>
          </w:p>
        </w:tc>
      </w:tr>
      <w:tr w:rsidR="005E35FA" w:rsidTr="005E35FA">
        <w:tc>
          <w:tcPr>
            <w:tcW w:w="3402" w:type="dxa"/>
            <w:tcBorders>
              <w:top w:val="single" w:sz="2" w:space="0" w:color="000080"/>
              <w:left w:val="single" w:sz="2" w:space="0" w:color="000080"/>
              <w:bottom w:val="single" w:sz="2" w:space="0" w:color="000080"/>
            </w:tcBorders>
            <w:shd w:val="clear" w:color="auto" w:fill="FFFFFF"/>
            <w:vAlign w:val="center"/>
          </w:tcPr>
          <w:p w:rsidR="005E35FA" w:rsidRDefault="005E35FA" w:rsidP="005E35FA">
            <w:pPr>
              <w:pStyle w:val="af7"/>
              <w:rPr>
                <w:sz w:val="24"/>
                <w:szCs w:val="24"/>
              </w:rPr>
            </w:pPr>
            <w:r>
              <w:rPr>
                <w:sz w:val="24"/>
                <w:szCs w:val="24"/>
              </w:rPr>
              <w:t>Высказывание логично и включает все смысловые разделы.</w:t>
            </w:r>
          </w:p>
        </w:tc>
        <w:tc>
          <w:tcPr>
            <w:tcW w:w="3261" w:type="dxa"/>
            <w:tcBorders>
              <w:top w:val="single" w:sz="2" w:space="0" w:color="000080"/>
              <w:left w:val="single" w:sz="2" w:space="0" w:color="000080"/>
              <w:bottom w:val="single" w:sz="2" w:space="0" w:color="000080"/>
            </w:tcBorders>
            <w:shd w:val="clear" w:color="auto" w:fill="FFFFFF"/>
            <w:vAlign w:val="center"/>
          </w:tcPr>
          <w:p w:rsidR="005E35FA" w:rsidRDefault="005E35FA" w:rsidP="005E35FA">
            <w:pPr>
              <w:pStyle w:val="af7"/>
              <w:rPr>
                <w:color w:val="000000"/>
                <w:sz w:val="24"/>
                <w:szCs w:val="24"/>
              </w:rPr>
            </w:pPr>
            <w:r>
              <w:rPr>
                <w:color w:val="000000"/>
                <w:sz w:val="24"/>
                <w:szCs w:val="24"/>
              </w:rPr>
              <w:t>Высказывание в основном логично, но смысловые части не сбалансированы по объему</w:t>
            </w:r>
          </w:p>
        </w:tc>
        <w:tc>
          <w:tcPr>
            <w:tcW w:w="3452" w:type="dxa"/>
            <w:tcBorders>
              <w:top w:val="single" w:sz="2" w:space="0" w:color="000080"/>
              <w:left w:val="single" w:sz="2" w:space="0" w:color="000080"/>
              <w:bottom w:val="single" w:sz="2" w:space="0" w:color="000080"/>
              <w:right w:val="single" w:sz="2" w:space="0" w:color="000080"/>
            </w:tcBorders>
            <w:shd w:val="clear" w:color="auto" w:fill="FFFFFF"/>
            <w:vAlign w:val="center"/>
          </w:tcPr>
          <w:p w:rsidR="005E35FA" w:rsidRDefault="005E35FA" w:rsidP="005E35FA">
            <w:pPr>
              <w:pStyle w:val="af7"/>
              <w:rPr>
                <w:sz w:val="24"/>
                <w:szCs w:val="24"/>
              </w:rPr>
            </w:pPr>
            <w:r>
              <w:rPr>
                <w:sz w:val="24"/>
                <w:szCs w:val="24"/>
              </w:rPr>
              <w:t>Высказывание не всегда логично, одна из смысловых частей отсутствует</w:t>
            </w:r>
          </w:p>
        </w:tc>
      </w:tr>
      <w:tr w:rsidR="005E35FA" w:rsidTr="005E35FA">
        <w:tc>
          <w:tcPr>
            <w:tcW w:w="3402" w:type="dxa"/>
            <w:tcBorders>
              <w:top w:val="single" w:sz="2" w:space="0" w:color="000080"/>
              <w:left w:val="single" w:sz="2" w:space="0" w:color="000080"/>
              <w:bottom w:val="single" w:sz="2" w:space="0" w:color="000080"/>
            </w:tcBorders>
            <w:shd w:val="clear" w:color="auto" w:fill="FFFFFF"/>
            <w:vAlign w:val="center"/>
          </w:tcPr>
          <w:p w:rsidR="005E35FA" w:rsidRDefault="005E35FA" w:rsidP="005E35FA">
            <w:pPr>
              <w:pStyle w:val="af7"/>
              <w:rPr>
                <w:color w:val="000000"/>
                <w:sz w:val="24"/>
                <w:szCs w:val="24"/>
              </w:rPr>
            </w:pPr>
            <w:r>
              <w:rPr>
                <w:color w:val="000000"/>
                <w:sz w:val="24"/>
                <w:szCs w:val="24"/>
              </w:rPr>
              <w:t>Студент полностью владеет</w:t>
            </w:r>
            <w:r>
              <w:rPr>
                <w:color w:val="000000"/>
                <w:sz w:val="24"/>
                <w:szCs w:val="24"/>
              </w:rPr>
              <w:br/>
              <w:t>излагаемым материалом, ориентируется в проблеме,</w:t>
            </w:r>
            <w:r>
              <w:rPr>
                <w:color w:val="000000"/>
                <w:sz w:val="24"/>
                <w:szCs w:val="24"/>
              </w:rPr>
              <w:br/>
              <w:t>свободно отвечает на</w:t>
            </w:r>
            <w:r>
              <w:rPr>
                <w:color w:val="000000"/>
                <w:sz w:val="24"/>
                <w:szCs w:val="24"/>
              </w:rPr>
              <w:br/>
              <w:t xml:space="preserve">вопросы </w:t>
            </w:r>
          </w:p>
        </w:tc>
        <w:tc>
          <w:tcPr>
            <w:tcW w:w="3261" w:type="dxa"/>
            <w:tcBorders>
              <w:top w:val="single" w:sz="2" w:space="0" w:color="000080"/>
              <w:left w:val="single" w:sz="2" w:space="0" w:color="000080"/>
              <w:bottom w:val="single" w:sz="2" w:space="0" w:color="000080"/>
            </w:tcBorders>
            <w:shd w:val="clear" w:color="auto" w:fill="FFFFFF"/>
            <w:vAlign w:val="center"/>
          </w:tcPr>
          <w:p w:rsidR="005E35FA" w:rsidRDefault="005E35FA" w:rsidP="005E35FA">
            <w:pPr>
              <w:pStyle w:val="af7"/>
              <w:rPr>
                <w:color w:val="000000"/>
                <w:sz w:val="24"/>
                <w:szCs w:val="24"/>
              </w:rPr>
            </w:pPr>
            <w:r>
              <w:rPr>
                <w:color w:val="000000"/>
                <w:sz w:val="24"/>
                <w:szCs w:val="24"/>
              </w:rPr>
              <w:t>Студент владеет излагаемым</w:t>
            </w:r>
            <w:r>
              <w:rPr>
                <w:color w:val="000000"/>
                <w:sz w:val="24"/>
                <w:szCs w:val="24"/>
              </w:rPr>
              <w:br/>
              <w:t>материалом, ориентируется в</w:t>
            </w:r>
            <w:r>
              <w:rPr>
                <w:color w:val="000000"/>
                <w:sz w:val="24"/>
                <w:szCs w:val="24"/>
              </w:rPr>
              <w:br/>
              <w:t>проблеме,</w:t>
            </w:r>
            <w:r>
              <w:rPr>
                <w:color w:val="000000"/>
                <w:sz w:val="24"/>
                <w:szCs w:val="24"/>
              </w:rPr>
              <w:br/>
              <w:t>затрудняется в</w:t>
            </w:r>
            <w:r>
              <w:rPr>
                <w:color w:val="000000"/>
                <w:sz w:val="24"/>
                <w:szCs w:val="24"/>
              </w:rPr>
              <w:br/>
              <w:t>ответах на некоторые вопросы</w:t>
            </w:r>
          </w:p>
        </w:tc>
        <w:tc>
          <w:tcPr>
            <w:tcW w:w="3452" w:type="dxa"/>
            <w:tcBorders>
              <w:top w:val="single" w:sz="2" w:space="0" w:color="000080"/>
              <w:left w:val="single" w:sz="2" w:space="0" w:color="000080"/>
              <w:bottom w:val="single" w:sz="2" w:space="0" w:color="000080"/>
              <w:right w:val="single" w:sz="2" w:space="0" w:color="000080"/>
            </w:tcBorders>
            <w:shd w:val="clear" w:color="auto" w:fill="FFFFFF"/>
            <w:vAlign w:val="center"/>
          </w:tcPr>
          <w:p w:rsidR="005E35FA" w:rsidRDefault="005E35FA" w:rsidP="005E35FA">
            <w:pPr>
              <w:pStyle w:val="af7"/>
              <w:rPr>
                <w:color w:val="000000"/>
                <w:sz w:val="24"/>
                <w:szCs w:val="24"/>
              </w:rPr>
            </w:pPr>
            <w:r>
              <w:rPr>
                <w:color w:val="000000"/>
                <w:sz w:val="24"/>
                <w:szCs w:val="24"/>
              </w:rPr>
              <w:t>Студент</w:t>
            </w:r>
            <w:r>
              <w:rPr>
                <w:color w:val="000000"/>
                <w:sz w:val="24"/>
                <w:szCs w:val="24"/>
              </w:rPr>
              <w:br/>
              <w:t>недостаточно</w:t>
            </w:r>
            <w:r>
              <w:rPr>
                <w:color w:val="000000"/>
                <w:sz w:val="24"/>
                <w:szCs w:val="24"/>
              </w:rPr>
              <w:br/>
              <w:t>свободно владеет</w:t>
            </w:r>
            <w:r>
              <w:rPr>
                <w:color w:val="000000"/>
                <w:sz w:val="24"/>
                <w:szCs w:val="24"/>
              </w:rPr>
              <w:br/>
              <w:t>излагаемым</w:t>
            </w:r>
            <w:r>
              <w:rPr>
                <w:color w:val="000000"/>
                <w:sz w:val="24"/>
                <w:szCs w:val="24"/>
              </w:rPr>
              <w:br/>
              <w:t>материалом, слабо</w:t>
            </w:r>
            <w:r>
              <w:rPr>
                <w:color w:val="000000"/>
                <w:sz w:val="24"/>
                <w:szCs w:val="24"/>
              </w:rPr>
              <w:br/>
              <w:t>ориентируется в проблеме</w:t>
            </w:r>
          </w:p>
        </w:tc>
      </w:tr>
    </w:tbl>
    <w:p w:rsidR="005E35FA" w:rsidRDefault="005E35FA" w:rsidP="005E35FA"/>
    <w:p w:rsidR="005E35FA" w:rsidRDefault="005E35FA" w:rsidP="005E35FA">
      <w:pPr>
        <w:ind w:left="720"/>
        <w:jc w:val="both"/>
      </w:pPr>
      <w:r w:rsidRPr="560DF77E">
        <w:rPr>
          <w:rFonts w:eastAsia="Calibri"/>
          <w:sz w:val="28"/>
          <w:szCs w:val="28"/>
          <w:lang w:eastAsia="en-US"/>
        </w:rPr>
        <w:t xml:space="preserve">3.3.2. </w:t>
      </w:r>
      <w:r w:rsidRPr="560DF77E">
        <w:rPr>
          <w:rFonts w:eastAsia="Calibri"/>
          <w:b/>
          <w:bCs/>
          <w:sz w:val="28"/>
          <w:szCs w:val="28"/>
          <w:lang w:eastAsia="en-US"/>
        </w:rPr>
        <w:t xml:space="preserve">Оценочное средство </w:t>
      </w:r>
      <w:r w:rsidRPr="560DF77E">
        <w:rPr>
          <w:rFonts w:eastAsia="Calibri"/>
          <w:b/>
          <w:bCs/>
          <w:color w:val="70AD47" w:themeColor="accent6"/>
          <w:sz w:val="28"/>
          <w:szCs w:val="28"/>
          <w:lang w:eastAsia="en-US"/>
        </w:rPr>
        <w:t xml:space="preserve">2 </w:t>
      </w:r>
      <w:r w:rsidRPr="560DF77E">
        <w:rPr>
          <w:rFonts w:eastAsia="Calibri"/>
          <w:b/>
          <w:bCs/>
          <w:sz w:val="28"/>
          <w:szCs w:val="28"/>
          <w:lang w:eastAsia="en-US"/>
        </w:rPr>
        <w:t>(текущий контроль): Тест 1, 2</w:t>
      </w:r>
    </w:p>
    <w:p w:rsidR="005E35FA" w:rsidRDefault="005E35FA" w:rsidP="005E35FA">
      <w:pPr>
        <w:rPr>
          <w:rFonts w:eastAsia="Calibri"/>
          <w:b/>
          <w:sz w:val="28"/>
          <w:szCs w:val="28"/>
          <w:lang w:eastAsia="en-US"/>
        </w:rPr>
      </w:pPr>
    </w:p>
    <w:p w:rsidR="005E35FA" w:rsidRDefault="005E35FA" w:rsidP="005E35FA">
      <w:pPr>
        <w:pStyle w:val="Standard"/>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Критерии оценивания по оценочному средству</w:t>
      </w:r>
    </w:p>
    <w:p w:rsidR="005E35FA" w:rsidRDefault="005E35FA" w:rsidP="005E35FA">
      <w:pPr>
        <w:pStyle w:val="Standard"/>
        <w:rPr>
          <w:rFonts w:ascii="Times New Roman" w:eastAsia="Calibri" w:hAnsi="Times New Roman" w:cs="Times New Roman"/>
          <w:sz w:val="22"/>
          <w:szCs w:val="22"/>
          <w:lang w:eastAsia="en-US"/>
        </w:rPr>
      </w:pPr>
    </w:p>
    <w:tbl>
      <w:tblPr>
        <w:tblW w:w="10307" w:type="dxa"/>
        <w:tblInd w:w="-192" w:type="dxa"/>
        <w:tblBorders>
          <w:top w:val="single" w:sz="4" w:space="0" w:color="00000A"/>
          <w:left w:val="single" w:sz="4" w:space="0" w:color="00000A"/>
          <w:bottom w:val="single" w:sz="4" w:space="0" w:color="00000A"/>
          <w:insideH w:val="single" w:sz="4" w:space="0" w:color="00000A"/>
        </w:tblBorders>
        <w:tblCellMar>
          <w:left w:w="5" w:type="dxa"/>
          <w:right w:w="10" w:type="dxa"/>
        </w:tblCellMar>
        <w:tblLook w:val="04A0" w:firstRow="1" w:lastRow="0" w:firstColumn="1" w:lastColumn="0" w:noHBand="0" w:noVBand="1"/>
      </w:tblPr>
      <w:tblGrid>
        <w:gridCol w:w="3544"/>
        <w:gridCol w:w="3261"/>
        <w:gridCol w:w="3502"/>
      </w:tblGrid>
      <w:tr w:rsidR="005E35FA" w:rsidTr="005E35FA">
        <w:tc>
          <w:tcPr>
            <w:tcW w:w="3544" w:type="dxa"/>
            <w:tcBorders>
              <w:top w:val="single" w:sz="4" w:space="0" w:color="00000A"/>
              <w:left w:val="single" w:sz="4" w:space="0" w:color="00000A"/>
              <w:bottom w:val="single" w:sz="4" w:space="0" w:color="00000A"/>
            </w:tcBorders>
            <w:shd w:val="clear" w:color="auto" w:fill="auto"/>
          </w:tcPr>
          <w:p w:rsidR="005E35FA" w:rsidRDefault="005E35FA" w:rsidP="005E35FA">
            <w:pPr>
              <w:pStyle w:val="Standard"/>
              <w:rPr>
                <w:rFonts w:ascii="Times New Roman" w:eastAsia="Calibri" w:hAnsi="Times New Roman" w:cs="Times New Roman"/>
                <w:lang w:eastAsia="en-US"/>
              </w:rPr>
            </w:pPr>
            <w:r>
              <w:rPr>
                <w:rFonts w:ascii="Times New Roman" w:eastAsia="Calibri" w:hAnsi="Times New Roman" w:cs="Times New Roman"/>
                <w:lang w:eastAsia="en-US"/>
              </w:rPr>
              <w:t>Продвинутый уровень</w:t>
            </w:r>
          </w:p>
          <w:p w:rsidR="005E35FA" w:rsidRDefault="005E35FA" w:rsidP="005E35FA">
            <w:pPr>
              <w:pStyle w:val="Standard"/>
              <w:rPr>
                <w:rFonts w:ascii="Times New Roman" w:eastAsia="Calibri" w:hAnsi="Times New Roman" w:cs="Times New Roman"/>
                <w:lang w:eastAsia="en-US"/>
              </w:rPr>
            </w:pPr>
            <w:r>
              <w:rPr>
                <w:rFonts w:ascii="Times New Roman" w:eastAsia="Calibri" w:hAnsi="Times New Roman" w:cs="Times New Roman"/>
                <w:lang w:eastAsia="en-US"/>
              </w:rPr>
              <w:t>сформированности</w:t>
            </w:r>
          </w:p>
          <w:p w:rsidR="005E35FA" w:rsidRDefault="005E35FA" w:rsidP="005E35FA">
            <w:pPr>
              <w:pStyle w:val="Standard"/>
              <w:rPr>
                <w:rFonts w:ascii="Times New Roman" w:eastAsia="Calibri" w:hAnsi="Times New Roman" w:cs="Times New Roman"/>
                <w:lang w:eastAsia="en-US"/>
              </w:rPr>
            </w:pPr>
            <w:r>
              <w:rPr>
                <w:rFonts w:ascii="Times New Roman" w:eastAsia="Calibri" w:hAnsi="Times New Roman" w:cs="Times New Roman"/>
                <w:lang w:eastAsia="en-US"/>
              </w:rPr>
              <w:t>компетенций</w:t>
            </w:r>
          </w:p>
          <w:p w:rsidR="005E35FA" w:rsidRDefault="005E35FA" w:rsidP="005E35FA">
            <w:pPr>
              <w:pStyle w:val="Standard"/>
              <w:rPr>
                <w:rFonts w:ascii="Times New Roman" w:eastAsia="Calibri" w:hAnsi="Times New Roman" w:cs="Times New Roman"/>
                <w:lang w:eastAsia="en-US"/>
              </w:rPr>
            </w:pPr>
            <w:r>
              <w:rPr>
                <w:rFonts w:ascii="Times New Roman" w:eastAsia="Calibri" w:hAnsi="Times New Roman" w:cs="Times New Roman"/>
                <w:lang w:eastAsia="en-US"/>
              </w:rPr>
              <w:t>(10 баллов)</w:t>
            </w:r>
          </w:p>
          <w:p w:rsidR="005E35FA" w:rsidRDefault="005E35FA" w:rsidP="005E35FA">
            <w:pPr>
              <w:pStyle w:val="Standard"/>
              <w:rPr>
                <w:rFonts w:ascii="Times New Roman" w:eastAsia="Calibri" w:hAnsi="Times New Roman" w:cs="Times New Roman"/>
                <w:lang w:eastAsia="en-US"/>
              </w:rPr>
            </w:pPr>
            <w:r>
              <w:rPr>
                <w:rFonts w:ascii="Times New Roman" w:eastAsia="Calibri" w:hAnsi="Times New Roman" w:cs="Times New Roman"/>
                <w:lang w:eastAsia="en-US"/>
              </w:rPr>
              <w:t>отлично</w:t>
            </w:r>
          </w:p>
        </w:tc>
        <w:tc>
          <w:tcPr>
            <w:tcW w:w="3261" w:type="dxa"/>
            <w:tcBorders>
              <w:top w:val="single" w:sz="4" w:space="0" w:color="00000A"/>
              <w:left w:val="single" w:sz="4" w:space="0" w:color="00000A"/>
              <w:bottom w:val="single" w:sz="4" w:space="0" w:color="00000A"/>
            </w:tcBorders>
            <w:shd w:val="clear" w:color="auto" w:fill="auto"/>
          </w:tcPr>
          <w:p w:rsidR="005E35FA" w:rsidRDefault="005E35FA" w:rsidP="005E35FA">
            <w:pPr>
              <w:pStyle w:val="Standard"/>
              <w:rPr>
                <w:rFonts w:ascii="Times New Roman" w:eastAsia="Calibri" w:hAnsi="Times New Roman" w:cs="Times New Roman"/>
                <w:lang w:eastAsia="en-US"/>
              </w:rPr>
            </w:pPr>
            <w:r>
              <w:rPr>
                <w:rFonts w:ascii="Times New Roman" w:eastAsia="Calibri" w:hAnsi="Times New Roman" w:cs="Times New Roman"/>
                <w:lang w:eastAsia="en-US"/>
              </w:rPr>
              <w:t>Базовый</w:t>
            </w:r>
          </w:p>
          <w:p w:rsidR="005E35FA" w:rsidRDefault="005E35FA" w:rsidP="005E35FA">
            <w:pPr>
              <w:pStyle w:val="Standard"/>
              <w:rPr>
                <w:rFonts w:ascii="Times New Roman" w:eastAsia="Calibri" w:hAnsi="Times New Roman" w:cs="Times New Roman"/>
                <w:lang w:eastAsia="en-US"/>
              </w:rPr>
            </w:pPr>
            <w:r>
              <w:rPr>
                <w:rFonts w:ascii="Times New Roman" w:eastAsia="Calibri" w:hAnsi="Times New Roman" w:cs="Times New Roman"/>
                <w:lang w:eastAsia="en-US"/>
              </w:rPr>
              <w:t>уровень</w:t>
            </w:r>
          </w:p>
          <w:p w:rsidR="005E35FA" w:rsidRDefault="005E35FA" w:rsidP="005E35FA">
            <w:pPr>
              <w:pStyle w:val="Standard"/>
              <w:rPr>
                <w:rFonts w:ascii="Times New Roman" w:eastAsia="Calibri" w:hAnsi="Times New Roman" w:cs="Times New Roman"/>
                <w:lang w:eastAsia="en-US"/>
              </w:rPr>
            </w:pPr>
            <w:r>
              <w:rPr>
                <w:rFonts w:ascii="Times New Roman" w:eastAsia="Calibri" w:hAnsi="Times New Roman" w:cs="Times New Roman"/>
                <w:lang w:eastAsia="en-US"/>
              </w:rPr>
              <w:t>сформированности</w:t>
            </w:r>
          </w:p>
          <w:p w:rsidR="005E35FA" w:rsidRDefault="005E35FA" w:rsidP="005E35FA">
            <w:pPr>
              <w:pStyle w:val="Standard"/>
              <w:rPr>
                <w:rFonts w:ascii="Times New Roman" w:eastAsia="Calibri" w:hAnsi="Times New Roman" w:cs="Times New Roman"/>
                <w:lang w:eastAsia="en-US"/>
              </w:rPr>
            </w:pPr>
            <w:r>
              <w:rPr>
                <w:rFonts w:ascii="Times New Roman" w:eastAsia="Calibri" w:hAnsi="Times New Roman" w:cs="Times New Roman"/>
                <w:lang w:eastAsia="en-US"/>
              </w:rPr>
              <w:t>компетенций</w:t>
            </w:r>
          </w:p>
          <w:p w:rsidR="005E35FA" w:rsidRDefault="005E35FA" w:rsidP="005E35FA">
            <w:pPr>
              <w:pStyle w:val="Standard"/>
              <w:rPr>
                <w:rFonts w:ascii="Times New Roman" w:eastAsia="Calibri" w:hAnsi="Times New Roman" w:cs="Times New Roman"/>
                <w:lang w:eastAsia="en-US"/>
              </w:rPr>
            </w:pPr>
            <w:r w:rsidRPr="560DF77E">
              <w:rPr>
                <w:rFonts w:ascii="Times New Roman" w:eastAsia="Calibri" w:hAnsi="Times New Roman" w:cs="Times New Roman"/>
                <w:lang w:eastAsia="en-US"/>
              </w:rPr>
              <w:t>(9 баллов)</w:t>
            </w:r>
          </w:p>
          <w:p w:rsidR="005E35FA" w:rsidRDefault="005E35FA" w:rsidP="005E35FA">
            <w:pPr>
              <w:pStyle w:val="Standard"/>
              <w:rPr>
                <w:rFonts w:ascii="Times New Roman" w:eastAsia="Calibri" w:hAnsi="Times New Roman" w:cs="Times New Roman"/>
                <w:lang w:eastAsia="en-US"/>
              </w:rPr>
            </w:pPr>
            <w:r>
              <w:rPr>
                <w:rFonts w:ascii="Times New Roman" w:eastAsia="Calibri" w:hAnsi="Times New Roman" w:cs="Times New Roman"/>
                <w:lang w:eastAsia="en-US"/>
              </w:rPr>
              <w:t>хорошо</w:t>
            </w:r>
          </w:p>
        </w:tc>
        <w:tc>
          <w:tcPr>
            <w:tcW w:w="3502" w:type="dxa"/>
            <w:tcBorders>
              <w:top w:val="single" w:sz="4" w:space="0" w:color="00000A"/>
              <w:left w:val="single" w:sz="4" w:space="0" w:color="00000A"/>
              <w:bottom w:val="single" w:sz="4" w:space="0" w:color="00000A"/>
              <w:right w:val="single" w:sz="4" w:space="0" w:color="00000A"/>
            </w:tcBorders>
            <w:shd w:val="clear" w:color="auto" w:fill="auto"/>
          </w:tcPr>
          <w:p w:rsidR="005E35FA" w:rsidRDefault="005E35FA" w:rsidP="005E35FA">
            <w:pPr>
              <w:pStyle w:val="Standard"/>
              <w:rPr>
                <w:rFonts w:ascii="Times New Roman" w:eastAsia="Calibri" w:hAnsi="Times New Roman" w:cs="Times New Roman"/>
                <w:lang w:eastAsia="en-US"/>
              </w:rPr>
            </w:pPr>
            <w:r>
              <w:rPr>
                <w:rFonts w:ascii="Times New Roman" w:eastAsia="Calibri" w:hAnsi="Times New Roman" w:cs="Times New Roman"/>
                <w:lang w:eastAsia="en-US"/>
              </w:rPr>
              <w:t>Пороговый уровень</w:t>
            </w:r>
          </w:p>
          <w:p w:rsidR="005E35FA" w:rsidRDefault="005E35FA" w:rsidP="005E35FA">
            <w:pPr>
              <w:pStyle w:val="Standard"/>
              <w:rPr>
                <w:rFonts w:ascii="Times New Roman" w:eastAsia="Calibri" w:hAnsi="Times New Roman" w:cs="Times New Roman"/>
                <w:lang w:eastAsia="en-US"/>
              </w:rPr>
            </w:pPr>
            <w:r>
              <w:rPr>
                <w:rFonts w:ascii="Times New Roman" w:eastAsia="Calibri" w:hAnsi="Times New Roman" w:cs="Times New Roman"/>
                <w:lang w:eastAsia="en-US"/>
              </w:rPr>
              <w:t>сформированности</w:t>
            </w:r>
          </w:p>
          <w:p w:rsidR="005E35FA" w:rsidRDefault="005E35FA" w:rsidP="005E35FA">
            <w:pPr>
              <w:pStyle w:val="Standard"/>
              <w:rPr>
                <w:rFonts w:ascii="Times New Roman" w:eastAsia="Calibri" w:hAnsi="Times New Roman" w:cs="Times New Roman"/>
                <w:lang w:eastAsia="en-US"/>
              </w:rPr>
            </w:pPr>
            <w:r w:rsidRPr="560DF77E">
              <w:rPr>
                <w:rFonts w:ascii="Times New Roman" w:eastAsia="Calibri" w:hAnsi="Times New Roman" w:cs="Times New Roman"/>
                <w:lang w:eastAsia="en-US"/>
              </w:rPr>
              <w:t>(8 баллов)</w:t>
            </w:r>
          </w:p>
          <w:p w:rsidR="005E35FA" w:rsidRDefault="005E35FA" w:rsidP="005E35FA">
            <w:pPr>
              <w:pStyle w:val="Standard"/>
              <w:rPr>
                <w:rFonts w:ascii="Times New Roman" w:eastAsia="Calibri" w:hAnsi="Times New Roman" w:cs="Times New Roman"/>
                <w:lang w:eastAsia="en-US"/>
              </w:rPr>
            </w:pPr>
            <w:r>
              <w:rPr>
                <w:rFonts w:ascii="Times New Roman" w:eastAsia="Calibri" w:hAnsi="Times New Roman" w:cs="Times New Roman"/>
                <w:lang w:eastAsia="en-US"/>
              </w:rPr>
              <w:t>удовлетворительно</w:t>
            </w:r>
          </w:p>
        </w:tc>
      </w:tr>
      <w:tr w:rsidR="005E35FA" w:rsidTr="005E35FA">
        <w:tc>
          <w:tcPr>
            <w:tcW w:w="3544" w:type="dxa"/>
            <w:tcBorders>
              <w:top w:val="single" w:sz="4" w:space="0" w:color="00000A"/>
              <w:left w:val="single" w:sz="4" w:space="0" w:color="00000A"/>
              <w:bottom w:val="single" w:sz="4" w:space="0" w:color="00000A"/>
            </w:tcBorders>
            <w:shd w:val="clear" w:color="auto" w:fill="auto"/>
          </w:tcPr>
          <w:p w:rsidR="005E35FA" w:rsidRDefault="005E35FA" w:rsidP="005E35FA">
            <w:pPr>
              <w:pStyle w:val="Standard"/>
            </w:pPr>
            <w:r>
              <w:rPr>
                <w:rFonts w:ascii="Times New Roman" w:hAnsi="Times New Roman" w:cs="Times New Roman"/>
              </w:rPr>
              <w:t xml:space="preserve">Лексика в рамках изучаемой темы </w:t>
            </w:r>
            <w:r>
              <w:rPr>
                <w:rFonts w:ascii="Times New Roman" w:hAnsi="Times New Roman" w:cs="Times New Roman"/>
                <w:u w:val="single"/>
              </w:rPr>
              <w:t>полностью</w:t>
            </w:r>
            <w:r>
              <w:rPr>
                <w:rFonts w:ascii="Times New Roman" w:hAnsi="Times New Roman" w:cs="Times New Roman"/>
              </w:rPr>
              <w:t xml:space="preserve"> усвоена в семантическом, грамматическом и социокультурном аспекте.</w:t>
            </w:r>
          </w:p>
          <w:p w:rsidR="005E35FA" w:rsidRDefault="005E35FA" w:rsidP="005E35FA">
            <w:pPr>
              <w:pStyle w:val="Standard"/>
            </w:pPr>
            <w:r>
              <w:rPr>
                <w:rFonts w:ascii="Times New Roman" w:hAnsi="Times New Roman" w:cs="Times New Roman"/>
              </w:rPr>
              <w:t xml:space="preserve">Студент использует синонимы и антонимы с учетом сочетаемости лексических единиц и регистра их функционирования. </w:t>
            </w:r>
            <w:r>
              <w:rPr>
                <w:rFonts w:ascii="Times New Roman" w:hAnsi="Times New Roman" w:cs="Times New Roman"/>
                <w:u w:val="single"/>
              </w:rPr>
              <w:t>Практически отсутствуют</w:t>
            </w:r>
            <w:r>
              <w:rPr>
                <w:rFonts w:ascii="Times New Roman" w:hAnsi="Times New Roman" w:cs="Times New Roman"/>
              </w:rPr>
              <w:t xml:space="preserve"> нарушения в использовании лексики.</w:t>
            </w:r>
          </w:p>
        </w:tc>
        <w:tc>
          <w:tcPr>
            <w:tcW w:w="3261" w:type="dxa"/>
            <w:tcBorders>
              <w:top w:val="single" w:sz="4" w:space="0" w:color="00000A"/>
              <w:left w:val="single" w:sz="4" w:space="0" w:color="00000A"/>
              <w:bottom w:val="single" w:sz="4" w:space="0" w:color="00000A"/>
            </w:tcBorders>
            <w:shd w:val="clear" w:color="auto" w:fill="auto"/>
          </w:tcPr>
          <w:p w:rsidR="005E35FA" w:rsidRDefault="005E35FA" w:rsidP="005E35FA">
            <w:pPr>
              <w:pStyle w:val="Standard"/>
            </w:pPr>
            <w:r>
              <w:rPr>
                <w:rFonts w:ascii="Times New Roman" w:hAnsi="Times New Roman" w:cs="Times New Roman"/>
              </w:rPr>
              <w:t xml:space="preserve">Лексика в рамках изучаемой темы </w:t>
            </w:r>
            <w:r>
              <w:rPr>
                <w:rFonts w:ascii="Times New Roman" w:hAnsi="Times New Roman" w:cs="Times New Roman"/>
                <w:u w:val="single"/>
              </w:rPr>
              <w:t>в основном</w:t>
            </w:r>
            <w:r>
              <w:rPr>
                <w:rFonts w:ascii="Times New Roman" w:hAnsi="Times New Roman" w:cs="Times New Roman"/>
              </w:rPr>
              <w:t xml:space="preserve"> усвоена в семантическом, грамматическом и социокультурном аспекте.</w:t>
            </w:r>
          </w:p>
          <w:p w:rsidR="005E35FA" w:rsidRDefault="005E35FA" w:rsidP="005E35FA">
            <w:pPr>
              <w:pStyle w:val="Standard"/>
            </w:pPr>
            <w:r>
              <w:rPr>
                <w:rFonts w:ascii="Times New Roman" w:hAnsi="Times New Roman" w:cs="Times New Roman"/>
              </w:rPr>
              <w:t xml:space="preserve">Студент допускает </w:t>
            </w:r>
            <w:r>
              <w:rPr>
                <w:rFonts w:ascii="Times New Roman" w:hAnsi="Times New Roman" w:cs="Times New Roman"/>
                <w:u w:val="single"/>
              </w:rPr>
              <w:t>отдельные неточности</w:t>
            </w:r>
            <w:r>
              <w:rPr>
                <w:rFonts w:ascii="Times New Roman" w:hAnsi="Times New Roman" w:cs="Times New Roman"/>
              </w:rPr>
              <w:t xml:space="preserve"> в употреблении слов.</w:t>
            </w:r>
          </w:p>
        </w:tc>
        <w:tc>
          <w:tcPr>
            <w:tcW w:w="3502" w:type="dxa"/>
            <w:tcBorders>
              <w:top w:val="single" w:sz="4" w:space="0" w:color="00000A"/>
              <w:left w:val="single" w:sz="4" w:space="0" w:color="00000A"/>
              <w:bottom w:val="single" w:sz="4" w:space="0" w:color="00000A"/>
              <w:right w:val="single" w:sz="4" w:space="0" w:color="00000A"/>
            </w:tcBorders>
            <w:shd w:val="clear" w:color="auto" w:fill="auto"/>
          </w:tcPr>
          <w:p w:rsidR="005E35FA" w:rsidRDefault="005E35FA" w:rsidP="005E35FA">
            <w:pPr>
              <w:pStyle w:val="Standard"/>
            </w:pPr>
            <w:r>
              <w:rPr>
                <w:rFonts w:ascii="Times New Roman" w:hAnsi="Times New Roman" w:cs="Times New Roman"/>
              </w:rPr>
              <w:t xml:space="preserve">Лексика усвоена </w:t>
            </w:r>
            <w:r>
              <w:rPr>
                <w:rFonts w:ascii="Times New Roman" w:hAnsi="Times New Roman" w:cs="Times New Roman"/>
                <w:u w:val="single"/>
              </w:rPr>
              <w:t>в достаточно степени для</w:t>
            </w:r>
            <w:r>
              <w:rPr>
                <w:rFonts w:ascii="Times New Roman" w:hAnsi="Times New Roman" w:cs="Times New Roman"/>
              </w:rPr>
              <w:t xml:space="preserve"> осуществления коммуникации в рамках изучаемой темы.</w:t>
            </w:r>
          </w:p>
          <w:p w:rsidR="005E35FA" w:rsidRDefault="005E35FA" w:rsidP="005E35FA">
            <w:pPr>
              <w:pStyle w:val="Standard"/>
            </w:pPr>
            <w:r>
              <w:rPr>
                <w:rFonts w:ascii="Times New Roman" w:hAnsi="Times New Roman" w:cs="Times New Roman"/>
              </w:rPr>
              <w:t xml:space="preserve">Студент допускает отдельные </w:t>
            </w:r>
            <w:r>
              <w:rPr>
                <w:rFonts w:ascii="Times New Roman" w:hAnsi="Times New Roman" w:cs="Times New Roman"/>
                <w:u w:val="single"/>
              </w:rPr>
              <w:t>нарушения</w:t>
            </w:r>
            <w:r>
              <w:rPr>
                <w:rFonts w:ascii="Times New Roman" w:hAnsi="Times New Roman" w:cs="Times New Roman"/>
              </w:rPr>
              <w:t xml:space="preserve"> в использовании лексики, </w:t>
            </w:r>
            <w:r>
              <w:rPr>
                <w:rFonts w:ascii="Times New Roman" w:hAnsi="Times New Roman" w:cs="Times New Roman"/>
                <w:u w:val="single"/>
              </w:rPr>
              <w:t>не затрудняющие</w:t>
            </w:r>
            <w:r>
              <w:rPr>
                <w:rFonts w:ascii="Times New Roman" w:hAnsi="Times New Roman" w:cs="Times New Roman"/>
              </w:rPr>
              <w:t xml:space="preserve"> коммуникацию.</w:t>
            </w:r>
          </w:p>
        </w:tc>
      </w:tr>
      <w:tr w:rsidR="005E35FA" w:rsidTr="005E35FA">
        <w:tc>
          <w:tcPr>
            <w:tcW w:w="3544" w:type="dxa"/>
            <w:tcBorders>
              <w:left w:val="single" w:sz="4" w:space="0" w:color="00000A"/>
              <w:bottom w:val="single" w:sz="4" w:space="0" w:color="00000A"/>
            </w:tcBorders>
            <w:shd w:val="clear" w:color="auto" w:fill="auto"/>
          </w:tcPr>
          <w:p w:rsidR="005E35FA" w:rsidRDefault="005E35FA" w:rsidP="005E35FA">
            <w:pPr>
              <w:pStyle w:val="Standard"/>
            </w:pPr>
            <w:r>
              <w:rPr>
                <w:rFonts w:ascii="Times New Roman" w:hAnsi="Times New Roman" w:cs="Times New Roman"/>
              </w:rPr>
              <w:t xml:space="preserve">Студент способен использовать </w:t>
            </w:r>
            <w:r>
              <w:rPr>
                <w:rFonts w:ascii="Times New Roman" w:hAnsi="Times New Roman" w:cs="Times New Roman"/>
                <w:u w:val="single"/>
              </w:rPr>
              <w:t>разнообразные</w:t>
            </w:r>
            <w:r>
              <w:rPr>
                <w:rFonts w:ascii="Times New Roman" w:hAnsi="Times New Roman" w:cs="Times New Roman"/>
              </w:rPr>
              <w:t xml:space="preserve"> грамматические структуры в соответствии с поставленной задачей. </w:t>
            </w:r>
            <w:r>
              <w:rPr>
                <w:rFonts w:ascii="Times New Roman" w:hAnsi="Times New Roman" w:cs="Times New Roman"/>
                <w:u w:val="single"/>
              </w:rPr>
              <w:t>Практически отсутствуют</w:t>
            </w:r>
            <w:r>
              <w:rPr>
                <w:rFonts w:ascii="Times New Roman" w:hAnsi="Times New Roman" w:cs="Times New Roman"/>
              </w:rPr>
              <w:t xml:space="preserve"> ошибки.</w:t>
            </w:r>
          </w:p>
        </w:tc>
        <w:tc>
          <w:tcPr>
            <w:tcW w:w="3261" w:type="dxa"/>
            <w:tcBorders>
              <w:left w:val="single" w:sz="4" w:space="0" w:color="00000A"/>
              <w:bottom w:val="single" w:sz="4" w:space="0" w:color="00000A"/>
            </w:tcBorders>
            <w:shd w:val="clear" w:color="auto" w:fill="auto"/>
          </w:tcPr>
          <w:p w:rsidR="005E35FA" w:rsidRDefault="005E35FA" w:rsidP="005E35FA">
            <w:pPr>
              <w:pStyle w:val="Standard"/>
            </w:pPr>
            <w:r w:rsidRPr="048F8AA1">
              <w:rPr>
                <w:rFonts w:ascii="Times New Roman" w:hAnsi="Times New Roman" w:cs="Times New Roman"/>
              </w:rPr>
              <w:t xml:space="preserve">Студент способен использовать </w:t>
            </w:r>
            <w:r w:rsidRPr="048F8AA1">
              <w:rPr>
                <w:rFonts w:ascii="Times New Roman" w:hAnsi="Times New Roman" w:cs="Times New Roman"/>
                <w:u w:val="single"/>
              </w:rPr>
              <w:t>различные</w:t>
            </w:r>
            <w:r w:rsidRPr="048F8AA1">
              <w:rPr>
                <w:rFonts w:ascii="Times New Roman" w:hAnsi="Times New Roman" w:cs="Times New Roman"/>
              </w:rPr>
              <w:t xml:space="preserve"> грамматические структуры, в соответствии с поставленной задачи.</w:t>
            </w:r>
          </w:p>
          <w:p w:rsidR="005E35FA" w:rsidRDefault="005E35FA" w:rsidP="005E35FA">
            <w:pPr>
              <w:pStyle w:val="Standard"/>
            </w:pPr>
            <w:r>
              <w:rPr>
                <w:rFonts w:ascii="Times New Roman" w:hAnsi="Times New Roman" w:cs="Times New Roman"/>
                <w:u w:val="single"/>
              </w:rPr>
              <w:t>Присутствуют отдельные неточности</w:t>
            </w:r>
            <w:r>
              <w:rPr>
                <w:rFonts w:ascii="Times New Roman" w:hAnsi="Times New Roman" w:cs="Times New Roman"/>
              </w:rPr>
              <w:t xml:space="preserve"> при использовании грамматических структур.</w:t>
            </w:r>
          </w:p>
          <w:p w:rsidR="005E35FA" w:rsidRDefault="005E35FA" w:rsidP="005E35FA">
            <w:pPr>
              <w:pStyle w:val="Standard"/>
              <w:rPr>
                <w:rFonts w:ascii="Times New Roman" w:hAnsi="Times New Roman" w:cs="Times New Roman"/>
              </w:rPr>
            </w:pPr>
          </w:p>
        </w:tc>
        <w:tc>
          <w:tcPr>
            <w:tcW w:w="3502" w:type="dxa"/>
            <w:tcBorders>
              <w:left w:val="single" w:sz="4" w:space="0" w:color="00000A"/>
              <w:bottom w:val="single" w:sz="4" w:space="0" w:color="00000A"/>
              <w:right w:val="single" w:sz="4" w:space="0" w:color="00000A"/>
            </w:tcBorders>
            <w:shd w:val="clear" w:color="auto" w:fill="auto"/>
          </w:tcPr>
          <w:p w:rsidR="005E35FA" w:rsidRDefault="005E35FA" w:rsidP="005E35FA">
            <w:pPr>
              <w:pStyle w:val="Standard"/>
            </w:pPr>
            <w:r>
              <w:rPr>
                <w:rFonts w:ascii="Times New Roman" w:hAnsi="Times New Roman" w:cs="Times New Roman"/>
              </w:rPr>
              <w:t xml:space="preserve">Студент способен использовать </w:t>
            </w:r>
            <w:r>
              <w:rPr>
                <w:rFonts w:ascii="Times New Roman" w:hAnsi="Times New Roman" w:cs="Times New Roman"/>
                <w:u w:val="single"/>
              </w:rPr>
              <w:t>базовые</w:t>
            </w:r>
            <w:r>
              <w:rPr>
                <w:rFonts w:ascii="Times New Roman" w:hAnsi="Times New Roman" w:cs="Times New Roman"/>
              </w:rPr>
              <w:t xml:space="preserve"> грамматические средства, </w:t>
            </w:r>
            <w:r>
              <w:rPr>
                <w:rFonts w:ascii="Times New Roman" w:hAnsi="Times New Roman" w:cs="Times New Roman"/>
                <w:u w:val="single"/>
              </w:rPr>
              <w:t xml:space="preserve">достаточные </w:t>
            </w:r>
            <w:r>
              <w:rPr>
                <w:rFonts w:ascii="Times New Roman" w:hAnsi="Times New Roman" w:cs="Times New Roman"/>
              </w:rPr>
              <w:t>для решения поставленной задачи.</w:t>
            </w:r>
          </w:p>
          <w:p w:rsidR="005E35FA" w:rsidRDefault="005E35FA" w:rsidP="005E35FA">
            <w:pPr>
              <w:pStyle w:val="Standard"/>
            </w:pPr>
            <w:r>
              <w:rPr>
                <w:rFonts w:ascii="Times New Roman" w:hAnsi="Times New Roman" w:cs="Times New Roman"/>
                <w:u w:val="single"/>
              </w:rPr>
              <w:t>Присутствуют ошибки</w:t>
            </w:r>
            <w:r>
              <w:rPr>
                <w:rFonts w:ascii="Times New Roman" w:hAnsi="Times New Roman" w:cs="Times New Roman"/>
              </w:rPr>
              <w:t xml:space="preserve">, </w:t>
            </w:r>
            <w:r>
              <w:rPr>
                <w:rFonts w:ascii="Times New Roman" w:hAnsi="Times New Roman" w:cs="Times New Roman"/>
                <w:u w:val="single"/>
              </w:rPr>
              <w:t>не затрудняющие</w:t>
            </w:r>
            <w:r>
              <w:rPr>
                <w:rFonts w:ascii="Times New Roman" w:hAnsi="Times New Roman" w:cs="Times New Roman"/>
              </w:rPr>
              <w:t xml:space="preserve"> коммуникацию.</w:t>
            </w:r>
          </w:p>
        </w:tc>
      </w:tr>
    </w:tbl>
    <w:p w:rsidR="005E35FA" w:rsidRDefault="005E35FA" w:rsidP="005E35FA">
      <w:pPr>
        <w:rPr>
          <w:rFonts w:eastAsia="Calibri"/>
          <w:sz w:val="28"/>
          <w:szCs w:val="28"/>
          <w:lang w:eastAsia="en-US"/>
        </w:rPr>
      </w:pPr>
    </w:p>
    <w:p w:rsidR="005E35FA" w:rsidRDefault="005E35FA" w:rsidP="005E35FA">
      <w:pPr>
        <w:rPr>
          <w:rFonts w:eastAsia="Calibri"/>
          <w:sz w:val="28"/>
          <w:szCs w:val="28"/>
          <w:lang w:eastAsia="en-US"/>
        </w:rPr>
      </w:pPr>
    </w:p>
    <w:p w:rsidR="005E35FA" w:rsidRDefault="005E35FA" w:rsidP="005E35FA">
      <w:pPr>
        <w:rPr>
          <w:rFonts w:eastAsia="Calibri"/>
          <w:b/>
          <w:bCs/>
          <w:sz w:val="28"/>
          <w:szCs w:val="28"/>
          <w:lang w:eastAsia="en-US"/>
        </w:rPr>
      </w:pPr>
      <w:r w:rsidRPr="560DF77E">
        <w:rPr>
          <w:rFonts w:eastAsia="Calibri"/>
          <w:b/>
          <w:bCs/>
          <w:sz w:val="28"/>
          <w:szCs w:val="28"/>
          <w:lang w:eastAsia="en-US"/>
        </w:rPr>
        <w:t>3.3.3 Оценочное средство 3 (текущий контроль): устное высказывание по теме</w:t>
      </w:r>
    </w:p>
    <w:p w:rsidR="005E35FA" w:rsidRDefault="005E35FA" w:rsidP="005E35FA">
      <w:pPr>
        <w:rPr>
          <w:rFonts w:eastAsia="Calibri"/>
          <w:b/>
          <w:bCs/>
          <w:sz w:val="28"/>
          <w:szCs w:val="28"/>
          <w:lang w:eastAsia="en-US"/>
        </w:rPr>
      </w:pPr>
    </w:p>
    <w:tbl>
      <w:tblPr>
        <w:tblW w:w="0" w:type="auto"/>
        <w:tblInd w:w="-145" w:type="dxa"/>
        <w:tblLayout w:type="fixed"/>
        <w:tblCellMar>
          <w:left w:w="93" w:type="dxa"/>
        </w:tblCellMar>
        <w:tblLook w:val="0000" w:firstRow="0" w:lastRow="0" w:firstColumn="0" w:lastColumn="0" w:noHBand="0" w:noVBand="0"/>
      </w:tblPr>
      <w:tblGrid>
        <w:gridCol w:w="3595"/>
        <w:gridCol w:w="3261"/>
        <w:gridCol w:w="3492"/>
      </w:tblGrid>
      <w:tr w:rsidR="005E35FA" w:rsidRPr="00687A28" w:rsidTr="005E35FA">
        <w:tc>
          <w:tcPr>
            <w:tcW w:w="3595" w:type="dxa"/>
            <w:tcBorders>
              <w:top w:val="single" w:sz="4" w:space="0" w:color="000080"/>
              <w:left w:val="single" w:sz="4" w:space="0" w:color="000080"/>
              <w:bottom w:val="single" w:sz="4" w:space="0" w:color="000080"/>
            </w:tcBorders>
            <w:shd w:val="clear" w:color="auto" w:fill="FFFFFF"/>
            <w:vAlign w:val="center"/>
          </w:tcPr>
          <w:p w:rsidR="005E35FA" w:rsidRPr="00687A28" w:rsidRDefault="005E35FA" w:rsidP="005E35FA">
            <w:r w:rsidRPr="00687A28">
              <w:rPr>
                <w:rFonts w:eastAsia="Calibri"/>
                <w:lang w:eastAsia="en-US"/>
              </w:rPr>
              <w:t>Продвинутый уровень сформированности компетенций (9-10 баллов)</w:t>
            </w:r>
          </w:p>
        </w:tc>
        <w:tc>
          <w:tcPr>
            <w:tcW w:w="3261" w:type="dxa"/>
            <w:tcBorders>
              <w:top w:val="single" w:sz="4" w:space="0" w:color="000080"/>
              <w:left w:val="single" w:sz="4" w:space="0" w:color="000080"/>
              <w:bottom w:val="single" w:sz="4" w:space="0" w:color="000080"/>
            </w:tcBorders>
            <w:shd w:val="clear" w:color="auto" w:fill="FFFFFF"/>
            <w:vAlign w:val="center"/>
          </w:tcPr>
          <w:p w:rsidR="005E35FA" w:rsidRPr="00687A28" w:rsidRDefault="005E35FA" w:rsidP="005E35FA">
            <w:r w:rsidRPr="00687A28">
              <w:rPr>
                <w:rFonts w:eastAsia="Calibri"/>
                <w:lang w:eastAsia="en-US"/>
              </w:rPr>
              <w:t>Базовый уровень сформированности компетенций ( 7-8 баллов)</w:t>
            </w:r>
          </w:p>
        </w:tc>
        <w:tc>
          <w:tcPr>
            <w:tcW w:w="349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E35FA" w:rsidRPr="00687A28" w:rsidRDefault="005E35FA" w:rsidP="005E35FA">
            <w:r w:rsidRPr="00687A28">
              <w:rPr>
                <w:rFonts w:eastAsia="Calibri"/>
                <w:lang w:eastAsia="en-US"/>
              </w:rPr>
              <w:t>Пороговый уровень сформированности (6 баллов)</w:t>
            </w:r>
          </w:p>
          <w:p w:rsidR="005E35FA" w:rsidRPr="00687A28" w:rsidRDefault="005E35FA" w:rsidP="005E35FA">
            <w:pPr>
              <w:rPr>
                <w:rFonts w:eastAsia="Calibri"/>
                <w:lang w:eastAsia="en-US"/>
              </w:rPr>
            </w:pPr>
          </w:p>
        </w:tc>
      </w:tr>
      <w:tr w:rsidR="005E35FA" w:rsidRPr="00687A28" w:rsidTr="005E35FA">
        <w:tc>
          <w:tcPr>
            <w:tcW w:w="3595" w:type="dxa"/>
            <w:tcBorders>
              <w:top w:val="single" w:sz="4" w:space="0" w:color="000080"/>
              <w:left w:val="single" w:sz="4" w:space="0" w:color="000080"/>
              <w:bottom w:val="single" w:sz="4" w:space="0" w:color="000080"/>
            </w:tcBorders>
            <w:shd w:val="clear" w:color="auto" w:fill="FFFFFF"/>
          </w:tcPr>
          <w:p w:rsidR="005E35FA" w:rsidRPr="00687A28" w:rsidRDefault="005E35FA" w:rsidP="005E35FA">
            <w:pPr>
              <w:widowControl w:val="0"/>
              <w:textAlignment w:val="baseline"/>
              <w:rPr>
                <w:rFonts w:ascii="Arial" w:eastAsia="Andale Sans UI" w:hAnsi="Arial" w:cs="Andale Sans UI"/>
                <w:kern w:val="1"/>
              </w:rPr>
            </w:pPr>
            <w:r w:rsidRPr="00687A28">
              <w:rPr>
                <w:rFonts w:eastAsia="Andale Sans UI"/>
                <w:kern w:val="1"/>
              </w:rPr>
              <w:t xml:space="preserve">Коммуникативная задача решена </w:t>
            </w:r>
            <w:r w:rsidRPr="00687A28">
              <w:rPr>
                <w:rFonts w:eastAsia="Andale Sans UI"/>
                <w:kern w:val="1"/>
                <w:u w:val="single"/>
              </w:rPr>
              <w:t>полностью</w:t>
            </w:r>
            <w:r w:rsidRPr="00687A28">
              <w:rPr>
                <w:rFonts w:eastAsia="Andale Sans UI"/>
                <w:kern w:val="1"/>
              </w:rPr>
              <w:t>. Содержание отражает все аспекты, указанные в задании. Стилевое оформление речи выбрано правильно, с учетом цели высказывания, адресата, норм речевого поведения и особенностей социокультурной ситуации.</w:t>
            </w:r>
          </w:p>
        </w:tc>
        <w:tc>
          <w:tcPr>
            <w:tcW w:w="3261" w:type="dxa"/>
            <w:tcBorders>
              <w:top w:val="single" w:sz="4" w:space="0" w:color="000080"/>
              <w:left w:val="single" w:sz="4" w:space="0" w:color="000080"/>
              <w:bottom w:val="single" w:sz="4" w:space="0" w:color="000080"/>
            </w:tcBorders>
            <w:shd w:val="clear" w:color="auto" w:fill="FFFFFF"/>
          </w:tcPr>
          <w:p w:rsidR="005E35FA" w:rsidRPr="00687A28" w:rsidRDefault="005E35FA" w:rsidP="005E35FA">
            <w:pPr>
              <w:widowControl w:val="0"/>
              <w:textAlignment w:val="baseline"/>
              <w:rPr>
                <w:rFonts w:ascii="Arial" w:eastAsia="Andale Sans UI" w:hAnsi="Arial" w:cs="Andale Sans UI"/>
                <w:kern w:val="1"/>
              </w:rPr>
            </w:pPr>
            <w:r w:rsidRPr="00687A28">
              <w:rPr>
                <w:rFonts w:eastAsia="Andale Sans UI"/>
                <w:kern w:val="1"/>
              </w:rPr>
              <w:t xml:space="preserve">Коммуникативная задачи в </w:t>
            </w:r>
            <w:r w:rsidRPr="00687A28">
              <w:rPr>
                <w:rFonts w:eastAsia="Andale Sans UI"/>
                <w:kern w:val="1"/>
                <w:u w:val="single"/>
              </w:rPr>
              <w:t>основном</w:t>
            </w:r>
            <w:r w:rsidRPr="00687A28">
              <w:rPr>
                <w:rFonts w:eastAsia="Andale Sans UI"/>
                <w:kern w:val="1"/>
              </w:rPr>
              <w:t xml:space="preserve"> </w:t>
            </w:r>
            <w:r w:rsidRPr="00687A28">
              <w:rPr>
                <w:rFonts w:eastAsia="Andale Sans UI"/>
                <w:kern w:val="1"/>
                <w:u w:val="single"/>
              </w:rPr>
              <w:t>решена</w:t>
            </w:r>
            <w:r w:rsidRPr="00687A28">
              <w:rPr>
                <w:rFonts w:eastAsia="Andale Sans UI"/>
                <w:kern w:val="1"/>
              </w:rPr>
              <w:t xml:space="preserve">.  Некоторые аспекты, указанные в задании, раскрыты не полностью. Имеются отдельные </w:t>
            </w:r>
            <w:r w:rsidRPr="00687A28">
              <w:rPr>
                <w:rFonts w:eastAsia="Andale Sans UI"/>
                <w:kern w:val="1"/>
                <w:u w:val="single"/>
              </w:rPr>
              <w:t>неточности</w:t>
            </w:r>
            <w:r w:rsidRPr="00687A28">
              <w:rPr>
                <w:rFonts w:eastAsia="Andale Sans UI"/>
                <w:kern w:val="1"/>
              </w:rPr>
              <w:t xml:space="preserve"> стилевого оформления, в основном соблюдены принятые в языке  нормы речевого поведения в условиях данной социокультурной ситуации.</w:t>
            </w:r>
          </w:p>
          <w:p w:rsidR="005E35FA" w:rsidRPr="00687A28" w:rsidRDefault="005E35FA" w:rsidP="005E35FA">
            <w:pPr>
              <w:widowControl w:val="0"/>
              <w:textAlignment w:val="baseline"/>
              <w:rPr>
                <w:rFonts w:eastAsia="Andale Sans UI"/>
                <w:kern w:val="1"/>
              </w:rPr>
            </w:pPr>
          </w:p>
        </w:tc>
        <w:tc>
          <w:tcPr>
            <w:tcW w:w="3492" w:type="dxa"/>
            <w:tcBorders>
              <w:top w:val="single" w:sz="4" w:space="0" w:color="000080"/>
              <w:left w:val="single" w:sz="4" w:space="0" w:color="000080"/>
              <w:bottom w:val="single" w:sz="4" w:space="0" w:color="000080"/>
              <w:right w:val="single" w:sz="4" w:space="0" w:color="000080"/>
            </w:tcBorders>
            <w:shd w:val="clear" w:color="auto" w:fill="FFFFFF"/>
          </w:tcPr>
          <w:p w:rsidR="005E35FA" w:rsidRPr="00687A28" w:rsidRDefault="005E35FA" w:rsidP="005E35FA">
            <w:pPr>
              <w:widowControl w:val="0"/>
              <w:textAlignment w:val="baseline"/>
              <w:rPr>
                <w:rFonts w:ascii="Arial" w:eastAsia="Andale Sans UI" w:hAnsi="Arial" w:cs="Andale Sans UI"/>
                <w:kern w:val="1"/>
              </w:rPr>
            </w:pPr>
            <w:r w:rsidRPr="00687A28">
              <w:rPr>
                <w:rFonts w:eastAsia="Andale Sans UI"/>
                <w:kern w:val="1"/>
              </w:rPr>
              <w:t xml:space="preserve">Коммуникативная задача решена </w:t>
            </w:r>
            <w:r w:rsidRPr="00687A28">
              <w:rPr>
                <w:rFonts w:eastAsia="Andale Sans UI"/>
                <w:kern w:val="1"/>
                <w:u w:val="single"/>
              </w:rPr>
              <w:t>не полностью</w:t>
            </w:r>
            <w:r w:rsidRPr="00687A28">
              <w:rPr>
                <w:rFonts w:eastAsia="Andale Sans UI"/>
                <w:kern w:val="1"/>
              </w:rPr>
              <w:t xml:space="preserve">. Некоторые аспекты, указанные в задании, отсутствуют.  Имеются отдельные </w:t>
            </w:r>
            <w:r w:rsidRPr="00687A28">
              <w:rPr>
                <w:rFonts w:eastAsia="Andale Sans UI"/>
                <w:kern w:val="1"/>
                <w:u w:val="single"/>
              </w:rPr>
              <w:t>нарушения</w:t>
            </w:r>
            <w:r w:rsidRPr="00687A28">
              <w:rPr>
                <w:rFonts w:eastAsia="Andale Sans UI"/>
                <w:kern w:val="1"/>
              </w:rPr>
              <w:t xml:space="preserve">  стилевого оформления, не всегда соблюдены принятые в языке  нормы речевого поведения, не всегда  учтена социокультурная ситуация.</w:t>
            </w:r>
          </w:p>
        </w:tc>
      </w:tr>
    </w:tbl>
    <w:p w:rsidR="005E35FA" w:rsidRDefault="005E35FA" w:rsidP="005E35FA">
      <w:pPr>
        <w:rPr>
          <w:rFonts w:eastAsia="Calibri"/>
          <w:b/>
          <w:bCs/>
          <w:sz w:val="28"/>
          <w:szCs w:val="28"/>
          <w:lang w:eastAsia="en-US"/>
        </w:rPr>
      </w:pPr>
    </w:p>
    <w:p w:rsidR="005E35FA" w:rsidRDefault="005E35FA" w:rsidP="005E35FA"/>
    <w:p w:rsidR="005E35FA" w:rsidRDefault="005E35FA" w:rsidP="005E35FA"/>
    <w:p w:rsidR="005E35FA" w:rsidRDefault="005E35FA" w:rsidP="005E35FA"/>
    <w:p w:rsidR="005E35FA" w:rsidRDefault="005E35FA" w:rsidP="005E35FA">
      <w:pPr>
        <w:rPr>
          <w:rFonts w:eastAsia="Calibri"/>
          <w:b/>
          <w:bCs/>
          <w:sz w:val="28"/>
          <w:szCs w:val="28"/>
          <w:lang w:eastAsia="en-US"/>
        </w:rPr>
      </w:pPr>
      <w:r w:rsidRPr="560DF77E">
        <w:rPr>
          <w:rFonts w:eastAsia="Calibri"/>
          <w:b/>
          <w:bCs/>
          <w:sz w:val="28"/>
          <w:szCs w:val="28"/>
          <w:lang w:eastAsia="en-US"/>
        </w:rPr>
        <w:t>3.3.4.  Оценочное средство 4 (текущий контроль): Устное выступление с презентацией</w:t>
      </w:r>
    </w:p>
    <w:p w:rsidR="005E35FA" w:rsidRDefault="005E35FA" w:rsidP="005E35FA">
      <w:pPr>
        <w:rPr>
          <w:rFonts w:eastAsia="Calibri"/>
          <w:b/>
          <w:sz w:val="28"/>
          <w:szCs w:val="28"/>
          <w:lang w:eastAsia="en-US"/>
        </w:rPr>
      </w:pPr>
    </w:p>
    <w:p w:rsidR="005E35FA" w:rsidRDefault="005E35FA" w:rsidP="005E35FA">
      <w:r>
        <w:rPr>
          <w:sz w:val="28"/>
          <w:szCs w:val="28"/>
          <w:lang w:eastAsia="en-US"/>
        </w:rPr>
        <w:t xml:space="preserve"> </w:t>
      </w:r>
      <w:r>
        <w:rPr>
          <w:rFonts w:eastAsia="Calibri"/>
          <w:sz w:val="28"/>
          <w:szCs w:val="28"/>
          <w:lang w:eastAsia="en-US"/>
        </w:rPr>
        <w:t>Критерии оценивания по оценочному средству</w:t>
      </w:r>
    </w:p>
    <w:p w:rsidR="005E35FA" w:rsidRDefault="005E35FA" w:rsidP="005E35FA">
      <w:pPr>
        <w:rPr>
          <w:rFonts w:eastAsia="Calibri"/>
          <w:sz w:val="28"/>
          <w:szCs w:val="28"/>
          <w:lang w:eastAsia="en-US"/>
        </w:rPr>
      </w:pPr>
    </w:p>
    <w:tbl>
      <w:tblPr>
        <w:tblW w:w="10358" w:type="dxa"/>
        <w:tblInd w:w="-243" w:type="dxa"/>
        <w:tblBorders>
          <w:top w:val="single" w:sz="4" w:space="0" w:color="000080"/>
          <w:left w:val="single" w:sz="4" w:space="0" w:color="000080"/>
          <w:bottom w:val="single" w:sz="4" w:space="0" w:color="000080"/>
          <w:insideH w:val="single" w:sz="4" w:space="0" w:color="000080"/>
        </w:tblBorders>
        <w:tblCellMar>
          <w:left w:w="88" w:type="dxa"/>
        </w:tblCellMar>
        <w:tblLook w:val="04A0" w:firstRow="1" w:lastRow="0" w:firstColumn="1" w:lastColumn="0" w:noHBand="0" w:noVBand="1"/>
      </w:tblPr>
      <w:tblGrid>
        <w:gridCol w:w="3595"/>
        <w:gridCol w:w="3261"/>
        <w:gridCol w:w="3502"/>
      </w:tblGrid>
      <w:tr w:rsidR="005E35FA" w:rsidTr="005E35FA">
        <w:tc>
          <w:tcPr>
            <w:tcW w:w="3595" w:type="dxa"/>
            <w:tcBorders>
              <w:top w:val="single" w:sz="4" w:space="0" w:color="000080"/>
              <w:left w:val="single" w:sz="4" w:space="0" w:color="000080"/>
              <w:bottom w:val="single" w:sz="4" w:space="0" w:color="000080"/>
            </w:tcBorders>
            <w:shd w:val="clear" w:color="auto" w:fill="FFFFFF"/>
            <w:vAlign w:val="center"/>
          </w:tcPr>
          <w:p w:rsidR="005E35FA" w:rsidRDefault="005E35FA" w:rsidP="005E35FA">
            <w:pPr>
              <w:rPr>
                <w:rFonts w:eastAsia="Calibri"/>
                <w:lang w:eastAsia="en-US"/>
              </w:rPr>
            </w:pPr>
            <w:r>
              <w:rPr>
                <w:rFonts w:eastAsia="Calibri"/>
                <w:lang w:eastAsia="en-US"/>
              </w:rPr>
              <w:t>Продвинутый уровень сформированности компетенций (9-10 баллов)</w:t>
            </w:r>
          </w:p>
        </w:tc>
        <w:tc>
          <w:tcPr>
            <w:tcW w:w="3261" w:type="dxa"/>
            <w:tcBorders>
              <w:top w:val="single" w:sz="4" w:space="0" w:color="000080"/>
              <w:left w:val="single" w:sz="4" w:space="0" w:color="000080"/>
              <w:bottom w:val="single" w:sz="4" w:space="0" w:color="000080"/>
            </w:tcBorders>
            <w:shd w:val="clear" w:color="auto" w:fill="FFFFFF"/>
            <w:vAlign w:val="center"/>
          </w:tcPr>
          <w:p w:rsidR="005E35FA" w:rsidRDefault="005E35FA" w:rsidP="005E35FA">
            <w:pPr>
              <w:rPr>
                <w:rFonts w:eastAsia="Calibri"/>
                <w:lang w:eastAsia="en-US"/>
              </w:rPr>
            </w:pPr>
            <w:r w:rsidRPr="048F8AA1">
              <w:rPr>
                <w:rFonts w:eastAsia="Calibri"/>
                <w:lang w:eastAsia="en-US"/>
              </w:rPr>
              <w:t>Базовый уровень сформированности компетенций (7-8 баллов)</w:t>
            </w:r>
          </w:p>
        </w:tc>
        <w:tc>
          <w:tcPr>
            <w:tcW w:w="3502" w:type="dxa"/>
            <w:tcBorders>
              <w:top w:val="single" w:sz="4" w:space="0" w:color="000080"/>
              <w:left w:val="single" w:sz="4" w:space="0" w:color="000080"/>
              <w:bottom w:val="single" w:sz="4" w:space="0" w:color="000080"/>
              <w:right w:val="single" w:sz="4" w:space="0" w:color="000080"/>
            </w:tcBorders>
            <w:shd w:val="clear" w:color="auto" w:fill="FFFFFF"/>
            <w:vAlign w:val="center"/>
          </w:tcPr>
          <w:p w:rsidR="005E35FA" w:rsidRDefault="005E35FA" w:rsidP="005E35FA">
            <w:pPr>
              <w:rPr>
                <w:rFonts w:eastAsia="Calibri"/>
                <w:lang w:eastAsia="en-US"/>
              </w:rPr>
            </w:pPr>
            <w:r>
              <w:rPr>
                <w:rFonts w:eastAsia="Calibri"/>
                <w:lang w:eastAsia="en-US"/>
              </w:rPr>
              <w:t>Пороговый уровень сформированности (6 баллов)</w:t>
            </w:r>
          </w:p>
          <w:p w:rsidR="005E35FA" w:rsidRDefault="005E35FA" w:rsidP="005E35FA">
            <w:pPr>
              <w:rPr>
                <w:rFonts w:eastAsia="Calibri"/>
                <w:lang w:eastAsia="en-US"/>
              </w:rPr>
            </w:pPr>
          </w:p>
        </w:tc>
      </w:tr>
      <w:tr w:rsidR="005E35FA" w:rsidTr="005E35FA">
        <w:tc>
          <w:tcPr>
            <w:tcW w:w="3595" w:type="dxa"/>
            <w:tcBorders>
              <w:top w:val="single" w:sz="4" w:space="0" w:color="000080"/>
              <w:left w:val="single" w:sz="4" w:space="0" w:color="000080"/>
              <w:bottom w:val="single" w:sz="4" w:space="0" w:color="000080"/>
            </w:tcBorders>
            <w:shd w:val="clear" w:color="auto" w:fill="FFFFFF"/>
          </w:tcPr>
          <w:p w:rsidR="005E35FA" w:rsidRDefault="005E35FA" w:rsidP="005E35FA">
            <w:pPr>
              <w:pStyle w:val="Standard"/>
            </w:pPr>
            <w:r>
              <w:rPr>
                <w:rFonts w:ascii="Times New Roman" w:hAnsi="Times New Roman" w:cs="Times New Roman"/>
              </w:rPr>
              <w:t xml:space="preserve">Коммуникативная задача решена </w:t>
            </w:r>
            <w:r>
              <w:rPr>
                <w:rFonts w:ascii="Times New Roman" w:hAnsi="Times New Roman" w:cs="Times New Roman"/>
                <w:u w:val="single"/>
              </w:rPr>
              <w:t>полностью</w:t>
            </w:r>
            <w:r>
              <w:rPr>
                <w:rFonts w:ascii="Times New Roman" w:hAnsi="Times New Roman" w:cs="Times New Roman"/>
              </w:rPr>
              <w:t>. Содержание отражает все аспекты, указанные в задании. Стилевое оформление речи выбрано правильно, с учетом цели высказывания, адресата, норм речевого поведения и особенностей социокультурной ситуации.</w:t>
            </w:r>
          </w:p>
        </w:tc>
        <w:tc>
          <w:tcPr>
            <w:tcW w:w="3261" w:type="dxa"/>
            <w:tcBorders>
              <w:top w:val="single" w:sz="4" w:space="0" w:color="000080"/>
              <w:left w:val="single" w:sz="4" w:space="0" w:color="000080"/>
              <w:bottom w:val="single" w:sz="4" w:space="0" w:color="000080"/>
            </w:tcBorders>
            <w:shd w:val="clear" w:color="auto" w:fill="FFFFFF"/>
          </w:tcPr>
          <w:p w:rsidR="005E35FA" w:rsidRDefault="005E35FA" w:rsidP="005E35FA">
            <w:pPr>
              <w:pStyle w:val="Standard"/>
            </w:pPr>
            <w:r w:rsidRPr="560DF77E">
              <w:rPr>
                <w:rFonts w:ascii="Times New Roman" w:hAnsi="Times New Roman" w:cs="Times New Roman"/>
              </w:rPr>
              <w:t xml:space="preserve">Коммуникативная задачи в </w:t>
            </w:r>
            <w:r w:rsidRPr="560DF77E">
              <w:rPr>
                <w:rFonts w:ascii="Times New Roman" w:hAnsi="Times New Roman" w:cs="Times New Roman"/>
                <w:u w:val="single"/>
              </w:rPr>
              <w:t>основном</w:t>
            </w:r>
            <w:r w:rsidRPr="560DF77E">
              <w:rPr>
                <w:rFonts w:ascii="Times New Roman" w:hAnsi="Times New Roman" w:cs="Times New Roman"/>
              </w:rPr>
              <w:t xml:space="preserve"> </w:t>
            </w:r>
            <w:r w:rsidRPr="560DF77E">
              <w:rPr>
                <w:rFonts w:ascii="Times New Roman" w:hAnsi="Times New Roman" w:cs="Times New Roman"/>
                <w:u w:val="single"/>
              </w:rPr>
              <w:t>решена</w:t>
            </w:r>
            <w:r w:rsidRPr="560DF77E">
              <w:rPr>
                <w:rFonts w:ascii="Times New Roman" w:hAnsi="Times New Roman" w:cs="Times New Roman"/>
              </w:rPr>
              <w:t xml:space="preserve">.  Некоторые аспекты, указанные в задании, раскрыты не полностью. Имеются отдельные </w:t>
            </w:r>
            <w:r w:rsidRPr="560DF77E">
              <w:rPr>
                <w:rFonts w:ascii="Times New Roman" w:hAnsi="Times New Roman" w:cs="Times New Roman"/>
                <w:u w:val="single"/>
              </w:rPr>
              <w:t>неточности</w:t>
            </w:r>
            <w:r w:rsidRPr="560DF77E">
              <w:rPr>
                <w:rFonts w:ascii="Times New Roman" w:hAnsi="Times New Roman" w:cs="Times New Roman"/>
              </w:rPr>
              <w:t xml:space="preserve"> стилевого оформления, в основном соблюдены принятые в языке нормы речевого поведения в условиях данной социокультурной ситуации.</w:t>
            </w:r>
          </w:p>
          <w:p w:rsidR="005E35FA" w:rsidRDefault="005E35FA" w:rsidP="005E35FA">
            <w:pPr>
              <w:pStyle w:val="Standard"/>
              <w:rPr>
                <w:rFonts w:ascii="Times New Roman" w:hAnsi="Times New Roman" w:cs="Times New Roman"/>
              </w:rPr>
            </w:pPr>
          </w:p>
        </w:tc>
        <w:tc>
          <w:tcPr>
            <w:tcW w:w="3502" w:type="dxa"/>
            <w:tcBorders>
              <w:top w:val="single" w:sz="4" w:space="0" w:color="000080"/>
              <w:left w:val="single" w:sz="4" w:space="0" w:color="000080"/>
              <w:bottom w:val="single" w:sz="4" w:space="0" w:color="000080"/>
              <w:right w:val="single" w:sz="4" w:space="0" w:color="000080"/>
            </w:tcBorders>
            <w:shd w:val="clear" w:color="auto" w:fill="FFFFFF"/>
          </w:tcPr>
          <w:p w:rsidR="005E35FA" w:rsidRDefault="005E35FA" w:rsidP="005E35FA">
            <w:pPr>
              <w:pStyle w:val="Standard"/>
            </w:pPr>
            <w:r w:rsidRPr="048F8AA1">
              <w:rPr>
                <w:rFonts w:ascii="Times New Roman" w:hAnsi="Times New Roman" w:cs="Times New Roman"/>
              </w:rPr>
              <w:t xml:space="preserve">Коммуникативная задача решена </w:t>
            </w:r>
            <w:r w:rsidRPr="048F8AA1">
              <w:rPr>
                <w:rFonts w:ascii="Times New Roman" w:hAnsi="Times New Roman" w:cs="Times New Roman"/>
                <w:u w:val="single"/>
              </w:rPr>
              <w:t>не полностью</w:t>
            </w:r>
            <w:r w:rsidRPr="048F8AA1">
              <w:rPr>
                <w:rFonts w:ascii="Times New Roman" w:hAnsi="Times New Roman" w:cs="Times New Roman"/>
              </w:rPr>
              <w:t xml:space="preserve">. Некоторые аспекты, указанные в задании, отсутствуют.  Имеются отдельные </w:t>
            </w:r>
            <w:r w:rsidRPr="048F8AA1">
              <w:rPr>
                <w:rFonts w:ascii="Times New Roman" w:hAnsi="Times New Roman" w:cs="Times New Roman"/>
                <w:u w:val="single"/>
              </w:rPr>
              <w:t>нарушения</w:t>
            </w:r>
            <w:r w:rsidRPr="048F8AA1">
              <w:rPr>
                <w:rFonts w:ascii="Times New Roman" w:hAnsi="Times New Roman" w:cs="Times New Roman"/>
              </w:rPr>
              <w:t xml:space="preserve"> стилевого оформления, не всегда соблюдены принятые в языке нормы речевого поведения, не всегда  учтена социокультурная ситуация.</w:t>
            </w:r>
          </w:p>
        </w:tc>
      </w:tr>
    </w:tbl>
    <w:p w:rsidR="005E35FA" w:rsidRDefault="005E35FA" w:rsidP="005E35FA">
      <w:pPr>
        <w:rPr>
          <w:sz w:val="28"/>
          <w:szCs w:val="28"/>
          <w:lang w:eastAsia="en-US"/>
        </w:rPr>
      </w:pPr>
    </w:p>
    <w:p w:rsidR="005E35FA" w:rsidRDefault="005E35FA" w:rsidP="005E35FA">
      <w:pPr>
        <w:rPr>
          <w:rFonts w:eastAsia="Calibri"/>
          <w:b/>
          <w:sz w:val="28"/>
          <w:szCs w:val="28"/>
          <w:lang w:eastAsia="en-US"/>
        </w:rPr>
      </w:pPr>
    </w:p>
    <w:p w:rsidR="005E35FA" w:rsidRDefault="005E35FA" w:rsidP="005E35FA">
      <w:r>
        <w:rPr>
          <w:rFonts w:eastAsia="Calibri"/>
          <w:b/>
          <w:sz w:val="28"/>
          <w:szCs w:val="28"/>
          <w:lang w:eastAsia="en-US"/>
        </w:rPr>
        <w:t>3.3.5. В</w:t>
      </w:r>
      <w:r>
        <w:rPr>
          <w:b/>
          <w:bCs/>
          <w:sz w:val="28"/>
          <w:szCs w:val="28"/>
        </w:rPr>
        <w:t xml:space="preserve">ыборочный опрос в ходе занятия </w:t>
      </w:r>
      <w:r>
        <w:rPr>
          <w:rFonts w:eastAsia="Calibri"/>
          <w:b/>
          <w:sz w:val="28"/>
          <w:szCs w:val="28"/>
          <w:lang w:eastAsia="en-US"/>
        </w:rPr>
        <w:t>(текущий контроль)</w:t>
      </w:r>
    </w:p>
    <w:p w:rsidR="005E35FA" w:rsidRDefault="005E35FA" w:rsidP="005E35FA">
      <w:pPr>
        <w:rPr>
          <w:b/>
          <w:bCs/>
          <w:sz w:val="28"/>
          <w:szCs w:val="28"/>
        </w:rPr>
      </w:pPr>
    </w:p>
    <w:p w:rsidR="005E35FA" w:rsidRDefault="005E35FA" w:rsidP="005E35FA">
      <w:r>
        <w:rPr>
          <w:b/>
          <w:bCs/>
          <w:sz w:val="28"/>
          <w:szCs w:val="28"/>
        </w:rPr>
        <w:t xml:space="preserve">3.3.6. </w:t>
      </w:r>
      <w:r>
        <w:rPr>
          <w:b/>
          <w:color w:val="000000"/>
          <w:sz w:val="28"/>
          <w:szCs w:val="28"/>
        </w:rPr>
        <w:t>Конспект статьи по теме исследования на английском языке (дополнительный модуль)</w:t>
      </w:r>
    </w:p>
    <w:p w:rsidR="005E35FA" w:rsidRDefault="005E35FA" w:rsidP="005E35FA">
      <w:pPr>
        <w:rPr>
          <w:b/>
          <w:color w:val="000000"/>
          <w:sz w:val="28"/>
          <w:szCs w:val="28"/>
        </w:rPr>
      </w:pPr>
    </w:p>
    <w:p w:rsidR="005E35FA" w:rsidRDefault="00B61971" w:rsidP="005E35FA">
      <w:pPr>
        <w:rPr>
          <w:b/>
          <w:color w:val="000000"/>
          <w:sz w:val="28"/>
          <w:szCs w:val="28"/>
        </w:rPr>
      </w:pPr>
      <w:r>
        <w:rPr>
          <w:b/>
          <w:color w:val="000000"/>
          <w:sz w:val="28"/>
          <w:szCs w:val="28"/>
        </w:rPr>
        <w:t>3.3.7. Чтение</w:t>
      </w:r>
      <w:r w:rsidR="005E35FA">
        <w:rPr>
          <w:b/>
          <w:color w:val="000000"/>
          <w:sz w:val="28"/>
          <w:szCs w:val="28"/>
        </w:rPr>
        <w:t xml:space="preserve"> литературы</w:t>
      </w:r>
      <w:r>
        <w:rPr>
          <w:b/>
          <w:color w:val="000000"/>
          <w:sz w:val="28"/>
          <w:szCs w:val="28"/>
        </w:rPr>
        <w:t xml:space="preserve"> по специальности</w:t>
      </w:r>
      <w:r w:rsidR="005E35FA">
        <w:rPr>
          <w:b/>
          <w:color w:val="000000"/>
          <w:sz w:val="28"/>
          <w:szCs w:val="28"/>
        </w:rPr>
        <w:t xml:space="preserve"> на английском языке (дополнительный модуль)</w:t>
      </w:r>
    </w:p>
    <w:p w:rsidR="005E35FA" w:rsidRDefault="005E35FA" w:rsidP="005E35FA">
      <w:pPr>
        <w:rPr>
          <w:rFonts w:eastAsia="Calibri"/>
          <w:b/>
          <w:color w:val="000000"/>
          <w:sz w:val="28"/>
          <w:szCs w:val="28"/>
          <w:lang w:eastAsia="en-US"/>
        </w:rPr>
      </w:pPr>
    </w:p>
    <w:p w:rsidR="005E35FA" w:rsidRDefault="005E35FA" w:rsidP="005E35FA">
      <w:pPr>
        <w:jc w:val="both"/>
        <w:rPr>
          <w:rFonts w:eastAsia="Calibri"/>
          <w:b/>
          <w:color w:val="000000"/>
          <w:sz w:val="28"/>
          <w:szCs w:val="28"/>
          <w:lang w:eastAsia="en-US"/>
        </w:rPr>
      </w:pPr>
      <w:r>
        <w:br w:type="page"/>
      </w:r>
    </w:p>
    <w:p w:rsidR="005E35FA" w:rsidRDefault="005E35FA" w:rsidP="005E35FA">
      <w:pPr>
        <w:numPr>
          <w:ilvl w:val="0"/>
          <w:numId w:val="10"/>
        </w:numPr>
        <w:jc w:val="center"/>
        <w:rPr>
          <w:b/>
          <w:sz w:val="28"/>
          <w:szCs w:val="28"/>
        </w:rPr>
      </w:pPr>
      <w:r>
        <w:rPr>
          <w:b/>
          <w:sz w:val="28"/>
          <w:szCs w:val="28"/>
        </w:rPr>
        <w:t>Фонд оценочных средств (банк данных)</w:t>
      </w:r>
    </w:p>
    <w:p w:rsidR="00B16958" w:rsidRDefault="00B16958" w:rsidP="00B16958">
      <w:pPr>
        <w:ind w:left="360"/>
        <w:rPr>
          <w:b/>
          <w:sz w:val="28"/>
          <w:szCs w:val="28"/>
        </w:rPr>
      </w:pPr>
      <w:r>
        <w:rPr>
          <w:b/>
          <w:sz w:val="28"/>
          <w:szCs w:val="28"/>
        </w:rPr>
        <w:t>4.1</w:t>
      </w:r>
    </w:p>
    <w:p w:rsidR="00B16958" w:rsidRPr="00B16958" w:rsidRDefault="00B16958" w:rsidP="00B16958">
      <w:pPr>
        <w:suppressAutoHyphens w:val="0"/>
        <w:rPr>
          <w:b/>
          <w:lang w:eastAsia="ru-RU"/>
        </w:rPr>
      </w:pPr>
      <w:r w:rsidRPr="00B16958">
        <w:rPr>
          <w:b/>
          <w:lang w:eastAsia="ru-RU"/>
        </w:rPr>
        <w:t>Задания:</w:t>
      </w:r>
    </w:p>
    <w:p w:rsidR="00B16958" w:rsidRPr="00B16958" w:rsidRDefault="00B16958" w:rsidP="00B16958">
      <w:pPr>
        <w:numPr>
          <w:ilvl w:val="0"/>
          <w:numId w:val="12"/>
        </w:numPr>
        <w:suppressAutoHyphens w:val="0"/>
        <w:spacing w:line="276" w:lineRule="auto"/>
        <w:contextualSpacing/>
        <w:jc w:val="both"/>
        <w:rPr>
          <w:lang w:eastAsia="ru-RU"/>
        </w:rPr>
      </w:pPr>
      <w:r w:rsidRPr="00B16958">
        <w:rPr>
          <w:lang w:eastAsia="ru-RU"/>
        </w:rPr>
        <w:t>Представь, что твой друг решил написать резюме, потому что он ищет новую работу. Дай ему/ей совет как правильно его написать.</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Вы – менеджер по кадрам, знаете как правильно написать резюме. Объясните</w:t>
      </w:r>
      <w:r w:rsidR="00CA618E">
        <w:rPr>
          <w:lang w:eastAsia="ru-RU"/>
        </w:rPr>
        <w:t>,</w:t>
      </w:r>
      <w:r w:rsidRPr="00B16958">
        <w:rPr>
          <w:lang w:eastAsia="ru-RU"/>
        </w:rPr>
        <w:t xml:space="preserve"> как это сделать человеку, который претендует на должность менеджера по продажам в какой-нибудь известной компании.</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Составьте собственное резюме.</w:t>
      </w:r>
    </w:p>
    <w:p w:rsidR="00B16958" w:rsidRPr="00B16958" w:rsidRDefault="00B16958" w:rsidP="00B16958">
      <w:pPr>
        <w:numPr>
          <w:ilvl w:val="0"/>
          <w:numId w:val="12"/>
        </w:numPr>
        <w:suppressAutoHyphens w:val="0"/>
        <w:spacing w:line="276" w:lineRule="auto"/>
        <w:contextualSpacing/>
        <w:jc w:val="both"/>
        <w:rPr>
          <w:lang w:eastAsia="ru-RU"/>
        </w:rPr>
      </w:pPr>
      <w:r w:rsidRPr="00B16958">
        <w:rPr>
          <w:lang w:eastAsia="ru-RU"/>
        </w:rPr>
        <w:t xml:space="preserve">Составьте характеристику своему другу. </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Что потенциальный рекомендатель должен написать о заявителе? Как может рекомендатель повлиять на будущее заявителя?</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Сегодня у вас собеседование в известной компьютерной компании. Обыграйте ситуацию – вы в роли  претендента на должность: - бухгалтера; управляющего; - п</w:t>
      </w:r>
      <w:r w:rsidR="00CA618E">
        <w:rPr>
          <w:lang w:eastAsia="ru-RU"/>
        </w:rPr>
        <w:t>ереводчика; юриста;- инженера; администратора</w:t>
      </w:r>
      <w:r w:rsidRPr="00B16958">
        <w:rPr>
          <w:lang w:eastAsia="ru-RU"/>
        </w:rPr>
        <w:t>.</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Какие отделы необходимы на каждом предприятии? Какие обязанности возложены на сотрудников каждого отдела?</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Приведите пример успешного предприятия? Попробуйте проанализировать его структуру и штат.</w:t>
      </w:r>
    </w:p>
    <w:p w:rsidR="00B16958" w:rsidRPr="00B16958" w:rsidRDefault="00B16958" w:rsidP="00B16958">
      <w:pPr>
        <w:numPr>
          <w:ilvl w:val="0"/>
          <w:numId w:val="12"/>
        </w:numPr>
        <w:suppressAutoHyphens w:val="0"/>
        <w:spacing w:line="276" w:lineRule="auto"/>
        <w:contextualSpacing/>
        <w:jc w:val="both"/>
        <w:rPr>
          <w:lang w:eastAsia="ru-RU"/>
        </w:rPr>
      </w:pPr>
      <w:r w:rsidRPr="00B16958">
        <w:rPr>
          <w:lang w:eastAsia="ru-RU"/>
        </w:rPr>
        <w:t>Как правильно написать письмо-запрос?</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Какие ос</w:t>
      </w:r>
      <w:r w:rsidR="00CA618E">
        <w:rPr>
          <w:lang w:eastAsia="ru-RU"/>
        </w:rPr>
        <w:t>новные составляющие</w:t>
      </w:r>
      <w:r w:rsidRPr="00B16958">
        <w:rPr>
          <w:lang w:eastAsia="ru-RU"/>
        </w:rPr>
        <w:t xml:space="preserve"> любого делового письма?</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Какие различия в написании делового письма и факсового сообщения?</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Письмо-запрос в лучший отель города.</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Письмо-запрос заказа билетов на самолет</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Письмо-приглашение</w:t>
      </w:r>
    </w:p>
    <w:p w:rsidR="00B16958" w:rsidRPr="00B16958" w:rsidRDefault="00B16958" w:rsidP="00B16958">
      <w:pPr>
        <w:numPr>
          <w:ilvl w:val="0"/>
          <w:numId w:val="12"/>
        </w:numPr>
        <w:suppressAutoHyphens w:val="0"/>
        <w:spacing w:line="276" w:lineRule="auto"/>
        <w:contextualSpacing/>
        <w:jc w:val="both"/>
        <w:rPr>
          <w:lang w:eastAsia="ru-RU"/>
        </w:rPr>
      </w:pPr>
      <w:r w:rsidRPr="00B16958">
        <w:rPr>
          <w:lang w:eastAsia="ru-RU"/>
        </w:rPr>
        <w:t>Необходимо ли готовиться к переговорам?</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Полезно ли знать как правильно написать протокол, соглашение. Почему?</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Контракт на приобретение оборудования</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Соглашение об аренде</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Протокол собрания</w:t>
      </w:r>
    </w:p>
    <w:p w:rsidR="00B16958" w:rsidRPr="00B16958" w:rsidRDefault="00B16958" w:rsidP="00B16958">
      <w:pPr>
        <w:numPr>
          <w:ilvl w:val="0"/>
          <w:numId w:val="12"/>
        </w:numPr>
        <w:suppressAutoHyphens w:val="0"/>
        <w:spacing w:line="276" w:lineRule="auto"/>
        <w:contextualSpacing/>
        <w:jc w:val="both"/>
        <w:rPr>
          <w:lang w:eastAsia="ru-RU"/>
        </w:rPr>
      </w:pPr>
      <w:r w:rsidRPr="00B16958">
        <w:rPr>
          <w:lang w:eastAsia="ru-RU"/>
        </w:rPr>
        <w:t>Нужно ли знать современному человеку о мире финансов?</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Что вы знаете о деятельности фондовой биржи в вашей стране?</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Что означает понятие «надежный клиент банка»?</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Что значит быть держателем контрольного пакета акций?</w:t>
      </w:r>
    </w:p>
    <w:p w:rsidR="00B16958" w:rsidRPr="00B16958" w:rsidRDefault="00B16958" w:rsidP="00B16958">
      <w:pPr>
        <w:numPr>
          <w:ilvl w:val="0"/>
          <w:numId w:val="12"/>
        </w:numPr>
        <w:suppressAutoHyphens w:val="0"/>
        <w:spacing w:before="100" w:beforeAutospacing="1"/>
        <w:contextualSpacing/>
        <w:jc w:val="both"/>
        <w:rPr>
          <w:lang w:eastAsia="ru-RU"/>
        </w:rPr>
      </w:pPr>
      <w:r w:rsidRPr="00B16958">
        <w:rPr>
          <w:lang w:eastAsia="ru-RU"/>
        </w:rPr>
        <w:t>Какие финансовые условия необходимы для успешного ведения бизнеса?</w:t>
      </w:r>
    </w:p>
    <w:p w:rsidR="00B16958" w:rsidRPr="00B16958" w:rsidRDefault="00B16958" w:rsidP="00B16958">
      <w:pPr>
        <w:numPr>
          <w:ilvl w:val="0"/>
          <w:numId w:val="12"/>
        </w:numPr>
        <w:suppressAutoHyphens w:val="0"/>
        <w:rPr>
          <w:lang w:eastAsia="ru-RU"/>
        </w:rPr>
      </w:pPr>
      <w:r w:rsidRPr="00B16958">
        <w:rPr>
          <w:lang w:eastAsia="ru-RU"/>
        </w:rPr>
        <w:t>Написание успешного эссе</w:t>
      </w:r>
      <w:r w:rsidR="00CA618E">
        <w:rPr>
          <w:lang w:eastAsia="ru-RU"/>
        </w:rPr>
        <w:t>.</w:t>
      </w:r>
    </w:p>
    <w:p w:rsidR="00B16958" w:rsidRPr="00B16958" w:rsidRDefault="00B16958" w:rsidP="00B16958">
      <w:pPr>
        <w:suppressAutoHyphens w:val="0"/>
        <w:rPr>
          <w:lang w:eastAsia="ru-RU"/>
        </w:rPr>
      </w:pPr>
    </w:p>
    <w:p w:rsidR="00B16958" w:rsidRPr="00B16958" w:rsidRDefault="00B16958" w:rsidP="00B16958">
      <w:pPr>
        <w:suppressAutoHyphens w:val="0"/>
        <w:rPr>
          <w:b/>
          <w:bCs/>
          <w:lang w:eastAsia="ru-RU"/>
        </w:rPr>
      </w:pPr>
      <w:r w:rsidRPr="00B16958">
        <w:rPr>
          <w:b/>
          <w:bCs/>
          <w:lang w:eastAsia="ru-RU"/>
        </w:rPr>
        <w:t>Тест для входного модуля по дисциплине «Основы делового английского языка»</w:t>
      </w:r>
    </w:p>
    <w:p w:rsidR="00B16958" w:rsidRPr="00B16958" w:rsidRDefault="00B16958" w:rsidP="00B16958">
      <w:pPr>
        <w:suppressAutoHyphens w:val="0"/>
        <w:rPr>
          <w:b/>
          <w:bCs/>
          <w:lang w:eastAsia="ru-RU"/>
        </w:rPr>
      </w:pPr>
    </w:p>
    <w:p w:rsidR="00B16958" w:rsidRPr="00B16958" w:rsidRDefault="00B16958" w:rsidP="00B16958">
      <w:pPr>
        <w:numPr>
          <w:ilvl w:val="0"/>
          <w:numId w:val="14"/>
        </w:numPr>
        <w:suppressAutoHyphens w:val="0"/>
        <w:spacing w:line="276" w:lineRule="auto"/>
        <w:contextualSpacing/>
        <w:jc w:val="both"/>
        <w:rPr>
          <w:lang w:eastAsia="ru-RU"/>
        </w:rPr>
      </w:pPr>
      <w:r w:rsidRPr="00B16958">
        <w:rPr>
          <w:lang w:eastAsia="ru-RU"/>
        </w:rPr>
        <w:t>Вы впервые ищете работу. Важно ли подготовиться к собеседованию? Почему вы так думаете? Как вы будете это делать?</w:t>
      </w:r>
    </w:p>
    <w:p w:rsidR="00B16958" w:rsidRPr="00B16958" w:rsidRDefault="00B16958" w:rsidP="00B16958">
      <w:pPr>
        <w:numPr>
          <w:ilvl w:val="0"/>
          <w:numId w:val="14"/>
        </w:numPr>
        <w:suppressAutoHyphens w:val="0"/>
        <w:spacing w:before="100" w:beforeAutospacing="1"/>
        <w:contextualSpacing/>
        <w:jc w:val="both"/>
        <w:rPr>
          <w:lang w:eastAsia="ru-RU"/>
        </w:rPr>
      </w:pPr>
      <w:r w:rsidRPr="00B16958">
        <w:rPr>
          <w:lang w:eastAsia="ru-RU"/>
        </w:rPr>
        <w:t>Важно ли написать хорошее эссе (автобиографию)? Почему?</w:t>
      </w:r>
    </w:p>
    <w:p w:rsidR="00B16958" w:rsidRPr="00B16958" w:rsidRDefault="00B16958" w:rsidP="00B16958">
      <w:pPr>
        <w:numPr>
          <w:ilvl w:val="0"/>
          <w:numId w:val="14"/>
        </w:numPr>
        <w:suppressAutoHyphens w:val="0"/>
        <w:spacing w:before="100" w:beforeAutospacing="1"/>
        <w:contextualSpacing/>
        <w:jc w:val="both"/>
        <w:rPr>
          <w:lang w:eastAsia="ru-RU"/>
        </w:rPr>
      </w:pPr>
      <w:r w:rsidRPr="00B16958">
        <w:rPr>
          <w:lang w:eastAsia="ru-RU"/>
        </w:rPr>
        <w:t>Как вы представляете себе ваше будущее собеседование?</w:t>
      </w:r>
    </w:p>
    <w:p w:rsidR="00B16958" w:rsidRPr="00B16958" w:rsidRDefault="00B16958" w:rsidP="00B16958">
      <w:pPr>
        <w:numPr>
          <w:ilvl w:val="0"/>
          <w:numId w:val="14"/>
        </w:numPr>
        <w:suppressAutoHyphens w:val="0"/>
        <w:spacing w:before="100" w:beforeAutospacing="1"/>
        <w:contextualSpacing/>
        <w:jc w:val="both"/>
        <w:rPr>
          <w:lang w:eastAsia="ru-RU"/>
        </w:rPr>
      </w:pPr>
      <w:r w:rsidRPr="00B16958">
        <w:rPr>
          <w:lang w:eastAsia="ru-RU"/>
        </w:rPr>
        <w:t>Как вам следует себя вести на собеседовании, чтобы достичь своей цели? Объясните с точки зрения: - интервьюера; -кандидата на должность.</w:t>
      </w:r>
    </w:p>
    <w:p w:rsidR="00B16958" w:rsidRPr="00B16958" w:rsidRDefault="00B16958" w:rsidP="00B16958">
      <w:pPr>
        <w:numPr>
          <w:ilvl w:val="0"/>
          <w:numId w:val="14"/>
        </w:numPr>
        <w:suppressAutoHyphens w:val="0"/>
        <w:spacing w:line="276" w:lineRule="auto"/>
        <w:contextualSpacing/>
        <w:jc w:val="both"/>
        <w:rPr>
          <w:lang w:eastAsia="ru-RU"/>
        </w:rPr>
      </w:pPr>
      <w:r w:rsidRPr="00B16958">
        <w:rPr>
          <w:lang w:eastAsia="ru-RU"/>
        </w:rPr>
        <w:t>Как бы вы организовали работу своего предприятия, если бы вы были управляющим директором?</w:t>
      </w:r>
    </w:p>
    <w:p w:rsidR="00B16958" w:rsidRPr="00B16958" w:rsidRDefault="00B16958" w:rsidP="00B16958">
      <w:pPr>
        <w:numPr>
          <w:ilvl w:val="0"/>
          <w:numId w:val="14"/>
        </w:numPr>
        <w:suppressAutoHyphens w:val="0"/>
        <w:spacing w:line="276" w:lineRule="auto"/>
        <w:contextualSpacing/>
        <w:jc w:val="both"/>
        <w:rPr>
          <w:lang w:eastAsia="ru-RU"/>
        </w:rPr>
      </w:pPr>
      <w:r w:rsidRPr="00B16958">
        <w:rPr>
          <w:lang w:eastAsia="ru-RU"/>
        </w:rPr>
        <w:t>Какую роль играет менеджер в ежедневной деятельности компании?</w:t>
      </w:r>
    </w:p>
    <w:p w:rsidR="00B16958" w:rsidRPr="00B16958" w:rsidRDefault="00B16958" w:rsidP="00B16958">
      <w:pPr>
        <w:numPr>
          <w:ilvl w:val="0"/>
          <w:numId w:val="14"/>
        </w:numPr>
        <w:suppressAutoHyphens w:val="0"/>
        <w:spacing w:before="100" w:beforeAutospacing="1"/>
        <w:contextualSpacing/>
        <w:jc w:val="both"/>
        <w:rPr>
          <w:lang w:eastAsia="ru-RU"/>
        </w:rPr>
      </w:pPr>
      <w:r w:rsidRPr="00B16958">
        <w:rPr>
          <w:lang w:eastAsia="ru-RU"/>
        </w:rPr>
        <w:t>Важно ли умение решать проблемы для бизнеса?</w:t>
      </w:r>
    </w:p>
    <w:p w:rsidR="00B16958" w:rsidRPr="00B16958" w:rsidRDefault="00B16958" w:rsidP="00B16958">
      <w:pPr>
        <w:numPr>
          <w:ilvl w:val="0"/>
          <w:numId w:val="14"/>
        </w:numPr>
        <w:suppressAutoHyphens w:val="0"/>
        <w:spacing w:before="100" w:beforeAutospacing="1"/>
        <w:contextualSpacing/>
        <w:jc w:val="both"/>
        <w:rPr>
          <w:lang w:eastAsia="ru-RU"/>
        </w:rPr>
      </w:pPr>
      <w:r w:rsidRPr="00B16958">
        <w:rPr>
          <w:lang w:eastAsia="ru-RU"/>
        </w:rPr>
        <w:t>Вы согласитесь с тем, что лучше работать в хорошо организованной команде, чтобы решать различные задачи? Аргументируйте свой ответ.</w:t>
      </w:r>
    </w:p>
    <w:p w:rsidR="00B16958" w:rsidRPr="00B16958" w:rsidRDefault="00B16958" w:rsidP="00B16958">
      <w:pPr>
        <w:numPr>
          <w:ilvl w:val="0"/>
          <w:numId w:val="14"/>
        </w:numPr>
        <w:suppressAutoHyphens w:val="0"/>
        <w:spacing w:before="100" w:beforeAutospacing="1"/>
        <w:contextualSpacing/>
        <w:jc w:val="both"/>
        <w:rPr>
          <w:lang w:eastAsia="ru-RU"/>
        </w:rPr>
      </w:pPr>
      <w:r w:rsidRPr="00B16958">
        <w:rPr>
          <w:lang w:eastAsia="ru-RU"/>
        </w:rPr>
        <w:t>Как успешно провести переговоры? Какие качества необходимы человеку для успешного проведения переговоров?</w:t>
      </w:r>
    </w:p>
    <w:p w:rsidR="00B16958" w:rsidRDefault="00B16958" w:rsidP="00B16958">
      <w:pPr>
        <w:numPr>
          <w:ilvl w:val="0"/>
          <w:numId w:val="14"/>
        </w:numPr>
        <w:suppressAutoHyphens w:val="0"/>
        <w:spacing w:line="276" w:lineRule="auto"/>
        <w:contextualSpacing/>
        <w:jc w:val="both"/>
        <w:rPr>
          <w:lang w:eastAsia="ru-RU"/>
        </w:rPr>
      </w:pPr>
      <w:r w:rsidRPr="00B16958">
        <w:rPr>
          <w:lang w:eastAsia="ru-RU"/>
        </w:rPr>
        <w:t>Принимали ли вы когда-нибудь участие в международной конференции? Важно ли для студентов, молодых ученых принимать участие в конгрессах или конференциях. Почему?</w:t>
      </w:r>
    </w:p>
    <w:p w:rsidR="00B16958" w:rsidRPr="00B16958" w:rsidRDefault="00B16958" w:rsidP="00B16958">
      <w:pPr>
        <w:suppressAutoHyphens w:val="0"/>
        <w:spacing w:line="276" w:lineRule="auto"/>
        <w:contextualSpacing/>
        <w:jc w:val="both"/>
        <w:rPr>
          <w:lang w:eastAsia="ru-RU"/>
        </w:rPr>
      </w:pPr>
      <w:r>
        <w:rPr>
          <w:lang w:eastAsia="ru-RU"/>
        </w:rPr>
        <w:t>4.2</w:t>
      </w:r>
    </w:p>
    <w:p w:rsidR="00B16958" w:rsidRPr="00B16958" w:rsidRDefault="00B16958" w:rsidP="00B16958">
      <w:pPr>
        <w:suppressAutoHyphens w:val="0"/>
        <w:ind w:left="720"/>
        <w:contextualSpacing/>
        <w:jc w:val="both"/>
        <w:rPr>
          <w:lang w:eastAsia="ru-RU"/>
        </w:rPr>
      </w:pPr>
    </w:p>
    <w:p w:rsidR="00B16958" w:rsidRPr="00B16958" w:rsidRDefault="00B16958" w:rsidP="00B16958">
      <w:pPr>
        <w:suppressAutoHyphens w:val="0"/>
        <w:rPr>
          <w:lang w:eastAsia="ru-RU"/>
        </w:rPr>
      </w:pPr>
      <w:r w:rsidRPr="00B16958">
        <w:rPr>
          <w:b/>
          <w:bCs/>
          <w:lang w:val="en-US" w:eastAsia="ru-RU"/>
        </w:rPr>
        <w:t>Test 1.</w:t>
      </w:r>
      <w:r w:rsidRPr="00B16958">
        <w:rPr>
          <w:lang w:val="en-US" w:eastAsia="ru-RU"/>
        </w:rPr>
        <w:br/>
      </w:r>
      <w:r w:rsidRPr="00B16958">
        <w:rPr>
          <w:lang w:val="en-US" w:eastAsia="ru-RU"/>
        </w:rPr>
        <w:br/>
      </w:r>
      <w:r w:rsidRPr="00B16958">
        <w:rPr>
          <w:lang w:val="en-US" w:eastAsia="ru-RU"/>
        </w:rPr>
        <w:br/>
        <w:t xml:space="preserve">I. </w:t>
      </w:r>
      <w:r w:rsidRPr="00B16958">
        <w:rPr>
          <w:b/>
          <w:bCs/>
          <w:lang w:val="en-US" w:eastAsia="ru-RU"/>
        </w:rPr>
        <w:t>What do we call.......</w:t>
      </w:r>
      <w:r w:rsidRPr="00B16958">
        <w:rPr>
          <w:lang w:val="en-US" w:eastAsia="ru-RU"/>
        </w:rPr>
        <w:br/>
      </w:r>
      <w:r w:rsidRPr="00B16958">
        <w:rPr>
          <w:lang w:val="en-US" w:eastAsia="ru-RU"/>
        </w:rPr>
        <w:br/>
        <w:t>1. a high-quality brand?</w:t>
      </w:r>
      <w:r w:rsidRPr="00B16958">
        <w:rPr>
          <w:lang w:val="en-US" w:eastAsia="ru-RU"/>
        </w:rPr>
        <w:br/>
      </w:r>
      <w:r w:rsidRPr="00B16958">
        <w:rPr>
          <w:lang w:val="en-US" w:eastAsia="ru-RU"/>
        </w:rPr>
        <w:br/>
        <w:t xml:space="preserve">2. an offer to buy? </w:t>
      </w:r>
      <w:r w:rsidRPr="00B16958">
        <w:rPr>
          <w:lang w:val="en-US" w:eastAsia="ru-RU"/>
        </w:rPr>
        <w:br/>
      </w:r>
      <w:r w:rsidRPr="00B16958">
        <w:rPr>
          <w:lang w:val="en-US" w:eastAsia="ru-RU"/>
        </w:rPr>
        <w:br/>
        <w:t xml:space="preserve">3. a formal agreement or pact, between two or more companies to achieve a particular aim? </w:t>
      </w:r>
      <w:r w:rsidRPr="00B16958">
        <w:rPr>
          <w:lang w:val="en-US" w:eastAsia="ru-RU"/>
        </w:rPr>
        <w:br/>
      </w:r>
      <w:r w:rsidRPr="00B16958">
        <w:rPr>
          <w:lang w:val="en-US" w:eastAsia="ru-RU"/>
        </w:rPr>
        <w:br/>
        <w:t>4. a company or individual seeking to take over another company?</w:t>
      </w:r>
      <w:r w:rsidRPr="00B16958">
        <w:rPr>
          <w:lang w:val="en-US" w:eastAsia="ru-RU"/>
        </w:rPr>
        <w:br/>
      </w:r>
      <w:r w:rsidRPr="00B16958">
        <w:rPr>
          <w:lang w:val="en-US" w:eastAsia="ru-RU"/>
        </w:rPr>
        <w:br/>
        <w:t xml:space="preserve">5. illegal trading of goods that are not allowed to be bought and sold? </w:t>
      </w:r>
      <w:r w:rsidRPr="00B16958">
        <w:rPr>
          <w:lang w:val="en-US" w:eastAsia="ru-RU"/>
        </w:rPr>
        <w:br/>
      </w:r>
      <w:r w:rsidRPr="00B16958">
        <w:rPr>
          <w:lang w:val="en-US" w:eastAsia="ru-RU"/>
        </w:rPr>
        <w:br/>
      </w:r>
      <w:r w:rsidRPr="00B16958">
        <w:rPr>
          <w:lang w:val="en-US" w:eastAsia="ru-RU"/>
        </w:rPr>
        <w:br/>
      </w:r>
      <w:r w:rsidRPr="00B16958">
        <w:rPr>
          <w:b/>
          <w:bCs/>
          <w:lang w:val="en-US" w:eastAsia="ru-RU"/>
        </w:rPr>
        <w:t>II. Explain the meaning of:</w:t>
      </w:r>
      <w:r w:rsidRPr="00B16958">
        <w:rPr>
          <w:lang w:val="en-US" w:eastAsia="ru-RU"/>
        </w:rPr>
        <w:br/>
      </w:r>
      <w:r w:rsidRPr="00B16958">
        <w:rPr>
          <w:lang w:val="en-US" w:eastAsia="ru-RU"/>
        </w:rPr>
        <w:br/>
        <w:t>penny stock; business angel; built- in obsolescence; brand loyalty;</w:t>
      </w:r>
      <w:r w:rsidRPr="00B16958">
        <w:rPr>
          <w:b/>
          <w:bCs/>
          <w:lang w:val="en-US" w:eastAsia="ru-RU"/>
        </w:rPr>
        <w:t xml:space="preserve"> </w:t>
      </w:r>
      <w:r w:rsidRPr="00B16958">
        <w:rPr>
          <w:lang w:val="en-US" w:eastAsia="ru-RU"/>
        </w:rPr>
        <w:t>brand awareness</w:t>
      </w:r>
      <w:r w:rsidRPr="00B16958">
        <w:rPr>
          <w:lang w:val="en-US" w:eastAsia="ru-RU"/>
        </w:rPr>
        <w:br/>
      </w:r>
      <w:r w:rsidRPr="00B16958">
        <w:rPr>
          <w:lang w:val="en-US" w:eastAsia="ru-RU"/>
        </w:rPr>
        <w:br/>
      </w:r>
      <w:r w:rsidRPr="00B16958">
        <w:rPr>
          <w:lang w:val="en-US" w:eastAsia="ru-RU"/>
        </w:rPr>
        <w:br/>
      </w:r>
      <w:r w:rsidRPr="00B16958">
        <w:rPr>
          <w:b/>
          <w:bCs/>
          <w:lang w:val="en-US" w:eastAsia="ru-RU"/>
        </w:rPr>
        <w:t>II. Choose the word or phrase which completes each sentence best.</w:t>
      </w:r>
      <w:r w:rsidRPr="00B16958">
        <w:rPr>
          <w:lang w:val="en-US" w:eastAsia="ru-RU"/>
        </w:rPr>
        <w:br/>
      </w:r>
      <w:r w:rsidRPr="00B16958">
        <w:rPr>
          <w:lang w:val="en-US" w:eastAsia="ru-RU"/>
        </w:rPr>
        <w:br/>
        <w:t>1. Good teachers are always _____________great demand</w:t>
      </w:r>
      <w:r w:rsidRPr="00B16958">
        <w:rPr>
          <w:lang w:val="en-US" w:eastAsia="ru-RU"/>
        </w:rPr>
        <w:br/>
      </w:r>
      <w:r w:rsidRPr="00B16958">
        <w:rPr>
          <w:lang w:val="en-US" w:eastAsia="ru-RU"/>
        </w:rPr>
        <w:br/>
        <w:t xml:space="preserve">a) or b) in c) of </w:t>
      </w:r>
      <w:r w:rsidRPr="00B16958">
        <w:rPr>
          <w:lang w:val="en-US" w:eastAsia="ru-RU"/>
        </w:rPr>
        <w:br/>
      </w:r>
      <w:r w:rsidRPr="00B16958">
        <w:rPr>
          <w:lang w:val="en-US" w:eastAsia="ru-RU"/>
        </w:rPr>
        <w:br/>
      </w:r>
      <w:r w:rsidRPr="00B16958">
        <w:rPr>
          <w:i/>
          <w:iCs/>
          <w:lang w:val="en-US" w:eastAsia="ru-RU"/>
        </w:rPr>
        <w:t xml:space="preserve">2. </w:t>
      </w:r>
      <w:r w:rsidRPr="00B16958">
        <w:rPr>
          <w:lang w:val="en-US" w:eastAsia="ru-RU"/>
        </w:rPr>
        <w:t>There has been a sharp increase in the number of claims _____________industrial injury compensation.</w:t>
      </w:r>
      <w:r w:rsidRPr="00B16958">
        <w:rPr>
          <w:lang w:val="en-US" w:eastAsia="ru-RU"/>
        </w:rPr>
        <w:br/>
      </w:r>
      <w:r w:rsidRPr="00B16958">
        <w:rPr>
          <w:lang w:val="en-US" w:eastAsia="ru-RU"/>
        </w:rPr>
        <w:br/>
        <w:t>a) about b) of c) for</w:t>
      </w:r>
      <w:r w:rsidRPr="00B16958">
        <w:rPr>
          <w:lang w:val="en-US" w:eastAsia="ru-RU"/>
        </w:rPr>
        <w:br/>
      </w:r>
      <w:r w:rsidRPr="00B16958">
        <w:rPr>
          <w:lang w:val="en-US" w:eastAsia="ru-RU"/>
        </w:rPr>
        <w:br/>
        <w:t>3. Can we begin by discussing matters _____________from the last meeting?</w:t>
      </w:r>
      <w:r w:rsidRPr="00B16958">
        <w:rPr>
          <w:lang w:val="en-US" w:eastAsia="ru-RU"/>
        </w:rPr>
        <w:br/>
      </w:r>
      <w:r w:rsidRPr="00B16958">
        <w:rPr>
          <w:lang w:val="en-US" w:eastAsia="ru-RU"/>
        </w:rPr>
        <w:br/>
        <w:t>a) arising b) rising c) raising</w:t>
      </w:r>
      <w:r w:rsidRPr="00B16958">
        <w:rPr>
          <w:lang w:val="en-US" w:eastAsia="ru-RU"/>
        </w:rPr>
        <w:br/>
      </w:r>
      <w:r w:rsidRPr="00B16958">
        <w:rPr>
          <w:lang w:val="en-US" w:eastAsia="ru-RU"/>
        </w:rPr>
        <w:br/>
        <w:t>4. The theory seems vulnerable _____________ criticism.</w:t>
      </w:r>
      <w:r w:rsidRPr="00B16958">
        <w:rPr>
          <w:lang w:val="en-US" w:eastAsia="ru-RU"/>
        </w:rPr>
        <w:br/>
      </w:r>
      <w:r w:rsidRPr="00B16958">
        <w:rPr>
          <w:lang w:val="en-US" w:eastAsia="ru-RU"/>
        </w:rPr>
        <w:br/>
        <w:t>a) for b) to c) on</w:t>
      </w:r>
      <w:r w:rsidRPr="00B16958">
        <w:rPr>
          <w:lang w:val="en-US" w:eastAsia="ru-RU"/>
        </w:rPr>
        <w:br/>
      </w:r>
      <w:r w:rsidRPr="00B16958">
        <w:rPr>
          <w:lang w:val="en-US" w:eastAsia="ru-RU"/>
        </w:rPr>
        <w:br/>
        <w:t>5. One of the ways to _____________the movement of people in and out of a country is by regular_____________.</w:t>
      </w:r>
      <w:r w:rsidRPr="00B16958">
        <w:rPr>
          <w:lang w:val="en-US" w:eastAsia="ru-RU"/>
        </w:rPr>
        <w:br/>
      </w:r>
      <w:r w:rsidRPr="00B16958">
        <w:rPr>
          <w:lang w:val="en-US" w:eastAsia="ru-RU"/>
        </w:rPr>
        <w:br/>
        <w:t>a) monitor; controlling b) control; checking c) check; controlling</w:t>
      </w:r>
      <w:r w:rsidRPr="00B16958">
        <w:rPr>
          <w:lang w:val="en-US" w:eastAsia="ru-RU"/>
        </w:rPr>
        <w:br/>
      </w:r>
      <w:r w:rsidRPr="00B16958">
        <w:rPr>
          <w:lang w:val="en-US" w:eastAsia="ru-RU"/>
        </w:rPr>
        <w:br/>
        <w:t>6. The campaign is designed to increase public awareness _____________the issue.</w:t>
      </w:r>
      <w:r w:rsidRPr="00B16958">
        <w:rPr>
          <w:lang w:val="en-US" w:eastAsia="ru-RU"/>
        </w:rPr>
        <w:br/>
      </w:r>
      <w:r w:rsidRPr="00B16958">
        <w:rPr>
          <w:lang w:val="en-US" w:eastAsia="ru-RU"/>
        </w:rPr>
        <w:br/>
        <w:t>a) in b) about c) of</w:t>
      </w:r>
      <w:r w:rsidRPr="00B16958">
        <w:rPr>
          <w:lang w:val="en-US" w:eastAsia="ru-RU"/>
        </w:rPr>
        <w:br/>
      </w:r>
      <w:r w:rsidRPr="00B16958">
        <w:rPr>
          <w:lang w:val="en-US" w:eastAsia="ru-RU"/>
        </w:rPr>
        <w:br/>
        <w:t>7. The price of oil went up_____________$2 a barrel.</w:t>
      </w:r>
      <w:r w:rsidRPr="00B16958">
        <w:rPr>
          <w:lang w:val="en-US" w:eastAsia="ru-RU"/>
        </w:rPr>
        <w:br/>
      </w:r>
      <w:r w:rsidRPr="00B16958">
        <w:rPr>
          <w:lang w:val="en-US" w:eastAsia="ru-RU"/>
        </w:rPr>
        <w:br/>
        <w:t>a) in b) on c) by</w:t>
      </w:r>
      <w:r w:rsidRPr="00B16958">
        <w:rPr>
          <w:lang w:val="en-US" w:eastAsia="ru-RU"/>
        </w:rPr>
        <w:br/>
      </w:r>
      <w:r w:rsidRPr="00B16958">
        <w:rPr>
          <w:lang w:val="en-US" w:eastAsia="ru-RU"/>
        </w:rPr>
        <w:br/>
        <w:t>8. Sales went up rapidly five years ago and the decreased sharply; they _____________stable ever since.</w:t>
      </w:r>
      <w:r w:rsidRPr="00B16958">
        <w:rPr>
          <w:lang w:val="en-US" w:eastAsia="ru-RU"/>
        </w:rPr>
        <w:br/>
      </w:r>
      <w:r w:rsidRPr="00B16958">
        <w:rPr>
          <w:lang w:val="en-US" w:eastAsia="ru-RU"/>
        </w:rPr>
        <w:br/>
        <w:t>a) are remaining b) remain c) have remained</w:t>
      </w:r>
      <w:r w:rsidRPr="00B16958">
        <w:rPr>
          <w:lang w:val="en-US" w:eastAsia="ru-RU"/>
        </w:rPr>
        <w:br/>
      </w:r>
      <w:r w:rsidRPr="00B16958">
        <w:rPr>
          <w:lang w:val="en-US" w:eastAsia="ru-RU"/>
        </w:rPr>
        <w:br/>
        <w:t>9. The company has a _____________organizational structure.</w:t>
      </w:r>
      <w:r w:rsidRPr="00B16958">
        <w:rPr>
          <w:lang w:val="en-US" w:eastAsia="ru-RU"/>
        </w:rPr>
        <w:br/>
      </w:r>
      <w:r w:rsidRPr="00B16958">
        <w:rPr>
          <w:lang w:val="en-US" w:eastAsia="ru-RU"/>
        </w:rPr>
        <w:br/>
        <w:t xml:space="preserve">a) sophisticated b) complicated </w:t>
      </w:r>
      <w:r w:rsidRPr="00B16958">
        <w:rPr>
          <w:lang w:eastAsia="ru-RU"/>
        </w:rPr>
        <w:t>с</w:t>
      </w:r>
      <w:r w:rsidRPr="00B16958">
        <w:rPr>
          <w:lang w:val="en-US" w:eastAsia="ru-RU"/>
        </w:rPr>
        <w:t>) complex</w:t>
      </w:r>
      <w:r w:rsidRPr="00B16958">
        <w:rPr>
          <w:lang w:val="en-US" w:eastAsia="ru-RU"/>
        </w:rPr>
        <w:br/>
      </w:r>
      <w:r w:rsidRPr="00B16958">
        <w:rPr>
          <w:lang w:val="en-US" w:eastAsia="ru-RU"/>
        </w:rPr>
        <w:br/>
        <w:t>10. Though it is part of marketing _____________has no direct involvement in selling.</w:t>
      </w:r>
      <w:r w:rsidRPr="00B16958">
        <w:rPr>
          <w:lang w:val="en-US" w:eastAsia="ru-RU"/>
        </w:rPr>
        <w:br/>
      </w:r>
      <w:r w:rsidRPr="00B16958">
        <w:rPr>
          <w:lang w:val="en-US" w:eastAsia="ru-RU"/>
        </w:rPr>
        <w:br/>
        <w:t>a) promotion b) public relations c|) advertising</w:t>
      </w:r>
      <w:r w:rsidRPr="00B16958">
        <w:rPr>
          <w:lang w:val="en-US" w:eastAsia="ru-RU"/>
        </w:rPr>
        <w:br/>
      </w:r>
      <w:r w:rsidRPr="00B16958">
        <w:rPr>
          <w:lang w:val="en-US" w:eastAsia="ru-RU"/>
        </w:rPr>
        <w:br/>
        <w:t>11. I've heard Franz didn't take that job. If I ______________ him, I _____________t.</w:t>
      </w:r>
      <w:r w:rsidRPr="00B16958">
        <w:rPr>
          <w:lang w:val="en-US" w:eastAsia="ru-RU"/>
        </w:rPr>
        <w:br/>
      </w:r>
      <w:r w:rsidRPr="00B16958">
        <w:rPr>
          <w:lang w:val="en-US" w:eastAsia="ru-RU"/>
        </w:rPr>
        <w:br/>
        <w:t>a) had been; would have taken b)were; would have taken c) were; would take</w:t>
      </w:r>
      <w:r w:rsidRPr="00B16958">
        <w:rPr>
          <w:lang w:val="en-US" w:eastAsia="ru-RU"/>
        </w:rPr>
        <w:br/>
      </w:r>
      <w:r w:rsidRPr="00B16958">
        <w:rPr>
          <w:lang w:val="en-US" w:eastAsia="ru-RU"/>
        </w:rPr>
        <w:br/>
        <w:t>12. She was told by the sales assistant that she could not have a___________ without a receipt.</w:t>
      </w:r>
      <w:r w:rsidRPr="00B16958">
        <w:rPr>
          <w:lang w:val="en-US" w:eastAsia="ru-RU"/>
        </w:rPr>
        <w:br/>
      </w:r>
      <w:r w:rsidRPr="00B16958">
        <w:rPr>
          <w:lang w:val="en-US" w:eastAsia="ru-RU"/>
        </w:rPr>
        <w:br/>
        <w:t>a) rebate b) discount c)refund</w:t>
      </w:r>
      <w:r w:rsidRPr="00B16958">
        <w:rPr>
          <w:lang w:val="en-US" w:eastAsia="ru-RU"/>
        </w:rPr>
        <w:br/>
      </w:r>
      <w:r w:rsidRPr="00B16958">
        <w:rPr>
          <w:lang w:val="en-US" w:eastAsia="ru-RU"/>
        </w:rPr>
        <w:br/>
        <w:t>13. Despite steady increases in sales their net profit ___________between 1992-1995.</w:t>
      </w:r>
      <w:r w:rsidRPr="00B16958">
        <w:rPr>
          <w:lang w:val="en-US" w:eastAsia="ru-RU"/>
        </w:rPr>
        <w:br/>
      </w:r>
      <w:r w:rsidRPr="00B16958">
        <w:rPr>
          <w:lang w:val="en-US" w:eastAsia="ru-RU"/>
        </w:rPr>
        <w:br/>
        <w:t>a) have been falling b) fell c) had fallen</w:t>
      </w:r>
      <w:r w:rsidRPr="00B16958">
        <w:rPr>
          <w:lang w:val="en-US" w:eastAsia="ru-RU"/>
        </w:rPr>
        <w:br/>
      </w:r>
      <w:r w:rsidRPr="00B16958">
        <w:rPr>
          <w:lang w:val="en-US" w:eastAsia="ru-RU"/>
        </w:rPr>
        <w:br/>
        <w:t>14. I'm a private investigator, but there are plenty of ways to______ __what I do, such as calling myself a "security</w:t>
      </w:r>
      <w:r w:rsidRPr="00B16958">
        <w:rPr>
          <w:lang w:val="en-US" w:eastAsia="ru-RU"/>
        </w:rPr>
        <w:br/>
      </w:r>
      <w:r w:rsidRPr="00B16958">
        <w:rPr>
          <w:lang w:val="en-US" w:eastAsia="ru-RU"/>
        </w:rPr>
        <w:br/>
        <w:t>consultant".</w:t>
      </w:r>
      <w:r w:rsidRPr="00B16958">
        <w:rPr>
          <w:lang w:val="en-US" w:eastAsia="ru-RU"/>
        </w:rPr>
        <w:br/>
      </w:r>
      <w:r w:rsidRPr="00B16958">
        <w:rPr>
          <w:lang w:val="en-US" w:eastAsia="ru-RU"/>
        </w:rPr>
        <w:br/>
        <w:t>a) distort b) confuse c) disguise</w:t>
      </w:r>
      <w:r w:rsidRPr="00B16958">
        <w:rPr>
          <w:lang w:val="en-US" w:eastAsia="ru-RU"/>
        </w:rPr>
        <w:br/>
      </w:r>
      <w:r w:rsidRPr="00B16958">
        <w:rPr>
          <w:lang w:val="en-US" w:eastAsia="ru-RU"/>
        </w:rPr>
        <w:br/>
        <w:t>15. __________they are with an adult, children are not allowed to use the swimming pool.</w:t>
      </w:r>
      <w:r w:rsidRPr="00B16958">
        <w:rPr>
          <w:lang w:val="en-US" w:eastAsia="ru-RU"/>
        </w:rPr>
        <w:br/>
      </w:r>
      <w:r w:rsidRPr="00B16958">
        <w:rPr>
          <w:lang w:val="en-US" w:eastAsia="ru-RU"/>
        </w:rPr>
        <w:br/>
        <w:t>a) Provided b) Unless c) As long as</w:t>
      </w:r>
      <w:r w:rsidRPr="00B16958">
        <w:rPr>
          <w:lang w:val="en-US" w:eastAsia="ru-RU"/>
        </w:rPr>
        <w:br/>
      </w:r>
      <w:r w:rsidRPr="00B16958">
        <w:rPr>
          <w:lang w:val="en-US" w:eastAsia="ru-RU"/>
        </w:rPr>
        <w:br/>
        <w:t>16. Some difficulties ___________with the new computers.</w:t>
      </w:r>
      <w:r w:rsidRPr="00B16958">
        <w:rPr>
          <w:lang w:val="en-US" w:eastAsia="ru-RU"/>
        </w:rPr>
        <w:br/>
      </w:r>
      <w:r w:rsidRPr="00B16958">
        <w:rPr>
          <w:lang w:val="en-US" w:eastAsia="ru-RU"/>
        </w:rPr>
        <w:br/>
        <w:t>a) have arisen b) have risen c) have raised</w:t>
      </w:r>
      <w:r w:rsidRPr="00B16958">
        <w:rPr>
          <w:lang w:val="en-US" w:eastAsia="ru-RU"/>
        </w:rPr>
        <w:br/>
      </w:r>
      <w:r w:rsidRPr="00B16958">
        <w:rPr>
          <w:lang w:val="en-US" w:eastAsia="ru-RU"/>
        </w:rPr>
        <w:br/>
        <w:t>17. The government has been faced with a number of___________ recently. a) crisis b)</w:t>
      </w:r>
      <w:r w:rsidRPr="00B16958">
        <w:rPr>
          <w:i/>
          <w:iCs/>
          <w:lang w:val="en-US" w:eastAsia="ru-RU"/>
        </w:rPr>
        <w:t xml:space="preserve"> </w:t>
      </w:r>
      <w:r w:rsidRPr="00B16958">
        <w:rPr>
          <w:lang w:val="en-US" w:eastAsia="ru-RU"/>
        </w:rPr>
        <w:t>crises c) crisises</w:t>
      </w:r>
      <w:r w:rsidRPr="00B16958">
        <w:rPr>
          <w:lang w:val="en-US" w:eastAsia="ru-RU"/>
        </w:rPr>
        <w:br/>
      </w:r>
      <w:r w:rsidRPr="00B16958">
        <w:rPr>
          <w:lang w:val="en-US" w:eastAsia="ru-RU"/>
        </w:rPr>
        <w:br/>
        <w:t>18. Surely it would be ___________to get a second opinion.</w:t>
      </w:r>
      <w:r w:rsidRPr="00B16958">
        <w:rPr>
          <w:lang w:val="en-US" w:eastAsia="ru-RU"/>
        </w:rPr>
        <w:br/>
      </w:r>
      <w:r w:rsidRPr="00B16958">
        <w:rPr>
          <w:lang w:val="en-US" w:eastAsia="ru-RU"/>
        </w:rPr>
        <w:br/>
        <w:t>a) sensual b) sensitive c) sensible</w:t>
      </w:r>
      <w:r w:rsidRPr="00B16958">
        <w:rPr>
          <w:lang w:val="en-US" w:eastAsia="ru-RU"/>
        </w:rPr>
        <w:br/>
      </w:r>
      <w:r w:rsidRPr="00B16958">
        <w:rPr>
          <w:lang w:val="en-US" w:eastAsia="ru-RU"/>
        </w:rPr>
        <w:br/>
        <w:t>19. There was an advertisement ___________a free day of skiing in Vermont.</w:t>
      </w:r>
      <w:r w:rsidRPr="00B16958">
        <w:rPr>
          <w:lang w:val="en-US" w:eastAsia="ru-RU"/>
        </w:rPr>
        <w:br/>
      </w:r>
      <w:r w:rsidRPr="00B16958">
        <w:rPr>
          <w:lang w:val="en-US" w:eastAsia="ru-RU"/>
        </w:rPr>
        <w:br/>
        <w:t xml:space="preserve">a) </w:t>
      </w:r>
      <w:r w:rsidRPr="00B16958">
        <w:rPr>
          <w:i/>
          <w:iCs/>
          <w:lang w:val="en-US" w:eastAsia="ru-RU"/>
        </w:rPr>
        <w:t xml:space="preserve">of b) </w:t>
      </w:r>
      <w:r w:rsidRPr="00B16958">
        <w:rPr>
          <w:lang w:val="en-US" w:eastAsia="ru-RU"/>
        </w:rPr>
        <w:t>for c) with</w:t>
      </w:r>
      <w:r w:rsidRPr="00B16958">
        <w:rPr>
          <w:lang w:val="en-US" w:eastAsia="ru-RU"/>
        </w:rPr>
        <w:br/>
      </w:r>
      <w:r w:rsidRPr="00B16958">
        <w:rPr>
          <w:lang w:val="en-US" w:eastAsia="ru-RU"/>
        </w:rPr>
        <w:br/>
        <w:t>20. We didn't expect to get such a sympathetic response ___________our appeal for help.</w:t>
      </w:r>
      <w:r w:rsidRPr="00B16958">
        <w:rPr>
          <w:lang w:val="en-US" w:eastAsia="ru-RU"/>
        </w:rPr>
        <w:br/>
      </w:r>
      <w:r w:rsidRPr="00B16958">
        <w:rPr>
          <w:lang w:val="en-US" w:eastAsia="ru-RU"/>
        </w:rPr>
        <w:br/>
        <w:t>a) to b) at c) for</w:t>
      </w:r>
      <w:r w:rsidRPr="00B16958">
        <w:rPr>
          <w:lang w:val="en-US" w:eastAsia="ru-RU"/>
        </w:rPr>
        <w:br/>
      </w:r>
      <w:r w:rsidRPr="00B16958">
        <w:rPr>
          <w:lang w:val="en-US" w:eastAsia="ru-RU"/>
        </w:rPr>
        <w:br/>
      </w:r>
      <w:r w:rsidRPr="00B16958">
        <w:rPr>
          <w:lang w:val="en-US" w:eastAsia="ru-RU"/>
        </w:rPr>
        <w:br/>
      </w:r>
      <w:r w:rsidRPr="00B16958">
        <w:rPr>
          <w:b/>
          <w:lang w:val="en-US" w:eastAsia="ru-RU"/>
        </w:rPr>
        <w:t>Test 2.</w:t>
      </w:r>
      <w:r w:rsidRPr="00B16958">
        <w:rPr>
          <w:lang w:val="en-US" w:eastAsia="ru-RU"/>
        </w:rPr>
        <w:t xml:space="preserve"> Writing </w:t>
      </w:r>
      <w:r w:rsidRPr="00B16958">
        <w:rPr>
          <w:lang w:val="en-US" w:eastAsia="ru-RU"/>
        </w:rPr>
        <w:br/>
      </w:r>
      <w:r w:rsidRPr="00B16958">
        <w:rPr>
          <w:lang w:val="en-US" w:eastAsia="ru-RU"/>
        </w:rPr>
        <w:br/>
        <w:t>Task 1. Write an email based on the following brief. Write about 50–60 words.</w:t>
      </w:r>
      <w:r w:rsidRPr="00B16958">
        <w:rPr>
          <w:lang w:val="en-US" w:eastAsia="ru-RU"/>
        </w:rPr>
        <w:br/>
      </w:r>
      <w:r w:rsidRPr="00B16958">
        <w:rPr>
          <w:lang w:val="en-US" w:eastAsia="ru-RU"/>
        </w:rPr>
        <w:br/>
        <w:t>You have just finished a two-month summer placement with an international company. You would like to thank your line manager, Julie Johns, for all her help and support and let her line manager know she did a good job.</w:t>
      </w:r>
      <w:r w:rsidRPr="00B16958">
        <w:rPr>
          <w:lang w:val="en-US" w:eastAsia="ru-RU"/>
        </w:rPr>
        <w:br/>
      </w:r>
      <w:r w:rsidRPr="00B16958">
        <w:rPr>
          <w:lang w:val="en-US" w:eastAsia="ru-RU"/>
        </w:rPr>
        <w:br/>
      </w:r>
      <w:r w:rsidRPr="00B16958">
        <w:rPr>
          <w:lang w:eastAsia="ru-RU"/>
        </w:rPr>
        <w:t>Write an email to Julie Johns:</w:t>
      </w:r>
    </w:p>
    <w:p w:rsidR="00B16958" w:rsidRPr="00B16958" w:rsidRDefault="00B16958" w:rsidP="00B16958">
      <w:pPr>
        <w:numPr>
          <w:ilvl w:val="0"/>
          <w:numId w:val="13"/>
        </w:numPr>
        <w:suppressAutoHyphens w:val="0"/>
        <w:spacing w:before="100" w:beforeAutospacing="1" w:after="100" w:afterAutospacing="1"/>
        <w:rPr>
          <w:lang w:val="en-US" w:eastAsia="ru-RU"/>
        </w:rPr>
      </w:pPr>
      <w:r w:rsidRPr="00B16958">
        <w:rPr>
          <w:lang w:val="en-US" w:eastAsia="ru-RU"/>
        </w:rPr>
        <w:br/>
        <w:t>Thank her for the opportunity to work with the company</w:t>
      </w:r>
    </w:p>
    <w:p w:rsidR="00B16958" w:rsidRPr="00B16958" w:rsidRDefault="00B16958" w:rsidP="00B16958">
      <w:pPr>
        <w:numPr>
          <w:ilvl w:val="0"/>
          <w:numId w:val="13"/>
        </w:numPr>
        <w:suppressAutoHyphens w:val="0"/>
        <w:spacing w:before="100" w:beforeAutospacing="1" w:after="100" w:afterAutospacing="1"/>
        <w:rPr>
          <w:lang w:val="en-US" w:eastAsia="ru-RU"/>
        </w:rPr>
      </w:pPr>
      <w:r w:rsidRPr="00B16958">
        <w:rPr>
          <w:lang w:val="en-US" w:eastAsia="ru-RU"/>
        </w:rPr>
        <w:br/>
        <w:t>Thank her for all her support during your placement</w:t>
      </w:r>
    </w:p>
    <w:p w:rsidR="00B16958" w:rsidRPr="00B16958" w:rsidRDefault="00B16958" w:rsidP="00B16958">
      <w:pPr>
        <w:numPr>
          <w:ilvl w:val="0"/>
          <w:numId w:val="13"/>
        </w:numPr>
        <w:suppressAutoHyphens w:val="0"/>
        <w:spacing w:before="100" w:beforeAutospacing="1" w:after="100" w:afterAutospacing="1"/>
        <w:rPr>
          <w:lang w:val="en-US" w:eastAsia="ru-RU"/>
        </w:rPr>
      </w:pPr>
      <w:r w:rsidRPr="00B16958">
        <w:rPr>
          <w:lang w:val="en-US" w:eastAsia="ru-RU"/>
        </w:rPr>
        <w:br/>
        <w:t>Identify one occasion where she really helped you</w:t>
      </w:r>
    </w:p>
    <w:p w:rsidR="00B16958" w:rsidRPr="00B16958" w:rsidRDefault="00B16958" w:rsidP="00B16958">
      <w:pPr>
        <w:numPr>
          <w:ilvl w:val="0"/>
          <w:numId w:val="13"/>
        </w:numPr>
        <w:suppressAutoHyphens w:val="0"/>
        <w:spacing w:before="100" w:beforeAutospacing="1" w:after="100" w:afterAutospacing="1"/>
        <w:rPr>
          <w:lang w:eastAsia="ru-RU"/>
        </w:rPr>
      </w:pPr>
      <w:r w:rsidRPr="00B16958">
        <w:rPr>
          <w:lang w:val="en-US" w:eastAsia="ru-RU"/>
        </w:rPr>
        <w:br/>
      </w:r>
      <w:r w:rsidRPr="00B16958">
        <w:rPr>
          <w:lang w:eastAsia="ru-RU"/>
        </w:rPr>
        <w:t>Say what you learned</w:t>
      </w:r>
    </w:p>
    <w:tbl>
      <w:tblPr>
        <w:tblW w:w="8655" w:type="dxa"/>
        <w:tblCellSpacing w:w="0" w:type="dxa"/>
        <w:tblCellMar>
          <w:top w:w="60" w:type="dxa"/>
          <w:left w:w="60" w:type="dxa"/>
          <w:bottom w:w="60" w:type="dxa"/>
          <w:right w:w="60" w:type="dxa"/>
        </w:tblCellMar>
        <w:tblLook w:val="04A0" w:firstRow="1" w:lastRow="0" w:firstColumn="1" w:lastColumn="0" w:noHBand="0" w:noVBand="1"/>
      </w:tblPr>
      <w:tblGrid>
        <w:gridCol w:w="8655"/>
      </w:tblGrid>
      <w:tr w:rsidR="00B16958" w:rsidRPr="00B16958" w:rsidTr="00CA618E">
        <w:trPr>
          <w:tblHeader/>
          <w:tblCellSpacing w:w="0" w:type="dxa"/>
        </w:trPr>
        <w:tc>
          <w:tcPr>
            <w:tcW w:w="8655" w:type="dxa"/>
            <w:hideMark/>
          </w:tcPr>
          <w:p w:rsidR="00B16958" w:rsidRPr="00B16958" w:rsidRDefault="00B16958" w:rsidP="00B16958">
            <w:pPr>
              <w:suppressAutoHyphens w:val="0"/>
              <w:rPr>
                <w:lang w:eastAsia="ru-RU"/>
              </w:rPr>
            </w:pPr>
            <w:r w:rsidRPr="00B16958">
              <w:rPr>
                <w:lang w:eastAsia="ru-RU"/>
              </w:rPr>
              <w:br/>
              <w:t>To: Julie Johns</w:t>
            </w:r>
          </w:p>
        </w:tc>
      </w:tr>
      <w:tr w:rsidR="00B16958" w:rsidRPr="00B16958" w:rsidTr="00CA618E">
        <w:trPr>
          <w:tblCellSpacing w:w="0" w:type="dxa"/>
        </w:trPr>
        <w:tc>
          <w:tcPr>
            <w:tcW w:w="8655" w:type="dxa"/>
            <w:hideMark/>
          </w:tcPr>
          <w:p w:rsidR="00B16958" w:rsidRPr="00B16958" w:rsidRDefault="00B16958" w:rsidP="00B16958">
            <w:pPr>
              <w:suppressAutoHyphens w:val="0"/>
              <w:rPr>
                <w:lang w:eastAsia="ru-RU"/>
              </w:rPr>
            </w:pPr>
            <w:r w:rsidRPr="00B16958">
              <w:rPr>
                <w:lang w:eastAsia="ru-RU"/>
              </w:rPr>
              <w:br/>
              <w:t>Cc:</w:t>
            </w:r>
          </w:p>
        </w:tc>
      </w:tr>
      <w:tr w:rsidR="00B16958" w:rsidRPr="00E0129D" w:rsidTr="00CA618E">
        <w:trPr>
          <w:tblCellSpacing w:w="0" w:type="dxa"/>
        </w:trPr>
        <w:tc>
          <w:tcPr>
            <w:tcW w:w="8655" w:type="dxa"/>
            <w:hideMark/>
          </w:tcPr>
          <w:p w:rsidR="00B16958" w:rsidRPr="00B16958" w:rsidRDefault="00B16958" w:rsidP="00B16958">
            <w:pPr>
              <w:suppressAutoHyphens w:val="0"/>
              <w:rPr>
                <w:lang w:eastAsia="ru-RU"/>
              </w:rPr>
            </w:pPr>
            <w:r w:rsidRPr="00B16958">
              <w:rPr>
                <w:lang w:eastAsia="ru-RU"/>
              </w:rPr>
              <w:br/>
              <w:t>Subject: Thanks</w:t>
            </w:r>
          </w:p>
          <w:p w:rsidR="00B16958" w:rsidRPr="00B16958" w:rsidRDefault="00B16958" w:rsidP="00B16958">
            <w:pPr>
              <w:suppressAutoHyphens w:val="0"/>
              <w:rPr>
                <w:lang w:eastAsia="ru-RU"/>
              </w:rPr>
            </w:pPr>
          </w:p>
          <w:p w:rsidR="00B16958" w:rsidRPr="00B16958" w:rsidRDefault="00B16958" w:rsidP="00B16958">
            <w:pPr>
              <w:suppressAutoHyphens w:val="0"/>
              <w:rPr>
                <w:lang w:eastAsia="ru-RU"/>
              </w:rPr>
            </w:pPr>
          </w:p>
          <w:p w:rsidR="00B16958" w:rsidRPr="00B16958" w:rsidRDefault="00B16958" w:rsidP="00B16958">
            <w:pPr>
              <w:suppressAutoHyphens w:val="0"/>
              <w:rPr>
                <w:lang w:eastAsia="ru-RU"/>
              </w:rPr>
            </w:pPr>
          </w:p>
          <w:p w:rsidR="00B16958" w:rsidRPr="00B16958" w:rsidRDefault="00B16958" w:rsidP="00B16958">
            <w:pPr>
              <w:suppressAutoHyphens w:val="0"/>
              <w:rPr>
                <w:lang w:val="en-US" w:eastAsia="ru-RU"/>
              </w:rPr>
            </w:pPr>
            <w:r w:rsidRPr="00B16958">
              <w:rPr>
                <w:b/>
                <w:lang w:val="en-US" w:eastAsia="ru-RU"/>
              </w:rPr>
              <w:t xml:space="preserve">Test 3. Speaking </w:t>
            </w:r>
            <w:r w:rsidRPr="00B16958">
              <w:rPr>
                <w:lang w:val="en-US" w:eastAsia="ru-RU"/>
              </w:rPr>
              <w:br/>
            </w:r>
            <w:r w:rsidRPr="00B16958">
              <w:rPr>
                <w:lang w:val="en-US" w:eastAsia="ru-RU"/>
              </w:rPr>
              <w:br/>
              <w:t xml:space="preserve">Prepare a </w:t>
            </w:r>
            <w:r w:rsidRPr="00B16958">
              <w:rPr>
                <w:i/>
                <w:iCs/>
                <w:lang w:val="en-US" w:eastAsia="ru-RU"/>
              </w:rPr>
              <w:t>one</w:t>
            </w:r>
            <w:r w:rsidRPr="00B16958">
              <w:rPr>
                <w:lang w:val="en-US" w:eastAsia="ru-RU"/>
              </w:rPr>
              <w:t xml:space="preserve">-minute presentation on </w:t>
            </w:r>
            <w:r w:rsidRPr="00B16958">
              <w:rPr>
                <w:i/>
                <w:iCs/>
                <w:lang w:val="en-US" w:eastAsia="ru-RU"/>
              </w:rPr>
              <w:t>one</w:t>
            </w:r>
            <w:r w:rsidRPr="00B16958">
              <w:rPr>
                <w:lang w:val="en-US" w:eastAsia="ru-RU"/>
              </w:rPr>
              <w:t xml:space="preserve"> of these topics. </w:t>
            </w:r>
            <w:r w:rsidRPr="00B16958">
              <w:rPr>
                <w:lang w:val="en-US" w:eastAsia="ru-RU"/>
              </w:rPr>
              <w:br/>
            </w:r>
            <w:r w:rsidRPr="00B16958">
              <w:rPr>
                <w:lang w:val="en-US" w:eastAsia="ru-RU"/>
              </w:rPr>
              <w:br/>
            </w:r>
            <w:r w:rsidRPr="00B16958">
              <w:rPr>
                <w:lang w:val="en-US" w:eastAsia="ru-RU"/>
              </w:rPr>
              <w:br/>
            </w:r>
            <w:r w:rsidRPr="00B16958">
              <w:rPr>
                <w:i/>
                <w:iCs/>
                <w:lang w:val="en-US" w:eastAsia="ru-RU"/>
              </w:rPr>
              <w:t>Suppose that you were part of the marketing team responsible for one of the following product</w:t>
            </w:r>
            <w:r w:rsidRPr="00B16958">
              <w:rPr>
                <w:lang w:val="en-US" w:eastAsia="ru-RU"/>
              </w:rPr>
              <w:br/>
            </w:r>
            <w:r w:rsidRPr="00B16958">
              <w:rPr>
                <w:lang w:val="en-US" w:eastAsia="ru-RU"/>
              </w:rPr>
              <w:br/>
            </w:r>
            <w:r w:rsidRPr="00B16958">
              <w:rPr>
                <w:i/>
                <w:iCs/>
                <w:lang w:val="en-US" w:eastAsia="ru-RU"/>
              </w:rPr>
              <w:t>concepts:</w:t>
            </w:r>
            <w:r w:rsidRPr="00B16958">
              <w:rPr>
                <w:lang w:val="en-US" w:eastAsia="ru-RU"/>
              </w:rPr>
              <w:br/>
            </w:r>
            <w:r w:rsidRPr="00B16958">
              <w:rPr>
                <w:lang w:val="en-US" w:eastAsia="ru-RU"/>
              </w:rPr>
              <w:br/>
              <w:t>a) a new range of expensive hi-fi equipment,</w:t>
            </w:r>
            <w:r w:rsidRPr="00B16958">
              <w:rPr>
                <w:lang w:val="en-US" w:eastAsia="ru-RU"/>
              </w:rPr>
              <w:br/>
            </w:r>
            <w:r w:rsidRPr="00B16958">
              <w:rPr>
                <w:lang w:val="en-US" w:eastAsia="ru-RU"/>
              </w:rPr>
              <w:br/>
              <w:t>b) a new line of swimwear to be sold by a chain of department stores,</w:t>
            </w:r>
            <w:r w:rsidRPr="00B16958">
              <w:rPr>
                <w:lang w:val="en-US" w:eastAsia="ru-RU"/>
              </w:rPr>
              <w:br/>
            </w:r>
            <w:r w:rsidRPr="00B16958">
              <w:rPr>
                <w:lang w:val="en-US" w:eastAsia="ru-RU"/>
              </w:rPr>
              <w:br/>
              <w:t xml:space="preserve">c) a new English dictionary for foreign learner.; </w:t>
            </w:r>
            <w:r w:rsidRPr="00B16958">
              <w:rPr>
                <w:lang w:val="en-US" w:eastAsia="ru-RU"/>
              </w:rPr>
              <w:br/>
            </w:r>
            <w:r w:rsidRPr="00B16958">
              <w:rPr>
                <w:lang w:val="en-US" w:eastAsia="ru-RU"/>
              </w:rPr>
              <w:br/>
              <w:t>What market research would you do before developing the product? What specific information would you need? Where could you get it?</w:t>
            </w:r>
            <w:r w:rsidRPr="00B16958">
              <w:rPr>
                <w:lang w:val="en-US" w:eastAsia="ru-RU"/>
              </w:rPr>
              <w:br/>
            </w:r>
            <w:r w:rsidRPr="00B16958">
              <w:rPr>
                <w:lang w:val="en-US" w:eastAsia="ru-RU"/>
              </w:rPr>
              <w:br/>
            </w:r>
          </w:p>
        </w:tc>
      </w:tr>
    </w:tbl>
    <w:p w:rsidR="00B16958" w:rsidRPr="00B16958" w:rsidRDefault="00B16958" w:rsidP="00B16958">
      <w:pPr>
        <w:suppressAutoHyphens w:val="0"/>
        <w:rPr>
          <w:b/>
          <w:lang w:val="en-US" w:eastAsia="ru-RU"/>
        </w:rPr>
      </w:pPr>
      <w:r w:rsidRPr="00B16958">
        <w:rPr>
          <w:b/>
          <w:lang w:val="en-US" w:eastAsia="ru-RU"/>
        </w:rPr>
        <w:t>Test 4.</w:t>
      </w:r>
    </w:p>
    <w:p w:rsidR="00B16958" w:rsidRPr="00B16958" w:rsidRDefault="00B16958" w:rsidP="00B16958">
      <w:pPr>
        <w:suppressAutoHyphens w:val="0"/>
        <w:rPr>
          <w:lang w:val="en-US" w:eastAsia="ru-RU"/>
        </w:rPr>
      </w:pPr>
      <w:r w:rsidRPr="00B16958">
        <w:rPr>
          <w:lang w:val="en-US" w:eastAsia="ru-RU"/>
        </w:rPr>
        <w:t>1. Correct the mistakes in the sentences.</w:t>
      </w:r>
    </w:p>
    <w:p w:rsidR="00B16958" w:rsidRPr="00B16958" w:rsidRDefault="00B16958" w:rsidP="00B16958">
      <w:pPr>
        <w:suppressAutoHyphens w:val="0"/>
        <w:rPr>
          <w:lang w:val="en-US" w:eastAsia="ru-RU"/>
        </w:rPr>
      </w:pPr>
      <w:r w:rsidRPr="00B16958">
        <w:rPr>
          <w:lang w:val="en-US" w:eastAsia="ru-RU"/>
        </w:rPr>
        <w:t>1. Coca-Cola is the biggest seller of soft drincs to children.</w:t>
      </w:r>
    </w:p>
    <w:p w:rsidR="00B16958" w:rsidRPr="00B16958" w:rsidRDefault="00B16958" w:rsidP="00B16958">
      <w:pPr>
        <w:suppressAutoHyphens w:val="0"/>
        <w:rPr>
          <w:lang w:val="en-US" w:eastAsia="ru-RU"/>
        </w:rPr>
      </w:pPr>
      <w:r w:rsidRPr="00B16958">
        <w:rPr>
          <w:lang w:val="en-US" w:eastAsia="ru-RU"/>
        </w:rPr>
        <w:t>2.Children’s teeth are a much more bad than they were ten years ago.</w:t>
      </w:r>
    </w:p>
    <w:p w:rsidR="00B16958" w:rsidRPr="00B16958" w:rsidRDefault="00B16958" w:rsidP="00B16958">
      <w:pPr>
        <w:suppressAutoHyphens w:val="0"/>
        <w:rPr>
          <w:lang w:val="en-US" w:eastAsia="ru-RU"/>
        </w:rPr>
      </w:pPr>
      <w:r w:rsidRPr="00B16958">
        <w:rPr>
          <w:lang w:val="en-US" w:eastAsia="ru-RU"/>
        </w:rPr>
        <w:t>3.This computer game is so expensive as that one.</w:t>
      </w:r>
    </w:p>
    <w:p w:rsidR="00B16958" w:rsidRPr="00B16958" w:rsidRDefault="00B16958" w:rsidP="00B16958">
      <w:pPr>
        <w:suppressAutoHyphens w:val="0"/>
        <w:rPr>
          <w:lang w:val="en-US" w:eastAsia="ru-RU"/>
        </w:rPr>
      </w:pPr>
      <w:r w:rsidRPr="00B16958">
        <w:rPr>
          <w:lang w:val="en-US" w:eastAsia="ru-RU"/>
        </w:rPr>
        <w:t>4.These trainers are much more better than those ones.</w:t>
      </w:r>
    </w:p>
    <w:p w:rsidR="00B16958" w:rsidRPr="00B16958" w:rsidRDefault="00B16958" w:rsidP="00B16958">
      <w:pPr>
        <w:suppressAutoHyphens w:val="0"/>
        <w:rPr>
          <w:lang w:val="en-US" w:eastAsia="ru-RU"/>
        </w:rPr>
      </w:pPr>
      <w:r w:rsidRPr="00B16958">
        <w:rPr>
          <w:lang w:val="en-US" w:eastAsia="ru-RU"/>
        </w:rPr>
        <w:t>5.The new car is the lot faster that the 2007 version.</w:t>
      </w:r>
    </w:p>
    <w:p w:rsidR="00B16958" w:rsidRPr="00B16958" w:rsidRDefault="00B16958" w:rsidP="00B16958">
      <w:pPr>
        <w:suppressAutoHyphens w:val="0"/>
        <w:rPr>
          <w:lang w:val="en-US" w:eastAsia="ru-RU"/>
        </w:rPr>
      </w:pPr>
      <w:r w:rsidRPr="00B16958">
        <w:rPr>
          <w:lang w:val="en-US" w:eastAsia="ru-RU"/>
        </w:rPr>
        <w:t>6.Coffee is as tastier as tea.</w:t>
      </w:r>
    </w:p>
    <w:p w:rsidR="00B16958" w:rsidRPr="00B16958" w:rsidRDefault="00B16958" w:rsidP="00B16958">
      <w:pPr>
        <w:suppressAutoHyphens w:val="0"/>
        <w:rPr>
          <w:lang w:val="en-US" w:eastAsia="ru-RU"/>
        </w:rPr>
      </w:pPr>
      <w:r w:rsidRPr="00B16958">
        <w:rPr>
          <w:lang w:val="en-US" w:eastAsia="ru-RU"/>
        </w:rPr>
        <w:t>7. When it comes to children , health is the more important thing in the world.</w:t>
      </w:r>
    </w:p>
    <w:p w:rsidR="00B16958" w:rsidRPr="00B16958" w:rsidRDefault="00B16958" w:rsidP="00B16958">
      <w:pPr>
        <w:suppressAutoHyphens w:val="0"/>
        <w:rPr>
          <w:lang w:val="en-US" w:eastAsia="ru-RU"/>
        </w:rPr>
      </w:pPr>
      <w:r w:rsidRPr="00B16958">
        <w:rPr>
          <w:lang w:val="en-US" w:eastAsia="ru-RU"/>
        </w:rPr>
        <w:t>2.Read the following letter to a newspaper. Underline all the examples in the text ofvthe folloing.</w:t>
      </w:r>
    </w:p>
    <w:p w:rsidR="00B16958" w:rsidRPr="00B16958" w:rsidRDefault="00B16958" w:rsidP="00B16958">
      <w:pPr>
        <w:suppressAutoHyphens w:val="0"/>
        <w:rPr>
          <w:lang w:val="en-US" w:eastAsia="ru-RU"/>
        </w:rPr>
      </w:pPr>
      <w:r w:rsidRPr="00B16958">
        <w:rPr>
          <w:lang w:val="en-US" w:eastAsia="ru-RU"/>
        </w:rPr>
        <w:t>a. verb+preposion</w:t>
      </w:r>
    </w:p>
    <w:p w:rsidR="00B16958" w:rsidRPr="00B16958" w:rsidRDefault="00B16958" w:rsidP="00B16958">
      <w:pPr>
        <w:suppressAutoHyphens w:val="0"/>
        <w:rPr>
          <w:lang w:val="en-US" w:eastAsia="ru-RU"/>
        </w:rPr>
      </w:pPr>
      <w:r w:rsidRPr="00B16958">
        <w:rPr>
          <w:lang w:val="en-US" w:eastAsia="ru-RU"/>
        </w:rPr>
        <w:t>b.adjective+preposion</w:t>
      </w:r>
    </w:p>
    <w:p w:rsidR="00B16958" w:rsidRPr="00B16958" w:rsidRDefault="00B16958" w:rsidP="00B16958">
      <w:pPr>
        <w:suppressAutoHyphens w:val="0"/>
        <w:rPr>
          <w:lang w:val="en-US" w:eastAsia="ru-RU"/>
        </w:rPr>
      </w:pPr>
      <w:r w:rsidRPr="00B16958">
        <w:rPr>
          <w:lang w:val="en-US" w:eastAsia="ru-RU"/>
        </w:rPr>
        <w:t>c.noun+preposion</w:t>
      </w:r>
    </w:p>
    <w:p w:rsidR="00B16958" w:rsidRPr="00B16958" w:rsidRDefault="00B16958" w:rsidP="00B16958">
      <w:pPr>
        <w:suppressAutoHyphens w:val="0"/>
        <w:jc w:val="center"/>
        <w:rPr>
          <w:lang w:val="en-US" w:eastAsia="ru-RU"/>
        </w:rPr>
      </w:pPr>
      <w:r w:rsidRPr="00B16958">
        <w:rPr>
          <w:lang w:val="en-US" w:eastAsia="ru-RU"/>
        </w:rPr>
        <w:t>Letters to the Editor.</w:t>
      </w:r>
    </w:p>
    <w:p w:rsidR="00B16958" w:rsidRPr="00B16958" w:rsidRDefault="00B16958" w:rsidP="00B16958">
      <w:pPr>
        <w:suppressAutoHyphens w:val="0"/>
        <w:rPr>
          <w:lang w:val="en-US" w:eastAsia="ru-RU"/>
        </w:rPr>
      </w:pPr>
      <w:r w:rsidRPr="00B16958">
        <w:rPr>
          <w:lang w:val="en-US" w:eastAsia="ru-RU"/>
        </w:rPr>
        <w:t xml:space="preserve">Dear Sir-I’m writingto complain about the advertisementfor road safety currently being shown on television. I think the advertiser should be banned from showing it. </w:t>
      </w:r>
    </w:p>
    <w:p w:rsidR="00B16958" w:rsidRPr="00B16958" w:rsidRDefault="00B16958" w:rsidP="00B16958">
      <w:pPr>
        <w:suppressAutoHyphens w:val="0"/>
        <w:rPr>
          <w:lang w:val="en-US" w:eastAsia="ru-RU"/>
        </w:rPr>
      </w:pPr>
      <w:r w:rsidRPr="00B16958">
        <w:rPr>
          <w:lang w:val="en-US" w:eastAsia="ru-RU"/>
        </w:rPr>
        <w:t>Most people have seen the commercial and are horrified by it.It really is in very bad taste.Who could ever forget the awfull image of that boy lying on the road, with blood pouring from his head? I simply do not believe the advertisement will discourage people from driving fast-nothing seems to that.</w:t>
      </w:r>
    </w:p>
    <w:p w:rsidR="00B16958" w:rsidRPr="00B16958" w:rsidRDefault="00B16958" w:rsidP="00B16958">
      <w:pPr>
        <w:suppressAutoHyphens w:val="0"/>
        <w:rPr>
          <w:lang w:val="en-US" w:eastAsia="ru-RU"/>
        </w:rPr>
      </w:pPr>
      <w:r w:rsidRPr="00B16958">
        <w:rPr>
          <w:lang w:val="en-US" w:eastAsia="ru-RU"/>
        </w:rPr>
        <w:t>I think the government should prevent any advertiser from using images which shock or frighten people. There should be a law against such advertising methods. I intend to launch a campaignagainst such type of advertising. Anyone who would like to join me can contact me on my website.I very much hope we will succeed in persuading advertisers to use less shocking methods to communicate their methods.</w:t>
      </w:r>
    </w:p>
    <w:p w:rsidR="00B16958" w:rsidRPr="00B16958" w:rsidRDefault="00B16958" w:rsidP="00B16958">
      <w:pPr>
        <w:suppressAutoHyphens w:val="0"/>
        <w:rPr>
          <w:lang w:val="en-US" w:eastAsia="ru-RU"/>
        </w:rPr>
      </w:pPr>
      <w:r w:rsidRPr="00B16958">
        <w:rPr>
          <w:lang w:val="en-US" w:eastAsia="ru-RU"/>
        </w:rPr>
        <w:t>3.Write the correct method of advertising.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B16958" w:rsidRPr="00E0129D" w:rsidTr="00CA618E">
        <w:tc>
          <w:tcPr>
            <w:tcW w:w="9571" w:type="dxa"/>
          </w:tcPr>
          <w:p w:rsidR="00B16958" w:rsidRPr="00B16958" w:rsidRDefault="00B16958" w:rsidP="00B16958">
            <w:pPr>
              <w:suppressAutoHyphens w:val="0"/>
              <w:rPr>
                <w:lang w:val="en-US" w:eastAsia="ru-RU"/>
              </w:rPr>
            </w:pPr>
            <w:r w:rsidRPr="00B16958">
              <w:rPr>
                <w:lang w:val="en-US" w:eastAsia="ru-RU"/>
              </w:rPr>
              <w:t>word-of mouth  TV-commercials  leaflet  endorsement  poster  radoi-spot  side of bus</w:t>
            </w:r>
          </w:p>
        </w:tc>
      </w:tr>
    </w:tbl>
    <w:p w:rsidR="00B16958" w:rsidRPr="00B16958" w:rsidRDefault="00B16958" w:rsidP="00B16958">
      <w:pPr>
        <w:suppressAutoHyphens w:val="0"/>
        <w:rPr>
          <w:lang w:val="en-US" w:eastAsia="ru-RU"/>
        </w:rPr>
      </w:pPr>
    </w:p>
    <w:p w:rsidR="00B16958" w:rsidRPr="00B16958" w:rsidRDefault="00B16958" w:rsidP="00B16958">
      <w:pPr>
        <w:suppressAutoHyphens w:val="0"/>
        <w:rPr>
          <w:lang w:val="en-US" w:eastAsia="ru-RU"/>
        </w:rPr>
      </w:pPr>
      <w:r w:rsidRPr="00B16958">
        <w:rPr>
          <w:lang w:val="en-US" w:eastAsia="ru-RU"/>
        </w:rPr>
        <w:t>1. I heard about it from my neighbour.</w:t>
      </w:r>
    </w:p>
    <w:p w:rsidR="00B16958" w:rsidRPr="00B16958" w:rsidRDefault="00B16958" w:rsidP="00B16958">
      <w:pPr>
        <w:suppressAutoHyphens w:val="0"/>
        <w:rPr>
          <w:lang w:val="en-US" w:eastAsia="ru-RU"/>
        </w:rPr>
      </w:pPr>
      <w:r w:rsidRPr="00B16958">
        <w:rPr>
          <w:lang w:val="en-US" w:eastAsia="ru-RU"/>
        </w:rPr>
        <w:t>___________________</w:t>
      </w:r>
    </w:p>
    <w:p w:rsidR="00B16958" w:rsidRPr="00B16958" w:rsidRDefault="00B16958" w:rsidP="00B16958">
      <w:pPr>
        <w:suppressAutoHyphens w:val="0"/>
        <w:rPr>
          <w:lang w:val="en-US" w:eastAsia="ru-RU"/>
        </w:rPr>
      </w:pPr>
      <w:r w:rsidRPr="00B16958">
        <w:rPr>
          <w:lang w:val="en-US" w:eastAsia="ru-RU"/>
        </w:rPr>
        <w:t>2.Ther</w:t>
      </w:r>
      <w:r w:rsidR="006570C6">
        <w:rPr>
          <w:lang w:val="en-US" w:eastAsia="ru-RU"/>
        </w:rPr>
        <w:t>e</w:t>
      </w:r>
      <w:r w:rsidRPr="00B16958">
        <w:rPr>
          <w:lang w:val="en-US" w:eastAsia="ru-RU"/>
        </w:rPr>
        <w:t xml:space="preserve"> is one on the wall advertising the event. It’s on Tuesday at 7.________________</w:t>
      </w:r>
    </w:p>
    <w:p w:rsidR="00B16958" w:rsidRPr="00B16958" w:rsidRDefault="00B16958" w:rsidP="00B16958">
      <w:pPr>
        <w:suppressAutoHyphens w:val="0"/>
        <w:rPr>
          <w:lang w:val="en-US" w:eastAsia="ru-RU"/>
        </w:rPr>
      </w:pPr>
      <w:r w:rsidRPr="00B16958">
        <w:rPr>
          <w:lang w:val="en-US" w:eastAsia="ru-RU"/>
        </w:rPr>
        <w:t>3.I hate the way they come on snd interrupt just when you are in the middle of something interesting, acnually.______________</w:t>
      </w:r>
    </w:p>
    <w:p w:rsidR="00B16958" w:rsidRPr="00B16958" w:rsidRDefault="00B16958" w:rsidP="00B16958">
      <w:pPr>
        <w:suppressAutoHyphens w:val="0"/>
        <w:rPr>
          <w:lang w:val="en-US" w:eastAsia="ru-RU"/>
        </w:rPr>
      </w:pPr>
      <w:r w:rsidRPr="00B16958">
        <w:rPr>
          <w:lang w:val="en-US" w:eastAsia="ru-RU"/>
        </w:rPr>
        <w:t>4.Someone just hande me this in the street.Normally I throw them away but this one is quite interrseting._____________</w:t>
      </w:r>
    </w:p>
    <w:p w:rsidR="00B16958" w:rsidRPr="00B16958" w:rsidRDefault="00B16958" w:rsidP="00B16958">
      <w:pPr>
        <w:suppressAutoHyphens w:val="0"/>
        <w:rPr>
          <w:lang w:val="en-US" w:eastAsia="ru-RU"/>
        </w:rPr>
      </w:pPr>
      <w:r w:rsidRPr="00B16958">
        <w:rPr>
          <w:lang w:val="en-US" w:eastAsia="ru-RU"/>
        </w:rPr>
        <w:t>5.Turn it up! I want to hear when the sales starts._____________</w:t>
      </w:r>
    </w:p>
    <w:p w:rsidR="00B16958" w:rsidRPr="00B16958" w:rsidRDefault="00B16958" w:rsidP="00B16958">
      <w:pPr>
        <w:suppressAutoHyphens w:val="0"/>
        <w:rPr>
          <w:lang w:val="en-US" w:eastAsia="ru-RU"/>
        </w:rPr>
      </w:pPr>
      <w:r w:rsidRPr="00B16958">
        <w:rPr>
          <w:lang w:val="en-US" w:eastAsia="ru-RU"/>
        </w:rPr>
        <w:t>6.I wouldn’t buy anything that he is promoting!______________</w:t>
      </w:r>
    </w:p>
    <w:p w:rsidR="00B16958" w:rsidRPr="00B16958" w:rsidRDefault="00B16958" w:rsidP="00B16958">
      <w:pPr>
        <w:suppressAutoHyphens w:val="0"/>
        <w:jc w:val="center"/>
        <w:rPr>
          <w:lang w:val="en-US" w:eastAsia="ru-RU"/>
        </w:rPr>
      </w:pPr>
      <w:r w:rsidRPr="00B16958">
        <w:rPr>
          <w:lang w:val="en-US" w:eastAsia="ru-RU"/>
        </w:rPr>
        <w:t>7.Follow it! I want to write down the telephone number at the bottom. Quick! It’s turning Test4.</w:t>
      </w:r>
    </w:p>
    <w:p w:rsidR="00B16958" w:rsidRPr="00B16958" w:rsidRDefault="00B16958" w:rsidP="00B16958">
      <w:pPr>
        <w:suppressAutoHyphens w:val="0"/>
        <w:rPr>
          <w:lang w:val="en-US" w:eastAsia="ru-RU"/>
        </w:rPr>
      </w:pPr>
      <w:r w:rsidRPr="00B16958">
        <w:rPr>
          <w:lang w:val="en-US" w:eastAsia="ru-RU"/>
        </w:rPr>
        <w:t>1 Write in the missing word . The firt letter is given.</w:t>
      </w:r>
    </w:p>
    <w:p w:rsidR="00B16958" w:rsidRPr="00B16958" w:rsidRDefault="00B16958" w:rsidP="00B16958">
      <w:pPr>
        <w:suppressAutoHyphens w:val="0"/>
        <w:rPr>
          <w:lang w:val="en-US" w:eastAsia="ru-RU"/>
        </w:rPr>
      </w:pPr>
      <w:r w:rsidRPr="00B16958">
        <w:rPr>
          <w:lang w:val="en-US" w:eastAsia="ru-RU"/>
        </w:rPr>
        <w:t xml:space="preserve">1.Using the Internet I can vertually r__________the whole company from my home. </w:t>
      </w:r>
    </w:p>
    <w:p w:rsidR="00B16958" w:rsidRPr="00B16958" w:rsidRDefault="00B16958" w:rsidP="00B16958">
      <w:pPr>
        <w:suppressAutoHyphens w:val="0"/>
        <w:rPr>
          <w:lang w:val="en-US" w:eastAsia="ru-RU"/>
        </w:rPr>
      </w:pPr>
      <w:r w:rsidRPr="00B16958">
        <w:rPr>
          <w:lang w:val="en-US" w:eastAsia="ru-RU"/>
        </w:rPr>
        <w:t>2. How much of a p_______ did you m__________ last year?</w:t>
      </w:r>
    </w:p>
    <w:p w:rsidR="00B16958" w:rsidRPr="00B16958" w:rsidRDefault="00B16958" w:rsidP="00B16958">
      <w:pPr>
        <w:suppressAutoHyphens w:val="0"/>
        <w:rPr>
          <w:lang w:val="en-US" w:eastAsia="ru-RU"/>
        </w:rPr>
      </w:pPr>
      <w:r w:rsidRPr="00B16958">
        <w:rPr>
          <w:lang w:val="en-US" w:eastAsia="ru-RU"/>
        </w:rPr>
        <w:t>3.The next conference in Dubai will be a good moment to l________the new model.</w:t>
      </w:r>
    </w:p>
    <w:p w:rsidR="00B16958" w:rsidRPr="00B16958" w:rsidRDefault="00B16958" w:rsidP="00B16958">
      <w:pPr>
        <w:suppressAutoHyphens w:val="0"/>
        <w:rPr>
          <w:lang w:val="en-US" w:eastAsia="ru-RU"/>
        </w:rPr>
      </w:pPr>
      <w:r w:rsidRPr="00B16958">
        <w:rPr>
          <w:lang w:val="en-US" w:eastAsia="ru-RU"/>
        </w:rPr>
        <w:t>4.My father tried to f_________  his first company with only a hundred dollars.</w:t>
      </w:r>
    </w:p>
    <w:p w:rsidR="00B16958" w:rsidRPr="00B16958" w:rsidRDefault="00B16958" w:rsidP="00B16958">
      <w:pPr>
        <w:suppressAutoHyphens w:val="0"/>
        <w:rPr>
          <w:lang w:val="en-US" w:eastAsia="ru-RU"/>
        </w:rPr>
      </w:pPr>
      <w:r w:rsidRPr="00B16958">
        <w:rPr>
          <w:lang w:val="en-US" w:eastAsia="ru-RU"/>
        </w:rPr>
        <w:t>5.if sales keep falling like that we are going to go b_________.</w:t>
      </w:r>
    </w:p>
    <w:p w:rsidR="00B16958" w:rsidRPr="00B16958" w:rsidRDefault="00B16958" w:rsidP="00B16958">
      <w:pPr>
        <w:suppressAutoHyphens w:val="0"/>
        <w:rPr>
          <w:lang w:val="en-US" w:eastAsia="ru-RU"/>
        </w:rPr>
      </w:pPr>
      <w:r w:rsidRPr="00B16958">
        <w:rPr>
          <w:lang w:val="en-US" w:eastAsia="ru-RU"/>
        </w:rPr>
        <w:t>6.after 6 hours in the meeting we finally managed to n______a good contract.</w:t>
      </w:r>
    </w:p>
    <w:p w:rsidR="00B16958" w:rsidRPr="00B16958" w:rsidRDefault="00B16958" w:rsidP="00B16958">
      <w:pPr>
        <w:suppressAutoHyphens w:val="0"/>
        <w:rPr>
          <w:lang w:val="en-US" w:eastAsia="ru-RU"/>
        </w:rPr>
      </w:pPr>
      <w:r w:rsidRPr="00B16958">
        <w:rPr>
          <w:lang w:val="en-US" w:eastAsia="ru-RU"/>
        </w:rPr>
        <w:t>7.Let’s try and introduce this p________to an older type of custormer who would never buy computer games.</w:t>
      </w:r>
    </w:p>
    <w:p w:rsidR="00B16958" w:rsidRPr="00B16958" w:rsidRDefault="00B16958" w:rsidP="00B16958">
      <w:pPr>
        <w:suppressAutoHyphens w:val="0"/>
        <w:rPr>
          <w:lang w:val="en-US" w:eastAsia="ru-RU"/>
        </w:rPr>
      </w:pPr>
      <w:r w:rsidRPr="00B16958">
        <w:rPr>
          <w:lang w:val="en-US" w:eastAsia="ru-RU"/>
        </w:rPr>
        <w:t>2.Complete sentences with a suitable word.</w:t>
      </w:r>
    </w:p>
    <w:p w:rsidR="00B16958" w:rsidRPr="00B16958" w:rsidRDefault="00B16958" w:rsidP="00B16958">
      <w:pPr>
        <w:suppressAutoHyphens w:val="0"/>
        <w:rPr>
          <w:lang w:val="en-US" w:eastAsia="ru-RU"/>
        </w:rPr>
      </w:pPr>
      <w:r w:rsidRPr="00B16958">
        <w:rPr>
          <w:lang w:val="en-US" w:eastAsia="ru-RU"/>
        </w:rPr>
        <w:t>1.My father is a ________ of a large company whivh produces furniture.</w:t>
      </w:r>
    </w:p>
    <w:p w:rsidR="00B16958" w:rsidRPr="00B16958" w:rsidRDefault="00B16958" w:rsidP="00B16958">
      <w:pPr>
        <w:suppressAutoHyphens w:val="0"/>
        <w:rPr>
          <w:lang w:val="en-US" w:eastAsia="ru-RU"/>
        </w:rPr>
      </w:pPr>
      <w:r w:rsidRPr="00B16958">
        <w:rPr>
          <w:lang w:val="en-US" w:eastAsia="ru-RU"/>
        </w:rPr>
        <w:t>2.Many countries moved their__________industries to Asia at the end of the last century and concentrated on service industries.</w:t>
      </w:r>
    </w:p>
    <w:p w:rsidR="00B16958" w:rsidRPr="00B16958" w:rsidRDefault="00B16958" w:rsidP="00B16958">
      <w:pPr>
        <w:suppressAutoHyphens w:val="0"/>
        <w:rPr>
          <w:lang w:val="en-US" w:eastAsia="ru-RU"/>
        </w:rPr>
      </w:pPr>
      <w:r w:rsidRPr="00B16958">
        <w:rPr>
          <w:lang w:val="en-US" w:eastAsia="ru-RU"/>
        </w:rPr>
        <w:t>3.What_________ skills would you say you have?</w:t>
      </w:r>
    </w:p>
    <w:p w:rsidR="00B16958" w:rsidRPr="00B16958" w:rsidRDefault="00B16958" w:rsidP="00B16958">
      <w:pPr>
        <w:suppressAutoHyphens w:val="0"/>
        <w:rPr>
          <w:lang w:val="en-US" w:eastAsia="ru-RU"/>
        </w:rPr>
      </w:pPr>
      <w:r w:rsidRPr="00B16958">
        <w:rPr>
          <w:lang w:val="en-US" w:eastAsia="ru-RU"/>
        </w:rPr>
        <w:t>4.I saw your ___________ for sales staff in the local newspaper.</w:t>
      </w:r>
    </w:p>
    <w:p w:rsidR="00B16958" w:rsidRPr="00B16958" w:rsidRDefault="00B16958" w:rsidP="00B16958">
      <w:pPr>
        <w:suppressAutoHyphens w:val="0"/>
        <w:rPr>
          <w:lang w:val="en-US" w:eastAsia="ru-RU"/>
        </w:rPr>
      </w:pPr>
      <w:r w:rsidRPr="00B16958">
        <w:rPr>
          <w:lang w:val="en-US" w:eastAsia="ru-RU"/>
        </w:rPr>
        <w:t>5.We’ll need to _____ ten more people to work in the shop for the Christmas period.</w:t>
      </w:r>
    </w:p>
    <w:p w:rsidR="00B16958" w:rsidRPr="00B16958" w:rsidRDefault="00B16958" w:rsidP="00B16958">
      <w:pPr>
        <w:suppressAutoHyphens w:val="0"/>
        <w:rPr>
          <w:lang w:val="en-US" w:eastAsia="ru-RU"/>
        </w:rPr>
      </w:pPr>
      <w:r w:rsidRPr="00B16958">
        <w:rPr>
          <w:lang w:val="en-US" w:eastAsia="ru-RU"/>
        </w:rPr>
        <w:t>6.it’s important to know who your _______ are when you go into business.</w:t>
      </w:r>
    </w:p>
    <w:p w:rsidR="00B16958" w:rsidRPr="00B16958" w:rsidRDefault="00B16958" w:rsidP="00B16958">
      <w:pPr>
        <w:suppressAutoHyphens w:val="0"/>
        <w:rPr>
          <w:lang w:val="en-US" w:eastAsia="ru-RU"/>
        </w:rPr>
      </w:pPr>
      <w:r w:rsidRPr="00B16958">
        <w:rPr>
          <w:lang w:val="en-US" w:eastAsia="ru-RU"/>
        </w:rPr>
        <w:t>7.Can you ring the __________ and order 3 more printer?</w:t>
      </w:r>
    </w:p>
    <w:p w:rsidR="00B16958" w:rsidRPr="00B16958" w:rsidRDefault="00B16958" w:rsidP="00B16958">
      <w:pPr>
        <w:suppressAutoHyphens w:val="0"/>
        <w:rPr>
          <w:lang w:val="en-US" w:eastAsia="ru-RU"/>
        </w:rPr>
      </w:pPr>
      <w:r w:rsidRPr="00B16958">
        <w:rPr>
          <w:lang w:val="en-US" w:eastAsia="ru-RU"/>
        </w:rPr>
        <w:t>8.We _________ parts of cars at this factory.</w:t>
      </w:r>
    </w:p>
    <w:p w:rsidR="00B16958" w:rsidRPr="00B16958" w:rsidRDefault="00B16958" w:rsidP="00B16958">
      <w:pPr>
        <w:suppressAutoHyphens w:val="0"/>
        <w:rPr>
          <w:lang w:val="en-US" w:eastAsia="ru-RU"/>
        </w:rPr>
      </w:pPr>
      <w:r w:rsidRPr="00B16958">
        <w:rPr>
          <w:lang w:val="en-US" w:eastAsia="ru-RU"/>
        </w:rPr>
        <w:t>3.here are two emails, one formal and the other informal. They are mixed up.Separate them and write in the correct order.</w:t>
      </w:r>
    </w:p>
    <w:p w:rsidR="00B16958" w:rsidRPr="00B16958" w:rsidRDefault="00B16958" w:rsidP="00B16958">
      <w:pPr>
        <w:suppressAutoHyphens w:val="0"/>
        <w:rPr>
          <w:lang w:val="en-US" w:eastAsia="ru-RU"/>
        </w:rPr>
      </w:pPr>
      <w:r w:rsidRPr="00B16958">
        <w:rPr>
          <w:lang w:val="en-US" w:eastAsia="ru-RU"/>
        </w:rPr>
        <w:t>I would be delighted to meet you next week,</w:t>
      </w:r>
    </w:p>
    <w:p w:rsidR="00B16958" w:rsidRPr="00B16958" w:rsidRDefault="00B16958" w:rsidP="00B16958">
      <w:pPr>
        <w:suppressAutoHyphens w:val="0"/>
        <w:rPr>
          <w:lang w:val="en-US" w:eastAsia="ru-RU"/>
        </w:rPr>
      </w:pPr>
      <w:r w:rsidRPr="00B16958">
        <w:rPr>
          <w:lang w:val="en-US" w:eastAsia="ru-RU"/>
        </w:rPr>
        <w:t>See you there.</w:t>
      </w:r>
    </w:p>
    <w:p w:rsidR="00B16958" w:rsidRPr="00B16958" w:rsidRDefault="00B16958" w:rsidP="00B16958">
      <w:pPr>
        <w:suppressAutoHyphens w:val="0"/>
        <w:rPr>
          <w:lang w:val="en-US" w:eastAsia="ru-RU"/>
        </w:rPr>
      </w:pPr>
      <w:r w:rsidRPr="00B16958">
        <w:rPr>
          <w:lang w:val="en-US" w:eastAsia="ru-RU"/>
        </w:rPr>
        <w:t>Shall I bring anything?</w:t>
      </w:r>
    </w:p>
    <w:p w:rsidR="00B16958" w:rsidRPr="00B16958" w:rsidRDefault="00B16958" w:rsidP="00B16958">
      <w:pPr>
        <w:suppressAutoHyphens w:val="0"/>
        <w:rPr>
          <w:lang w:val="en-US" w:eastAsia="ru-RU"/>
        </w:rPr>
      </w:pPr>
      <w:r w:rsidRPr="00B16958">
        <w:rPr>
          <w:lang w:val="en-US" w:eastAsia="ru-RU"/>
        </w:rPr>
        <w:t>Dear Mr. Smith</w:t>
      </w:r>
    </w:p>
    <w:p w:rsidR="00B16958" w:rsidRPr="00B16958" w:rsidRDefault="00B16958" w:rsidP="00B16958">
      <w:pPr>
        <w:suppressAutoHyphens w:val="0"/>
        <w:rPr>
          <w:lang w:val="en-US" w:eastAsia="ru-RU"/>
        </w:rPr>
      </w:pPr>
      <w:r w:rsidRPr="00B16958">
        <w:rPr>
          <w:lang w:val="en-US" w:eastAsia="ru-RU"/>
        </w:rPr>
        <w:t>All the best</w:t>
      </w:r>
    </w:p>
    <w:p w:rsidR="00B16958" w:rsidRPr="00B16958" w:rsidRDefault="00B16958" w:rsidP="00B16958">
      <w:pPr>
        <w:suppressAutoHyphens w:val="0"/>
        <w:rPr>
          <w:lang w:val="en-US" w:eastAsia="ru-RU"/>
        </w:rPr>
      </w:pPr>
      <w:r w:rsidRPr="00B16958">
        <w:rPr>
          <w:lang w:val="en-US" w:eastAsia="ru-RU"/>
        </w:rPr>
        <w:t>With reference to your previous email</w:t>
      </w:r>
    </w:p>
    <w:p w:rsidR="00B16958" w:rsidRPr="00B16958" w:rsidRDefault="00B16958" w:rsidP="00B16958">
      <w:pPr>
        <w:suppressAutoHyphens w:val="0"/>
        <w:rPr>
          <w:lang w:val="en-US" w:eastAsia="ru-RU"/>
        </w:rPr>
      </w:pPr>
      <w:r w:rsidRPr="00B16958">
        <w:rPr>
          <w:lang w:val="en-US" w:eastAsia="ru-RU"/>
        </w:rPr>
        <w:t>Good to hear from you</w:t>
      </w:r>
    </w:p>
    <w:p w:rsidR="00B16958" w:rsidRPr="00B16958" w:rsidRDefault="00B16958" w:rsidP="00B16958">
      <w:pPr>
        <w:suppressAutoHyphens w:val="0"/>
        <w:rPr>
          <w:lang w:val="en-US" w:eastAsia="ru-RU"/>
        </w:rPr>
      </w:pPr>
      <w:r w:rsidRPr="00B16958">
        <w:rPr>
          <w:lang w:val="en-US" w:eastAsia="ru-RU"/>
        </w:rPr>
        <w:t>High Jack</w:t>
      </w:r>
    </w:p>
    <w:p w:rsidR="00B16958" w:rsidRPr="00B16958" w:rsidRDefault="00B16958" w:rsidP="00B16958">
      <w:pPr>
        <w:suppressAutoHyphens w:val="0"/>
        <w:rPr>
          <w:lang w:val="en-US" w:eastAsia="ru-RU"/>
        </w:rPr>
      </w:pPr>
      <w:r w:rsidRPr="00B16958">
        <w:rPr>
          <w:lang w:val="en-US" w:eastAsia="ru-RU"/>
        </w:rPr>
        <w:t>Yours sincerely</w:t>
      </w:r>
    </w:p>
    <w:p w:rsidR="00B16958" w:rsidRPr="00B16958" w:rsidRDefault="00B16958" w:rsidP="00B16958">
      <w:pPr>
        <w:suppressAutoHyphens w:val="0"/>
        <w:rPr>
          <w:lang w:val="en-US" w:eastAsia="ru-RU"/>
        </w:rPr>
      </w:pPr>
      <w:r w:rsidRPr="00B16958">
        <w:rPr>
          <w:lang w:val="en-US" w:eastAsia="ru-RU"/>
        </w:rPr>
        <w:t>The party sounds great- I’d love to come</w:t>
      </w:r>
    </w:p>
    <w:p w:rsidR="00B16958" w:rsidRPr="00B16958" w:rsidRDefault="00B16958" w:rsidP="00B16958">
      <w:pPr>
        <w:suppressAutoHyphens w:val="0"/>
        <w:rPr>
          <w:lang w:val="en-US" w:eastAsia="ru-RU"/>
        </w:rPr>
      </w:pPr>
      <w:r w:rsidRPr="00B16958">
        <w:rPr>
          <w:lang w:val="en-US" w:eastAsia="ru-RU"/>
        </w:rPr>
        <w:t>If you wish I would also be happy to give you a tour of the factory.</w:t>
      </w:r>
    </w:p>
    <w:p w:rsidR="00B16958" w:rsidRPr="00B16958" w:rsidRDefault="00B16958" w:rsidP="00B16958">
      <w:pPr>
        <w:suppressAutoHyphens w:val="0"/>
        <w:rPr>
          <w:lang w:val="en-US" w:eastAsia="ru-RU"/>
        </w:rPr>
      </w:pPr>
    </w:p>
    <w:p w:rsidR="00B16958" w:rsidRPr="00B16958" w:rsidRDefault="00B16958" w:rsidP="00B16958">
      <w:pPr>
        <w:ind w:left="360"/>
        <w:rPr>
          <w:b/>
          <w:sz w:val="28"/>
          <w:szCs w:val="28"/>
          <w:lang w:val="en-US"/>
        </w:rPr>
      </w:pPr>
      <w:r w:rsidRPr="00B16958">
        <w:rPr>
          <w:lang w:val="en-US" w:eastAsia="ru-RU"/>
        </w:rPr>
        <w:br/>
      </w:r>
    </w:p>
    <w:p w:rsidR="005E35FA" w:rsidRPr="00B16958" w:rsidRDefault="005E35FA" w:rsidP="005E35FA">
      <w:pPr>
        <w:jc w:val="center"/>
        <w:rPr>
          <w:b/>
          <w:sz w:val="28"/>
          <w:szCs w:val="28"/>
          <w:lang w:val="en-US"/>
        </w:rPr>
      </w:pPr>
    </w:p>
    <w:p w:rsidR="005E35FA" w:rsidRDefault="005E35FA" w:rsidP="00D25010">
      <w:r>
        <w:rPr>
          <w:b/>
          <w:sz w:val="28"/>
        </w:rPr>
        <w:t>3.3. Анализ результатов обучения и перечень корректирующих мероприятий по дисциплине</w:t>
      </w:r>
      <w:r>
        <w:rPr>
          <w:sz w:val="28"/>
          <w:szCs w:val="28"/>
          <w:shd w:val="clear" w:color="auto" w:fill="FFFFFF"/>
        </w:rPr>
        <w:t xml:space="preserve"> </w:t>
      </w:r>
    </w:p>
    <w:p w:rsidR="005E35FA" w:rsidRDefault="00D224B6" w:rsidP="005E35FA">
      <w:pPr>
        <w:jc w:val="center"/>
        <w:rPr>
          <w:sz w:val="28"/>
          <w:szCs w:val="28"/>
        </w:rPr>
      </w:pPr>
      <w:r>
        <w:rPr>
          <w:sz w:val="28"/>
          <w:szCs w:val="28"/>
        </w:rPr>
        <w:t>Б1. ОДП. 03.01.03.07.</w:t>
      </w:r>
      <w:r w:rsidR="00B61971">
        <w:rPr>
          <w:sz w:val="28"/>
          <w:szCs w:val="28"/>
        </w:rPr>
        <w:t xml:space="preserve"> «Деловой и</w:t>
      </w:r>
      <w:r w:rsidR="005E35FA">
        <w:rPr>
          <w:sz w:val="28"/>
          <w:szCs w:val="28"/>
        </w:rPr>
        <w:t>ностранный язык»</w:t>
      </w:r>
    </w:p>
    <w:p w:rsidR="005E35FA" w:rsidRDefault="005E35FA" w:rsidP="005E35FA">
      <w:pPr>
        <w:jc w:val="center"/>
      </w:pPr>
      <w:r>
        <w:t>для обучающихся по программе 41.03.04 Политология, направленность программы «Российская политика», по очной форме обучения</w:t>
      </w:r>
    </w:p>
    <w:p w:rsidR="005E35FA" w:rsidRDefault="005E35FA" w:rsidP="005E35FA">
      <w:pPr>
        <w:spacing w:after="120"/>
        <w:rPr>
          <w:sz w:val="28"/>
          <w:szCs w:val="28"/>
        </w:rPr>
      </w:pPr>
    </w:p>
    <w:p w:rsidR="005E35FA" w:rsidRDefault="005E35FA" w:rsidP="005E35FA">
      <w:pPr>
        <w:rPr>
          <w:sz w:val="28"/>
          <w:szCs w:val="28"/>
        </w:rPr>
      </w:pPr>
    </w:p>
    <w:p w:rsidR="005E35FA" w:rsidRDefault="005E35FA" w:rsidP="005E35FA">
      <w:r w:rsidRPr="048F8AA1">
        <w:rPr>
          <w:sz w:val="28"/>
          <w:szCs w:val="28"/>
        </w:rPr>
        <w:t xml:space="preserve">        Для проведения анализа учебных достижений студентов по дисциплине «</w:t>
      </w:r>
      <w:r w:rsidR="00CA618E">
        <w:rPr>
          <w:sz w:val="28"/>
          <w:szCs w:val="28"/>
        </w:rPr>
        <w:t>Деловой и</w:t>
      </w:r>
      <w:r w:rsidRPr="048F8AA1">
        <w:rPr>
          <w:sz w:val="28"/>
          <w:szCs w:val="28"/>
        </w:rPr>
        <w:t>ностранный язык» применяются:</w:t>
      </w:r>
    </w:p>
    <w:p w:rsidR="005E35FA" w:rsidRDefault="005E35FA" w:rsidP="005E35FA">
      <w:pPr>
        <w:rPr>
          <w:sz w:val="28"/>
          <w:szCs w:val="28"/>
        </w:rPr>
      </w:pPr>
    </w:p>
    <w:p w:rsidR="005E35FA" w:rsidRDefault="005E35FA" w:rsidP="005E35FA">
      <w:pPr>
        <w:numPr>
          <w:ilvl w:val="2"/>
          <w:numId w:val="5"/>
        </w:numPr>
        <w:rPr>
          <w:sz w:val="28"/>
          <w:szCs w:val="28"/>
        </w:rPr>
      </w:pPr>
      <w:r>
        <w:rPr>
          <w:sz w:val="28"/>
          <w:szCs w:val="28"/>
        </w:rPr>
        <w:t>тестирование;</w:t>
      </w:r>
    </w:p>
    <w:p w:rsidR="005E35FA" w:rsidRDefault="005E35FA" w:rsidP="005E35FA">
      <w:pPr>
        <w:numPr>
          <w:ilvl w:val="2"/>
          <w:numId w:val="5"/>
        </w:numPr>
        <w:rPr>
          <w:sz w:val="28"/>
          <w:szCs w:val="28"/>
        </w:rPr>
      </w:pPr>
      <w:r>
        <w:rPr>
          <w:sz w:val="28"/>
          <w:szCs w:val="28"/>
        </w:rPr>
        <w:t>опрос;</w:t>
      </w:r>
    </w:p>
    <w:p w:rsidR="005E35FA" w:rsidRDefault="005E35FA" w:rsidP="005E35FA">
      <w:pPr>
        <w:numPr>
          <w:ilvl w:val="2"/>
          <w:numId w:val="5"/>
        </w:numPr>
        <w:rPr>
          <w:sz w:val="28"/>
          <w:szCs w:val="28"/>
        </w:rPr>
      </w:pPr>
      <w:r>
        <w:rPr>
          <w:sz w:val="28"/>
          <w:szCs w:val="28"/>
        </w:rPr>
        <w:t>устное высказывание по теме;</w:t>
      </w:r>
    </w:p>
    <w:p w:rsidR="005E35FA" w:rsidRDefault="005E35FA" w:rsidP="005E35FA">
      <w:pPr>
        <w:numPr>
          <w:ilvl w:val="2"/>
          <w:numId w:val="5"/>
        </w:numPr>
        <w:rPr>
          <w:sz w:val="28"/>
          <w:szCs w:val="28"/>
        </w:rPr>
      </w:pPr>
      <w:r>
        <w:rPr>
          <w:sz w:val="28"/>
          <w:szCs w:val="28"/>
        </w:rPr>
        <w:t>устное выступление с презентацией.</w:t>
      </w:r>
    </w:p>
    <w:p w:rsidR="00E0129D" w:rsidRDefault="00E0129D" w:rsidP="00E0129D">
      <w:pPr>
        <w:pageBreakBefore/>
        <w:jc w:val="center"/>
      </w:pPr>
      <w:r>
        <w:rPr>
          <w:b/>
          <w:bCs/>
          <w:sz w:val="28"/>
          <w:szCs w:val="28"/>
        </w:rPr>
        <w:t>Лист внесения изменений</w:t>
      </w:r>
    </w:p>
    <w:p w:rsidR="00E0129D" w:rsidRDefault="00E0129D" w:rsidP="00E0129D">
      <w:pPr>
        <w:jc w:val="center"/>
      </w:pPr>
      <w:r>
        <w:rPr>
          <w:sz w:val="28"/>
          <w:szCs w:val="28"/>
        </w:rPr>
        <w:t>Дополнения и изменения в рабочей программе дисциплины на 2018-2019 учебный год</w:t>
      </w:r>
    </w:p>
    <w:p w:rsidR="00E0129D" w:rsidRDefault="00E0129D" w:rsidP="00E0129D">
      <w:pPr>
        <w:jc w:val="center"/>
        <w:rPr>
          <w:b/>
          <w:bCs/>
          <w:sz w:val="28"/>
          <w:szCs w:val="28"/>
        </w:rPr>
      </w:pPr>
    </w:p>
    <w:p w:rsidR="00E0129D" w:rsidRDefault="00E0129D" w:rsidP="00E0129D">
      <w:pPr>
        <w:jc w:val="center"/>
      </w:pPr>
      <w:r>
        <w:rPr>
          <w:sz w:val="28"/>
          <w:szCs w:val="28"/>
        </w:rPr>
        <w:t>В рабочую программу дисциплины вносятся следующие изменения:</w:t>
      </w:r>
    </w:p>
    <w:p w:rsidR="00E0129D" w:rsidRDefault="00E0129D" w:rsidP="00E0129D">
      <w:pPr>
        <w:jc w:val="center"/>
        <w:rPr>
          <w:b/>
          <w:bCs/>
          <w:sz w:val="28"/>
          <w:szCs w:val="28"/>
        </w:rPr>
      </w:pPr>
    </w:p>
    <w:p w:rsidR="00E0129D" w:rsidRDefault="00E0129D" w:rsidP="00E0129D">
      <w:pPr>
        <w:spacing w:line="360" w:lineRule="auto"/>
      </w:pPr>
      <w:r>
        <w:rPr>
          <w:kern w:val="1"/>
          <w:sz w:val="28"/>
          <w:szCs w:val="28"/>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E0129D" w:rsidRDefault="00E0129D" w:rsidP="00E0129D">
      <w:pPr>
        <w:spacing w:line="360" w:lineRule="auto"/>
      </w:pPr>
      <w:r>
        <w:rPr>
          <w:kern w:val="1"/>
          <w:sz w:val="28"/>
          <w:szCs w:val="28"/>
        </w:rPr>
        <w:t xml:space="preserve">2. Обновлен перечень лицензионного программного обеспечения </w:t>
      </w:r>
    </w:p>
    <w:p w:rsidR="00E0129D" w:rsidRDefault="00E0129D" w:rsidP="00E0129D">
      <w:pPr>
        <w:spacing w:line="360" w:lineRule="auto"/>
      </w:pPr>
      <w:r>
        <w:rPr>
          <w:kern w:val="1"/>
          <w:sz w:val="28"/>
          <w:szCs w:val="28"/>
        </w:rPr>
        <w:t>3. В фонд оценочных средств внесены изменения в соответствии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№297 (п)</w:t>
      </w:r>
    </w:p>
    <w:p w:rsidR="00E0129D" w:rsidRDefault="00E0129D" w:rsidP="00E0129D">
      <w:pPr>
        <w:spacing w:line="360" w:lineRule="auto"/>
        <w:rPr>
          <w:kern w:val="1"/>
          <w:sz w:val="28"/>
          <w:szCs w:val="28"/>
        </w:rPr>
      </w:pPr>
    </w:p>
    <w:p w:rsidR="00E0129D" w:rsidRDefault="00E0129D" w:rsidP="00E0129D">
      <w:pPr>
        <w:spacing w:line="360" w:lineRule="auto"/>
      </w:pPr>
      <w:r>
        <w:rPr>
          <w:kern w:val="1"/>
          <w:sz w:val="28"/>
          <w:szCs w:val="28"/>
        </w:rPr>
        <w:t>Рабочая программа пересмотрена и одобрена на заседании кафедры английского языка</w:t>
      </w:r>
    </w:p>
    <w:p w:rsidR="00E0129D" w:rsidRDefault="00E0129D" w:rsidP="00E0129D">
      <w:pPr>
        <w:spacing w:line="360" w:lineRule="auto"/>
        <w:rPr>
          <w:kern w:val="1"/>
          <w:sz w:val="28"/>
          <w:szCs w:val="28"/>
        </w:rPr>
      </w:pPr>
    </w:p>
    <w:p w:rsidR="00E0129D" w:rsidRDefault="00E0129D" w:rsidP="00E0129D">
      <w:pPr>
        <w:spacing w:line="360" w:lineRule="auto"/>
      </w:pPr>
      <w:r>
        <w:rPr>
          <w:kern w:val="1"/>
          <w:sz w:val="28"/>
          <w:szCs w:val="28"/>
        </w:rPr>
        <w:t>Протокол № 5 от «10»  мая 2018</w:t>
      </w:r>
    </w:p>
    <w:p w:rsidR="00E0129D" w:rsidRDefault="00E0129D" w:rsidP="00E0129D">
      <w:pPr>
        <w:pStyle w:val="16"/>
        <w:tabs>
          <w:tab w:val="right" w:leader="underscore" w:pos="9072"/>
        </w:tabs>
        <w:ind w:right="-1"/>
        <w:rPr>
          <w:sz w:val="28"/>
          <w:szCs w:val="28"/>
        </w:rPr>
      </w:pPr>
      <w:r>
        <w:rPr>
          <w:noProof/>
          <w:lang w:eastAsia="ru-RU"/>
        </w:rPr>
        <w:drawing>
          <wp:anchor distT="0" distB="0" distL="0" distR="0" simplePos="0" relativeHeight="251689984" behindDoc="0" locked="0" layoutInCell="1" allowOverlap="1" wp14:anchorId="5548D2E9" wp14:editId="65D029FB">
            <wp:simplePos x="0" y="0"/>
            <wp:positionH relativeFrom="column">
              <wp:posOffset>2334895</wp:posOffset>
            </wp:positionH>
            <wp:positionV relativeFrom="paragraph">
              <wp:posOffset>32385</wp:posOffset>
            </wp:positionV>
            <wp:extent cx="1750695" cy="467360"/>
            <wp:effectExtent l="0" t="0" r="0" b="0"/>
            <wp:wrapSquare wrapText="larges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l="-73" t="-273" r="-73" b="-273"/>
                    <a:stretch>
                      <a:fillRect/>
                    </a:stretch>
                  </pic:blipFill>
                  <pic:spPr bwMode="auto">
                    <a:xfrm>
                      <a:off x="0" y="0"/>
                      <a:ext cx="1750695" cy="467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91008" behindDoc="0" locked="0" layoutInCell="1" allowOverlap="1" wp14:anchorId="7DE76D41" wp14:editId="3257461C">
                <wp:simplePos x="0" y="0"/>
                <wp:positionH relativeFrom="column">
                  <wp:posOffset>4091940</wp:posOffset>
                </wp:positionH>
                <wp:positionV relativeFrom="paragraph">
                  <wp:posOffset>5080</wp:posOffset>
                </wp:positionV>
                <wp:extent cx="1944370" cy="542925"/>
                <wp:effectExtent l="0" t="0" r="0" b="317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rsidR="00E0129D" w:rsidRDefault="00E0129D" w:rsidP="00E0129D">
                            <w:pPr>
                              <w:overflowPunct w:val="0"/>
                              <w:rPr>
                                <w:rFonts w:ascii="Liberation Serif" w:eastAsia="SimSun" w:hAnsi="Liberation Serif" w:cs="Arial Unicode MS" w:hint="eastAsia"/>
                                <w:kern w:val="1"/>
                                <w:lang w:bidi="hi-IN"/>
                              </w:rPr>
                            </w:pPr>
                          </w:p>
                          <w:p w:rsidR="00E0129D" w:rsidRDefault="00E0129D" w:rsidP="00E0129D">
                            <w:pPr>
                              <w:overflowPunct w:val="0"/>
                              <w:rPr>
                                <w:rFonts w:ascii="Liberation Serif" w:eastAsia="SimSun" w:hAnsi="Liberation Serif" w:cs="Arial Unicode MS" w:hint="eastAsia"/>
                                <w:kern w:val="1"/>
                                <w:sz w:val="28"/>
                                <w:szCs w:val="28"/>
                                <w:lang w:bidi="hi-IN"/>
                              </w:rPr>
                            </w:pPr>
                            <w:r>
                              <w:rPr>
                                <w:rFonts w:ascii="Liberation Serif" w:eastAsia="SimSun" w:hAnsi="Liberation Serif" w:cs="Arial Unicode MS"/>
                                <w:kern w:val="1"/>
                                <w:lang w:bidi="hi-IN"/>
                              </w:rPr>
                              <w:t xml:space="preserve"> </w:t>
                            </w:r>
                            <w:r>
                              <w:rPr>
                                <w:rFonts w:ascii="Liberation Serif" w:eastAsia="SimSun" w:hAnsi="Liberation Serif" w:cs="Arial Unicode MS"/>
                                <w:kern w:val="1"/>
                                <w:sz w:val="28"/>
                                <w:szCs w:val="28"/>
                                <w:lang w:bidi="hi-IN"/>
                              </w:rPr>
                              <w:t xml:space="preserve"> Битнер М.А.</w:t>
                            </w:r>
                          </w:p>
                          <w:p w:rsidR="00E0129D" w:rsidRDefault="00E0129D" w:rsidP="00E0129D">
                            <w:pPr>
                              <w:overflowPunct w:val="0"/>
                              <w:rPr>
                                <w:rFonts w:ascii="Liberation Serif" w:eastAsia="SimSun" w:hAnsi="Liberation Serif" w:cs="Arial Unicode MS" w:hint="eastAsia"/>
                                <w:kern w:val="1"/>
                                <w:sz w:val="16"/>
                                <w:szCs w:val="16"/>
                                <w:lang w:bidi="hi-IN"/>
                              </w:rPr>
                            </w:pPr>
                            <w:r>
                              <w:rPr>
                                <w:rFonts w:ascii="Liberation Serif" w:eastAsia="SimSun" w:hAnsi="Liberation Serif" w:cs="Arial Unicode MS"/>
                                <w:kern w:val="1"/>
                                <w:sz w:val="16"/>
                                <w:szCs w:val="16"/>
                                <w:lang w:bidi="hi-IN"/>
                              </w:rPr>
                              <w:t xml:space="preserve">   (ф.и.о., подпись)</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DE76D41" id="_x0000_t202" coordsize="21600,21600" o:spt="202" path="m,l,21600r21600,l21600,xe">
                <v:stroke joinstyle="miter"/>
                <v:path gradientshapeok="t" o:connecttype="rect"/>
              </v:shapetype>
              <v:shape id="Text Box 12" o:spid="_x0000_s1026" type="#_x0000_t202" style="position:absolute;margin-left:322.2pt;margin-top:.4pt;width:153.1pt;height:4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" filled="f" stroked="f" strokecolor="#3465a4">
                <v:stroke joinstyle="round"/>
                <v:textbox inset="0,0,0,0">
                  <w:txbxContent>
                    <w:p w:rsidR="00E0129D" w:rsidRDefault="00E0129D" w:rsidP="00E0129D">
                      <w:pPr>
                        <w:overflowPunct w:val="0"/>
                        <w:rPr>
                          <w:rFonts w:ascii="Liberation Serif" w:eastAsia="SimSun" w:hAnsi="Liberation Serif" w:cs="Arial Unicode MS" w:hint="eastAsia"/>
                          <w:kern w:val="1"/>
                          <w:lang w:bidi="hi-IN"/>
                        </w:rPr>
                      </w:pPr>
                    </w:p>
                    <w:p w:rsidR="00E0129D" w:rsidRDefault="00E0129D" w:rsidP="00E0129D">
                      <w:pPr>
                        <w:overflowPunct w:val="0"/>
                        <w:rPr>
                          <w:rFonts w:ascii="Liberation Serif" w:eastAsia="SimSun" w:hAnsi="Liberation Serif" w:cs="Arial Unicode MS" w:hint="eastAsia"/>
                          <w:kern w:val="1"/>
                          <w:sz w:val="28"/>
                          <w:szCs w:val="28"/>
                          <w:lang w:bidi="hi-IN"/>
                        </w:rPr>
                      </w:pPr>
                      <w:r>
                        <w:rPr>
                          <w:rFonts w:ascii="Liberation Serif" w:eastAsia="SimSun" w:hAnsi="Liberation Serif" w:cs="Arial Unicode MS"/>
                          <w:kern w:val="1"/>
                          <w:lang w:bidi="hi-IN"/>
                        </w:rPr>
                        <w:t xml:space="preserve"> </w:t>
                      </w:r>
                      <w:r>
                        <w:rPr>
                          <w:rFonts w:ascii="Liberation Serif" w:eastAsia="SimSun" w:hAnsi="Liberation Serif" w:cs="Arial Unicode MS"/>
                          <w:kern w:val="1"/>
                          <w:sz w:val="28"/>
                          <w:szCs w:val="28"/>
                          <w:lang w:bidi="hi-IN"/>
                        </w:rPr>
                        <w:t xml:space="preserve"> Битнер М.А.</w:t>
                      </w:r>
                    </w:p>
                    <w:p w:rsidR="00E0129D" w:rsidRDefault="00E0129D" w:rsidP="00E0129D">
                      <w:pPr>
                        <w:overflowPunct w:val="0"/>
                        <w:rPr>
                          <w:rFonts w:ascii="Liberation Serif" w:eastAsia="SimSun" w:hAnsi="Liberation Serif" w:cs="Arial Unicode MS" w:hint="eastAsia"/>
                          <w:kern w:val="1"/>
                          <w:sz w:val="16"/>
                          <w:szCs w:val="16"/>
                          <w:lang w:bidi="hi-IN"/>
                        </w:rPr>
                      </w:pPr>
                      <w:r>
                        <w:rPr>
                          <w:rFonts w:ascii="Liberation Serif" w:eastAsia="SimSun" w:hAnsi="Liberation Serif" w:cs="Arial Unicode MS"/>
                          <w:kern w:val="1"/>
                          <w:sz w:val="16"/>
                          <w:szCs w:val="16"/>
                          <w:lang w:bidi="hi-IN"/>
                        </w:rPr>
                        <w:t xml:space="preserve">   (ф.и.о., подпись)</w:t>
                      </w:r>
                    </w:p>
                  </w:txbxContent>
                </v:textbox>
              </v:shape>
            </w:pict>
          </mc:Fallback>
        </mc:AlternateContent>
      </w:r>
    </w:p>
    <w:p w:rsidR="00E0129D" w:rsidRDefault="00E0129D" w:rsidP="00E0129D">
      <w:pPr>
        <w:pStyle w:val="16"/>
        <w:tabs>
          <w:tab w:val="left" w:pos="4253"/>
          <w:tab w:val="right" w:leader="underscore" w:pos="9072"/>
        </w:tabs>
      </w:pPr>
      <w:r>
        <w:rPr>
          <w:sz w:val="28"/>
          <w:szCs w:val="28"/>
        </w:rPr>
        <w:t xml:space="preserve">Заведующий кафедрой                     </w:t>
      </w:r>
    </w:p>
    <w:p w:rsidR="00E0129D" w:rsidRDefault="00E0129D" w:rsidP="00E0129D">
      <w:pPr>
        <w:pStyle w:val="16"/>
        <w:tabs>
          <w:tab w:val="left" w:pos="4253"/>
          <w:tab w:val="right" w:leader="underscore" w:pos="9072"/>
        </w:tabs>
        <w:rPr>
          <w:sz w:val="28"/>
          <w:szCs w:val="28"/>
        </w:rPr>
      </w:pPr>
    </w:p>
    <w:p w:rsidR="00E0129D" w:rsidRDefault="00E0129D" w:rsidP="00E0129D">
      <w:pPr>
        <w:pStyle w:val="16"/>
        <w:tabs>
          <w:tab w:val="left" w:pos="4253"/>
          <w:tab w:val="right" w:leader="underscore" w:pos="9072"/>
        </w:tabs>
        <w:rPr>
          <w:sz w:val="28"/>
          <w:szCs w:val="28"/>
        </w:rPr>
      </w:pPr>
    </w:p>
    <w:p w:rsidR="00E0129D" w:rsidRDefault="00E0129D" w:rsidP="00E0129D">
      <w:pPr>
        <w:pStyle w:val="16"/>
        <w:tabs>
          <w:tab w:val="left" w:pos="5670"/>
          <w:tab w:val="right" w:leader="underscore" w:pos="9072"/>
        </w:tabs>
      </w:pPr>
      <w:r>
        <w:rPr>
          <w:sz w:val="28"/>
          <w:szCs w:val="28"/>
        </w:rPr>
        <w:t xml:space="preserve">Одобрено НМСС(Н)  исторического факультета </w:t>
      </w:r>
      <w:r>
        <w:rPr>
          <w:sz w:val="28"/>
          <w:szCs w:val="28"/>
        </w:rPr>
        <w:br/>
      </w:r>
    </w:p>
    <w:p w:rsidR="00E0129D" w:rsidRDefault="00E0129D" w:rsidP="00E0129D">
      <w:pPr>
        <w:pStyle w:val="16"/>
        <w:tabs>
          <w:tab w:val="left" w:pos="5670"/>
          <w:tab w:val="right" w:leader="underscore" w:pos="10206"/>
        </w:tabs>
        <w:ind w:right="-1"/>
        <w:rPr>
          <w:sz w:val="28"/>
          <w:szCs w:val="28"/>
        </w:rPr>
      </w:pPr>
    </w:p>
    <w:p w:rsidR="00E0129D" w:rsidRDefault="00E0129D" w:rsidP="00E0129D">
      <w:pPr>
        <w:pStyle w:val="16"/>
        <w:tabs>
          <w:tab w:val="left" w:pos="5670"/>
          <w:tab w:val="right" w:leader="underscore" w:pos="10206"/>
        </w:tabs>
        <w:ind w:right="-1"/>
      </w:pPr>
      <w:r>
        <w:rPr>
          <w:sz w:val="28"/>
          <w:szCs w:val="28"/>
        </w:rPr>
        <w:t>Протокол № 9 от "25" июня 2018 г.</w:t>
      </w:r>
    </w:p>
    <w:p w:rsidR="00E0129D" w:rsidRDefault="00E0129D" w:rsidP="00E0129D">
      <w:pPr>
        <w:pStyle w:val="16"/>
        <w:tabs>
          <w:tab w:val="left" w:pos="5670"/>
          <w:tab w:val="right" w:leader="underscore" w:pos="10206"/>
        </w:tabs>
        <w:ind w:right="-1"/>
        <w:rPr>
          <w:sz w:val="28"/>
          <w:szCs w:val="28"/>
        </w:rPr>
      </w:pPr>
    </w:p>
    <w:p w:rsidR="00E0129D" w:rsidRDefault="00E0129D" w:rsidP="00E0129D">
      <w:pPr>
        <w:pStyle w:val="16"/>
        <w:tabs>
          <w:tab w:val="left" w:pos="5670"/>
          <w:tab w:val="right" w:leader="underscore" w:pos="10206"/>
        </w:tabs>
        <w:ind w:right="-1"/>
        <w:rPr>
          <w:sz w:val="28"/>
          <w:szCs w:val="28"/>
        </w:rPr>
      </w:pPr>
      <w:r>
        <w:rPr>
          <w:noProof/>
          <w:lang w:eastAsia="ru-RU"/>
        </w:rPr>
        <mc:AlternateContent>
          <mc:Choice Requires="wps">
            <w:drawing>
              <wp:anchor distT="0" distB="0" distL="114300" distR="114300" simplePos="0" relativeHeight="251692032" behindDoc="0" locked="0" layoutInCell="1" allowOverlap="1" wp14:anchorId="59295E70" wp14:editId="2318C65B">
                <wp:simplePos x="0" y="0"/>
                <wp:positionH relativeFrom="column">
                  <wp:posOffset>4076065</wp:posOffset>
                </wp:positionH>
                <wp:positionV relativeFrom="paragraph">
                  <wp:posOffset>161290</wp:posOffset>
                </wp:positionV>
                <wp:extent cx="1944370" cy="936625"/>
                <wp:effectExtent l="3175" t="127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936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rsidR="00E0129D" w:rsidRDefault="00E0129D" w:rsidP="00E0129D">
                            <w:pPr>
                              <w:overflowPunct w:val="0"/>
                              <w:rPr>
                                <w:rFonts w:ascii="Liberation Serif" w:eastAsia="SimSun" w:hAnsi="Liberation Serif" w:cs="Arial Unicode MS" w:hint="eastAsia"/>
                                <w:kern w:val="1"/>
                                <w:sz w:val="28"/>
                                <w:szCs w:val="28"/>
                                <w:lang w:bidi="hi-IN"/>
                              </w:rPr>
                            </w:pPr>
                            <w:r>
                              <w:rPr>
                                <w:rFonts w:ascii="Liberation Serif" w:eastAsia="SimSun" w:hAnsi="Liberation Serif" w:cs="Arial Unicode MS"/>
                                <w:kern w:val="1"/>
                                <w:sz w:val="28"/>
                                <w:szCs w:val="28"/>
                                <w:lang w:bidi="hi-IN"/>
                              </w:rPr>
                              <w:t>Григорьев А.А.</w:t>
                            </w:r>
                          </w:p>
                          <w:p w:rsidR="00E0129D" w:rsidRDefault="00E0129D" w:rsidP="00E0129D">
                            <w:pPr>
                              <w:overflowPunct w:val="0"/>
                              <w:rPr>
                                <w:rFonts w:ascii="Liberation Serif" w:eastAsia="SimSun" w:hAnsi="Liberation Serif" w:cs="Arial Unicode MS" w:hint="eastAsia"/>
                                <w:kern w:val="1"/>
                                <w:sz w:val="16"/>
                                <w:szCs w:val="16"/>
                                <w:lang w:bidi="hi-IN"/>
                              </w:rPr>
                            </w:pPr>
                            <w:r>
                              <w:rPr>
                                <w:rFonts w:ascii="Liberation Serif" w:eastAsia="SimSun" w:hAnsi="Liberation Serif" w:cs="Arial Unicode MS"/>
                                <w:kern w:val="1"/>
                                <w:sz w:val="16"/>
                                <w:szCs w:val="16"/>
                                <w:lang w:bidi="hi-IN"/>
                              </w:rPr>
                              <w:t>(ф.и.о., подпись)</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9295E70" id="Text Box 13" o:spid="_x0000_s1027" type="#_x0000_t202" style="position:absolute;margin-left:320.95pt;margin-top:12.7pt;width:153.1pt;height:7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" filled="f" stroked="f" strokecolor="#3465a4">
                <v:stroke joinstyle="round"/>
                <v:textbox inset="0,0,0,0">
                  <w:txbxContent>
                    <w:p w:rsidR="00E0129D" w:rsidRDefault="00E0129D" w:rsidP="00E0129D">
                      <w:pPr>
                        <w:overflowPunct w:val="0"/>
                        <w:rPr>
                          <w:rFonts w:ascii="Liberation Serif" w:eastAsia="SimSun" w:hAnsi="Liberation Serif" w:cs="Arial Unicode MS" w:hint="eastAsia"/>
                          <w:kern w:val="1"/>
                          <w:sz w:val="28"/>
                          <w:szCs w:val="28"/>
                          <w:lang w:bidi="hi-IN"/>
                        </w:rPr>
                      </w:pPr>
                      <w:r>
                        <w:rPr>
                          <w:rFonts w:ascii="Liberation Serif" w:eastAsia="SimSun" w:hAnsi="Liberation Serif" w:cs="Arial Unicode MS"/>
                          <w:kern w:val="1"/>
                          <w:sz w:val="28"/>
                          <w:szCs w:val="28"/>
                          <w:lang w:bidi="hi-IN"/>
                        </w:rPr>
                        <w:t>Григорьев А.А.</w:t>
                      </w:r>
                    </w:p>
                    <w:p w:rsidR="00E0129D" w:rsidRDefault="00E0129D" w:rsidP="00E0129D">
                      <w:pPr>
                        <w:overflowPunct w:val="0"/>
                        <w:rPr>
                          <w:rFonts w:ascii="Liberation Serif" w:eastAsia="SimSun" w:hAnsi="Liberation Serif" w:cs="Arial Unicode MS" w:hint="eastAsia"/>
                          <w:kern w:val="1"/>
                          <w:sz w:val="16"/>
                          <w:szCs w:val="16"/>
                          <w:lang w:bidi="hi-IN"/>
                        </w:rPr>
                      </w:pPr>
                      <w:r>
                        <w:rPr>
                          <w:rFonts w:ascii="Liberation Serif" w:eastAsia="SimSun" w:hAnsi="Liberation Serif" w:cs="Arial Unicode MS"/>
                          <w:kern w:val="1"/>
                          <w:sz w:val="16"/>
                          <w:szCs w:val="16"/>
                          <w:lang w:bidi="hi-IN"/>
                        </w:rPr>
                        <w:t>(ф.и.о., подпись)</w:t>
                      </w:r>
                    </w:p>
                  </w:txbxContent>
                </v:textbox>
              </v:shape>
            </w:pict>
          </mc:Fallback>
        </mc:AlternateContent>
      </w:r>
      <w:r>
        <w:rPr>
          <w:noProof/>
          <w:lang w:eastAsia="ru-RU"/>
        </w:rPr>
        <w:drawing>
          <wp:anchor distT="0" distB="0" distL="0" distR="0" simplePos="0" relativeHeight="251693056" behindDoc="0" locked="0" layoutInCell="1" allowOverlap="1" wp14:anchorId="087E5878" wp14:editId="7214AB0A">
            <wp:simplePos x="0" y="0"/>
            <wp:positionH relativeFrom="column">
              <wp:posOffset>2484120</wp:posOffset>
            </wp:positionH>
            <wp:positionV relativeFrom="paragraph">
              <wp:posOffset>189230</wp:posOffset>
            </wp:positionV>
            <wp:extent cx="1346200" cy="701040"/>
            <wp:effectExtent l="0" t="0" r="0" b="0"/>
            <wp:wrapSquare wrapText="larges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l="-84" t="-163" r="-84" b="-163"/>
                    <a:stretch>
                      <a:fillRect/>
                    </a:stretch>
                  </pic:blipFill>
                  <pic:spPr bwMode="auto">
                    <a:xfrm>
                      <a:off x="0" y="0"/>
                      <a:ext cx="1346200" cy="7010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0129D" w:rsidRDefault="00E0129D" w:rsidP="00E0129D">
      <w:pPr>
        <w:pStyle w:val="16"/>
        <w:tabs>
          <w:tab w:val="left" w:pos="4253"/>
          <w:tab w:val="right" w:leader="underscore" w:pos="9072"/>
        </w:tabs>
        <w:spacing w:line="360" w:lineRule="auto"/>
        <w:ind w:right="-1"/>
      </w:pPr>
      <w:r>
        <w:rPr>
          <w:kern w:val="1"/>
          <w:sz w:val="28"/>
          <w:szCs w:val="28"/>
        </w:rPr>
        <w:t xml:space="preserve">Председатель       </w:t>
      </w:r>
    </w:p>
    <w:p w:rsidR="00E0129D" w:rsidRDefault="00E0129D" w:rsidP="00E0129D">
      <w:pPr>
        <w:rPr>
          <w:sz w:val="28"/>
          <w:szCs w:val="28"/>
        </w:rPr>
      </w:pPr>
    </w:p>
    <w:p w:rsidR="00E0129D" w:rsidRDefault="00E0129D" w:rsidP="00E0129D">
      <w:pPr>
        <w:ind w:left="1440"/>
        <w:rPr>
          <w:sz w:val="28"/>
          <w:szCs w:val="28"/>
        </w:rPr>
      </w:pPr>
    </w:p>
    <w:p w:rsidR="00E0129D" w:rsidRDefault="00E0129D" w:rsidP="00E0129D">
      <w:pPr>
        <w:tabs>
          <w:tab w:val="left" w:pos="7183"/>
        </w:tabs>
        <w:ind w:left="720"/>
        <w:jc w:val="both"/>
        <w:rPr>
          <w:sz w:val="28"/>
          <w:szCs w:val="28"/>
        </w:rPr>
      </w:pPr>
    </w:p>
    <w:p w:rsidR="00E0129D" w:rsidRDefault="00E0129D" w:rsidP="00E0129D">
      <w:pPr>
        <w:tabs>
          <w:tab w:val="left" w:pos="7183"/>
        </w:tabs>
        <w:ind w:left="720"/>
        <w:jc w:val="both"/>
        <w:rPr>
          <w:sz w:val="28"/>
          <w:szCs w:val="28"/>
        </w:rPr>
      </w:pPr>
    </w:p>
    <w:p w:rsidR="00E0129D" w:rsidRDefault="00E0129D" w:rsidP="00E0129D">
      <w:pPr>
        <w:tabs>
          <w:tab w:val="left" w:pos="7183"/>
        </w:tabs>
        <w:jc w:val="both"/>
        <w:rPr>
          <w:sz w:val="28"/>
          <w:szCs w:val="28"/>
        </w:rPr>
      </w:pPr>
    </w:p>
    <w:p w:rsidR="00E0129D" w:rsidRDefault="00E0129D" w:rsidP="00E0129D">
      <w:pPr>
        <w:tabs>
          <w:tab w:val="left" w:pos="7183"/>
        </w:tabs>
        <w:jc w:val="both"/>
        <w:rPr>
          <w:b/>
          <w:sz w:val="28"/>
          <w:szCs w:val="28"/>
        </w:rPr>
      </w:pPr>
    </w:p>
    <w:p w:rsidR="00E0129D" w:rsidRDefault="00E0129D" w:rsidP="00E0129D">
      <w:pPr>
        <w:pageBreakBefore/>
        <w:jc w:val="center"/>
      </w:pPr>
      <w:r>
        <w:rPr>
          <w:b/>
          <w:bCs/>
          <w:sz w:val="28"/>
          <w:szCs w:val="28"/>
        </w:rPr>
        <w:t>Лист внесения изменений</w:t>
      </w:r>
    </w:p>
    <w:p w:rsidR="00E0129D" w:rsidRDefault="00E0129D" w:rsidP="00E0129D">
      <w:pPr>
        <w:jc w:val="center"/>
        <w:rPr>
          <w:b/>
          <w:bCs/>
          <w:sz w:val="28"/>
          <w:szCs w:val="28"/>
        </w:rPr>
      </w:pPr>
    </w:p>
    <w:p w:rsidR="00E0129D" w:rsidRDefault="00E0129D" w:rsidP="00E0129D">
      <w:pPr>
        <w:tabs>
          <w:tab w:val="left" w:pos="4253"/>
          <w:tab w:val="right" w:leader="underscore" w:pos="9072"/>
        </w:tabs>
        <w:spacing w:line="360" w:lineRule="auto"/>
        <w:ind w:right="-1"/>
        <w:jc w:val="center"/>
      </w:pPr>
      <w:r>
        <w:rPr>
          <w:b/>
          <w:bCs/>
          <w:kern w:val="1"/>
          <w:sz w:val="28"/>
          <w:szCs w:val="28"/>
        </w:rPr>
        <w:t>Дополнения и изменения в рабочей программе дисциплины на 2018-2019 учебный год</w:t>
      </w:r>
    </w:p>
    <w:p w:rsidR="00E0129D" w:rsidRDefault="00E0129D" w:rsidP="00E0129D">
      <w:pPr>
        <w:tabs>
          <w:tab w:val="left" w:pos="4253"/>
          <w:tab w:val="right" w:leader="underscore" w:pos="9072"/>
        </w:tabs>
        <w:spacing w:line="360" w:lineRule="auto"/>
        <w:ind w:right="-1"/>
        <w:jc w:val="center"/>
        <w:rPr>
          <w:kern w:val="1"/>
          <w:sz w:val="28"/>
          <w:szCs w:val="28"/>
        </w:rPr>
      </w:pPr>
    </w:p>
    <w:p w:rsidR="00E0129D" w:rsidRDefault="00E0129D" w:rsidP="00E0129D">
      <w:pPr>
        <w:tabs>
          <w:tab w:val="left" w:pos="4253"/>
          <w:tab w:val="right" w:leader="underscore" w:pos="9072"/>
        </w:tabs>
        <w:spacing w:line="360" w:lineRule="auto"/>
        <w:ind w:right="-1"/>
        <w:jc w:val="center"/>
      </w:pPr>
      <w:r>
        <w:rPr>
          <w:kern w:val="1"/>
          <w:sz w:val="28"/>
          <w:szCs w:val="28"/>
        </w:rPr>
        <w:t>В рабочую программу дисциплины вносятся следующие изменения:</w:t>
      </w:r>
    </w:p>
    <w:p w:rsidR="00E0129D" w:rsidRDefault="00E0129D" w:rsidP="00E0129D">
      <w:pPr>
        <w:tabs>
          <w:tab w:val="left" w:pos="4253"/>
          <w:tab w:val="right" w:leader="underscore" w:pos="9072"/>
        </w:tabs>
        <w:spacing w:line="360" w:lineRule="auto"/>
        <w:ind w:right="-1"/>
        <w:jc w:val="center"/>
        <w:rPr>
          <w:kern w:val="1"/>
          <w:sz w:val="28"/>
          <w:szCs w:val="28"/>
        </w:rPr>
      </w:pPr>
    </w:p>
    <w:p w:rsidR="00E0129D" w:rsidRDefault="00E0129D" w:rsidP="00E0129D">
      <w:pPr>
        <w:tabs>
          <w:tab w:val="left" w:pos="4253"/>
          <w:tab w:val="right" w:leader="underscore" w:pos="9072"/>
        </w:tabs>
        <w:spacing w:line="360" w:lineRule="auto"/>
        <w:ind w:right="-1"/>
        <w:jc w:val="both"/>
      </w:pPr>
      <w:r>
        <w:rPr>
          <w:rFonts w:eastAsia="Calibri"/>
          <w:b/>
          <w:color w:val="000000"/>
          <w:kern w:val="1"/>
          <w:sz w:val="28"/>
          <w:szCs w:val="28"/>
          <w:lang w:eastAsia="en-US"/>
        </w:rPr>
        <w:t xml:space="preserve">1. </w:t>
      </w:r>
      <w:r>
        <w:rPr>
          <w:rFonts w:eastAsia="Calibri"/>
          <w:color w:val="000000"/>
          <w:kern w:val="1"/>
          <w:sz w:val="28"/>
          <w:szCs w:val="28"/>
          <w:lang w:eastAsia="en-US"/>
        </w:rPr>
        <w:t>На титульном листе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№457(п)</w:t>
      </w:r>
    </w:p>
    <w:p w:rsidR="00E0129D" w:rsidRDefault="00E0129D" w:rsidP="00E0129D">
      <w:pPr>
        <w:tabs>
          <w:tab w:val="left" w:pos="7183"/>
        </w:tabs>
        <w:jc w:val="both"/>
        <w:rPr>
          <w:sz w:val="28"/>
          <w:szCs w:val="28"/>
        </w:rPr>
      </w:pPr>
    </w:p>
    <w:p w:rsidR="00E0129D" w:rsidRDefault="00E0129D" w:rsidP="00E0129D">
      <w:pPr>
        <w:pageBreakBefore/>
        <w:tabs>
          <w:tab w:val="left" w:pos="7183"/>
        </w:tabs>
        <w:jc w:val="both"/>
        <w:rPr>
          <w:sz w:val="28"/>
          <w:szCs w:val="28"/>
        </w:rPr>
      </w:pPr>
    </w:p>
    <w:p w:rsidR="00E0129D" w:rsidRDefault="00E0129D" w:rsidP="00E0129D">
      <w:pPr>
        <w:jc w:val="center"/>
      </w:pPr>
      <w:r>
        <w:rPr>
          <w:b/>
          <w:bCs/>
          <w:sz w:val="28"/>
          <w:szCs w:val="28"/>
        </w:rPr>
        <w:t>Лист внесения изменений</w:t>
      </w:r>
    </w:p>
    <w:p w:rsidR="00E0129D" w:rsidRDefault="00E0129D" w:rsidP="00E0129D">
      <w:pPr>
        <w:jc w:val="center"/>
      </w:pPr>
      <w:r>
        <w:rPr>
          <w:sz w:val="28"/>
          <w:szCs w:val="28"/>
        </w:rPr>
        <w:t>Дополнения и изменения в рабочей программе дисциплины на 2019-2020 учебный год</w:t>
      </w:r>
    </w:p>
    <w:p w:rsidR="00E0129D" w:rsidRDefault="00E0129D" w:rsidP="00E0129D">
      <w:pPr>
        <w:jc w:val="center"/>
        <w:rPr>
          <w:b/>
          <w:bCs/>
          <w:sz w:val="28"/>
          <w:szCs w:val="28"/>
        </w:rPr>
      </w:pPr>
    </w:p>
    <w:p w:rsidR="00E0129D" w:rsidRDefault="00E0129D" w:rsidP="00E0129D">
      <w:pPr>
        <w:jc w:val="center"/>
      </w:pPr>
      <w:r>
        <w:rPr>
          <w:sz w:val="28"/>
          <w:szCs w:val="28"/>
        </w:rPr>
        <w:t>В рабочую программу дисциплины вносятся следующие изменения:</w:t>
      </w:r>
    </w:p>
    <w:p w:rsidR="00E0129D" w:rsidRDefault="00E0129D" w:rsidP="00E0129D">
      <w:pPr>
        <w:jc w:val="center"/>
        <w:rPr>
          <w:b/>
          <w:bCs/>
          <w:sz w:val="28"/>
          <w:szCs w:val="28"/>
        </w:rPr>
      </w:pPr>
    </w:p>
    <w:p w:rsidR="00E0129D" w:rsidRDefault="00E0129D" w:rsidP="00E0129D">
      <w:pPr>
        <w:spacing w:line="360" w:lineRule="auto"/>
      </w:pPr>
      <w:r>
        <w:rPr>
          <w:kern w:val="1"/>
          <w:sz w:val="28"/>
          <w:szCs w:val="28"/>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E0129D" w:rsidRDefault="00E0129D" w:rsidP="00E0129D">
      <w:pPr>
        <w:spacing w:line="360" w:lineRule="auto"/>
      </w:pPr>
      <w:r>
        <w:rPr>
          <w:kern w:val="1"/>
          <w:sz w:val="28"/>
          <w:szCs w:val="28"/>
        </w:rPr>
        <w:t xml:space="preserve">2. Обновлен перечень лицензионного программного обеспечения </w:t>
      </w:r>
    </w:p>
    <w:p w:rsidR="00E0129D" w:rsidRDefault="00E0129D" w:rsidP="00E0129D">
      <w:pPr>
        <w:spacing w:line="360" w:lineRule="auto"/>
        <w:rPr>
          <w:kern w:val="1"/>
          <w:sz w:val="28"/>
          <w:szCs w:val="28"/>
        </w:rPr>
      </w:pPr>
    </w:p>
    <w:p w:rsidR="00E0129D" w:rsidRDefault="00E0129D" w:rsidP="00E0129D">
      <w:pPr>
        <w:spacing w:line="360" w:lineRule="auto"/>
      </w:pPr>
      <w:r>
        <w:rPr>
          <w:kern w:val="1"/>
          <w:sz w:val="28"/>
          <w:szCs w:val="28"/>
        </w:rPr>
        <w:t>Рабочая программа пересмотрена и одобрена на заседании кафедры английского языка</w:t>
      </w:r>
    </w:p>
    <w:p w:rsidR="00E0129D" w:rsidRDefault="00E0129D" w:rsidP="00E0129D">
      <w:pPr>
        <w:spacing w:line="360" w:lineRule="auto"/>
        <w:rPr>
          <w:kern w:val="1"/>
          <w:sz w:val="28"/>
          <w:szCs w:val="28"/>
        </w:rPr>
      </w:pPr>
    </w:p>
    <w:p w:rsidR="00E0129D" w:rsidRDefault="00E0129D" w:rsidP="00E0129D">
      <w:pPr>
        <w:spacing w:line="360" w:lineRule="auto"/>
      </w:pPr>
      <w:r>
        <w:rPr>
          <w:kern w:val="1"/>
          <w:sz w:val="28"/>
          <w:szCs w:val="28"/>
        </w:rPr>
        <w:t>Протокол № 5 от «8» мая 2019</w:t>
      </w:r>
    </w:p>
    <w:p w:rsidR="00E0129D" w:rsidRDefault="00E0129D" w:rsidP="00E0129D">
      <w:pPr>
        <w:pStyle w:val="16"/>
        <w:tabs>
          <w:tab w:val="right" w:leader="underscore" w:pos="9072"/>
        </w:tabs>
        <w:ind w:right="-1"/>
        <w:rPr>
          <w:sz w:val="28"/>
          <w:szCs w:val="28"/>
        </w:rPr>
      </w:pPr>
      <w:r>
        <w:rPr>
          <w:noProof/>
          <w:lang w:eastAsia="ru-RU"/>
        </w:rPr>
        <w:drawing>
          <wp:anchor distT="0" distB="0" distL="0" distR="0" simplePos="0" relativeHeight="251694080" behindDoc="0" locked="0" layoutInCell="1" allowOverlap="1" wp14:anchorId="1DF2885C" wp14:editId="7C65F049">
            <wp:simplePos x="0" y="0"/>
            <wp:positionH relativeFrom="column">
              <wp:posOffset>2334895</wp:posOffset>
            </wp:positionH>
            <wp:positionV relativeFrom="paragraph">
              <wp:posOffset>32385</wp:posOffset>
            </wp:positionV>
            <wp:extent cx="1750695" cy="467360"/>
            <wp:effectExtent l="0" t="0" r="0" b="0"/>
            <wp:wrapSquare wrapText="larges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l="-73" t="-273" r="-73" b="-273"/>
                    <a:stretch>
                      <a:fillRect/>
                    </a:stretch>
                  </pic:blipFill>
                  <pic:spPr bwMode="auto">
                    <a:xfrm>
                      <a:off x="0" y="0"/>
                      <a:ext cx="1750695" cy="467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95104" behindDoc="0" locked="0" layoutInCell="1" allowOverlap="1" wp14:anchorId="6DC00991" wp14:editId="7B3BF2FD">
                <wp:simplePos x="0" y="0"/>
                <wp:positionH relativeFrom="column">
                  <wp:posOffset>4091940</wp:posOffset>
                </wp:positionH>
                <wp:positionV relativeFrom="paragraph">
                  <wp:posOffset>5080</wp:posOffset>
                </wp:positionV>
                <wp:extent cx="1944370" cy="542925"/>
                <wp:effectExtent l="0" t="3175" r="0" b="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rsidR="00E0129D" w:rsidRDefault="00E0129D" w:rsidP="00E0129D">
                            <w:pPr>
                              <w:overflowPunct w:val="0"/>
                              <w:rPr>
                                <w:rFonts w:ascii="Liberation Serif" w:eastAsia="SimSun" w:hAnsi="Liberation Serif" w:cs="Arial Unicode MS" w:hint="eastAsia"/>
                                <w:kern w:val="1"/>
                                <w:lang w:bidi="hi-IN"/>
                              </w:rPr>
                            </w:pPr>
                          </w:p>
                          <w:p w:rsidR="00E0129D" w:rsidRDefault="00E0129D" w:rsidP="00E0129D">
                            <w:pPr>
                              <w:overflowPunct w:val="0"/>
                              <w:rPr>
                                <w:rFonts w:ascii="Liberation Serif" w:eastAsia="SimSun" w:hAnsi="Liberation Serif" w:cs="Arial Unicode MS" w:hint="eastAsia"/>
                                <w:kern w:val="1"/>
                                <w:sz w:val="28"/>
                                <w:szCs w:val="28"/>
                                <w:lang w:bidi="hi-IN"/>
                              </w:rPr>
                            </w:pPr>
                            <w:r>
                              <w:rPr>
                                <w:rFonts w:ascii="Liberation Serif" w:eastAsia="SimSun" w:hAnsi="Liberation Serif" w:cs="Arial Unicode MS"/>
                                <w:kern w:val="1"/>
                                <w:lang w:bidi="hi-IN"/>
                              </w:rPr>
                              <w:t xml:space="preserve"> </w:t>
                            </w:r>
                            <w:r>
                              <w:rPr>
                                <w:rFonts w:ascii="Liberation Serif" w:eastAsia="SimSun" w:hAnsi="Liberation Serif" w:cs="Arial Unicode MS"/>
                                <w:kern w:val="1"/>
                                <w:sz w:val="28"/>
                                <w:szCs w:val="28"/>
                                <w:lang w:bidi="hi-IN"/>
                              </w:rPr>
                              <w:t xml:space="preserve"> Битнер М.А.</w:t>
                            </w:r>
                          </w:p>
                          <w:p w:rsidR="00E0129D" w:rsidRDefault="00E0129D" w:rsidP="00E0129D">
                            <w:pPr>
                              <w:overflowPunct w:val="0"/>
                              <w:rPr>
                                <w:rFonts w:ascii="Liberation Serif" w:eastAsia="SimSun" w:hAnsi="Liberation Serif" w:cs="Arial Unicode MS" w:hint="eastAsia"/>
                                <w:kern w:val="1"/>
                                <w:sz w:val="16"/>
                                <w:szCs w:val="16"/>
                                <w:lang w:bidi="hi-IN"/>
                              </w:rPr>
                            </w:pPr>
                            <w:r>
                              <w:rPr>
                                <w:rFonts w:ascii="Liberation Serif" w:eastAsia="SimSun" w:hAnsi="Liberation Serif" w:cs="Arial Unicode MS"/>
                                <w:kern w:val="1"/>
                                <w:sz w:val="16"/>
                                <w:szCs w:val="16"/>
                                <w:lang w:bidi="hi-IN"/>
                              </w:rPr>
                              <w:t xml:space="preserve">   (ф.и.о., подпись)</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DC00991" id="Text Box 16" o:spid="_x0000_s1028" type="#_x0000_t202" style="position:absolute;margin-left:322.2pt;margin-top:.4pt;width:153.1pt;height:4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" filled="f" stroked="f" strokecolor="#3465a4">
                <v:stroke joinstyle="round"/>
                <v:textbox inset="0,0,0,0">
                  <w:txbxContent>
                    <w:p w:rsidR="00E0129D" w:rsidRDefault="00E0129D" w:rsidP="00E0129D">
                      <w:pPr>
                        <w:overflowPunct w:val="0"/>
                        <w:rPr>
                          <w:rFonts w:ascii="Liberation Serif" w:eastAsia="SimSun" w:hAnsi="Liberation Serif" w:cs="Arial Unicode MS" w:hint="eastAsia"/>
                          <w:kern w:val="1"/>
                          <w:lang w:bidi="hi-IN"/>
                        </w:rPr>
                      </w:pPr>
                    </w:p>
                    <w:p w:rsidR="00E0129D" w:rsidRDefault="00E0129D" w:rsidP="00E0129D">
                      <w:pPr>
                        <w:overflowPunct w:val="0"/>
                        <w:rPr>
                          <w:rFonts w:ascii="Liberation Serif" w:eastAsia="SimSun" w:hAnsi="Liberation Serif" w:cs="Arial Unicode MS" w:hint="eastAsia"/>
                          <w:kern w:val="1"/>
                          <w:sz w:val="28"/>
                          <w:szCs w:val="28"/>
                          <w:lang w:bidi="hi-IN"/>
                        </w:rPr>
                      </w:pPr>
                      <w:r>
                        <w:rPr>
                          <w:rFonts w:ascii="Liberation Serif" w:eastAsia="SimSun" w:hAnsi="Liberation Serif" w:cs="Arial Unicode MS"/>
                          <w:kern w:val="1"/>
                          <w:lang w:bidi="hi-IN"/>
                        </w:rPr>
                        <w:t xml:space="preserve"> </w:t>
                      </w:r>
                      <w:r>
                        <w:rPr>
                          <w:rFonts w:ascii="Liberation Serif" w:eastAsia="SimSun" w:hAnsi="Liberation Serif" w:cs="Arial Unicode MS"/>
                          <w:kern w:val="1"/>
                          <w:sz w:val="28"/>
                          <w:szCs w:val="28"/>
                          <w:lang w:bidi="hi-IN"/>
                        </w:rPr>
                        <w:t xml:space="preserve"> Битнер М.А.</w:t>
                      </w:r>
                    </w:p>
                    <w:p w:rsidR="00E0129D" w:rsidRDefault="00E0129D" w:rsidP="00E0129D">
                      <w:pPr>
                        <w:overflowPunct w:val="0"/>
                        <w:rPr>
                          <w:rFonts w:ascii="Liberation Serif" w:eastAsia="SimSun" w:hAnsi="Liberation Serif" w:cs="Arial Unicode MS" w:hint="eastAsia"/>
                          <w:kern w:val="1"/>
                          <w:sz w:val="16"/>
                          <w:szCs w:val="16"/>
                          <w:lang w:bidi="hi-IN"/>
                        </w:rPr>
                      </w:pPr>
                      <w:r>
                        <w:rPr>
                          <w:rFonts w:ascii="Liberation Serif" w:eastAsia="SimSun" w:hAnsi="Liberation Serif" w:cs="Arial Unicode MS"/>
                          <w:kern w:val="1"/>
                          <w:sz w:val="16"/>
                          <w:szCs w:val="16"/>
                          <w:lang w:bidi="hi-IN"/>
                        </w:rPr>
                        <w:t xml:space="preserve">   (ф.и.о., подпись)</w:t>
                      </w:r>
                    </w:p>
                  </w:txbxContent>
                </v:textbox>
              </v:shape>
            </w:pict>
          </mc:Fallback>
        </mc:AlternateContent>
      </w:r>
    </w:p>
    <w:p w:rsidR="00E0129D" w:rsidRDefault="00E0129D" w:rsidP="00E0129D">
      <w:pPr>
        <w:pStyle w:val="16"/>
        <w:tabs>
          <w:tab w:val="left" w:pos="4253"/>
          <w:tab w:val="right" w:leader="underscore" w:pos="9072"/>
        </w:tabs>
      </w:pPr>
      <w:r>
        <w:rPr>
          <w:sz w:val="28"/>
          <w:szCs w:val="28"/>
        </w:rPr>
        <w:t xml:space="preserve">Заведующий кафедрой                     </w:t>
      </w:r>
    </w:p>
    <w:p w:rsidR="00E0129D" w:rsidRDefault="00E0129D" w:rsidP="00E0129D">
      <w:pPr>
        <w:pStyle w:val="16"/>
        <w:tabs>
          <w:tab w:val="left" w:pos="4253"/>
          <w:tab w:val="right" w:leader="underscore" w:pos="9072"/>
        </w:tabs>
        <w:rPr>
          <w:sz w:val="28"/>
          <w:szCs w:val="28"/>
        </w:rPr>
      </w:pPr>
    </w:p>
    <w:p w:rsidR="00E0129D" w:rsidRPr="00724325" w:rsidRDefault="00E0129D" w:rsidP="00E0129D">
      <w:pPr>
        <w:pStyle w:val="16"/>
        <w:tabs>
          <w:tab w:val="left" w:pos="4253"/>
          <w:tab w:val="right" w:leader="underscore" w:pos="9072"/>
        </w:tabs>
        <w:rPr>
          <w:sz w:val="24"/>
          <w:szCs w:val="24"/>
        </w:rPr>
      </w:pPr>
    </w:p>
    <w:p w:rsidR="00E0129D" w:rsidRPr="00724325" w:rsidRDefault="00E0129D" w:rsidP="00E0129D">
      <w:pPr>
        <w:pStyle w:val="16"/>
        <w:tabs>
          <w:tab w:val="left" w:pos="5670"/>
          <w:tab w:val="right" w:leader="underscore" w:pos="9072"/>
        </w:tabs>
        <w:rPr>
          <w:sz w:val="24"/>
          <w:szCs w:val="24"/>
        </w:rPr>
      </w:pPr>
      <w:r w:rsidRPr="00724325">
        <w:rPr>
          <w:sz w:val="24"/>
          <w:szCs w:val="24"/>
        </w:rPr>
        <w:t xml:space="preserve">Одобрено НМСС(Н) исторического факультета </w:t>
      </w:r>
    </w:p>
    <w:p w:rsidR="00E0129D" w:rsidRPr="00724325" w:rsidRDefault="00E0129D" w:rsidP="00E0129D">
      <w:pPr>
        <w:tabs>
          <w:tab w:val="left" w:pos="4962"/>
          <w:tab w:val="right" w:leader="underscore" w:pos="9781"/>
        </w:tabs>
        <w:spacing w:line="360" w:lineRule="auto"/>
        <w:ind w:left="709"/>
        <w:jc w:val="both"/>
        <w:rPr>
          <w:color w:val="000000"/>
          <w:kern w:val="2"/>
          <w:lang w:eastAsia="en-US"/>
        </w:rPr>
      </w:pPr>
      <w:r w:rsidRPr="00724325">
        <w:br/>
      </w:r>
      <w:r w:rsidRPr="0033579A">
        <w:rPr>
          <w:noProof/>
          <w:color w:val="00000A"/>
          <w:kern w:val="2"/>
          <w:lang w:eastAsia="ru-RU"/>
        </w:rPr>
        <w:drawing>
          <wp:anchor distT="0" distB="0" distL="0" distR="0" simplePos="0" relativeHeight="251696128" behindDoc="0" locked="0" layoutInCell="1" allowOverlap="1" wp14:anchorId="45E5C2BB" wp14:editId="1A6C4C4A">
            <wp:simplePos x="0" y="0"/>
            <wp:positionH relativeFrom="column">
              <wp:posOffset>3009265</wp:posOffset>
            </wp:positionH>
            <wp:positionV relativeFrom="paragraph">
              <wp:posOffset>172720</wp:posOffset>
            </wp:positionV>
            <wp:extent cx="840105" cy="542290"/>
            <wp:effectExtent l="0" t="0" r="0" b="0"/>
            <wp:wrapSquare wrapText="largest"/>
            <wp:docPr id="25"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0"/>
                    <a:srcRect l="-29" t="-46" r="-29" b="-46"/>
                    <a:stretch>
                      <a:fillRect/>
                    </a:stretch>
                  </pic:blipFill>
                  <pic:spPr bwMode="auto">
                    <a:xfrm>
                      <a:off x="0" y="0"/>
                      <a:ext cx="840105" cy="542290"/>
                    </a:xfrm>
                    <a:prstGeom prst="rect">
                      <a:avLst/>
                    </a:prstGeom>
                  </pic:spPr>
                </pic:pic>
              </a:graphicData>
            </a:graphic>
          </wp:anchor>
        </w:drawing>
      </w:r>
      <w:r w:rsidRPr="0033579A">
        <w:rPr>
          <w:color w:val="000000"/>
          <w:kern w:val="2"/>
          <w:highlight w:val="white"/>
          <w:lang w:eastAsia="en-US"/>
        </w:rPr>
        <w:t>Протокол №9 от «29» мая 2019</w:t>
      </w:r>
    </w:p>
    <w:p w:rsidR="00E0129D" w:rsidRPr="0033579A" w:rsidRDefault="00E0129D" w:rsidP="00E0129D">
      <w:pPr>
        <w:tabs>
          <w:tab w:val="left" w:pos="4962"/>
          <w:tab w:val="right" w:leader="underscore" w:pos="9781"/>
        </w:tabs>
        <w:spacing w:line="360" w:lineRule="auto"/>
        <w:ind w:left="709"/>
        <w:jc w:val="both"/>
        <w:rPr>
          <w:color w:val="00000A"/>
          <w:kern w:val="2"/>
        </w:rPr>
      </w:pPr>
    </w:p>
    <w:tbl>
      <w:tblPr>
        <w:tblW w:w="9353" w:type="dxa"/>
        <w:tblCellMar>
          <w:top w:w="55" w:type="dxa"/>
          <w:left w:w="55" w:type="dxa"/>
          <w:bottom w:w="55" w:type="dxa"/>
          <w:right w:w="55" w:type="dxa"/>
        </w:tblCellMar>
        <w:tblLook w:val="04A0" w:firstRow="1" w:lastRow="0" w:firstColumn="1" w:lastColumn="0" w:noHBand="0" w:noVBand="1"/>
      </w:tblPr>
      <w:tblGrid>
        <w:gridCol w:w="4677"/>
        <w:gridCol w:w="4676"/>
      </w:tblGrid>
      <w:tr w:rsidR="00E0129D" w:rsidRPr="0033579A" w:rsidTr="006806E4">
        <w:tc>
          <w:tcPr>
            <w:tcW w:w="4677" w:type="dxa"/>
            <w:shd w:val="clear" w:color="auto" w:fill="auto"/>
          </w:tcPr>
          <w:p w:rsidR="00E0129D" w:rsidRPr="0033579A" w:rsidRDefault="00E0129D" w:rsidP="006806E4">
            <w:pPr>
              <w:tabs>
                <w:tab w:val="left" w:pos="4962"/>
                <w:tab w:val="right" w:leader="underscore" w:pos="9781"/>
              </w:tabs>
              <w:spacing w:line="360" w:lineRule="auto"/>
              <w:ind w:left="709"/>
              <w:jc w:val="both"/>
              <w:rPr>
                <w:color w:val="000000"/>
                <w:kern w:val="2"/>
                <w:highlight w:val="white"/>
                <w:lang w:eastAsia="en-US"/>
              </w:rPr>
            </w:pPr>
            <w:r w:rsidRPr="0033579A">
              <w:rPr>
                <w:color w:val="000000"/>
                <w:kern w:val="2"/>
                <w:highlight w:val="white"/>
                <w:lang w:eastAsia="en-US"/>
              </w:rPr>
              <w:t xml:space="preserve">Председатель       </w:t>
            </w:r>
          </w:p>
        </w:tc>
        <w:tc>
          <w:tcPr>
            <w:tcW w:w="4676" w:type="dxa"/>
            <w:shd w:val="clear" w:color="auto" w:fill="auto"/>
          </w:tcPr>
          <w:p w:rsidR="00E0129D" w:rsidRPr="0033579A" w:rsidRDefault="00E0129D" w:rsidP="006806E4">
            <w:pPr>
              <w:tabs>
                <w:tab w:val="right" w:leader="underscore" w:pos="9781"/>
              </w:tabs>
              <w:spacing w:line="360" w:lineRule="auto"/>
              <w:ind w:left="709"/>
              <w:jc w:val="right"/>
              <w:rPr>
                <w:color w:val="000000"/>
                <w:kern w:val="2"/>
                <w:highlight w:val="white"/>
                <w:lang w:eastAsia="en-US"/>
              </w:rPr>
            </w:pPr>
            <w:r w:rsidRPr="0033579A">
              <w:rPr>
                <w:color w:val="000000"/>
                <w:kern w:val="2"/>
                <w:highlight w:val="white"/>
                <w:lang w:eastAsia="en-US"/>
              </w:rPr>
              <w:t>Григорьев Д.В.</w:t>
            </w:r>
          </w:p>
        </w:tc>
      </w:tr>
      <w:tr w:rsidR="00E0129D" w:rsidRPr="0033579A" w:rsidTr="006806E4">
        <w:tc>
          <w:tcPr>
            <w:tcW w:w="4677" w:type="dxa"/>
            <w:shd w:val="clear" w:color="auto" w:fill="auto"/>
          </w:tcPr>
          <w:p w:rsidR="00E0129D" w:rsidRPr="0033579A" w:rsidRDefault="00E0129D" w:rsidP="006806E4">
            <w:pPr>
              <w:suppressLineNumbers/>
              <w:snapToGrid w:val="0"/>
              <w:rPr>
                <w:rFonts w:ascii="Liberation Serif;Times New Roma" w:eastAsia="SimSun" w:hAnsi="Liberation Serif;Times New Roma" w:cs="Arial Unicode MS" w:hint="eastAsia"/>
                <w:kern w:val="2"/>
                <w:lang w:bidi="hi-IN"/>
              </w:rPr>
            </w:pPr>
          </w:p>
        </w:tc>
        <w:tc>
          <w:tcPr>
            <w:tcW w:w="4676" w:type="dxa"/>
            <w:shd w:val="clear" w:color="auto" w:fill="auto"/>
          </w:tcPr>
          <w:p w:rsidR="00E0129D" w:rsidRPr="0033579A" w:rsidRDefault="00E0129D" w:rsidP="006806E4">
            <w:pPr>
              <w:tabs>
                <w:tab w:val="left" w:pos="4962"/>
                <w:tab w:val="right" w:leader="underscore" w:pos="9781"/>
              </w:tabs>
              <w:spacing w:line="360" w:lineRule="auto"/>
              <w:ind w:left="709"/>
              <w:jc w:val="right"/>
              <w:rPr>
                <w:color w:val="000000"/>
                <w:kern w:val="2"/>
                <w:sz w:val="16"/>
                <w:szCs w:val="16"/>
                <w:highlight w:val="white"/>
                <w:lang w:eastAsia="en-US"/>
              </w:rPr>
            </w:pPr>
            <w:r w:rsidRPr="0033579A">
              <w:rPr>
                <w:color w:val="000000"/>
                <w:kern w:val="2"/>
                <w:sz w:val="16"/>
                <w:szCs w:val="16"/>
                <w:highlight w:val="white"/>
                <w:lang w:eastAsia="en-US"/>
              </w:rPr>
              <w:t>(ф.и.о., подпись)</w:t>
            </w:r>
          </w:p>
        </w:tc>
      </w:tr>
    </w:tbl>
    <w:p w:rsidR="00E0129D" w:rsidRDefault="00E0129D" w:rsidP="00E0129D">
      <w:pPr>
        <w:pStyle w:val="16"/>
        <w:tabs>
          <w:tab w:val="left" w:pos="5670"/>
          <w:tab w:val="right" w:leader="underscore" w:pos="9072"/>
        </w:tabs>
      </w:pPr>
    </w:p>
    <w:p w:rsidR="00E0129D" w:rsidRDefault="00E0129D" w:rsidP="00E0129D">
      <w:pPr>
        <w:pStyle w:val="16"/>
        <w:tabs>
          <w:tab w:val="left" w:pos="5670"/>
          <w:tab w:val="right" w:leader="underscore" w:pos="10206"/>
        </w:tabs>
        <w:ind w:right="-1"/>
        <w:rPr>
          <w:sz w:val="28"/>
          <w:szCs w:val="28"/>
        </w:rPr>
      </w:pPr>
    </w:p>
    <w:p w:rsidR="005E35FA" w:rsidRDefault="005E35FA" w:rsidP="005E35FA">
      <w:pPr>
        <w:ind w:left="1440"/>
        <w:rPr>
          <w:sz w:val="28"/>
          <w:szCs w:val="28"/>
        </w:rPr>
      </w:pPr>
      <w:bookmarkStart w:id="0" w:name="_GoBack"/>
      <w:bookmarkEnd w:id="0"/>
      <w:r>
        <w:br w:type="page"/>
      </w:r>
    </w:p>
    <w:p w:rsidR="005E35FA" w:rsidRDefault="005E35FA" w:rsidP="005E35FA">
      <w:pPr>
        <w:tabs>
          <w:tab w:val="left" w:pos="7183"/>
        </w:tabs>
        <w:jc w:val="both"/>
        <w:rPr>
          <w:sz w:val="28"/>
          <w:szCs w:val="28"/>
        </w:rPr>
      </w:pPr>
      <w:r>
        <w:br w:type="page"/>
      </w:r>
    </w:p>
    <w:p w:rsidR="005E35FA" w:rsidRDefault="005E35FA" w:rsidP="005E35FA">
      <w:pPr>
        <w:tabs>
          <w:tab w:val="left" w:pos="7183"/>
        </w:tabs>
        <w:jc w:val="both"/>
        <w:rPr>
          <w:sz w:val="28"/>
          <w:szCs w:val="28"/>
        </w:rPr>
      </w:pPr>
    </w:p>
    <w:p w:rsidR="005E35FA" w:rsidRDefault="005E35FA" w:rsidP="005E35FA">
      <w:pPr>
        <w:jc w:val="center"/>
        <w:rPr>
          <w:b/>
          <w:bCs/>
          <w:sz w:val="28"/>
          <w:szCs w:val="28"/>
        </w:rPr>
      </w:pPr>
      <w:r>
        <w:rPr>
          <w:b/>
          <w:bCs/>
          <w:sz w:val="28"/>
          <w:szCs w:val="28"/>
        </w:rPr>
        <w:t>Лист внесения изменений</w:t>
      </w:r>
    </w:p>
    <w:p w:rsidR="005E35FA" w:rsidRDefault="005E35FA" w:rsidP="005E35FA">
      <w:pPr>
        <w:jc w:val="center"/>
        <w:rPr>
          <w:sz w:val="28"/>
          <w:szCs w:val="28"/>
        </w:rPr>
      </w:pPr>
      <w:r>
        <w:rPr>
          <w:sz w:val="28"/>
          <w:szCs w:val="28"/>
        </w:rPr>
        <w:t>Дополнения и изменения в рабочей программе дисциплины на 2019-2020 учебный год</w:t>
      </w:r>
    </w:p>
    <w:p w:rsidR="005E35FA" w:rsidRDefault="005E35FA" w:rsidP="005E35FA">
      <w:pPr>
        <w:jc w:val="center"/>
        <w:rPr>
          <w:b/>
          <w:bCs/>
          <w:sz w:val="28"/>
          <w:szCs w:val="28"/>
        </w:rPr>
      </w:pPr>
    </w:p>
    <w:p w:rsidR="005E35FA" w:rsidRDefault="005E35FA" w:rsidP="005E35FA">
      <w:pPr>
        <w:jc w:val="center"/>
        <w:rPr>
          <w:sz w:val="28"/>
          <w:szCs w:val="28"/>
        </w:rPr>
      </w:pPr>
      <w:r>
        <w:rPr>
          <w:sz w:val="28"/>
          <w:szCs w:val="28"/>
        </w:rPr>
        <w:t>В рабочую программу дисциплины вносятся следующие изменения:</w:t>
      </w:r>
    </w:p>
    <w:p w:rsidR="005E35FA" w:rsidRDefault="005E35FA" w:rsidP="005E35FA">
      <w:pPr>
        <w:jc w:val="center"/>
        <w:rPr>
          <w:b/>
          <w:bCs/>
          <w:sz w:val="28"/>
          <w:szCs w:val="28"/>
        </w:rPr>
      </w:pPr>
    </w:p>
    <w:p w:rsidR="005E35FA" w:rsidRDefault="005E35FA" w:rsidP="005E35FA">
      <w:pPr>
        <w:spacing w:line="360" w:lineRule="auto"/>
        <w:rPr>
          <w:kern w:val="2"/>
          <w:sz w:val="28"/>
          <w:szCs w:val="28"/>
        </w:rPr>
      </w:pPr>
      <w:r>
        <w:rPr>
          <w:kern w:val="2"/>
          <w:sz w:val="28"/>
          <w:szCs w:val="28"/>
        </w:rPr>
        <w:t>1. 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5E35FA" w:rsidRDefault="005E35FA" w:rsidP="005E35FA">
      <w:pPr>
        <w:spacing w:line="360" w:lineRule="auto"/>
        <w:rPr>
          <w:kern w:val="2"/>
          <w:sz w:val="28"/>
          <w:szCs w:val="28"/>
        </w:rPr>
      </w:pPr>
      <w:r>
        <w:rPr>
          <w:kern w:val="2"/>
          <w:sz w:val="28"/>
          <w:szCs w:val="28"/>
        </w:rPr>
        <w:t xml:space="preserve">2. Обновлен перечень лицензионного программного обеспечения </w:t>
      </w:r>
    </w:p>
    <w:p w:rsidR="005E35FA" w:rsidRDefault="005E35FA" w:rsidP="005E35FA">
      <w:pPr>
        <w:spacing w:line="360" w:lineRule="auto"/>
        <w:rPr>
          <w:kern w:val="2"/>
          <w:sz w:val="28"/>
          <w:szCs w:val="28"/>
        </w:rPr>
      </w:pPr>
    </w:p>
    <w:p w:rsidR="005E35FA" w:rsidRDefault="005E35FA" w:rsidP="005E35FA">
      <w:pPr>
        <w:spacing w:line="360" w:lineRule="auto"/>
        <w:rPr>
          <w:kern w:val="2"/>
          <w:sz w:val="28"/>
          <w:szCs w:val="28"/>
        </w:rPr>
      </w:pPr>
      <w:r>
        <w:rPr>
          <w:kern w:val="2"/>
          <w:sz w:val="28"/>
          <w:szCs w:val="28"/>
        </w:rPr>
        <w:t>Рабочая программа пересмотрена и одобрена на заседании кафедры английского языка</w:t>
      </w:r>
    </w:p>
    <w:p w:rsidR="005E35FA" w:rsidRDefault="005E35FA" w:rsidP="005E35FA">
      <w:pPr>
        <w:spacing w:line="360" w:lineRule="auto"/>
        <w:rPr>
          <w:kern w:val="2"/>
          <w:sz w:val="28"/>
          <w:szCs w:val="28"/>
        </w:rPr>
      </w:pPr>
    </w:p>
    <w:p w:rsidR="005E35FA" w:rsidRDefault="005E35FA" w:rsidP="005E35FA">
      <w:pPr>
        <w:spacing w:line="360" w:lineRule="auto"/>
        <w:rPr>
          <w:sz w:val="28"/>
          <w:szCs w:val="28"/>
        </w:rPr>
      </w:pPr>
      <w:r>
        <w:rPr>
          <w:kern w:val="2"/>
          <w:sz w:val="28"/>
          <w:szCs w:val="28"/>
        </w:rPr>
        <w:t>Протокол № 5 от «8» мая 2019</w:t>
      </w:r>
    </w:p>
    <w:p w:rsidR="005E35FA" w:rsidRDefault="005E35FA" w:rsidP="005E35FA">
      <w:pPr>
        <w:pStyle w:val="16"/>
        <w:tabs>
          <w:tab w:val="right" w:leader="underscore" w:pos="9072"/>
        </w:tabs>
        <w:ind w:right="-1"/>
        <w:rPr>
          <w:sz w:val="28"/>
          <w:szCs w:val="28"/>
        </w:rPr>
      </w:pPr>
      <w:r>
        <w:rPr>
          <w:noProof/>
          <w:sz w:val="28"/>
          <w:szCs w:val="28"/>
          <w:lang w:eastAsia="ru-RU"/>
        </w:rPr>
        <w:drawing>
          <wp:anchor distT="0" distB="0" distL="0" distR="0" simplePos="0" relativeHeight="251672576" behindDoc="0" locked="0" layoutInCell="1" allowOverlap="1" wp14:anchorId="1EE07A19" wp14:editId="24B8C42F">
            <wp:simplePos x="0" y="0"/>
            <wp:positionH relativeFrom="column">
              <wp:posOffset>2334895</wp:posOffset>
            </wp:positionH>
            <wp:positionV relativeFrom="paragraph">
              <wp:posOffset>32385</wp:posOffset>
            </wp:positionV>
            <wp:extent cx="1750695" cy="467360"/>
            <wp:effectExtent l="0" t="0" r="0" b="0"/>
            <wp:wrapSquare wrapText="largest"/>
            <wp:docPr id="16"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pic:cNvPicPr>
                      <a:picLocks noChangeAspect="1" noChangeArrowheads="1"/>
                    </pic:cNvPicPr>
                  </pic:nvPicPr>
                  <pic:blipFill>
                    <a:blip r:embed="rId9"/>
                    <a:srcRect l="-103" t="-388" r="-103" b="-388"/>
                    <a:stretch>
                      <a:fillRect/>
                    </a:stretch>
                  </pic:blipFill>
                  <pic:spPr bwMode="auto">
                    <a:xfrm>
                      <a:off x="0" y="0"/>
                      <a:ext cx="1750695" cy="467360"/>
                    </a:xfrm>
                    <a:prstGeom prst="rect">
                      <a:avLst/>
                    </a:prstGeom>
                  </pic:spPr>
                </pic:pic>
              </a:graphicData>
            </a:graphic>
          </wp:anchor>
        </w:drawing>
      </w:r>
      <w:r>
        <w:rPr>
          <w:noProof/>
          <w:sz w:val="28"/>
          <w:szCs w:val="28"/>
          <w:lang w:eastAsia="ru-RU"/>
        </w:rPr>
        <mc:AlternateContent>
          <mc:Choice Requires="wps">
            <w:drawing>
              <wp:anchor distT="0" distB="0" distL="114935" distR="114935" simplePos="0" relativeHeight="251673600" behindDoc="0" locked="0" layoutInCell="1" allowOverlap="1" wp14:anchorId="5F4B1444" wp14:editId="5E5562B2">
                <wp:simplePos x="0" y="0"/>
                <wp:positionH relativeFrom="column">
                  <wp:posOffset>4091940</wp:posOffset>
                </wp:positionH>
                <wp:positionV relativeFrom="paragraph">
                  <wp:posOffset>5080</wp:posOffset>
                </wp:positionV>
                <wp:extent cx="1945005" cy="543560"/>
                <wp:effectExtent l="0" t="0" r="0" b="0"/>
                <wp:wrapNone/>
                <wp:docPr id="17" name="Надпись 17"/>
                <wp:cNvGraphicFramePr/>
                <a:graphic xmlns:a="http://schemas.openxmlformats.org/drawingml/2006/main">
                  <a:graphicData uri="http://schemas.microsoft.com/office/word/2010/wordprocessingShape">
                    <wps:wsp>
                      <wps:cNvSpPr txBox="1"/>
                      <wps:spPr>
                        <a:xfrm>
                          <a:off x="0" y="0"/>
                          <a:ext cx="1944360" cy="542880"/>
                        </a:xfrm>
                        <a:prstGeom prst="rect">
                          <a:avLst/>
                        </a:prstGeom>
                        <a:noFill/>
                        <a:ln>
                          <a:noFill/>
                        </a:ln>
                      </wps:spPr>
                      <wps:txbx>
                        <w:txbxContent>
                          <w:p w:rsidR="007F4B31" w:rsidRDefault="007F4B31" w:rsidP="005E35FA">
                            <w:pPr>
                              <w:overflowPunct w:val="0"/>
                            </w:pPr>
                          </w:p>
                          <w:p w:rsidR="007F4B31" w:rsidRDefault="007F4B31" w:rsidP="005E35FA">
                            <w:pPr>
                              <w:overflowPunct w:val="0"/>
                            </w:pPr>
                            <w:r>
                              <w:rPr>
                                <w:rFonts w:ascii="Liberation Serif;Times New Roma" w:eastAsia="SimSun" w:hAnsi="Liberation Serif;Times New Roma" w:cs="Arial Unicode MS"/>
                                <w:kern w:val="2"/>
                                <w:lang w:bidi="hi-IN"/>
                              </w:rPr>
                              <w:t xml:space="preserve"> </w:t>
                            </w:r>
                            <w:r>
                              <w:rPr>
                                <w:rFonts w:ascii="Liberation Serif;Times New Roma" w:eastAsia="SimSun" w:hAnsi="Liberation Serif;Times New Roma" w:cs="Arial Unicode MS"/>
                                <w:kern w:val="2"/>
                                <w:sz w:val="28"/>
                                <w:szCs w:val="28"/>
                                <w:lang w:bidi="hi-IN"/>
                              </w:rPr>
                              <w:t xml:space="preserve"> Битнер М.А.</w:t>
                            </w:r>
                          </w:p>
                          <w:p w:rsidR="007F4B31" w:rsidRDefault="007F4B31" w:rsidP="005E35FA">
                            <w:pPr>
                              <w:overflowPunct w:val="0"/>
                            </w:pPr>
                            <w:r>
                              <w:rPr>
                                <w:rFonts w:ascii="Liberation Serif;Times New Roma" w:eastAsia="SimSun" w:hAnsi="Liberation Serif;Times New Roma" w:cs="Arial Unicode MS"/>
                                <w:kern w:val="2"/>
                                <w:sz w:val="16"/>
                                <w:szCs w:val="16"/>
                                <w:lang w:bidi="hi-IN"/>
                              </w:rPr>
                              <w:t xml:space="preserve">   (ф.и.о., подпись)</w:t>
                            </w:r>
                          </w:p>
                        </w:txbxContent>
                      </wps:txbx>
                      <wps:bodyPr wrap="square" lIns="0" tIns="0" rIns="0" bIns="0">
                        <a:noAutofit/>
                      </wps:bodyPr>
                    </wps:wsp>
                  </a:graphicData>
                </a:graphic>
              </wp:anchor>
            </w:drawing>
          </mc:Choice>
          <mc:Fallback>
            <w:pict>
              <v:shape w14:anchorId="5F4B1444" id="Надпись 17" o:spid="_x0000_s1029" type="#_x0000_t202" style="position:absolute;margin-left:322.2pt;margin-top:.4pt;width:153.15pt;height:42.8pt;z-index:25167360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" filled="f" stroked="f">
                <v:textbox inset="0,0,0,0">
                  <w:txbxContent>
                    <w:p w:rsidR="007F4B31" w:rsidRDefault="007F4B31" w:rsidP="005E35FA">
                      <w:pPr>
                        <w:overflowPunct w:val="0"/>
                      </w:pPr>
                    </w:p>
                    <w:p w:rsidR="007F4B31" w:rsidRDefault="007F4B31" w:rsidP="005E35FA">
                      <w:pPr>
                        <w:overflowPunct w:val="0"/>
                      </w:pPr>
                      <w:r>
                        <w:rPr>
                          <w:rFonts w:ascii="Liberation Serif;Times New Roma" w:eastAsia="SimSun" w:hAnsi="Liberation Serif;Times New Roma" w:cs="Arial Unicode MS"/>
                          <w:kern w:val="2"/>
                          <w:lang w:bidi="hi-IN"/>
                        </w:rPr>
                        <w:t xml:space="preserve"> </w:t>
                      </w:r>
                      <w:r>
                        <w:rPr>
                          <w:rFonts w:ascii="Liberation Serif;Times New Roma" w:eastAsia="SimSun" w:hAnsi="Liberation Serif;Times New Roma" w:cs="Arial Unicode MS"/>
                          <w:kern w:val="2"/>
                          <w:sz w:val="28"/>
                          <w:szCs w:val="28"/>
                          <w:lang w:bidi="hi-IN"/>
                        </w:rPr>
                        <w:t xml:space="preserve"> Битнер М.А.</w:t>
                      </w:r>
                    </w:p>
                    <w:p w:rsidR="007F4B31" w:rsidRDefault="007F4B31" w:rsidP="005E35FA">
                      <w:pPr>
                        <w:overflowPunct w:val="0"/>
                      </w:pPr>
                      <w:r>
                        <w:rPr>
                          <w:rFonts w:ascii="Liberation Serif;Times New Roma" w:eastAsia="SimSun" w:hAnsi="Liberation Serif;Times New Roma" w:cs="Arial Unicode MS"/>
                          <w:kern w:val="2"/>
                          <w:sz w:val="16"/>
                          <w:szCs w:val="16"/>
                          <w:lang w:bidi="hi-IN"/>
                        </w:rPr>
                        <w:t xml:space="preserve">   (ф.и.о., подпись)</w:t>
                      </w:r>
                    </w:p>
                  </w:txbxContent>
                </v:textbox>
              </v:shape>
            </w:pict>
          </mc:Fallback>
        </mc:AlternateContent>
      </w:r>
    </w:p>
    <w:p w:rsidR="005E35FA" w:rsidRDefault="005E35FA" w:rsidP="005E35FA">
      <w:pPr>
        <w:pStyle w:val="16"/>
        <w:tabs>
          <w:tab w:val="left" w:pos="4253"/>
          <w:tab w:val="right" w:leader="underscore" w:pos="9072"/>
        </w:tabs>
        <w:rPr>
          <w:sz w:val="28"/>
          <w:szCs w:val="28"/>
        </w:rPr>
      </w:pPr>
      <w:r>
        <w:rPr>
          <w:sz w:val="28"/>
          <w:szCs w:val="28"/>
        </w:rPr>
        <w:t xml:space="preserve">Заведующий кафедрой                     </w:t>
      </w:r>
    </w:p>
    <w:p w:rsidR="005E35FA" w:rsidRDefault="005E35FA" w:rsidP="005E35FA">
      <w:pPr>
        <w:pStyle w:val="16"/>
        <w:tabs>
          <w:tab w:val="left" w:pos="4253"/>
          <w:tab w:val="right" w:leader="underscore" w:pos="9072"/>
        </w:tabs>
        <w:rPr>
          <w:sz w:val="28"/>
          <w:szCs w:val="28"/>
        </w:rPr>
      </w:pPr>
    </w:p>
    <w:p w:rsidR="005E35FA" w:rsidRDefault="005E35FA" w:rsidP="005E35FA">
      <w:pPr>
        <w:pStyle w:val="16"/>
        <w:tabs>
          <w:tab w:val="left" w:pos="4253"/>
          <w:tab w:val="right" w:leader="underscore" w:pos="9072"/>
        </w:tabs>
        <w:rPr>
          <w:sz w:val="28"/>
          <w:szCs w:val="28"/>
        </w:rPr>
      </w:pPr>
    </w:p>
    <w:p w:rsidR="005E35FA" w:rsidRDefault="005E35FA" w:rsidP="005E35FA">
      <w:pPr>
        <w:pStyle w:val="16"/>
        <w:tabs>
          <w:tab w:val="left" w:pos="5670"/>
          <w:tab w:val="right" w:leader="underscore" w:pos="9072"/>
        </w:tabs>
        <w:rPr>
          <w:sz w:val="28"/>
          <w:szCs w:val="28"/>
        </w:rPr>
      </w:pPr>
      <w:r w:rsidRPr="560DF77E">
        <w:rPr>
          <w:sz w:val="28"/>
          <w:szCs w:val="28"/>
        </w:rPr>
        <w:t xml:space="preserve">Одобрено НМСС(Н) исторического факультета </w:t>
      </w:r>
    </w:p>
    <w:p w:rsidR="005E35FA" w:rsidRPr="00687A28" w:rsidRDefault="005E35FA" w:rsidP="005E35FA">
      <w:pPr>
        <w:pStyle w:val="16"/>
        <w:tabs>
          <w:tab w:val="left" w:pos="4962"/>
          <w:tab w:val="right" w:leader="underscore" w:pos="9781"/>
        </w:tabs>
        <w:spacing w:line="360" w:lineRule="auto"/>
        <w:jc w:val="both"/>
        <w:rPr>
          <w:color w:val="000000"/>
          <w:kern w:val="2"/>
          <w:sz w:val="16"/>
          <w:szCs w:val="16"/>
          <w:lang w:eastAsia="en-US"/>
        </w:rPr>
      </w:pPr>
    </w:p>
    <w:p w:rsidR="005E35FA" w:rsidRPr="00687A28" w:rsidRDefault="005E35FA" w:rsidP="005E35FA">
      <w:pPr>
        <w:tabs>
          <w:tab w:val="left" w:pos="4962"/>
          <w:tab w:val="right" w:leader="underscore" w:pos="9781"/>
        </w:tabs>
        <w:spacing w:line="360" w:lineRule="auto"/>
        <w:ind w:left="709"/>
        <w:jc w:val="both"/>
        <w:rPr>
          <w:color w:val="000000"/>
          <w:kern w:val="2"/>
          <w:sz w:val="20"/>
          <w:szCs w:val="20"/>
          <w:lang w:eastAsia="en-US"/>
        </w:rPr>
      </w:pPr>
    </w:p>
    <w:p w:rsidR="005E35FA" w:rsidRPr="00687A28" w:rsidRDefault="005E35FA" w:rsidP="005E35FA">
      <w:pPr>
        <w:tabs>
          <w:tab w:val="left" w:pos="4962"/>
          <w:tab w:val="right" w:leader="underscore" w:pos="9781"/>
        </w:tabs>
        <w:spacing w:line="360" w:lineRule="auto"/>
        <w:ind w:left="709"/>
        <w:jc w:val="both"/>
        <w:rPr>
          <w:color w:val="00000A"/>
          <w:kern w:val="2"/>
          <w:sz w:val="20"/>
          <w:szCs w:val="20"/>
        </w:rPr>
      </w:pPr>
      <w:r w:rsidRPr="00687A28">
        <w:rPr>
          <w:noProof/>
          <w:color w:val="00000A"/>
          <w:kern w:val="2"/>
          <w:sz w:val="20"/>
          <w:szCs w:val="20"/>
          <w:lang w:eastAsia="ru-RU"/>
        </w:rPr>
        <w:drawing>
          <wp:anchor distT="0" distB="0" distL="0" distR="0" simplePos="0" relativeHeight="251678720" behindDoc="0" locked="0" layoutInCell="1" allowOverlap="1" wp14:anchorId="0CB83962" wp14:editId="127E1B9A">
            <wp:simplePos x="0" y="0"/>
            <wp:positionH relativeFrom="column">
              <wp:posOffset>3028315</wp:posOffset>
            </wp:positionH>
            <wp:positionV relativeFrom="paragraph">
              <wp:posOffset>237490</wp:posOffset>
            </wp:positionV>
            <wp:extent cx="840105" cy="542290"/>
            <wp:effectExtent l="0" t="0" r="0" b="0"/>
            <wp:wrapSquare wrapText="largest"/>
            <wp:docPr id="22"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0"/>
                    <a:srcRect l="-29" t="-46" r="-29" b="-46"/>
                    <a:stretch>
                      <a:fillRect/>
                    </a:stretch>
                  </pic:blipFill>
                  <pic:spPr bwMode="auto">
                    <a:xfrm>
                      <a:off x="0" y="0"/>
                      <a:ext cx="840105" cy="542290"/>
                    </a:xfrm>
                    <a:prstGeom prst="rect">
                      <a:avLst/>
                    </a:prstGeom>
                  </pic:spPr>
                </pic:pic>
              </a:graphicData>
            </a:graphic>
          </wp:anchor>
        </w:drawing>
      </w:r>
      <w:r w:rsidRPr="00687A28">
        <w:rPr>
          <w:color w:val="000000"/>
          <w:kern w:val="2"/>
          <w:highlight w:val="white"/>
          <w:lang w:eastAsia="en-US"/>
        </w:rPr>
        <w:t>Протокол №9 от «29» мая 2019</w:t>
      </w:r>
    </w:p>
    <w:tbl>
      <w:tblPr>
        <w:tblW w:w="9353" w:type="dxa"/>
        <w:tblCellMar>
          <w:top w:w="55" w:type="dxa"/>
          <w:left w:w="55" w:type="dxa"/>
          <w:bottom w:w="55" w:type="dxa"/>
          <w:right w:w="55" w:type="dxa"/>
        </w:tblCellMar>
        <w:tblLook w:val="04A0" w:firstRow="1" w:lastRow="0" w:firstColumn="1" w:lastColumn="0" w:noHBand="0" w:noVBand="1"/>
      </w:tblPr>
      <w:tblGrid>
        <w:gridCol w:w="4677"/>
        <w:gridCol w:w="4676"/>
      </w:tblGrid>
      <w:tr w:rsidR="005E35FA" w:rsidRPr="00687A28" w:rsidTr="005E35FA">
        <w:tc>
          <w:tcPr>
            <w:tcW w:w="4677" w:type="dxa"/>
            <w:shd w:val="clear" w:color="auto" w:fill="auto"/>
          </w:tcPr>
          <w:p w:rsidR="005E35FA" w:rsidRPr="00687A28" w:rsidRDefault="005E35FA" w:rsidP="005E35FA">
            <w:pPr>
              <w:tabs>
                <w:tab w:val="left" w:pos="4962"/>
                <w:tab w:val="right" w:leader="underscore" w:pos="9781"/>
              </w:tabs>
              <w:spacing w:line="360" w:lineRule="auto"/>
              <w:ind w:left="709"/>
              <w:jc w:val="both"/>
              <w:rPr>
                <w:color w:val="000000"/>
                <w:kern w:val="2"/>
                <w:highlight w:val="white"/>
                <w:lang w:eastAsia="en-US"/>
              </w:rPr>
            </w:pPr>
            <w:r w:rsidRPr="00687A28">
              <w:rPr>
                <w:color w:val="000000"/>
                <w:kern w:val="2"/>
                <w:highlight w:val="white"/>
                <w:lang w:eastAsia="en-US"/>
              </w:rPr>
              <w:t xml:space="preserve">Председатель       </w:t>
            </w:r>
          </w:p>
        </w:tc>
        <w:tc>
          <w:tcPr>
            <w:tcW w:w="4676" w:type="dxa"/>
            <w:shd w:val="clear" w:color="auto" w:fill="auto"/>
          </w:tcPr>
          <w:p w:rsidR="005E35FA" w:rsidRPr="00687A28" w:rsidRDefault="005E35FA" w:rsidP="005E35FA">
            <w:pPr>
              <w:tabs>
                <w:tab w:val="right" w:leader="underscore" w:pos="9781"/>
              </w:tabs>
              <w:spacing w:line="360" w:lineRule="auto"/>
              <w:ind w:left="709"/>
              <w:jc w:val="right"/>
              <w:rPr>
                <w:color w:val="000000"/>
                <w:kern w:val="2"/>
                <w:highlight w:val="white"/>
                <w:lang w:eastAsia="en-US"/>
              </w:rPr>
            </w:pPr>
            <w:r w:rsidRPr="00687A28">
              <w:rPr>
                <w:color w:val="000000"/>
                <w:kern w:val="2"/>
                <w:highlight w:val="white"/>
                <w:lang w:eastAsia="en-US"/>
              </w:rPr>
              <w:t>Григорьев Д.В.</w:t>
            </w:r>
          </w:p>
        </w:tc>
      </w:tr>
      <w:tr w:rsidR="005E35FA" w:rsidRPr="00687A28" w:rsidTr="005E35FA">
        <w:tc>
          <w:tcPr>
            <w:tcW w:w="4677" w:type="dxa"/>
            <w:shd w:val="clear" w:color="auto" w:fill="auto"/>
          </w:tcPr>
          <w:p w:rsidR="005E35FA" w:rsidRPr="00687A28" w:rsidRDefault="005E35FA" w:rsidP="005E35FA">
            <w:pPr>
              <w:suppressLineNumbers/>
              <w:snapToGrid w:val="0"/>
              <w:rPr>
                <w:rFonts w:ascii="Liberation Serif;Times New Roma" w:eastAsia="SimSun" w:hAnsi="Liberation Serif;Times New Roma" w:cs="Arial Unicode MS" w:hint="eastAsia"/>
                <w:kern w:val="2"/>
                <w:lang w:bidi="hi-IN"/>
              </w:rPr>
            </w:pPr>
          </w:p>
        </w:tc>
        <w:tc>
          <w:tcPr>
            <w:tcW w:w="4676" w:type="dxa"/>
            <w:shd w:val="clear" w:color="auto" w:fill="auto"/>
          </w:tcPr>
          <w:p w:rsidR="005E35FA" w:rsidRPr="00687A28" w:rsidRDefault="005E35FA" w:rsidP="005E35FA">
            <w:pPr>
              <w:tabs>
                <w:tab w:val="left" w:pos="4962"/>
                <w:tab w:val="right" w:leader="underscore" w:pos="9781"/>
              </w:tabs>
              <w:spacing w:line="360" w:lineRule="auto"/>
              <w:ind w:left="709"/>
              <w:jc w:val="right"/>
              <w:rPr>
                <w:color w:val="000000"/>
                <w:kern w:val="2"/>
                <w:sz w:val="16"/>
                <w:szCs w:val="16"/>
                <w:highlight w:val="white"/>
                <w:lang w:eastAsia="en-US"/>
              </w:rPr>
            </w:pPr>
            <w:r w:rsidRPr="00687A28">
              <w:rPr>
                <w:color w:val="000000"/>
                <w:kern w:val="2"/>
                <w:sz w:val="16"/>
                <w:szCs w:val="16"/>
                <w:highlight w:val="white"/>
                <w:lang w:eastAsia="en-US"/>
              </w:rPr>
              <w:t>(ф.и.о., подпись)</w:t>
            </w:r>
          </w:p>
        </w:tc>
      </w:tr>
    </w:tbl>
    <w:p w:rsidR="005E35FA" w:rsidRPr="00687A28" w:rsidRDefault="005E35FA" w:rsidP="005E35FA">
      <w:pPr>
        <w:tabs>
          <w:tab w:val="left" w:pos="4962"/>
          <w:tab w:val="right" w:leader="underscore" w:pos="9781"/>
        </w:tabs>
        <w:spacing w:line="360" w:lineRule="auto"/>
        <w:ind w:left="709"/>
        <w:jc w:val="both"/>
        <w:rPr>
          <w:color w:val="000000"/>
          <w:kern w:val="2"/>
          <w:sz w:val="20"/>
          <w:szCs w:val="20"/>
          <w:lang w:eastAsia="en-US"/>
        </w:rPr>
      </w:pPr>
    </w:p>
    <w:p w:rsidR="005E35FA" w:rsidRDefault="005E35FA" w:rsidP="005E35FA">
      <w:pPr>
        <w:pStyle w:val="16"/>
        <w:tabs>
          <w:tab w:val="left" w:pos="5670"/>
          <w:tab w:val="right" w:leader="underscore" w:pos="9072"/>
        </w:tabs>
        <w:rPr>
          <w:sz w:val="28"/>
          <w:szCs w:val="28"/>
        </w:rPr>
      </w:pPr>
    </w:p>
    <w:p w:rsidR="005E35FA" w:rsidRDefault="005E35FA" w:rsidP="005E35FA">
      <w:pPr>
        <w:pStyle w:val="16"/>
        <w:tabs>
          <w:tab w:val="left" w:pos="5670"/>
          <w:tab w:val="right" w:leader="underscore" w:pos="10206"/>
        </w:tabs>
        <w:ind w:right="-1"/>
        <w:rPr>
          <w:sz w:val="28"/>
          <w:szCs w:val="28"/>
        </w:rPr>
      </w:pPr>
    </w:p>
    <w:p w:rsidR="005E35FA" w:rsidRDefault="005E35FA" w:rsidP="005E35FA">
      <w:pPr>
        <w:pStyle w:val="16"/>
        <w:tabs>
          <w:tab w:val="left" w:pos="5670"/>
          <w:tab w:val="right" w:leader="underscore" w:pos="10206"/>
        </w:tabs>
        <w:ind w:right="-1"/>
        <w:rPr>
          <w:sz w:val="28"/>
          <w:szCs w:val="28"/>
          <w:highlight w:val="yellow"/>
        </w:rPr>
      </w:pPr>
    </w:p>
    <w:p w:rsidR="005E35FA" w:rsidRDefault="005E35FA" w:rsidP="005E35FA">
      <w:pPr>
        <w:pStyle w:val="16"/>
        <w:tabs>
          <w:tab w:val="left" w:pos="5670"/>
          <w:tab w:val="right" w:leader="underscore" w:pos="10206"/>
        </w:tabs>
        <w:ind w:right="-1"/>
        <w:rPr>
          <w:sz w:val="28"/>
          <w:szCs w:val="28"/>
          <w:highlight w:val="yellow"/>
        </w:rPr>
      </w:pPr>
      <w:r>
        <w:rPr>
          <w:noProof/>
          <w:sz w:val="28"/>
          <w:szCs w:val="28"/>
          <w:highlight w:val="yellow"/>
          <w:lang w:eastAsia="ru-RU"/>
        </w:rPr>
        <mc:AlternateContent>
          <mc:Choice Requires="wps">
            <w:drawing>
              <wp:anchor distT="0" distB="0" distL="114935" distR="114935" simplePos="0" relativeHeight="251674624" behindDoc="0" locked="0" layoutInCell="1" allowOverlap="1" wp14:anchorId="0AF5A2DD" wp14:editId="0C75A971">
                <wp:simplePos x="0" y="0"/>
                <wp:positionH relativeFrom="column">
                  <wp:posOffset>4076065</wp:posOffset>
                </wp:positionH>
                <wp:positionV relativeFrom="paragraph">
                  <wp:posOffset>161290</wp:posOffset>
                </wp:positionV>
                <wp:extent cx="1945005" cy="937260"/>
                <wp:effectExtent l="0" t="0" r="0" b="0"/>
                <wp:wrapNone/>
                <wp:docPr id="18" name="Надпись 18"/>
                <wp:cNvGraphicFramePr/>
                <a:graphic xmlns:a="http://schemas.openxmlformats.org/drawingml/2006/main">
                  <a:graphicData uri="http://schemas.microsoft.com/office/word/2010/wordprocessingShape">
                    <wps:wsp>
                      <wps:cNvSpPr txBox="1"/>
                      <wps:spPr>
                        <a:xfrm>
                          <a:off x="0" y="0"/>
                          <a:ext cx="1944360" cy="936720"/>
                        </a:xfrm>
                        <a:prstGeom prst="rect">
                          <a:avLst/>
                        </a:prstGeom>
                        <a:noFill/>
                        <a:ln>
                          <a:noFill/>
                        </a:ln>
                      </wps:spPr>
                      <wps:txbx>
                        <w:txbxContent>
                          <w:p w:rsidR="007F4B31" w:rsidRDefault="007F4B31" w:rsidP="005E35FA">
                            <w:pPr>
                              <w:overflowPunct w:val="0"/>
                            </w:pPr>
                          </w:p>
                        </w:txbxContent>
                      </wps:txbx>
                      <wps:bodyPr wrap="square" lIns="0" tIns="0" rIns="0" bIns="0">
                        <a:noAutofit/>
                      </wps:bodyPr>
                    </wps:wsp>
                  </a:graphicData>
                </a:graphic>
              </wp:anchor>
            </w:drawing>
          </mc:Choice>
          <mc:Fallback>
            <w:pict>
              <v:shape w14:anchorId="0AF5A2DD" id="Надпись 18" o:spid="_x0000_s1030" type="#_x0000_t202" style="position:absolute;margin-left:320.95pt;margin-top:12.7pt;width:153.15pt;height:73.8pt;z-index:25167462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" filled="f" stroked="f">
                <v:textbox inset="0,0,0,0">
                  <w:txbxContent>
                    <w:p w:rsidR="007F4B31" w:rsidRDefault="007F4B31" w:rsidP="005E35FA">
                      <w:pPr>
                        <w:overflowPunct w:val="0"/>
                      </w:pPr>
                    </w:p>
                  </w:txbxContent>
                </v:textbox>
              </v:shape>
            </w:pict>
          </mc:Fallback>
        </mc:AlternateContent>
      </w:r>
    </w:p>
    <w:p w:rsidR="005E35FA" w:rsidRDefault="005E35FA" w:rsidP="005E35FA">
      <w:pPr>
        <w:pStyle w:val="16"/>
        <w:tabs>
          <w:tab w:val="left" w:pos="4253"/>
          <w:tab w:val="right" w:leader="underscore" w:pos="9072"/>
        </w:tabs>
        <w:spacing w:line="360" w:lineRule="auto"/>
        <w:ind w:right="-1"/>
      </w:pPr>
    </w:p>
    <w:p w:rsidR="005E35FA" w:rsidRDefault="005E35FA" w:rsidP="005E35FA">
      <w:pPr>
        <w:pStyle w:val="16"/>
        <w:tabs>
          <w:tab w:val="left" w:pos="4253"/>
          <w:tab w:val="right" w:leader="underscore" w:pos="9072"/>
        </w:tabs>
        <w:spacing w:line="360" w:lineRule="auto"/>
        <w:ind w:right="-1"/>
        <w:rPr>
          <w:kern w:val="2"/>
          <w:sz w:val="28"/>
          <w:szCs w:val="28"/>
        </w:rPr>
      </w:pPr>
    </w:p>
    <w:p w:rsidR="005E35FA" w:rsidRDefault="005E35FA" w:rsidP="005E35FA">
      <w:pPr>
        <w:rPr>
          <w:b/>
          <w:kern w:val="2"/>
          <w:sz w:val="28"/>
          <w:szCs w:val="28"/>
        </w:rPr>
        <w:sectPr w:rsidR="005E35FA">
          <w:pgSz w:w="11906" w:h="16838"/>
          <w:pgMar w:top="1134" w:right="850" w:bottom="1134" w:left="1701" w:header="0" w:footer="0" w:gutter="0"/>
          <w:cols w:space="720"/>
          <w:formProt w:val="0"/>
          <w:docGrid w:linePitch="360"/>
        </w:sectPr>
      </w:pPr>
    </w:p>
    <w:p w:rsidR="005E35FA" w:rsidRDefault="005E35FA" w:rsidP="005E35FA">
      <w:pPr>
        <w:jc w:val="center"/>
        <w:rPr>
          <w:b/>
          <w:sz w:val="28"/>
          <w:szCs w:val="28"/>
        </w:rPr>
      </w:pPr>
      <w:r>
        <w:rPr>
          <w:b/>
          <w:sz w:val="28"/>
          <w:szCs w:val="28"/>
        </w:rPr>
        <w:t>4. Учебные ресурсы</w:t>
      </w:r>
    </w:p>
    <w:p w:rsidR="005E35FA" w:rsidRDefault="005E35FA" w:rsidP="005E35FA">
      <w:pPr>
        <w:jc w:val="center"/>
        <w:rPr>
          <w:b/>
          <w:sz w:val="28"/>
          <w:szCs w:val="28"/>
        </w:rPr>
      </w:pPr>
    </w:p>
    <w:p w:rsidR="005E35FA" w:rsidRDefault="005E35FA" w:rsidP="005E35FA">
      <w:pPr>
        <w:jc w:val="center"/>
        <w:rPr>
          <w:b/>
          <w:sz w:val="28"/>
          <w:szCs w:val="28"/>
        </w:rPr>
      </w:pPr>
      <w:r>
        <w:rPr>
          <w:b/>
          <w:sz w:val="28"/>
          <w:szCs w:val="28"/>
        </w:rPr>
        <w:t>4.1. Карта литературного обеспечения дисциплины (включая электронные ресурсы)</w:t>
      </w:r>
    </w:p>
    <w:p w:rsidR="005E35FA" w:rsidRDefault="00D25010" w:rsidP="005E35FA">
      <w:pPr>
        <w:jc w:val="center"/>
        <w:rPr>
          <w:sz w:val="28"/>
          <w:szCs w:val="28"/>
        </w:rPr>
      </w:pPr>
      <w:r>
        <w:rPr>
          <w:sz w:val="28"/>
          <w:szCs w:val="28"/>
        </w:rPr>
        <w:t>Б</w:t>
      </w:r>
      <w:r w:rsidR="00D224B6">
        <w:rPr>
          <w:sz w:val="28"/>
          <w:szCs w:val="28"/>
        </w:rPr>
        <w:t>1.ОДП.03</w:t>
      </w:r>
      <w:r w:rsidR="00CA618E">
        <w:rPr>
          <w:sz w:val="28"/>
          <w:szCs w:val="28"/>
        </w:rPr>
        <w:t>.</w:t>
      </w:r>
      <w:r w:rsidR="00D224B6">
        <w:rPr>
          <w:sz w:val="28"/>
          <w:szCs w:val="28"/>
        </w:rPr>
        <w:t>01.03.07.</w:t>
      </w:r>
      <w:r w:rsidR="00CA618E">
        <w:rPr>
          <w:sz w:val="28"/>
          <w:szCs w:val="28"/>
        </w:rPr>
        <w:t xml:space="preserve"> «Деловой и</w:t>
      </w:r>
      <w:r w:rsidR="005E35FA">
        <w:rPr>
          <w:sz w:val="28"/>
          <w:szCs w:val="28"/>
        </w:rPr>
        <w:t>ностранный язык»</w:t>
      </w:r>
    </w:p>
    <w:p w:rsidR="005E35FA" w:rsidRDefault="005E35FA" w:rsidP="005E35FA">
      <w:pPr>
        <w:jc w:val="center"/>
      </w:pPr>
      <w:r>
        <w:t>для обучающихся по программе 41.03.04 Политология, направленность программы «Российская политика», по очной форме обучения</w:t>
      </w:r>
    </w:p>
    <w:p w:rsidR="005E35FA" w:rsidRDefault="005E35FA" w:rsidP="005E35FA">
      <w:pPr>
        <w:jc w:val="center"/>
        <w:rPr>
          <w:b/>
          <w:sz w:val="28"/>
          <w:szCs w:val="28"/>
        </w:rPr>
      </w:pPr>
    </w:p>
    <w:tbl>
      <w:tblPr>
        <w:tblW w:w="15512" w:type="dxa"/>
        <w:tblInd w:w="-129"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313"/>
        <w:gridCol w:w="6830"/>
        <w:gridCol w:w="2369"/>
      </w:tblGrid>
      <w:tr w:rsidR="00CA618E" w:rsidTr="00CA618E">
        <w:tc>
          <w:tcPr>
            <w:tcW w:w="6313" w:type="dxa"/>
            <w:tcBorders>
              <w:top w:val="single" w:sz="4" w:space="0" w:color="auto"/>
              <w:left w:val="single" w:sz="4" w:space="0" w:color="auto"/>
              <w:bottom w:val="single" w:sz="4" w:space="0" w:color="auto"/>
            </w:tcBorders>
            <w:shd w:val="clear" w:color="auto" w:fill="auto"/>
          </w:tcPr>
          <w:p w:rsidR="00CA618E" w:rsidRDefault="00CA618E" w:rsidP="00CA618E">
            <w:pPr>
              <w:jc w:val="center"/>
              <w:rPr>
                <w:rFonts w:eastAsia="Calibri"/>
                <w:b/>
                <w:sz w:val="28"/>
                <w:szCs w:val="28"/>
              </w:rPr>
            </w:pPr>
            <w:r>
              <w:rPr>
                <w:rFonts w:eastAsia="Calibri"/>
                <w:b/>
                <w:sz w:val="28"/>
                <w:szCs w:val="28"/>
              </w:rPr>
              <w:t>Наименование</w:t>
            </w:r>
          </w:p>
        </w:tc>
        <w:tc>
          <w:tcPr>
            <w:tcW w:w="6830" w:type="dxa"/>
            <w:tcBorders>
              <w:top w:val="single" w:sz="4" w:space="0" w:color="auto"/>
              <w:left w:val="single" w:sz="4" w:space="0" w:color="auto"/>
              <w:bottom w:val="single" w:sz="4" w:space="0" w:color="auto"/>
            </w:tcBorders>
            <w:shd w:val="clear" w:color="auto" w:fill="auto"/>
          </w:tcPr>
          <w:p w:rsidR="00CA618E" w:rsidRDefault="00CA618E" w:rsidP="00CA618E">
            <w:pPr>
              <w:jc w:val="center"/>
              <w:rPr>
                <w:rFonts w:eastAsia="Calibri"/>
                <w:b/>
                <w:sz w:val="28"/>
                <w:szCs w:val="28"/>
              </w:rPr>
            </w:pPr>
            <w:r>
              <w:rPr>
                <w:rFonts w:eastAsia="Calibri"/>
                <w:b/>
                <w:sz w:val="28"/>
                <w:szCs w:val="28"/>
              </w:rPr>
              <w:t>Место хранения/ электронный адрес</w:t>
            </w:r>
          </w:p>
        </w:tc>
        <w:tc>
          <w:tcPr>
            <w:tcW w:w="2369" w:type="dxa"/>
            <w:tcBorders>
              <w:top w:val="single" w:sz="4" w:space="0" w:color="auto"/>
              <w:left w:val="single" w:sz="4" w:space="0" w:color="auto"/>
              <w:bottom w:val="single" w:sz="4" w:space="0" w:color="auto"/>
              <w:right w:val="single" w:sz="4" w:space="0" w:color="auto"/>
            </w:tcBorders>
            <w:shd w:val="clear" w:color="auto" w:fill="auto"/>
          </w:tcPr>
          <w:p w:rsidR="00CA618E" w:rsidRDefault="00CA618E" w:rsidP="00CA618E">
            <w:pPr>
              <w:jc w:val="center"/>
              <w:rPr>
                <w:rFonts w:eastAsia="Calibri"/>
                <w:b/>
                <w:sz w:val="28"/>
                <w:szCs w:val="28"/>
              </w:rPr>
            </w:pPr>
            <w:r>
              <w:rPr>
                <w:rFonts w:eastAsia="Calibri"/>
                <w:b/>
                <w:sz w:val="28"/>
                <w:szCs w:val="28"/>
              </w:rPr>
              <w:t>Кол-во экземпляров/ точек доступа</w:t>
            </w:r>
          </w:p>
        </w:tc>
      </w:tr>
      <w:tr w:rsidR="00CA618E" w:rsidTr="00CA618E">
        <w:trPr>
          <w:trHeight w:val="614"/>
        </w:trPr>
        <w:tc>
          <w:tcPr>
            <w:tcW w:w="6313" w:type="dxa"/>
            <w:tcBorders>
              <w:top w:val="single" w:sz="4" w:space="0" w:color="auto"/>
              <w:left w:val="single" w:sz="4" w:space="0" w:color="auto"/>
              <w:bottom w:val="single" w:sz="4" w:space="0" w:color="auto"/>
            </w:tcBorders>
            <w:shd w:val="clear" w:color="auto" w:fill="auto"/>
          </w:tcPr>
          <w:p w:rsidR="00CA618E" w:rsidRDefault="00CA618E" w:rsidP="00CA618E">
            <w:pPr>
              <w:jc w:val="center"/>
              <w:rPr>
                <w:rFonts w:eastAsia="Calibri"/>
                <w:b/>
                <w:sz w:val="28"/>
                <w:szCs w:val="28"/>
              </w:rPr>
            </w:pPr>
            <w:r>
              <w:rPr>
                <w:rFonts w:eastAsia="Calibri"/>
                <w:b/>
                <w:sz w:val="28"/>
                <w:szCs w:val="28"/>
              </w:rPr>
              <w:t>Основная литература</w:t>
            </w:r>
          </w:p>
        </w:tc>
        <w:tc>
          <w:tcPr>
            <w:tcW w:w="6830" w:type="dxa"/>
            <w:tcBorders>
              <w:top w:val="single" w:sz="4" w:space="0" w:color="auto"/>
              <w:left w:val="single" w:sz="4" w:space="0" w:color="auto"/>
              <w:bottom w:val="single" w:sz="4" w:space="0" w:color="auto"/>
            </w:tcBorders>
            <w:shd w:val="clear" w:color="auto" w:fill="auto"/>
          </w:tcPr>
          <w:p w:rsidR="00CA618E" w:rsidRDefault="00CA618E" w:rsidP="00CA618E">
            <w:pPr>
              <w:snapToGrid w:val="0"/>
              <w:jc w:val="center"/>
              <w:rPr>
                <w:rFonts w:eastAsia="Calibri"/>
                <w:b/>
                <w:sz w:val="28"/>
                <w:szCs w:val="28"/>
              </w:rPr>
            </w:pPr>
          </w:p>
        </w:tc>
        <w:tc>
          <w:tcPr>
            <w:tcW w:w="2369" w:type="dxa"/>
            <w:tcBorders>
              <w:top w:val="single" w:sz="4" w:space="0" w:color="auto"/>
              <w:left w:val="single" w:sz="4" w:space="0" w:color="auto"/>
              <w:bottom w:val="single" w:sz="4" w:space="0" w:color="auto"/>
              <w:right w:val="single" w:sz="4" w:space="0" w:color="auto"/>
            </w:tcBorders>
            <w:shd w:val="clear" w:color="auto" w:fill="auto"/>
          </w:tcPr>
          <w:p w:rsidR="00CA618E" w:rsidRDefault="00CA618E" w:rsidP="00CA618E">
            <w:pPr>
              <w:snapToGrid w:val="0"/>
              <w:jc w:val="center"/>
              <w:rPr>
                <w:rFonts w:eastAsia="Calibri"/>
                <w:b/>
                <w:sz w:val="28"/>
                <w:szCs w:val="28"/>
              </w:rPr>
            </w:pPr>
          </w:p>
        </w:tc>
      </w:tr>
      <w:tr w:rsidR="00CA618E" w:rsidTr="00CA618E">
        <w:trPr>
          <w:trHeight w:val="1453"/>
        </w:trPr>
        <w:tc>
          <w:tcPr>
            <w:tcW w:w="6313" w:type="dxa"/>
            <w:tcBorders>
              <w:top w:val="single" w:sz="4" w:space="0" w:color="auto"/>
              <w:left w:val="single" w:sz="4" w:space="0" w:color="auto"/>
              <w:bottom w:val="single" w:sz="4" w:space="0" w:color="auto"/>
            </w:tcBorders>
            <w:shd w:val="clear" w:color="auto" w:fill="auto"/>
          </w:tcPr>
          <w:p w:rsidR="00CA618E" w:rsidRPr="002D4801" w:rsidRDefault="00CA618E" w:rsidP="00CA618E">
            <w:r w:rsidRPr="002D4801">
              <w:t>Выборова, Галина Евгеньевна. Easy English: базовый курс [Текст] : учебник для учащихся средней школы и студентов неязыковых вузов / Г. Е. Выборова, К. С. Махмурян, О. П. Мельчина . - 2-е изд., испр. и доп. - М. : АСТ-ПРЕСС, 2007. - 384 с. : ил.</w:t>
            </w:r>
          </w:p>
        </w:tc>
        <w:tc>
          <w:tcPr>
            <w:tcW w:w="6830" w:type="dxa"/>
            <w:tcBorders>
              <w:top w:val="single" w:sz="4" w:space="0" w:color="auto"/>
              <w:left w:val="single" w:sz="4" w:space="0" w:color="auto"/>
              <w:bottom w:val="single" w:sz="4" w:space="0" w:color="auto"/>
            </w:tcBorders>
            <w:shd w:val="clear" w:color="auto" w:fill="auto"/>
            <w:vAlign w:val="center"/>
          </w:tcPr>
          <w:p w:rsidR="00CA618E" w:rsidRPr="002D4801" w:rsidRDefault="00CA618E" w:rsidP="00CA618E">
            <w:pPr>
              <w:jc w:val="center"/>
            </w:pPr>
            <w:r w:rsidRPr="002D4801">
              <w:t>Научная библиотека</w:t>
            </w:r>
          </w:p>
        </w:tc>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rsidR="00CA618E" w:rsidRPr="002D4801" w:rsidRDefault="00CA618E" w:rsidP="00CA618E">
            <w:pPr>
              <w:jc w:val="center"/>
            </w:pPr>
            <w:r w:rsidRPr="002D4801">
              <w:t>1071</w:t>
            </w:r>
          </w:p>
        </w:tc>
      </w:tr>
      <w:tr w:rsidR="00CA618E" w:rsidTr="00CA618E">
        <w:trPr>
          <w:trHeight w:val="1970"/>
        </w:trPr>
        <w:tc>
          <w:tcPr>
            <w:tcW w:w="6313" w:type="dxa"/>
            <w:tcBorders>
              <w:top w:val="single" w:sz="4" w:space="0" w:color="auto"/>
              <w:left w:val="single" w:sz="4" w:space="0" w:color="auto"/>
              <w:bottom w:val="single" w:sz="4" w:space="0" w:color="auto"/>
            </w:tcBorders>
            <w:shd w:val="clear" w:color="auto" w:fill="auto"/>
          </w:tcPr>
          <w:p w:rsidR="00CA618E" w:rsidRPr="002D4801" w:rsidRDefault="00CA618E" w:rsidP="00CA618E">
            <w:r w:rsidRPr="002D4801">
              <w:t>Выборова, Галина Евгеньевна. Advanced English [Текст] : учебник английского языка для гуманитарных факультетов вузов, факультетов переподготовки и факультетов повышения квалификации учителей иностранного языка / Г. Е. Выборова, К. С. Махмурян, О. П. Мельчанова. - 12-е изд. - М. : Флинта ; [Б. м.] : Наука, 2012. - 240 с.</w:t>
            </w:r>
          </w:p>
        </w:tc>
        <w:tc>
          <w:tcPr>
            <w:tcW w:w="6830" w:type="dxa"/>
            <w:tcBorders>
              <w:top w:val="single" w:sz="4" w:space="0" w:color="auto"/>
              <w:left w:val="single" w:sz="4" w:space="0" w:color="auto"/>
              <w:bottom w:val="single" w:sz="4" w:space="0" w:color="auto"/>
            </w:tcBorders>
            <w:shd w:val="clear" w:color="auto" w:fill="auto"/>
            <w:vAlign w:val="center"/>
          </w:tcPr>
          <w:p w:rsidR="00CA618E" w:rsidRPr="002D4801" w:rsidRDefault="00CA618E" w:rsidP="00CA618E">
            <w:pPr>
              <w:jc w:val="center"/>
            </w:pPr>
            <w:r w:rsidRPr="002D4801">
              <w:t>Научная библиотека</w:t>
            </w:r>
          </w:p>
        </w:tc>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rsidR="00CA618E" w:rsidRPr="002D4801" w:rsidRDefault="00CA618E" w:rsidP="00CA618E">
            <w:pPr>
              <w:jc w:val="center"/>
            </w:pPr>
            <w:r w:rsidRPr="002D4801">
              <w:t>50</w:t>
            </w:r>
          </w:p>
        </w:tc>
      </w:tr>
      <w:tr w:rsidR="00CA618E" w:rsidTr="00CA618E">
        <w:trPr>
          <w:trHeight w:val="1258"/>
        </w:trPr>
        <w:tc>
          <w:tcPr>
            <w:tcW w:w="6313" w:type="dxa"/>
            <w:tcBorders>
              <w:top w:val="single" w:sz="4" w:space="0" w:color="auto"/>
              <w:left w:val="single" w:sz="4" w:space="0" w:color="auto"/>
              <w:bottom w:val="single" w:sz="4" w:space="0" w:color="auto"/>
            </w:tcBorders>
            <w:shd w:val="clear" w:color="auto" w:fill="auto"/>
          </w:tcPr>
          <w:p w:rsidR="00CA618E" w:rsidRPr="002D4801" w:rsidRDefault="00CA618E" w:rsidP="00CA618E">
            <w:r w:rsidRPr="002D4801">
              <w:t>Английский язык : учебное пособие / . - Минск : ТетраСистемс, 2012. - 304 с. - ISBN 978-985-536-256-3 ; То же [Электронный ресурс]. - URL: http://biblioclub.ru/index.php?page=book&amp;id=111931</w:t>
            </w:r>
          </w:p>
        </w:tc>
        <w:tc>
          <w:tcPr>
            <w:tcW w:w="6830" w:type="dxa"/>
            <w:tcBorders>
              <w:top w:val="single" w:sz="4" w:space="0" w:color="auto"/>
              <w:left w:val="single" w:sz="4" w:space="0" w:color="auto"/>
              <w:bottom w:val="single" w:sz="4" w:space="0" w:color="auto"/>
            </w:tcBorders>
            <w:shd w:val="clear" w:color="auto" w:fill="auto"/>
            <w:vAlign w:val="center"/>
          </w:tcPr>
          <w:p w:rsidR="00CA618E" w:rsidRPr="002D4801" w:rsidRDefault="00CA618E" w:rsidP="00CA618E">
            <w:pPr>
              <w:jc w:val="center"/>
            </w:pPr>
            <w:r w:rsidRPr="002D4801">
              <w:t>ЭБС «Университетская библиотека онлайн»</w:t>
            </w:r>
          </w:p>
        </w:tc>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rsidR="00CA618E" w:rsidRPr="002D4801" w:rsidRDefault="00CA618E" w:rsidP="00CA618E">
            <w:pPr>
              <w:jc w:val="center"/>
            </w:pPr>
            <w:r w:rsidRPr="002D4801">
              <w:t>Индивидуальный неограниченный доступ</w:t>
            </w:r>
          </w:p>
        </w:tc>
      </w:tr>
      <w:tr w:rsidR="00CA618E" w:rsidTr="00CA618E">
        <w:trPr>
          <w:trHeight w:val="1202"/>
        </w:trPr>
        <w:tc>
          <w:tcPr>
            <w:tcW w:w="6313" w:type="dxa"/>
            <w:tcBorders>
              <w:top w:val="single" w:sz="4" w:space="0" w:color="auto"/>
              <w:left w:val="single" w:sz="4" w:space="0" w:color="auto"/>
              <w:bottom w:val="single" w:sz="4" w:space="0" w:color="auto"/>
            </w:tcBorders>
            <w:shd w:val="clear" w:color="auto" w:fill="auto"/>
          </w:tcPr>
          <w:p w:rsidR="00CA618E" w:rsidRPr="00E36A84" w:rsidRDefault="00CA618E" w:rsidP="00CA618E">
            <w:r w:rsidRPr="00E36A84">
              <w:t>Виноградова, Наталья Григорьевна.     Практическая грамматика английского языка [Электронный ресурс] : учебное пособие / Н. Г. Виноградова, Е. В. Панькина ; Алтайская гос. акад. образования.  - Бийск : АГАО, 2015. - 107 с. : ил. - Режим доступа: https://icdlib.nspu.ru/view/icdlib/5068/read.php</w:t>
            </w:r>
          </w:p>
        </w:tc>
        <w:tc>
          <w:tcPr>
            <w:tcW w:w="6830" w:type="dxa"/>
            <w:tcBorders>
              <w:top w:val="single" w:sz="4" w:space="0" w:color="auto"/>
              <w:left w:val="single" w:sz="4" w:space="0" w:color="auto"/>
              <w:bottom w:val="single" w:sz="4" w:space="0" w:color="auto"/>
            </w:tcBorders>
            <w:shd w:val="clear" w:color="auto" w:fill="auto"/>
            <w:vAlign w:val="center"/>
          </w:tcPr>
          <w:p w:rsidR="00CA618E" w:rsidRPr="00E36A84" w:rsidRDefault="00CA618E" w:rsidP="00CA618E">
            <w:pPr>
              <w:jc w:val="center"/>
            </w:pPr>
            <w:r w:rsidRPr="00E36A84">
              <w:t>Межвузовская электронная библиотека</w:t>
            </w:r>
          </w:p>
        </w:tc>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rsidR="00CA618E" w:rsidRDefault="00CA618E" w:rsidP="00CA618E">
            <w:pPr>
              <w:jc w:val="center"/>
            </w:pPr>
            <w:r w:rsidRPr="00E36A84">
              <w:t>Индивидуальный неограниченный доступ</w:t>
            </w:r>
          </w:p>
        </w:tc>
      </w:tr>
      <w:tr w:rsidR="00CA618E" w:rsidTr="00CA618E">
        <w:trPr>
          <w:trHeight w:val="600"/>
        </w:trPr>
        <w:tc>
          <w:tcPr>
            <w:tcW w:w="6313" w:type="dxa"/>
            <w:tcBorders>
              <w:top w:val="single" w:sz="4" w:space="0" w:color="auto"/>
              <w:left w:val="single" w:sz="4" w:space="0" w:color="auto"/>
              <w:bottom w:val="single" w:sz="4" w:space="0" w:color="auto"/>
            </w:tcBorders>
            <w:shd w:val="clear" w:color="auto" w:fill="auto"/>
          </w:tcPr>
          <w:p w:rsidR="00CA618E" w:rsidRPr="00054700" w:rsidRDefault="00CA618E" w:rsidP="00CA618E">
            <w:r w:rsidRPr="00054700">
              <w:t xml:space="preserve">Герасимова Л.А. «Политическая система Великобритании» - URL: </w:t>
            </w:r>
            <w:hyperlink r:id="rId13" w:history="1">
              <w:r w:rsidRPr="00054700">
                <w:t>http://elib.kspu.ru/document/36186</w:t>
              </w:r>
            </w:hyperlink>
          </w:p>
        </w:tc>
        <w:tc>
          <w:tcPr>
            <w:tcW w:w="6830" w:type="dxa"/>
            <w:tcBorders>
              <w:top w:val="single" w:sz="4" w:space="0" w:color="auto"/>
              <w:left w:val="single" w:sz="4" w:space="0" w:color="auto"/>
              <w:bottom w:val="single" w:sz="4" w:space="0" w:color="auto"/>
            </w:tcBorders>
            <w:shd w:val="clear" w:color="auto" w:fill="auto"/>
            <w:vAlign w:val="center"/>
          </w:tcPr>
          <w:p w:rsidR="00CA618E" w:rsidRPr="00054700" w:rsidRDefault="00CA618E" w:rsidP="00CA618E">
            <w:pPr>
              <w:jc w:val="center"/>
            </w:pPr>
            <w:r w:rsidRPr="00054700">
              <w:t>ЭБС КГПУ им. В.П. Астафьева</w:t>
            </w:r>
          </w:p>
          <w:p w:rsidR="00CA618E" w:rsidRPr="00054700" w:rsidRDefault="00CA618E" w:rsidP="00CA618E">
            <w:pPr>
              <w:jc w:val="center"/>
            </w:pPr>
          </w:p>
        </w:tc>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rsidR="00CA618E" w:rsidRPr="00054700" w:rsidRDefault="00CA618E" w:rsidP="00CA618E">
            <w:pPr>
              <w:jc w:val="center"/>
            </w:pPr>
            <w:r w:rsidRPr="00054700">
              <w:t>Индивидуальный неограниченный доступ</w:t>
            </w:r>
          </w:p>
        </w:tc>
      </w:tr>
      <w:tr w:rsidR="00CA618E" w:rsidTr="00CA618E">
        <w:trPr>
          <w:trHeight w:val="968"/>
        </w:trPr>
        <w:tc>
          <w:tcPr>
            <w:tcW w:w="6313" w:type="dxa"/>
            <w:tcBorders>
              <w:left w:val="single" w:sz="4" w:space="0" w:color="auto"/>
              <w:bottom w:val="single" w:sz="4" w:space="0" w:color="auto"/>
            </w:tcBorders>
            <w:shd w:val="clear" w:color="auto" w:fill="auto"/>
          </w:tcPr>
          <w:p w:rsidR="00CA618E" w:rsidRPr="00054700" w:rsidRDefault="00CA618E" w:rsidP="00CA618E">
            <w:r w:rsidRPr="00054700">
              <w:t>Е.С. Мучкина, С.В. Контримович, М.А. Битнер. Грамматика английского языка: практикум. Изд-е 2-е,перераб. и дополн. / Краснояр. гос. пед. ун-т им. В.П. Астафьева. – Красноярск, 2011. – 376 с. [Электронный ресурс] –URL: http://elib.kspu.ru/document/11745</w:t>
            </w:r>
          </w:p>
        </w:tc>
        <w:tc>
          <w:tcPr>
            <w:tcW w:w="6830" w:type="dxa"/>
            <w:tcBorders>
              <w:left w:val="single" w:sz="4" w:space="0" w:color="auto"/>
              <w:bottom w:val="single" w:sz="4" w:space="0" w:color="auto"/>
            </w:tcBorders>
            <w:shd w:val="clear" w:color="auto" w:fill="auto"/>
            <w:vAlign w:val="center"/>
          </w:tcPr>
          <w:p w:rsidR="00CA618E" w:rsidRPr="00054700" w:rsidRDefault="00CA618E" w:rsidP="00CA618E">
            <w:pPr>
              <w:jc w:val="center"/>
            </w:pPr>
            <w:r w:rsidRPr="00054700">
              <w:t>ЭБС КГПУ им. В.П. Астафьева</w:t>
            </w:r>
          </w:p>
          <w:p w:rsidR="00CA618E" w:rsidRPr="00054700" w:rsidRDefault="00CA618E" w:rsidP="00CA618E">
            <w:pPr>
              <w:jc w:val="center"/>
            </w:pPr>
          </w:p>
        </w:tc>
        <w:tc>
          <w:tcPr>
            <w:tcW w:w="2369" w:type="dxa"/>
            <w:tcBorders>
              <w:left w:val="single" w:sz="4" w:space="0" w:color="auto"/>
              <w:bottom w:val="single" w:sz="4" w:space="0" w:color="auto"/>
              <w:right w:val="single" w:sz="4" w:space="0" w:color="auto"/>
            </w:tcBorders>
            <w:shd w:val="clear" w:color="auto" w:fill="auto"/>
            <w:vAlign w:val="center"/>
          </w:tcPr>
          <w:p w:rsidR="00CA618E" w:rsidRPr="00054700" w:rsidRDefault="00CA618E" w:rsidP="00CA618E">
            <w:pPr>
              <w:jc w:val="center"/>
            </w:pPr>
            <w:r w:rsidRPr="00054700">
              <w:t>Индивидуальный неограниченный доступ</w:t>
            </w:r>
          </w:p>
        </w:tc>
      </w:tr>
      <w:tr w:rsidR="00CA618E" w:rsidTr="00CA618E">
        <w:trPr>
          <w:trHeight w:val="129"/>
        </w:trPr>
        <w:tc>
          <w:tcPr>
            <w:tcW w:w="15512" w:type="dxa"/>
            <w:gridSpan w:val="3"/>
            <w:tcBorders>
              <w:top w:val="single" w:sz="4" w:space="0" w:color="auto"/>
              <w:left w:val="single" w:sz="4" w:space="0" w:color="auto"/>
              <w:bottom w:val="single" w:sz="4" w:space="0" w:color="auto"/>
              <w:right w:val="single" w:sz="4" w:space="0" w:color="auto"/>
            </w:tcBorders>
            <w:shd w:val="clear" w:color="auto" w:fill="auto"/>
          </w:tcPr>
          <w:p w:rsidR="00CA618E" w:rsidRDefault="00CA618E" w:rsidP="00CA618E">
            <w:pPr>
              <w:snapToGrid w:val="0"/>
              <w:jc w:val="center"/>
              <w:rPr>
                <w:rFonts w:eastAsia="Calibri"/>
                <w:b/>
                <w:sz w:val="28"/>
                <w:szCs w:val="28"/>
              </w:rPr>
            </w:pPr>
            <w:r>
              <w:rPr>
                <w:rFonts w:eastAsia="Calibri"/>
                <w:b/>
                <w:sz w:val="28"/>
                <w:szCs w:val="28"/>
              </w:rPr>
              <w:t>Дополнительная литература</w:t>
            </w:r>
          </w:p>
        </w:tc>
      </w:tr>
      <w:tr w:rsidR="00CA618E" w:rsidTr="00CA618E">
        <w:trPr>
          <w:trHeight w:val="950"/>
        </w:trPr>
        <w:tc>
          <w:tcPr>
            <w:tcW w:w="6313" w:type="dxa"/>
            <w:tcBorders>
              <w:top w:val="single" w:sz="4" w:space="0" w:color="auto"/>
              <w:left w:val="single" w:sz="4" w:space="0" w:color="auto"/>
              <w:bottom w:val="single" w:sz="4" w:space="0" w:color="auto"/>
            </w:tcBorders>
            <w:shd w:val="clear" w:color="auto" w:fill="auto"/>
          </w:tcPr>
          <w:p w:rsidR="00CA618E" w:rsidRPr="00054700" w:rsidRDefault="00CA618E" w:rsidP="00CA618E">
            <w:r w:rsidRPr="00054700">
              <w:t>Борисова Е.Ю., Исаева Т.Б. Пассивный залог. Теория и практика. КГПУ им. В.П. Астафьева, 2016 г.-То же [Электронный ресурс]: URL: http://elib.kspu.ru/document/5690</w:t>
            </w:r>
          </w:p>
        </w:tc>
        <w:tc>
          <w:tcPr>
            <w:tcW w:w="6830" w:type="dxa"/>
            <w:tcBorders>
              <w:top w:val="single" w:sz="4" w:space="0" w:color="auto"/>
              <w:left w:val="single" w:sz="4" w:space="0" w:color="auto"/>
              <w:bottom w:val="single" w:sz="4" w:space="0" w:color="auto"/>
            </w:tcBorders>
            <w:shd w:val="clear" w:color="auto" w:fill="auto"/>
            <w:vAlign w:val="center"/>
          </w:tcPr>
          <w:p w:rsidR="00CA618E" w:rsidRPr="00054700" w:rsidRDefault="00CA618E" w:rsidP="00CA618E">
            <w:pPr>
              <w:snapToGrid w:val="0"/>
              <w:jc w:val="center"/>
            </w:pPr>
            <w:r w:rsidRPr="00054700">
              <w:t>ЭБС КГПУ им. В.П. Астафьева</w:t>
            </w:r>
          </w:p>
          <w:p w:rsidR="00CA618E" w:rsidRPr="00054700" w:rsidRDefault="00CA618E" w:rsidP="00CA618E">
            <w:pPr>
              <w:snapToGrid w:val="0"/>
              <w:jc w:val="center"/>
            </w:pPr>
          </w:p>
        </w:tc>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rsidR="00CA618E" w:rsidRPr="00054700" w:rsidRDefault="00CA618E" w:rsidP="00CA618E">
            <w:pPr>
              <w:pStyle w:val="16"/>
              <w:snapToGrid w:val="0"/>
              <w:spacing w:after="200" w:line="276" w:lineRule="auto"/>
              <w:jc w:val="center"/>
              <w:rPr>
                <w:sz w:val="24"/>
                <w:szCs w:val="24"/>
              </w:rPr>
            </w:pPr>
            <w:r w:rsidRPr="00054700">
              <w:rPr>
                <w:sz w:val="24"/>
                <w:szCs w:val="24"/>
              </w:rPr>
              <w:t>Индивидуальный неограниченный доступ</w:t>
            </w:r>
          </w:p>
        </w:tc>
      </w:tr>
      <w:tr w:rsidR="00CA618E" w:rsidTr="00CA618E">
        <w:trPr>
          <w:trHeight w:val="1349"/>
        </w:trPr>
        <w:tc>
          <w:tcPr>
            <w:tcW w:w="6313" w:type="dxa"/>
            <w:tcBorders>
              <w:left w:val="single" w:sz="4" w:space="0" w:color="auto"/>
              <w:bottom w:val="single" w:sz="4" w:space="0" w:color="auto"/>
            </w:tcBorders>
            <w:shd w:val="clear" w:color="auto" w:fill="auto"/>
          </w:tcPr>
          <w:p w:rsidR="00CA618E" w:rsidRPr="00054700" w:rsidRDefault="00CA618E" w:rsidP="00CA618E">
            <w:r w:rsidRPr="00054700">
              <w:t>Косвенная речь. Теория и практика: метод. рекомендации / сост. Борисова Е.Ю., Исаева Т.Б.; Краснояр. гос. пед. ун-т им. В.П. Астафьева. – Красноярск,</w:t>
            </w:r>
          </w:p>
          <w:p w:rsidR="00CA618E" w:rsidRPr="00054700" w:rsidRDefault="00CA618E" w:rsidP="00CA618E">
            <w:r w:rsidRPr="00054700">
              <w:t>2014. – 52 с.</w:t>
            </w:r>
            <w:r w:rsidRPr="00054700">
              <w:cr/>
              <w:t>- То же [Электронный ресурс]- http://elib.kspu.ru/document/10807</w:t>
            </w:r>
          </w:p>
        </w:tc>
        <w:tc>
          <w:tcPr>
            <w:tcW w:w="6830" w:type="dxa"/>
            <w:tcBorders>
              <w:left w:val="single" w:sz="4" w:space="0" w:color="auto"/>
              <w:bottom w:val="single" w:sz="4" w:space="0" w:color="auto"/>
            </w:tcBorders>
            <w:shd w:val="clear" w:color="auto" w:fill="auto"/>
            <w:vAlign w:val="center"/>
          </w:tcPr>
          <w:p w:rsidR="00CA618E" w:rsidRPr="00054700" w:rsidRDefault="00CA618E" w:rsidP="00CA618E">
            <w:pPr>
              <w:snapToGrid w:val="0"/>
              <w:jc w:val="center"/>
            </w:pPr>
            <w:r w:rsidRPr="00054700">
              <w:t>ЭБС КГПУ им. В.П. Астафьева</w:t>
            </w:r>
          </w:p>
          <w:p w:rsidR="00CA618E" w:rsidRPr="00054700" w:rsidRDefault="00CA618E" w:rsidP="00CA618E">
            <w:pPr>
              <w:snapToGrid w:val="0"/>
              <w:jc w:val="center"/>
            </w:pPr>
          </w:p>
        </w:tc>
        <w:tc>
          <w:tcPr>
            <w:tcW w:w="2369" w:type="dxa"/>
            <w:tcBorders>
              <w:left w:val="single" w:sz="4" w:space="0" w:color="auto"/>
              <w:bottom w:val="single" w:sz="4" w:space="0" w:color="auto"/>
              <w:right w:val="single" w:sz="4" w:space="0" w:color="auto"/>
            </w:tcBorders>
            <w:shd w:val="clear" w:color="auto" w:fill="auto"/>
            <w:vAlign w:val="center"/>
          </w:tcPr>
          <w:p w:rsidR="00CA618E" w:rsidRPr="00054700" w:rsidRDefault="00CA618E" w:rsidP="00CA618E">
            <w:pPr>
              <w:pStyle w:val="16"/>
              <w:snapToGrid w:val="0"/>
              <w:spacing w:after="200" w:line="276" w:lineRule="auto"/>
              <w:jc w:val="center"/>
              <w:rPr>
                <w:sz w:val="24"/>
                <w:szCs w:val="24"/>
              </w:rPr>
            </w:pPr>
            <w:r w:rsidRPr="00054700">
              <w:rPr>
                <w:sz w:val="24"/>
                <w:szCs w:val="24"/>
              </w:rPr>
              <w:t>Индивидуальный неограниченный доступ</w:t>
            </w:r>
          </w:p>
        </w:tc>
      </w:tr>
      <w:tr w:rsidR="00CA618E" w:rsidTr="00CA618E">
        <w:tc>
          <w:tcPr>
            <w:tcW w:w="15512" w:type="dxa"/>
            <w:gridSpan w:val="3"/>
            <w:tcBorders>
              <w:top w:val="single" w:sz="4" w:space="0" w:color="auto"/>
              <w:left w:val="single" w:sz="4" w:space="0" w:color="auto"/>
              <w:bottom w:val="single" w:sz="4" w:space="0" w:color="auto"/>
              <w:right w:val="single" w:sz="4" w:space="0" w:color="auto"/>
            </w:tcBorders>
            <w:shd w:val="clear" w:color="auto" w:fill="auto"/>
          </w:tcPr>
          <w:p w:rsidR="00CA618E" w:rsidRDefault="00CA618E" w:rsidP="00CA618E">
            <w:pPr>
              <w:snapToGrid w:val="0"/>
              <w:jc w:val="center"/>
              <w:rPr>
                <w:rFonts w:eastAsia="Calibri"/>
                <w:b/>
                <w:sz w:val="28"/>
                <w:szCs w:val="28"/>
              </w:rPr>
            </w:pPr>
            <w:r>
              <w:rPr>
                <w:rFonts w:eastAsia="Calibri"/>
                <w:b/>
                <w:sz w:val="28"/>
                <w:szCs w:val="28"/>
              </w:rPr>
              <w:t>Учебно-методическое обеспечение для самостоятельной работы</w:t>
            </w:r>
          </w:p>
        </w:tc>
      </w:tr>
      <w:tr w:rsidR="00CA618E" w:rsidTr="00CA618E">
        <w:trPr>
          <w:trHeight w:val="585"/>
        </w:trPr>
        <w:tc>
          <w:tcPr>
            <w:tcW w:w="6313" w:type="dxa"/>
            <w:tcBorders>
              <w:top w:val="single" w:sz="4" w:space="0" w:color="auto"/>
              <w:left w:val="single" w:sz="4" w:space="0" w:color="auto"/>
              <w:bottom w:val="single" w:sz="4" w:space="0" w:color="auto"/>
            </w:tcBorders>
            <w:shd w:val="clear" w:color="auto" w:fill="auto"/>
          </w:tcPr>
          <w:p w:rsidR="00CA618E" w:rsidRPr="00313E45" w:rsidRDefault="00CA618E" w:rsidP="00CA618E">
            <w:pPr>
              <w:rPr>
                <w:lang w:val="en-US"/>
              </w:rPr>
            </w:pPr>
            <w:r w:rsidRPr="00313E45">
              <w:rPr>
                <w:lang w:val="en-US"/>
              </w:rPr>
              <w:t>Sharman, Elizabeth. Across cultures [</w:t>
            </w:r>
            <w:r w:rsidRPr="00054700">
              <w:t>Текст</w:t>
            </w:r>
            <w:r w:rsidRPr="00313E45">
              <w:rPr>
                <w:lang w:val="en-US"/>
              </w:rPr>
              <w:t xml:space="preserve">] : </w:t>
            </w:r>
            <w:r w:rsidRPr="00054700">
              <w:t>учебник</w:t>
            </w:r>
            <w:r w:rsidRPr="00313E45">
              <w:rPr>
                <w:lang w:val="en-US"/>
              </w:rPr>
              <w:t xml:space="preserve"> / E. Sharman. - 5th ed. - [</w:t>
            </w:r>
            <w:r w:rsidRPr="00054700">
              <w:t>Б</w:t>
            </w:r>
            <w:r w:rsidRPr="00313E45">
              <w:rPr>
                <w:lang w:val="en-US"/>
              </w:rPr>
              <w:t xml:space="preserve">. </w:t>
            </w:r>
            <w:r w:rsidRPr="00054700">
              <w:t>м</w:t>
            </w:r>
            <w:r w:rsidRPr="00313E45">
              <w:rPr>
                <w:lang w:val="en-US"/>
              </w:rPr>
              <w:t xml:space="preserve">.] : Pearson Longman, 2006. - 159 </w:t>
            </w:r>
            <w:r w:rsidRPr="00054700">
              <w:t>с</w:t>
            </w:r>
            <w:r w:rsidRPr="00313E45">
              <w:rPr>
                <w:lang w:val="en-US"/>
              </w:rPr>
              <w:t>.</w:t>
            </w:r>
          </w:p>
        </w:tc>
        <w:tc>
          <w:tcPr>
            <w:tcW w:w="6830" w:type="dxa"/>
            <w:tcBorders>
              <w:top w:val="single" w:sz="4" w:space="0" w:color="auto"/>
              <w:left w:val="single" w:sz="4" w:space="0" w:color="auto"/>
              <w:bottom w:val="single" w:sz="4" w:space="0" w:color="auto"/>
            </w:tcBorders>
            <w:shd w:val="clear" w:color="auto" w:fill="auto"/>
          </w:tcPr>
          <w:p w:rsidR="00CA618E" w:rsidRPr="00313E45" w:rsidRDefault="00CA618E" w:rsidP="00CA618E">
            <w:pPr>
              <w:snapToGrid w:val="0"/>
              <w:jc w:val="center"/>
              <w:rPr>
                <w:lang w:val="en-US"/>
              </w:rPr>
            </w:pPr>
          </w:p>
          <w:p w:rsidR="00CA618E" w:rsidRPr="00054700" w:rsidRDefault="00CA618E" w:rsidP="00CA618E">
            <w:pPr>
              <w:snapToGrid w:val="0"/>
              <w:jc w:val="center"/>
            </w:pPr>
            <w:r w:rsidRPr="00054700">
              <w:t>Научная библиотека</w:t>
            </w:r>
          </w:p>
        </w:tc>
        <w:tc>
          <w:tcPr>
            <w:tcW w:w="2369" w:type="dxa"/>
            <w:tcBorders>
              <w:top w:val="single" w:sz="4" w:space="0" w:color="auto"/>
              <w:left w:val="single" w:sz="4" w:space="0" w:color="auto"/>
              <w:bottom w:val="single" w:sz="4" w:space="0" w:color="auto"/>
              <w:right w:val="single" w:sz="4" w:space="0" w:color="auto"/>
            </w:tcBorders>
            <w:shd w:val="clear" w:color="auto" w:fill="auto"/>
          </w:tcPr>
          <w:p w:rsidR="00CA618E" w:rsidRPr="00054700" w:rsidRDefault="00CA618E" w:rsidP="00CA618E">
            <w:pPr>
              <w:snapToGrid w:val="0"/>
              <w:jc w:val="center"/>
            </w:pPr>
          </w:p>
          <w:p w:rsidR="00CA618E" w:rsidRPr="00054700" w:rsidRDefault="00CA618E" w:rsidP="00CA618E">
            <w:pPr>
              <w:snapToGrid w:val="0"/>
              <w:jc w:val="center"/>
            </w:pPr>
            <w:r w:rsidRPr="00054700">
              <w:t>25</w:t>
            </w:r>
          </w:p>
        </w:tc>
      </w:tr>
      <w:tr w:rsidR="00CA618E" w:rsidTr="00CA618E">
        <w:trPr>
          <w:trHeight w:val="461"/>
        </w:trPr>
        <w:tc>
          <w:tcPr>
            <w:tcW w:w="15512" w:type="dxa"/>
            <w:gridSpan w:val="3"/>
            <w:tcBorders>
              <w:top w:val="single" w:sz="4" w:space="0" w:color="auto"/>
              <w:left w:val="single" w:sz="4" w:space="0" w:color="auto"/>
              <w:bottom w:val="single" w:sz="4" w:space="0" w:color="auto"/>
              <w:right w:val="single" w:sz="4" w:space="0" w:color="auto"/>
            </w:tcBorders>
            <w:shd w:val="clear" w:color="auto" w:fill="auto"/>
          </w:tcPr>
          <w:p w:rsidR="00CA618E" w:rsidRDefault="00CA618E" w:rsidP="00CA618E">
            <w:pPr>
              <w:snapToGrid w:val="0"/>
              <w:jc w:val="center"/>
              <w:rPr>
                <w:rFonts w:eastAsia="Calibri"/>
                <w:b/>
                <w:sz w:val="28"/>
                <w:szCs w:val="28"/>
              </w:rPr>
            </w:pPr>
            <w:r>
              <w:rPr>
                <w:rFonts w:eastAsia="Calibri"/>
                <w:b/>
                <w:sz w:val="28"/>
                <w:szCs w:val="28"/>
              </w:rPr>
              <w:t>Ресурсы сети Интернет</w:t>
            </w:r>
          </w:p>
        </w:tc>
      </w:tr>
      <w:tr w:rsidR="00CA618E" w:rsidTr="00CA618E">
        <w:tc>
          <w:tcPr>
            <w:tcW w:w="6313" w:type="dxa"/>
            <w:tcBorders>
              <w:top w:val="single" w:sz="4" w:space="0" w:color="auto"/>
              <w:left w:val="single" w:sz="4" w:space="0" w:color="auto"/>
              <w:bottom w:val="single" w:sz="4" w:space="0" w:color="auto"/>
            </w:tcBorders>
            <w:shd w:val="clear" w:color="auto" w:fill="auto"/>
          </w:tcPr>
          <w:p w:rsidR="00CA618E" w:rsidRPr="00054700" w:rsidRDefault="00CA618E" w:rsidP="00CA618E"/>
          <w:p w:rsidR="00CA618E" w:rsidRPr="00054700" w:rsidRDefault="00CA618E" w:rsidP="00CA618E">
            <w:r w:rsidRPr="00054700">
              <w:t>BBC Learning English</w:t>
            </w:r>
          </w:p>
        </w:tc>
        <w:tc>
          <w:tcPr>
            <w:tcW w:w="6830" w:type="dxa"/>
            <w:tcBorders>
              <w:top w:val="single" w:sz="4" w:space="0" w:color="auto"/>
              <w:left w:val="single" w:sz="4" w:space="0" w:color="auto"/>
              <w:bottom w:val="single" w:sz="4" w:space="0" w:color="auto"/>
            </w:tcBorders>
            <w:shd w:val="clear" w:color="auto" w:fill="auto"/>
          </w:tcPr>
          <w:p w:rsidR="00CA618E" w:rsidRPr="00054700" w:rsidRDefault="00CA618E" w:rsidP="00CA618E"/>
          <w:p w:rsidR="00CA618E" w:rsidRPr="00054700" w:rsidRDefault="00CA618E" w:rsidP="00CA618E">
            <w:r w:rsidRPr="00054700">
              <w:t xml:space="preserve">http://www.bbc.co.uk/worldservice/learningenglish/general/ </w:t>
            </w:r>
          </w:p>
        </w:tc>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rsidR="00CA618E" w:rsidRPr="00054700" w:rsidRDefault="00CA618E" w:rsidP="00CA618E">
            <w:r w:rsidRPr="00054700">
              <w:t>Свободный доступ</w:t>
            </w:r>
          </w:p>
        </w:tc>
      </w:tr>
      <w:tr w:rsidR="00CA618E" w:rsidRPr="002D4801" w:rsidTr="00CA618E">
        <w:tc>
          <w:tcPr>
            <w:tcW w:w="6313" w:type="dxa"/>
            <w:tcBorders>
              <w:top w:val="single" w:sz="4" w:space="0" w:color="auto"/>
              <w:left w:val="single" w:sz="4" w:space="0" w:color="auto"/>
              <w:bottom w:val="single" w:sz="4" w:space="0" w:color="auto"/>
            </w:tcBorders>
            <w:shd w:val="clear" w:color="auto" w:fill="auto"/>
          </w:tcPr>
          <w:p w:rsidR="00CA618E" w:rsidRPr="00054700" w:rsidRDefault="00CA618E" w:rsidP="00CA618E">
            <w:r w:rsidRPr="00054700">
              <w:t>Learn English Today</w:t>
            </w:r>
          </w:p>
        </w:tc>
        <w:tc>
          <w:tcPr>
            <w:tcW w:w="6830" w:type="dxa"/>
            <w:tcBorders>
              <w:top w:val="single" w:sz="4" w:space="0" w:color="auto"/>
              <w:left w:val="single" w:sz="4" w:space="0" w:color="auto"/>
              <w:bottom w:val="single" w:sz="4" w:space="0" w:color="auto"/>
            </w:tcBorders>
            <w:shd w:val="clear" w:color="auto" w:fill="auto"/>
          </w:tcPr>
          <w:p w:rsidR="00CA618E" w:rsidRPr="00054700" w:rsidRDefault="00CA618E" w:rsidP="00CA618E">
            <w:r w:rsidRPr="00054700">
              <w:t>http://www.learn-english-today.com/business-english/A-business-english-contents.html</w:t>
            </w:r>
          </w:p>
        </w:tc>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rsidR="00CA618E" w:rsidRPr="00054700" w:rsidRDefault="00CA618E" w:rsidP="00CA618E">
            <w:r w:rsidRPr="00054700">
              <w:t>Свободный доступ</w:t>
            </w:r>
          </w:p>
        </w:tc>
      </w:tr>
      <w:tr w:rsidR="00CA618E" w:rsidRPr="002D4801" w:rsidTr="00CA618E">
        <w:tc>
          <w:tcPr>
            <w:tcW w:w="6313" w:type="dxa"/>
            <w:tcBorders>
              <w:top w:val="single" w:sz="4" w:space="0" w:color="auto"/>
              <w:left w:val="single" w:sz="4" w:space="0" w:color="auto"/>
              <w:bottom w:val="single" w:sz="4" w:space="0" w:color="auto"/>
            </w:tcBorders>
            <w:shd w:val="clear" w:color="auto" w:fill="auto"/>
          </w:tcPr>
          <w:p w:rsidR="00CA618E" w:rsidRPr="00054700" w:rsidRDefault="00CA618E" w:rsidP="00CA618E">
            <w:r w:rsidRPr="00054700">
              <w:t>Business English Site</w:t>
            </w:r>
          </w:p>
        </w:tc>
        <w:tc>
          <w:tcPr>
            <w:tcW w:w="6830" w:type="dxa"/>
            <w:tcBorders>
              <w:top w:val="single" w:sz="4" w:space="0" w:color="auto"/>
              <w:left w:val="single" w:sz="4" w:space="0" w:color="auto"/>
              <w:bottom w:val="single" w:sz="4" w:space="0" w:color="auto"/>
            </w:tcBorders>
            <w:shd w:val="clear" w:color="auto" w:fill="auto"/>
          </w:tcPr>
          <w:p w:rsidR="00CA618E" w:rsidRPr="00054700" w:rsidRDefault="00CA618E" w:rsidP="00CA618E">
            <w:r w:rsidRPr="00054700">
              <w:t>http://www.businessenglishsite.com/general-business-english.html</w:t>
            </w:r>
          </w:p>
        </w:tc>
        <w:tc>
          <w:tcPr>
            <w:tcW w:w="2369" w:type="dxa"/>
            <w:tcBorders>
              <w:top w:val="single" w:sz="4" w:space="0" w:color="auto"/>
              <w:left w:val="single" w:sz="4" w:space="0" w:color="auto"/>
              <w:bottom w:val="single" w:sz="4" w:space="0" w:color="auto"/>
              <w:right w:val="single" w:sz="4" w:space="0" w:color="auto"/>
            </w:tcBorders>
            <w:shd w:val="clear" w:color="auto" w:fill="auto"/>
            <w:vAlign w:val="center"/>
          </w:tcPr>
          <w:p w:rsidR="00CA618E" w:rsidRPr="00054700" w:rsidRDefault="00CA618E" w:rsidP="00CA618E">
            <w:r w:rsidRPr="00054700">
              <w:t>Свободный доступ</w:t>
            </w:r>
          </w:p>
        </w:tc>
      </w:tr>
      <w:tr w:rsidR="00CA618E" w:rsidRPr="00C97BA2" w:rsidTr="00CA618E">
        <w:tc>
          <w:tcPr>
            <w:tcW w:w="6313" w:type="dxa"/>
            <w:tcBorders>
              <w:top w:val="single" w:sz="4" w:space="0" w:color="auto"/>
              <w:left w:val="single" w:sz="4" w:space="0" w:color="auto"/>
              <w:bottom w:val="single" w:sz="4" w:space="0" w:color="auto"/>
              <w:right w:val="single" w:sz="4" w:space="0" w:color="000000"/>
            </w:tcBorders>
            <w:shd w:val="clear" w:color="auto" w:fill="auto"/>
          </w:tcPr>
          <w:p w:rsidR="00CA618E" w:rsidRPr="00054700" w:rsidRDefault="00CA618E" w:rsidP="00CA618E">
            <w:pPr>
              <w:snapToGrid w:val="0"/>
              <w:jc w:val="both"/>
              <w:rPr>
                <w:rFonts w:eastAsia="Calibri"/>
                <w:color w:val="1F1D1A"/>
                <w:sz w:val="28"/>
                <w:szCs w:val="28"/>
                <w:lang w:val="en-US"/>
              </w:rPr>
            </w:pPr>
            <w:r w:rsidRPr="00C97BA2">
              <w:rPr>
                <w:rFonts w:eastAsia="Calibri"/>
                <w:color w:val="1F1D1A"/>
                <w:sz w:val="28"/>
                <w:szCs w:val="28"/>
                <w:lang w:val="en-US"/>
              </w:rPr>
              <w:t>Oxford Dictionaries</w:t>
            </w:r>
          </w:p>
        </w:tc>
        <w:tc>
          <w:tcPr>
            <w:tcW w:w="6830" w:type="dxa"/>
            <w:tcBorders>
              <w:top w:val="single" w:sz="4" w:space="0" w:color="auto"/>
              <w:left w:val="single" w:sz="4" w:space="0" w:color="auto"/>
              <w:bottom w:val="single" w:sz="4" w:space="0" w:color="auto"/>
              <w:right w:val="single" w:sz="4" w:space="0" w:color="000000"/>
            </w:tcBorders>
            <w:shd w:val="clear" w:color="auto" w:fill="auto"/>
          </w:tcPr>
          <w:p w:rsidR="00CA618E" w:rsidRPr="00054700" w:rsidRDefault="00CA618E" w:rsidP="00CA618E">
            <w:pPr>
              <w:jc w:val="center"/>
              <w:rPr>
                <w:rFonts w:eastAsia="Calibri"/>
              </w:rPr>
            </w:pPr>
            <w:r w:rsidRPr="00054700">
              <w:rPr>
                <w:rFonts w:eastAsia="Calibri"/>
              </w:rPr>
              <w:t>https://en.oxforddictionaries.com/</w:t>
            </w:r>
          </w:p>
        </w:tc>
        <w:tc>
          <w:tcPr>
            <w:tcW w:w="2369" w:type="dxa"/>
            <w:tcBorders>
              <w:top w:val="single" w:sz="4" w:space="0" w:color="auto"/>
              <w:left w:val="single" w:sz="4" w:space="0" w:color="auto"/>
              <w:bottom w:val="single" w:sz="4" w:space="0" w:color="auto"/>
              <w:right w:val="single" w:sz="4" w:space="0" w:color="auto"/>
            </w:tcBorders>
            <w:shd w:val="clear" w:color="auto" w:fill="auto"/>
          </w:tcPr>
          <w:p w:rsidR="00CA618E" w:rsidRPr="00054700" w:rsidRDefault="00CA618E" w:rsidP="00CA618E">
            <w:pPr>
              <w:jc w:val="center"/>
              <w:rPr>
                <w:rFonts w:eastAsia="Calibri"/>
              </w:rPr>
            </w:pPr>
            <w:r w:rsidRPr="00054700">
              <w:rPr>
                <w:rFonts w:eastAsia="Calibri"/>
              </w:rPr>
              <w:t>Свободный доступ</w:t>
            </w:r>
          </w:p>
        </w:tc>
      </w:tr>
      <w:tr w:rsidR="00CA618E" w:rsidRPr="00C97BA2" w:rsidTr="00CA618E">
        <w:tc>
          <w:tcPr>
            <w:tcW w:w="6313" w:type="dxa"/>
            <w:tcBorders>
              <w:top w:val="single" w:sz="4" w:space="0" w:color="auto"/>
              <w:left w:val="single" w:sz="4" w:space="0" w:color="auto"/>
              <w:bottom w:val="single" w:sz="4" w:space="0" w:color="auto"/>
              <w:right w:val="single" w:sz="4" w:space="0" w:color="000000"/>
            </w:tcBorders>
            <w:shd w:val="clear" w:color="auto" w:fill="auto"/>
          </w:tcPr>
          <w:p w:rsidR="00CA618E" w:rsidRPr="00054700" w:rsidRDefault="00CA618E" w:rsidP="00CA618E">
            <w:pPr>
              <w:snapToGrid w:val="0"/>
              <w:jc w:val="both"/>
              <w:rPr>
                <w:rFonts w:eastAsia="Calibri"/>
                <w:color w:val="1F1D1A"/>
                <w:sz w:val="28"/>
                <w:szCs w:val="28"/>
                <w:lang w:val="en-US"/>
              </w:rPr>
            </w:pPr>
            <w:r w:rsidRPr="00054700">
              <w:rPr>
                <w:rFonts w:eastAsia="Calibri"/>
                <w:color w:val="1F1D1A"/>
                <w:sz w:val="28"/>
                <w:szCs w:val="28"/>
                <w:lang w:val="en-US"/>
              </w:rPr>
              <w:t>Day Job. Com</w:t>
            </w:r>
          </w:p>
        </w:tc>
        <w:tc>
          <w:tcPr>
            <w:tcW w:w="6830" w:type="dxa"/>
            <w:tcBorders>
              <w:top w:val="single" w:sz="4" w:space="0" w:color="auto"/>
              <w:left w:val="single" w:sz="4" w:space="0" w:color="auto"/>
              <w:bottom w:val="single" w:sz="4" w:space="0" w:color="auto"/>
              <w:right w:val="single" w:sz="4" w:space="0" w:color="000000"/>
            </w:tcBorders>
            <w:shd w:val="clear" w:color="auto" w:fill="auto"/>
          </w:tcPr>
          <w:p w:rsidR="00CA618E" w:rsidRPr="00054700" w:rsidRDefault="00CA618E" w:rsidP="00CA618E">
            <w:pPr>
              <w:jc w:val="center"/>
              <w:rPr>
                <w:rFonts w:eastAsia="Calibri"/>
              </w:rPr>
            </w:pPr>
            <w:r w:rsidRPr="00054700">
              <w:rPr>
                <w:rFonts w:eastAsia="Calibri"/>
              </w:rPr>
              <w:t>http://www.dayjob.com/</w:t>
            </w:r>
          </w:p>
        </w:tc>
        <w:tc>
          <w:tcPr>
            <w:tcW w:w="2369" w:type="dxa"/>
            <w:tcBorders>
              <w:top w:val="single" w:sz="4" w:space="0" w:color="auto"/>
              <w:left w:val="single" w:sz="4" w:space="0" w:color="auto"/>
              <w:bottom w:val="single" w:sz="4" w:space="0" w:color="auto"/>
              <w:right w:val="single" w:sz="4" w:space="0" w:color="auto"/>
            </w:tcBorders>
            <w:shd w:val="clear" w:color="auto" w:fill="auto"/>
          </w:tcPr>
          <w:p w:rsidR="00CA618E" w:rsidRPr="00054700" w:rsidRDefault="00CA618E" w:rsidP="00CA618E">
            <w:pPr>
              <w:jc w:val="center"/>
              <w:rPr>
                <w:rFonts w:eastAsia="Calibri"/>
              </w:rPr>
            </w:pPr>
            <w:r w:rsidRPr="00054700">
              <w:rPr>
                <w:rFonts w:eastAsia="Calibri"/>
              </w:rPr>
              <w:t>Свободный доступ</w:t>
            </w:r>
          </w:p>
        </w:tc>
      </w:tr>
      <w:tr w:rsidR="00CA618E" w:rsidRPr="00C97BA2" w:rsidTr="00CA618E">
        <w:tc>
          <w:tcPr>
            <w:tcW w:w="15512" w:type="dxa"/>
            <w:gridSpan w:val="3"/>
            <w:tcBorders>
              <w:top w:val="single" w:sz="4" w:space="0" w:color="auto"/>
              <w:left w:val="single" w:sz="4" w:space="0" w:color="auto"/>
              <w:bottom w:val="single" w:sz="4" w:space="0" w:color="auto"/>
              <w:right w:val="single" w:sz="4" w:space="0" w:color="auto"/>
            </w:tcBorders>
            <w:shd w:val="clear" w:color="auto" w:fill="auto"/>
          </w:tcPr>
          <w:p w:rsidR="00CA618E" w:rsidRPr="00551734" w:rsidRDefault="00CA618E" w:rsidP="00CA618E">
            <w:pPr>
              <w:snapToGrid w:val="0"/>
              <w:jc w:val="center"/>
              <w:rPr>
                <w:rFonts w:eastAsia="Calibri"/>
                <w:b/>
                <w:sz w:val="28"/>
                <w:szCs w:val="28"/>
              </w:rPr>
            </w:pPr>
            <w:r w:rsidRPr="00551734">
              <w:rPr>
                <w:rFonts w:eastAsia="Calibri"/>
                <w:b/>
                <w:sz w:val="28"/>
                <w:szCs w:val="28"/>
              </w:rPr>
              <w:t>ИНФОРМАЦИОННО-СПРАВОЧНЫЕ СИСТЕМЫ И ПРОФЕССИОНАЛЬНЫЕ БАЗЫ ДАННЫХ</w:t>
            </w:r>
          </w:p>
        </w:tc>
      </w:tr>
      <w:tr w:rsidR="00CA618E" w:rsidRPr="00054700" w:rsidTr="00CA618E">
        <w:tblPrEx>
          <w:tblBorders>
            <w:top w:val="none" w:sz="0" w:space="0" w:color="auto"/>
            <w:left w:val="none" w:sz="0" w:space="0" w:color="auto"/>
            <w:bottom w:val="none" w:sz="0" w:space="0" w:color="auto"/>
            <w:insideH w:val="none" w:sz="0" w:space="0" w:color="auto"/>
          </w:tblBorders>
          <w:tblCellMar>
            <w:left w:w="108" w:type="dxa"/>
          </w:tblCellMar>
          <w:tblLook w:val="0000" w:firstRow="0" w:lastRow="0" w:firstColumn="0" w:lastColumn="0" w:noHBand="0" w:noVBand="0"/>
        </w:tblPrEx>
        <w:tc>
          <w:tcPr>
            <w:tcW w:w="6313" w:type="dxa"/>
            <w:tcBorders>
              <w:top w:val="single" w:sz="4" w:space="0" w:color="000000"/>
              <w:left w:val="single" w:sz="4" w:space="0" w:color="000000"/>
              <w:bottom w:val="single" w:sz="4" w:space="0" w:color="000000"/>
            </w:tcBorders>
            <w:shd w:val="clear" w:color="auto" w:fill="auto"/>
          </w:tcPr>
          <w:p w:rsidR="00CA618E" w:rsidRPr="00054700" w:rsidRDefault="00CA618E" w:rsidP="00CA618E">
            <w:r w:rsidRPr="00054700">
              <w:t>Гарант   [Электронный  ресурс]: информационно-правовое обеспечение: справочная правовая система. – Москва, 1992</w:t>
            </w:r>
          </w:p>
        </w:tc>
        <w:tc>
          <w:tcPr>
            <w:tcW w:w="6830" w:type="dxa"/>
            <w:tcBorders>
              <w:top w:val="single" w:sz="4" w:space="0" w:color="000000"/>
              <w:left w:val="single" w:sz="4" w:space="0" w:color="000000"/>
              <w:bottom w:val="single" w:sz="4" w:space="0" w:color="000000"/>
            </w:tcBorders>
            <w:shd w:val="clear" w:color="auto" w:fill="auto"/>
            <w:vAlign w:val="center"/>
          </w:tcPr>
          <w:p w:rsidR="00CA618E" w:rsidRPr="00054700" w:rsidRDefault="00CA618E" w:rsidP="00CA618E">
            <w:pPr>
              <w:tabs>
                <w:tab w:val="left" w:pos="653"/>
              </w:tabs>
              <w:jc w:val="center"/>
            </w:pPr>
            <w:r w:rsidRPr="00054700">
              <w:t>Научная библиотека</w:t>
            </w:r>
          </w:p>
        </w:tc>
        <w:tc>
          <w:tcPr>
            <w:tcW w:w="2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618E" w:rsidRPr="00054700" w:rsidRDefault="00CA618E" w:rsidP="00CA618E">
            <w:pPr>
              <w:jc w:val="center"/>
            </w:pPr>
            <w:r w:rsidRPr="00054700">
              <w:t>Локальная сеть вуза</w:t>
            </w:r>
          </w:p>
        </w:tc>
      </w:tr>
      <w:tr w:rsidR="00CA618E" w:rsidRPr="00054700" w:rsidTr="00CA618E">
        <w:tblPrEx>
          <w:tblBorders>
            <w:top w:val="none" w:sz="0" w:space="0" w:color="auto"/>
            <w:left w:val="none" w:sz="0" w:space="0" w:color="auto"/>
            <w:bottom w:val="none" w:sz="0" w:space="0" w:color="auto"/>
            <w:insideH w:val="none" w:sz="0" w:space="0" w:color="auto"/>
          </w:tblBorders>
          <w:tblCellMar>
            <w:left w:w="108" w:type="dxa"/>
          </w:tblCellMar>
          <w:tblLook w:val="0000" w:firstRow="0" w:lastRow="0" w:firstColumn="0" w:lastColumn="0" w:noHBand="0" w:noVBand="0"/>
        </w:tblPrEx>
        <w:tc>
          <w:tcPr>
            <w:tcW w:w="6313" w:type="dxa"/>
            <w:tcBorders>
              <w:top w:val="single" w:sz="4" w:space="0" w:color="000000"/>
              <w:left w:val="single" w:sz="4" w:space="0" w:color="000000"/>
              <w:bottom w:val="single" w:sz="4" w:space="0" w:color="000000"/>
            </w:tcBorders>
            <w:shd w:val="clear" w:color="auto" w:fill="auto"/>
          </w:tcPr>
          <w:p w:rsidR="00CA618E" w:rsidRPr="00054700" w:rsidRDefault="00CA618E" w:rsidP="00CA618E">
            <w:r w:rsidRPr="00054700">
              <w:t>Elibrary.ru [Электронный  ресурс]: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 Информ. Портал. – Москва, 2000-. –Режим доступа :http://elibrary.ru.</w:t>
            </w:r>
          </w:p>
        </w:tc>
        <w:tc>
          <w:tcPr>
            <w:tcW w:w="6830" w:type="dxa"/>
            <w:tcBorders>
              <w:top w:val="single" w:sz="4" w:space="0" w:color="000000"/>
              <w:left w:val="single" w:sz="4" w:space="0" w:color="000000"/>
              <w:bottom w:val="single" w:sz="4" w:space="0" w:color="000000"/>
            </w:tcBorders>
            <w:shd w:val="clear" w:color="auto" w:fill="auto"/>
            <w:vAlign w:val="center"/>
          </w:tcPr>
          <w:p w:rsidR="00CA618E" w:rsidRPr="00054700" w:rsidRDefault="00CA618E" w:rsidP="00CA618E">
            <w:pPr>
              <w:tabs>
                <w:tab w:val="left" w:pos="653"/>
              </w:tabs>
              <w:jc w:val="center"/>
            </w:pPr>
            <w:r w:rsidRPr="00054700">
              <w:t>http://elibrary.ru</w:t>
            </w:r>
          </w:p>
        </w:tc>
        <w:tc>
          <w:tcPr>
            <w:tcW w:w="2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618E" w:rsidRPr="00054700" w:rsidRDefault="00CA618E" w:rsidP="00CA618E">
            <w:pPr>
              <w:jc w:val="center"/>
            </w:pPr>
            <w:r>
              <w:t>Свободный доступ</w:t>
            </w:r>
          </w:p>
        </w:tc>
      </w:tr>
      <w:tr w:rsidR="00CA618E" w:rsidRPr="00054700" w:rsidTr="00CA618E">
        <w:tblPrEx>
          <w:tblBorders>
            <w:top w:val="none" w:sz="0" w:space="0" w:color="auto"/>
            <w:left w:val="none" w:sz="0" w:space="0" w:color="auto"/>
            <w:bottom w:val="none" w:sz="0" w:space="0" w:color="auto"/>
            <w:insideH w:val="none" w:sz="0" w:space="0" w:color="auto"/>
          </w:tblBorders>
          <w:tblCellMar>
            <w:left w:w="108" w:type="dxa"/>
          </w:tblCellMar>
          <w:tblLook w:val="0000" w:firstRow="0" w:lastRow="0" w:firstColumn="0" w:lastColumn="0" w:noHBand="0" w:noVBand="0"/>
        </w:tblPrEx>
        <w:tc>
          <w:tcPr>
            <w:tcW w:w="6313" w:type="dxa"/>
            <w:tcBorders>
              <w:top w:val="single" w:sz="4" w:space="0" w:color="000000"/>
              <w:left w:val="single" w:sz="4" w:space="0" w:color="000000"/>
              <w:bottom w:val="single" w:sz="4" w:space="0" w:color="000000"/>
            </w:tcBorders>
            <w:shd w:val="clear" w:color="auto" w:fill="auto"/>
          </w:tcPr>
          <w:p w:rsidR="00CA618E" w:rsidRPr="00361262" w:rsidRDefault="00CA618E" w:rsidP="00CA618E">
            <w:r w:rsidRPr="00361262">
              <w:t>Универсальные базы данных East View [Электронный  ресурс]:периодика России, Украины и стран СНГ. – Электрон. дан. – ОООИВИС. – 2011-.</w:t>
            </w:r>
          </w:p>
        </w:tc>
        <w:tc>
          <w:tcPr>
            <w:tcW w:w="6830" w:type="dxa"/>
            <w:tcBorders>
              <w:top w:val="single" w:sz="4" w:space="0" w:color="000000"/>
              <w:left w:val="single" w:sz="4" w:space="0" w:color="000000"/>
              <w:bottom w:val="single" w:sz="4" w:space="0" w:color="000000"/>
            </w:tcBorders>
            <w:shd w:val="clear" w:color="auto" w:fill="auto"/>
            <w:vAlign w:val="center"/>
          </w:tcPr>
          <w:p w:rsidR="00CA618E" w:rsidRPr="00361262" w:rsidRDefault="00CA618E" w:rsidP="00CA618E">
            <w:pPr>
              <w:tabs>
                <w:tab w:val="left" w:pos="653"/>
              </w:tabs>
              <w:jc w:val="center"/>
            </w:pPr>
            <w:r w:rsidRPr="00361262">
              <w:t>https://dlib.eastview.com/</w:t>
            </w:r>
          </w:p>
        </w:tc>
        <w:tc>
          <w:tcPr>
            <w:tcW w:w="2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618E" w:rsidRPr="00361262" w:rsidRDefault="00CA618E" w:rsidP="00CA618E">
            <w:pPr>
              <w:jc w:val="center"/>
            </w:pPr>
            <w:r w:rsidRPr="00361262">
              <w:t>Свободный доступ</w:t>
            </w:r>
          </w:p>
        </w:tc>
      </w:tr>
      <w:tr w:rsidR="00CA618E" w:rsidRPr="00C97BA2" w:rsidTr="00CA618E">
        <w:tblPrEx>
          <w:tblBorders>
            <w:top w:val="none" w:sz="0" w:space="0" w:color="auto"/>
            <w:left w:val="none" w:sz="0" w:space="0" w:color="auto"/>
            <w:bottom w:val="none" w:sz="0" w:space="0" w:color="auto"/>
            <w:insideH w:val="none" w:sz="0" w:space="0" w:color="auto"/>
          </w:tblBorders>
          <w:tblCellMar>
            <w:left w:w="108" w:type="dxa"/>
          </w:tblCellMar>
          <w:tblLook w:val="0000" w:firstRow="0" w:lastRow="0" w:firstColumn="0" w:lastColumn="0" w:noHBand="0" w:noVBand="0"/>
        </w:tblPrEx>
        <w:tc>
          <w:tcPr>
            <w:tcW w:w="6313" w:type="dxa"/>
            <w:tcBorders>
              <w:top w:val="single" w:sz="4" w:space="0" w:color="000000"/>
              <w:left w:val="single" w:sz="4" w:space="0" w:color="000000"/>
              <w:bottom w:val="single" w:sz="4" w:space="0" w:color="000000"/>
            </w:tcBorders>
            <w:shd w:val="clear" w:color="auto" w:fill="auto"/>
          </w:tcPr>
          <w:p w:rsidR="00CA618E" w:rsidRPr="00361262" w:rsidRDefault="00CA618E" w:rsidP="00CA618E">
            <w:r w:rsidRPr="00361262">
              <w:t>Межвузовская библиотечная система  (МБС)</w:t>
            </w:r>
          </w:p>
        </w:tc>
        <w:tc>
          <w:tcPr>
            <w:tcW w:w="6830" w:type="dxa"/>
            <w:tcBorders>
              <w:top w:val="single" w:sz="4" w:space="0" w:color="000000"/>
              <w:left w:val="single" w:sz="4" w:space="0" w:color="000000"/>
              <w:bottom w:val="single" w:sz="4" w:space="0" w:color="000000"/>
            </w:tcBorders>
            <w:shd w:val="clear" w:color="auto" w:fill="auto"/>
            <w:vAlign w:val="center"/>
          </w:tcPr>
          <w:p w:rsidR="00CA618E" w:rsidRPr="00361262" w:rsidRDefault="00CA618E" w:rsidP="00CA618E">
            <w:pPr>
              <w:tabs>
                <w:tab w:val="left" w:pos="653"/>
              </w:tabs>
              <w:jc w:val="center"/>
            </w:pPr>
            <w:r w:rsidRPr="00361262">
              <w:t>https://icdlib/nspu/ru/</w:t>
            </w:r>
          </w:p>
        </w:tc>
        <w:tc>
          <w:tcPr>
            <w:tcW w:w="2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618E" w:rsidRPr="00361262" w:rsidRDefault="00CA618E" w:rsidP="00CA618E">
            <w:pPr>
              <w:jc w:val="center"/>
            </w:pPr>
            <w:r w:rsidRPr="00361262">
              <w:t>Свободный доступ</w:t>
            </w:r>
          </w:p>
        </w:tc>
      </w:tr>
    </w:tbl>
    <w:p w:rsidR="00CA618E" w:rsidRPr="00361262" w:rsidRDefault="00CA618E" w:rsidP="00CA618E">
      <w:pPr>
        <w:tabs>
          <w:tab w:val="left" w:pos="0"/>
        </w:tabs>
        <w:suppressAutoHyphens w:val="0"/>
        <w:rPr>
          <w:rFonts w:eastAsia="Calibri"/>
          <w:lang w:eastAsia="en-US"/>
        </w:rPr>
      </w:pPr>
      <w:r w:rsidRPr="00361262">
        <w:rPr>
          <w:color w:val="00000A"/>
          <w:kern w:val="1"/>
          <w:sz w:val="22"/>
          <w:szCs w:val="22"/>
        </w:rPr>
        <w:t xml:space="preserve">                        </w:t>
      </w:r>
      <w:r w:rsidRPr="00361262">
        <w:rPr>
          <w:rFonts w:eastAsia="Calibri"/>
          <w:u w:val="single"/>
          <w:lang w:eastAsia="en-US"/>
        </w:rPr>
        <w:t xml:space="preserve">        главный библиотекарь                    </w:t>
      </w:r>
      <w:r w:rsidRPr="00361262">
        <w:rPr>
          <w:rFonts w:eastAsia="Calibri"/>
          <w:lang w:eastAsia="en-US"/>
        </w:rPr>
        <w:t xml:space="preserve"> </w:t>
      </w:r>
      <w:r w:rsidRPr="00361262">
        <w:rPr>
          <w:rFonts w:eastAsia="Calibri"/>
          <w:noProof/>
          <w:lang w:eastAsia="ru-RU"/>
        </w:rPr>
        <w:drawing>
          <wp:inline distT="0" distB="0" distL="0" distR="0" wp14:anchorId="6D0CE45F" wp14:editId="22A1F5F7">
            <wp:extent cx="864235" cy="3822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4235" cy="382270"/>
                    </a:xfrm>
                    <a:prstGeom prst="rect">
                      <a:avLst/>
                    </a:prstGeom>
                    <a:noFill/>
                    <a:ln>
                      <a:noFill/>
                    </a:ln>
                  </pic:spPr>
                </pic:pic>
              </a:graphicData>
            </a:graphic>
          </wp:inline>
        </w:drawing>
      </w:r>
      <w:r w:rsidRPr="00361262">
        <w:rPr>
          <w:rFonts w:eastAsia="Calibri"/>
          <w:lang w:eastAsia="en-US"/>
        </w:rPr>
        <w:t xml:space="preserve">   /     </w:t>
      </w:r>
      <w:r w:rsidRPr="00361262">
        <w:rPr>
          <w:rFonts w:eastAsia="Calibri"/>
          <w:u w:val="single"/>
          <w:lang w:eastAsia="en-US"/>
        </w:rPr>
        <w:t>Шарапова И.Б.</w:t>
      </w:r>
      <w:r w:rsidRPr="00361262">
        <w:rPr>
          <w:rFonts w:eastAsia="Calibri"/>
          <w:lang w:eastAsia="en-US"/>
        </w:rPr>
        <w:t xml:space="preserve">   </w:t>
      </w:r>
    </w:p>
    <w:p w:rsidR="00CA618E" w:rsidRPr="00361262" w:rsidRDefault="00CA618E" w:rsidP="00CA618E">
      <w:pPr>
        <w:tabs>
          <w:tab w:val="left" w:pos="0"/>
        </w:tabs>
        <w:suppressAutoHyphens w:val="0"/>
        <w:jc w:val="both"/>
        <w:rPr>
          <w:rFonts w:eastAsia="Calibri"/>
          <w:sz w:val="18"/>
          <w:szCs w:val="18"/>
          <w:lang w:eastAsia="en-US"/>
        </w:rPr>
      </w:pPr>
      <w:r w:rsidRPr="00361262">
        <w:rPr>
          <w:rFonts w:eastAsia="Calibri"/>
          <w:sz w:val="18"/>
          <w:szCs w:val="18"/>
          <w:lang w:eastAsia="en-US"/>
        </w:rPr>
        <w:t xml:space="preserve">                        (должность структурного подра</w:t>
      </w:r>
      <w:r>
        <w:rPr>
          <w:rFonts w:eastAsia="Calibri"/>
          <w:sz w:val="18"/>
          <w:szCs w:val="18"/>
          <w:lang w:eastAsia="en-US"/>
        </w:rPr>
        <w:t xml:space="preserve">зделения)                 </w:t>
      </w:r>
      <w:r w:rsidRPr="00361262">
        <w:rPr>
          <w:rFonts w:eastAsia="Calibri"/>
          <w:sz w:val="18"/>
          <w:szCs w:val="18"/>
          <w:lang w:eastAsia="en-US"/>
        </w:rPr>
        <w:t xml:space="preserve">    (подпись)              (Фамилия И.О.)      </w:t>
      </w:r>
    </w:p>
    <w:p w:rsidR="00CA618E" w:rsidRPr="00361262" w:rsidRDefault="00CA618E" w:rsidP="00CA618E">
      <w:pPr>
        <w:spacing w:line="276" w:lineRule="auto"/>
        <w:rPr>
          <w:color w:val="00000A"/>
          <w:kern w:val="1"/>
        </w:rPr>
      </w:pPr>
    </w:p>
    <w:p w:rsidR="00CA618E" w:rsidRDefault="00CA618E" w:rsidP="00CA618E"/>
    <w:p w:rsidR="00CA618E" w:rsidRDefault="00CA618E" w:rsidP="005E35FA">
      <w:pPr>
        <w:jc w:val="center"/>
        <w:rPr>
          <w:b/>
          <w:sz w:val="28"/>
          <w:szCs w:val="28"/>
        </w:rPr>
      </w:pPr>
    </w:p>
    <w:p w:rsidR="005E35FA" w:rsidRDefault="005E35FA" w:rsidP="005E35FA">
      <w:pPr>
        <w:spacing w:after="120"/>
        <w:rPr>
          <w:b/>
          <w:sz w:val="28"/>
          <w:szCs w:val="28"/>
        </w:rPr>
      </w:pPr>
    </w:p>
    <w:p w:rsidR="005E35FA" w:rsidRDefault="005E35FA" w:rsidP="005E35FA">
      <w:pPr>
        <w:spacing w:after="120"/>
        <w:ind w:left="1416" w:firstLine="708"/>
        <w:jc w:val="both"/>
        <w:sectPr w:rsidR="005E35FA">
          <w:pgSz w:w="16838" w:h="11906" w:orient="landscape"/>
          <w:pgMar w:top="1134" w:right="1134" w:bottom="1134" w:left="1134" w:header="0" w:footer="0" w:gutter="0"/>
          <w:cols w:space="720"/>
          <w:formProt w:val="0"/>
          <w:docGrid w:linePitch="360"/>
        </w:sectPr>
      </w:pPr>
      <w:r>
        <w:rPr>
          <w:bCs/>
          <w:color w:val="000000"/>
          <w:sz w:val="18"/>
          <w:szCs w:val="18"/>
        </w:rPr>
        <w:t xml:space="preserve"> </w:t>
      </w:r>
    </w:p>
    <w:p w:rsidR="005E35FA" w:rsidRDefault="005E35FA" w:rsidP="005E35FA">
      <w:pPr>
        <w:spacing w:after="200"/>
        <w:jc w:val="center"/>
        <w:rPr>
          <w:b/>
          <w:bCs/>
          <w:sz w:val="28"/>
          <w:szCs w:val="28"/>
        </w:rPr>
      </w:pPr>
      <w:r>
        <w:rPr>
          <w:b/>
          <w:bCs/>
          <w:sz w:val="28"/>
          <w:szCs w:val="28"/>
        </w:rPr>
        <w:t xml:space="preserve">4.2. Карта материально-технической базы дисциплины </w:t>
      </w:r>
    </w:p>
    <w:p w:rsidR="005E35FA" w:rsidRDefault="00D224B6" w:rsidP="005E35FA">
      <w:pPr>
        <w:jc w:val="center"/>
        <w:rPr>
          <w:sz w:val="28"/>
          <w:szCs w:val="28"/>
        </w:rPr>
      </w:pPr>
      <w:r>
        <w:rPr>
          <w:sz w:val="28"/>
          <w:szCs w:val="28"/>
        </w:rPr>
        <w:t>Б1.ОДП.03</w:t>
      </w:r>
      <w:r w:rsidR="00B61971">
        <w:rPr>
          <w:sz w:val="28"/>
          <w:szCs w:val="28"/>
        </w:rPr>
        <w:t>.</w:t>
      </w:r>
      <w:r>
        <w:rPr>
          <w:sz w:val="28"/>
          <w:szCs w:val="28"/>
        </w:rPr>
        <w:t>01.03.07.</w:t>
      </w:r>
      <w:r w:rsidR="00B61971">
        <w:rPr>
          <w:sz w:val="28"/>
          <w:szCs w:val="28"/>
        </w:rPr>
        <w:t xml:space="preserve"> «Деловой и</w:t>
      </w:r>
      <w:r w:rsidR="005E35FA">
        <w:rPr>
          <w:sz w:val="28"/>
          <w:szCs w:val="28"/>
        </w:rPr>
        <w:t>ностранный язык»</w:t>
      </w:r>
    </w:p>
    <w:p w:rsidR="005E35FA" w:rsidRDefault="005E35FA" w:rsidP="005E35FA">
      <w:pPr>
        <w:jc w:val="center"/>
      </w:pPr>
      <w:r>
        <w:t>для обучающихся по программе 41.03.04 Политология, направленность программы Российская политика», по очной форме обучения</w:t>
      </w:r>
    </w:p>
    <w:p w:rsidR="005E35FA" w:rsidRDefault="005E35FA" w:rsidP="005E35FA">
      <w:pPr>
        <w:jc w:val="both"/>
        <w:rPr>
          <w:b/>
          <w:sz w:val="28"/>
          <w:szCs w:val="28"/>
        </w:rPr>
      </w:pPr>
    </w:p>
    <w:p w:rsidR="005E35FA" w:rsidRDefault="005E35FA" w:rsidP="005E35FA">
      <w:pPr>
        <w:jc w:val="both"/>
        <w:rPr>
          <w:b/>
          <w:bCs/>
          <w:sz w:val="28"/>
          <w:szCs w:val="28"/>
          <w:highlight w:val="yellow"/>
        </w:rPr>
      </w:pPr>
    </w:p>
    <w:tbl>
      <w:tblPr>
        <w:tblW w:w="9370" w:type="dxa"/>
        <w:tblBorders>
          <w:top w:val="single" w:sz="2" w:space="0" w:color="000001"/>
          <w:left w:val="single" w:sz="2" w:space="0" w:color="000001"/>
          <w:bottom w:val="single" w:sz="2" w:space="0" w:color="000001"/>
          <w:insideH w:val="single" w:sz="2" w:space="0" w:color="000001"/>
        </w:tblBorders>
        <w:tblCellMar>
          <w:top w:w="55" w:type="dxa"/>
          <w:left w:w="29" w:type="dxa"/>
          <w:bottom w:w="55" w:type="dxa"/>
          <w:right w:w="55" w:type="dxa"/>
        </w:tblCellMar>
        <w:tblLook w:val="04A0" w:firstRow="1" w:lastRow="0" w:firstColumn="1" w:lastColumn="0" w:noHBand="0" w:noVBand="1"/>
      </w:tblPr>
      <w:tblGrid>
        <w:gridCol w:w="2490"/>
        <w:gridCol w:w="6880"/>
      </w:tblGrid>
      <w:tr w:rsidR="005E35FA" w:rsidTr="005E35FA">
        <w:tc>
          <w:tcPr>
            <w:tcW w:w="2490" w:type="dxa"/>
            <w:tcBorders>
              <w:top w:val="single" w:sz="2" w:space="0" w:color="000001"/>
              <w:left w:val="single" w:sz="2" w:space="0" w:color="000001"/>
              <w:bottom w:val="single" w:sz="2" w:space="0" w:color="000001"/>
            </w:tcBorders>
            <w:shd w:val="clear" w:color="auto" w:fill="auto"/>
          </w:tcPr>
          <w:p w:rsidR="005E35FA" w:rsidRDefault="005E35FA" w:rsidP="005E35FA">
            <w:pPr>
              <w:pStyle w:val="af7"/>
              <w:jc w:val="both"/>
            </w:pPr>
            <w:r>
              <w:t>Аудитория</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pStyle w:val="af7"/>
              <w:jc w:val="both"/>
            </w:pPr>
            <w:r>
              <w:t>Оборудование</w:t>
            </w:r>
          </w:p>
        </w:tc>
      </w:tr>
      <w:tr w:rsidR="005E35FA" w:rsidTr="005E35FA">
        <w:tc>
          <w:tcPr>
            <w:tcW w:w="9370" w:type="dxa"/>
            <w:gridSpan w:val="2"/>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pStyle w:val="af7"/>
              <w:jc w:val="center"/>
            </w:pPr>
            <w: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5E35FA" w:rsidTr="005E35FA">
        <w:tc>
          <w:tcPr>
            <w:tcW w:w="2490" w:type="dxa"/>
            <w:tcBorders>
              <w:top w:val="single" w:sz="2" w:space="0" w:color="000001"/>
              <w:left w:val="single" w:sz="2" w:space="0" w:color="000001"/>
              <w:bottom w:val="single" w:sz="2" w:space="0" w:color="000001"/>
            </w:tcBorders>
            <w:shd w:val="clear" w:color="auto" w:fill="auto"/>
          </w:tcPr>
          <w:p w:rsidR="005E35FA" w:rsidRDefault="005E35FA" w:rsidP="005E35FA">
            <w:pPr>
              <w:jc w:val="center"/>
            </w:pPr>
            <w:r>
              <w:rPr>
                <w:b/>
                <w:color w:val="000000"/>
              </w:rPr>
              <w:t>г. Красноярск, ул. Взлетная, 20,</w:t>
            </w:r>
          </w:p>
          <w:p w:rsidR="005E35FA" w:rsidRDefault="005E35FA" w:rsidP="005E35FA">
            <w:pPr>
              <w:jc w:val="center"/>
              <w:rPr>
                <w:b/>
                <w:color w:val="000000"/>
              </w:rPr>
            </w:pPr>
            <w:r>
              <w:rPr>
                <w:b/>
                <w:color w:val="000000"/>
              </w:rPr>
              <w:t>ауд. 2-03</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jc w:val="both"/>
              <w:rPr>
                <w:color w:val="000000"/>
              </w:rPr>
            </w:pPr>
            <w:r>
              <w:rPr>
                <w:color w:val="000000"/>
              </w:rPr>
              <w:t>Экран — 1 шт, учебная доска -1шт</w:t>
            </w:r>
          </w:p>
        </w:tc>
      </w:tr>
      <w:tr w:rsidR="005E35FA" w:rsidTr="005E35FA">
        <w:tc>
          <w:tcPr>
            <w:tcW w:w="2490" w:type="dxa"/>
            <w:tcBorders>
              <w:top w:val="single" w:sz="2" w:space="0" w:color="000001"/>
              <w:left w:val="single" w:sz="2" w:space="0" w:color="000001"/>
              <w:bottom w:val="single" w:sz="2" w:space="0" w:color="000001"/>
            </w:tcBorders>
            <w:shd w:val="clear" w:color="auto" w:fill="auto"/>
          </w:tcPr>
          <w:p w:rsidR="005E35FA" w:rsidRDefault="005E35FA" w:rsidP="005E35FA">
            <w:pPr>
              <w:jc w:val="center"/>
            </w:pPr>
            <w:r>
              <w:rPr>
                <w:b/>
                <w:color w:val="000000"/>
              </w:rPr>
              <w:t>г. Красноярск, ул. Взлетная, 20,</w:t>
            </w:r>
          </w:p>
          <w:p w:rsidR="005E35FA" w:rsidRDefault="005E35FA" w:rsidP="005E35FA">
            <w:pPr>
              <w:jc w:val="center"/>
              <w:rPr>
                <w:b/>
                <w:color w:val="000000"/>
              </w:rPr>
            </w:pPr>
            <w:r>
              <w:rPr>
                <w:b/>
                <w:color w:val="000000"/>
              </w:rPr>
              <w:t>ауд. 2-08</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snapToGrid w:val="0"/>
              <w:jc w:val="both"/>
              <w:rPr>
                <w:color w:val="000000"/>
              </w:rPr>
            </w:pPr>
            <w:r>
              <w:rPr>
                <w:color w:val="000000"/>
              </w:rPr>
              <w:t>Учебная доска -1шт</w:t>
            </w:r>
          </w:p>
        </w:tc>
      </w:tr>
      <w:tr w:rsidR="005E35FA" w:rsidTr="005E35FA">
        <w:tc>
          <w:tcPr>
            <w:tcW w:w="2490" w:type="dxa"/>
            <w:tcBorders>
              <w:top w:val="single" w:sz="2" w:space="0" w:color="000001"/>
              <w:left w:val="single" w:sz="2" w:space="0" w:color="000001"/>
              <w:bottom w:val="single" w:sz="2" w:space="0" w:color="000001"/>
            </w:tcBorders>
            <w:shd w:val="clear" w:color="auto" w:fill="auto"/>
          </w:tcPr>
          <w:p w:rsidR="005E35FA" w:rsidRDefault="005E35FA" w:rsidP="005E35FA">
            <w:pPr>
              <w:jc w:val="center"/>
            </w:pPr>
            <w:r>
              <w:rPr>
                <w:b/>
                <w:color w:val="000000"/>
              </w:rPr>
              <w:t>г. Красноярск, ул. Взлетная, 20,</w:t>
            </w:r>
          </w:p>
          <w:p w:rsidR="005E35FA" w:rsidRDefault="005E35FA" w:rsidP="005E35FA">
            <w:pPr>
              <w:jc w:val="center"/>
              <w:rPr>
                <w:b/>
                <w:color w:val="000000"/>
              </w:rPr>
            </w:pPr>
            <w:r>
              <w:rPr>
                <w:b/>
                <w:color w:val="000000"/>
              </w:rPr>
              <w:t>ауд. 2-11</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snapToGrid w:val="0"/>
              <w:jc w:val="both"/>
              <w:rPr>
                <w:color w:val="000000"/>
              </w:rPr>
            </w:pPr>
            <w:r>
              <w:rPr>
                <w:color w:val="000000"/>
              </w:rPr>
              <w:t>Экран — 1 шт, учебная доска -1шт, проектор -1шт</w:t>
            </w:r>
          </w:p>
        </w:tc>
      </w:tr>
      <w:tr w:rsidR="005E35FA" w:rsidTr="005E35FA">
        <w:tc>
          <w:tcPr>
            <w:tcW w:w="2490" w:type="dxa"/>
            <w:tcBorders>
              <w:top w:val="single" w:sz="2" w:space="0" w:color="000001"/>
              <w:left w:val="single" w:sz="2" w:space="0" w:color="000001"/>
              <w:bottom w:val="single" w:sz="2" w:space="0" w:color="000001"/>
            </w:tcBorders>
            <w:shd w:val="clear" w:color="auto" w:fill="auto"/>
          </w:tcPr>
          <w:p w:rsidR="005E35FA" w:rsidRDefault="005E35FA" w:rsidP="005E35FA">
            <w:pPr>
              <w:jc w:val="center"/>
            </w:pPr>
            <w:r>
              <w:rPr>
                <w:b/>
                <w:color w:val="000000"/>
              </w:rPr>
              <w:t>г. Красноярск, ул. Взлетная, 20,</w:t>
            </w:r>
          </w:p>
          <w:p w:rsidR="005E35FA" w:rsidRDefault="005E35FA" w:rsidP="005E35FA">
            <w:pPr>
              <w:jc w:val="center"/>
              <w:rPr>
                <w:b/>
                <w:color w:val="000000"/>
              </w:rPr>
            </w:pPr>
            <w:r>
              <w:rPr>
                <w:b/>
                <w:color w:val="000000"/>
              </w:rPr>
              <w:t>ауд. 2-13</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snapToGrid w:val="0"/>
              <w:jc w:val="both"/>
              <w:rPr>
                <w:color w:val="000000"/>
              </w:rPr>
            </w:pPr>
            <w:r>
              <w:rPr>
                <w:color w:val="000000"/>
              </w:rPr>
              <w:t>Экран — 1 шт, маркерная доска -1шт, проектор -1шт, компьютер — 1 шт.</w:t>
            </w:r>
          </w:p>
        </w:tc>
      </w:tr>
      <w:tr w:rsidR="005E35FA" w:rsidTr="005E35FA">
        <w:tc>
          <w:tcPr>
            <w:tcW w:w="2490" w:type="dxa"/>
            <w:tcBorders>
              <w:top w:val="single" w:sz="2" w:space="0" w:color="000001"/>
              <w:left w:val="single" w:sz="2" w:space="0" w:color="000001"/>
              <w:bottom w:val="single" w:sz="2" w:space="0" w:color="000001"/>
            </w:tcBorders>
            <w:shd w:val="clear" w:color="auto" w:fill="auto"/>
          </w:tcPr>
          <w:p w:rsidR="005E35FA" w:rsidRDefault="005E35FA" w:rsidP="005E35FA">
            <w:pPr>
              <w:jc w:val="center"/>
            </w:pPr>
            <w:r>
              <w:rPr>
                <w:b/>
                <w:color w:val="000000"/>
              </w:rPr>
              <w:t>. Красноярск, ул. Взлетная, 20,</w:t>
            </w:r>
          </w:p>
          <w:p w:rsidR="005E35FA" w:rsidRDefault="005E35FA" w:rsidP="005E35FA">
            <w:pPr>
              <w:jc w:val="center"/>
              <w:rPr>
                <w:b/>
                <w:color w:val="000000"/>
              </w:rPr>
            </w:pPr>
            <w:r>
              <w:rPr>
                <w:b/>
                <w:color w:val="000000"/>
              </w:rPr>
              <w:t>ауд. 2-15</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snapToGrid w:val="0"/>
              <w:jc w:val="both"/>
              <w:rPr>
                <w:color w:val="000000"/>
              </w:rPr>
            </w:pPr>
            <w:r>
              <w:rPr>
                <w:color w:val="000000"/>
              </w:rPr>
              <w:t>Учебная доска -1шт</w:t>
            </w:r>
          </w:p>
        </w:tc>
      </w:tr>
      <w:tr w:rsidR="005E35FA" w:rsidTr="005E35FA">
        <w:tc>
          <w:tcPr>
            <w:tcW w:w="2490" w:type="dxa"/>
            <w:tcBorders>
              <w:top w:val="single" w:sz="2" w:space="0" w:color="000001"/>
              <w:left w:val="single" w:sz="2" w:space="0" w:color="000001"/>
              <w:bottom w:val="single" w:sz="2" w:space="0" w:color="000001"/>
            </w:tcBorders>
            <w:shd w:val="clear" w:color="auto" w:fill="auto"/>
          </w:tcPr>
          <w:p w:rsidR="005E35FA" w:rsidRDefault="005E35FA" w:rsidP="005E35FA">
            <w:pPr>
              <w:jc w:val="center"/>
            </w:pPr>
            <w:r>
              <w:rPr>
                <w:b/>
                <w:color w:val="000000"/>
              </w:rPr>
              <w:t>. Красноярск, ул. Взлетная, 20,</w:t>
            </w:r>
          </w:p>
          <w:p w:rsidR="005E35FA" w:rsidRDefault="005E35FA" w:rsidP="005E35FA">
            <w:pPr>
              <w:jc w:val="center"/>
              <w:rPr>
                <w:b/>
                <w:color w:val="000000"/>
              </w:rPr>
            </w:pPr>
            <w:r>
              <w:rPr>
                <w:b/>
                <w:color w:val="000000"/>
              </w:rPr>
              <w:t>ауд. 2-16</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snapToGrid w:val="0"/>
              <w:jc w:val="both"/>
              <w:rPr>
                <w:color w:val="000000"/>
              </w:rPr>
            </w:pPr>
            <w:r>
              <w:rPr>
                <w:color w:val="000000"/>
              </w:rPr>
              <w:t>Учебная доска -1шт</w:t>
            </w:r>
          </w:p>
        </w:tc>
      </w:tr>
      <w:tr w:rsidR="005E35FA" w:rsidTr="005E35FA">
        <w:tc>
          <w:tcPr>
            <w:tcW w:w="2490" w:type="dxa"/>
            <w:tcBorders>
              <w:top w:val="single" w:sz="2" w:space="0" w:color="000001"/>
              <w:left w:val="single" w:sz="2" w:space="0" w:color="000001"/>
              <w:bottom w:val="single" w:sz="2" w:space="0" w:color="000001"/>
            </w:tcBorders>
            <w:shd w:val="clear" w:color="auto" w:fill="auto"/>
          </w:tcPr>
          <w:p w:rsidR="005E35FA" w:rsidRDefault="005E35FA" w:rsidP="005E35FA">
            <w:pPr>
              <w:jc w:val="center"/>
            </w:pPr>
            <w:r>
              <w:rPr>
                <w:b/>
                <w:color w:val="000000"/>
              </w:rPr>
              <w:t>. Красноярск, ул. Взлетная, 20,</w:t>
            </w:r>
          </w:p>
          <w:p w:rsidR="005E35FA" w:rsidRDefault="005E35FA" w:rsidP="005E35FA">
            <w:pPr>
              <w:jc w:val="center"/>
              <w:rPr>
                <w:b/>
                <w:color w:val="000000"/>
              </w:rPr>
            </w:pPr>
            <w:r>
              <w:rPr>
                <w:b/>
                <w:color w:val="000000"/>
              </w:rPr>
              <w:t>ауд. 2-16а</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pStyle w:val="af7"/>
              <w:snapToGrid w:val="0"/>
              <w:rPr>
                <w:color w:val="000000"/>
              </w:rPr>
            </w:pPr>
            <w:r>
              <w:rPr>
                <w:color w:val="000000"/>
              </w:rPr>
              <w:t>Маркерная доска -1шт.</w:t>
            </w:r>
          </w:p>
        </w:tc>
      </w:tr>
      <w:tr w:rsidR="005E35FA" w:rsidTr="005E35FA">
        <w:tc>
          <w:tcPr>
            <w:tcW w:w="2490" w:type="dxa"/>
            <w:tcBorders>
              <w:top w:val="single" w:sz="2" w:space="0" w:color="000001"/>
              <w:left w:val="single" w:sz="2" w:space="0" w:color="000001"/>
              <w:bottom w:val="single" w:sz="2" w:space="0" w:color="000001"/>
            </w:tcBorders>
            <w:shd w:val="clear" w:color="auto" w:fill="auto"/>
          </w:tcPr>
          <w:p w:rsidR="005E35FA" w:rsidRDefault="005E35FA" w:rsidP="005E35FA">
            <w:pPr>
              <w:jc w:val="center"/>
            </w:pPr>
            <w:r>
              <w:rPr>
                <w:b/>
                <w:color w:val="000000"/>
              </w:rPr>
              <w:t xml:space="preserve"> Красноярск, ул. Взлетная, 20,</w:t>
            </w:r>
          </w:p>
          <w:p w:rsidR="005E35FA" w:rsidRDefault="005E35FA" w:rsidP="005E35FA">
            <w:pPr>
              <w:jc w:val="center"/>
              <w:rPr>
                <w:b/>
                <w:color w:val="000000"/>
              </w:rPr>
            </w:pPr>
            <w:r>
              <w:rPr>
                <w:b/>
                <w:color w:val="000000"/>
              </w:rPr>
              <w:t>ауд. 2-17</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snapToGrid w:val="0"/>
              <w:jc w:val="both"/>
              <w:rPr>
                <w:color w:val="000000"/>
              </w:rPr>
            </w:pPr>
            <w:r>
              <w:rPr>
                <w:color w:val="000000"/>
              </w:rPr>
              <w:t>Учебная доска -1шт</w:t>
            </w:r>
          </w:p>
        </w:tc>
      </w:tr>
      <w:tr w:rsidR="005E35FA" w:rsidTr="005E35FA">
        <w:tc>
          <w:tcPr>
            <w:tcW w:w="2490" w:type="dxa"/>
            <w:tcBorders>
              <w:top w:val="single" w:sz="2" w:space="0" w:color="000001"/>
              <w:left w:val="single" w:sz="2" w:space="0" w:color="000001"/>
              <w:bottom w:val="single" w:sz="2" w:space="0" w:color="000001"/>
            </w:tcBorders>
            <w:shd w:val="clear" w:color="auto" w:fill="auto"/>
          </w:tcPr>
          <w:p w:rsidR="005E35FA" w:rsidRDefault="005E35FA" w:rsidP="005E35FA">
            <w:pPr>
              <w:jc w:val="center"/>
            </w:pPr>
            <w:r>
              <w:rPr>
                <w:b/>
                <w:color w:val="000000"/>
              </w:rPr>
              <w:t xml:space="preserve"> Красноярск, ул. Взлетная, 20,</w:t>
            </w:r>
          </w:p>
          <w:p w:rsidR="005E35FA" w:rsidRDefault="005E35FA" w:rsidP="005E35FA">
            <w:pPr>
              <w:jc w:val="center"/>
              <w:rPr>
                <w:b/>
                <w:color w:val="000000"/>
              </w:rPr>
            </w:pPr>
            <w:r>
              <w:rPr>
                <w:b/>
                <w:color w:val="000000"/>
              </w:rPr>
              <w:t>ауд. 2-19</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snapToGrid w:val="0"/>
              <w:jc w:val="both"/>
              <w:rPr>
                <w:color w:val="000000"/>
              </w:rPr>
            </w:pPr>
            <w:r>
              <w:rPr>
                <w:color w:val="000000"/>
              </w:rPr>
              <w:t>Учебная доска -1шт</w:t>
            </w:r>
          </w:p>
        </w:tc>
      </w:tr>
      <w:tr w:rsidR="005E35FA" w:rsidTr="005E35FA">
        <w:tc>
          <w:tcPr>
            <w:tcW w:w="2490" w:type="dxa"/>
            <w:tcBorders>
              <w:top w:val="single" w:sz="2" w:space="0" w:color="000001"/>
              <w:left w:val="single" w:sz="2" w:space="0" w:color="000001"/>
              <w:bottom w:val="single" w:sz="2" w:space="0" w:color="000001"/>
            </w:tcBorders>
            <w:shd w:val="clear" w:color="auto" w:fill="auto"/>
          </w:tcPr>
          <w:p w:rsidR="005E35FA" w:rsidRDefault="005E35FA" w:rsidP="005E35FA">
            <w:pPr>
              <w:jc w:val="center"/>
            </w:pPr>
            <w:r>
              <w:rPr>
                <w:b/>
                <w:color w:val="000000"/>
              </w:rPr>
              <w:t xml:space="preserve"> Красноярск, ул. Взлетная, 20,</w:t>
            </w:r>
          </w:p>
          <w:p w:rsidR="005E35FA" w:rsidRDefault="005E35FA" w:rsidP="005E35FA">
            <w:pPr>
              <w:jc w:val="center"/>
              <w:rPr>
                <w:b/>
                <w:color w:val="000000"/>
              </w:rPr>
            </w:pPr>
            <w:r>
              <w:rPr>
                <w:b/>
                <w:color w:val="000000"/>
              </w:rPr>
              <w:t>ауд. 2-21</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snapToGrid w:val="0"/>
              <w:jc w:val="both"/>
              <w:rPr>
                <w:color w:val="000000"/>
              </w:rPr>
            </w:pPr>
            <w:r>
              <w:rPr>
                <w:color w:val="000000"/>
              </w:rPr>
              <w:t>Учебная доска -1шт</w:t>
            </w:r>
          </w:p>
        </w:tc>
      </w:tr>
      <w:tr w:rsidR="005E35FA" w:rsidTr="005E35FA">
        <w:tc>
          <w:tcPr>
            <w:tcW w:w="2490" w:type="dxa"/>
            <w:tcBorders>
              <w:top w:val="single" w:sz="2" w:space="0" w:color="000001"/>
              <w:left w:val="single" w:sz="2" w:space="0" w:color="000001"/>
              <w:bottom w:val="single" w:sz="2" w:space="0" w:color="000001"/>
            </w:tcBorders>
            <w:shd w:val="clear" w:color="auto" w:fill="auto"/>
          </w:tcPr>
          <w:p w:rsidR="005E35FA" w:rsidRDefault="005E35FA" w:rsidP="005E35FA">
            <w:pPr>
              <w:jc w:val="center"/>
            </w:pPr>
            <w:r>
              <w:rPr>
                <w:b/>
                <w:color w:val="000000"/>
              </w:rPr>
              <w:t xml:space="preserve"> Красноярск, ул. Взлетная, 20,</w:t>
            </w:r>
          </w:p>
          <w:p w:rsidR="005E35FA" w:rsidRDefault="005E35FA" w:rsidP="005E35FA">
            <w:pPr>
              <w:jc w:val="center"/>
              <w:rPr>
                <w:b/>
                <w:color w:val="000000"/>
              </w:rPr>
            </w:pPr>
            <w:r>
              <w:rPr>
                <w:b/>
                <w:color w:val="000000"/>
              </w:rPr>
              <w:t>ауд. 2-22</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pStyle w:val="af7"/>
              <w:snapToGrid w:val="0"/>
              <w:jc w:val="both"/>
              <w:rPr>
                <w:color w:val="000000"/>
              </w:rPr>
            </w:pPr>
            <w:r>
              <w:rPr>
                <w:color w:val="000000"/>
              </w:rPr>
              <w:t>Доска маркерная -1 шт</w:t>
            </w:r>
          </w:p>
          <w:p w:rsidR="005E35FA" w:rsidRDefault="005E35FA" w:rsidP="005E35FA">
            <w:pPr>
              <w:pStyle w:val="af7"/>
              <w:snapToGrid w:val="0"/>
            </w:pPr>
            <w:r w:rsidRPr="560DF77E">
              <w:rPr>
                <w:lang w:val="en-US"/>
              </w:rPr>
              <w:t>Microsoft</w:t>
            </w:r>
            <w:r>
              <w:t xml:space="preserve">® </w:t>
            </w:r>
            <w:r w:rsidRPr="560DF77E">
              <w:rPr>
                <w:lang w:val="en-US"/>
              </w:rPr>
              <w:t>Windows</w:t>
            </w:r>
            <w:r>
              <w:t xml:space="preserve">® 7 </w:t>
            </w:r>
            <w:r w:rsidRPr="560DF77E">
              <w:rPr>
                <w:lang w:val="en-US"/>
              </w:rPr>
              <w:t>Professional</w:t>
            </w:r>
            <w:r>
              <w:t xml:space="preserve"> Лицензия </w:t>
            </w:r>
            <w:r w:rsidRPr="560DF77E">
              <w:rPr>
                <w:lang w:val="en-US"/>
              </w:rPr>
              <w:t>Dreamspark</w:t>
            </w:r>
            <w:r>
              <w:t xml:space="preserve"> (</w:t>
            </w:r>
            <w:r w:rsidRPr="560DF77E">
              <w:rPr>
                <w:lang w:val="en-US"/>
              </w:rPr>
              <w:t>MSDN</w:t>
            </w:r>
            <w:r>
              <w:t xml:space="preserve"> </w:t>
            </w:r>
            <w:r w:rsidRPr="560DF77E">
              <w:rPr>
                <w:lang w:val="en-US"/>
              </w:rPr>
              <w:t>AA</w:t>
            </w:r>
            <w:r>
              <w:t xml:space="preserve">); </w:t>
            </w:r>
            <w:r w:rsidRPr="560DF77E">
              <w:rPr>
                <w:lang w:val="en-US"/>
              </w:rPr>
              <w:t>Kaspersky</w:t>
            </w:r>
            <w:r>
              <w:t xml:space="preserve"> </w:t>
            </w:r>
            <w:r w:rsidRPr="560DF77E">
              <w:rPr>
                <w:lang w:val="en-US"/>
              </w:rPr>
              <w:t>Endpoint</w:t>
            </w:r>
            <w:r>
              <w:t xml:space="preserve"> </w:t>
            </w:r>
            <w:r w:rsidRPr="560DF77E">
              <w:rPr>
                <w:lang w:val="en-US"/>
              </w:rPr>
              <w:t>Security</w:t>
            </w:r>
            <w:r>
              <w:t xml:space="preserve"> – Лиц сертификат №2304- 180417-031116- 577-384; 7-Zip - (Свободная лицензия GPL); </w:t>
            </w:r>
            <w:r w:rsidRPr="560DF77E">
              <w:rPr>
                <w:lang w:val="en-US"/>
              </w:rPr>
              <w:t>Adobe</w:t>
            </w:r>
            <w:r>
              <w:t xml:space="preserve"> </w:t>
            </w:r>
            <w:r w:rsidRPr="560DF77E">
              <w:rPr>
                <w:lang w:val="en-US"/>
              </w:rPr>
              <w:t>Acrobat</w:t>
            </w:r>
            <w:r>
              <w:t xml:space="preserve"> </w:t>
            </w:r>
            <w:r w:rsidRPr="560DF77E">
              <w:rPr>
                <w:lang w:val="en-US"/>
              </w:rPr>
              <w:t>Reader</w:t>
            </w:r>
            <w:r>
              <w:t xml:space="preserve"> – (Свободная лицензия); Google Chrome – (Свободная лицензия); Mozilla Firefox – (Свободная лицензия); LibreOffice – (Свободная лицензия GPL); </w:t>
            </w:r>
            <w:r w:rsidRPr="560DF77E">
              <w:rPr>
                <w:lang w:val="en-US"/>
              </w:rPr>
              <w:t>XnView</w:t>
            </w:r>
            <w:r>
              <w:t xml:space="preserve"> – (Свободная лицензия);</w:t>
            </w:r>
          </w:p>
          <w:p w:rsidR="005E35FA" w:rsidRDefault="005E35FA" w:rsidP="005E35FA">
            <w:pPr>
              <w:textAlignment w:val="top"/>
            </w:pPr>
            <w:r>
              <w:t xml:space="preserve">Java – (Свободная лицензия); </w:t>
            </w:r>
            <w:r>
              <w:rPr>
                <w:color w:val="000000"/>
              </w:rPr>
              <w:t>VLC – (Свободная лицензия).</w:t>
            </w:r>
          </w:p>
          <w:p w:rsidR="005E35FA" w:rsidRDefault="005E35FA" w:rsidP="005E35FA">
            <w:pPr>
              <w:textAlignment w:val="top"/>
              <w:rPr>
                <w:color w:val="000000"/>
              </w:rPr>
            </w:pPr>
            <w:r>
              <w:rPr>
                <w:color w:val="000000"/>
              </w:rPr>
              <w:t>Консультант Плюс - (Свободная лицензия для учебных целей)</w:t>
            </w:r>
          </w:p>
        </w:tc>
      </w:tr>
      <w:tr w:rsidR="005E35FA" w:rsidTr="005E35FA">
        <w:tc>
          <w:tcPr>
            <w:tcW w:w="9370" w:type="dxa"/>
            <w:gridSpan w:val="2"/>
            <w:tcBorders>
              <w:top w:val="single" w:sz="2" w:space="0" w:color="000001"/>
              <w:left w:val="single" w:sz="2" w:space="0" w:color="000001"/>
              <w:bottom w:val="single" w:sz="2" w:space="0" w:color="000001"/>
              <w:right w:val="single" w:sz="2" w:space="0" w:color="000001"/>
            </w:tcBorders>
            <w:shd w:val="clear" w:color="auto" w:fill="auto"/>
          </w:tcPr>
          <w:p w:rsidR="005E35FA" w:rsidRDefault="005E35FA" w:rsidP="005E35FA">
            <w:pPr>
              <w:jc w:val="center"/>
              <w:rPr>
                <w:b/>
                <w:color w:val="000000"/>
              </w:rPr>
            </w:pPr>
            <w:r>
              <w:rPr>
                <w:b/>
                <w:color w:val="000000"/>
              </w:rPr>
              <w:t>Аудитории для самостоятельной работы</w:t>
            </w:r>
          </w:p>
        </w:tc>
      </w:tr>
      <w:tr w:rsidR="005E35FA" w:rsidTr="005E35FA">
        <w:tc>
          <w:tcPr>
            <w:tcW w:w="2490" w:type="dxa"/>
            <w:tcBorders>
              <w:top w:val="single" w:sz="2" w:space="0" w:color="000001"/>
              <w:left w:val="single" w:sz="2" w:space="0" w:color="000001"/>
              <w:bottom w:val="single" w:sz="2" w:space="0" w:color="000001"/>
            </w:tcBorders>
            <w:shd w:val="clear" w:color="auto" w:fill="auto"/>
          </w:tcPr>
          <w:p w:rsidR="005E35FA" w:rsidRDefault="005E35FA" w:rsidP="005E35FA">
            <w:pPr>
              <w:jc w:val="center"/>
            </w:pPr>
            <w:r>
              <w:rPr>
                <w:b/>
                <w:color w:val="000000"/>
              </w:rPr>
              <w:t>г. Красноярск, ул. Взлетная, 20,</w:t>
            </w:r>
          </w:p>
          <w:p w:rsidR="005E35FA" w:rsidRDefault="005E35FA" w:rsidP="005E35FA">
            <w:pPr>
              <w:jc w:val="center"/>
              <w:rPr>
                <w:b/>
                <w:color w:val="000000"/>
              </w:rPr>
            </w:pPr>
            <w:r>
              <w:rPr>
                <w:b/>
                <w:color w:val="000000"/>
              </w:rPr>
              <w:t>ауд. 2-09</w:t>
            </w:r>
          </w:p>
        </w:tc>
        <w:tc>
          <w:tcPr>
            <w:tcW w:w="6880" w:type="dxa"/>
            <w:tcBorders>
              <w:top w:val="single" w:sz="2" w:space="0" w:color="000001"/>
              <w:left w:val="single" w:sz="2" w:space="0" w:color="000001"/>
              <w:bottom w:val="single" w:sz="2" w:space="0" w:color="000001"/>
              <w:right w:val="single" w:sz="2" w:space="0" w:color="000001"/>
            </w:tcBorders>
            <w:shd w:val="clear" w:color="auto" w:fill="auto"/>
          </w:tcPr>
          <w:p w:rsidR="005E35FA" w:rsidRPr="00025F2A" w:rsidRDefault="005E35FA" w:rsidP="005E35FA">
            <w:pPr>
              <w:snapToGrid w:val="0"/>
              <w:jc w:val="both"/>
            </w:pPr>
            <w:r w:rsidRPr="00025F2A">
              <w:t>Компьютер-15 шт, научно-справочная литература</w:t>
            </w:r>
          </w:p>
        </w:tc>
      </w:tr>
    </w:tbl>
    <w:p w:rsidR="005E35FA" w:rsidRDefault="005E35FA" w:rsidP="005E35FA">
      <w:pPr>
        <w:ind w:firstLine="708"/>
        <w:rPr>
          <w:spacing w:val="-3"/>
        </w:rPr>
      </w:pPr>
    </w:p>
    <w:p w:rsidR="00103AB1" w:rsidRDefault="00103AB1"/>
    <w:sectPr w:rsidR="00103AB1">
      <w:footerReference w:type="default" r:id="rId15"/>
      <w:footerReference w:type="first" r:id="rId16"/>
      <w:pgSz w:w="11906" w:h="16838"/>
      <w:pgMar w:top="1134" w:right="1134" w:bottom="1134" w:left="85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B51" w:rsidRDefault="00FE2B51">
      <w:r>
        <w:separator/>
      </w:r>
    </w:p>
  </w:endnote>
  <w:endnote w:type="continuationSeparator" w:id="0">
    <w:p w:rsidR="00FE2B51" w:rsidRDefault="00FE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DejaVu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ET;Times New Roman">
    <w:altName w:val="Times New Roman"/>
    <w:panose1 w:val="00000000000000000000"/>
    <w:charset w:val="00"/>
    <w:family w:val="roman"/>
    <w:notTrueType/>
    <w:pitch w:val="default"/>
  </w:font>
  <w:font w:name="Helvetica;Arial">
    <w:panose1 w:val="00000000000000000000"/>
    <w:charset w:val="00"/>
    <w:family w:val="roman"/>
    <w:notTrueType/>
    <w:pitch w:val="default"/>
  </w:font>
  <w:font w:name="Times;Times New Roman">
    <w:panose1 w:val="00000000000000000000"/>
    <w:charset w:val="00"/>
    <w:family w:val="roman"/>
    <w:notTrueType/>
    <w:pitch w:val="default"/>
  </w:font>
  <w:font w:name="Andale Sans UI;Arial Unicode MS">
    <w:panose1 w:val="00000000000000000000"/>
    <w:charset w:val="00"/>
    <w:family w:val="roman"/>
    <w:notTrueType/>
    <w:pitch w:val="default"/>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NewRomanPSMT;MS Mincho">
    <w:panose1 w:val="00000000000000000000"/>
    <w:charset w:val="00"/>
    <w:family w:val="roman"/>
    <w:notTrueType/>
    <w:pitch w:val="default"/>
  </w:font>
  <w:font w:name="Andale Sans UI">
    <w:altName w:val="Arial Unicode MS"/>
    <w:charset w:val="00"/>
    <w:family w:val="auto"/>
    <w:pitch w:val="variable"/>
  </w:font>
  <w:font w:name="Liberation Serif;Times New Roma">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B31" w:rsidRDefault="007F4B31">
    <w:pPr>
      <w:pStyle w:val="af6"/>
      <w:ind w:right="360"/>
    </w:pPr>
    <w:r>
      <w:rPr>
        <w:noProof/>
        <w:lang w:val="ru-RU" w:eastAsia="ru-RU"/>
      </w:rPr>
      <mc:AlternateContent>
        <mc:Choice Requires="wps">
          <w:drawing>
            <wp:anchor distT="0" distB="0" distL="0" distR="0" simplePos="0" relativeHeight="251659264" behindDoc="0" locked="0" layoutInCell="1" allowOverlap="1" wp14:anchorId="6BDE885A" wp14:editId="5321E6FF">
              <wp:simplePos x="0" y="0"/>
              <wp:positionH relativeFrom="page">
                <wp:posOffset>6687185</wp:posOffset>
              </wp:positionH>
              <wp:positionV relativeFrom="paragraph">
                <wp:posOffset>635</wp:posOffset>
              </wp:positionV>
              <wp:extent cx="146685" cy="168910"/>
              <wp:effectExtent l="0" t="0" r="0" b="0"/>
              <wp:wrapSquare wrapText="largest"/>
              <wp:docPr id="20" name="Frame1"/>
              <wp:cNvGraphicFramePr/>
              <a:graphic xmlns:a="http://schemas.openxmlformats.org/drawingml/2006/main">
                <a:graphicData uri="http://schemas.microsoft.com/office/word/2010/wordprocessingShape">
                  <wps:wsp>
                    <wps:cNvSpPr txBox="1"/>
                    <wps:spPr>
                      <a:xfrm>
                        <a:off x="0" y="0"/>
                        <a:ext cx="146685" cy="168910"/>
                      </a:xfrm>
                      <a:prstGeom prst="rect">
                        <a:avLst/>
                      </a:prstGeom>
                      <a:solidFill>
                        <a:srgbClr val="FFFFFF"/>
                      </a:solidFill>
                    </wps:spPr>
                    <wps:txbx>
                      <w:txbxContent>
                        <w:p w:rsidR="007F4B31" w:rsidRDefault="007F4B31">
                          <w:pPr>
                            <w:pStyle w:val="af6"/>
                          </w:pPr>
                          <w:r>
                            <w:rPr>
                              <w:rStyle w:val="a6"/>
                            </w:rPr>
                            <w:fldChar w:fldCharType="begin"/>
                          </w:r>
                          <w:r>
                            <w:rPr>
                              <w:rStyle w:val="a6"/>
                            </w:rPr>
                            <w:instrText>PAGE</w:instrText>
                          </w:r>
                          <w:r>
                            <w:rPr>
                              <w:rStyle w:val="a6"/>
                            </w:rPr>
                            <w:fldChar w:fldCharType="separate"/>
                          </w:r>
                          <w:r w:rsidR="00E0129D">
                            <w:rPr>
                              <w:rStyle w:val="a6"/>
                              <w:noProof/>
                            </w:rPr>
                            <w:t>41</w:t>
                          </w:r>
                          <w:r>
                            <w:rPr>
                              <w:rStyle w:val="a6"/>
                            </w:rPr>
                            <w:fldChar w:fldCharType="end"/>
                          </w:r>
                        </w:p>
                      </w:txbxContent>
                    </wps:txbx>
                    <wps:bodyPr lIns="6350" tIns="6350" rIns="6350" bIns="6350" anchor="t">
                      <a:noAutofit/>
                    </wps:bodyPr>
                  </wps:wsp>
                </a:graphicData>
              </a:graphic>
            </wp:anchor>
          </w:drawing>
        </mc:Choice>
        <mc:Fallback>
          <w:pict>
            <v:shapetype w14:anchorId="6BDE885A" id="_x0000_t202" coordsize="21600,21600" o:spt="202" path="m,l,21600r21600,l21600,xe">
              <v:stroke joinstyle="miter"/>
              <v:path gradientshapeok="t" o:connecttype="rect"/>
            </v:shapetype>
            <v:shape id="Frame1" o:spid="_x0000_s1031" type="#_x0000_t202" style="position:absolute;margin-left:526.55pt;margin-top:.05pt;width:11.55pt;height:13.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" stroked="f">
              <v:textbox inset=".5pt,.5pt,.5pt,.5pt">
                <w:txbxContent>
                  <w:p w:rsidR="007F4B31" w:rsidRDefault="007F4B31">
                    <w:pPr>
                      <w:pStyle w:val="af6"/>
                    </w:pPr>
                    <w:r>
                      <w:rPr>
                        <w:rStyle w:val="a6"/>
                      </w:rPr>
                      <w:fldChar w:fldCharType="begin"/>
                    </w:r>
                    <w:r>
                      <w:rPr>
                        <w:rStyle w:val="a6"/>
                      </w:rPr>
                      <w:instrText>PAGE</w:instrText>
                    </w:r>
                    <w:r>
                      <w:rPr>
                        <w:rStyle w:val="a6"/>
                      </w:rPr>
                      <w:fldChar w:fldCharType="separate"/>
                    </w:r>
                    <w:r w:rsidR="00E0129D">
                      <w:rPr>
                        <w:rStyle w:val="a6"/>
                        <w:noProof/>
                      </w:rPr>
                      <w:t>41</w:t>
                    </w:r>
                    <w:r>
                      <w:rPr>
                        <w:rStyle w:val="a6"/>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B31" w:rsidRDefault="007F4B3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B51" w:rsidRDefault="00FE2B51">
      <w:r>
        <w:separator/>
      </w:r>
    </w:p>
  </w:footnote>
  <w:footnote w:type="continuationSeparator" w:id="0">
    <w:p w:rsidR="00FE2B51" w:rsidRDefault="00FE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2"/>
      <w:numFmt w:val="decimal"/>
      <w:lvlText w:val="%1."/>
      <w:lvlJc w:val="left"/>
      <w:pPr>
        <w:tabs>
          <w:tab w:val="num" w:pos="0"/>
        </w:tabs>
        <w:ind w:left="450" w:hanging="450"/>
      </w:pPr>
      <w:rPr>
        <w:rFonts w:hint="default"/>
        <w:b/>
        <w:sz w:val="28"/>
        <w:szCs w:val="28"/>
        <w:lang w:val="en-US"/>
      </w:rPr>
    </w:lvl>
    <w:lvl w:ilvl="1">
      <w:start w:val="1"/>
      <w:numFmt w:val="decimal"/>
      <w:lvlText w:val="%1.%2."/>
      <w:lvlJc w:val="left"/>
      <w:pPr>
        <w:tabs>
          <w:tab w:val="num" w:pos="0"/>
        </w:tabs>
        <w:ind w:left="720" w:hanging="720"/>
      </w:pPr>
      <w:rPr>
        <w:rFonts w:hint="default"/>
        <w:b/>
        <w:sz w:val="28"/>
        <w:szCs w:val="28"/>
        <w:lang w:val="en-US"/>
      </w:rPr>
    </w:lvl>
    <w:lvl w:ilvl="2">
      <w:start w:val="1"/>
      <w:numFmt w:val="decimal"/>
      <w:lvlText w:val="%1.%2.%3."/>
      <w:lvlJc w:val="left"/>
      <w:pPr>
        <w:tabs>
          <w:tab w:val="num" w:pos="0"/>
        </w:tabs>
        <w:ind w:left="720" w:hanging="720"/>
      </w:pPr>
      <w:rPr>
        <w:rFonts w:hint="default"/>
        <w:b/>
        <w:sz w:val="28"/>
        <w:szCs w:val="28"/>
        <w:lang w:val="en-US"/>
      </w:rPr>
    </w:lvl>
    <w:lvl w:ilvl="3">
      <w:start w:val="1"/>
      <w:numFmt w:val="decimal"/>
      <w:lvlText w:val="%1.%2.%3.%4."/>
      <w:lvlJc w:val="left"/>
      <w:pPr>
        <w:tabs>
          <w:tab w:val="num" w:pos="0"/>
        </w:tabs>
        <w:ind w:left="1080" w:hanging="1080"/>
      </w:pPr>
      <w:rPr>
        <w:rFonts w:hint="default"/>
        <w:b/>
        <w:sz w:val="28"/>
        <w:szCs w:val="28"/>
        <w:lang w:val="en-US"/>
      </w:rPr>
    </w:lvl>
    <w:lvl w:ilvl="4">
      <w:start w:val="1"/>
      <w:numFmt w:val="decimal"/>
      <w:lvlText w:val="%1.%2.%3.%4.%5."/>
      <w:lvlJc w:val="left"/>
      <w:pPr>
        <w:tabs>
          <w:tab w:val="num" w:pos="0"/>
        </w:tabs>
        <w:ind w:left="1080" w:hanging="1080"/>
      </w:pPr>
      <w:rPr>
        <w:rFonts w:hint="default"/>
        <w:b/>
        <w:sz w:val="28"/>
        <w:szCs w:val="28"/>
        <w:lang w:val="en-US"/>
      </w:rPr>
    </w:lvl>
    <w:lvl w:ilvl="5">
      <w:start w:val="1"/>
      <w:numFmt w:val="decimal"/>
      <w:lvlText w:val="%1.%2.%3.%4.%5.%6."/>
      <w:lvlJc w:val="left"/>
      <w:pPr>
        <w:tabs>
          <w:tab w:val="num" w:pos="0"/>
        </w:tabs>
        <w:ind w:left="1440" w:hanging="1440"/>
      </w:pPr>
      <w:rPr>
        <w:rFonts w:hint="default"/>
        <w:b/>
        <w:sz w:val="28"/>
        <w:szCs w:val="28"/>
        <w:lang w:val="en-US"/>
      </w:rPr>
    </w:lvl>
    <w:lvl w:ilvl="6">
      <w:start w:val="1"/>
      <w:numFmt w:val="decimal"/>
      <w:lvlText w:val="%1.%2.%3.%4.%5.%6.%7."/>
      <w:lvlJc w:val="left"/>
      <w:pPr>
        <w:tabs>
          <w:tab w:val="num" w:pos="0"/>
        </w:tabs>
        <w:ind w:left="1800" w:hanging="1800"/>
      </w:pPr>
      <w:rPr>
        <w:rFonts w:hint="default"/>
        <w:b/>
        <w:sz w:val="28"/>
        <w:szCs w:val="28"/>
        <w:lang w:val="en-US"/>
      </w:rPr>
    </w:lvl>
    <w:lvl w:ilvl="7">
      <w:start w:val="1"/>
      <w:numFmt w:val="decimal"/>
      <w:lvlText w:val="%1.%2.%3.%4.%5.%6.%7.%8."/>
      <w:lvlJc w:val="left"/>
      <w:pPr>
        <w:tabs>
          <w:tab w:val="num" w:pos="0"/>
        </w:tabs>
        <w:ind w:left="1800" w:hanging="1800"/>
      </w:pPr>
      <w:rPr>
        <w:rFonts w:hint="default"/>
        <w:b/>
        <w:sz w:val="28"/>
        <w:szCs w:val="28"/>
        <w:lang w:val="en-US"/>
      </w:rPr>
    </w:lvl>
    <w:lvl w:ilvl="8">
      <w:start w:val="1"/>
      <w:numFmt w:val="decimal"/>
      <w:lvlText w:val="%1.%2.%3.%4.%5.%6.%7.%8.%9."/>
      <w:lvlJc w:val="left"/>
      <w:pPr>
        <w:tabs>
          <w:tab w:val="num" w:pos="0"/>
        </w:tabs>
        <w:ind w:left="2160" w:hanging="2160"/>
      </w:pPr>
      <w:rPr>
        <w:rFonts w:hint="default"/>
        <w:b/>
        <w:sz w:val="28"/>
        <w:szCs w:val="28"/>
        <w:lang w:val="en-US"/>
      </w:rPr>
    </w:lvl>
  </w:abstractNum>
  <w:abstractNum w:abstractNumId="1" w15:restartNumberingAfterBreak="0">
    <w:nsid w:val="0B22579D"/>
    <w:multiLevelType w:val="multilevel"/>
    <w:tmpl w:val="B8B81D90"/>
    <w:lvl w:ilvl="0">
      <w:start w:val="1"/>
      <w:numFmt w:val="none"/>
      <w:suff w:val="nothing"/>
      <w:lvlText w:val=""/>
      <w:lvlJc w:val="left"/>
      <w:pPr>
        <w:ind w:left="432" w:hanging="432"/>
      </w:pPr>
      <w:rPr>
        <w:lang w:val="en-U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11AD592C"/>
    <w:multiLevelType w:val="multilevel"/>
    <w:tmpl w:val="68A26D76"/>
    <w:lvl w:ilvl="0">
      <w:start w:val="3"/>
      <w:numFmt w:val="decimal"/>
      <w:lvlText w:val="%1"/>
      <w:lvlJc w:val="left"/>
      <w:pPr>
        <w:ind w:left="360" w:hanging="360"/>
      </w:pPr>
      <w:rPr>
        <w:rFonts w:hint="default"/>
        <w:color w:val="000000"/>
        <w:sz w:val="28"/>
      </w:rPr>
    </w:lvl>
    <w:lvl w:ilvl="1">
      <w:start w:val="1"/>
      <w:numFmt w:val="decimal"/>
      <w:lvlText w:val="%1.%2"/>
      <w:lvlJc w:val="left"/>
      <w:pPr>
        <w:ind w:left="360" w:hanging="36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3" w15:restartNumberingAfterBreak="0">
    <w:nsid w:val="24964E57"/>
    <w:multiLevelType w:val="multilevel"/>
    <w:tmpl w:val="631C86EE"/>
    <w:lvl w:ilvl="0">
      <w:start w:val="1"/>
      <w:numFmt w:val="decimal"/>
      <w:lvlText w:val="%1."/>
      <w:lvlJc w:val="left"/>
      <w:pPr>
        <w:ind w:left="720" w:hanging="360"/>
      </w:pPr>
      <w:rPr>
        <w:b w:val="0"/>
      </w:rPr>
    </w:lvl>
    <w:lvl w:ilvl="1">
      <w:start w:val="1"/>
      <w:numFmt w:val="decimal"/>
      <w:lvlText w:val="%1.%2."/>
      <w:lvlJc w:val="left"/>
      <w:pPr>
        <w:ind w:left="1100" w:hanging="740"/>
      </w:pPr>
      <w:rPr>
        <w:color w:val="000000"/>
        <w:sz w:val="28"/>
        <w:szCs w:val="28"/>
      </w:rPr>
    </w:lvl>
    <w:lvl w:ilvl="2">
      <w:start w:val="1"/>
      <w:numFmt w:val="decimal"/>
      <w:lvlText w:val="%1.%2.%3."/>
      <w:lvlJc w:val="left"/>
      <w:pPr>
        <w:ind w:left="1100" w:hanging="740"/>
      </w:pPr>
    </w:lvl>
    <w:lvl w:ilvl="3">
      <w:start w:val="1"/>
      <w:numFmt w:val="decimal"/>
      <w:lvlText w:val="%1.%2.%3.%4."/>
      <w:lvlJc w:val="left"/>
      <w:pPr>
        <w:ind w:left="1100" w:hanging="740"/>
      </w:pPr>
    </w:lvl>
    <w:lvl w:ilvl="4">
      <w:start w:val="1"/>
      <w:numFmt w:val="decimal"/>
      <w:lvlText w:val="%1.%2.%3.%4.%5."/>
      <w:lvlJc w:val="left"/>
      <w:pPr>
        <w:ind w:left="1100" w:hanging="740"/>
      </w:pPr>
    </w:lvl>
    <w:lvl w:ilvl="5">
      <w:start w:val="1"/>
      <w:numFmt w:val="decimal"/>
      <w:lvlText w:val="%1.%2.%3.%4.%5.%6."/>
      <w:lvlJc w:val="left"/>
      <w:pPr>
        <w:ind w:left="1100" w:hanging="74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440" w:hanging="1080"/>
      </w:pPr>
    </w:lvl>
  </w:abstractNum>
  <w:abstractNum w:abstractNumId="4" w15:restartNumberingAfterBreak="0">
    <w:nsid w:val="2DBE7DA4"/>
    <w:multiLevelType w:val="multilevel"/>
    <w:tmpl w:val="916C6572"/>
    <w:lvl w:ilvl="0">
      <w:start w:val="2"/>
      <w:numFmt w:val="decimal"/>
      <w:lvlText w:val="%1."/>
      <w:lvlJc w:val="left"/>
      <w:pPr>
        <w:ind w:left="450" w:hanging="450"/>
      </w:pPr>
      <w:rPr>
        <w:b/>
        <w:sz w:val="28"/>
        <w:szCs w:val="28"/>
        <w:lang w:val="en-US"/>
      </w:rPr>
    </w:lvl>
    <w:lvl w:ilvl="1">
      <w:start w:val="1"/>
      <w:numFmt w:val="decimal"/>
      <w:lvlText w:val="%1.%2."/>
      <w:lvlJc w:val="left"/>
      <w:pPr>
        <w:ind w:left="720" w:hanging="720"/>
      </w:pPr>
      <w:rPr>
        <w:b/>
        <w:sz w:val="28"/>
        <w:szCs w:val="28"/>
        <w:lang w:val="en-US"/>
      </w:rPr>
    </w:lvl>
    <w:lvl w:ilvl="2">
      <w:start w:val="1"/>
      <w:numFmt w:val="decimal"/>
      <w:lvlText w:val="%1.%2.%3."/>
      <w:lvlJc w:val="left"/>
      <w:pPr>
        <w:ind w:left="720" w:hanging="720"/>
      </w:pPr>
      <w:rPr>
        <w:b/>
        <w:sz w:val="28"/>
        <w:szCs w:val="28"/>
        <w:lang w:val="en-US"/>
      </w:rPr>
    </w:lvl>
    <w:lvl w:ilvl="3">
      <w:start w:val="1"/>
      <w:numFmt w:val="decimal"/>
      <w:lvlText w:val="%1.%2.%3.%4."/>
      <w:lvlJc w:val="left"/>
      <w:pPr>
        <w:ind w:left="1080" w:hanging="1080"/>
      </w:pPr>
      <w:rPr>
        <w:b/>
        <w:sz w:val="28"/>
        <w:szCs w:val="28"/>
        <w:lang w:val="en-US"/>
      </w:rPr>
    </w:lvl>
    <w:lvl w:ilvl="4">
      <w:start w:val="1"/>
      <w:numFmt w:val="decimal"/>
      <w:lvlText w:val="%1.%2.%3.%4.%5."/>
      <w:lvlJc w:val="left"/>
      <w:pPr>
        <w:ind w:left="1080" w:hanging="1080"/>
      </w:pPr>
      <w:rPr>
        <w:b/>
        <w:sz w:val="28"/>
        <w:szCs w:val="28"/>
        <w:lang w:val="en-US"/>
      </w:rPr>
    </w:lvl>
    <w:lvl w:ilvl="5">
      <w:start w:val="1"/>
      <w:numFmt w:val="decimal"/>
      <w:lvlText w:val="%1.%2.%3.%4.%5.%6."/>
      <w:lvlJc w:val="left"/>
      <w:pPr>
        <w:ind w:left="1440" w:hanging="1440"/>
      </w:pPr>
      <w:rPr>
        <w:b/>
        <w:sz w:val="28"/>
        <w:szCs w:val="28"/>
        <w:lang w:val="en-US"/>
      </w:rPr>
    </w:lvl>
    <w:lvl w:ilvl="6">
      <w:start w:val="1"/>
      <w:numFmt w:val="decimal"/>
      <w:lvlText w:val="%1.%2.%3.%4.%5.%6.%7."/>
      <w:lvlJc w:val="left"/>
      <w:pPr>
        <w:ind w:left="1800" w:hanging="1800"/>
      </w:pPr>
      <w:rPr>
        <w:b/>
        <w:sz w:val="28"/>
        <w:szCs w:val="28"/>
        <w:lang w:val="en-US"/>
      </w:rPr>
    </w:lvl>
    <w:lvl w:ilvl="7">
      <w:start w:val="1"/>
      <w:numFmt w:val="decimal"/>
      <w:lvlText w:val="%1.%2.%3.%4.%5.%6.%7.%8."/>
      <w:lvlJc w:val="left"/>
      <w:pPr>
        <w:ind w:left="1800" w:hanging="1800"/>
      </w:pPr>
      <w:rPr>
        <w:b/>
        <w:sz w:val="28"/>
        <w:szCs w:val="28"/>
        <w:lang w:val="en-US"/>
      </w:rPr>
    </w:lvl>
    <w:lvl w:ilvl="8">
      <w:start w:val="1"/>
      <w:numFmt w:val="decimal"/>
      <w:lvlText w:val="%1.%2.%3.%4.%5.%6.%7.%8.%9."/>
      <w:lvlJc w:val="left"/>
      <w:pPr>
        <w:ind w:left="2160" w:hanging="2160"/>
      </w:pPr>
      <w:rPr>
        <w:b/>
        <w:sz w:val="28"/>
        <w:szCs w:val="28"/>
        <w:lang w:val="en-US"/>
      </w:rPr>
    </w:lvl>
  </w:abstractNum>
  <w:abstractNum w:abstractNumId="5" w15:restartNumberingAfterBreak="0">
    <w:nsid w:val="32831B55"/>
    <w:multiLevelType w:val="multilevel"/>
    <w:tmpl w:val="7284A84A"/>
    <w:lvl w:ilvl="0">
      <w:start w:val="1"/>
      <w:numFmt w:val="bullet"/>
      <w:lvlText w:val=""/>
      <w:lvlJc w:val="left"/>
      <w:pPr>
        <w:ind w:left="720" w:hanging="360"/>
      </w:pPr>
      <w:rPr>
        <w:rFonts w:ascii="Symbol" w:hAnsi="Symbol" w:cs="Symbol" w:hint="default"/>
        <w:color w:val="000000"/>
        <w:sz w:val="24"/>
        <w:szCs w:val="24"/>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BF4D99"/>
    <w:multiLevelType w:val="multilevel"/>
    <w:tmpl w:val="4A200926"/>
    <w:lvl w:ilvl="0">
      <w:start w:val="1"/>
      <w:numFmt w:val="decimal"/>
      <w:lvlText w:val="%1."/>
      <w:lvlJc w:val="left"/>
      <w:pPr>
        <w:tabs>
          <w:tab w:val="num" w:pos="720"/>
        </w:tabs>
        <w:ind w:left="720" w:hanging="360"/>
      </w:pPr>
    </w:lvl>
    <w:lvl w:ilvl="1">
      <w:start w:val="1"/>
      <w:numFmt w:val="decimal"/>
      <w:lvlText w:val="%1.%2."/>
      <w:lvlJc w:val="left"/>
      <w:pPr>
        <w:ind w:left="1080" w:hanging="720"/>
      </w:pPr>
      <w:rPr>
        <w:b/>
        <w:color w:val="000000"/>
        <w:sz w:val="28"/>
      </w:rPr>
    </w:lvl>
    <w:lvl w:ilvl="2">
      <w:start w:val="1"/>
      <w:numFmt w:val="decimal"/>
      <w:lvlText w:val="%1.%2.%3."/>
      <w:lvlJc w:val="left"/>
      <w:pPr>
        <w:ind w:left="1080" w:hanging="720"/>
      </w:pPr>
      <w:rPr>
        <w:b/>
        <w:color w:val="000000"/>
        <w:sz w:val="28"/>
      </w:rPr>
    </w:lvl>
    <w:lvl w:ilvl="3">
      <w:start w:val="1"/>
      <w:numFmt w:val="decimal"/>
      <w:lvlText w:val="%1.%2.%3.%4."/>
      <w:lvlJc w:val="left"/>
      <w:pPr>
        <w:ind w:left="1440" w:hanging="1080"/>
      </w:pPr>
      <w:rPr>
        <w:b/>
        <w:color w:val="000000"/>
        <w:sz w:val="28"/>
      </w:rPr>
    </w:lvl>
    <w:lvl w:ilvl="4">
      <w:start w:val="1"/>
      <w:numFmt w:val="decimal"/>
      <w:lvlText w:val="%1.%2.%3.%4.%5."/>
      <w:lvlJc w:val="left"/>
      <w:pPr>
        <w:ind w:left="1440" w:hanging="1080"/>
      </w:pPr>
      <w:rPr>
        <w:b/>
        <w:color w:val="000000"/>
        <w:sz w:val="28"/>
      </w:rPr>
    </w:lvl>
    <w:lvl w:ilvl="5">
      <w:start w:val="1"/>
      <w:numFmt w:val="decimal"/>
      <w:lvlText w:val="%1.%2.%3.%4.%5.%6."/>
      <w:lvlJc w:val="left"/>
      <w:pPr>
        <w:ind w:left="1800" w:hanging="1440"/>
      </w:pPr>
      <w:rPr>
        <w:b/>
        <w:color w:val="000000"/>
        <w:sz w:val="28"/>
      </w:rPr>
    </w:lvl>
    <w:lvl w:ilvl="6">
      <w:start w:val="1"/>
      <w:numFmt w:val="decimal"/>
      <w:lvlText w:val="%1.%2.%3.%4.%5.%6.%7."/>
      <w:lvlJc w:val="left"/>
      <w:pPr>
        <w:ind w:left="2160" w:hanging="1800"/>
      </w:pPr>
      <w:rPr>
        <w:b/>
        <w:color w:val="000000"/>
        <w:sz w:val="28"/>
      </w:rPr>
    </w:lvl>
    <w:lvl w:ilvl="7">
      <w:start w:val="1"/>
      <w:numFmt w:val="decimal"/>
      <w:lvlText w:val="%1.%2.%3.%4.%5.%6.%7.%8."/>
      <w:lvlJc w:val="left"/>
      <w:pPr>
        <w:ind w:left="2160" w:hanging="1800"/>
      </w:pPr>
      <w:rPr>
        <w:b/>
        <w:color w:val="000000"/>
        <w:sz w:val="28"/>
      </w:rPr>
    </w:lvl>
    <w:lvl w:ilvl="8">
      <w:start w:val="1"/>
      <w:numFmt w:val="decimal"/>
      <w:lvlText w:val="%1.%2.%3.%4.%5.%6.%7.%8.%9."/>
      <w:lvlJc w:val="left"/>
      <w:pPr>
        <w:ind w:left="2520" w:hanging="2160"/>
      </w:pPr>
      <w:rPr>
        <w:b/>
        <w:color w:val="000000"/>
        <w:sz w:val="28"/>
      </w:rPr>
    </w:lvl>
  </w:abstractNum>
  <w:abstractNum w:abstractNumId="7" w15:restartNumberingAfterBreak="0">
    <w:nsid w:val="48E37BEF"/>
    <w:multiLevelType w:val="multilevel"/>
    <w:tmpl w:val="BDAAB2F0"/>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1152" w:hanging="1152"/>
      </w:pPr>
    </w:lvl>
    <w:lvl w:ilvl="6">
      <w:start w:val="1"/>
      <w:numFmt w:val="none"/>
      <w:suff w:val="nothing"/>
      <w:lvlText w:val=""/>
      <w:lvlJc w:val="left"/>
      <w:pPr>
        <w:ind w:left="0" w:firstLine="0"/>
      </w:pPr>
    </w:lvl>
    <w:lvl w:ilvl="7">
      <w:start w:val="1"/>
      <w:numFmt w:val="none"/>
      <w:pStyle w:val="8"/>
      <w:suff w:val="nothing"/>
      <w:lvlText w:val=""/>
      <w:lvlJc w:val="left"/>
      <w:pPr>
        <w:ind w:left="1440" w:hanging="1440"/>
      </w:pPr>
    </w:lvl>
    <w:lvl w:ilvl="8">
      <w:start w:val="1"/>
      <w:numFmt w:val="none"/>
      <w:pStyle w:val="9"/>
      <w:suff w:val="nothing"/>
      <w:lvlText w:val=""/>
      <w:lvlJc w:val="left"/>
      <w:pPr>
        <w:ind w:left="1584" w:hanging="1584"/>
      </w:pPr>
    </w:lvl>
  </w:abstractNum>
  <w:abstractNum w:abstractNumId="8" w15:restartNumberingAfterBreak="0">
    <w:nsid w:val="50187CA1"/>
    <w:multiLevelType w:val="hybridMultilevel"/>
    <w:tmpl w:val="3CF86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A913983"/>
    <w:multiLevelType w:val="multilevel"/>
    <w:tmpl w:val="2E4A2896"/>
    <w:lvl w:ilvl="0">
      <w:start w:val="3"/>
      <w:numFmt w:val="decimal"/>
      <w:lvlText w:val="%1"/>
      <w:lvlJc w:val="left"/>
      <w:pPr>
        <w:ind w:left="360" w:hanging="360"/>
      </w:pPr>
      <w:rPr>
        <w:rFonts w:hint="default"/>
        <w:color w:val="000000"/>
        <w:sz w:val="28"/>
      </w:rPr>
    </w:lvl>
    <w:lvl w:ilvl="1">
      <w:start w:val="1"/>
      <w:numFmt w:val="decimal"/>
      <w:lvlText w:val="%1.%2"/>
      <w:lvlJc w:val="left"/>
      <w:pPr>
        <w:ind w:left="360" w:hanging="36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10" w15:restartNumberingAfterBreak="0">
    <w:nsid w:val="611101EA"/>
    <w:multiLevelType w:val="multilevel"/>
    <w:tmpl w:val="4D4E3CCC"/>
    <w:lvl w:ilvl="0">
      <w:start w:val="1"/>
      <w:numFmt w:val="lowerLetter"/>
      <w:lvlText w:val="%1)"/>
      <w:lvlJc w:val="left"/>
      <w:pPr>
        <w:ind w:left="720" w:hanging="360"/>
      </w:pPr>
      <w:rPr>
        <w:rFonts w:cs="Times New Roman"/>
        <w:sz w:val="24"/>
        <w:szCs w:val="24"/>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F536FC"/>
    <w:multiLevelType w:val="hybridMultilevel"/>
    <w:tmpl w:val="3CF86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D693345"/>
    <w:multiLevelType w:val="multilevel"/>
    <w:tmpl w:val="41D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2F13C0"/>
    <w:multiLevelType w:val="multilevel"/>
    <w:tmpl w:val="9BFC7C0C"/>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1"/>
  </w:num>
  <w:num w:numId="3">
    <w:abstractNumId w:val="6"/>
  </w:num>
  <w:num w:numId="4">
    <w:abstractNumId w:val="3"/>
  </w:num>
  <w:num w:numId="5">
    <w:abstractNumId w:val="13"/>
  </w:num>
  <w:num w:numId="6">
    <w:abstractNumId w:val="4"/>
  </w:num>
  <w:num w:numId="7">
    <w:abstractNumId w:val="5"/>
  </w:num>
  <w:num w:numId="8">
    <w:abstractNumId w:val="10"/>
  </w:num>
  <w:num w:numId="9">
    <w:abstractNumId w:val="0"/>
  </w:num>
  <w:num w:numId="10">
    <w:abstractNumId w:val="9"/>
  </w:num>
  <w:num w:numId="11">
    <w:abstractNumId w:val="2"/>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FA"/>
    <w:rsid w:val="0003432A"/>
    <w:rsid w:val="00103AB1"/>
    <w:rsid w:val="001D253E"/>
    <w:rsid w:val="002C06A0"/>
    <w:rsid w:val="005E35FA"/>
    <w:rsid w:val="006035BB"/>
    <w:rsid w:val="006570C6"/>
    <w:rsid w:val="00724FFD"/>
    <w:rsid w:val="00790F5C"/>
    <w:rsid w:val="00793F59"/>
    <w:rsid w:val="007F4B31"/>
    <w:rsid w:val="008B1B28"/>
    <w:rsid w:val="00930C6C"/>
    <w:rsid w:val="00991A2A"/>
    <w:rsid w:val="00B16958"/>
    <w:rsid w:val="00B35155"/>
    <w:rsid w:val="00B61971"/>
    <w:rsid w:val="00CA618E"/>
    <w:rsid w:val="00D224B6"/>
    <w:rsid w:val="00D25010"/>
    <w:rsid w:val="00D74AAB"/>
    <w:rsid w:val="00D92F42"/>
    <w:rsid w:val="00E0129D"/>
    <w:rsid w:val="00EA2AB4"/>
    <w:rsid w:val="00EC7F41"/>
    <w:rsid w:val="00FB3128"/>
    <w:rsid w:val="00FD6E4E"/>
    <w:rsid w:val="00FE2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6E33"/>
  <w15:chartTrackingRefBased/>
  <w15:docId w15:val="{C8EEDE31-DFD5-4449-BC44-85F73353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5FA"/>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5E35FA"/>
    <w:pPr>
      <w:keepNext/>
      <w:numPr>
        <w:numId w:val="1"/>
      </w:numPr>
      <w:jc w:val="center"/>
      <w:outlineLvl w:val="0"/>
    </w:pPr>
    <w:rPr>
      <w:b/>
      <w:bCs/>
      <w:i/>
      <w:iCs/>
      <w:lang w:val="en-US"/>
    </w:rPr>
  </w:style>
  <w:style w:type="paragraph" w:styleId="2">
    <w:name w:val="heading 2"/>
    <w:basedOn w:val="a"/>
    <w:next w:val="a"/>
    <w:link w:val="20"/>
    <w:qFormat/>
    <w:rsid w:val="005E35FA"/>
    <w:pPr>
      <w:keepNext/>
      <w:numPr>
        <w:ilvl w:val="1"/>
        <w:numId w:val="1"/>
      </w:numPr>
      <w:spacing w:before="240" w:after="60"/>
      <w:outlineLvl w:val="1"/>
    </w:pPr>
    <w:rPr>
      <w:rFonts w:ascii="Arial" w:hAnsi="Arial" w:cs="Arial"/>
      <w:b/>
      <w:bCs/>
      <w:i/>
      <w:iCs/>
      <w:sz w:val="28"/>
      <w:szCs w:val="28"/>
      <w:lang w:val="en-US"/>
    </w:rPr>
  </w:style>
  <w:style w:type="paragraph" w:styleId="3">
    <w:name w:val="heading 3"/>
    <w:basedOn w:val="a"/>
    <w:next w:val="a"/>
    <w:link w:val="30"/>
    <w:qFormat/>
    <w:rsid w:val="005E35FA"/>
    <w:pPr>
      <w:keepNext/>
      <w:numPr>
        <w:ilvl w:val="2"/>
        <w:numId w:val="1"/>
      </w:numPr>
      <w:spacing w:before="240" w:after="60"/>
      <w:outlineLvl w:val="2"/>
    </w:pPr>
    <w:rPr>
      <w:rFonts w:ascii="Arial" w:hAnsi="Arial" w:cs="Arial"/>
      <w:b/>
      <w:bCs/>
      <w:sz w:val="26"/>
      <w:szCs w:val="26"/>
      <w:lang w:val="en-US"/>
    </w:rPr>
  </w:style>
  <w:style w:type="paragraph" w:styleId="6">
    <w:name w:val="heading 6"/>
    <w:basedOn w:val="a"/>
    <w:next w:val="a"/>
    <w:link w:val="60"/>
    <w:qFormat/>
    <w:rsid w:val="005E35FA"/>
    <w:pPr>
      <w:numPr>
        <w:ilvl w:val="5"/>
        <w:numId w:val="1"/>
      </w:numPr>
      <w:spacing w:before="240" w:after="60"/>
      <w:outlineLvl w:val="5"/>
    </w:pPr>
    <w:rPr>
      <w:b/>
      <w:bCs/>
      <w:sz w:val="22"/>
      <w:szCs w:val="22"/>
      <w:lang w:val="en-US"/>
    </w:rPr>
  </w:style>
  <w:style w:type="paragraph" w:styleId="8">
    <w:name w:val="heading 8"/>
    <w:basedOn w:val="a"/>
    <w:next w:val="a"/>
    <w:link w:val="80"/>
    <w:qFormat/>
    <w:rsid w:val="005E35FA"/>
    <w:pPr>
      <w:numPr>
        <w:ilvl w:val="7"/>
        <w:numId w:val="1"/>
      </w:numPr>
      <w:spacing w:before="240" w:after="60"/>
      <w:outlineLvl w:val="7"/>
    </w:pPr>
    <w:rPr>
      <w:i/>
      <w:iCs/>
      <w:lang w:val="en-US"/>
    </w:rPr>
  </w:style>
  <w:style w:type="paragraph" w:styleId="9">
    <w:name w:val="heading 9"/>
    <w:basedOn w:val="a"/>
    <w:next w:val="a"/>
    <w:link w:val="90"/>
    <w:qFormat/>
    <w:rsid w:val="005E35FA"/>
    <w:pPr>
      <w:numPr>
        <w:ilvl w:val="8"/>
        <w:numId w:val="1"/>
      </w:numPr>
      <w:spacing w:before="240" w:after="60"/>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5E35FA"/>
    <w:rPr>
      <w:rFonts w:ascii="Times New Roman" w:eastAsia="Times New Roman" w:hAnsi="Times New Roman" w:cs="Times New Roman"/>
      <w:b/>
      <w:bCs/>
      <w:i/>
      <w:iCs/>
      <w:sz w:val="24"/>
      <w:szCs w:val="24"/>
      <w:lang w:val="en-US" w:eastAsia="zh-CN"/>
    </w:rPr>
  </w:style>
  <w:style w:type="character" w:customStyle="1" w:styleId="20">
    <w:name w:val="Заголовок 2 Знак"/>
    <w:basedOn w:val="a0"/>
    <w:link w:val="2"/>
    <w:qFormat/>
    <w:rsid w:val="005E35FA"/>
    <w:rPr>
      <w:rFonts w:ascii="Arial" w:eastAsia="Times New Roman" w:hAnsi="Arial" w:cs="Arial"/>
      <w:b/>
      <w:bCs/>
      <w:i/>
      <w:iCs/>
      <w:sz w:val="28"/>
      <w:szCs w:val="28"/>
      <w:lang w:val="en-US" w:eastAsia="zh-CN"/>
    </w:rPr>
  </w:style>
  <w:style w:type="character" w:customStyle="1" w:styleId="30">
    <w:name w:val="Заголовок 3 Знак"/>
    <w:basedOn w:val="a0"/>
    <w:link w:val="3"/>
    <w:qFormat/>
    <w:rsid w:val="005E35FA"/>
    <w:rPr>
      <w:rFonts w:ascii="Arial" w:eastAsia="Times New Roman" w:hAnsi="Arial" w:cs="Arial"/>
      <w:b/>
      <w:bCs/>
      <w:sz w:val="26"/>
      <w:szCs w:val="26"/>
      <w:lang w:val="en-US" w:eastAsia="zh-CN"/>
    </w:rPr>
  </w:style>
  <w:style w:type="character" w:customStyle="1" w:styleId="60">
    <w:name w:val="Заголовок 6 Знак"/>
    <w:basedOn w:val="a0"/>
    <w:link w:val="6"/>
    <w:qFormat/>
    <w:rsid w:val="005E35FA"/>
    <w:rPr>
      <w:rFonts w:ascii="Times New Roman" w:eastAsia="Times New Roman" w:hAnsi="Times New Roman" w:cs="Times New Roman"/>
      <w:b/>
      <w:bCs/>
      <w:lang w:val="en-US" w:eastAsia="zh-CN"/>
    </w:rPr>
  </w:style>
  <w:style w:type="character" w:customStyle="1" w:styleId="80">
    <w:name w:val="Заголовок 8 Знак"/>
    <w:basedOn w:val="a0"/>
    <w:link w:val="8"/>
    <w:qFormat/>
    <w:rsid w:val="005E35FA"/>
    <w:rPr>
      <w:rFonts w:ascii="Times New Roman" w:eastAsia="Times New Roman" w:hAnsi="Times New Roman" w:cs="Times New Roman"/>
      <w:i/>
      <w:iCs/>
      <w:sz w:val="24"/>
      <w:szCs w:val="24"/>
      <w:lang w:val="en-US" w:eastAsia="zh-CN"/>
    </w:rPr>
  </w:style>
  <w:style w:type="character" w:customStyle="1" w:styleId="90">
    <w:name w:val="Заголовок 9 Знак"/>
    <w:basedOn w:val="a0"/>
    <w:link w:val="9"/>
    <w:qFormat/>
    <w:rsid w:val="005E35FA"/>
    <w:rPr>
      <w:rFonts w:ascii="Arial" w:eastAsia="Times New Roman" w:hAnsi="Arial" w:cs="Arial"/>
      <w:lang w:val="en-US" w:eastAsia="zh-CN"/>
    </w:rPr>
  </w:style>
  <w:style w:type="character" w:customStyle="1" w:styleId="WW8Num1z0">
    <w:name w:val="WW8Num1z0"/>
    <w:qFormat/>
    <w:rsid w:val="005E35FA"/>
  </w:style>
  <w:style w:type="character" w:customStyle="1" w:styleId="WW8Num1z1">
    <w:name w:val="WW8Num1z1"/>
    <w:qFormat/>
    <w:rsid w:val="005E35FA"/>
  </w:style>
  <w:style w:type="character" w:customStyle="1" w:styleId="WW8Num1z2">
    <w:name w:val="WW8Num1z2"/>
    <w:qFormat/>
    <w:rsid w:val="005E35FA"/>
  </w:style>
  <w:style w:type="character" w:customStyle="1" w:styleId="WW8Num1z3">
    <w:name w:val="WW8Num1z3"/>
    <w:qFormat/>
    <w:rsid w:val="005E35FA"/>
  </w:style>
  <w:style w:type="character" w:customStyle="1" w:styleId="WW8Num1z4">
    <w:name w:val="WW8Num1z4"/>
    <w:qFormat/>
    <w:rsid w:val="005E35FA"/>
  </w:style>
  <w:style w:type="character" w:customStyle="1" w:styleId="WW8Num1z5">
    <w:name w:val="WW8Num1z5"/>
    <w:qFormat/>
    <w:rsid w:val="005E35FA"/>
  </w:style>
  <w:style w:type="character" w:customStyle="1" w:styleId="WW8Num1z6">
    <w:name w:val="WW8Num1z6"/>
    <w:qFormat/>
    <w:rsid w:val="005E35FA"/>
  </w:style>
  <w:style w:type="character" w:customStyle="1" w:styleId="WW8Num1z7">
    <w:name w:val="WW8Num1z7"/>
    <w:qFormat/>
    <w:rsid w:val="005E35FA"/>
  </w:style>
  <w:style w:type="character" w:customStyle="1" w:styleId="WW8Num1z8">
    <w:name w:val="WW8Num1z8"/>
    <w:qFormat/>
    <w:rsid w:val="005E35FA"/>
  </w:style>
  <w:style w:type="character" w:customStyle="1" w:styleId="WW8Num2z0">
    <w:name w:val="WW8Num2z0"/>
    <w:qFormat/>
    <w:rsid w:val="005E35FA"/>
    <w:rPr>
      <w:lang w:val="en-US"/>
    </w:rPr>
  </w:style>
  <w:style w:type="character" w:customStyle="1" w:styleId="WW8Num2z1">
    <w:name w:val="WW8Num2z1"/>
    <w:qFormat/>
    <w:rsid w:val="005E35FA"/>
  </w:style>
  <w:style w:type="character" w:customStyle="1" w:styleId="WW8Num2z2">
    <w:name w:val="WW8Num2z2"/>
    <w:qFormat/>
    <w:rsid w:val="005E35FA"/>
  </w:style>
  <w:style w:type="character" w:customStyle="1" w:styleId="WW8Num2z3">
    <w:name w:val="WW8Num2z3"/>
    <w:qFormat/>
    <w:rsid w:val="005E35FA"/>
  </w:style>
  <w:style w:type="character" w:customStyle="1" w:styleId="WW8Num2z4">
    <w:name w:val="WW8Num2z4"/>
    <w:qFormat/>
    <w:rsid w:val="005E35FA"/>
  </w:style>
  <w:style w:type="character" w:customStyle="1" w:styleId="WW8Num2z5">
    <w:name w:val="WW8Num2z5"/>
    <w:qFormat/>
    <w:rsid w:val="005E35FA"/>
  </w:style>
  <w:style w:type="character" w:customStyle="1" w:styleId="WW8Num2z6">
    <w:name w:val="WW8Num2z6"/>
    <w:qFormat/>
    <w:rsid w:val="005E35FA"/>
  </w:style>
  <w:style w:type="character" w:customStyle="1" w:styleId="WW8Num2z7">
    <w:name w:val="WW8Num2z7"/>
    <w:qFormat/>
    <w:rsid w:val="005E35FA"/>
  </w:style>
  <w:style w:type="character" w:customStyle="1" w:styleId="WW8Num2z8">
    <w:name w:val="WW8Num2z8"/>
    <w:qFormat/>
    <w:rsid w:val="005E35FA"/>
  </w:style>
  <w:style w:type="character" w:customStyle="1" w:styleId="WW8Num3z0">
    <w:name w:val="WW8Num3z0"/>
    <w:qFormat/>
    <w:rsid w:val="005E35FA"/>
  </w:style>
  <w:style w:type="character" w:customStyle="1" w:styleId="WW8Num3z1">
    <w:name w:val="WW8Num3z1"/>
    <w:qFormat/>
    <w:rsid w:val="005E35FA"/>
    <w:rPr>
      <w:b/>
      <w:color w:val="000000"/>
      <w:sz w:val="28"/>
    </w:rPr>
  </w:style>
  <w:style w:type="character" w:customStyle="1" w:styleId="WW8Num4z0">
    <w:name w:val="WW8Num4z0"/>
    <w:qFormat/>
    <w:rsid w:val="005E35FA"/>
    <w:rPr>
      <w:b w:val="0"/>
    </w:rPr>
  </w:style>
  <w:style w:type="character" w:customStyle="1" w:styleId="WW8Num4z1">
    <w:name w:val="WW8Num4z1"/>
    <w:qFormat/>
    <w:rsid w:val="005E35FA"/>
    <w:rPr>
      <w:color w:val="000000"/>
      <w:sz w:val="28"/>
      <w:szCs w:val="28"/>
    </w:rPr>
  </w:style>
  <w:style w:type="character" w:customStyle="1" w:styleId="WW8Num4z2">
    <w:name w:val="WW8Num4z2"/>
    <w:qFormat/>
    <w:rsid w:val="005E35FA"/>
  </w:style>
  <w:style w:type="character" w:customStyle="1" w:styleId="WW8Num4z3">
    <w:name w:val="WW8Num4z3"/>
    <w:qFormat/>
    <w:rsid w:val="005E35FA"/>
  </w:style>
  <w:style w:type="character" w:customStyle="1" w:styleId="WW8Num4z4">
    <w:name w:val="WW8Num4z4"/>
    <w:qFormat/>
    <w:rsid w:val="005E35FA"/>
  </w:style>
  <w:style w:type="character" w:customStyle="1" w:styleId="WW8Num4z5">
    <w:name w:val="WW8Num4z5"/>
    <w:qFormat/>
    <w:rsid w:val="005E35FA"/>
  </w:style>
  <w:style w:type="character" w:customStyle="1" w:styleId="WW8Num4z6">
    <w:name w:val="WW8Num4z6"/>
    <w:qFormat/>
    <w:rsid w:val="005E35FA"/>
  </w:style>
  <w:style w:type="character" w:customStyle="1" w:styleId="WW8Num4z7">
    <w:name w:val="WW8Num4z7"/>
    <w:qFormat/>
    <w:rsid w:val="005E35FA"/>
  </w:style>
  <w:style w:type="character" w:customStyle="1" w:styleId="WW8Num4z8">
    <w:name w:val="WW8Num4z8"/>
    <w:qFormat/>
    <w:rsid w:val="005E35FA"/>
  </w:style>
  <w:style w:type="character" w:customStyle="1" w:styleId="WW8Num5z0">
    <w:name w:val="WW8Num5z0"/>
    <w:qFormat/>
    <w:rsid w:val="005E35FA"/>
  </w:style>
  <w:style w:type="character" w:customStyle="1" w:styleId="WW8Num5z1">
    <w:name w:val="WW8Num5z1"/>
    <w:qFormat/>
    <w:rsid w:val="005E35FA"/>
  </w:style>
  <w:style w:type="character" w:customStyle="1" w:styleId="WW8Num5z2">
    <w:name w:val="WW8Num5z2"/>
    <w:qFormat/>
    <w:rsid w:val="005E35FA"/>
    <w:rPr>
      <w:sz w:val="28"/>
      <w:szCs w:val="28"/>
    </w:rPr>
  </w:style>
  <w:style w:type="character" w:customStyle="1" w:styleId="WW8Num5z3">
    <w:name w:val="WW8Num5z3"/>
    <w:qFormat/>
    <w:rsid w:val="005E35FA"/>
  </w:style>
  <w:style w:type="character" w:customStyle="1" w:styleId="WW8Num5z4">
    <w:name w:val="WW8Num5z4"/>
    <w:qFormat/>
    <w:rsid w:val="005E35FA"/>
  </w:style>
  <w:style w:type="character" w:customStyle="1" w:styleId="WW8Num5z5">
    <w:name w:val="WW8Num5z5"/>
    <w:qFormat/>
    <w:rsid w:val="005E35FA"/>
  </w:style>
  <w:style w:type="character" w:customStyle="1" w:styleId="WW8Num5z6">
    <w:name w:val="WW8Num5z6"/>
    <w:qFormat/>
    <w:rsid w:val="005E35FA"/>
  </w:style>
  <w:style w:type="character" w:customStyle="1" w:styleId="WW8Num5z7">
    <w:name w:val="WW8Num5z7"/>
    <w:qFormat/>
    <w:rsid w:val="005E35FA"/>
  </w:style>
  <w:style w:type="character" w:customStyle="1" w:styleId="WW8Num5z8">
    <w:name w:val="WW8Num5z8"/>
    <w:qFormat/>
    <w:rsid w:val="005E35FA"/>
  </w:style>
  <w:style w:type="character" w:customStyle="1" w:styleId="WW8Num6z0">
    <w:name w:val="WW8Num6z0"/>
    <w:qFormat/>
    <w:rsid w:val="005E35FA"/>
    <w:rPr>
      <w:b/>
      <w:sz w:val="28"/>
      <w:szCs w:val="28"/>
      <w:lang w:val="en-US"/>
    </w:rPr>
  </w:style>
  <w:style w:type="character" w:customStyle="1" w:styleId="WW8Num7z0">
    <w:name w:val="WW8Num7z0"/>
    <w:qFormat/>
    <w:rsid w:val="005E35FA"/>
    <w:rPr>
      <w:rFonts w:ascii="Symbol" w:hAnsi="Symbol" w:cs="Symbol"/>
      <w:color w:val="000000"/>
      <w:sz w:val="24"/>
      <w:szCs w:val="24"/>
      <w:lang w:val="en-US"/>
    </w:rPr>
  </w:style>
  <w:style w:type="character" w:customStyle="1" w:styleId="WW8Num8z0">
    <w:name w:val="WW8Num8z0"/>
    <w:qFormat/>
    <w:rsid w:val="005E35FA"/>
    <w:rPr>
      <w:rFonts w:cs="Times New Roman"/>
      <w:sz w:val="24"/>
      <w:szCs w:val="24"/>
      <w:lang w:val="en-US"/>
    </w:rPr>
  </w:style>
  <w:style w:type="character" w:customStyle="1" w:styleId="WW8Num6z1">
    <w:name w:val="WW8Num6z1"/>
    <w:qFormat/>
    <w:rsid w:val="005E35FA"/>
  </w:style>
  <w:style w:type="character" w:customStyle="1" w:styleId="WW8Num6z2">
    <w:name w:val="WW8Num6z2"/>
    <w:qFormat/>
    <w:rsid w:val="005E35FA"/>
    <w:rPr>
      <w:sz w:val="28"/>
      <w:szCs w:val="28"/>
    </w:rPr>
  </w:style>
  <w:style w:type="character" w:customStyle="1" w:styleId="WW8Num6z3">
    <w:name w:val="WW8Num6z3"/>
    <w:qFormat/>
    <w:rsid w:val="005E35FA"/>
  </w:style>
  <w:style w:type="character" w:customStyle="1" w:styleId="WW8Num6z4">
    <w:name w:val="WW8Num6z4"/>
    <w:qFormat/>
    <w:rsid w:val="005E35FA"/>
  </w:style>
  <w:style w:type="character" w:customStyle="1" w:styleId="WW8Num6z5">
    <w:name w:val="WW8Num6z5"/>
    <w:qFormat/>
    <w:rsid w:val="005E35FA"/>
  </w:style>
  <w:style w:type="character" w:customStyle="1" w:styleId="WW8Num6z6">
    <w:name w:val="WW8Num6z6"/>
    <w:qFormat/>
    <w:rsid w:val="005E35FA"/>
  </w:style>
  <w:style w:type="character" w:customStyle="1" w:styleId="WW8Num6z7">
    <w:name w:val="WW8Num6z7"/>
    <w:qFormat/>
    <w:rsid w:val="005E35FA"/>
  </w:style>
  <w:style w:type="character" w:customStyle="1" w:styleId="WW8Num6z8">
    <w:name w:val="WW8Num6z8"/>
    <w:qFormat/>
    <w:rsid w:val="005E35FA"/>
  </w:style>
  <w:style w:type="character" w:customStyle="1" w:styleId="WW8Num9z0">
    <w:name w:val="WW8Num9z0"/>
    <w:qFormat/>
    <w:rsid w:val="005E35FA"/>
    <w:rPr>
      <w:rFonts w:cs="Times New Roman"/>
      <w:sz w:val="24"/>
      <w:szCs w:val="24"/>
      <w:lang w:val="en-US"/>
    </w:rPr>
  </w:style>
  <w:style w:type="character" w:customStyle="1" w:styleId="WW8Num10z0">
    <w:name w:val="WW8Num10z0"/>
    <w:qFormat/>
    <w:rsid w:val="005E35FA"/>
  </w:style>
  <w:style w:type="character" w:customStyle="1" w:styleId="WW8Num11z0">
    <w:name w:val="WW8Num11z0"/>
    <w:qFormat/>
    <w:rsid w:val="005E35FA"/>
  </w:style>
  <w:style w:type="character" w:customStyle="1" w:styleId="WW8Num11z1">
    <w:name w:val="WW8Num11z1"/>
    <w:qFormat/>
    <w:rsid w:val="005E35FA"/>
  </w:style>
  <w:style w:type="character" w:customStyle="1" w:styleId="WW8Num11z2">
    <w:name w:val="WW8Num11z2"/>
    <w:qFormat/>
    <w:rsid w:val="005E35FA"/>
  </w:style>
  <w:style w:type="character" w:customStyle="1" w:styleId="WW8Num11z3">
    <w:name w:val="WW8Num11z3"/>
    <w:qFormat/>
    <w:rsid w:val="005E35FA"/>
  </w:style>
  <w:style w:type="character" w:customStyle="1" w:styleId="WW8Num11z4">
    <w:name w:val="WW8Num11z4"/>
    <w:qFormat/>
    <w:rsid w:val="005E35FA"/>
  </w:style>
  <w:style w:type="character" w:customStyle="1" w:styleId="WW8Num11z5">
    <w:name w:val="WW8Num11z5"/>
    <w:qFormat/>
    <w:rsid w:val="005E35FA"/>
  </w:style>
  <w:style w:type="character" w:customStyle="1" w:styleId="WW8Num11z6">
    <w:name w:val="WW8Num11z6"/>
    <w:qFormat/>
    <w:rsid w:val="005E35FA"/>
  </w:style>
  <w:style w:type="character" w:customStyle="1" w:styleId="WW8Num11z7">
    <w:name w:val="WW8Num11z7"/>
    <w:qFormat/>
    <w:rsid w:val="005E35FA"/>
  </w:style>
  <w:style w:type="character" w:customStyle="1" w:styleId="WW8Num11z8">
    <w:name w:val="WW8Num11z8"/>
    <w:qFormat/>
    <w:rsid w:val="005E35FA"/>
  </w:style>
  <w:style w:type="character" w:customStyle="1" w:styleId="WW8Num12z0">
    <w:name w:val="WW8Num12z0"/>
    <w:qFormat/>
    <w:rsid w:val="005E35FA"/>
  </w:style>
  <w:style w:type="character" w:customStyle="1" w:styleId="WW8Num12z1">
    <w:name w:val="WW8Num12z1"/>
    <w:qFormat/>
    <w:rsid w:val="005E35FA"/>
  </w:style>
  <w:style w:type="character" w:customStyle="1" w:styleId="WW8Num12z2">
    <w:name w:val="WW8Num12z2"/>
    <w:qFormat/>
    <w:rsid w:val="005E35FA"/>
  </w:style>
  <w:style w:type="character" w:customStyle="1" w:styleId="WW8Num12z3">
    <w:name w:val="WW8Num12z3"/>
    <w:qFormat/>
    <w:rsid w:val="005E35FA"/>
  </w:style>
  <w:style w:type="character" w:customStyle="1" w:styleId="WW8Num12z4">
    <w:name w:val="WW8Num12z4"/>
    <w:qFormat/>
    <w:rsid w:val="005E35FA"/>
  </w:style>
  <w:style w:type="character" w:customStyle="1" w:styleId="WW8Num12z5">
    <w:name w:val="WW8Num12z5"/>
    <w:qFormat/>
    <w:rsid w:val="005E35FA"/>
  </w:style>
  <w:style w:type="character" w:customStyle="1" w:styleId="WW8Num12z6">
    <w:name w:val="WW8Num12z6"/>
    <w:qFormat/>
    <w:rsid w:val="005E35FA"/>
  </w:style>
  <w:style w:type="character" w:customStyle="1" w:styleId="WW8Num12z7">
    <w:name w:val="WW8Num12z7"/>
    <w:qFormat/>
    <w:rsid w:val="005E35FA"/>
  </w:style>
  <w:style w:type="character" w:customStyle="1" w:styleId="WW8Num12z8">
    <w:name w:val="WW8Num12z8"/>
    <w:qFormat/>
    <w:rsid w:val="005E35FA"/>
  </w:style>
  <w:style w:type="character" w:customStyle="1" w:styleId="WW8Num13z0">
    <w:name w:val="WW8Num13z0"/>
    <w:qFormat/>
    <w:rsid w:val="005E35FA"/>
    <w:rPr>
      <w:rFonts w:ascii="Times New Roman" w:eastAsia="Times New Roman" w:hAnsi="Times New Roman" w:cs="Times New Roman"/>
    </w:rPr>
  </w:style>
  <w:style w:type="character" w:customStyle="1" w:styleId="WW8Num13z1">
    <w:name w:val="WW8Num13z1"/>
    <w:qFormat/>
    <w:rsid w:val="005E35FA"/>
    <w:rPr>
      <w:rFonts w:ascii="Courier New" w:hAnsi="Courier New" w:cs="Courier New"/>
    </w:rPr>
  </w:style>
  <w:style w:type="character" w:customStyle="1" w:styleId="WW8Num13z2">
    <w:name w:val="WW8Num13z2"/>
    <w:qFormat/>
    <w:rsid w:val="005E35FA"/>
    <w:rPr>
      <w:rFonts w:ascii="Wingdings" w:hAnsi="Wingdings" w:cs="Wingdings"/>
    </w:rPr>
  </w:style>
  <w:style w:type="character" w:customStyle="1" w:styleId="WW8Num13z3">
    <w:name w:val="WW8Num13z3"/>
    <w:qFormat/>
    <w:rsid w:val="005E35FA"/>
    <w:rPr>
      <w:rFonts w:ascii="Symbol" w:hAnsi="Symbol" w:cs="Symbol"/>
    </w:rPr>
  </w:style>
  <w:style w:type="character" w:customStyle="1" w:styleId="WW8Num13z4">
    <w:name w:val="WW8Num13z4"/>
    <w:qFormat/>
    <w:rsid w:val="005E35FA"/>
  </w:style>
  <w:style w:type="character" w:customStyle="1" w:styleId="WW8Num13z5">
    <w:name w:val="WW8Num13z5"/>
    <w:qFormat/>
    <w:rsid w:val="005E35FA"/>
  </w:style>
  <w:style w:type="character" w:customStyle="1" w:styleId="WW8Num13z6">
    <w:name w:val="WW8Num13z6"/>
    <w:qFormat/>
    <w:rsid w:val="005E35FA"/>
  </w:style>
  <w:style w:type="character" w:customStyle="1" w:styleId="WW8Num13z7">
    <w:name w:val="WW8Num13z7"/>
    <w:qFormat/>
    <w:rsid w:val="005E35FA"/>
  </w:style>
  <w:style w:type="character" w:customStyle="1" w:styleId="WW8Num13z8">
    <w:name w:val="WW8Num13z8"/>
    <w:qFormat/>
    <w:rsid w:val="005E35FA"/>
  </w:style>
  <w:style w:type="character" w:customStyle="1" w:styleId="WW8Num7z1">
    <w:name w:val="WW8Num7z1"/>
    <w:qFormat/>
    <w:rsid w:val="005E35FA"/>
    <w:rPr>
      <w:color w:val="000000"/>
      <w:sz w:val="28"/>
      <w:szCs w:val="28"/>
    </w:rPr>
  </w:style>
  <w:style w:type="character" w:customStyle="1" w:styleId="WW8Num7z2">
    <w:name w:val="WW8Num7z2"/>
    <w:qFormat/>
    <w:rsid w:val="005E35FA"/>
  </w:style>
  <w:style w:type="character" w:customStyle="1" w:styleId="WW8Num7z3">
    <w:name w:val="WW8Num7z3"/>
    <w:qFormat/>
    <w:rsid w:val="005E35FA"/>
  </w:style>
  <w:style w:type="character" w:customStyle="1" w:styleId="WW8Num7z4">
    <w:name w:val="WW8Num7z4"/>
    <w:qFormat/>
    <w:rsid w:val="005E35FA"/>
  </w:style>
  <w:style w:type="character" w:customStyle="1" w:styleId="WW8Num7z5">
    <w:name w:val="WW8Num7z5"/>
    <w:qFormat/>
    <w:rsid w:val="005E35FA"/>
  </w:style>
  <w:style w:type="character" w:customStyle="1" w:styleId="WW8Num7z6">
    <w:name w:val="WW8Num7z6"/>
    <w:qFormat/>
    <w:rsid w:val="005E35FA"/>
  </w:style>
  <w:style w:type="character" w:customStyle="1" w:styleId="WW8Num7z7">
    <w:name w:val="WW8Num7z7"/>
    <w:qFormat/>
    <w:rsid w:val="005E35FA"/>
  </w:style>
  <w:style w:type="character" w:customStyle="1" w:styleId="WW8Num7z8">
    <w:name w:val="WW8Num7z8"/>
    <w:qFormat/>
    <w:rsid w:val="005E35FA"/>
  </w:style>
  <w:style w:type="character" w:customStyle="1" w:styleId="WW8Num8z1">
    <w:name w:val="WW8Num8z1"/>
    <w:qFormat/>
    <w:rsid w:val="005E35FA"/>
  </w:style>
  <w:style w:type="character" w:customStyle="1" w:styleId="WW8Num8z2">
    <w:name w:val="WW8Num8z2"/>
    <w:qFormat/>
    <w:rsid w:val="005E35FA"/>
  </w:style>
  <w:style w:type="character" w:customStyle="1" w:styleId="WW8Num8z3">
    <w:name w:val="WW8Num8z3"/>
    <w:qFormat/>
    <w:rsid w:val="005E35FA"/>
  </w:style>
  <w:style w:type="character" w:customStyle="1" w:styleId="WW8Num8z4">
    <w:name w:val="WW8Num8z4"/>
    <w:qFormat/>
    <w:rsid w:val="005E35FA"/>
  </w:style>
  <w:style w:type="character" w:customStyle="1" w:styleId="WW8Num8z5">
    <w:name w:val="WW8Num8z5"/>
    <w:qFormat/>
    <w:rsid w:val="005E35FA"/>
  </w:style>
  <w:style w:type="character" w:customStyle="1" w:styleId="WW8Num8z6">
    <w:name w:val="WW8Num8z6"/>
    <w:qFormat/>
    <w:rsid w:val="005E35FA"/>
  </w:style>
  <w:style w:type="character" w:customStyle="1" w:styleId="WW8Num8z7">
    <w:name w:val="WW8Num8z7"/>
    <w:qFormat/>
    <w:rsid w:val="005E35FA"/>
  </w:style>
  <w:style w:type="character" w:customStyle="1" w:styleId="WW8Num8z8">
    <w:name w:val="WW8Num8z8"/>
    <w:qFormat/>
    <w:rsid w:val="005E35FA"/>
  </w:style>
  <w:style w:type="character" w:customStyle="1" w:styleId="WW8Num14z0">
    <w:name w:val="WW8Num14z0"/>
    <w:qFormat/>
    <w:rsid w:val="005E35FA"/>
  </w:style>
  <w:style w:type="character" w:customStyle="1" w:styleId="WW8Num15z0">
    <w:name w:val="WW8Num15z0"/>
    <w:qFormat/>
    <w:rsid w:val="005E35FA"/>
    <w:rPr>
      <w:rFonts w:ascii="Symbol" w:hAnsi="Symbol" w:cs="Symbol"/>
      <w:color w:val="000000"/>
      <w:lang w:val="en-US"/>
    </w:rPr>
  </w:style>
  <w:style w:type="character" w:customStyle="1" w:styleId="WW8Num3z2">
    <w:name w:val="WW8Num3z2"/>
    <w:qFormat/>
    <w:rsid w:val="005E35FA"/>
  </w:style>
  <w:style w:type="character" w:customStyle="1" w:styleId="WW8Num3z3">
    <w:name w:val="WW8Num3z3"/>
    <w:qFormat/>
    <w:rsid w:val="005E35FA"/>
  </w:style>
  <w:style w:type="character" w:customStyle="1" w:styleId="WW8Num3z4">
    <w:name w:val="WW8Num3z4"/>
    <w:qFormat/>
    <w:rsid w:val="005E35FA"/>
  </w:style>
  <w:style w:type="character" w:customStyle="1" w:styleId="WW8Num3z5">
    <w:name w:val="WW8Num3z5"/>
    <w:qFormat/>
    <w:rsid w:val="005E35FA"/>
  </w:style>
  <w:style w:type="character" w:customStyle="1" w:styleId="WW8Num3z6">
    <w:name w:val="WW8Num3z6"/>
    <w:qFormat/>
    <w:rsid w:val="005E35FA"/>
  </w:style>
  <w:style w:type="character" w:customStyle="1" w:styleId="WW8Num3z7">
    <w:name w:val="WW8Num3z7"/>
    <w:qFormat/>
    <w:rsid w:val="005E35FA"/>
  </w:style>
  <w:style w:type="character" w:customStyle="1" w:styleId="WW8Num3z8">
    <w:name w:val="WW8Num3z8"/>
    <w:qFormat/>
    <w:rsid w:val="005E35FA"/>
  </w:style>
  <w:style w:type="character" w:customStyle="1" w:styleId="WW8Num10z1">
    <w:name w:val="WW8Num10z1"/>
    <w:qFormat/>
    <w:rsid w:val="005E35FA"/>
  </w:style>
  <w:style w:type="character" w:customStyle="1" w:styleId="WW8Num10z2">
    <w:name w:val="WW8Num10z2"/>
    <w:qFormat/>
    <w:rsid w:val="005E35FA"/>
  </w:style>
  <w:style w:type="character" w:customStyle="1" w:styleId="WW8Num10z3">
    <w:name w:val="WW8Num10z3"/>
    <w:qFormat/>
    <w:rsid w:val="005E35FA"/>
  </w:style>
  <w:style w:type="character" w:customStyle="1" w:styleId="WW8Num10z4">
    <w:name w:val="WW8Num10z4"/>
    <w:qFormat/>
    <w:rsid w:val="005E35FA"/>
  </w:style>
  <w:style w:type="character" w:customStyle="1" w:styleId="WW8Num10z5">
    <w:name w:val="WW8Num10z5"/>
    <w:qFormat/>
    <w:rsid w:val="005E35FA"/>
  </w:style>
  <w:style w:type="character" w:customStyle="1" w:styleId="WW8Num10z6">
    <w:name w:val="WW8Num10z6"/>
    <w:qFormat/>
    <w:rsid w:val="005E35FA"/>
  </w:style>
  <w:style w:type="character" w:customStyle="1" w:styleId="WW8Num10z7">
    <w:name w:val="WW8Num10z7"/>
    <w:qFormat/>
    <w:rsid w:val="005E35FA"/>
  </w:style>
  <w:style w:type="character" w:customStyle="1" w:styleId="WW8Num10z8">
    <w:name w:val="WW8Num10z8"/>
    <w:qFormat/>
    <w:rsid w:val="005E35FA"/>
  </w:style>
  <w:style w:type="character" w:customStyle="1" w:styleId="WW8Num14z1">
    <w:name w:val="WW8Num14z1"/>
    <w:qFormat/>
    <w:rsid w:val="005E35FA"/>
  </w:style>
  <w:style w:type="character" w:customStyle="1" w:styleId="WW8Num14z2">
    <w:name w:val="WW8Num14z2"/>
    <w:qFormat/>
    <w:rsid w:val="005E35FA"/>
  </w:style>
  <w:style w:type="character" w:customStyle="1" w:styleId="WW8Num14z3">
    <w:name w:val="WW8Num14z3"/>
    <w:qFormat/>
    <w:rsid w:val="005E35FA"/>
  </w:style>
  <w:style w:type="character" w:customStyle="1" w:styleId="WW8Num14z4">
    <w:name w:val="WW8Num14z4"/>
    <w:qFormat/>
    <w:rsid w:val="005E35FA"/>
  </w:style>
  <w:style w:type="character" w:customStyle="1" w:styleId="WW8Num14z5">
    <w:name w:val="WW8Num14z5"/>
    <w:qFormat/>
    <w:rsid w:val="005E35FA"/>
  </w:style>
  <w:style w:type="character" w:customStyle="1" w:styleId="WW8Num14z6">
    <w:name w:val="WW8Num14z6"/>
    <w:qFormat/>
    <w:rsid w:val="005E35FA"/>
  </w:style>
  <w:style w:type="character" w:customStyle="1" w:styleId="WW8Num14z7">
    <w:name w:val="WW8Num14z7"/>
    <w:qFormat/>
    <w:rsid w:val="005E35FA"/>
  </w:style>
  <w:style w:type="character" w:customStyle="1" w:styleId="WW8Num14z8">
    <w:name w:val="WW8Num14z8"/>
    <w:qFormat/>
    <w:rsid w:val="005E35FA"/>
  </w:style>
  <w:style w:type="character" w:customStyle="1" w:styleId="WW8Num15z1">
    <w:name w:val="WW8Num15z1"/>
    <w:qFormat/>
    <w:rsid w:val="005E35FA"/>
  </w:style>
  <w:style w:type="character" w:customStyle="1" w:styleId="WW8Num15z2">
    <w:name w:val="WW8Num15z2"/>
    <w:qFormat/>
    <w:rsid w:val="005E35FA"/>
  </w:style>
  <w:style w:type="character" w:customStyle="1" w:styleId="WW8Num15z3">
    <w:name w:val="WW8Num15z3"/>
    <w:qFormat/>
    <w:rsid w:val="005E35FA"/>
  </w:style>
  <w:style w:type="character" w:customStyle="1" w:styleId="WW8Num15z4">
    <w:name w:val="WW8Num15z4"/>
    <w:qFormat/>
    <w:rsid w:val="005E35FA"/>
  </w:style>
  <w:style w:type="character" w:customStyle="1" w:styleId="WW8Num15z5">
    <w:name w:val="WW8Num15z5"/>
    <w:qFormat/>
    <w:rsid w:val="005E35FA"/>
  </w:style>
  <w:style w:type="character" w:customStyle="1" w:styleId="WW8Num15z6">
    <w:name w:val="WW8Num15z6"/>
    <w:qFormat/>
    <w:rsid w:val="005E35FA"/>
  </w:style>
  <w:style w:type="character" w:customStyle="1" w:styleId="WW8Num15z7">
    <w:name w:val="WW8Num15z7"/>
    <w:qFormat/>
    <w:rsid w:val="005E35FA"/>
  </w:style>
  <w:style w:type="character" w:customStyle="1" w:styleId="WW8Num15z8">
    <w:name w:val="WW8Num15z8"/>
    <w:qFormat/>
    <w:rsid w:val="005E35FA"/>
  </w:style>
  <w:style w:type="character" w:customStyle="1" w:styleId="WW8Num16z0">
    <w:name w:val="WW8Num16z0"/>
    <w:qFormat/>
    <w:rsid w:val="005E35FA"/>
    <w:rPr>
      <w:rFonts w:ascii="Symbol" w:hAnsi="Symbol" w:cs="Symbol"/>
      <w:color w:val="000000"/>
      <w:lang w:val="en-US"/>
    </w:rPr>
  </w:style>
  <w:style w:type="character" w:customStyle="1" w:styleId="WW8Num16z1">
    <w:name w:val="WW8Num16z1"/>
    <w:qFormat/>
    <w:rsid w:val="005E35FA"/>
    <w:rPr>
      <w:rFonts w:ascii="Courier New" w:hAnsi="Courier New" w:cs="Courier New"/>
    </w:rPr>
  </w:style>
  <w:style w:type="character" w:customStyle="1" w:styleId="WW8Num16z2">
    <w:name w:val="WW8Num16z2"/>
    <w:qFormat/>
    <w:rsid w:val="005E35FA"/>
    <w:rPr>
      <w:rFonts w:ascii="Wingdings" w:hAnsi="Wingdings" w:cs="Wingdings"/>
    </w:rPr>
  </w:style>
  <w:style w:type="character" w:customStyle="1" w:styleId="WW8Num9z1">
    <w:name w:val="WW8Num9z1"/>
    <w:qFormat/>
    <w:rsid w:val="005E35FA"/>
  </w:style>
  <w:style w:type="character" w:customStyle="1" w:styleId="WW8Num9z2">
    <w:name w:val="WW8Num9z2"/>
    <w:qFormat/>
    <w:rsid w:val="005E35FA"/>
  </w:style>
  <w:style w:type="character" w:customStyle="1" w:styleId="WW8Num9z3">
    <w:name w:val="WW8Num9z3"/>
    <w:qFormat/>
    <w:rsid w:val="005E35FA"/>
  </w:style>
  <w:style w:type="character" w:customStyle="1" w:styleId="WW8Num9z4">
    <w:name w:val="WW8Num9z4"/>
    <w:qFormat/>
    <w:rsid w:val="005E35FA"/>
  </w:style>
  <w:style w:type="character" w:customStyle="1" w:styleId="WW8Num9z5">
    <w:name w:val="WW8Num9z5"/>
    <w:qFormat/>
    <w:rsid w:val="005E35FA"/>
  </w:style>
  <w:style w:type="character" w:customStyle="1" w:styleId="WW8Num9z6">
    <w:name w:val="WW8Num9z6"/>
    <w:qFormat/>
    <w:rsid w:val="005E35FA"/>
  </w:style>
  <w:style w:type="character" w:customStyle="1" w:styleId="WW8Num9z7">
    <w:name w:val="WW8Num9z7"/>
    <w:qFormat/>
    <w:rsid w:val="005E35FA"/>
  </w:style>
  <w:style w:type="character" w:customStyle="1" w:styleId="WW8Num9z8">
    <w:name w:val="WW8Num9z8"/>
    <w:qFormat/>
    <w:rsid w:val="005E35FA"/>
  </w:style>
  <w:style w:type="character" w:customStyle="1" w:styleId="WW8Num16z3">
    <w:name w:val="WW8Num16z3"/>
    <w:qFormat/>
    <w:rsid w:val="005E35FA"/>
  </w:style>
  <w:style w:type="character" w:customStyle="1" w:styleId="WW8Num16z4">
    <w:name w:val="WW8Num16z4"/>
    <w:qFormat/>
    <w:rsid w:val="005E35FA"/>
  </w:style>
  <w:style w:type="character" w:customStyle="1" w:styleId="WW8Num16z5">
    <w:name w:val="WW8Num16z5"/>
    <w:qFormat/>
    <w:rsid w:val="005E35FA"/>
  </w:style>
  <w:style w:type="character" w:customStyle="1" w:styleId="WW8Num16z6">
    <w:name w:val="WW8Num16z6"/>
    <w:qFormat/>
    <w:rsid w:val="005E35FA"/>
  </w:style>
  <w:style w:type="character" w:customStyle="1" w:styleId="WW8Num16z7">
    <w:name w:val="WW8Num16z7"/>
    <w:qFormat/>
    <w:rsid w:val="005E35FA"/>
  </w:style>
  <w:style w:type="character" w:customStyle="1" w:styleId="WW8Num16z8">
    <w:name w:val="WW8Num16z8"/>
    <w:qFormat/>
    <w:rsid w:val="005E35FA"/>
  </w:style>
  <w:style w:type="character" w:customStyle="1" w:styleId="WW8Num17z0">
    <w:name w:val="WW8Num17z0"/>
    <w:qFormat/>
    <w:rsid w:val="005E35FA"/>
    <w:rPr>
      <w:b w:val="0"/>
    </w:rPr>
  </w:style>
  <w:style w:type="character" w:customStyle="1" w:styleId="WW8Num17z1">
    <w:name w:val="WW8Num17z1"/>
    <w:qFormat/>
    <w:rsid w:val="005E35FA"/>
    <w:rPr>
      <w:color w:val="000000"/>
      <w:sz w:val="28"/>
      <w:szCs w:val="28"/>
    </w:rPr>
  </w:style>
  <w:style w:type="character" w:customStyle="1" w:styleId="WW8Num17z2">
    <w:name w:val="WW8Num17z2"/>
    <w:qFormat/>
    <w:rsid w:val="005E35FA"/>
  </w:style>
  <w:style w:type="character" w:customStyle="1" w:styleId="WW8Num17z3">
    <w:name w:val="WW8Num17z3"/>
    <w:qFormat/>
    <w:rsid w:val="005E35FA"/>
  </w:style>
  <w:style w:type="character" w:customStyle="1" w:styleId="WW8Num17z4">
    <w:name w:val="WW8Num17z4"/>
    <w:qFormat/>
    <w:rsid w:val="005E35FA"/>
  </w:style>
  <w:style w:type="character" w:customStyle="1" w:styleId="WW8Num17z5">
    <w:name w:val="WW8Num17z5"/>
    <w:qFormat/>
    <w:rsid w:val="005E35FA"/>
  </w:style>
  <w:style w:type="character" w:customStyle="1" w:styleId="WW8Num17z6">
    <w:name w:val="WW8Num17z6"/>
    <w:qFormat/>
    <w:rsid w:val="005E35FA"/>
  </w:style>
  <w:style w:type="character" w:customStyle="1" w:styleId="WW8Num17z7">
    <w:name w:val="WW8Num17z7"/>
    <w:qFormat/>
    <w:rsid w:val="005E35FA"/>
  </w:style>
  <w:style w:type="character" w:customStyle="1" w:styleId="WW8Num17z8">
    <w:name w:val="WW8Num17z8"/>
    <w:qFormat/>
    <w:rsid w:val="005E35FA"/>
  </w:style>
  <w:style w:type="character" w:customStyle="1" w:styleId="WW8Num18z0">
    <w:name w:val="WW8Num18z0"/>
    <w:qFormat/>
    <w:rsid w:val="005E35FA"/>
  </w:style>
  <w:style w:type="character" w:customStyle="1" w:styleId="WW8Num18z1">
    <w:name w:val="WW8Num18z1"/>
    <w:qFormat/>
    <w:rsid w:val="005E35FA"/>
  </w:style>
  <w:style w:type="character" w:customStyle="1" w:styleId="WW8Num18z2">
    <w:name w:val="WW8Num18z2"/>
    <w:qFormat/>
    <w:rsid w:val="005E35FA"/>
  </w:style>
  <w:style w:type="character" w:customStyle="1" w:styleId="WW8Num18z3">
    <w:name w:val="WW8Num18z3"/>
    <w:qFormat/>
    <w:rsid w:val="005E35FA"/>
  </w:style>
  <w:style w:type="character" w:customStyle="1" w:styleId="WW8Num18z4">
    <w:name w:val="WW8Num18z4"/>
    <w:qFormat/>
    <w:rsid w:val="005E35FA"/>
  </w:style>
  <w:style w:type="character" w:customStyle="1" w:styleId="WW8Num18z5">
    <w:name w:val="WW8Num18z5"/>
    <w:qFormat/>
    <w:rsid w:val="005E35FA"/>
  </w:style>
  <w:style w:type="character" w:customStyle="1" w:styleId="WW8Num18z6">
    <w:name w:val="WW8Num18z6"/>
    <w:qFormat/>
    <w:rsid w:val="005E35FA"/>
  </w:style>
  <w:style w:type="character" w:customStyle="1" w:styleId="WW8Num18z7">
    <w:name w:val="WW8Num18z7"/>
    <w:qFormat/>
    <w:rsid w:val="005E35FA"/>
  </w:style>
  <w:style w:type="character" w:customStyle="1" w:styleId="WW8Num18z8">
    <w:name w:val="WW8Num18z8"/>
    <w:qFormat/>
    <w:rsid w:val="005E35FA"/>
  </w:style>
  <w:style w:type="character" w:customStyle="1" w:styleId="WW8Num19z0">
    <w:name w:val="WW8Num19z0"/>
    <w:qFormat/>
    <w:rsid w:val="005E35FA"/>
  </w:style>
  <w:style w:type="character" w:customStyle="1" w:styleId="WW8Num19z1">
    <w:name w:val="WW8Num19z1"/>
    <w:qFormat/>
    <w:rsid w:val="005E35FA"/>
    <w:rPr>
      <w:b/>
      <w:color w:val="000000"/>
      <w:sz w:val="28"/>
    </w:rPr>
  </w:style>
  <w:style w:type="character" w:customStyle="1" w:styleId="WW8Num20z0">
    <w:name w:val="WW8Num20z0"/>
    <w:qFormat/>
    <w:rsid w:val="005E35FA"/>
  </w:style>
  <w:style w:type="character" w:customStyle="1" w:styleId="WW8Num20z1">
    <w:name w:val="WW8Num20z1"/>
    <w:qFormat/>
    <w:rsid w:val="005E35FA"/>
  </w:style>
  <w:style w:type="character" w:customStyle="1" w:styleId="WW8Num20z2">
    <w:name w:val="WW8Num20z2"/>
    <w:qFormat/>
    <w:rsid w:val="005E35FA"/>
  </w:style>
  <w:style w:type="character" w:customStyle="1" w:styleId="WW8Num20z3">
    <w:name w:val="WW8Num20z3"/>
    <w:qFormat/>
    <w:rsid w:val="005E35FA"/>
  </w:style>
  <w:style w:type="character" w:customStyle="1" w:styleId="WW8Num20z4">
    <w:name w:val="WW8Num20z4"/>
    <w:qFormat/>
    <w:rsid w:val="005E35FA"/>
  </w:style>
  <w:style w:type="character" w:customStyle="1" w:styleId="WW8Num20z5">
    <w:name w:val="WW8Num20z5"/>
    <w:qFormat/>
    <w:rsid w:val="005E35FA"/>
  </w:style>
  <w:style w:type="character" w:customStyle="1" w:styleId="WW8Num20z6">
    <w:name w:val="WW8Num20z6"/>
    <w:qFormat/>
    <w:rsid w:val="005E35FA"/>
  </w:style>
  <w:style w:type="character" w:customStyle="1" w:styleId="WW8Num20z7">
    <w:name w:val="WW8Num20z7"/>
    <w:qFormat/>
    <w:rsid w:val="005E35FA"/>
  </w:style>
  <w:style w:type="character" w:customStyle="1" w:styleId="WW8Num20z8">
    <w:name w:val="WW8Num20z8"/>
    <w:qFormat/>
    <w:rsid w:val="005E35FA"/>
  </w:style>
  <w:style w:type="character" w:customStyle="1" w:styleId="WW8Num21z0">
    <w:name w:val="WW8Num21z0"/>
    <w:qFormat/>
    <w:rsid w:val="005E35FA"/>
    <w:rPr>
      <w:rFonts w:ascii="Times New Roman" w:eastAsia="Times New Roman" w:hAnsi="Times New Roman" w:cs="Times New Roman"/>
    </w:rPr>
  </w:style>
  <w:style w:type="character" w:customStyle="1" w:styleId="WW8Num21z1">
    <w:name w:val="WW8Num21z1"/>
    <w:qFormat/>
    <w:rsid w:val="005E35FA"/>
    <w:rPr>
      <w:rFonts w:ascii="Courier New" w:hAnsi="Courier New" w:cs="Courier New"/>
    </w:rPr>
  </w:style>
  <w:style w:type="character" w:customStyle="1" w:styleId="WW8Num21z2">
    <w:name w:val="WW8Num21z2"/>
    <w:qFormat/>
    <w:rsid w:val="005E35FA"/>
    <w:rPr>
      <w:rFonts w:ascii="Wingdings" w:hAnsi="Wingdings" w:cs="Wingdings"/>
    </w:rPr>
  </w:style>
  <w:style w:type="character" w:customStyle="1" w:styleId="WW8Num21z3">
    <w:name w:val="WW8Num21z3"/>
    <w:qFormat/>
    <w:rsid w:val="005E35FA"/>
    <w:rPr>
      <w:rFonts w:ascii="Symbol" w:hAnsi="Symbol" w:cs="Symbol"/>
    </w:rPr>
  </w:style>
  <w:style w:type="character" w:customStyle="1" w:styleId="WW8Num22z0">
    <w:name w:val="WW8Num22z0"/>
    <w:qFormat/>
    <w:rsid w:val="005E35FA"/>
  </w:style>
  <w:style w:type="character" w:customStyle="1" w:styleId="WW8Num22z1">
    <w:name w:val="WW8Num22z1"/>
    <w:qFormat/>
    <w:rsid w:val="005E35FA"/>
  </w:style>
  <w:style w:type="character" w:customStyle="1" w:styleId="WW8Num22z2">
    <w:name w:val="WW8Num22z2"/>
    <w:qFormat/>
    <w:rsid w:val="005E35FA"/>
  </w:style>
  <w:style w:type="character" w:customStyle="1" w:styleId="WW8Num22z3">
    <w:name w:val="WW8Num22z3"/>
    <w:qFormat/>
    <w:rsid w:val="005E35FA"/>
  </w:style>
  <w:style w:type="character" w:customStyle="1" w:styleId="WW8Num22z4">
    <w:name w:val="WW8Num22z4"/>
    <w:qFormat/>
    <w:rsid w:val="005E35FA"/>
  </w:style>
  <w:style w:type="character" w:customStyle="1" w:styleId="WW8Num22z5">
    <w:name w:val="WW8Num22z5"/>
    <w:qFormat/>
    <w:rsid w:val="005E35FA"/>
  </w:style>
  <w:style w:type="character" w:customStyle="1" w:styleId="WW8Num22z6">
    <w:name w:val="WW8Num22z6"/>
    <w:qFormat/>
    <w:rsid w:val="005E35FA"/>
  </w:style>
  <w:style w:type="character" w:customStyle="1" w:styleId="WW8Num22z7">
    <w:name w:val="WW8Num22z7"/>
    <w:qFormat/>
    <w:rsid w:val="005E35FA"/>
  </w:style>
  <w:style w:type="character" w:customStyle="1" w:styleId="WW8Num22z8">
    <w:name w:val="WW8Num22z8"/>
    <w:qFormat/>
    <w:rsid w:val="005E35FA"/>
  </w:style>
  <w:style w:type="character" w:customStyle="1" w:styleId="WW8Num23z0">
    <w:name w:val="WW8Num23z0"/>
    <w:qFormat/>
    <w:rsid w:val="005E35FA"/>
  </w:style>
  <w:style w:type="character" w:customStyle="1" w:styleId="WW8Num23z1">
    <w:name w:val="WW8Num23z1"/>
    <w:qFormat/>
    <w:rsid w:val="005E35FA"/>
  </w:style>
  <w:style w:type="character" w:customStyle="1" w:styleId="WW8Num23z2">
    <w:name w:val="WW8Num23z2"/>
    <w:qFormat/>
    <w:rsid w:val="005E35FA"/>
  </w:style>
  <w:style w:type="character" w:customStyle="1" w:styleId="WW8Num23z3">
    <w:name w:val="WW8Num23z3"/>
    <w:qFormat/>
    <w:rsid w:val="005E35FA"/>
  </w:style>
  <w:style w:type="character" w:customStyle="1" w:styleId="WW8Num23z4">
    <w:name w:val="WW8Num23z4"/>
    <w:qFormat/>
    <w:rsid w:val="005E35FA"/>
  </w:style>
  <w:style w:type="character" w:customStyle="1" w:styleId="WW8Num23z5">
    <w:name w:val="WW8Num23z5"/>
    <w:qFormat/>
    <w:rsid w:val="005E35FA"/>
  </w:style>
  <w:style w:type="character" w:customStyle="1" w:styleId="WW8Num23z6">
    <w:name w:val="WW8Num23z6"/>
    <w:qFormat/>
    <w:rsid w:val="005E35FA"/>
  </w:style>
  <w:style w:type="character" w:customStyle="1" w:styleId="WW8Num23z7">
    <w:name w:val="WW8Num23z7"/>
    <w:qFormat/>
    <w:rsid w:val="005E35FA"/>
  </w:style>
  <w:style w:type="character" w:customStyle="1" w:styleId="WW8Num23z8">
    <w:name w:val="WW8Num23z8"/>
    <w:qFormat/>
    <w:rsid w:val="005E35FA"/>
  </w:style>
  <w:style w:type="character" w:customStyle="1" w:styleId="WW8Num24z0">
    <w:name w:val="WW8Num24z0"/>
    <w:qFormat/>
    <w:rsid w:val="005E35FA"/>
  </w:style>
  <w:style w:type="character" w:customStyle="1" w:styleId="WW8Num24z1">
    <w:name w:val="WW8Num24z1"/>
    <w:qFormat/>
    <w:rsid w:val="005E35FA"/>
  </w:style>
  <w:style w:type="character" w:customStyle="1" w:styleId="WW8Num24z2">
    <w:name w:val="WW8Num24z2"/>
    <w:qFormat/>
    <w:rsid w:val="005E35FA"/>
  </w:style>
  <w:style w:type="character" w:customStyle="1" w:styleId="WW8Num24z3">
    <w:name w:val="WW8Num24z3"/>
    <w:qFormat/>
    <w:rsid w:val="005E35FA"/>
  </w:style>
  <w:style w:type="character" w:customStyle="1" w:styleId="WW8Num24z4">
    <w:name w:val="WW8Num24z4"/>
    <w:qFormat/>
    <w:rsid w:val="005E35FA"/>
  </w:style>
  <w:style w:type="character" w:customStyle="1" w:styleId="WW8Num24z5">
    <w:name w:val="WW8Num24z5"/>
    <w:qFormat/>
    <w:rsid w:val="005E35FA"/>
  </w:style>
  <w:style w:type="character" w:customStyle="1" w:styleId="WW8Num24z6">
    <w:name w:val="WW8Num24z6"/>
    <w:qFormat/>
    <w:rsid w:val="005E35FA"/>
  </w:style>
  <w:style w:type="character" w:customStyle="1" w:styleId="WW8Num24z7">
    <w:name w:val="WW8Num24z7"/>
    <w:qFormat/>
    <w:rsid w:val="005E35FA"/>
  </w:style>
  <w:style w:type="character" w:customStyle="1" w:styleId="WW8Num24z8">
    <w:name w:val="WW8Num24z8"/>
    <w:qFormat/>
    <w:rsid w:val="005E35FA"/>
  </w:style>
  <w:style w:type="character" w:customStyle="1" w:styleId="WW8Num25z0">
    <w:name w:val="WW8Num25z0"/>
    <w:qFormat/>
    <w:rsid w:val="005E35FA"/>
  </w:style>
  <w:style w:type="character" w:customStyle="1" w:styleId="WW8Num25z1">
    <w:name w:val="WW8Num25z1"/>
    <w:qFormat/>
    <w:rsid w:val="005E35FA"/>
  </w:style>
  <w:style w:type="character" w:customStyle="1" w:styleId="WW8Num25z2">
    <w:name w:val="WW8Num25z2"/>
    <w:qFormat/>
    <w:rsid w:val="005E35FA"/>
  </w:style>
  <w:style w:type="character" w:customStyle="1" w:styleId="WW8Num25z3">
    <w:name w:val="WW8Num25z3"/>
    <w:qFormat/>
    <w:rsid w:val="005E35FA"/>
  </w:style>
  <w:style w:type="character" w:customStyle="1" w:styleId="WW8Num25z4">
    <w:name w:val="WW8Num25z4"/>
    <w:qFormat/>
    <w:rsid w:val="005E35FA"/>
  </w:style>
  <w:style w:type="character" w:customStyle="1" w:styleId="WW8Num25z5">
    <w:name w:val="WW8Num25z5"/>
    <w:qFormat/>
    <w:rsid w:val="005E35FA"/>
  </w:style>
  <w:style w:type="character" w:customStyle="1" w:styleId="WW8Num25z6">
    <w:name w:val="WW8Num25z6"/>
    <w:qFormat/>
    <w:rsid w:val="005E35FA"/>
  </w:style>
  <w:style w:type="character" w:customStyle="1" w:styleId="WW8Num25z7">
    <w:name w:val="WW8Num25z7"/>
    <w:qFormat/>
    <w:rsid w:val="005E35FA"/>
  </w:style>
  <w:style w:type="character" w:customStyle="1" w:styleId="WW8Num25z8">
    <w:name w:val="WW8Num25z8"/>
    <w:qFormat/>
    <w:rsid w:val="005E35FA"/>
  </w:style>
  <w:style w:type="character" w:customStyle="1" w:styleId="WW8Num26z0">
    <w:name w:val="WW8Num26z0"/>
    <w:qFormat/>
    <w:rsid w:val="005E35FA"/>
  </w:style>
  <w:style w:type="character" w:customStyle="1" w:styleId="WW8Num26z1">
    <w:name w:val="WW8Num26z1"/>
    <w:qFormat/>
    <w:rsid w:val="005E35FA"/>
  </w:style>
  <w:style w:type="character" w:customStyle="1" w:styleId="WW8Num26z2">
    <w:name w:val="WW8Num26z2"/>
    <w:qFormat/>
    <w:rsid w:val="005E35FA"/>
  </w:style>
  <w:style w:type="character" w:customStyle="1" w:styleId="WW8Num26z3">
    <w:name w:val="WW8Num26z3"/>
    <w:qFormat/>
    <w:rsid w:val="005E35FA"/>
  </w:style>
  <w:style w:type="character" w:customStyle="1" w:styleId="WW8Num26z4">
    <w:name w:val="WW8Num26z4"/>
    <w:qFormat/>
    <w:rsid w:val="005E35FA"/>
  </w:style>
  <w:style w:type="character" w:customStyle="1" w:styleId="WW8Num26z5">
    <w:name w:val="WW8Num26z5"/>
    <w:qFormat/>
    <w:rsid w:val="005E35FA"/>
  </w:style>
  <w:style w:type="character" w:customStyle="1" w:styleId="WW8Num26z6">
    <w:name w:val="WW8Num26z6"/>
    <w:qFormat/>
    <w:rsid w:val="005E35FA"/>
  </w:style>
  <w:style w:type="character" w:customStyle="1" w:styleId="WW8Num26z7">
    <w:name w:val="WW8Num26z7"/>
    <w:qFormat/>
    <w:rsid w:val="005E35FA"/>
  </w:style>
  <w:style w:type="character" w:customStyle="1" w:styleId="WW8Num26z8">
    <w:name w:val="WW8Num26z8"/>
    <w:qFormat/>
    <w:rsid w:val="005E35FA"/>
  </w:style>
  <w:style w:type="character" w:customStyle="1" w:styleId="WW8Num27z0">
    <w:name w:val="WW8Num27z0"/>
    <w:qFormat/>
    <w:rsid w:val="005E35FA"/>
  </w:style>
  <w:style w:type="character" w:customStyle="1" w:styleId="WW8Num27z1">
    <w:name w:val="WW8Num27z1"/>
    <w:qFormat/>
    <w:rsid w:val="005E35FA"/>
  </w:style>
  <w:style w:type="character" w:customStyle="1" w:styleId="WW8Num27z2">
    <w:name w:val="WW8Num27z2"/>
    <w:qFormat/>
    <w:rsid w:val="005E35FA"/>
  </w:style>
  <w:style w:type="character" w:customStyle="1" w:styleId="WW8Num27z3">
    <w:name w:val="WW8Num27z3"/>
    <w:qFormat/>
    <w:rsid w:val="005E35FA"/>
  </w:style>
  <w:style w:type="character" w:customStyle="1" w:styleId="WW8Num27z4">
    <w:name w:val="WW8Num27z4"/>
    <w:qFormat/>
    <w:rsid w:val="005E35FA"/>
  </w:style>
  <w:style w:type="character" w:customStyle="1" w:styleId="WW8Num27z5">
    <w:name w:val="WW8Num27z5"/>
    <w:qFormat/>
    <w:rsid w:val="005E35FA"/>
  </w:style>
  <w:style w:type="character" w:customStyle="1" w:styleId="WW8Num27z6">
    <w:name w:val="WW8Num27z6"/>
    <w:qFormat/>
    <w:rsid w:val="005E35FA"/>
  </w:style>
  <w:style w:type="character" w:customStyle="1" w:styleId="WW8Num27z7">
    <w:name w:val="WW8Num27z7"/>
    <w:qFormat/>
    <w:rsid w:val="005E35FA"/>
  </w:style>
  <w:style w:type="character" w:customStyle="1" w:styleId="WW8Num27z8">
    <w:name w:val="WW8Num27z8"/>
    <w:qFormat/>
    <w:rsid w:val="005E35FA"/>
  </w:style>
  <w:style w:type="character" w:customStyle="1" w:styleId="WW8Num28z0">
    <w:name w:val="WW8Num28z0"/>
    <w:qFormat/>
    <w:rsid w:val="005E35FA"/>
  </w:style>
  <w:style w:type="character" w:customStyle="1" w:styleId="WW8Num28z1">
    <w:name w:val="WW8Num28z1"/>
    <w:qFormat/>
    <w:rsid w:val="005E35FA"/>
  </w:style>
  <w:style w:type="character" w:customStyle="1" w:styleId="WW8Num28z2">
    <w:name w:val="WW8Num28z2"/>
    <w:qFormat/>
    <w:rsid w:val="005E35FA"/>
  </w:style>
  <w:style w:type="character" w:customStyle="1" w:styleId="WW8Num28z3">
    <w:name w:val="WW8Num28z3"/>
    <w:qFormat/>
    <w:rsid w:val="005E35FA"/>
  </w:style>
  <w:style w:type="character" w:customStyle="1" w:styleId="WW8Num28z4">
    <w:name w:val="WW8Num28z4"/>
    <w:qFormat/>
    <w:rsid w:val="005E35FA"/>
  </w:style>
  <w:style w:type="character" w:customStyle="1" w:styleId="WW8Num28z5">
    <w:name w:val="WW8Num28z5"/>
    <w:qFormat/>
    <w:rsid w:val="005E35FA"/>
  </w:style>
  <w:style w:type="character" w:customStyle="1" w:styleId="WW8Num28z6">
    <w:name w:val="WW8Num28z6"/>
    <w:qFormat/>
    <w:rsid w:val="005E35FA"/>
  </w:style>
  <w:style w:type="character" w:customStyle="1" w:styleId="WW8Num28z7">
    <w:name w:val="WW8Num28z7"/>
    <w:qFormat/>
    <w:rsid w:val="005E35FA"/>
  </w:style>
  <w:style w:type="character" w:customStyle="1" w:styleId="WW8Num28z8">
    <w:name w:val="WW8Num28z8"/>
    <w:qFormat/>
    <w:rsid w:val="005E35FA"/>
  </w:style>
  <w:style w:type="character" w:customStyle="1" w:styleId="WW8Num29z0">
    <w:name w:val="WW8Num29z0"/>
    <w:qFormat/>
    <w:rsid w:val="005E35FA"/>
  </w:style>
  <w:style w:type="character" w:customStyle="1" w:styleId="WW8Num29z1">
    <w:name w:val="WW8Num29z1"/>
    <w:qFormat/>
    <w:rsid w:val="005E35FA"/>
  </w:style>
  <w:style w:type="character" w:customStyle="1" w:styleId="WW8Num29z2">
    <w:name w:val="WW8Num29z2"/>
    <w:qFormat/>
    <w:rsid w:val="005E35FA"/>
  </w:style>
  <w:style w:type="character" w:customStyle="1" w:styleId="WW8Num29z3">
    <w:name w:val="WW8Num29z3"/>
    <w:qFormat/>
    <w:rsid w:val="005E35FA"/>
  </w:style>
  <w:style w:type="character" w:customStyle="1" w:styleId="WW8Num29z4">
    <w:name w:val="WW8Num29z4"/>
    <w:qFormat/>
    <w:rsid w:val="005E35FA"/>
  </w:style>
  <w:style w:type="character" w:customStyle="1" w:styleId="WW8Num29z5">
    <w:name w:val="WW8Num29z5"/>
    <w:qFormat/>
    <w:rsid w:val="005E35FA"/>
  </w:style>
  <w:style w:type="character" w:customStyle="1" w:styleId="WW8Num29z6">
    <w:name w:val="WW8Num29z6"/>
    <w:qFormat/>
    <w:rsid w:val="005E35FA"/>
  </w:style>
  <w:style w:type="character" w:customStyle="1" w:styleId="WW8Num29z7">
    <w:name w:val="WW8Num29z7"/>
    <w:qFormat/>
    <w:rsid w:val="005E35FA"/>
  </w:style>
  <w:style w:type="character" w:customStyle="1" w:styleId="WW8Num29z8">
    <w:name w:val="WW8Num29z8"/>
    <w:qFormat/>
    <w:rsid w:val="005E35FA"/>
  </w:style>
  <w:style w:type="character" w:customStyle="1" w:styleId="WW8Num30z0">
    <w:name w:val="WW8Num30z0"/>
    <w:qFormat/>
    <w:rsid w:val="005E35FA"/>
  </w:style>
  <w:style w:type="character" w:customStyle="1" w:styleId="WW8Num30z1">
    <w:name w:val="WW8Num30z1"/>
    <w:qFormat/>
    <w:rsid w:val="005E35FA"/>
  </w:style>
  <w:style w:type="character" w:customStyle="1" w:styleId="WW8Num30z2">
    <w:name w:val="WW8Num30z2"/>
    <w:qFormat/>
    <w:rsid w:val="005E35FA"/>
  </w:style>
  <w:style w:type="character" w:customStyle="1" w:styleId="WW8Num30z3">
    <w:name w:val="WW8Num30z3"/>
    <w:qFormat/>
    <w:rsid w:val="005E35FA"/>
  </w:style>
  <w:style w:type="character" w:customStyle="1" w:styleId="WW8Num30z4">
    <w:name w:val="WW8Num30z4"/>
    <w:qFormat/>
    <w:rsid w:val="005E35FA"/>
  </w:style>
  <w:style w:type="character" w:customStyle="1" w:styleId="WW8Num30z5">
    <w:name w:val="WW8Num30z5"/>
    <w:qFormat/>
    <w:rsid w:val="005E35FA"/>
  </w:style>
  <w:style w:type="character" w:customStyle="1" w:styleId="WW8Num30z6">
    <w:name w:val="WW8Num30z6"/>
    <w:qFormat/>
    <w:rsid w:val="005E35FA"/>
  </w:style>
  <w:style w:type="character" w:customStyle="1" w:styleId="WW8Num30z7">
    <w:name w:val="WW8Num30z7"/>
    <w:qFormat/>
    <w:rsid w:val="005E35FA"/>
  </w:style>
  <w:style w:type="character" w:customStyle="1" w:styleId="WW8Num30z8">
    <w:name w:val="WW8Num30z8"/>
    <w:qFormat/>
    <w:rsid w:val="005E35FA"/>
  </w:style>
  <w:style w:type="character" w:customStyle="1" w:styleId="WW8Num31z0">
    <w:name w:val="WW8Num31z0"/>
    <w:qFormat/>
    <w:rsid w:val="005E35FA"/>
  </w:style>
  <w:style w:type="character" w:customStyle="1" w:styleId="WW8Num31z1">
    <w:name w:val="WW8Num31z1"/>
    <w:qFormat/>
    <w:rsid w:val="005E35FA"/>
  </w:style>
  <w:style w:type="character" w:customStyle="1" w:styleId="WW8Num31z2">
    <w:name w:val="WW8Num31z2"/>
    <w:qFormat/>
    <w:rsid w:val="005E35FA"/>
  </w:style>
  <w:style w:type="character" w:customStyle="1" w:styleId="WW8Num31z3">
    <w:name w:val="WW8Num31z3"/>
    <w:qFormat/>
    <w:rsid w:val="005E35FA"/>
  </w:style>
  <w:style w:type="character" w:customStyle="1" w:styleId="WW8Num31z4">
    <w:name w:val="WW8Num31z4"/>
    <w:qFormat/>
    <w:rsid w:val="005E35FA"/>
  </w:style>
  <w:style w:type="character" w:customStyle="1" w:styleId="WW8Num31z5">
    <w:name w:val="WW8Num31z5"/>
    <w:qFormat/>
    <w:rsid w:val="005E35FA"/>
  </w:style>
  <w:style w:type="character" w:customStyle="1" w:styleId="WW8Num31z6">
    <w:name w:val="WW8Num31z6"/>
    <w:qFormat/>
    <w:rsid w:val="005E35FA"/>
  </w:style>
  <w:style w:type="character" w:customStyle="1" w:styleId="WW8Num31z7">
    <w:name w:val="WW8Num31z7"/>
    <w:qFormat/>
    <w:rsid w:val="005E35FA"/>
  </w:style>
  <w:style w:type="character" w:customStyle="1" w:styleId="WW8Num31z8">
    <w:name w:val="WW8Num31z8"/>
    <w:qFormat/>
    <w:rsid w:val="005E35FA"/>
  </w:style>
  <w:style w:type="character" w:customStyle="1" w:styleId="WW8Num32z0">
    <w:name w:val="WW8Num32z0"/>
    <w:qFormat/>
    <w:rsid w:val="005E35FA"/>
    <w:rPr>
      <w:rFonts w:ascii="Times New Roman" w:eastAsia="Times New Roman" w:hAnsi="Times New Roman" w:cs="Times New Roman"/>
    </w:rPr>
  </w:style>
  <w:style w:type="character" w:customStyle="1" w:styleId="WW8Num32z1">
    <w:name w:val="WW8Num32z1"/>
    <w:qFormat/>
    <w:rsid w:val="005E35FA"/>
    <w:rPr>
      <w:rFonts w:ascii="Courier New" w:hAnsi="Courier New" w:cs="Courier New"/>
    </w:rPr>
  </w:style>
  <w:style w:type="character" w:customStyle="1" w:styleId="WW8Num32z2">
    <w:name w:val="WW8Num32z2"/>
    <w:qFormat/>
    <w:rsid w:val="005E35FA"/>
    <w:rPr>
      <w:rFonts w:ascii="Wingdings" w:hAnsi="Wingdings" w:cs="Wingdings"/>
    </w:rPr>
  </w:style>
  <w:style w:type="character" w:customStyle="1" w:styleId="WW8Num32z3">
    <w:name w:val="WW8Num32z3"/>
    <w:qFormat/>
    <w:rsid w:val="005E35FA"/>
    <w:rPr>
      <w:rFonts w:ascii="Symbol" w:hAnsi="Symbol" w:cs="Symbol"/>
    </w:rPr>
  </w:style>
  <w:style w:type="character" w:customStyle="1" w:styleId="WW8Num33z0">
    <w:name w:val="WW8Num33z0"/>
    <w:qFormat/>
    <w:rsid w:val="005E35FA"/>
  </w:style>
  <w:style w:type="character" w:customStyle="1" w:styleId="WW8Num33z1">
    <w:name w:val="WW8Num33z1"/>
    <w:qFormat/>
    <w:rsid w:val="005E35FA"/>
  </w:style>
  <w:style w:type="character" w:customStyle="1" w:styleId="WW8Num33z2">
    <w:name w:val="WW8Num33z2"/>
    <w:qFormat/>
    <w:rsid w:val="005E35FA"/>
  </w:style>
  <w:style w:type="character" w:customStyle="1" w:styleId="WW8Num33z3">
    <w:name w:val="WW8Num33z3"/>
    <w:qFormat/>
    <w:rsid w:val="005E35FA"/>
  </w:style>
  <w:style w:type="character" w:customStyle="1" w:styleId="WW8Num33z4">
    <w:name w:val="WW8Num33z4"/>
    <w:qFormat/>
    <w:rsid w:val="005E35FA"/>
  </w:style>
  <w:style w:type="character" w:customStyle="1" w:styleId="WW8Num33z5">
    <w:name w:val="WW8Num33z5"/>
    <w:qFormat/>
    <w:rsid w:val="005E35FA"/>
  </w:style>
  <w:style w:type="character" w:customStyle="1" w:styleId="WW8Num33z6">
    <w:name w:val="WW8Num33z6"/>
    <w:qFormat/>
    <w:rsid w:val="005E35FA"/>
  </w:style>
  <w:style w:type="character" w:customStyle="1" w:styleId="WW8Num33z7">
    <w:name w:val="WW8Num33z7"/>
    <w:qFormat/>
    <w:rsid w:val="005E35FA"/>
  </w:style>
  <w:style w:type="character" w:customStyle="1" w:styleId="WW8Num33z8">
    <w:name w:val="WW8Num33z8"/>
    <w:qFormat/>
    <w:rsid w:val="005E35FA"/>
  </w:style>
  <w:style w:type="character" w:customStyle="1" w:styleId="WW8Num34z0">
    <w:name w:val="WW8Num34z0"/>
    <w:qFormat/>
    <w:rsid w:val="005E35FA"/>
  </w:style>
  <w:style w:type="character" w:customStyle="1" w:styleId="WW8Num34z1">
    <w:name w:val="WW8Num34z1"/>
    <w:qFormat/>
    <w:rsid w:val="005E35FA"/>
  </w:style>
  <w:style w:type="character" w:customStyle="1" w:styleId="WW8Num34z2">
    <w:name w:val="WW8Num34z2"/>
    <w:qFormat/>
    <w:rsid w:val="005E35FA"/>
  </w:style>
  <w:style w:type="character" w:customStyle="1" w:styleId="WW8Num34z3">
    <w:name w:val="WW8Num34z3"/>
    <w:qFormat/>
    <w:rsid w:val="005E35FA"/>
  </w:style>
  <w:style w:type="character" w:customStyle="1" w:styleId="WW8Num34z4">
    <w:name w:val="WW8Num34z4"/>
    <w:qFormat/>
    <w:rsid w:val="005E35FA"/>
  </w:style>
  <w:style w:type="character" w:customStyle="1" w:styleId="WW8Num34z5">
    <w:name w:val="WW8Num34z5"/>
    <w:qFormat/>
    <w:rsid w:val="005E35FA"/>
  </w:style>
  <w:style w:type="character" w:customStyle="1" w:styleId="WW8Num34z6">
    <w:name w:val="WW8Num34z6"/>
    <w:qFormat/>
    <w:rsid w:val="005E35FA"/>
  </w:style>
  <w:style w:type="character" w:customStyle="1" w:styleId="WW8Num34z7">
    <w:name w:val="WW8Num34z7"/>
    <w:qFormat/>
    <w:rsid w:val="005E35FA"/>
  </w:style>
  <w:style w:type="character" w:customStyle="1" w:styleId="WW8Num34z8">
    <w:name w:val="WW8Num34z8"/>
    <w:qFormat/>
    <w:rsid w:val="005E35FA"/>
  </w:style>
  <w:style w:type="character" w:customStyle="1" w:styleId="WW8Num35z0">
    <w:name w:val="WW8Num35z0"/>
    <w:qFormat/>
    <w:rsid w:val="005E35FA"/>
  </w:style>
  <w:style w:type="character" w:customStyle="1" w:styleId="WW8Num35z1">
    <w:name w:val="WW8Num35z1"/>
    <w:qFormat/>
    <w:rsid w:val="005E35FA"/>
  </w:style>
  <w:style w:type="character" w:customStyle="1" w:styleId="WW8Num35z2">
    <w:name w:val="WW8Num35z2"/>
    <w:qFormat/>
    <w:rsid w:val="005E35FA"/>
  </w:style>
  <w:style w:type="character" w:customStyle="1" w:styleId="WW8Num35z3">
    <w:name w:val="WW8Num35z3"/>
    <w:qFormat/>
    <w:rsid w:val="005E35FA"/>
  </w:style>
  <w:style w:type="character" w:customStyle="1" w:styleId="WW8Num35z4">
    <w:name w:val="WW8Num35z4"/>
    <w:qFormat/>
    <w:rsid w:val="005E35FA"/>
  </w:style>
  <w:style w:type="character" w:customStyle="1" w:styleId="WW8Num35z5">
    <w:name w:val="WW8Num35z5"/>
    <w:qFormat/>
    <w:rsid w:val="005E35FA"/>
  </w:style>
  <w:style w:type="character" w:customStyle="1" w:styleId="WW8Num35z6">
    <w:name w:val="WW8Num35z6"/>
    <w:qFormat/>
    <w:rsid w:val="005E35FA"/>
  </w:style>
  <w:style w:type="character" w:customStyle="1" w:styleId="WW8Num35z7">
    <w:name w:val="WW8Num35z7"/>
    <w:qFormat/>
    <w:rsid w:val="005E35FA"/>
  </w:style>
  <w:style w:type="character" w:customStyle="1" w:styleId="WW8Num35z8">
    <w:name w:val="WW8Num35z8"/>
    <w:qFormat/>
    <w:rsid w:val="005E35FA"/>
  </w:style>
  <w:style w:type="character" w:customStyle="1" w:styleId="WW8Num36z0">
    <w:name w:val="WW8Num36z0"/>
    <w:qFormat/>
    <w:rsid w:val="005E35FA"/>
  </w:style>
  <w:style w:type="character" w:customStyle="1" w:styleId="WW8Num36z1">
    <w:name w:val="WW8Num36z1"/>
    <w:qFormat/>
    <w:rsid w:val="005E35FA"/>
  </w:style>
  <w:style w:type="character" w:customStyle="1" w:styleId="WW8Num36z2">
    <w:name w:val="WW8Num36z2"/>
    <w:qFormat/>
    <w:rsid w:val="005E35FA"/>
  </w:style>
  <w:style w:type="character" w:customStyle="1" w:styleId="WW8Num36z3">
    <w:name w:val="WW8Num36z3"/>
    <w:qFormat/>
    <w:rsid w:val="005E35FA"/>
  </w:style>
  <w:style w:type="character" w:customStyle="1" w:styleId="WW8Num36z4">
    <w:name w:val="WW8Num36z4"/>
    <w:qFormat/>
    <w:rsid w:val="005E35FA"/>
  </w:style>
  <w:style w:type="character" w:customStyle="1" w:styleId="WW8Num36z5">
    <w:name w:val="WW8Num36z5"/>
    <w:qFormat/>
    <w:rsid w:val="005E35FA"/>
  </w:style>
  <w:style w:type="character" w:customStyle="1" w:styleId="WW8Num36z6">
    <w:name w:val="WW8Num36z6"/>
    <w:qFormat/>
    <w:rsid w:val="005E35FA"/>
  </w:style>
  <w:style w:type="character" w:customStyle="1" w:styleId="WW8Num36z7">
    <w:name w:val="WW8Num36z7"/>
    <w:qFormat/>
    <w:rsid w:val="005E35FA"/>
  </w:style>
  <w:style w:type="character" w:customStyle="1" w:styleId="WW8Num36z8">
    <w:name w:val="WW8Num36z8"/>
    <w:qFormat/>
    <w:rsid w:val="005E35FA"/>
  </w:style>
  <w:style w:type="character" w:customStyle="1" w:styleId="WW8Num37z0">
    <w:name w:val="WW8Num37z0"/>
    <w:qFormat/>
    <w:rsid w:val="005E35FA"/>
  </w:style>
  <w:style w:type="character" w:customStyle="1" w:styleId="WW8Num37z1">
    <w:name w:val="WW8Num37z1"/>
    <w:qFormat/>
    <w:rsid w:val="005E35FA"/>
  </w:style>
  <w:style w:type="character" w:customStyle="1" w:styleId="WW8Num37z2">
    <w:name w:val="WW8Num37z2"/>
    <w:qFormat/>
    <w:rsid w:val="005E35FA"/>
  </w:style>
  <w:style w:type="character" w:customStyle="1" w:styleId="WW8Num37z3">
    <w:name w:val="WW8Num37z3"/>
    <w:qFormat/>
    <w:rsid w:val="005E35FA"/>
  </w:style>
  <w:style w:type="character" w:customStyle="1" w:styleId="WW8Num37z4">
    <w:name w:val="WW8Num37z4"/>
    <w:qFormat/>
    <w:rsid w:val="005E35FA"/>
  </w:style>
  <w:style w:type="character" w:customStyle="1" w:styleId="WW8Num37z5">
    <w:name w:val="WW8Num37z5"/>
    <w:qFormat/>
    <w:rsid w:val="005E35FA"/>
  </w:style>
  <w:style w:type="character" w:customStyle="1" w:styleId="WW8Num37z6">
    <w:name w:val="WW8Num37z6"/>
    <w:qFormat/>
    <w:rsid w:val="005E35FA"/>
  </w:style>
  <w:style w:type="character" w:customStyle="1" w:styleId="WW8Num37z7">
    <w:name w:val="WW8Num37z7"/>
    <w:qFormat/>
    <w:rsid w:val="005E35FA"/>
  </w:style>
  <w:style w:type="character" w:customStyle="1" w:styleId="WW8Num37z8">
    <w:name w:val="WW8Num37z8"/>
    <w:qFormat/>
    <w:rsid w:val="005E35FA"/>
  </w:style>
  <w:style w:type="character" w:customStyle="1" w:styleId="WW8Num38z0">
    <w:name w:val="WW8Num38z0"/>
    <w:qFormat/>
    <w:rsid w:val="005E35FA"/>
  </w:style>
  <w:style w:type="character" w:customStyle="1" w:styleId="WW8Num38z1">
    <w:name w:val="WW8Num38z1"/>
    <w:qFormat/>
    <w:rsid w:val="005E35FA"/>
  </w:style>
  <w:style w:type="character" w:customStyle="1" w:styleId="WW8Num38z2">
    <w:name w:val="WW8Num38z2"/>
    <w:qFormat/>
    <w:rsid w:val="005E35FA"/>
  </w:style>
  <w:style w:type="character" w:customStyle="1" w:styleId="WW8Num38z3">
    <w:name w:val="WW8Num38z3"/>
    <w:qFormat/>
    <w:rsid w:val="005E35FA"/>
  </w:style>
  <w:style w:type="character" w:customStyle="1" w:styleId="WW8Num38z4">
    <w:name w:val="WW8Num38z4"/>
    <w:qFormat/>
    <w:rsid w:val="005E35FA"/>
  </w:style>
  <w:style w:type="character" w:customStyle="1" w:styleId="WW8Num38z5">
    <w:name w:val="WW8Num38z5"/>
    <w:qFormat/>
    <w:rsid w:val="005E35FA"/>
  </w:style>
  <w:style w:type="character" w:customStyle="1" w:styleId="WW8Num38z6">
    <w:name w:val="WW8Num38z6"/>
    <w:qFormat/>
    <w:rsid w:val="005E35FA"/>
  </w:style>
  <w:style w:type="character" w:customStyle="1" w:styleId="WW8Num38z7">
    <w:name w:val="WW8Num38z7"/>
    <w:qFormat/>
    <w:rsid w:val="005E35FA"/>
  </w:style>
  <w:style w:type="character" w:customStyle="1" w:styleId="WW8Num38z8">
    <w:name w:val="WW8Num38z8"/>
    <w:qFormat/>
    <w:rsid w:val="005E35FA"/>
  </w:style>
  <w:style w:type="character" w:customStyle="1" w:styleId="WW8Num39z0">
    <w:name w:val="WW8Num39z0"/>
    <w:qFormat/>
    <w:rsid w:val="005E35FA"/>
  </w:style>
  <w:style w:type="character" w:customStyle="1" w:styleId="WW8Num39z1">
    <w:name w:val="WW8Num39z1"/>
    <w:qFormat/>
    <w:rsid w:val="005E35FA"/>
  </w:style>
  <w:style w:type="character" w:customStyle="1" w:styleId="WW8Num39z2">
    <w:name w:val="WW8Num39z2"/>
    <w:qFormat/>
    <w:rsid w:val="005E35FA"/>
  </w:style>
  <w:style w:type="character" w:customStyle="1" w:styleId="WW8Num39z3">
    <w:name w:val="WW8Num39z3"/>
    <w:qFormat/>
    <w:rsid w:val="005E35FA"/>
  </w:style>
  <w:style w:type="character" w:customStyle="1" w:styleId="WW8Num39z4">
    <w:name w:val="WW8Num39z4"/>
    <w:qFormat/>
    <w:rsid w:val="005E35FA"/>
  </w:style>
  <w:style w:type="character" w:customStyle="1" w:styleId="WW8Num39z5">
    <w:name w:val="WW8Num39z5"/>
    <w:qFormat/>
    <w:rsid w:val="005E35FA"/>
  </w:style>
  <w:style w:type="character" w:customStyle="1" w:styleId="WW8Num39z6">
    <w:name w:val="WW8Num39z6"/>
    <w:qFormat/>
    <w:rsid w:val="005E35FA"/>
  </w:style>
  <w:style w:type="character" w:customStyle="1" w:styleId="WW8Num39z7">
    <w:name w:val="WW8Num39z7"/>
    <w:qFormat/>
    <w:rsid w:val="005E35FA"/>
  </w:style>
  <w:style w:type="character" w:customStyle="1" w:styleId="WW8Num39z8">
    <w:name w:val="WW8Num39z8"/>
    <w:qFormat/>
    <w:rsid w:val="005E35FA"/>
  </w:style>
  <w:style w:type="character" w:customStyle="1" w:styleId="WW8Num40z0">
    <w:name w:val="WW8Num40z0"/>
    <w:qFormat/>
    <w:rsid w:val="005E35FA"/>
  </w:style>
  <w:style w:type="character" w:customStyle="1" w:styleId="WW8Num40z1">
    <w:name w:val="WW8Num40z1"/>
    <w:qFormat/>
    <w:rsid w:val="005E35FA"/>
  </w:style>
  <w:style w:type="character" w:customStyle="1" w:styleId="WW8Num40z2">
    <w:name w:val="WW8Num40z2"/>
    <w:qFormat/>
    <w:rsid w:val="005E35FA"/>
  </w:style>
  <w:style w:type="character" w:customStyle="1" w:styleId="WW8Num40z3">
    <w:name w:val="WW8Num40z3"/>
    <w:qFormat/>
    <w:rsid w:val="005E35FA"/>
  </w:style>
  <w:style w:type="character" w:customStyle="1" w:styleId="WW8Num40z4">
    <w:name w:val="WW8Num40z4"/>
    <w:qFormat/>
    <w:rsid w:val="005E35FA"/>
  </w:style>
  <w:style w:type="character" w:customStyle="1" w:styleId="WW8Num40z5">
    <w:name w:val="WW8Num40z5"/>
    <w:qFormat/>
    <w:rsid w:val="005E35FA"/>
  </w:style>
  <w:style w:type="character" w:customStyle="1" w:styleId="WW8Num40z6">
    <w:name w:val="WW8Num40z6"/>
    <w:qFormat/>
    <w:rsid w:val="005E35FA"/>
  </w:style>
  <w:style w:type="character" w:customStyle="1" w:styleId="WW8Num40z7">
    <w:name w:val="WW8Num40z7"/>
    <w:qFormat/>
    <w:rsid w:val="005E35FA"/>
  </w:style>
  <w:style w:type="character" w:customStyle="1" w:styleId="WW8Num40z8">
    <w:name w:val="WW8Num40z8"/>
    <w:qFormat/>
    <w:rsid w:val="005E35FA"/>
  </w:style>
  <w:style w:type="character" w:customStyle="1" w:styleId="WW8Num41z0">
    <w:name w:val="WW8Num41z0"/>
    <w:qFormat/>
    <w:rsid w:val="005E35FA"/>
  </w:style>
  <w:style w:type="character" w:customStyle="1" w:styleId="WW8Num41z1">
    <w:name w:val="WW8Num41z1"/>
    <w:qFormat/>
    <w:rsid w:val="005E35FA"/>
  </w:style>
  <w:style w:type="character" w:customStyle="1" w:styleId="WW8Num41z2">
    <w:name w:val="WW8Num41z2"/>
    <w:qFormat/>
    <w:rsid w:val="005E35FA"/>
  </w:style>
  <w:style w:type="character" w:customStyle="1" w:styleId="WW8Num41z3">
    <w:name w:val="WW8Num41z3"/>
    <w:qFormat/>
    <w:rsid w:val="005E35FA"/>
  </w:style>
  <w:style w:type="character" w:customStyle="1" w:styleId="WW8Num41z4">
    <w:name w:val="WW8Num41z4"/>
    <w:qFormat/>
    <w:rsid w:val="005E35FA"/>
  </w:style>
  <w:style w:type="character" w:customStyle="1" w:styleId="WW8Num41z5">
    <w:name w:val="WW8Num41z5"/>
    <w:qFormat/>
    <w:rsid w:val="005E35FA"/>
  </w:style>
  <w:style w:type="character" w:customStyle="1" w:styleId="WW8Num41z6">
    <w:name w:val="WW8Num41z6"/>
    <w:qFormat/>
    <w:rsid w:val="005E35FA"/>
  </w:style>
  <w:style w:type="character" w:customStyle="1" w:styleId="WW8Num41z7">
    <w:name w:val="WW8Num41z7"/>
    <w:qFormat/>
    <w:rsid w:val="005E35FA"/>
  </w:style>
  <w:style w:type="character" w:customStyle="1" w:styleId="WW8Num41z8">
    <w:name w:val="WW8Num41z8"/>
    <w:qFormat/>
    <w:rsid w:val="005E35FA"/>
  </w:style>
  <w:style w:type="character" w:customStyle="1" w:styleId="11">
    <w:name w:val="Основной шрифт абзаца1"/>
    <w:qFormat/>
    <w:rsid w:val="005E35FA"/>
  </w:style>
  <w:style w:type="character" w:customStyle="1" w:styleId="a3">
    <w:name w:val="Верхний колонтитул Знак"/>
    <w:qFormat/>
    <w:rsid w:val="005E35FA"/>
    <w:rPr>
      <w:sz w:val="24"/>
      <w:szCs w:val="24"/>
    </w:rPr>
  </w:style>
  <w:style w:type="character" w:customStyle="1" w:styleId="a4">
    <w:name w:val="Нижний колонтитул Знак"/>
    <w:qFormat/>
    <w:rsid w:val="005E35FA"/>
    <w:rPr>
      <w:sz w:val="24"/>
      <w:szCs w:val="24"/>
    </w:rPr>
  </w:style>
  <w:style w:type="character" w:customStyle="1" w:styleId="a5">
    <w:name w:val="Название Знак"/>
    <w:qFormat/>
    <w:rsid w:val="005E35FA"/>
    <w:rPr>
      <w:rFonts w:ascii="Arial" w:eastAsia="Lucida Sans Unicode" w:hAnsi="Arial" w:cs="Mangal"/>
      <w:sz w:val="28"/>
      <w:szCs w:val="28"/>
    </w:rPr>
  </w:style>
  <w:style w:type="character" w:styleId="a6">
    <w:name w:val="page number"/>
    <w:rsid w:val="005E35FA"/>
  </w:style>
  <w:style w:type="character" w:customStyle="1" w:styleId="a7">
    <w:name w:val="Текст Знак"/>
    <w:qFormat/>
    <w:rsid w:val="005E35FA"/>
    <w:rPr>
      <w:color w:val="000000"/>
      <w:sz w:val="24"/>
      <w:szCs w:val="24"/>
      <w:lang w:val="en-US" w:eastAsia="en-US"/>
    </w:rPr>
  </w:style>
  <w:style w:type="character" w:customStyle="1" w:styleId="a8">
    <w:name w:val="Основной текст Знак"/>
    <w:qFormat/>
    <w:rsid w:val="005E35FA"/>
    <w:rPr>
      <w:sz w:val="24"/>
      <w:szCs w:val="24"/>
    </w:rPr>
  </w:style>
  <w:style w:type="character" w:customStyle="1" w:styleId="a9">
    <w:name w:val="Основной текст с отступом Знак"/>
    <w:qFormat/>
    <w:rsid w:val="005E35FA"/>
    <w:rPr>
      <w:sz w:val="24"/>
      <w:szCs w:val="24"/>
    </w:rPr>
  </w:style>
  <w:style w:type="character" w:customStyle="1" w:styleId="21">
    <w:name w:val="Основной текст 2 Знак"/>
    <w:qFormat/>
    <w:rsid w:val="005E35FA"/>
    <w:rPr>
      <w:sz w:val="24"/>
      <w:szCs w:val="24"/>
    </w:rPr>
  </w:style>
  <w:style w:type="character" w:customStyle="1" w:styleId="aa">
    <w:name w:val="Текст выноски Знак"/>
    <w:qFormat/>
    <w:rsid w:val="005E35FA"/>
    <w:rPr>
      <w:rFonts w:ascii="Tahoma" w:hAnsi="Tahoma" w:cs="Tahoma"/>
      <w:sz w:val="16"/>
      <w:szCs w:val="16"/>
    </w:rPr>
  </w:style>
  <w:style w:type="character" w:customStyle="1" w:styleId="InternetLink">
    <w:name w:val="Internet Link"/>
    <w:rsid w:val="005E35FA"/>
    <w:rPr>
      <w:color w:val="0000FF"/>
      <w:u w:val="single"/>
    </w:rPr>
  </w:style>
  <w:style w:type="character" w:customStyle="1" w:styleId="VisitedInternetLink">
    <w:name w:val="Visited Internet Link"/>
    <w:rsid w:val="005E35FA"/>
    <w:rPr>
      <w:color w:val="800080"/>
      <w:u w:val="single"/>
    </w:rPr>
  </w:style>
  <w:style w:type="character" w:customStyle="1" w:styleId="apple-converted-space">
    <w:name w:val="apple-converted-space"/>
    <w:basedOn w:val="a0"/>
    <w:qFormat/>
    <w:rsid w:val="005E35FA"/>
  </w:style>
  <w:style w:type="character" w:customStyle="1" w:styleId="ab">
    <w:name w:val="Маркеры списка"/>
    <w:qFormat/>
    <w:rsid w:val="005E35FA"/>
    <w:rPr>
      <w:rFonts w:ascii="OpenSymbol;Arial Unicode MS" w:eastAsia="OpenSymbol;Arial Unicode MS" w:hAnsi="OpenSymbol;Arial Unicode MS" w:cs="OpenSymbol;Arial Unicode MS"/>
    </w:rPr>
  </w:style>
  <w:style w:type="character" w:customStyle="1" w:styleId="ac">
    <w:name w:val="Символ нумерации"/>
    <w:qFormat/>
    <w:rsid w:val="005E35FA"/>
  </w:style>
  <w:style w:type="character" w:customStyle="1" w:styleId="WW8Num32z4">
    <w:name w:val="WW8Num32z4"/>
    <w:qFormat/>
    <w:rsid w:val="005E35FA"/>
  </w:style>
  <w:style w:type="character" w:customStyle="1" w:styleId="WW8Num32z5">
    <w:name w:val="WW8Num32z5"/>
    <w:qFormat/>
    <w:rsid w:val="005E35FA"/>
  </w:style>
  <w:style w:type="character" w:customStyle="1" w:styleId="WW8Num32z6">
    <w:name w:val="WW8Num32z6"/>
    <w:qFormat/>
    <w:rsid w:val="005E35FA"/>
  </w:style>
  <w:style w:type="character" w:customStyle="1" w:styleId="WW8Num32z7">
    <w:name w:val="WW8Num32z7"/>
    <w:qFormat/>
    <w:rsid w:val="005E35FA"/>
  </w:style>
  <w:style w:type="character" w:customStyle="1" w:styleId="WW8Num32z8">
    <w:name w:val="WW8Num32z8"/>
    <w:qFormat/>
    <w:rsid w:val="005E35FA"/>
  </w:style>
  <w:style w:type="character" w:customStyle="1" w:styleId="StrongEmphasis">
    <w:name w:val="Strong Emphasis"/>
    <w:qFormat/>
    <w:rsid w:val="005E35FA"/>
    <w:rPr>
      <w:b/>
      <w:bCs/>
    </w:rPr>
  </w:style>
  <w:style w:type="paragraph" w:customStyle="1" w:styleId="Heading">
    <w:name w:val="Heading"/>
    <w:basedOn w:val="a"/>
    <w:next w:val="ad"/>
    <w:qFormat/>
    <w:rsid w:val="005E35FA"/>
    <w:pPr>
      <w:keepNext/>
      <w:spacing w:before="240" w:after="120"/>
    </w:pPr>
    <w:rPr>
      <w:rFonts w:ascii="Arial" w:eastAsia="DejaVu Sans" w:hAnsi="Arial" w:cs="DejaVu Sans"/>
      <w:sz w:val="28"/>
      <w:szCs w:val="28"/>
    </w:rPr>
  </w:style>
  <w:style w:type="paragraph" w:styleId="ad">
    <w:name w:val="Body Text"/>
    <w:basedOn w:val="a"/>
    <w:link w:val="12"/>
    <w:rsid w:val="005E35FA"/>
    <w:pPr>
      <w:spacing w:after="120"/>
    </w:pPr>
    <w:rPr>
      <w:lang w:val="en-US"/>
    </w:rPr>
  </w:style>
  <w:style w:type="character" w:customStyle="1" w:styleId="12">
    <w:name w:val="Основной текст Знак1"/>
    <w:basedOn w:val="a0"/>
    <w:link w:val="ad"/>
    <w:rsid w:val="005E35FA"/>
    <w:rPr>
      <w:rFonts w:ascii="Times New Roman" w:eastAsia="Times New Roman" w:hAnsi="Times New Roman" w:cs="Times New Roman"/>
      <w:sz w:val="24"/>
      <w:szCs w:val="24"/>
      <w:lang w:val="en-US" w:eastAsia="zh-CN"/>
    </w:rPr>
  </w:style>
  <w:style w:type="paragraph" w:styleId="ae">
    <w:name w:val="List"/>
    <w:basedOn w:val="ad"/>
    <w:rsid w:val="005E35FA"/>
    <w:rPr>
      <w:rFonts w:cs="Mangal"/>
    </w:rPr>
  </w:style>
  <w:style w:type="paragraph" w:styleId="af">
    <w:name w:val="caption"/>
    <w:basedOn w:val="a"/>
    <w:qFormat/>
    <w:rsid w:val="005E35FA"/>
    <w:pPr>
      <w:suppressLineNumbers/>
      <w:spacing w:before="120" w:after="120"/>
    </w:pPr>
    <w:rPr>
      <w:rFonts w:cs="Mangal"/>
      <w:i/>
      <w:iCs/>
    </w:rPr>
  </w:style>
  <w:style w:type="paragraph" w:customStyle="1" w:styleId="Index">
    <w:name w:val="Index"/>
    <w:basedOn w:val="a"/>
    <w:qFormat/>
    <w:rsid w:val="005E35FA"/>
    <w:pPr>
      <w:suppressLineNumbers/>
    </w:pPr>
  </w:style>
  <w:style w:type="paragraph" w:styleId="af0">
    <w:name w:val="Title"/>
    <w:basedOn w:val="a"/>
    <w:next w:val="ad"/>
    <w:link w:val="af1"/>
    <w:qFormat/>
    <w:rsid w:val="005E35FA"/>
    <w:pPr>
      <w:keepNext/>
      <w:spacing w:before="240" w:after="120"/>
    </w:pPr>
    <w:rPr>
      <w:rFonts w:ascii="Arial" w:eastAsia="Lucida Sans Unicode" w:hAnsi="Arial" w:cs="Arial"/>
      <w:sz w:val="28"/>
      <w:szCs w:val="28"/>
      <w:lang w:val="en-US"/>
    </w:rPr>
  </w:style>
  <w:style w:type="character" w:customStyle="1" w:styleId="af1">
    <w:name w:val="Заголовок Знак"/>
    <w:basedOn w:val="a0"/>
    <w:link w:val="af0"/>
    <w:rsid w:val="005E35FA"/>
    <w:rPr>
      <w:rFonts w:ascii="Arial" w:eastAsia="Lucida Sans Unicode" w:hAnsi="Arial" w:cs="Arial"/>
      <w:sz w:val="28"/>
      <w:szCs w:val="28"/>
      <w:lang w:val="en-US" w:eastAsia="zh-CN"/>
    </w:rPr>
  </w:style>
  <w:style w:type="paragraph" w:customStyle="1" w:styleId="af2">
    <w:name w:val="Название"/>
    <w:basedOn w:val="a"/>
    <w:qFormat/>
    <w:rsid w:val="005E35FA"/>
    <w:pPr>
      <w:suppressLineNumbers/>
      <w:spacing w:before="120" w:after="120"/>
    </w:pPr>
    <w:rPr>
      <w:rFonts w:cs="Arial Unicode MS"/>
      <w:i/>
      <w:iCs/>
    </w:rPr>
  </w:style>
  <w:style w:type="paragraph" w:styleId="13">
    <w:name w:val="index 1"/>
    <w:basedOn w:val="a"/>
    <w:next w:val="a"/>
    <w:autoRedefine/>
    <w:uiPriority w:val="99"/>
    <w:semiHidden/>
    <w:unhideWhenUsed/>
    <w:rsid w:val="005E35FA"/>
    <w:pPr>
      <w:ind w:left="240" w:hanging="240"/>
    </w:pPr>
  </w:style>
  <w:style w:type="paragraph" w:styleId="af3">
    <w:name w:val="index heading"/>
    <w:basedOn w:val="a"/>
    <w:qFormat/>
    <w:rsid w:val="005E35FA"/>
    <w:pPr>
      <w:suppressLineNumbers/>
    </w:pPr>
    <w:rPr>
      <w:rFonts w:cs="Arial Unicode MS"/>
    </w:rPr>
  </w:style>
  <w:style w:type="paragraph" w:customStyle="1" w:styleId="14">
    <w:name w:val="Указатель1"/>
    <w:basedOn w:val="a"/>
    <w:qFormat/>
    <w:rsid w:val="005E35FA"/>
    <w:pPr>
      <w:suppressLineNumbers/>
    </w:pPr>
    <w:rPr>
      <w:rFonts w:cs="Mangal"/>
    </w:rPr>
  </w:style>
  <w:style w:type="paragraph" w:styleId="af4">
    <w:name w:val="Body Text Indent"/>
    <w:basedOn w:val="a"/>
    <w:link w:val="15"/>
    <w:rsid w:val="005E35FA"/>
    <w:pPr>
      <w:ind w:firstLine="900"/>
      <w:jc w:val="both"/>
    </w:pPr>
    <w:rPr>
      <w:lang w:val="en-US"/>
    </w:rPr>
  </w:style>
  <w:style w:type="character" w:customStyle="1" w:styleId="15">
    <w:name w:val="Основной текст с отступом Знак1"/>
    <w:basedOn w:val="a0"/>
    <w:link w:val="af4"/>
    <w:rsid w:val="005E35FA"/>
    <w:rPr>
      <w:rFonts w:ascii="Times New Roman" w:eastAsia="Times New Roman" w:hAnsi="Times New Roman" w:cs="Times New Roman"/>
      <w:sz w:val="24"/>
      <w:szCs w:val="24"/>
      <w:lang w:val="en-US" w:eastAsia="zh-CN"/>
    </w:rPr>
  </w:style>
  <w:style w:type="paragraph" w:customStyle="1" w:styleId="LO-Normal">
    <w:name w:val="LO-Normal"/>
    <w:qFormat/>
    <w:rsid w:val="005E35FA"/>
    <w:pPr>
      <w:suppressAutoHyphens/>
      <w:spacing w:after="0" w:line="240" w:lineRule="auto"/>
    </w:pPr>
    <w:rPr>
      <w:rFonts w:ascii="Times New Roman" w:eastAsia="Times New Roman" w:hAnsi="Times New Roman" w:cs="Times New Roman"/>
      <w:sz w:val="20"/>
      <w:szCs w:val="20"/>
      <w:lang w:eastAsia="zh-CN"/>
    </w:rPr>
  </w:style>
  <w:style w:type="paragraph" w:customStyle="1" w:styleId="210">
    <w:name w:val="Основной текст 21"/>
    <w:basedOn w:val="a"/>
    <w:qFormat/>
    <w:rsid w:val="005E35FA"/>
    <w:pPr>
      <w:spacing w:after="120" w:line="480" w:lineRule="auto"/>
    </w:pPr>
    <w:rPr>
      <w:lang w:val="en-US"/>
    </w:rPr>
  </w:style>
  <w:style w:type="paragraph" w:customStyle="1" w:styleId="caaieiaie3">
    <w:name w:val="caaieiaie 3"/>
    <w:basedOn w:val="a"/>
    <w:next w:val="a"/>
    <w:qFormat/>
    <w:rsid w:val="005E35FA"/>
    <w:pPr>
      <w:keepNext/>
      <w:spacing w:before="120" w:line="260" w:lineRule="exact"/>
      <w:jc w:val="center"/>
    </w:pPr>
    <w:rPr>
      <w:rFonts w:ascii="TimesET;Times New Roman" w:hAnsi="TimesET;Times New Roman" w:cs="TimesET;Times New Roman"/>
      <w:b/>
      <w:bCs/>
      <w:sz w:val="20"/>
      <w:szCs w:val="20"/>
    </w:rPr>
  </w:style>
  <w:style w:type="paragraph" w:customStyle="1" w:styleId="caaieiaie5">
    <w:name w:val="caaieiaie 5"/>
    <w:basedOn w:val="a"/>
    <w:next w:val="a"/>
    <w:qFormat/>
    <w:rsid w:val="005E35FA"/>
    <w:pPr>
      <w:keepNext/>
    </w:pPr>
    <w:rPr>
      <w:b/>
      <w:bCs/>
      <w:sz w:val="20"/>
      <w:szCs w:val="20"/>
    </w:rPr>
  </w:style>
  <w:style w:type="paragraph" w:customStyle="1" w:styleId="16">
    <w:name w:val="Обычный1"/>
    <w:qFormat/>
    <w:rsid w:val="005E35FA"/>
    <w:pPr>
      <w:suppressAutoHyphens/>
      <w:spacing w:after="0" w:line="240" w:lineRule="auto"/>
    </w:pPr>
    <w:rPr>
      <w:rFonts w:ascii="Times New Roman" w:eastAsia="Times New Roman" w:hAnsi="Times New Roman" w:cs="Times New Roman"/>
      <w:sz w:val="20"/>
      <w:szCs w:val="20"/>
      <w:lang w:eastAsia="zh-CN"/>
    </w:rPr>
  </w:style>
  <w:style w:type="paragraph" w:styleId="af5">
    <w:name w:val="header"/>
    <w:basedOn w:val="a"/>
    <w:link w:val="17"/>
    <w:rsid w:val="005E35FA"/>
    <w:pPr>
      <w:tabs>
        <w:tab w:val="center" w:pos="4677"/>
        <w:tab w:val="right" w:pos="9355"/>
      </w:tabs>
    </w:pPr>
    <w:rPr>
      <w:lang w:val="en-US"/>
    </w:rPr>
  </w:style>
  <w:style w:type="character" w:customStyle="1" w:styleId="17">
    <w:name w:val="Верхний колонтитул Знак1"/>
    <w:basedOn w:val="a0"/>
    <w:link w:val="af5"/>
    <w:rsid w:val="005E35FA"/>
    <w:rPr>
      <w:rFonts w:ascii="Times New Roman" w:eastAsia="Times New Roman" w:hAnsi="Times New Roman" w:cs="Times New Roman"/>
      <w:sz w:val="24"/>
      <w:szCs w:val="24"/>
      <w:lang w:val="en-US" w:eastAsia="zh-CN"/>
    </w:rPr>
  </w:style>
  <w:style w:type="paragraph" w:styleId="af6">
    <w:name w:val="footer"/>
    <w:basedOn w:val="a"/>
    <w:link w:val="18"/>
    <w:rsid w:val="005E35FA"/>
    <w:pPr>
      <w:tabs>
        <w:tab w:val="center" w:pos="4677"/>
        <w:tab w:val="right" w:pos="9355"/>
      </w:tabs>
    </w:pPr>
    <w:rPr>
      <w:lang w:val="en-US"/>
    </w:rPr>
  </w:style>
  <w:style w:type="character" w:customStyle="1" w:styleId="18">
    <w:name w:val="Нижний колонтитул Знак1"/>
    <w:basedOn w:val="a0"/>
    <w:link w:val="af6"/>
    <w:rsid w:val="005E35FA"/>
    <w:rPr>
      <w:rFonts w:ascii="Times New Roman" w:eastAsia="Times New Roman" w:hAnsi="Times New Roman" w:cs="Times New Roman"/>
      <w:sz w:val="24"/>
      <w:szCs w:val="24"/>
      <w:lang w:val="en-US" w:eastAsia="zh-CN"/>
    </w:rPr>
  </w:style>
  <w:style w:type="paragraph" w:customStyle="1" w:styleId="WW-">
    <w:name w:val="WW-Заголовок"/>
    <w:basedOn w:val="a"/>
    <w:next w:val="ad"/>
    <w:qFormat/>
    <w:rsid w:val="005E35FA"/>
    <w:pPr>
      <w:keepNext/>
      <w:spacing w:before="240" w:after="120"/>
    </w:pPr>
    <w:rPr>
      <w:rFonts w:ascii="Helvetica;Arial" w:eastAsia="DejaVu Sans" w:hAnsi="Helvetica;Arial" w:cs="DejaVu Sans"/>
      <w:sz w:val="28"/>
      <w:szCs w:val="28"/>
    </w:rPr>
  </w:style>
  <w:style w:type="paragraph" w:customStyle="1" w:styleId="19">
    <w:name w:val="Текст1"/>
    <w:basedOn w:val="a"/>
    <w:qFormat/>
    <w:rsid w:val="005E35FA"/>
    <w:pPr>
      <w:ind w:firstLine="284"/>
      <w:jc w:val="both"/>
    </w:pPr>
    <w:rPr>
      <w:color w:val="000000"/>
      <w:lang w:val="en-US" w:eastAsia="en-US"/>
    </w:rPr>
  </w:style>
  <w:style w:type="paragraph" w:customStyle="1" w:styleId="1-21">
    <w:name w:val="Средняя сетка 1 - Акцент 21"/>
    <w:basedOn w:val="a"/>
    <w:qFormat/>
    <w:rsid w:val="005E35FA"/>
    <w:pPr>
      <w:ind w:left="720"/>
      <w:contextualSpacing/>
    </w:pPr>
  </w:style>
  <w:style w:type="paragraph" w:customStyle="1" w:styleId="af7">
    <w:name w:val="Содержимое таблицы"/>
    <w:basedOn w:val="a"/>
    <w:qFormat/>
    <w:rsid w:val="005E35FA"/>
    <w:pPr>
      <w:widowControl w:val="0"/>
      <w:suppressLineNumbers/>
    </w:pPr>
    <w:rPr>
      <w:sz w:val="20"/>
      <w:szCs w:val="20"/>
    </w:rPr>
  </w:style>
  <w:style w:type="paragraph" w:styleId="af8">
    <w:name w:val="Balloon Text"/>
    <w:basedOn w:val="a"/>
    <w:link w:val="1a"/>
    <w:qFormat/>
    <w:rsid w:val="005E35FA"/>
    <w:rPr>
      <w:rFonts w:ascii="Tahoma" w:hAnsi="Tahoma" w:cs="Tahoma"/>
      <w:sz w:val="16"/>
      <w:szCs w:val="16"/>
      <w:lang w:val="en-US"/>
    </w:rPr>
  </w:style>
  <w:style w:type="character" w:customStyle="1" w:styleId="1a">
    <w:name w:val="Текст выноски Знак1"/>
    <w:basedOn w:val="a0"/>
    <w:link w:val="af8"/>
    <w:rsid w:val="005E35FA"/>
    <w:rPr>
      <w:rFonts w:ascii="Tahoma" w:eastAsia="Times New Roman" w:hAnsi="Tahoma" w:cs="Tahoma"/>
      <w:sz w:val="16"/>
      <w:szCs w:val="16"/>
      <w:lang w:val="en-US" w:eastAsia="zh-CN"/>
    </w:rPr>
  </w:style>
  <w:style w:type="paragraph" w:styleId="af9">
    <w:name w:val="Normal (Web)"/>
    <w:basedOn w:val="a"/>
    <w:qFormat/>
    <w:rsid w:val="005E35FA"/>
    <w:pPr>
      <w:spacing w:before="280" w:after="280"/>
    </w:pPr>
    <w:rPr>
      <w:rFonts w:ascii="Times;Times New Roman" w:hAnsi="Times;Times New Roman" w:cs="Times;Times New Roman"/>
      <w:sz w:val="20"/>
      <w:szCs w:val="20"/>
    </w:rPr>
  </w:style>
  <w:style w:type="paragraph" w:customStyle="1" w:styleId="211">
    <w:name w:val="Основной текст с отступом 21"/>
    <w:basedOn w:val="a"/>
    <w:qFormat/>
    <w:rsid w:val="005E35FA"/>
    <w:pPr>
      <w:ind w:firstLine="720"/>
      <w:jc w:val="both"/>
    </w:pPr>
    <w:rPr>
      <w:bCs/>
      <w:sz w:val="28"/>
    </w:rPr>
  </w:style>
  <w:style w:type="paragraph" w:customStyle="1" w:styleId="1b">
    <w:name w:val="Абзац списка1"/>
    <w:basedOn w:val="a"/>
    <w:qFormat/>
    <w:rsid w:val="005E35FA"/>
    <w:pPr>
      <w:spacing w:after="200" w:line="276" w:lineRule="auto"/>
      <w:ind w:left="720"/>
    </w:pPr>
    <w:rPr>
      <w:rFonts w:ascii="Calibri" w:eastAsia="Calibri" w:hAnsi="Calibri" w:cs="Calibri"/>
      <w:sz w:val="22"/>
      <w:szCs w:val="22"/>
    </w:rPr>
  </w:style>
  <w:style w:type="paragraph" w:styleId="afa">
    <w:name w:val="No Spacing"/>
    <w:qFormat/>
    <w:rsid w:val="005E35FA"/>
    <w:pPr>
      <w:suppressAutoHyphens/>
      <w:spacing w:after="0" w:line="240" w:lineRule="auto"/>
    </w:pPr>
    <w:rPr>
      <w:rFonts w:ascii="Calibri" w:eastAsia="Times New Roman" w:hAnsi="Calibri" w:cs="Calibri"/>
      <w:lang w:val="en-US" w:eastAsia="zh-CN" w:bidi="en-US"/>
    </w:rPr>
  </w:style>
  <w:style w:type="paragraph" w:customStyle="1" w:styleId="afb">
    <w:name w:val="Заголовок таблицы"/>
    <w:basedOn w:val="af7"/>
    <w:qFormat/>
    <w:rsid w:val="005E35FA"/>
    <w:pPr>
      <w:jc w:val="center"/>
    </w:pPr>
    <w:rPr>
      <w:b/>
      <w:bCs/>
    </w:rPr>
  </w:style>
  <w:style w:type="paragraph" w:customStyle="1" w:styleId="afc">
    <w:name w:val="Содержимое врезки"/>
    <w:basedOn w:val="a"/>
    <w:qFormat/>
    <w:rsid w:val="005E35FA"/>
  </w:style>
  <w:style w:type="paragraph" w:styleId="afd">
    <w:name w:val="List Paragraph"/>
    <w:basedOn w:val="a"/>
    <w:qFormat/>
    <w:rsid w:val="005E35FA"/>
    <w:pPr>
      <w:ind w:left="720"/>
      <w:contextualSpacing/>
    </w:pPr>
  </w:style>
  <w:style w:type="paragraph" w:customStyle="1" w:styleId="Standard">
    <w:name w:val="Standard"/>
    <w:qFormat/>
    <w:rsid w:val="005E35FA"/>
    <w:pPr>
      <w:widowControl w:val="0"/>
      <w:suppressAutoHyphens/>
      <w:spacing w:after="0" w:line="240" w:lineRule="auto"/>
      <w:textAlignment w:val="baseline"/>
    </w:pPr>
    <w:rPr>
      <w:rFonts w:ascii="Arial" w:eastAsia="Andale Sans UI;Arial Unicode MS" w:hAnsi="Arial" w:cs="Andale Sans UI;Arial Unicode MS"/>
      <w:kern w:val="2"/>
      <w:sz w:val="24"/>
      <w:szCs w:val="24"/>
      <w:lang w:eastAsia="zh-CN"/>
    </w:rPr>
  </w:style>
  <w:style w:type="paragraph" w:customStyle="1" w:styleId="22">
    <w:name w:val="Абзац списка2"/>
    <w:basedOn w:val="a"/>
    <w:qFormat/>
    <w:rsid w:val="005E35FA"/>
    <w:pPr>
      <w:widowControl w:val="0"/>
      <w:spacing w:line="360" w:lineRule="auto"/>
      <w:ind w:left="720" w:firstLine="397"/>
      <w:jc w:val="both"/>
    </w:pPr>
    <w:rPr>
      <w:rFonts w:eastAsia="Arial Unicode MS" w:cs="Mangal"/>
      <w:kern w:val="2"/>
      <w:sz w:val="28"/>
      <w:lang w:bidi="hi-IN"/>
    </w:rPr>
  </w:style>
  <w:style w:type="paragraph" w:customStyle="1" w:styleId="TableContents">
    <w:name w:val="Table Contents"/>
    <w:basedOn w:val="a"/>
    <w:qFormat/>
    <w:rsid w:val="005E35FA"/>
    <w:pPr>
      <w:suppressLineNumbers/>
    </w:pPr>
  </w:style>
  <w:style w:type="paragraph" w:customStyle="1" w:styleId="TableHeading">
    <w:name w:val="Table Heading"/>
    <w:basedOn w:val="TableContents"/>
    <w:qFormat/>
    <w:rsid w:val="005E35FA"/>
    <w:pPr>
      <w:jc w:val="center"/>
    </w:pPr>
    <w:rPr>
      <w:b/>
      <w:bCs/>
    </w:rPr>
  </w:style>
  <w:style w:type="paragraph" w:customStyle="1" w:styleId="FrameContents">
    <w:name w:val="Frame Contents"/>
    <w:basedOn w:val="a"/>
    <w:qFormat/>
    <w:rsid w:val="005E35FA"/>
  </w:style>
  <w:style w:type="numbering" w:customStyle="1" w:styleId="WW8Num1">
    <w:name w:val="WW8Num1"/>
    <w:qFormat/>
    <w:rsid w:val="005E35FA"/>
  </w:style>
  <w:style w:type="numbering" w:customStyle="1" w:styleId="WW8Num2">
    <w:name w:val="WW8Num2"/>
    <w:qFormat/>
    <w:rsid w:val="005E35FA"/>
  </w:style>
  <w:style w:type="numbering" w:customStyle="1" w:styleId="WW8Num3">
    <w:name w:val="WW8Num3"/>
    <w:qFormat/>
    <w:rsid w:val="005E35FA"/>
  </w:style>
  <w:style w:type="numbering" w:customStyle="1" w:styleId="WW8Num4">
    <w:name w:val="WW8Num4"/>
    <w:qFormat/>
    <w:rsid w:val="005E35FA"/>
  </w:style>
  <w:style w:type="numbering" w:customStyle="1" w:styleId="WW8Num5">
    <w:name w:val="WW8Num5"/>
    <w:qFormat/>
    <w:rsid w:val="005E35FA"/>
  </w:style>
  <w:style w:type="numbering" w:customStyle="1" w:styleId="WW8Num6">
    <w:name w:val="WW8Num6"/>
    <w:qFormat/>
    <w:rsid w:val="005E35FA"/>
  </w:style>
  <w:style w:type="numbering" w:customStyle="1" w:styleId="WW8Num7">
    <w:name w:val="WW8Num7"/>
    <w:qFormat/>
    <w:rsid w:val="005E35FA"/>
  </w:style>
  <w:style w:type="numbering" w:customStyle="1" w:styleId="WW8Num8">
    <w:name w:val="WW8Num8"/>
    <w:qFormat/>
    <w:rsid w:val="005E35FA"/>
  </w:style>
  <w:style w:type="paragraph" w:customStyle="1" w:styleId="TableParagraph">
    <w:name w:val="Table Paragraph"/>
    <w:basedOn w:val="a"/>
    <w:rsid w:val="005E35FA"/>
    <w:pPr>
      <w:ind w:left="29"/>
    </w:pPr>
    <w:rPr>
      <w:kern w:val="1"/>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lib.kspu.ru/document/3618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7060</Words>
  <Characters>40247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Лара Лара</dc:creator>
  <cp:keywords/>
  <dc:description/>
  <cp:lastModifiedBy>Лара Лара</cp:lastModifiedBy>
  <cp:revision>2</cp:revision>
  <dcterms:created xsi:type="dcterms:W3CDTF">2019-06-25T01:25:00Z</dcterms:created>
  <dcterms:modified xsi:type="dcterms:W3CDTF">2019-06-25T01:25:00Z</dcterms:modified>
</cp:coreProperties>
</file>