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03F1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006A1C08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1C20C77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0C64F57F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 им. В.П. Астафьева</w:t>
      </w:r>
    </w:p>
    <w:p w14:paraId="182AB3F5" w14:textId="77777777" w:rsidR="00801567" w:rsidRDefault="00801567">
      <w:pPr>
        <w:pStyle w:val="2"/>
        <w:tabs>
          <w:tab w:val="left" w:pos="0"/>
        </w:tabs>
        <w:spacing w:before="0" w:after="0"/>
        <w:jc w:val="center"/>
      </w:pPr>
    </w:p>
    <w:p w14:paraId="39468CA7" w14:textId="77777777" w:rsidR="00801567" w:rsidRDefault="008015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Кафедра английской филологии</w:t>
      </w:r>
    </w:p>
    <w:p w14:paraId="628EAA73" w14:textId="77777777" w:rsidR="00801567" w:rsidRDefault="00801567">
      <w:pPr>
        <w:pStyle w:val="2"/>
        <w:tabs>
          <w:tab w:val="left" w:pos="0"/>
        </w:tabs>
        <w:rPr>
          <w:b w:val="0"/>
          <w:bCs w:val="0"/>
        </w:rPr>
      </w:pPr>
    </w:p>
    <w:p w14:paraId="162DD812" w14:textId="77777777" w:rsidR="00801567" w:rsidRDefault="00801567"/>
    <w:p w14:paraId="77C6D94B" w14:textId="77777777" w:rsidR="00801567" w:rsidRDefault="00801567"/>
    <w:p w14:paraId="228AF946" w14:textId="77777777" w:rsidR="00801567" w:rsidRDefault="00801567"/>
    <w:p w14:paraId="4889C2FA" w14:textId="77777777" w:rsidR="00801567" w:rsidRDefault="00801567"/>
    <w:p w14:paraId="6809D4C6" w14:textId="77777777" w:rsidR="00801567" w:rsidRDefault="00801567"/>
    <w:p w14:paraId="5C34959B" w14:textId="77777777" w:rsidR="00801567" w:rsidRDefault="00801567"/>
    <w:p w14:paraId="685C47CD" w14:textId="77777777" w:rsidR="00801567" w:rsidRDefault="00801567"/>
    <w:p w14:paraId="373B8446" w14:textId="77777777" w:rsidR="00801567" w:rsidRDefault="00801567"/>
    <w:p w14:paraId="014E547D" w14:textId="77777777" w:rsidR="00801567" w:rsidRDefault="00801567"/>
    <w:p w14:paraId="350BF7D5" w14:textId="77777777" w:rsidR="00801567" w:rsidRDefault="00801567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Практикум по устному переводу</w:t>
      </w:r>
    </w:p>
    <w:p w14:paraId="272F779B" w14:textId="77777777" w:rsidR="00801567" w:rsidRDefault="00801567">
      <w:pPr>
        <w:pStyle w:val="WW-"/>
        <w:jc w:val="left"/>
      </w:pPr>
    </w:p>
    <w:p w14:paraId="630C3063" w14:textId="77777777" w:rsidR="00801567" w:rsidRDefault="00801567">
      <w:pPr>
        <w:pStyle w:val="WW-"/>
      </w:pPr>
    </w:p>
    <w:p w14:paraId="65A93B90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</w:t>
      </w:r>
    </w:p>
    <w:p w14:paraId="285EF38F" w14:textId="77777777" w:rsidR="00801567" w:rsidRDefault="00801567">
      <w:pPr>
        <w:pStyle w:val="WW-"/>
      </w:pPr>
    </w:p>
    <w:p w14:paraId="5DB26C2B" w14:textId="77777777" w:rsidR="00801567" w:rsidRDefault="00801567">
      <w:pPr>
        <w:rPr>
          <w:sz w:val="16"/>
        </w:rPr>
      </w:pPr>
    </w:p>
    <w:p w14:paraId="20ECA8CE" w14:textId="77777777" w:rsidR="00850A92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850A92">
        <w:rPr>
          <w:sz w:val="28"/>
          <w:szCs w:val="28"/>
        </w:rPr>
        <w:t xml:space="preserve">031202.65 «Перевод и </w:t>
      </w:r>
      <w:proofErr w:type="spellStart"/>
      <w:r w:rsidR="00850A92">
        <w:rPr>
          <w:sz w:val="28"/>
          <w:szCs w:val="28"/>
        </w:rPr>
        <w:t>переводоведение</w:t>
      </w:r>
      <w:proofErr w:type="spellEnd"/>
      <w:r w:rsidR="00850A92">
        <w:rPr>
          <w:sz w:val="28"/>
          <w:szCs w:val="28"/>
        </w:rPr>
        <w:t>»</w:t>
      </w:r>
    </w:p>
    <w:p w14:paraId="5EFD17DE" w14:textId="77777777" w:rsidR="00801567" w:rsidRDefault="00801567">
      <w:pPr>
        <w:jc w:val="center"/>
        <w:rPr>
          <w:i/>
        </w:rPr>
      </w:pPr>
    </w:p>
    <w:p w14:paraId="2E897B23" w14:textId="77777777" w:rsidR="00801567" w:rsidRDefault="00801567">
      <w:pPr>
        <w:jc w:val="center"/>
        <w:rPr>
          <w:i/>
        </w:rPr>
      </w:pPr>
    </w:p>
    <w:p w14:paraId="6B45BF3C" w14:textId="77777777" w:rsidR="00801567" w:rsidRDefault="00801567">
      <w:pPr>
        <w:jc w:val="center"/>
        <w:rPr>
          <w:i/>
        </w:rPr>
      </w:pPr>
    </w:p>
    <w:p w14:paraId="6DC6529C" w14:textId="77777777" w:rsidR="00801567" w:rsidRDefault="00801567">
      <w:pPr>
        <w:jc w:val="center"/>
        <w:rPr>
          <w:i/>
        </w:rPr>
      </w:pPr>
    </w:p>
    <w:p w14:paraId="6C5C2793" w14:textId="77777777" w:rsidR="00801567" w:rsidRDefault="00801567">
      <w:pPr>
        <w:jc w:val="center"/>
        <w:rPr>
          <w:i/>
        </w:rPr>
      </w:pPr>
    </w:p>
    <w:p w14:paraId="26672AD0" w14:textId="77777777" w:rsidR="00801567" w:rsidRDefault="00801567">
      <w:pPr>
        <w:jc w:val="center"/>
        <w:rPr>
          <w:i/>
        </w:rPr>
      </w:pPr>
    </w:p>
    <w:p w14:paraId="5EE24381" w14:textId="77777777" w:rsidR="00801567" w:rsidRDefault="00801567">
      <w:pPr>
        <w:jc w:val="center"/>
        <w:rPr>
          <w:i/>
        </w:rPr>
      </w:pPr>
    </w:p>
    <w:p w14:paraId="294492D1" w14:textId="77777777" w:rsidR="00801567" w:rsidRDefault="00801567">
      <w:pPr>
        <w:jc w:val="center"/>
        <w:rPr>
          <w:i/>
        </w:rPr>
      </w:pPr>
    </w:p>
    <w:p w14:paraId="46C1256E" w14:textId="77777777" w:rsidR="00801567" w:rsidRDefault="00801567">
      <w:pPr>
        <w:jc w:val="center"/>
        <w:rPr>
          <w:i/>
        </w:rPr>
      </w:pPr>
    </w:p>
    <w:p w14:paraId="7AC5CE11" w14:textId="77777777" w:rsidR="00801567" w:rsidRDefault="00801567">
      <w:pPr>
        <w:jc w:val="center"/>
        <w:rPr>
          <w:i/>
        </w:rPr>
      </w:pPr>
    </w:p>
    <w:p w14:paraId="117F4B9A" w14:textId="77777777" w:rsidR="00801567" w:rsidRDefault="00801567">
      <w:pPr>
        <w:jc w:val="center"/>
        <w:rPr>
          <w:i/>
        </w:rPr>
      </w:pPr>
    </w:p>
    <w:p w14:paraId="5B841C4C" w14:textId="77777777" w:rsidR="00801567" w:rsidRDefault="00801567">
      <w:pPr>
        <w:jc w:val="center"/>
        <w:rPr>
          <w:i/>
        </w:rPr>
      </w:pPr>
    </w:p>
    <w:p w14:paraId="763E8924" w14:textId="77777777" w:rsidR="00801567" w:rsidRDefault="00801567">
      <w:pPr>
        <w:jc w:val="center"/>
        <w:rPr>
          <w:i/>
        </w:rPr>
      </w:pPr>
    </w:p>
    <w:p w14:paraId="58201BBE" w14:textId="77777777" w:rsidR="00801567" w:rsidRDefault="00801567">
      <w:pPr>
        <w:jc w:val="center"/>
        <w:rPr>
          <w:i/>
        </w:rPr>
      </w:pPr>
    </w:p>
    <w:p w14:paraId="62D536FE" w14:textId="77777777" w:rsidR="00801567" w:rsidRDefault="00801567">
      <w:pPr>
        <w:jc w:val="center"/>
        <w:rPr>
          <w:i/>
        </w:rPr>
      </w:pPr>
    </w:p>
    <w:p w14:paraId="28AB887D" w14:textId="77777777" w:rsidR="00801567" w:rsidRDefault="00801567">
      <w:pPr>
        <w:jc w:val="center"/>
        <w:rPr>
          <w:i/>
        </w:rPr>
      </w:pPr>
    </w:p>
    <w:p w14:paraId="579FF18F" w14:textId="77777777" w:rsidR="00801567" w:rsidRDefault="00801567">
      <w:pPr>
        <w:jc w:val="center"/>
        <w:rPr>
          <w:i/>
        </w:rPr>
      </w:pPr>
    </w:p>
    <w:p w14:paraId="2E02E619" w14:textId="77777777" w:rsidR="00801567" w:rsidRDefault="00801567">
      <w:pPr>
        <w:jc w:val="center"/>
        <w:rPr>
          <w:i/>
        </w:rPr>
      </w:pPr>
    </w:p>
    <w:p w14:paraId="40421D2E" w14:textId="77777777" w:rsidR="00801567" w:rsidRDefault="00801567">
      <w:pPr>
        <w:jc w:val="center"/>
        <w:rPr>
          <w:i/>
        </w:rPr>
      </w:pPr>
    </w:p>
    <w:p w14:paraId="43664E38" w14:textId="77777777" w:rsidR="00801567" w:rsidRDefault="00801567">
      <w:pPr>
        <w:jc w:val="center"/>
        <w:rPr>
          <w:i/>
        </w:rPr>
      </w:pPr>
    </w:p>
    <w:p w14:paraId="46D39262" w14:textId="77777777" w:rsidR="00801567" w:rsidRDefault="00801567">
      <w:pPr>
        <w:jc w:val="center"/>
        <w:rPr>
          <w:i/>
        </w:rPr>
      </w:pPr>
    </w:p>
    <w:p w14:paraId="3DA3A3DA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2011</w:t>
      </w:r>
    </w:p>
    <w:p w14:paraId="49D1AB66" w14:textId="77777777" w:rsidR="00801567" w:rsidRDefault="00801567">
      <w:pPr>
        <w:pStyle w:val="11"/>
        <w:ind w:right="680" w:firstLine="567"/>
        <w:jc w:val="center"/>
        <w:rPr>
          <w:sz w:val="24"/>
          <w:szCs w:val="24"/>
        </w:rPr>
      </w:pPr>
    </w:p>
    <w:p w14:paraId="0BA953A8" w14:textId="77777777" w:rsidR="00801567" w:rsidRDefault="0080156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ЗАПИСКА</w:t>
      </w:r>
    </w:p>
    <w:p w14:paraId="79FB0136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</w:p>
    <w:p w14:paraId="2D6A62C3" w14:textId="77777777" w:rsidR="00801567" w:rsidRDefault="00801567">
      <w:pPr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Учебно-методический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комплекс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дисциплины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(УМКД)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для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студентов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очной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формы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обучения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по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специальности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850A92">
        <w:rPr>
          <w:sz w:val="28"/>
          <w:szCs w:val="28"/>
        </w:rPr>
        <w:t xml:space="preserve">031202.65 «Перевод и </w:t>
      </w:r>
      <w:proofErr w:type="spellStart"/>
      <w:r w:rsidR="00850A92">
        <w:rPr>
          <w:sz w:val="28"/>
          <w:szCs w:val="28"/>
        </w:rPr>
        <w:t>переводоведение</w:t>
      </w:r>
      <w:proofErr w:type="spellEnd"/>
      <w:r w:rsidR="00850A92">
        <w:rPr>
          <w:sz w:val="28"/>
          <w:szCs w:val="28"/>
        </w:rPr>
        <w:t>»</w:t>
      </w:r>
      <w:r>
        <w:rPr>
          <w:rFonts w:ascii="Times" w:eastAsia="Times" w:hAnsi="Times" w:cs="Times"/>
          <w:sz w:val="28"/>
          <w:szCs w:val="28"/>
        </w:rPr>
        <w:t xml:space="preserve">  </w:t>
      </w:r>
      <w:r>
        <w:rPr>
          <w:rFonts w:ascii="Times" w:hAnsi="Times" w:cs="Times"/>
          <w:sz w:val="28"/>
          <w:szCs w:val="28"/>
        </w:rPr>
        <w:t>состоит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из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следующих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элементов:</w:t>
      </w:r>
    </w:p>
    <w:p w14:paraId="655BAD47" w14:textId="77777777" w:rsidR="00801567" w:rsidRDefault="00801567">
      <w:pPr>
        <w:ind w:firstLine="720"/>
        <w:jc w:val="both"/>
      </w:pPr>
    </w:p>
    <w:p w14:paraId="09135FDA" w14:textId="77777777" w:rsidR="00801567" w:rsidRDefault="00801567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Рабочей программы дисциплины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</w:rPr>
        <w:t xml:space="preserve"> </w:t>
      </w:r>
      <w:r>
        <w:rPr>
          <w:sz w:val="28"/>
        </w:rPr>
        <w:t>программы освоения учебного материала, соответствующей требованиям Государственного стандарта,  учитывающей специфику подготовки студентов по избранному направлению или специальности в КГПУ им. В.П. Астафьева</w:t>
      </w:r>
      <w:r>
        <w:rPr>
          <w:sz w:val="28"/>
          <w:szCs w:val="28"/>
        </w:rPr>
        <w:t>, и включающей в себя основное её содержание и учебные ресурсы.</w:t>
      </w:r>
    </w:p>
    <w:p w14:paraId="4750E69E" w14:textId="77777777" w:rsidR="00801567" w:rsidRDefault="00801567">
      <w:pPr>
        <w:ind w:right="-210"/>
        <w:jc w:val="both"/>
        <w:rPr>
          <w:sz w:val="28"/>
        </w:rPr>
      </w:pPr>
      <w:r>
        <w:rPr>
          <w:sz w:val="28"/>
        </w:rPr>
        <w:t xml:space="preserve">   Рабочая модульная программа дисциплины  содержит следующие элементы:</w:t>
      </w:r>
    </w:p>
    <w:p w14:paraId="05AC0CA0" w14:textId="77777777" w:rsidR="00801567" w:rsidRDefault="00801567">
      <w:pPr>
        <w:tabs>
          <w:tab w:val="left" w:pos="720"/>
        </w:tabs>
        <w:overflowPunct w:val="0"/>
        <w:autoSpaceDE w:val="0"/>
        <w:ind w:left="720" w:right="-210" w:hanging="360"/>
        <w:jc w:val="both"/>
        <w:textAlignment w:val="baseline"/>
        <w:rPr>
          <w:sz w:val="28"/>
        </w:rPr>
      </w:pPr>
      <w:r>
        <w:rPr>
          <w:sz w:val="28"/>
        </w:rPr>
        <w:t xml:space="preserve"> - введение;</w:t>
      </w:r>
    </w:p>
    <w:p w14:paraId="346D05B5" w14:textId="77777777" w:rsidR="00801567" w:rsidRDefault="00801567">
      <w:pPr>
        <w:tabs>
          <w:tab w:val="left" w:pos="720"/>
        </w:tabs>
        <w:ind w:left="360" w:right="-210"/>
        <w:jc w:val="both"/>
        <w:rPr>
          <w:sz w:val="28"/>
        </w:rPr>
      </w:pPr>
      <w:r>
        <w:rPr>
          <w:sz w:val="28"/>
        </w:rPr>
        <w:t xml:space="preserve"> - тематический план дисциплины;</w:t>
      </w:r>
    </w:p>
    <w:p w14:paraId="5580B157" w14:textId="77777777" w:rsidR="00801567" w:rsidRDefault="00801567">
      <w:pPr>
        <w:tabs>
          <w:tab w:val="left" w:pos="720"/>
        </w:tabs>
        <w:ind w:left="360" w:right="-210"/>
        <w:jc w:val="both"/>
        <w:rPr>
          <w:sz w:val="28"/>
        </w:rPr>
      </w:pPr>
      <w:r>
        <w:rPr>
          <w:sz w:val="28"/>
        </w:rPr>
        <w:t xml:space="preserve"> - содержание лекционного курса и практических занятий;</w:t>
      </w:r>
    </w:p>
    <w:p w14:paraId="45204679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- учебно-методической карты дисциплины», представляющей собой </w:t>
      </w:r>
    </w:p>
    <w:p w14:paraId="023C7111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перечень модулей дисциплины с указанием бюджета времени на </w:t>
      </w:r>
    </w:p>
    <w:p w14:paraId="63CA5C3C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аудиторную  и самостоятельную работу по каждому модулю,   формы и</w:t>
      </w:r>
    </w:p>
    <w:p w14:paraId="65415971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методы контроля усвоения материала учебной дисциплины в</w:t>
      </w:r>
    </w:p>
    <w:p w14:paraId="17112742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соответствии с целями и задачами программы;</w:t>
      </w:r>
    </w:p>
    <w:p w14:paraId="081BD557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>- технологическая карта рейтинга;</w:t>
      </w:r>
    </w:p>
    <w:p w14:paraId="2ED40D39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>- карта согласования с другими дисциплинами» – документ, раскрывающий логическую связь дидактических целей дисциплины с другими, связанными с ней учебными курсами по данной специальности;</w:t>
      </w:r>
    </w:p>
    <w:p w14:paraId="180C1A67" w14:textId="77777777" w:rsidR="00801567" w:rsidRDefault="00801567">
      <w:pPr>
        <w:tabs>
          <w:tab w:val="left" w:pos="720"/>
        </w:tabs>
        <w:ind w:right="-210"/>
        <w:jc w:val="both"/>
        <w:rPr>
          <w:sz w:val="28"/>
          <w:szCs w:val="28"/>
        </w:rPr>
      </w:pPr>
      <w:r>
        <w:rPr>
          <w:sz w:val="28"/>
        </w:rPr>
        <w:t xml:space="preserve">     - к</w:t>
      </w:r>
      <w:r>
        <w:rPr>
          <w:sz w:val="28"/>
          <w:szCs w:val="28"/>
        </w:rPr>
        <w:t>арта литературного обеспечения</w:t>
      </w:r>
    </w:p>
    <w:p w14:paraId="235D9AF7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</w:p>
    <w:p w14:paraId="590EBC63" w14:textId="77777777" w:rsidR="00801567" w:rsidRDefault="0080156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Методических рекомендаций для студентов,</w:t>
      </w:r>
      <w:r>
        <w:rPr>
          <w:sz w:val="28"/>
          <w:szCs w:val="28"/>
        </w:rPr>
        <w:t xml:space="preserve"> которые содержат советы и разъяснения, позволяющие студенту оптимальным образом организовать процесс изучения дисциплины «Практикум по устному переводу».</w:t>
      </w:r>
    </w:p>
    <w:p w14:paraId="255E06D2" w14:textId="77777777" w:rsidR="00801567" w:rsidRDefault="00801567">
      <w:pPr>
        <w:tabs>
          <w:tab w:val="left" w:pos="720"/>
        </w:tabs>
        <w:jc w:val="both"/>
      </w:pPr>
    </w:p>
    <w:p w14:paraId="23386C80" w14:textId="77777777" w:rsidR="00801567" w:rsidRDefault="0080156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Вопросов к зачёту,</w:t>
      </w:r>
      <w:r>
        <w:rPr>
          <w:sz w:val="28"/>
          <w:szCs w:val="28"/>
        </w:rPr>
        <w:t xml:space="preserve"> которые являются итоговым контролем освоения студентом компетенции в области теории и практики перевода.</w:t>
      </w:r>
    </w:p>
    <w:p w14:paraId="46A7258B" w14:textId="77777777" w:rsid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14:paraId="1558246F" w14:textId="77777777" w:rsidR="00801567" w:rsidRDefault="00801567"/>
    <w:p w14:paraId="717A6F1E" w14:textId="77777777" w:rsidR="00801567" w:rsidRDefault="00801567"/>
    <w:p w14:paraId="0105C5F7" w14:textId="77777777" w:rsidR="00801567" w:rsidRDefault="00801567"/>
    <w:p w14:paraId="55885624" w14:textId="77777777" w:rsidR="00801567" w:rsidRDefault="00801567"/>
    <w:p w14:paraId="6A5D92DF" w14:textId="77777777" w:rsidR="00851A0A" w:rsidRDefault="00851A0A"/>
    <w:p w14:paraId="22D85A9E" w14:textId="77777777" w:rsidR="00851A0A" w:rsidRDefault="00851A0A"/>
    <w:p w14:paraId="61191E90" w14:textId="77777777" w:rsidR="00801567" w:rsidRDefault="00801567"/>
    <w:p w14:paraId="1BB658E0" w14:textId="77777777" w:rsidR="00801567" w:rsidRDefault="00801567"/>
    <w:p w14:paraId="3D7C45B1" w14:textId="77777777" w:rsidR="00801567" w:rsidRDefault="00801567"/>
    <w:p w14:paraId="638A799B" w14:textId="77777777" w:rsidR="00801567" w:rsidRDefault="00801567"/>
    <w:p w14:paraId="52681523" w14:textId="77777777" w:rsidR="00801567" w:rsidRDefault="00801567"/>
    <w:p w14:paraId="7DFFB3C8" w14:textId="77777777" w:rsidR="00850A92" w:rsidRDefault="00850A92"/>
    <w:p w14:paraId="55A0F837" w14:textId="77777777" w:rsidR="00850A92" w:rsidRDefault="00850A92"/>
    <w:p w14:paraId="1B5F39DD" w14:textId="77777777" w:rsidR="00801567" w:rsidRDefault="00801567"/>
    <w:p w14:paraId="2F3B8BA2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</w:t>
      </w:r>
    </w:p>
    <w:p w14:paraId="1A68901C" w14:textId="77777777" w:rsidR="00801567" w:rsidRDefault="00801567"/>
    <w:p w14:paraId="386D35E0" w14:textId="77777777" w:rsidR="00801567" w:rsidRDefault="00801567"/>
    <w:p w14:paraId="50B89296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2012/2013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53DC77E2" w14:textId="77777777" w:rsidR="00801567" w:rsidRDefault="00801567">
      <w:pPr>
        <w:pStyle w:val="1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r>
        <w:rPr>
          <w:rFonts w:eastAsia="Times New Roman"/>
          <w:sz w:val="28"/>
          <w:szCs w:val="28"/>
        </w:rPr>
        <w:t xml:space="preserve"> </w:t>
      </w:r>
    </w:p>
    <w:p w14:paraId="4BEFE873" w14:textId="77777777" w:rsidR="00801567" w:rsidRDefault="00801567">
      <w:pPr>
        <w:pStyle w:val="11"/>
        <w:ind w:left="740"/>
        <w:jc w:val="both"/>
        <w:rPr>
          <w:sz w:val="28"/>
          <w:szCs w:val="28"/>
        </w:rPr>
      </w:pPr>
    </w:p>
    <w:p w14:paraId="4DB56B54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Актуализирована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обеспечения.</w:t>
      </w:r>
    </w:p>
    <w:p w14:paraId="43E35067" w14:textId="77777777" w:rsidR="00801567" w:rsidRDefault="00801567">
      <w:pPr>
        <w:pStyle w:val="11"/>
        <w:jc w:val="both"/>
        <w:rPr>
          <w:sz w:val="28"/>
          <w:szCs w:val="28"/>
        </w:rPr>
      </w:pPr>
    </w:p>
    <w:p w14:paraId="029065ED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пересмотрена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одобрена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английской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филологии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rFonts w:eastAsia="Times New Roman"/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14:paraId="78A2D4CA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19CA4339" w14:textId="77777777" w:rsidR="00801567" w:rsidRDefault="00801567">
      <w:pPr>
        <w:pStyle w:val="11"/>
        <w:ind w:right="-1"/>
        <w:jc w:val="both"/>
        <w:rPr>
          <w:sz w:val="28"/>
          <w:szCs w:val="28"/>
        </w:rPr>
      </w:pPr>
    </w:p>
    <w:p w14:paraId="7F81933B" w14:textId="77777777" w:rsidR="00801567" w:rsidRDefault="0080156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Внесенные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утверждаю:</w:t>
      </w:r>
    </w:p>
    <w:p w14:paraId="28FA411C" w14:textId="77777777" w:rsidR="00801567" w:rsidRDefault="00801567">
      <w:pPr>
        <w:tabs>
          <w:tab w:val="left" w:pos="7183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                      Т.П. </w:t>
      </w:r>
      <w:proofErr w:type="spellStart"/>
      <w:r>
        <w:rPr>
          <w:sz w:val="28"/>
          <w:szCs w:val="28"/>
        </w:rPr>
        <w:t>Бабак</w:t>
      </w:r>
      <w:proofErr w:type="spellEnd"/>
      <w:r>
        <w:rPr>
          <w:sz w:val="28"/>
          <w:szCs w:val="28"/>
        </w:rPr>
        <w:tab/>
      </w:r>
    </w:p>
    <w:p w14:paraId="23A0A09F" w14:textId="77777777" w:rsidR="00801567" w:rsidRDefault="00801567">
      <w:pPr>
        <w:tabs>
          <w:tab w:val="left" w:pos="7183"/>
        </w:tabs>
        <w:rPr>
          <w:sz w:val="28"/>
          <w:szCs w:val="28"/>
        </w:rPr>
      </w:pPr>
      <w:r>
        <w:rPr>
          <w:sz w:val="28"/>
          <w:szCs w:val="28"/>
        </w:rPr>
        <w:t>к.ф.н., доцент</w:t>
      </w:r>
    </w:p>
    <w:p w14:paraId="643EB83F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552F2379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0C70C9F4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Декан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ф-та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z w:val="28"/>
          <w:szCs w:val="28"/>
        </w:rPr>
        <w:tab/>
      </w:r>
    </w:p>
    <w:p w14:paraId="5E0045D1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>.,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Т.Л.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Батура</w:t>
      </w:r>
      <w:proofErr w:type="spellEnd"/>
    </w:p>
    <w:p w14:paraId="4B835B43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0950E83E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</w:p>
    <w:p w14:paraId="7FEA5043" w14:textId="77777777" w:rsidR="00801567" w:rsidRDefault="00801567">
      <w:pPr>
        <w:sectPr w:rsidR="008015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B160DF4" w14:textId="77777777" w:rsidR="00801567" w:rsidRDefault="00801567"/>
    <w:p w14:paraId="78222DF7" w14:textId="77777777" w:rsidR="00801567" w:rsidRDefault="00801567"/>
    <w:p w14:paraId="524A6540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0B1B204B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AB2A122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21DC5E8F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 им. В.П. Астафьева</w:t>
      </w:r>
    </w:p>
    <w:p w14:paraId="1E24592F" w14:textId="77777777" w:rsidR="00801567" w:rsidRDefault="00801567">
      <w:pPr>
        <w:pStyle w:val="2"/>
        <w:tabs>
          <w:tab w:val="left" w:pos="0"/>
        </w:tabs>
        <w:spacing w:before="0" w:after="0"/>
        <w:jc w:val="center"/>
      </w:pPr>
    </w:p>
    <w:p w14:paraId="737E339E" w14:textId="77777777" w:rsidR="00801567" w:rsidRDefault="008015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Кафедра английской филологии</w:t>
      </w:r>
    </w:p>
    <w:p w14:paraId="4B8F228B" w14:textId="77777777" w:rsidR="00801567" w:rsidRDefault="00801567">
      <w:pPr>
        <w:pStyle w:val="2"/>
        <w:tabs>
          <w:tab w:val="left" w:pos="0"/>
        </w:tabs>
        <w:rPr>
          <w:b w:val="0"/>
          <w:bCs w:val="0"/>
        </w:rPr>
      </w:pPr>
    </w:p>
    <w:p w14:paraId="4D2D08EF" w14:textId="77777777" w:rsidR="00801567" w:rsidRDefault="00801567"/>
    <w:p w14:paraId="53BC9BE1" w14:textId="77777777" w:rsidR="00801567" w:rsidRDefault="00801567"/>
    <w:p w14:paraId="05B4E587" w14:textId="77777777" w:rsidR="00801567" w:rsidRDefault="00801567"/>
    <w:p w14:paraId="07D616E8" w14:textId="77777777" w:rsidR="00801567" w:rsidRDefault="00801567"/>
    <w:p w14:paraId="3B3971DD" w14:textId="77777777" w:rsidR="00801567" w:rsidRDefault="00801567"/>
    <w:p w14:paraId="25D1EBE0" w14:textId="77777777" w:rsidR="00801567" w:rsidRDefault="00801567"/>
    <w:p w14:paraId="0152B9E2" w14:textId="77777777" w:rsidR="00801567" w:rsidRDefault="00801567"/>
    <w:p w14:paraId="5DB1CDD8" w14:textId="77777777" w:rsidR="00801567" w:rsidRDefault="00801567"/>
    <w:p w14:paraId="0932C0E6" w14:textId="77777777" w:rsidR="00801567" w:rsidRDefault="00801567"/>
    <w:p w14:paraId="7B1EE5EF" w14:textId="77777777" w:rsidR="00801567" w:rsidRDefault="00801567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Практикум по устному переводу</w:t>
      </w:r>
    </w:p>
    <w:p w14:paraId="6B67EC5F" w14:textId="77777777" w:rsidR="00801567" w:rsidRDefault="00801567">
      <w:pPr>
        <w:pStyle w:val="WW-"/>
        <w:jc w:val="left"/>
      </w:pPr>
    </w:p>
    <w:p w14:paraId="0CE3DDBE" w14:textId="77777777" w:rsidR="00801567" w:rsidRDefault="00801567">
      <w:pPr>
        <w:pStyle w:val="WW-"/>
      </w:pPr>
    </w:p>
    <w:p w14:paraId="1CBE84C9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14:paraId="53F8E6CA" w14:textId="77777777" w:rsidR="00801567" w:rsidRDefault="00801567">
      <w:pPr>
        <w:pStyle w:val="WW-"/>
      </w:pPr>
    </w:p>
    <w:p w14:paraId="0EBAB013" w14:textId="77777777" w:rsidR="00801567" w:rsidRDefault="00801567">
      <w:pPr>
        <w:rPr>
          <w:sz w:val="16"/>
        </w:rPr>
      </w:pPr>
    </w:p>
    <w:p w14:paraId="2B017077" w14:textId="77777777" w:rsidR="00801567" w:rsidRDefault="00850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031202.65 «Перевод и </w:t>
      </w:r>
      <w:proofErr w:type="spellStart"/>
      <w:r>
        <w:rPr>
          <w:sz w:val="28"/>
          <w:szCs w:val="28"/>
        </w:rPr>
        <w:t>переводоведение</w:t>
      </w:r>
      <w:proofErr w:type="spellEnd"/>
      <w:r>
        <w:rPr>
          <w:sz w:val="28"/>
          <w:szCs w:val="28"/>
        </w:rPr>
        <w:t>»</w:t>
      </w:r>
    </w:p>
    <w:p w14:paraId="59EDA167" w14:textId="77777777" w:rsidR="00801567" w:rsidRDefault="00801567">
      <w:pPr>
        <w:jc w:val="center"/>
        <w:rPr>
          <w:sz w:val="28"/>
          <w:szCs w:val="28"/>
        </w:rPr>
      </w:pPr>
    </w:p>
    <w:p w14:paraId="02F24D41" w14:textId="77777777" w:rsidR="00A27979" w:rsidRDefault="00A27979">
      <w:pPr>
        <w:jc w:val="center"/>
        <w:rPr>
          <w:i/>
        </w:rPr>
      </w:pPr>
    </w:p>
    <w:p w14:paraId="0C55DCF7" w14:textId="77777777" w:rsidR="00801567" w:rsidRDefault="00801567">
      <w:pPr>
        <w:jc w:val="center"/>
        <w:rPr>
          <w:i/>
        </w:rPr>
      </w:pPr>
    </w:p>
    <w:p w14:paraId="550A9C76" w14:textId="77777777" w:rsidR="00801567" w:rsidRDefault="00801567">
      <w:pPr>
        <w:jc w:val="center"/>
        <w:rPr>
          <w:i/>
        </w:rPr>
      </w:pPr>
    </w:p>
    <w:p w14:paraId="13214591" w14:textId="77777777" w:rsidR="00801567" w:rsidRDefault="00801567">
      <w:pPr>
        <w:jc w:val="center"/>
        <w:rPr>
          <w:i/>
        </w:rPr>
      </w:pPr>
    </w:p>
    <w:p w14:paraId="7E769853" w14:textId="77777777" w:rsidR="00801567" w:rsidRDefault="00801567">
      <w:pPr>
        <w:jc w:val="center"/>
        <w:rPr>
          <w:i/>
        </w:rPr>
      </w:pPr>
    </w:p>
    <w:p w14:paraId="26BEA163" w14:textId="77777777" w:rsidR="00801567" w:rsidRDefault="00801567">
      <w:pPr>
        <w:jc w:val="center"/>
        <w:rPr>
          <w:i/>
        </w:rPr>
      </w:pPr>
    </w:p>
    <w:p w14:paraId="7A4228E8" w14:textId="77777777" w:rsidR="00801567" w:rsidRDefault="00801567">
      <w:pPr>
        <w:jc w:val="center"/>
        <w:rPr>
          <w:i/>
        </w:rPr>
      </w:pPr>
    </w:p>
    <w:p w14:paraId="5728333B" w14:textId="77777777" w:rsidR="00801567" w:rsidRDefault="00801567">
      <w:pPr>
        <w:jc w:val="center"/>
        <w:rPr>
          <w:i/>
        </w:rPr>
      </w:pPr>
    </w:p>
    <w:p w14:paraId="3C424E74" w14:textId="77777777" w:rsidR="00801567" w:rsidRDefault="00801567">
      <w:pPr>
        <w:jc w:val="center"/>
        <w:rPr>
          <w:i/>
        </w:rPr>
      </w:pPr>
    </w:p>
    <w:p w14:paraId="56C880D2" w14:textId="77777777" w:rsidR="00801567" w:rsidRDefault="00801567">
      <w:pPr>
        <w:jc w:val="center"/>
        <w:rPr>
          <w:i/>
        </w:rPr>
      </w:pPr>
    </w:p>
    <w:p w14:paraId="6502D978" w14:textId="77777777" w:rsidR="00801567" w:rsidRDefault="00801567">
      <w:pPr>
        <w:jc w:val="center"/>
        <w:rPr>
          <w:i/>
        </w:rPr>
      </w:pPr>
    </w:p>
    <w:p w14:paraId="395DC0FD" w14:textId="77777777" w:rsidR="00801567" w:rsidRDefault="00801567">
      <w:pPr>
        <w:jc w:val="center"/>
        <w:rPr>
          <w:i/>
        </w:rPr>
      </w:pPr>
    </w:p>
    <w:p w14:paraId="5CC16F11" w14:textId="77777777" w:rsidR="00801567" w:rsidRDefault="00801567">
      <w:pPr>
        <w:jc w:val="center"/>
        <w:rPr>
          <w:i/>
        </w:rPr>
      </w:pPr>
    </w:p>
    <w:p w14:paraId="03CED21F" w14:textId="77777777" w:rsidR="00801567" w:rsidRDefault="00801567">
      <w:pPr>
        <w:jc w:val="center"/>
        <w:rPr>
          <w:i/>
        </w:rPr>
      </w:pPr>
    </w:p>
    <w:p w14:paraId="305F94CD" w14:textId="77777777" w:rsidR="00801567" w:rsidRDefault="00801567">
      <w:pPr>
        <w:jc w:val="center"/>
        <w:rPr>
          <w:i/>
        </w:rPr>
      </w:pPr>
    </w:p>
    <w:p w14:paraId="5DDC5663" w14:textId="77777777" w:rsidR="00801567" w:rsidRDefault="00801567">
      <w:pPr>
        <w:jc w:val="center"/>
        <w:rPr>
          <w:i/>
        </w:rPr>
      </w:pPr>
    </w:p>
    <w:p w14:paraId="68EAEC9A" w14:textId="77777777" w:rsidR="00801567" w:rsidRDefault="00801567">
      <w:pPr>
        <w:jc w:val="center"/>
        <w:rPr>
          <w:i/>
        </w:rPr>
      </w:pPr>
    </w:p>
    <w:p w14:paraId="1783CB94" w14:textId="77777777" w:rsidR="00801567" w:rsidRDefault="00801567">
      <w:pPr>
        <w:jc w:val="center"/>
        <w:rPr>
          <w:i/>
        </w:rPr>
      </w:pPr>
    </w:p>
    <w:p w14:paraId="3625BB5E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2011</w:t>
      </w:r>
    </w:p>
    <w:p w14:paraId="6091CD61" w14:textId="77777777" w:rsidR="00801567" w:rsidRDefault="00801567"/>
    <w:p w14:paraId="5480DFF9" w14:textId="77777777" w:rsidR="00801567" w:rsidRP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  <w:r w:rsidRPr="00801567">
        <w:rPr>
          <w:sz w:val="28"/>
          <w:szCs w:val="28"/>
        </w:rPr>
        <w:lastRenderedPageBreak/>
        <w:t>Рабочая</w:t>
      </w:r>
      <w:r w:rsidRPr="00801567">
        <w:rPr>
          <w:rFonts w:eastAsia="Times New Roman"/>
          <w:sz w:val="28"/>
          <w:szCs w:val="28"/>
        </w:rPr>
        <w:t xml:space="preserve"> </w:t>
      </w:r>
      <w:r w:rsidRPr="00801567">
        <w:rPr>
          <w:sz w:val="28"/>
          <w:szCs w:val="28"/>
        </w:rPr>
        <w:t>программа</w:t>
      </w:r>
      <w:r w:rsidRPr="00801567">
        <w:rPr>
          <w:rFonts w:eastAsia="Times New Roman"/>
          <w:sz w:val="28"/>
          <w:szCs w:val="28"/>
        </w:rPr>
        <w:t xml:space="preserve"> </w:t>
      </w:r>
      <w:r w:rsidRPr="00801567">
        <w:rPr>
          <w:sz w:val="28"/>
          <w:szCs w:val="28"/>
        </w:rPr>
        <w:t>составлена</w:t>
      </w:r>
      <w:r w:rsidRPr="00801567">
        <w:rPr>
          <w:rFonts w:eastAsia="Times New Roman"/>
          <w:sz w:val="28"/>
          <w:szCs w:val="28"/>
        </w:rPr>
        <w:t xml:space="preserve">  </w:t>
      </w:r>
      <w:proofErr w:type="spellStart"/>
      <w:r w:rsidRPr="00801567">
        <w:rPr>
          <w:sz w:val="28"/>
          <w:szCs w:val="28"/>
        </w:rPr>
        <w:t>Пэшко</w:t>
      </w:r>
      <w:proofErr w:type="spellEnd"/>
      <w:r w:rsidRPr="00801567">
        <w:rPr>
          <w:sz w:val="28"/>
          <w:szCs w:val="28"/>
        </w:rPr>
        <w:t xml:space="preserve"> В.Е., к. </w:t>
      </w:r>
      <w:proofErr w:type="spellStart"/>
      <w:r w:rsidRPr="00801567"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н., доцент, Софроновой Т.М., </w:t>
      </w:r>
      <w:r w:rsidRPr="00801567">
        <w:rPr>
          <w:sz w:val="28"/>
          <w:szCs w:val="28"/>
        </w:rPr>
        <w:t>к. с.-х. наук, доцент, Михаляк П.П., ассистент</w:t>
      </w:r>
      <w:r w:rsidRPr="00801567">
        <w:rPr>
          <w:sz w:val="28"/>
          <w:szCs w:val="28"/>
        </w:rPr>
        <w:cr/>
      </w:r>
    </w:p>
    <w:p w14:paraId="6F1D3636" w14:textId="77777777" w:rsid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</w:p>
    <w:p w14:paraId="4EB59EE4" w14:textId="77777777" w:rsidR="00801567" w:rsidRDefault="00801567">
      <w:pPr>
        <w:pStyle w:val="11"/>
        <w:tabs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обсуждена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</w:p>
    <w:p w14:paraId="289D729C" w14:textId="77777777" w:rsidR="00801567" w:rsidRDefault="00801567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06</w:t>
      </w: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2011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rFonts w:eastAsia="Times New Roman"/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</w:p>
    <w:p w14:paraId="3B42A616" w14:textId="77777777" w:rsidR="00801567" w:rsidRDefault="00801567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</w:p>
    <w:p w14:paraId="06EA648D" w14:textId="77777777" w:rsidR="00801567" w:rsidRDefault="00801567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кафедрой:</w:t>
      </w:r>
      <w:r>
        <w:rPr>
          <w:rFonts w:eastAsia="Times New Roman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Т.П.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Бабак</w:t>
      </w:r>
      <w:proofErr w:type="spellEnd"/>
    </w:p>
    <w:p w14:paraId="69201E6E" w14:textId="77777777" w:rsidR="00801567" w:rsidRDefault="00801567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03C5E6C" w14:textId="77777777" w:rsidR="00801567" w:rsidRDefault="00801567">
      <w:pPr>
        <w:pStyle w:val="11"/>
        <w:tabs>
          <w:tab w:val="left" w:pos="5670"/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Одобрено</w:t>
      </w:r>
      <w:r>
        <w:rPr>
          <w:rFonts w:eastAsia="Times New Roman"/>
          <w:sz w:val="28"/>
          <w:szCs w:val="28"/>
        </w:rPr>
        <w:t xml:space="preserve"> научно-методическим советом специальности факультета иностранных языков </w:t>
      </w:r>
    </w:p>
    <w:p w14:paraId="76FEFD65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14:paraId="2F4BF352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"19"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0FC24C5C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14:paraId="2BF82869" w14:textId="77777777" w:rsidR="00801567" w:rsidRPr="00801567" w:rsidRDefault="00801567">
      <w:pPr>
        <w:rPr>
          <w:sz w:val="28"/>
          <w:szCs w:val="28"/>
        </w:rPr>
        <w:sectPr w:rsidR="00801567" w:rsidRPr="008015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Председатель НМСС:                                                И.Д. </w:t>
      </w:r>
      <w:proofErr w:type="spellStart"/>
      <w:r>
        <w:rPr>
          <w:sz w:val="28"/>
          <w:szCs w:val="28"/>
        </w:rPr>
        <w:t>Гордашевская</w:t>
      </w:r>
      <w:proofErr w:type="spellEnd"/>
    </w:p>
    <w:p w14:paraId="6A330674" w14:textId="77777777" w:rsidR="00801567" w:rsidRDefault="00801567" w:rsidP="0080156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428B86D4" w14:textId="77777777" w:rsidR="00801567" w:rsidRPr="00801567" w:rsidRDefault="00801567" w:rsidP="00801567">
      <w:pPr>
        <w:pStyle w:val="a6"/>
        <w:spacing w:after="0"/>
        <w:jc w:val="center"/>
        <w:rPr>
          <w:b/>
          <w:sz w:val="28"/>
          <w:szCs w:val="28"/>
        </w:rPr>
      </w:pPr>
    </w:p>
    <w:p w14:paraId="7DC04210" w14:textId="77777777" w:rsidR="00801567" w:rsidRDefault="00801567" w:rsidP="00801567">
      <w:pPr>
        <w:jc w:val="both"/>
        <w:rPr>
          <w:rFonts w:ascii="Times" w:hAnsi="Times"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ab/>
      </w:r>
      <w:r>
        <w:rPr>
          <w:rFonts w:ascii="Times" w:hAnsi="Times"/>
          <w:sz w:val="28"/>
        </w:rPr>
        <w:t xml:space="preserve">Практикум по устному переводу играет очень важную роль в развитии общей, коммуникативной и профессиональной компетенции студентов. </w:t>
      </w:r>
      <w:r>
        <w:rPr>
          <w:rFonts w:ascii="Times" w:hAnsi="Times"/>
          <w:sz w:val="28"/>
        </w:rPr>
        <w:cr/>
        <w:t>Данная дисциплина развивает умение творчески использовать теоретические положения ранее изученных дисциплин для решения практических профессиональных задач. В процессе обучения студенты расширяют свои представления о связи языка, истории и культуры народа, о национально-культурной специфике стран изучаемого языка и своей страны. Совершенствуется практическое владение иностранным и родным  языками, а также принципами их функционирования в различных сферах речевой коммуникации.</w:t>
      </w:r>
      <w:r>
        <w:rPr>
          <w:rFonts w:ascii="Times" w:hAnsi="Times"/>
          <w:sz w:val="28"/>
        </w:rPr>
        <w:cr/>
        <w:t xml:space="preserve">Практикум по устному переводу готовит студентов к работе в различных профессиональных сферах. Отрабатываются навыки работы с </w:t>
      </w:r>
      <w:proofErr w:type="spellStart"/>
      <w:r>
        <w:rPr>
          <w:rFonts w:ascii="Times" w:hAnsi="Times"/>
          <w:sz w:val="28"/>
        </w:rPr>
        <w:t>газетно</w:t>
      </w:r>
      <w:proofErr w:type="spellEnd"/>
      <w:r>
        <w:rPr>
          <w:rFonts w:ascii="Times" w:hAnsi="Times"/>
          <w:sz w:val="28"/>
        </w:rPr>
        <w:t xml:space="preserve">-публицистическими, рекламными, научно-популярными, научно-техническими, художественными текстами, а также с официально-деловой документацией. Развиваются умения подготовки и представления компьютерных презентаций. </w:t>
      </w:r>
      <w:r>
        <w:rPr>
          <w:rFonts w:ascii="Times" w:hAnsi="Times"/>
          <w:sz w:val="28"/>
        </w:rPr>
        <w:cr/>
        <w:t>Изучению данной дисциплины должна предшествовать практика культурно-речевого общения на родном и иностранном языках, изучение практической и теоретической фонетики и грамматики, курсы аналитического чтения и теории перевода.</w:t>
      </w:r>
      <w:r>
        <w:rPr>
          <w:rFonts w:ascii="Times" w:hAnsi="Times"/>
          <w:sz w:val="28"/>
        </w:rPr>
        <w:cr/>
        <w:t xml:space="preserve">Практикум по устному переводу активизирует изучение в дальнейшем дисциплины по межкультурной коммуникации, лексикологии и страноведению. </w:t>
      </w:r>
      <w:r>
        <w:rPr>
          <w:rFonts w:ascii="Times" w:hAnsi="Times"/>
          <w:sz w:val="28"/>
        </w:rPr>
        <w:cr/>
        <w:t>Целью практикума по устному  переводу является формирование у обучаемых базовых, специфических и специальных составляющих переводческой компетенции, под которой понимается совокупность знаний, умений и навыков, позволяющих переводчику успешно решать свои профессиональные задачи.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Задачи практикума по устному переводу:</w:t>
      </w:r>
    </w:p>
    <w:p w14:paraId="53B351DA" w14:textId="77777777" w:rsidR="00801567" w:rsidRDefault="00801567" w:rsidP="00801567">
      <w:pPr>
        <w:ind w:left="72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>углубление и материализация теоретических положений о переводе;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 xml:space="preserve">выработка </w:t>
      </w:r>
      <w:proofErr w:type="spellStart"/>
      <w:r>
        <w:rPr>
          <w:rFonts w:ascii="Times" w:hAnsi="Times"/>
          <w:sz w:val="28"/>
        </w:rPr>
        <w:t>операционального</w:t>
      </w:r>
      <w:proofErr w:type="spellEnd"/>
      <w:r>
        <w:rPr>
          <w:rFonts w:ascii="Times" w:hAnsi="Times"/>
          <w:sz w:val="28"/>
        </w:rPr>
        <w:t xml:space="preserve"> понимания перевода в процессе самостоятельного решения разнотипных переводческих задач;</w:t>
      </w:r>
    </w:p>
    <w:p w14:paraId="215803B8" w14:textId="77777777" w:rsidR="00801567" w:rsidRDefault="00801567" w:rsidP="00801567">
      <w:pPr>
        <w:jc w:val="both"/>
        <w:rPr>
          <w:rFonts w:ascii="Times" w:hAnsi="Times"/>
          <w:sz w:val="28"/>
        </w:rPr>
      </w:pPr>
    </w:p>
    <w:p w14:paraId="4893766C" w14:textId="77777777" w:rsidR="00801567" w:rsidRDefault="00801567" w:rsidP="00801567">
      <w:pPr>
        <w:ind w:left="72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>вооружение будущих переводчиков знанием типичных переводческих трудностей и типовых способов их преодоления.</w:t>
      </w:r>
    </w:p>
    <w:p w14:paraId="5C32D923" w14:textId="77777777" w:rsidR="00801567" w:rsidRDefault="00801567" w:rsidP="00801567">
      <w:pPr>
        <w:ind w:left="720"/>
        <w:jc w:val="both"/>
        <w:rPr>
          <w:rFonts w:ascii="Times" w:hAnsi="Times"/>
          <w:sz w:val="28"/>
        </w:rPr>
      </w:pPr>
    </w:p>
    <w:p w14:paraId="25C0EDA1" w14:textId="77777777" w:rsidR="00801567" w:rsidRDefault="00801567" w:rsidP="00801567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При работе с текстами, аудио и видеофрагментами студенты должны следовать следующим методическим рекомендациям:</w:t>
      </w:r>
    </w:p>
    <w:p w14:paraId="75691220" w14:textId="77777777" w:rsidR="00801567" w:rsidRDefault="00801567" w:rsidP="00801567">
      <w:pPr>
        <w:pStyle w:val="a6"/>
        <w:spacing w:after="0"/>
        <w:jc w:val="both"/>
        <w:rPr>
          <w:rFonts w:ascii="Times" w:hAnsi="Times"/>
          <w:sz w:val="28"/>
          <w:lang w:val="en-US"/>
        </w:rPr>
      </w:pP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>Внимательно прослушать текст с начала и до конца.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 xml:space="preserve">Выбрать и отметить наиболее сложные языковые явления, передача которых на русский/английский язык сопряжена со значительными трудностями и требует обращения к различным словарям, справочникам и </w:t>
      </w:r>
      <w:r>
        <w:rPr>
          <w:rFonts w:ascii="Times" w:hAnsi="Times"/>
          <w:sz w:val="28"/>
        </w:rPr>
        <w:lastRenderedPageBreak/>
        <w:t>прочему рабочему аппарату переводчика.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>Особое внимание уделить терминам и терминологическим сочетаниям, поскольку термин является носителем огромной информации и ошибка при передаче термина может привести к существенным смысловым искажениям текста. При подборе эквивалентов для терминов следует использовать соответствующие специальные терминологические словари, а также учитывать имеющийся контекст.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>Приступить к выполнению устного перевода текста, тщательно анализируя соответствующие лексические, грамматические и стилистические средства оригинала и синтезируя их на языке перевода в виде функциональных соответствий (эквивалентов).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tab/>
        <w:t>•</w:t>
      </w:r>
      <w:r>
        <w:rPr>
          <w:rFonts w:ascii="Times" w:hAnsi="Times"/>
          <w:sz w:val="28"/>
        </w:rPr>
        <w:tab/>
        <w:t xml:space="preserve">Выполнить полный устный перевод текста, передавая по возможности точно его содержание с ориентацией на стилистические нормы информативного текста языка перевода. В процессе анализа текста осуществить переводческое членение оригинала, выделить единицы перевода и наиболее оптимально воспроизвести на язык перевода все выделенные элементы текста с учетом микро- и </w:t>
      </w:r>
      <w:proofErr w:type="spellStart"/>
      <w:r>
        <w:rPr>
          <w:rFonts w:ascii="Times" w:hAnsi="Times"/>
          <w:sz w:val="28"/>
        </w:rPr>
        <w:t>макроконтекста</w:t>
      </w:r>
      <w:proofErr w:type="spellEnd"/>
      <w:r>
        <w:rPr>
          <w:rFonts w:ascii="Times" w:hAnsi="Times"/>
          <w:sz w:val="28"/>
        </w:rPr>
        <w:t xml:space="preserve"> переводимого материала.</w:t>
      </w:r>
    </w:p>
    <w:p w14:paraId="5AE95141" w14:textId="77777777" w:rsidR="00801567" w:rsidRPr="00801567" w:rsidRDefault="00801567" w:rsidP="00801567">
      <w:pPr>
        <w:pStyle w:val="a6"/>
        <w:spacing w:after="0"/>
        <w:jc w:val="both"/>
        <w:rPr>
          <w:rFonts w:ascii="Times" w:hAnsi="Times"/>
          <w:sz w:val="28"/>
          <w:lang w:val="en-US"/>
        </w:rPr>
      </w:pPr>
    </w:p>
    <w:p w14:paraId="43DF1FBA" w14:textId="77777777" w:rsidR="00801567" w:rsidRDefault="00801567" w:rsidP="00801567">
      <w:pPr>
        <w:pStyle w:val="a6"/>
        <w:spacing w:after="0"/>
        <w:jc w:val="both"/>
        <w:rPr>
          <w:i/>
          <w:sz w:val="28"/>
        </w:rPr>
      </w:pPr>
      <w:r w:rsidRPr="00801567">
        <w:rPr>
          <w:i/>
          <w:sz w:val="28"/>
        </w:rPr>
        <w:t>Студент должен знать:</w:t>
      </w:r>
      <w:r>
        <w:rPr>
          <w:i/>
          <w:sz w:val="28"/>
        </w:rPr>
        <w:t xml:space="preserve"> </w:t>
      </w:r>
      <w:r w:rsidRPr="00801567">
        <w:rPr>
          <w:sz w:val="28"/>
        </w:rPr>
        <w:t xml:space="preserve">различные переводческие трудности, возникающие в процессе устного перевода и типовые способы их решения; навыки, необходимые для осуществления </w:t>
      </w:r>
      <w:r w:rsidR="00DC5DF0">
        <w:rPr>
          <w:sz w:val="28"/>
        </w:rPr>
        <w:t>процесса устного перевода; теоре</w:t>
      </w:r>
      <w:r w:rsidRPr="00801567">
        <w:rPr>
          <w:sz w:val="28"/>
        </w:rPr>
        <w:t>тические положения устного перевода</w:t>
      </w:r>
      <w:r>
        <w:rPr>
          <w:sz w:val="28"/>
        </w:rPr>
        <w:t>.</w:t>
      </w:r>
    </w:p>
    <w:p w14:paraId="61D0F8BC" w14:textId="77777777" w:rsidR="00801567" w:rsidRPr="00801567" w:rsidRDefault="00801567" w:rsidP="00801567">
      <w:pPr>
        <w:pStyle w:val="a6"/>
        <w:spacing w:after="0"/>
        <w:jc w:val="both"/>
        <w:rPr>
          <w:sz w:val="28"/>
          <w:szCs w:val="28"/>
        </w:rPr>
      </w:pPr>
      <w:r>
        <w:rPr>
          <w:i/>
          <w:sz w:val="28"/>
        </w:rPr>
        <w:t xml:space="preserve">Студент должен уметь: </w:t>
      </w:r>
      <w:r>
        <w:rPr>
          <w:sz w:val="28"/>
        </w:rPr>
        <w:t xml:space="preserve">правильно выбирать ключевые моменты переводимого текста (речи, интервью, доклада); </w:t>
      </w:r>
      <w:r w:rsidR="009D6E07">
        <w:rPr>
          <w:sz w:val="28"/>
        </w:rPr>
        <w:t>составлять краткий конспект; передавать их на язык перевода, сохраняя смысл и содержание.</w:t>
      </w:r>
    </w:p>
    <w:p w14:paraId="28E34028" w14:textId="77777777" w:rsidR="00801567" w:rsidRDefault="00801567">
      <w:pPr>
        <w:pStyle w:val="a6"/>
        <w:spacing w:after="0"/>
        <w:jc w:val="center"/>
        <w:rPr>
          <w:b/>
          <w:sz w:val="28"/>
          <w:szCs w:val="28"/>
        </w:rPr>
      </w:pPr>
    </w:p>
    <w:p w14:paraId="3120FBAD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5963D7B7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66576656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41FDEFCC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45E536EE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05792FCA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152B1E5E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3238C8A7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4776739A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263DB8FB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28EE4D73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591E0D91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70FB56E1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7540E275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553C91EC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0FB6E879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77012659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02290D9C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7BFBD516" w14:textId="77777777" w:rsidR="009D6E07" w:rsidRDefault="009D6E07" w:rsidP="009D6E07">
      <w:pPr>
        <w:jc w:val="center"/>
        <w:rPr>
          <w:rFonts w:ascii="Times" w:hAnsi="Times"/>
          <w:i/>
          <w:sz w:val="28"/>
        </w:rPr>
      </w:pPr>
      <w:r>
        <w:rPr>
          <w:rFonts w:ascii="Times" w:hAnsi="Times"/>
          <w:b/>
          <w:sz w:val="28"/>
        </w:rPr>
        <w:lastRenderedPageBreak/>
        <w:t>Содержание практикума по устному переводу</w:t>
      </w:r>
      <w:r>
        <w:rPr>
          <w:rFonts w:ascii="Times" w:hAnsi="Times"/>
          <w:b/>
          <w:sz w:val="28"/>
        </w:rPr>
        <w:cr/>
      </w:r>
      <w:r>
        <w:rPr>
          <w:rFonts w:ascii="Times" w:hAnsi="Times"/>
          <w:b/>
          <w:sz w:val="28"/>
        </w:rPr>
        <w:cr/>
      </w:r>
      <w:r>
        <w:rPr>
          <w:rFonts w:ascii="Times" w:hAnsi="Times"/>
          <w:i/>
          <w:sz w:val="28"/>
        </w:rPr>
        <w:t>9-ый  семестр</w:t>
      </w:r>
      <w:r>
        <w:rPr>
          <w:rFonts w:ascii="Times" w:hAnsi="Times"/>
          <w:i/>
          <w:sz w:val="28"/>
        </w:rPr>
        <w:cr/>
      </w:r>
    </w:p>
    <w:p w14:paraId="072AAEC6" w14:textId="77777777" w:rsidR="00A6476B" w:rsidRDefault="009D6E07" w:rsidP="009D6E07">
      <w:pPr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  <w:u w:val="single" w:color="000000"/>
        </w:rPr>
        <w:t>Базовый модуль 1.</w:t>
      </w:r>
      <w:r>
        <w:rPr>
          <w:rFonts w:ascii="Times" w:hAnsi="Times"/>
          <w:sz w:val="28"/>
        </w:rPr>
        <w:t xml:space="preserve"> Грамматические и жанрово-стилистические проблемы перевода с английского языка на русский.</w:t>
      </w:r>
      <w:r>
        <w:rPr>
          <w:rFonts w:ascii="Times" w:hAnsi="Times"/>
          <w:sz w:val="28"/>
        </w:rPr>
        <w:cr/>
        <w:t>Тема 1 (занятия 1-6). Сокращения в публицистическом тексте.</w:t>
      </w:r>
      <w:r>
        <w:rPr>
          <w:rFonts w:ascii="Times" w:hAnsi="Times"/>
          <w:sz w:val="28"/>
        </w:rPr>
        <w:cr/>
        <w:t>Тема 2 (занятия 7-12). Несовпадение категории числа существительных.</w:t>
      </w:r>
      <w:r>
        <w:rPr>
          <w:rFonts w:ascii="Times" w:hAnsi="Times"/>
          <w:sz w:val="28"/>
        </w:rPr>
        <w:cr/>
        <w:t>Тема 3 (занятия 13-18). Особенности перевода числительных.</w:t>
      </w:r>
      <w:r>
        <w:rPr>
          <w:rFonts w:ascii="Times" w:hAnsi="Times"/>
          <w:sz w:val="28"/>
        </w:rPr>
        <w:cr/>
        <w:t>Тема 4 (занятия 19-24). Особенности перевода герундия и английского обстоятельства.</w:t>
      </w:r>
      <w:r>
        <w:rPr>
          <w:rFonts w:ascii="Times" w:hAnsi="Times"/>
          <w:sz w:val="28"/>
        </w:rPr>
        <w:cr/>
        <w:t>Тема 5 (занятия 25-27). Перевод сложносочиненных и сложноподчиненных предложений.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 w:color="000000"/>
        </w:rPr>
        <w:t>Базовый модуль 2.</w:t>
      </w:r>
      <w:r>
        <w:rPr>
          <w:rFonts w:ascii="Times" w:hAnsi="Times"/>
          <w:sz w:val="28"/>
        </w:rPr>
        <w:t xml:space="preserve"> Грамматические и жанрово-стилистические проблемы перевода с английского языка на русский.</w:t>
      </w:r>
      <w:r>
        <w:rPr>
          <w:rFonts w:ascii="Times" w:hAnsi="Times"/>
          <w:sz w:val="28"/>
        </w:rPr>
        <w:cr/>
        <w:t>Тема 1 (занятия 28-33). Различные средства выражения иронии и сарказма в устной речи.</w:t>
      </w:r>
      <w:r>
        <w:rPr>
          <w:rFonts w:ascii="Times" w:hAnsi="Times"/>
          <w:sz w:val="28"/>
        </w:rPr>
        <w:cr/>
        <w:t>Тема 2 (занятия 34-39). Полисемия различных типов лексики.</w:t>
      </w:r>
      <w:r>
        <w:rPr>
          <w:rFonts w:ascii="Times" w:hAnsi="Times"/>
          <w:sz w:val="28"/>
        </w:rPr>
        <w:cr/>
        <w:t>Тема 3 (занятия 40-45). Слова-заместители.</w:t>
      </w:r>
      <w:r>
        <w:rPr>
          <w:rFonts w:ascii="Times" w:hAnsi="Times"/>
          <w:sz w:val="28"/>
        </w:rPr>
        <w:cr/>
        <w:t>Тема 4 (занятия 46-53). Перевод научно-популярных текстов.</w:t>
      </w:r>
      <w:r>
        <w:rPr>
          <w:rFonts w:ascii="Times" w:hAnsi="Times"/>
          <w:sz w:val="28"/>
        </w:rPr>
        <w:cr/>
        <w:t>Тема 5 (занятия 54-55). Пере</w:t>
      </w:r>
      <w:r w:rsidR="00A6476B">
        <w:rPr>
          <w:rFonts w:ascii="Times" w:hAnsi="Times"/>
          <w:sz w:val="28"/>
        </w:rPr>
        <w:t>вод публицистических текстов.</w:t>
      </w:r>
    </w:p>
    <w:p w14:paraId="0B7F9D34" w14:textId="77777777" w:rsidR="009D6E07" w:rsidRDefault="009D6E07" w:rsidP="009D6E07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Тема 6 (занятия 28-30). Межкультурная коммуникация.</w:t>
      </w:r>
    </w:p>
    <w:p w14:paraId="39BE7B01" w14:textId="77777777" w:rsidR="009D6E07" w:rsidRDefault="009D6E07" w:rsidP="009D6E07">
      <w:pPr>
        <w:jc w:val="center"/>
        <w:rPr>
          <w:rFonts w:ascii="Times" w:hAnsi="Times"/>
          <w:sz w:val="28"/>
        </w:rPr>
      </w:pPr>
    </w:p>
    <w:p w14:paraId="5B81A828" w14:textId="77777777" w:rsidR="00A6476B" w:rsidRDefault="009D6E07" w:rsidP="009D6E07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cr/>
      </w:r>
      <w:r>
        <w:rPr>
          <w:rFonts w:ascii="Times" w:hAnsi="Times"/>
          <w:i/>
          <w:sz w:val="28"/>
        </w:rPr>
        <w:t xml:space="preserve">                                             10-ый семестр</w:t>
      </w:r>
      <w:r>
        <w:rPr>
          <w:rFonts w:ascii="Times" w:hAnsi="Times"/>
          <w:i/>
          <w:sz w:val="28"/>
        </w:rPr>
        <w:cr/>
      </w:r>
      <w:r>
        <w:rPr>
          <w:rFonts w:ascii="Times" w:hAnsi="Times"/>
          <w:i/>
          <w:sz w:val="28"/>
        </w:rPr>
        <w:cr/>
      </w:r>
      <w:r>
        <w:rPr>
          <w:rFonts w:ascii="Times" w:hAnsi="Times"/>
          <w:b/>
          <w:sz w:val="28"/>
          <w:u w:val="single" w:color="000000"/>
        </w:rPr>
        <w:t xml:space="preserve">Базовый модуль 3. </w:t>
      </w:r>
      <w:r>
        <w:rPr>
          <w:rFonts w:ascii="Times" w:hAnsi="Times"/>
          <w:b/>
          <w:sz w:val="28"/>
          <w:u w:val="single" w:color="000000"/>
        </w:rPr>
        <w:cr/>
      </w:r>
      <w:r>
        <w:rPr>
          <w:rFonts w:ascii="Times" w:hAnsi="Times"/>
          <w:b/>
          <w:sz w:val="28"/>
          <w:u w:val="single" w:color="000000"/>
        </w:rPr>
        <w:cr/>
      </w:r>
      <w:r>
        <w:rPr>
          <w:rFonts w:ascii="Times" w:hAnsi="Times"/>
          <w:sz w:val="28"/>
        </w:rPr>
        <w:t>Устный перевод с английского языка на русский. Лексически и тематически ориентированный перевод общественно-политических текстов по следующим тематикам:</w:t>
      </w:r>
      <w:r>
        <w:rPr>
          <w:rFonts w:ascii="Times" w:hAnsi="Times"/>
          <w:sz w:val="28"/>
        </w:rPr>
        <w:cr/>
        <w:t>Тема 1 (занятия 1-3). Социальные проблемы.</w:t>
      </w:r>
      <w:r>
        <w:rPr>
          <w:rFonts w:ascii="Times" w:hAnsi="Times"/>
          <w:sz w:val="28"/>
        </w:rPr>
        <w:cr/>
        <w:t xml:space="preserve">Тема 2 (занятия 4-10). Реклама. </w:t>
      </w:r>
      <w:r>
        <w:rPr>
          <w:rFonts w:ascii="Times" w:hAnsi="Times"/>
          <w:sz w:val="28"/>
        </w:rPr>
        <w:cr/>
        <w:t>Тема 3 (занятие 11).</w:t>
      </w:r>
      <w:r w:rsidR="00A6476B">
        <w:rPr>
          <w:rFonts w:ascii="Times" w:hAnsi="Times"/>
          <w:sz w:val="28"/>
        </w:rPr>
        <w:t xml:space="preserve"> Политика. </w:t>
      </w:r>
      <w:r>
        <w:rPr>
          <w:rFonts w:ascii="Times" w:hAnsi="Times"/>
          <w:sz w:val="28"/>
        </w:rPr>
        <w:cr/>
        <w:t xml:space="preserve">Тема 4 (занятия 12-15). Некоторые замечания о порядке слов при переводе с русского языка на английский и обратно. </w:t>
      </w:r>
      <w:r>
        <w:rPr>
          <w:rFonts w:ascii="Times" w:hAnsi="Times"/>
          <w:sz w:val="28"/>
        </w:rPr>
        <w:cr/>
        <w:t xml:space="preserve">Тема 5 (занятия 16-19). Синонимия при переводе. </w:t>
      </w:r>
      <w:r>
        <w:rPr>
          <w:rFonts w:ascii="Times" w:hAnsi="Times"/>
          <w:sz w:val="28"/>
        </w:rPr>
        <w:cr/>
        <w:t>Тема 6 (занятия 20-23). Аббревиатуры и сокращения.</w:t>
      </w:r>
      <w:r>
        <w:rPr>
          <w:rFonts w:ascii="Times" w:hAnsi="Times"/>
          <w:sz w:val="28"/>
        </w:rPr>
        <w:cr/>
        <w:t>Тема 7 (за</w:t>
      </w:r>
      <w:r w:rsidR="00A6476B">
        <w:rPr>
          <w:rFonts w:ascii="Times" w:hAnsi="Times"/>
          <w:sz w:val="28"/>
        </w:rPr>
        <w:t xml:space="preserve">нятия 24-27). Перевод реалий. </w:t>
      </w:r>
      <w:r w:rsidR="00A6476B">
        <w:rPr>
          <w:rFonts w:ascii="Times" w:hAnsi="Times"/>
          <w:sz w:val="28"/>
        </w:rPr>
        <w:cr/>
      </w:r>
    </w:p>
    <w:p w14:paraId="181CFBB9" w14:textId="77777777" w:rsidR="00801567" w:rsidRDefault="009D6E07" w:rsidP="009D6E07">
      <w:pPr>
        <w:rPr>
          <w:sz w:val="28"/>
          <w:szCs w:val="28"/>
        </w:rPr>
      </w:pPr>
      <w:r>
        <w:rPr>
          <w:rFonts w:ascii="Times" w:hAnsi="Times"/>
          <w:b/>
          <w:sz w:val="28"/>
          <w:u w:val="single" w:color="000000"/>
        </w:rPr>
        <w:t xml:space="preserve">Базовый модуль 4. </w:t>
      </w:r>
      <w:r>
        <w:rPr>
          <w:rFonts w:ascii="Times" w:hAnsi="Times"/>
          <w:b/>
          <w:sz w:val="28"/>
          <w:u w:val="single" w:color="000000"/>
        </w:rPr>
        <w:cr/>
      </w:r>
      <w:r>
        <w:rPr>
          <w:rFonts w:ascii="Times" w:hAnsi="Times"/>
          <w:b/>
          <w:sz w:val="28"/>
          <w:u w:val="single" w:color="000000"/>
        </w:rPr>
        <w:cr/>
      </w:r>
      <w:r>
        <w:rPr>
          <w:rFonts w:ascii="Times" w:hAnsi="Times"/>
          <w:sz w:val="28"/>
        </w:rPr>
        <w:t xml:space="preserve">Устный последовательный перевод с английского языка на русский. Двусторонний последовательный перевод. Лексически и тематически </w:t>
      </w:r>
      <w:r>
        <w:rPr>
          <w:rFonts w:ascii="Times" w:hAnsi="Times"/>
          <w:sz w:val="28"/>
        </w:rPr>
        <w:lastRenderedPageBreak/>
        <w:t>ориентированный перевод общественно-политических и публицистических текстов по следующим тематикам:</w:t>
      </w:r>
      <w:r>
        <w:rPr>
          <w:rFonts w:ascii="Times" w:hAnsi="Times"/>
          <w:sz w:val="28"/>
        </w:rPr>
        <w:cr/>
        <w:t>Тема 1 (занятия 1-4). Международные организации.</w:t>
      </w:r>
      <w:r>
        <w:rPr>
          <w:rFonts w:ascii="Times" w:hAnsi="Times"/>
          <w:sz w:val="28"/>
        </w:rPr>
        <w:cr/>
        <w:t>Тема 2 (занятия 5-9). Геополитические отношения.</w:t>
      </w:r>
      <w:r>
        <w:rPr>
          <w:rFonts w:ascii="Times" w:hAnsi="Times"/>
          <w:sz w:val="28"/>
        </w:rPr>
        <w:cr/>
        <w:t>Тема 3 (зан</w:t>
      </w:r>
      <w:r w:rsidR="00A6476B">
        <w:rPr>
          <w:rFonts w:ascii="Times" w:hAnsi="Times"/>
          <w:sz w:val="28"/>
        </w:rPr>
        <w:t xml:space="preserve">ятия 10-11). Наука и культура. </w:t>
      </w:r>
      <w:r>
        <w:rPr>
          <w:rFonts w:ascii="Times" w:hAnsi="Times"/>
          <w:sz w:val="28"/>
        </w:rPr>
        <w:cr/>
        <w:t>Тема 4 (занятие 12-13). Перевод интервью и бесед.</w:t>
      </w:r>
      <w:r>
        <w:rPr>
          <w:rFonts w:ascii="Times" w:hAnsi="Times"/>
          <w:sz w:val="28"/>
        </w:rPr>
        <w:cr/>
        <w:t>Тема 5 (занятие 14). Двусторонний последовательный перевод переговоров и интервью.</w:t>
      </w:r>
      <w:r>
        <w:rPr>
          <w:rFonts w:ascii="Times" w:hAnsi="Times"/>
          <w:sz w:val="28"/>
        </w:rPr>
        <w:cr/>
      </w:r>
      <w:r>
        <w:rPr>
          <w:rFonts w:ascii="Times" w:hAnsi="Times"/>
          <w:sz w:val="28"/>
        </w:rPr>
        <w:cr/>
      </w:r>
      <w:r>
        <w:rPr>
          <w:sz w:val="28"/>
        </w:rPr>
        <w:t>Зачет</w:t>
      </w:r>
    </w:p>
    <w:p w14:paraId="2AF19EFB" w14:textId="77777777" w:rsidR="00801567" w:rsidRDefault="00801567">
      <w:pPr>
        <w:rPr>
          <w:sz w:val="28"/>
          <w:szCs w:val="28"/>
        </w:rPr>
      </w:pPr>
    </w:p>
    <w:p w14:paraId="126CD48F" w14:textId="77777777" w:rsidR="00801567" w:rsidRDefault="00801567">
      <w:pPr>
        <w:rPr>
          <w:sz w:val="28"/>
          <w:szCs w:val="28"/>
        </w:rPr>
      </w:pPr>
    </w:p>
    <w:p w14:paraId="74232F76" w14:textId="77777777" w:rsidR="00801567" w:rsidRDefault="00801567">
      <w:pPr>
        <w:rPr>
          <w:sz w:val="28"/>
          <w:szCs w:val="28"/>
        </w:rPr>
      </w:pPr>
    </w:p>
    <w:p w14:paraId="04E0C6F2" w14:textId="77777777" w:rsidR="00801567" w:rsidRDefault="00801567">
      <w:pPr>
        <w:rPr>
          <w:sz w:val="28"/>
          <w:szCs w:val="28"/>
        </w:rPr>
      </w:pPr>
    </w:p>
    <w:p w14:paraId="3E3CD5CE" w14:textId="77777777" w:rsidR="00801567" w:rsidRDefault="00801567">
      <w:pPr>
        <w:rPr>
          <w:sz w:val="28"/>
          <w:szCs w:val="28"/>
        </w:rPr>
      </w:pPr>
    </w:p>
    <w:p w14:paraId="3EE319E6" w14:textId="77777777" w:rsidR="00801567" w:rsidRDefault="00801567">
      <w:pPr>
        <w:rPr>
          <w:sz w:val="28"/>
          <w:szCs w:val="28"/>
        </w:rPr>
      </w:pPr>
    </w:p>
    <w:p w14:paraId="29657322" w14:textId="77777777" w:rsidR="00801567" w:rsidRDefault="00801567">
      <w:pPr>
        <w:rPr>
          <w:sz w:val="28"/>
          <w:szCs w:val="28"/>
        </w:rPr>
      </w:pPr>
    </w:p>
    <w:p w14:paraId="33FEAC61" w14:textId="77777777" w:rsidR="00801567" w:rsidRDefault="00801567">
      <w:pPr>
        <w:rPr>
          <w:sz w:val="28"/>
          <w:szCs w:val="28"/>
        </w:rPr>
      </w:pPr>
    </w:p>
    <w:p w14:paraId="4C27D496" w14:textId="77777777" w:rsidR="00801567" w:rsidRDefault="00801567">
      <w:pPr>
        <w:rPr>
          <w:sz w:val="28"/>
          <w:szCs w:val="28"/>
        </w:rPr>
      </w:pPr>
    </w:p>
    <w:p w14:paraId="2F13660B" w14:textId="77777777" w:rsidR="00801567" w:rsidRDefault="00801567">
      <w:pPr>
        <w:rPr>
          <w:sz w:val="28"/>
          <w:szCs w:val="28"/>
        </w:rPr>
      </w:pPr>
    </w:p>
    <w:p w14:paraId="163E8EE3" w14:textId="77777777" w:rsidR="00801567" w:rsidRDefault="00801567">
      <w:pPr>
        <w:rPr>
          <w:sz w:val="28"/>
          <w:szCs w:val="28"/>
        </w:rPr>
      </w:pPr>
    </w:p>
    <w:p w14:paraId="78FC5A9A" w14:textId="77777777" w:rsidR="009D6E07" w:rsidRDefault="009D6E07">
      <w:pPr>
        <w:jc w:val="center"/>
        <w:rPr>
          <w:b/>
          <w:sz w:val="28"/>
          <w:szCs w:val="28"/>
        </w:rPr>
      </w:pPr>
    </w:p>
    <w:p w14:paraId="042CB25F" w14:textId="77777777" w:rsidR="009D6E07" w:rsidRDefault="009D6E07">
      <w:pPr>
        <w:jc w:val="center"/>
        <w:rPr>
          <w:b/>
          <w:sz w:val="28"/>
          <w:szCs w:val="28"/>
        </w:rPr>
      </w:pPr>
    </w:p>
    <w:p w14:paraId="41C393B2" w14:textId="77777777" w:rsidR="009D6E07" w:rsidRDefault="009D6E07">
      <w:pPr>
        <w:jc w:val="center"/>
        <w:rPr>
          <w:b/>
          <w:sz w:val="28"/>
          <w:szCs w:val="28"/>
        </w:rPr>
      </w:pPr>
    </w:p>
    <w:p w14:paraId="0705DB73" w14:textId="77777777" w:rsidR="009D6E07" w:rsidRDefault="009D6E07">
      <w:pPr>
        <w:jc w:val="center"/>
        <w:rPr>
          <w:b/>
          <w:sz w:val="28"/>
          <w:szCs w:val="28"/>
        </w:rPr>
      </w:pPr>
    </w:p>
    <w:p w14:paraId="06C07EB5" w14:textId="77777777" w:rsidR="009D6E07" w:rsidRDefault="009D6E07">
      <w:pPr>
        <w:jc w:val="center"/>
        <w:rPr>
          <w:b/>
          <w:sz w:val="28"/>
          <w:szCs w:val="28"/>
        </w:rPr>
      </w:pPr>
    </w:p>
    <w:p w14:paraId="21C99483" w14:textId="77777777" w:rsidR="009D6E07" w:rsidRDefault="009D6E07">
      <w:pPr>
        <w:jc w:val="center"/>
        <w:rPr>
          <w:b/>
          <w:sz w:val="28"/>
          <w:szCs w:val="28"/>
        </w:rPr>
      </w:pPr>
    </w:p>
    <w:p w14:paraId="4D532641" w14:textId="77777777" w:rsidR="009D6E07" w:rsidRDefault="009D6E07">
      <w:pPr>
        <w:jc w:val="center"/>
        <w:rPr>
          <w:b/>
          <w:sz w:val="28"/>
          <w:szCs w:val="28"/>
        </w:rPr>
      </w:pPr>
    </w:p>
    <w:p w14:paraId="09EF5C17" w14:textId="77777777" w:rsidR="009D6E07" w:rsidRDefault="009D6E07">
      <w:pPr>
        <w:jc w:val="center"/>
        <w:rPr>
          <w:b/>
          <w:sz w:val="28"/>
          <w:szCs w:val="28"/>
        </w:rPr>
      </w:pPr>
    </w:p>
    <w:p w14:paraId="3EAC94FB" w14:textId="77777777" w:rsidR="009D6E07" w:rsidRDefault="009D6E07">
      <w:pPr>
        <w:jc w:val="center"/>
        <w:rPr>
          <w:b/>
          <w:sz w:val="28"/>
          <w:szCs w:val="28"/>
        </w:rPr>
      </w:pPr>
    </w:p>
    <w:p w14:paraId="7DDC249E" w14:textId="77777777" w:rsidR="009D6E07" w:rsidRDefault="009D6E07">
      <w:pPr>
        <w:jc w:val="center"/>
        <w:rPr>
          <w:b/>
          <w:sz w:val="28"/>
          <w:szCs w:val="28"/>
        </w:rPr>
      </w:pPr>
    </w:p>
    <w:p w14:paraId="0175AD86" w14:textId="77777777" w:rsidR="009D6E07" w:rsidRDefault="009D6E07">
      <w:pPr>
        <w:jc w:val="center"/>
        <w:rPr>
          <w:b/>
          <w:sz w:val="28"/>
          <w:szCs w:val="28"/>
        </w:rPr>
      </w:pPr>
    </w:p>
    <w:p w14:paraId="1A8EA55B" w14:textId="77777777" w:rsidR="009D6E07" w:rsidRDefault="009D6E07">
      <w:pPr>
        <w:jc w:val="center"/>
        <w:rPr>
          <w:b/>
          <w:sz w:val="28"/>
          <w:szCs w:val="28"/>
        </w:rPr>
      </w:pPr>
    </w:p>
    <w:p w14:paraId="6D6A45F6" w14:textId="77777777" w:rsidR="009D6E07" w:rsidRDefault="009D6E07">
      <w:pPr>
        <w:jc w:val="center"/>
        <w:rPr>
          <w:b/>
          <w:sz w:val="28"/>
          <w:szCs w:val="28"/>
        </w:rPr>
      </w:pPr>
    </w:p>
    <w:p w14:paraId="210AD2A9" w14:textId="77777777" w:rsidR="009D6E07" w:rsidRDefault="009D6E07">
      <w:pPr>
        <w:jc w:val="center"/>
        <w:rPr>
          <w:b/>
          <w:sz w:val="28"/>
          <w:szCs w:val="28"/>
        </w:rPr>
      </w:pPr>
    </w:p>
    <w:p w14:paraId="374068FF" w14:textId="77777777" w:rsidR="009D6E07" w:rsidRDefault="009D6E07">
      <w:pPr>
        <w:jc w:val="center"/>
        <w:rPr>
          <w:b/>
          <w:sz w:val="28"/>
          <w:szCs w:val="28"/>
        </w:rPr>
      </w:pPr>
    </w:p>
    <w:p w14:paraId="3D08E30B" w14:textId="77777777" w:rsidR="009D6E07" w:rsidRDefault="009D6E07">
      <w:pPr>
        <w:jc w:val="center"/>
        <w:rPr>
          <w:b/>
          <w:sz w:val="28"/>
          <w:szCs w:val="28"/>
        </w:rPr>
      </w:pPr>
    </w:p>
    <w:p w14:paraId="18FADFC3" w14:textId="77777777" w:rsidR="00A6476B" w:rsidRDefault="00A6476B">
      <w:pPr>
        <w:jc w:val="center"/>
        <w:rPr>
          <w:b/>
          <w:sz w:val="28"/>
          <w:szCs w:val="28"/>
        </w:rPr>
      </w:pPr>
    </w:p>
    <w:p w14:paraId="6B66E93E" w14:textId="77777777" w:rsidR="00A6476B" w:rsidRDefault="00A6476B">
      <w:pPr>
        <w:jc w:val="center"/>
        <w:rPr>
          <w:b/>
          <w:sz w:val="28"/>
          <w:szCs w:val="28"/>
        </w:rPr>
      </w:pPr>
    </w:p>
    <w:p w14:paraId="660EF292" w14:textId="77777777" w:rsidR="00A6476B" w:rsidRDefault="00A6476B">
      <w:pPr>
        <w:jc w:val="center"/>
        <w:rPr>
          <w:b/>
          <w:sz w:val="28"/>
          <w:szCs w:val="28"/>
        </w:rPr>
      </w:pPr>
    </w:p>
    <w:p w14:paraId="667CBF67" w14:textId="77777777" w:rsidR="00A6476B" w:rsidRDefault="00A6476B">
      <w:pPr>
        <w:jc w:val="center"/>
        <w:rPr>
          <w:b/>
          <w:sz w:val="28"/>
          <w:szCs w:val="28"/>
        </w:rPr>
      </w:pPr>
    </w:p>
    <w:p w14:paraId="5AC7AFA1" w14:textId="77777777" w:rsidR="00A6476B" w:rsidRDefault="00A6476B">
      <w:pPr>
        <w:jc w:val="center"/>
        <w:rPr>
          <w:b/>
          <w:sz w:val="28"/>
          <w:szCs w:val="28"/>
        </w:rPr>
      </w:pPr>
    </w:p>
    <w:p w14:paraId="39A98BD4" w14:textId="77777777" w:rsidR="00A6476B" w:rsidRDefault="00A6476B">
      <w:pPr>
        <w:jc w:val="center"/>
        <w:rPr>
          <w:b/>
          <w:sz w:val="28"/>
          <w:szCs w:val="28"/>
        </w:rPr>
      </w:pPr>
    </w:p>
    <w:p w14:paraId="386623C6" w14:textId="77777777" w:rsidR="00A6476B" w:rsidRDefault="00A6476B">
      <w:pPr>
        <w:jc w:val="center"/>
        <w:rPr>
          <w:b/>
          <w:sz w:val="28"/>
          <w:szCs w:val="28"/>
        </w:rPr>
      </w:pPr>
    </w:p>
    <w:p w14:paraId="41774204" w14:textId="77777777" w:rsidR="00A6476B" w:rsidRDefault="00A6476B">
      <w:pPr>
        <w:jc w:val="center"/>
        <w:rPr>
          <w:b/>
          <w:sz w:val="28"/>
          <w:szCs w:val="28"/>
        </w:rPr>
      </w:pPr>
    </w:p>
    <w:p w14:paraId="172C5A30" w14:textId="77777777" w:rsidR="00801567" w:rsidRDefault="008015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  <w:r>
        <w:rPr>
          <w:sz w:val="28"/>
          <w:szCs w:val="28"/>
        </w:rPr>
        <w:t xml:space="preserve"> </w:t>
      </w:r>
    </w:p>
    <w:p w14:paraId="1B8CA8E6" w14:textId="77777777" w:rsidR="00801567" w:rsidRDefault="009D6E0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по устному переводу</w:t>
      </w:r>
      <w:r w:rsidR="00801567">
        <w:rPr>
          <w:b/>
          <w:sz w:val="28"/>
          <w:szCs w:val="28"/>
        </w:rPr>
        <w:t xml:space="preserve"> </w:t>
      </w:r>
    </w:p>
    <w:p w14:paraId="7E3841A3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образовательной профессиональной программы</w:t>
      </w:r>
    </w:p>
    <w:p w14:paraId="4F3B125C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050303.65 «Иностранный язык» с дополнительной специальностью  050303.65 «Иностранный язык»</w:t>
      </w:r>
    </w:p>
    <w:p w14:paraId="283C2EE9" w14:textId="77777777" w:rsidR="009545D7" w:rsidRDefault="009545D7">
      <w:pPr>
        <w:pStyle w:val="a6"/>
        <w:spacing w:after="0"/>
        <w:jc w:val="center"/>
        <w:rPr>
          <w:sz w:val="28"/>
          <w:szCs w:val="28"/>
        </w:rPr>
      </w:pPr>
    </w:p>
    <w:p w14:paraId="27E0722B" w14:textId="77777777" w:rsidR="009545D7" w:rsidRPr="009545D7" w:rsidRDefault="00A6476B">
      <w:pPr>
        <w:pStyle w:val="a6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9545D7" w:rsidRPr="009545D7">
        <w:rPr>
          <w:i/>
          <w:sz w:val="28"/>
          <w:szCs w:val="28"/>
        </w:rPr>
        <w:t>-ый семестр</w:t>
      </w:r>
    </w:p>
    <w:p w14:paraId="6888A712" w14:textId="77777777" w:rsidR="00801567" w:rsidRDefault="00801567">
      <w:pPr>
        <w:jc w:val="center"/>
        <w:rPr>
          <w:sz w:val="28"/>
          <w:szCs w:val="28"/>
        </w:rPr>
      </w:pPr>
    </w:p>
    <w:p w14:paraId="5D7E5A5E" w14:textId="77777777" w:rsidR="00801567" w:rsidRDefault="00801567">
      <w:pPr>
        <w:jc w:val="center"/>
        <w:rPr>
          <w:sz w:val="28"/>
          <w:szCs w:val="28"/>
        </w:rPr>
      </w:pPr>
    </w:p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801567" w14:paraId="7C06EE61" w14:textId="77777777" w:rsidTr="009545D7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B984" w14:textId="77777777" w:rsidR="00801567" w:rsidRDefault="00801567">
            <w:pPr>
              <w:snapToGrid w:val="0"/>
            </w:pPr>
            <w:r>
              <w:t>№ п/п</w:t>
            </w:r>
          </w:p>
        </w:tc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FF9" w14:textId="77777777" w:rsidR="00801567" w:rsidRDefault="00801567">
            <w:pPr>
              <w:snapToGrid w:val="0"/>
            </w:pPr>
          </w:p>
          <w:p w14:paraId="7A11672F" w14:textId="77777777" w:rsidR="00801567" w:rsidRDefault="00801567">
            <w:pPr>
              <w:snapToGrid w:val="0"/>
            </w:pPr>
            <w:r>
              <w:t>Название модулей и тем</w:t>
            </w:r>
          </w:p>
          <w:p w14:paraId="08B06D37" w14:textId="77777777" w:rsidR="00801567" w:rsidRDefault="008015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8343" w14:textId="77777777" w:rsidR="00801567" w:rsidRDefault="00801567">
            <w:pPr>
              <w:snapToGrid w:val="0"/>
              <w:jc w:val="center"/>
            </w:pP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8897" w14:textId="77777777" w:rsidR="00801567" w:rsidRDefault="00801567">
            <w:pPr>
              <w:snapToGrid w:val="0"/>
              <w:jc w:val="center"/>
            </w:pPr>
            <w:r>
              <w:t>Количество часов</w:t>
            </w:r>
          </w:p>
        </w:tc>
      </w:tr>
      <w:tr w:rsidR="00801567" w14:paraId="3508DEE9" w14:textId="77777777" w:rsidTr="009545D7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4043D" w14:textId="77777777" w:rsidR="00801567" w:rsidRDefault="00801567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5B86" w14:textId="77777777" w:rsidR="00801567" w:rsidRDefault="00801567">
            <w:pPr>
              <w:suppressAutoHyphens w:val="0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AE278" w14:textId="77777777" w:rsidR="00801567" w:rsidRDefault="0080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F7AE" w14:textId="77777777" w:rsidR="00801567" w:rsidRDefault="00801567">
            <w:pPr>
              <w:snapToGrid w:val="0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аудит.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78C6" w14:textId="77777777" w:rsidR="00801567" w:rsidRDefault="00801567">
            <w:pPr>
              <w:snapToGrid w:val="0"/>
              <w:ind w:left="-9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FE00" w14:textId="77777777" w:rsidR="00801567" w:rsidRDefault="00801567">
            <w:pPr>
              <w:snapToGrid w:val="0"/>
              <w:ind w:left="-9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2E14" w14:textId="77777777" w:rsidR="00801567" w:rsidRDefault="00801567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7435" w14:textId="77777777" w:rsidR="00801567" w:rsidRDefault="008015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801567" w14:paraId="13C73176" w14:textId="77777777" w:rsidTr="000E1AC7">
        <w:trPr>
          <w:trHeight w:val="5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F596" w14:textId="77777777" w:rsidR="00801567" w:rsidRDefault="0080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63F2" w14:textId="77777777" w:rsidR="00801567" w:rsidRDefault="00801567">
            <w:pPr>
              <w:pStyle w:val="a6"/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Базовый модуль 1 </w:t>
            </w:r>
          </w:p>
          <w:p w14:paraId="2421F656" w14:textId="77777777" w:rsidR="00801567" w:rsidRDefault="00801567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F64B" w14:textId="77777777" w:rsidR="00801567" w:rsidRDefault="006C54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65CD" w14:textId="77777777" w:rsidR="00801567" w:rsidRDefault="00850A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390D" w14:textId="77777777" w:rsidR="0080156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5773" w14:textId="77777777" w:rsidR="00801567" w:rsidRDefault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BAB" w14:textId="77777777" w:rsidR="00801567" w:rsidRDefault="00801567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2062" w14:textId="77777777" w:rsidR="00801567" w:rsidRDefault="006C54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01567" w14:paraId="1974FF98" w14:textId="77777777" w:rsidTr="00A6476B">
        <w:trPr>
          <w:trHeight w:val="56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137E2" w14:textId="77777777" w:rsidR="00801567" w:rsidRPr="00A6476B" w:rsidRDefault="00801567">
            <w:pPr>
              <w:snapToGrid w:val="0"/>
            </w:pPr>
            <w:r w:rsidRPr="00A6476B">
              <w:t>1.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C5E6" w14:textId="77777777" w:rsidR="00801567" w:rsidRPr="00A6476B" w:rsidRDefault="00A6476B">
            <w:pPr>
              <w:snapToGrid w:val="0"/>
              <w:jc w:val="both"/>
              <w:rPr>
                <w:lang w:eastAsia="ar-SA"/>
              </w:rPr>
            </w:pPr>
            <w:r w:rsidRPr="00A6476B">
              <w:t>Сокращения в публицистическом тексте.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D881" w14:textId="77777777" w:rsidR="00801567" w:rsidRPr="000E1AC7" w:rsidRDefault="000E1AC7">
            <w:pPr>
              <w:snapToGrid w:val="0"/>
              <w:jc w:val="center"/>
            </w:pPr>
            <w:r w:rsidRPr="000E1AC7"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9F70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459C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34CE" w14:textId="77777777" w:rsidR="00801567" w:rsidRPr="00A6476B" w:rsidRDefault="00AD57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B973" w14:textId="77777777" w:rsidR="00801567" w:rsidRPr="00A6476B" w:rsidRDefault="00801567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8EF" w14:textId="77777777" w:rsidR="00801567" w:rsidRPr="00A6476B" w:rsidRDefault="006C54AF">
            <w:pPr>
              <w:snapToGrid w:val="0"/>
              <w:jc w:val="center"/>
            </w:pPr>
            <w:r>
              <w:t>8</w:t>
            </w:r>
          </w:p>
        </w:tc>
      </w:tr>
      <w:tr w:rsidR="00801567" w14:paraId="4E6FD231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2ABC" w14:textId="77777777" w:rsidR="00801567" w:rsidRPr="00A6476B" w:rsidRDefault="00801567">
            <w:pPr>
              <w:snapToGrid w:val="0"/>
            </w:pPr>
            <w:r w:rsidRPr="00A6476B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30D5" w14:textId="77777777" w:rsidR="00801567" w:rsidRPr="00A6476B" w:rsidRDefault="00A6476B">
            <w:pPr>
              <w:jc w:val="both"/>
            </w:pPr>
            <w:r w:rsidRPr="00A6476B">
              <w:t>Несовпадение категории числа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409B" w14:textId="77777777" w:rsidR="00801567" w:rsidRPr="00A6476B" w:rsidRDefault="000E1AC7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635D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8D39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A483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2982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13A1" w14:textId="77777777" w:rsidR="00801567" w:rsidRPr="00A6476B" w:rsidRDefault="006C54AF">
            <w:pPr>
              <w:snapToGrid w:val="0"/>
              <w:jc w:val="center"/>
            </w:pPr>
            <w:r>
              <w:t>8</w:t>
            </w:r>
          </w:p>
        </w:tc>
      </w:tr>
      <w:tr w:rsidR="00801567" w14:paraId="6CFC4C8C" w14:textId="77777777" w:rsidTr="009545D7">
        <w:trPr>
          <w:trHeight w:val="7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7F50" w14:textId="77777777" w:rsidR="00801567" w:rsidRPr="00A6476B" w:rsidRDefault="00801567">
            <w:pPr>
              <w:snapToGrid w:val="0"/>
            </w:pPr>
            <w:r w:rsidRPr="00A6476B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EDEA" w14:textId="77777777" w:rsidR="00801567" w:rsidRPr="00A6476B" w:rsidRDefault="00A6476B">
            <w:pPr>
              <w:snapToGrid w:val="0"/>
              <w:jc w:val="both"/>
              <w:rPr>
                <w:lang w:eastAsia="ar-SA"/>
              </w:rPr>
            </w:pPr>
            <w:r w:rsidRPr="00A6476B">
              <w:t>Особенности перевода числительных.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F948" w14:textId="77777777" w:rsidR="00801567" w:rsidRPr="00A6476B" w:rsidRDefault="000E1AC7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1FBE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074AA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AA40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22E8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E6F6" w14:textId="77777777" w:rsidR="00801567" w:rsidRPr="00A6476B" w:rsidRDefault="006C54AF">
            <w:pPr>
              <w:snapToGrid w:val="0"/>
              <w:jc w:val="center"/>
            </w:pPr>
            <w:r>
              <w:t>8</w:t>
            </w:r>
          </w:p>
        </w:tc>
      </w:tr>
      <w:tr w:rsidR="00801567" w14:paraId="79FB70DD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8754" w14:textId="77777777" w:rsidR="00801567" w:rsidRPr="00A6476B" w:rsidRDefault="00801567">
            <w:pPr>
              <w:snapToGrid w:val="0"/>
            </w:pPr>
            <w:r w:rsidRPr="00A6476B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6DB9" w14:textId="77777777" w:rsidR="00801567" w:rsidRPr="00A6476B" w:rsidRDefault="00A6476B" w:rsidP="00A6476B">
            <w:pPr>
              <w:snapToGrid w:val="0"/>
              <w:jc w:val="both"/>
              <w:rPr>
                <w:lang w:eastAsia="ar-SA"/>
              </w:rPr>
            </w:pPr>
            <w:r w:rsidRPr="00A6476B">
              <w:t>Особенности перевода герундия и английского обстоятельства.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FB45" w14:textId="77777777" w:rsidR="00801567" w:rsidRPr="00A6476B" w:rsidRDefault="000E1AC7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4E39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B779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83D5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86B47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6805" w14:textId="77777777" w:rsidR="00801567" w:rsidRPr="00A6476B" w:rsidRDefault="006C54AF">
            <w:pPr>
              <w:snapToGrid w:val="0"/>
              <w:jc w:val="center"/>
            </w:pPr>
            <w:r>
              <w:t>8</w:t>
            </w:r>
          </w:p>
        </w:tc>
      </w:tr>
      <w:tr w:rsidR="00801567" w14:paraId="126B9537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C173" w14:textId="77777777" w:rsidR="00801567" w:rsidRPr="00A6476B" w:rsidRDefault="00801567">
            <w:pPr>
              <w:snapToGrid w:val="0"/>
            </w:pPr>
            <w:r w:rsidRPr="00A6476B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39A9" w14:textId="77777777" w:rsidR="00801567" w:rsidRPr="00A6476B" w:rsidRDefault="00A6476B" w:rsidP="00A6476B">
            <w:pPr>
              <w:snapToGrid w:val="0"/>
              <w:jc w:val="both"/>
              <w:rPr>
                <w:lang w:eastAsia="ar-SA"/>
              </w:rPr>
            </w:pPr>
            <w:r w:rsidRPr="00A6476B">
              <w:t>Перевод сложносочиненных и сложноподчиненных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DCEB" w14:textId="77777777" w:rsidR="00801567" w:rsidRPr="00A6476B" w:rsidRDefault="000E1AC7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D2A6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1BBF" w14:textId="77777777" w:rsidR="00801567" w:rsidRPr="00A6476B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4861" w14:textId="77777777" w:rsidR="00801567" w:rsidRPr="00A6476B" w:rsidRDefault="00AD5712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6A7B" w14:textId="77777777" w:rsidR="00801567" w:rsidRPr="00A6476B" w:rsidRDefault="0080156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E831" w14:textId="77777777" w:rsidR="00801567" w:rsidRPr="00A6476B" w:rsidRDefault="006C54AF">
            <w:pPr>
              <w:snapToGrid w:val="0"/>
              <w:jc w:val="center"/>
            </w:pPr>
            <w:r>
              <w:t>8</w:t>
            </w:r>
          </w:p>
        </w:tc>
      </w:tr>
      <w:tr w:rsidR="00801567" w14:paraId="01D408B6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2AA8" w14:textId="77777777" w:rsidR="00801567" w:rsidRDefault="0080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5A68" w14:textId="77777777" w:rsidR="00801567" w:rsidRPr="009545D7" w:rsidRDefault="00801567">
            <w:pPr>
              <w:snapToGrid w:val="0"/>
              <w:ind w:firstLine="708"/>
              <w:jc w:val="both"/>
              <w:rPr>
                <w:b/>
              </w:rPr>
            </w:pPr>
            <w:r w:rsidRPr="009545D7">
              <w:rPr>
                <w:b/>
              </w:rPr>
              <w:t>Базовый модуль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066C" w14:textId="77777777" w:rsidR="00801567" w:rsidRPr="009545D7" w:rsidRDefault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3161" w14:textId="77777777" w:rsidR="00801567" w:rsidRPr="009545D7" w:rsidRDefault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2F67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621B" w14:textId="77777777" w:rsidR="00801567" w:rsidRPr="009545D7" w:rsidRDefault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5791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FA2A" w14:textId="77777777" w:rsidR="00801567" w:rsidRPr="009545D7" w:rsidRDefault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01567" w14:paraId="73CEF705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CD5D" w14:textId="77777777" w:rsidR="00801567" w:rsidRDefault="00801567">
            <w:pPr>
              <w:snapToGrid w:val="0"/>
            </w:pPr>
            <w:r>
              <w:t>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38CF" w14:textId="77777777" w:rsidR="00801567" w:rsidRPr="009545D7" w:rsidRDefault="009545D7">
            <w:pPr>
              <w:snapToGrid w:val="0"/>
              <w:rPr>
                <w:lang w:eastAsia="ar-SA"/>
              </w:rPr>
            </w:pPr>
            <w:r w:rsidRPr="009545D7">
              <w:rPr>
                <w:rFonts w:ascii="Times" w:hAnsi="Times"/>
              </w:rPr>
              <w:t>Различные средства выражения иронии и сарказма в устной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4DBE" w14:textId="77777777" w:rsidR="00801567" w:rsidRPr="009545D7" w:rsidRDefault="000E1AC7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451E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7A99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0C3C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2CAB" w14:textId="77777777" w:rsidR="00801567" w:rsidRPr="009545D7" w:rsidRDefault="00801567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71EB" w14:textId="77777777" w:rsidR="00801567" w:rsidRPr="009545D7" w:rsidRDefault="000E1AC7">
            <w:pPr>
              <w:snapToGrid w:val="0"/>
              <w:jc w:val="center"/>
            </w:pPr>
            <w:r>
              <w:t>7</w:t>
            </w:r>
          </w:p>
        </w:tc>
      </w:tr>
      <w:tr w:rsidR="00801567" w14:paraId="48D39B37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72ED" w14:textId="77777777" w:rsidR="00801567" w:rsidRDefault="00801567">
            <w:pPr>
              <w:snapToGrid w:val="0"/>
            </w:pPr>
            <w:r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CE87" w14:textId="77777777" w:rsidR="00801567" w:rsidRPr="009545D7" w:rsidRDefault="009545D7">
            <w:pPr>
              <w:snapToGrid w:val="0"/>
              <w:ind w:firstLine="708"/>
              <w:jc w:val="both"/>
              <w:rPr>
                <w:lang w:eastAsia="ar-SA"/>
              </w:rPr>
            </w:pPr>
            <w:r w:rsidRPr="009545D7">
              <w:rPr>
                <w:rFonts w:ascii="Times" w:hAnsi="Times"/>
              </w:rPr>
              <w:t>Полисемия различных типов лексики.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087B" w14:textId="77777777" w:rsidR="00801567" w:rsidRPr="009545D7" w:rsidRDefault="000E1AC7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1ED7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F4E0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F5E3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EE5C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4B03" w14:textId="77777777" w:rsidR="00801567" w:rsidRPr="009545D7" w:rsidRDefault="000E1AC7">
            <w:pPr>
              <w:snapToGrid w:val="0"/>
              <w:jc w:val="center"/>
            </w:pPr>
            <w:r>
              <w:t>7</w:t>
            </w:r>
          </w:p>
        </w:tc>
      </w:tr>
      <w:tr w:rsidR="00801567" w14:paraId="5A74A906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60BF" w14:textId="77777777" w:rsidR="00801567" w:rsidRDefault="00801567">
            <w:pPr>
              <w:snapToGrid w:val="0"/>
            </w:pPr>
            <w:r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8270" w14:textId="77777777" w:rsidR="00801567" w:rsidRPr="009545D7" w:rsidRDefault="00801567">
            <w:pPr>
              <w:snapToGrid w:val="0"/>
              <w:rPr>
                <w:lang w:eastAsia="ar-SA"/>
              </w:rPr>
            </w:pPr>
            <w:r w:rsidRPr="009545D7">
              <w:rPr>
                <w:lang w:eastAsia="ar-SA"/>
              </w:rPr>
              <w:t xml:space="preserve"> </w:t>
            </w:r>
            <w:r w:rsidR="009545D7" w:rsidRPr="009545D7">
              <w:rPr>
                <w:rFonts w:ascii="Times" w:hAnsi="Times"/>
              </w:rPr>
              <w:t>Слова-заместители.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D0B1" w14:textId="77777777" w:rsidR="00801567" w:rsidRPr="009545D7" w:rsidRDefault="000E1AC7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CD26" w14:textId="77777777" w:rsidR="00801567" w:rsidRPr="009545D7" w:rsidRDefault="006C54AF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0325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8234" w14:textId="77777777" w:rsidR="00801567" w:rsidRPr="009545D7" w:rsidRDefault="000E1AC7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BD9D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F6C4" w14:textId="77777777" w:rsidR="00801567" w:rsidRPr="009545D7" w:rsidRDefault="000E1AC7">
            <w:pPr>
              <w:snapToGrid w:val="0"/>
              <w:jc w:val="center"/>
            </w:pPr>
            <w:r>
              <w:t>7</w:t>
            </w:r>
          </w:p>
        </w:tc>
      </w:tr>
      <w:tr w:rsidR="00801567" w14:paraId="69834F25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33A1" w14:textId="77777777" w:rsidR="00801567" w:rsidRDefault="00801567">
            <w:pPr>
              <w:snapToGrid w:val="0"/>
            </w:pPr>
            <w:r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8945" w14:textId="77777777" w:rsidR="00801567" w:rsidRPr="009545D7" w:rsidRDefault="009545D7">
            <w:pPr>
              <w:snapToGrid w:val="0"/>
              <w:ind w:firstLine="708"/>
              <w:jc w:val="both"/>
              <w:rPr>
                <w:lang w:eastAsia="ar-SA"/>
              </w:rPr>
            </w:pPr>
            <w:r w:rsidRPr="009545D7">
              <w:rPr>
                <w:rFonts w:ascii="Times" w:hAnsi="Times"/>
              </w:rPr>
              <w:t>Перевод научно-популярных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F77B" w14:textId="77777777" w:rsidR="00801567" w:rsidRPr="009545D7" w:rsidRDefault="000E1AC7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F43E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97BD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DD63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13DA" w14:textId="77777777" w:rsidR="00801567" w:rsidRPr="009545D7" w:rsidRDefault="0080156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79D2" w14:textId="77777777" w:rsidR="00801567" w:rsidRPr="009545D7" w:rsidRDefault="000E1AC7">
            <w:pPr>
              <w:snapToGrid w:val="0"/>
              <w:jc w:val="center"/>
            </w:pPr>
            <w:r>
              <w:t>6</w:t>
            </w:r>
          </w:p>
        </w:tc>
      </w:tr>
      <w:tr w:rsidR="00801567" w14:paraId="4547B6CC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20D2" w14:textId="77777777" w:rsidR="00801567" w:rsidRDefault="00801567">
            <w:pPr>
              <w:snapToGrid w:val="0"/>
            </w:pPr>
            <w:r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0515" w14:textId="77777777" w:rsidR="00801567" w:rsidRPr="009545D7" w:rsidRDefault="009545D7">
            <w:pPr>
              <w:tabs>
                <w:tab w:val="left" w:pos="2977"/>
              </w:tabs>
              <w:ind w:right="-66"/>
            </w:pPr>
            <w:r w:rsidRPr="009545D7">
              <w:rPr>
                <w:rFonts w:ascii="Times" w:hAnsi="Times"/>
              </w:rPr>
              <w:t>Перевод публицистических текстов</w:t>
            </w:r>
            <w:r w:rsidRPr="009545D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ECF2" w14:textId="77777777" w:rsidR="00801567" w:rsidRPr="009545D7" w:rsidRDefault="000E1AC7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AC1F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18B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31FF" w14:textId="77777777" w:rsidR="00801567" w:rsidRPr="009545D7" w:rsidRDefault="006C54AF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142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40DA" w14:textId="77777777" w:rsidR="00801567" w:rsidRPr="009545D7" w:rsidRDefault="000E1AC7">
            <w:pPr>
              <w:snapToGrid w:val="0"/>
              <w:jc w:val="center"/>
            </w:pPr>
            <w:r>
              <w:t>6</w:t>
            </w:r>
          </w:p>
        </w:tc>
      </w:tr>
      <w:tr w:rsidR="00801567" w14:paraId="3C3FBFD8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9483" w14:textId="77777777" w:rsidR="00801567" w:rsidRDefault="00801567">
            <w:pPr>
              <w:snapToGrid w:val="0"/>
            </w:pPr>
            <w: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A4EB8" w14:textId="77777777" w:rsidR="00801567" w:rsidRPr="009545D7" w:rsidRDefault="009545D7">
            <w:pPr>
              <w:snapToGrid w:val="0"/>
              <w:jc w:val="both"/>
              <w:rPr>
                <w:lang w:eastAsia="ar-SA"/>
              </w:rPr>
            </w:pPr>
            <w:r w:rsidRPr="009545D7">
              <w:rPr>
                <w:rFonts w:ascii="Times" w:hAnsi="Times"/>
              </w:rPr>
              <w:t>Межкультурная коммуникация.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9654" w14:textId="77777777" w:rsidR="00801567" w:rsidRPr="009545D7" w:rsidRDefault="000E1AC7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D1CF" w14:textId="77777777" w:rsidR="00801567" w:rsidRPr="009545D7" w:rsidRDefault="006C54AF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BC02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48FA" w14:textId="77777777" w:rsidR="00801567" w:rsidRPr="009545D7" w:rsidRDefault="000E1AC7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9E1F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FC7A" w14:textId="77777777" w:rsidR="00801567" w:rsidRPr="009545D7" w:rsidRDefault="000E1AC7">
            <w:pPr>
              <w:snapToGrid w:val="0"/>
              <w:jc w:val="center"/>
            </w:pPr>
            <w:r>
              <w:t>7</w:t>
            </w:r>
          </w:p>
        </w:tc>
      </w:tr>
      <w:tr w:rsidR="00801567" w14:paraId="2DD9D6EB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8E0B" w14:textId="77777777" w:rsidR="00801567" w:rsidRDefault="008015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2E44" w14:textId="014598F7" w:rsidR="00801567" w:rsidRPr="009545D7" w:rsidRDefault="00801567">
            <w:pPr>
              <w:snapToGrid w:val="0"/>
            </w:pPr>
            <w:r w:rsidRPr="009545D7">
              <w:t>Итого</w:t>
            </w:r>
            <w:r w:rsidR="00EA5C29">
              <w:t xml:space="preserve"> за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9A54" w14:textId="77777777" w:rsidR="00801567" w:rsidRPr="009545D7" w:rsidRDefault="001F03E4" w:rsidP="006C54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4AF"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6820" w14:textId="77777777" w:rsidR="00801567" w:rsidRPr="009545D7" w:rsidRDefault="001F03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64C5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CEE7" w14:textId="77777777" w:rsidR="00801567" w:rsidRPr="009545D7" w:rsidRDefault="001F03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5EFD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FF7A" w14:textId="77777777" w:rsidR="00801567" w:rsidRPr="009545D7" w:rsidRDefault="006C54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1916C8EB" w14:textId="77777777" w:rsidR="00A6476B" w:rsidRDefault="00A6476B"/>
    <w:p w14:paraId="1A26A728" w14:textId="77777777" w:rsidR="001F03E4" w:rsidRPr="001F03E4" w:rsidRDefault="001F03E4" w:rsidP="001F03E4">
      <w:pPr>
        <w:jc w:val="center"/>
        <w:rPr>
          <w:i/>
          <w:sz w:val="28"/>
          <w:szCs w:val="28"/>
        </w:rPr>
      </w:pPr>
      <w:r w:rsidRPr="001F03E4">
        <w:rPr>
          <w:i/>
          <w:sz w:val="28"/>
          <w:szCs w:val="28"/>
        </w:rPr>
        <w:t>10-ый семестр</w:t>
      </w:r>
    </w:p>
    <w:p w14:paraId="57E75D75" w14:textId="77777777" w:rsidR="001F03E4" w:rsidRDefault="001F03E4"/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A6476B" w:rsidRPr="00477AF6" w14:paraId="1A356CB2" w14:textId="77777777" w:rsidTr="00A6476B">
        <w:trPr>
          <w:trHeight w:val="3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269F" w14:textId="77777777" w:rsidR="00A6476B" w:rsidRPr="00477AF6" w:rsidRDefault="00A6476B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88CA" w14:textId="77777777" w:rsidR="00A6476B" w:rsidRPr="00477AF6" w:rsidRDefault="00A6476B" w:rsidP="00A6476B">
            <w:pPr>
              <w:pStyle w:val="a6"/>
              <w:snapToGrid w:val="0"/>
              <w:spacing w:after="0"/>
              <w:jc w:val="both"/>
              <w:rPr>
                <w:b/>
              </w:rPr>
            </w:pPr>
            <w:r w:rsidRPr="00477AF6">
              <w:rPr>
                <w:b/>
              </w:rPr>
              <w:t>Базовый модуль 3</w:t>
            </w:r>
          </w:p>
          <w:p w14:paraId="22CB7DDC" w14:textId="77777777" w:rsidR="00A6476B" w:rsidRPr="00477AF6" w:rsidRDefault="00A6476B" w:rsidP="00A6476B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178B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194C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3E5F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7A1D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5579" w14:textId="77777777" w:rsidR="00A6476B" w:rsidRPr="00477AF6" w:rsidRDefault="00A6476B" w:rsidP="00A647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B982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A6476B" w:rsidRPr="00477AF6" w14:paraId="6C595EEA" w14:textId="77777777" w:rsidTr="00A6476B">
        <w:trPr>
          <w:trHeight w:val="52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B28D" w14:textId="77777777" w:rsidR="00A6476B" w:rsidRPr="00477AF6" w:rsidRDefault="00A6476B" w:rsidP="00A6476B">
            <w:pPr>
              <w:snapToGrid w:val="0"/>
            </w:pPr>
            <w:r w:rsidRPr="00477AF6">
              <w:t>1.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7315" w14:textId="77777777" w:rsidR="00A6476B" w:rsidRPr="00477AF6" w:rsidRDefault="001F03E4" w:rsidP="00A6476B">
            <w:pPr>
              <w:snapToGrid w:val="0"/>
              <w:jc w:val="both"/>
              <w:rPr>
                <w:lang w:eastAsia="ar-SA"/>
              </w:rPr>
            </w:pPr>
            <w:r w:rsidRPr="00477AF6">
              <w:t>Социальные проблемы.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DEBF" w14:textId="77777777" w:rsidR="00A6476B" w:rsidRPr="000E1AC7" w:rsidRDefault="000E1AC7" w:rsidP="00A6476B">
            <w:pPr>
              <w:snapToGrid w:val="0"/>
              <w:jc w:val="center"/>
            </w:pPr>
            <w:r w:rsidRPr="000E1AC7"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1171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DD8A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C787" w14:textId="77777777" w:rsidR="00A6476B" w:rsidRPr="0023794C" w:rsidRDefault="0023794C" w:rsidP="00A6476B">
            <w:pPr>
              <w:snapToGrid w:val="0"/>
              <w:jc w:val="center"/>
            </w:pPr>
            <w:r w:rsidRPr="0023794C">
              <w:t>3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826D" w14:textId="77777777" w:rsidR="00A6476B" w:rsidRPr="00477AF6" w:rsidRDefault="00A6476B" w:rsidP="00A647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5727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14057CDF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18A4" w14:textId="77777777" w:rsidR="00A6476B" w:rsidRPr="00477AF6" w:rsidRDefault="00A6476B" w:rsidP="00A6476B">
            <w:pPr>
              <w:snapToGrid w:val="0"/>
            </w:pPr>
            <w:r w:rsidRPr="00477AF6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1921" w14:textId="77777777" w:rsidR="00A6476B" w:rsidRPr="00477AF6" w:rsidRDefault="001F03E4" w:rsidP="00A6476B">
            <w:pPr>
              <w:jc w:val="both"/>
            </w:pPr>
            <w:r w:rsidRPr="00477AF6">
              <w:t xml:space="preserve">Реклама.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E0C1" w14:textId="77777777" w:rsidR="00A6476B" w:rsidRPr="00477AF6" w:rsidRDefault="000E1AC7" w:rsidP="00A6476B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16D0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2D70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EF89" w14:textId="77777777" w:rsidR="00A6476B" w:rsidRPr="00477AF6" w:rsidRDefault="0023794C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5067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865D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046B7E74" w14:textId="77777777" w:rsidTr="00A6476B">
        <w:trPr>
          <w:trHeight w:val="7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3DBF" w14:textId="77777777" w:rsidR="00A6476B" w:rsidRPr="00477AF6" w:rsidRDefault="00A6476B" w:rsidP="00A6476B">
            <w:pPr>
              <w:snapToGrid w:val="0"/>
            </w:pPr>
            <w:r w:rsidRPr="00477AF6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8DD9" w14:textId="77777777" w:rsidR="00A6476B" w:rsidRPr="00477AF6" w:rsidRDefault="001F03E4" w:rsidP="00A6476B">
            <w:pPr>
              <w:snapToGrid w:val="0"/>
              <w:jc w:val="both"/>
              <w:rPr>
                <w:lang w:eastAsia="ar-SA"/>
              </w:rPr>
            </w:pPr>
            <w:r w:rsidRPr="00477AF6">
              <w:t>Политика.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7FEA" w14:textId="77777777" w:rsidR="00A6476B" w:rsidRPr="00477AF6" w:rsidRDefault="000E1AC7" w:rsidP="00A6476B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3C27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7FA8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218D" w14:textId="77777777" w:rsidR="00A6476B" w:rsidRPr="00477AF6" w:rsidRDefault="0023794C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100B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261A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43DAFB7C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D4CD" w14:textId="77777777" w:rsidR="00A6476B" w:rsidRPr="00477AF6" w:rsidRDefault="00A6476B" w:rsidP="00A6476B">
            <w:pPr>
              <w:snapToGrid w:val="0"/>
            </w:pPr>
            <w:r w:rsidRPr="00477AF6">
              <w:lastRenderedPageBreak/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79D7" w14:textId="77777777" w:rsidR="00A6476B" w:rsidRPr="00477AF6" w:rsidRDefault="001F03E4" w:rsidP="001F03E4">
            <w:pPr>
              <w:snapToGrid w:val="0"/>
              <w:jc w:val="both"/>
              <w:rPr>
                <w:lang w:eastAsia="ar-SA"/>
              </w:rPr>
            </w:pPr>
            <w:r w:rsidRPr="00477AF6">
              <w:t>Некоторые замечания о порядке слов при переводе с русского языка на английский и обратно.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FDE1" w14:textId="77777777" w:rsidR="00A6476B" w:rsidRPr="00477AF6" w:rsidRDefault="000E1AC7" w:rsidP="00A6476B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733D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9E1E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85CA" w14:textId="77777777" w:rsidR="00A6476B" w:rsidRPr="00477AF6" w:rsidRDefault="0023794C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8CA0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925F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65F9EEBA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ADFF" w14:textId="77777777" w:rsidR="00A6476B" w:rsidRPr="00477AF6" w:rsidRDefault="00A6476B" w:rsidP="00A6476B">
            <w:pPr>
              <w:snapToGrid w:val="0"/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E355" w14:textId="77777777" w:rsidR="001F03E4" w:rsidRPr="00477AF6" w:rsidRDefault="001F03E4" w:rsidP="001F03E4">
            <w:pPr>
              <w:snapToGrid w:val="0"/>
              <w:jc w:val="both"/>
            </w:pPr>
            <w:r w:rsidRPr="00477AF6">
              <w:t xml:space="preserve">Синонимия при переводе.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0998" w14:textId="77777777" w:rsidR="00A6476B" w:rsidRPr="00477AF6" w:rsidRDefault="000E1AC7" w:rsidP="00A6476B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04A2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6A5B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050A" w14:textId="77777777" w:rsidR="00A6476B" w:rsidRPr="00477AF6" w:rsidRDefault="0023794C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449F" w14:textId="77777777" w:rsidR="00A6476B" w:rsidRPr="00477AF6" w:rsidRDefault="00A6476B" w:rsidP="00A6476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687E" w14:textId="77777777" w:rsidR="00A6476B" w:rsidRPr="00477AF6" w:rsidRDefault="000E1AC7" w:rsidP="000E1AC7">
            <w:pPr>
              <w:snapToGrid w:val="0"/>
              <w:jc w:val="center"/>
            </w:pPr>
            <w:r>
              <w:t>5</w:t>
            </w:r>
          </w:p>
          <w:p w14:paraId="324396B8" w14:textId="77777777" w:rsidR="001F03E4" w:rsidRPr="00477AF6" w:rsidRDefault="001F03E4" w:rsidP="000E1AC7">
            <w:pPr>
              <w:snapToGrid w:val="0"/>
              <w:jc w:val="center"/>
            </w:pPr>
          </w:p>
        </w:tc>
      </w:tr>
      <w:tr w:rsidR="00A6476B" w:rsidRPr="00477AF6" w14:paraId="7C9FF5CB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4643" w14:textId="77777777" w:rsidR="00A6476B" w:rsidRPr="00477AF6" w:rsidRDefault="001F03E4" w:rsidP="00A6476B">
            <w:pPr>
              <w:snapToGrid w:val="0"/>
            </w:pPr>
            <w:r w:rsidRPr="00477AF6"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C5960" w14:textId="77777777" w:rsidR="00A6476B" w:rsidRPr="00477AF6" w:rsidRDefault="001F03E4" w:rsidP="00A6476B">
            <w:pPr>
              <w:snapToGrid w:val="0"/>
              <w:rPr>
                <w:lang w:eastAsia="ar-SA"/>
              </w:rPr>
            </w:pPr>
            <w:r w:rsidRPr="00477AF6">
              <w:t>Аббревиатуры и сокращения.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73F7" w14:textId="77777777" w:rsidR="00A6476B" w:rsidRPr="00477AF6" w:rsidRDefault="000E1AC7" w:rsidP="00A6476B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BE7E" w14:textId="77777777" w:rsidR="00A6476B" w:rsidRPr="00477AF6" w:rsidRDefault="000E1AC7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D9F8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ABAE" w14:textId="77777777" w:rsidR="00A6476B" w:rsidRPr="00477AF6" w:rsidRDefault="0023794C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E89D" w14:textId="77777777" w:rsidR="00A6476B" w:rsidRPr="00477AF6" w:rsidRDefault="00A6476B" w:rsidP="00A647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7D90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3E565020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6FF3" w14:textId="77777777" w:rsidR="00A6476B" w:rsidRPr="00477AF6" w:rsidRDefault="001F03E4" w:rsidP="00A6476B">
            <w:pPr>
              <w:snapToGrid w:val="0"/>
            </w:pPr>
            <w:r w:rsidRPr="00477AF6">
              <w:t>7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72DA" w14:textId="77777777" w:rsidR="00A6476B" w:rsidRPr="00477AF6" w:rsidRDefault="001F03E4" w:rsidP="001F03E4">
            <w:pPr>
              <w:snapToGrid w:val="0"/>
              <w:jc w:val="both"/>
              <w:rPr>
                <w:lang w:eastAsia="ar-SA"/>
              </w:rPr>
            </w:pPr>
            <w:r w:rsidRPr="00477AF6">
              <w:t>Перевод реалий.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EA2B" w14:textId="77777777" w:rsidR="00A6476B" w:rsidRPr="00477AF6" w:rsidRDefault="000E1AC7" w:rsidP="00A6476B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2659" w14:textId="77777777" w:rsidR="00A6476B" w:rsidRPr="00477AF6" w:rsidRDefault="000E1AC7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FD0B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9199" w14:textId="77777777" w:rsidR="00A6476B" w:rsidRPr="00477AF6" w:rsidRDefault="0023794C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6522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BF4B" w14:textId="77777777" w:rsidR="00A6476B" w:rsidRPr="00477AF6" w:rsidRDefault="000E1AC7" w:rsidP="00A6476B">
            <w:pPr>
              <w:snapToGrid w:val="0"/>
              <w:jc w:val="center"/>
            </w:pPr>
            <w:r>
              <w:t>5</w:t>
            </w:r>
          </w:p>
        </w:tc>
      </w:tr>
      <w:tr w:rsidR="00A6476B" w:rsidRPr="00477AF6" w14:paraId="7ABB8C6B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B817" w14:textId="77777777" w:rsidR="00A6476B" w:rsidRPr="00477AF6" w:rsidRDefault="00A6476B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0360" w14:textId="77777777" w:rsidR="00A6476B" w:rsidRPr="00477AF6" w:rsidRDefault="00A6476B" w:rsidP="001F03E4">
            <w:pPr>
              <w:snapToGrid w:val="0"/>
              <w:rPr>
                <w:rFonts w:ascii="Times" w:hAnsi="Times"/>
                <w:b/>
              </w:rPr>
            </w:pPr>
            <w:r w:rsidRPr="00477AF6">
              <w:rPr>
                <w:lang w:eastAsia="ar-SA"/>
              </w:rPr>
              <w:t xml:space="preserve"> </w:t>
            </w:r>
            <w:r w:rsidR="001F03E4" w:rsidRPr="00477AF6">
              <w:rPr>
                <w:rFonts w:ascii="Times" w:hAnsi="Times"/>
                <w:b/>
              </w:rPr>
              <w:t>Базовый модуль 4</w:t>
            </w:r>
          </w:p>
          <w:p w14:paraId="0E715C7C" w14:textId="77777777" w:rsidR="001F03E4" w:rsidRPr="00477AF6" w:rsidRDefault="001F03E4" w:rsidP="001F03E4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B606" w14:textId="77777777" w:rsidR="00A6476B" w:rsidRPr="00477AF6" w:rsidRDefault="006C54AF" w:rsidP="00A6476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C7C4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7DE6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B647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6D79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B730" w14:textId="77777777" w:rsidR="00A6476B" w:rsidRPr="00477AF6" w:rsidRDefault="006C54AF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A6476B" w:rsidRPr="00477AF6" w14:paraId="391D8C54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6D8DD" w14:textId="77777777" w:rsidR="00A6476B" w:rsidRPr="00477AF6" w:rsidRDefault="001F03E4" w:rsidP="00A6476B">
            <w:pPr>
              <w:snapToGrid w:val="0"/>
            </w:pPr>
            <w:r w:rsidRPr="00477AF6">
              <w:t>1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50A8" w14:textId="77777777" w:rsidR="00A6476B" w:rsidRPr="00477AF6" w:rsidRDefault="001F03E4" w:rsidP="00A6476B">
            <w:pPr>
              <w:snapToGrid w:val="0"/>
              <w:ind w:firstLine="708"/>
              <w:jc w:val="both"/>
              <w:rPr>
                <w:lang w:eastAsia="ar-SA"/>
              </w:rPr>
            </w:pPr>
            <w:r w:rsidRPr="00477AF6">
              <w:t>Международные организации.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039D" w14:textId="77777777" w:rsidR="00A6476B" w:rsidRPr="00477AF6" w:rsidRDefault="000E1AC7" w:rsidP="00A6476B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7BEB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D711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61D8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7DEC" w14:textId="77777777" w:rsidR="00A6476B" w:rsidRPr="00477AF6" w:rsidRDefault="00A6476B" w:rsidP="00A6476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BA7F" w14:textId="77777777" w:rsidR="00A6476B" w:rsidRPr="00477AF6" w:rsidRDefault="000E1AC7" w:rsidP="00A6476B">
            <w:pPr>
              <w:snapToGrid w:val="0"/>
              <w:jc w:val="center"/>
            </w:pPr>
            <w:r>
              <w:t>7</w:t>
            </w:r>
          </w:p>
        </w:tc>
      </w:tr>
      <w:tr w:rsidR="00A6476B" w:rsidRPr="00477AF6" w14:paraId="38F14C88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4576" w14:textId="77777777" w:rsidR="00A6476B" w:rsidRPr="00477AF6" w:rsidRDefault="001F03E4" w:rsidP="00A6476B">
            <w:pPr>
              <w:snapToGrid w:val="0"/>
            </w:pPr>
            <w:r w:rsidRPr="00477AF6">
              <w:t>2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9CA1" w14:textId="77777777" w:rsidR="00A6476B" w:rsidRPr="00477AF6" w:rsidRDefault="001F03E4" w:rsidP="00A6476B">
            <w:pPr>
              <w:tabs>
                <w:tab w:val="left" w:pos="2977"/>
              </w:tabs>
              <w:ind w:right="-66"/>
            </w:pPr>
            <w:r w:rsidRPr="00477AF6">
              <w:t>Геополитические 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A161" w14:textId="77777777" w:rsidR="00A6476B" w:rsidRPr="00477AF6" w:rsidRDefault="000E1AC7" w:rsidP="00A6476B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FEB8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DC0C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6DEE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3ECA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CAD6" w14:textId="77777777" w:rsidR="00A6476B" w:rsidRPr="00477AF6" w:rsidRDefault="000E1AC7" w:rsidP="00A6476B">
            <w:pPr>
              <w:snapToGrid w:val="0"/>
              <w:jc w:val="center"/>
            </w:pPr>
            <w:r>
              <w:t>7</w:t>
            </w:r>
          </w:p>
        </w:tc>
      </w:tr>
      <w:tr w:rsidR="00A6476B" w:rsidRPr="00477AF6" w14:paraId="29132E2D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E09D" w14:textId="77777777" w:rsidR="00A6476B" w:rsidRPr="00477AF6" w:rsidRDefault="001F03E4" w:rsidP="00A6476B">
            <w:pPr>
              <w:snapToGrid w:val="0"/>
            </w:pPr>
            <w:r w:rsidRPr="00477AF6">
              <w:t>3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AD64" w14:textId="77777777" w:rsidR="00A6476B" w:rsidRPr="00477AF6" w:rsidRDefault="001F03E4" w:rsidP="00A6476B">
            <w:pPr>
              <w:snapToGrid w:val="0"/>
              <w:jc w:val="both"/>
              <w:rPr>
                <w:lang w:eastAsia="ar-SA"/>
              </w:rPr>
            </w:pPr>
            <w:r w:rsidRPr="00477AF6">
              <w:t xml:space="preserve">Наука и культура.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C4AC" w14:textId="77777777" w:rsidR="00A6476B" w:rsidRPr="00477AF6" w:rsidRDefault="000E1AC7" w:rsidP="00A6476B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D153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4AFF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FD6A" w14:textId="77777777" w:rsidR="00A6476B" w:rsidRPr="00477AF6" w:rsidRDefault="000E1AC7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B11D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64B4" w14:textId="77777777" w:rsidR="00A6476B" w:rsidRPr="00477AF6" w:rsidRDefault="00A6476B" w:rsidP="00A6476B">
            <w:pPr>
              <w:snapToGrid w:val="0"/>
              <w:jc w:val="center"/>
            </w:pPr>
          </w:p>
          <w:p w14:paraId="0EF00597" w14:textId="77777777" w:rsidR="001F03E4" w:rsidRPr="00477AF6" w:rsidRDefault="000E1AC7" w:rsidP="000E1AC7">
            <w:pPr>
              <w:snapToGrid w:val="0"/>
              <w:jc w:val="center"/>
            </w:pPr>
            <w:r>
              <w:t>7</w:t>
            </w:r>
          </w:p>
        </w:tc>
      </w:tr>
      <w:tr w:rsidR="00A6476B" w:rsidRPr="00477AF6" w14:paraId="29594748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304A" w14:textId="77777777" w:rsidR="00A6476B" w:rsidRPr="00477AF6" w:rsidRDefault="00477AF6" w:rsidP="00A6476B">
            <w:pPr>
              <w:snapToGrid w:val="0"/>
            </w:pPr>
            <w:r w:rsidRPr="00477AF6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6CB7" w14:textId="77777777" w:rsidR="00A6476B" w:rsidRPr="00477AF6" w:rsidRDefault="00477AF6" w:rsidP="00A6476B">
            <w:pPr>
              <w:snapToGrid w:val="0"/>
            </w:pPr>
            <w:r w:rsidRPr="00477AF6">
              <w:t>Перевод интервью и бесед.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562F" w14:textId="77777777" w:rsidR="00A6476B" w:rsidRPr="000E1AC7" w:rsidRDefault="000E1AC7" w:rsidP="00A6476B">
            <w:pPr>
              <w:snapToGrid w:val="0"/>
              <w:jc w:val="center"/>
            </w:pPr>
            <w:r w:rsidRPr="000E1AC7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41A2" w14:textId="77777777" w:rsidR="00A6476B" w:rsidRPr="000E1AC7" w:rsidRDefault="000E1AC7" w:rsidP="00A6476B">
            <w:pPr>
              <w:snapToGrid w:val="0"/>
              <w:jc w:val="center"/>
            </w:pPr>
            <w:r w:rsidRPr="000E1AC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C7A8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4FC6" w14:textId="77777777" w:rsidR="00A6476B" w:rsidRPr="000E1AC7" w:rsidRDefault="000E1AC7" w:rsidP="00A6476B">
            <w:pPr>
              <w:snapToGrid w:val="0"/>
              <w:jc w:val="center"/>
            </w:pPr>
            <w:r w:rsidRPr="000E1AC7"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2D4F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E306" w14:textId="77777777" w:rsidR="00A6476B" w:rsidRPr="000E1AC7" w:rsidRDefault="000E1AC7" w:rsidP="00A6476B">
            <w:pPr>
              <w:snapToGrid w:val="0"/>
              <w:jc w:val="center"/>
            </w:pPr>
            <w:r w:rsidRPr="000E1AC7">
              <w:t>7</w:t>
            </w:r>
          </w:p>
        </w:tc>
      </w:tr>
      <w:tr w:rsidR="001F03E4" w:rsidRPr="00477AF6" w14:paraId="4A64F703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6780" w14:textId="77777777" w:rsidR="001F03E4" w:rsidRPr="00477AF6" w:rsidRDefault="00477AF6" w:rsidP="00A6476B">
            <w:pPr>
              <w:snapToGrid w:val="0"/>
              <w:rPr>
                <w:lang w:val="en-US"/>
              </w:rPr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8B3E" w14:textId="77777777" w:rsidR="001F03E4" w:rsidRPr="00477AF6" w:rsidRDefault="00477AF6" w:rsidP="00A6476B">
            <w:pPr>
              <w:snapToGrid w:val="0"/>
            </w:pPr>
            <w:r w:rsidRPr="00477AF6">
              <w:t>Двусторонний последовательный перевод переговоров и интервью.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9905" w14:textId="77777777" w:rsidR="001F03E4" w:rsidRPr="000E1AC7" w:rsidRDefault="000E1AC7" w:rsidP="00A6476B">
            <w:pPr>
              <w:snapToGrid w:val="0"/>
              <w:jc w:val="center"/>
            </w:pPr>
            <w:r w:rsidRPr="000E1AC7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4A4E" w14:textId="77777777" w:rsidR="001F03E4" w:rsidRPr="000E1AC7" w:rsidRDefault="000E1AC7" w:rsidP="00A6476B">
            <w:pPr>
              <w:snapToGrid w:val="0"/>
              <w:jc w:val="center"/>
            </w:pPr>
            <w:r w:rsidRPr="000E1AC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64FC" w14:textId="77777777" w:rsidR="001F03E4" w:rsidRPr="00477AF6" w:rsidRDefault="001F03E4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D870" w14:textId="77777777" w:rsidR="001F03E4" w:rsidRPr="000E1AC7" w:rsidRDefault="000E1AC7" w:rsidP="00A6476B">
            <w:pPr>
              <w:snapToGrid w:val="0"/>
              <w:jc w:val="center"/>
            </w:pPr>
            <w:r w:rsidRPr="000E1AC7"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FFB4" w14:textId="77777777" w:rsidR="001F03E4" w:rsidRPr="00477AF6" w:rsidRDefault="001F03E4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6D03" w14:textId="77777777" w:rsidR="001F03E4" w:rsidRPr="000E1AC7" w:rsidRDefault="000E1AC7" w:rsidP="00A6476B">
            <w:pPr>
              <w:snapToGrid w:val="0"/>
              <w:jc w:val="center"/>
            </w:pPr>
            <w:r w:rsidRPr="000E1AC7">
              <w:t>7</w:t>
            </w:r>
          </w:p>
        </w:tc>
      </w:tr>
      <w:tr w:rsidR="00477AF6" w:rsidRPr="00477AF6" w14:paraId="2B640648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0FA6" w14:textId="77777777" w:rsidR="00477AF6" w:rsidRPr="00477AF6" w:rsidRDefault="00477AF6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19D0" w14:textId="6609E46A" w:rsidR="00477AF6" w:rsidRPr="00477AF6" w:rsidRDefault="00477AF6" w:rsidP="00A6476B">
            <w:pPr>
              <w:snapToGrid w:val="0"/>
            </w:pPr>
            <w:r w:rsidRPr="00477AF6">
              <w:t>Итого</w:t>
            </w:r>
            <w:r w:rsidR="00EA5C29">
              <w:t xml:space="preserve"> за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177B" w14:textId="77777777" w:rsidR="00477AF6" w:rsidRPr="00477AF6" w:rsidRDefault="000E1AC7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9822" w14:textId="77777777" w:rsidR="00477AF6" w:rsidRPr="00477AF6" w:rsidRDefault="000E1AC7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3103" w14:textId="77777777" w:rsidR="00477AF6" w:rsidRPr="00477AF6" w:rsidRDefault="00477AF6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FFB5" w14:textId="77777777" w:rsidR="00477AF6" w:rsidRPr="00477AF6" w:rsidRDefault="000E1AC7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7E67" w14:textId="77777777" w:rsidR="00477AF6" w:rsidRPr="00477AF6" w:rsidRDefault="00477AF6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D902" w14:textId="77777777" w:rsidR="00477AF6" w:rsidRPr="00477AF6" w:rsidRDefault="000E1AC7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0459E">
              <w:rPr>
                <w:b/>
              </w:rPr>
              <w:t>0</w:t>
            </w:r>
          </w:p>
        </w:tc>
      </w:tr>
    </w:tbl>
    <w:p w14:paraId="3751C8DB" w14:textId="77777777" w:rsidR="00A6476B" w:rsidRDefault="00A6476B"/>
    <w:p w14:paraId="57934516" w14:textId="77777777" w:rsidR="00477AF6" w:rsidRDefault="00477AF6"/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EA5C29" w14:paraId="13C4CE47" w14:textId="77777777" w:rsidTr="00267820">
        <w:trPr>
          <w:trHeight w:val="6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A88D" w14:textId="77777777" w:rsidR="00EA5C29" w:rsidRDefault="00EA5C29" w:rsidP="002678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F9B2" w14:textId="002A4699" w:rsidR="00EA5C29" w:rsidRPr="009545D7" w:rsidRDefault="00EA5C29" w:rsidP="00267820">
            <w:pPr>
              <w:snapToGrid w:val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FEA6" w14:textId="77777777" w:rsidR="00EA5C29" w:rsidRPr="00A6476B" w:rsidRDefault="00EA5C29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101B" w14:textId="77777777" w:rsidR="00EA5C29" w:rsidRPr="00A6476B" w:rsidRDefault="00EA5C29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A191" w14:textId="77777777" w:rsidR="00EA5C29" w:rsidRPr="00A6476B" w:rsidRDefault="00EA5C29" w:rsidP="002678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15A2" w14:textId="77777777" w:rsidR="00EA5C29" w:rsidRPr="00A6476B" w:rsidRDefault="00EA5C29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DF82" w14:textId="77777777" w:rsidR="00EA5C29" w:rsidRPr="00A6476B" w:rsidRDefault="00EA5C29" w:rsidP="00267820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8193" w14:textId="77777777" w:rsidR="00EA5C29" w:rsidRPr="00A6476B" w:rsidRDefault="00EA5C29" w:rsidP="00267820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150</w:t>
            </w:r>
          </w:p>
        </w:tc>
      </w:tr>
    </w:tbl>
    <w:p w14:paraId="47CE3A6D" w14:textId="77777777" w:rsidR="00477AF6" w:rsidRDefault="00477AF6">
      <w:pPr>
        <w:sectPr w:rsidR="00477AF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DA454D8" w14:textId="77777777" w:rsidR="00801567" w:rsidRDefault="00801567">
      <w:pPr>
        <w:rPr>
          <w:sz w:val="28"/>
          <w:szCs w:val="28"/>
        </w:rPr>
      </w:pPr>
    </w:p>
    <w:p w14:paraId="3457B5DD" w14:textId="77777777" w:rsidR="003A45F2" w:rsidRDefault="003A45F2" w:rsidP="003A45F2">
      <w:pPr>
        <w:pStyle w:val="a5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учебно-методическая</w:t>
      </w:r>
      <w:r>
        <w:rPr>
          <w:rFonts w:ascii="Times New Roman" w:eastAsia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КАРТА</w:t>
      </w:r>
      <w:r>
        <w:rPr>
          <w:rFonts w:ascii="Times New Roman" w:eastAsia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дисциплины</w:t>
      </w:r>
    </w:p>
    <w:p w14:paraId="23E8BF7F" w14:textId="77777777" w:rsidR="003A45F2" w:rsidRDefault="004B5474" w:rsidP="003A45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Практикум по устному переводу</w:t>
      </w:r>
      <w:r w:rsidR="003A45F2">
        <w:rPr>
          <w:b/>
          <w:sz w:val="28"/>
          <w:szCs w:val="28"/>
          <w:u w:val="single"/>
        </w:rPr>
        <w:t xml:space="preserve"> </w:t>
      </w:r>
    </w:p>
    <w:p w14:paraId="3307274E" w14:textId="77777777" w:rsidR="003A45F2" w:rsidRDefault="003A45F2" w:rsidP="003A45F2">
      <w:pPr>
        <w:jc w:val="center"/>
        <w:rPr>
          <w:bCs/>
          <w:sz w:val="16"/>
          <w:szCs w:val="16"/>
        </w:rPr>
      </w:pPr>
    </w:p>
    <w:p w14:paraId="347BAFB5" w14:textId="77777777" w:rsidR="003A45F2" w:rsidRDefault="003A45F2" w:rsidP="003A45F2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08107A77" w14:textId="77777777" w:rsidR="003A45F2" w:rsidRDefault="003A45F2" w:rsidP="003A45F2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4B5474">
        <w:rPr>
          <w:b/>
          <w:sz w:val="28"/>
          <w:szCs w:val="28"/>
        </w:rPr>
        <w:t xml:space="preserve">031202.65 «Перевод и </w:t>
      </w:r>
      <w:proofErr w:type="spellStart"/>
      <w:r w:rsidR="004B5474">
        <w:rPr>
          <w:b/>
          <w:sz w:val="28"/>
          <w:szCs w:val="28"/>
        </w:rPr>
        <w:t>переводоведение</w:t>
      </w:r>
      <w:proofErr w:type="spellEnd"/>
      <w:r w:rsidR="004B5474">
        <w:rPr>
          <w:b/>
          <w:sz w:val="28"/>
          <w:szCs w:val="28"/>
        </w:rPr>
        <w:t>»</w:t>
      </w:r>
    </w:p>
    <w:p w14:paraId="7B36D42F" w14:textId="77777777" w:rsidR="003A45F2" w:rsidRDefault="003A45F2" w:rsidP="003A45F2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01770EAE" w14:textId="77777777" w:rsidR="003A45F2" w:rsidRDefault="003A45F2" w:rsidP="003A45F2">
      <w:pPr>
        <w:jc w:val="center"/>
        <w:rPr>
          <w:bCs/>
          <w:sz w:val="16"/>
          <w:szCs w:val="16"/>
        </w:rPr>
      </w:pPr>
    </w:p>
    <w:p w14:paraId="4F7AE993" w14:textId="77777777" w:rsidR="003A45F2" w:rsidRDefault="003A45F2" w:rsidP="003A45F2">
      <w:pPr>
        <w:jc w:val="center"/>
        <w:rPr>
          <w:b/>
          <w:u w:val="single"/>
        </w:rPr>
      </w:pPr>
      <w:r>
        <w:rPr>
          <w:b/>
        </w:rPr>
        <w:t xml:space="preserve">по </w:t>
      </w:r>
      <w:r>
        <w:rPr>
          <w:b/>
          <w:u w:val="single"/>
        </w:rPr>
        <w:t>очной форме обучения</w:t>
      </w:r>
    </w:p>
    <w:p w14:paraId="395F875E" w14:textId="77777777" w:rsidR="003A45F2" w:rsidRDefault="003A45F2" w:rsidP="003A45F2">
      <w:pPr>
        <w:jc w:val="center"/>
        <w:rPr>
          <w:b/>
          <w:u w:val="single"/>
        </w:rPr>
      </w:pPr>
    </w:p>
    <w:p w14:paraId="20D8F3B9" w14:textId="77777777" w:rsidR="003A45F2" w:rsidRDefault="003A45F2" w:rsidP="003A45F2">
      <w:pPr>
        <w:jc w:val="center"/>
        <w:rPr>
          <w:b/>
          <w:i/>
        </w:rPr>
      </w:pPr>
    </w:p>
    <w:p w14:paraId="3E0ABA21" w14:textId="77777777" w:rsidR="00F577DD" w:rsidRDefault="00F577DD" w:rsidP="00F577DD">
      <w:pPr>
        <w:jc w:val="center"/>
        <w:rPr>
          <w:b/>
          <w:i/>
        </w:rPr>
      </w:pPr>
    </w:p>
    <w:p w14:paraId="3C934720" w14:textId="77777777" w:rsidR="00F577DD" w:rsidRDefault="00F577DD" w:rsidP="00F577DD">
      <w:pPr>
        <w:pStyle w:val="11"/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9-ый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семестр</w:t>
      </w:r>
    </w:p>
    <w:tbl>
      <w:tblPr>
        <w:tblW w:w="15166" w:type="dxa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9"/>
        <w:gridCol w:w="811"/>
        <w:gridCol w:w="2218"/>
        <w:gridCol w:w="497"/>
        <w:gridCol w:w="3303"/>
        <w:gridCol w:w="4051"/>
        <w:gridCol w:w="498"/>
        <w:gridCol w:w="1617"/>
      </w:tblGrid>
      <w:tr w:rsidR="00F577DD" w14:paraId="095E03C7" w14:textId="77777777" w:rsidTr="00FE40A0">
        <w:trPr>
          <w:cantSplit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91C66DF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36775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4C4C375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rPr>
                <w:rFonts w:eastAsia="Times New Roman"/>
              </w:rPr>
              <w:t xml:space="preserve">№№ </w:t>
            </w:r>
            <w:r>
              <w:t>раздела,</w:t>
            </w:r>
          </w:p>
          <w:p w14:paraId="0B8B0BB7" w14:textId="77777777" w:rsidR="00F577DD" w:rsidRDefault="00F577DD" w:rsidP="00777E82">
            <w:pPr>
              <w:pStyle w:val="11"/>
              <w:ind w:right="-1"/>
              <w:jc w:val="center"/>
            </w:pPr>
            <w:r>
              <w:t>темы</w:t>
            </w:r>
          </w:p>
          <w:p w14:paraId="704D2566" w14:textId="77777777" w:rsidR="00F577DD" w:rsidRDefault="00F577DD" w:rsidP="00777E82">
            <w:pPr>
              <w:pStyle w:val="11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A0A38D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Лекционный</w:t>
            </w:r>
            <w:r>
              <w:rPr>
                <w:rFonts w:eastAsia="Times New Roman"/>
              </w:rPr>
              <w:t xml:space="preserve"> </w:t>
            </w:r>
            <w:r>
              <w:t>курс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F4ED5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Занятия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702FD2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Самостоятельная</w:t>
            </w:r>
            <w:r>
              <w:rPr>
                <w:rFonts w:eastAsia="Times New Roman"/>
              </w:rPr>
              <w:t xml:space="preserve"> </w:t>
            </w:r>
            <w: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t>студентов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78173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контроля</w:t>
            </w:r>
          </w:p>
        </w:tc>
      </w:tr>
      <w:tr w:rsidR="00F577DD" w14:paraId="135C343D" w14:textId="77777777" w:rsidTr="00FE40A0">
        <w:trPr>
          <w:cantSplit/>
          <w:trHeight w:val="754"/>
        </w:trPr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C3AB74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569E4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  <w:p w14:paraId="3E0C2745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часах</w:t>
            </w: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B5AEE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EC46A3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Вопросы,</w:t>
            </w:r>
            <w:r>
              <w:rPr>
                <w:rFonts w:eastAsia="Times New Roman"/>
              </w:rPr>
              <w:t xml:space="preserve"> </w:t>
            </w:r>
            <w:r>
              <w:t>изучаемые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лекции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5E9D86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E145D" w14:textId="77777777" w:rsidR="00F577DD" w:rsidRDefault="00F577DD" w:rsidP="00777E82">
            <w:pPr>
              <w:pStyle w:val="1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F02932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Содержание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695548" w14:textId="77777777" w:rsidR="00F577DD" w:rsidRDefault="00F577DD" w:rsidP="00777E82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97723" w14:textId="77777777" w:rsidR="00F577DD" w:rsidRDefault="00F577DD" w:rsidP="00777E82">
            <w:pPr>
              <w:pStyle w:val="11"/>
              <w:snapToGrid w:val="0"/>
              <w:ind w:right="-1"/>
            </w:pPr>
          </w:p>
        </w:tc>
      </w:tr>
      <w:tr w:rsidR="00F577DD" w14:paraId="13006A72" w14:textId="77777777" w:rsidTr="00FE40A0">
        <w:trPr>
          <w:cantSplit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4CB65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БМ1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0FB1712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7BB0D89D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4A72FF63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38BC58A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CA1B06C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51F9EA1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7B963970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4D2669A9" w14:textId="77777777" w:rsidR="0080459E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55B0487E" w14:textId="77777777" w:rsidR="0080459E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D9EA47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DA432" w14:textId="77777777" w:rsidR="00F577DD" w:rsidRDefault="00F577DD" w:rsidP="00777E82">
            <w:pPr>
              <w:pStyle w:val="11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90FC6A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3037B7" w14:textId="695250E6" w:rsidR="00F577DD" w:rsidRDefault="00F577DD" w:rsidP="00777E82">
            <w:pPr>
              <w:snapToGrid w:val="0"/>
              <w:jc w:val="center"/>
            </w:pPr>
            <w:r>
              <w:t xml:space="preserve">Сокращения </w:t>
            </w:r>
            <w:r w:rsidRPr="00A6476B">
              <w:t>в публицистическом тексте</w:t>
            </w:r>
            <w:r w:rsidR="00797A1C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D62CB8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7E3C06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1A052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7BC103FE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200462C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F90C6A6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219EC7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51548" w14:textId="77777777" w:rsidR="00F577DD" w:rsidRDefault="00F577DD" w:rsidP="00777E82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9E2E97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6E42FA" w14:textId="15F6898F" w:rsidR="00F577DD" w:rsidRDefault="00F577DD" w:rsidP="00777E8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6476B">
              <w:t>Несовпадение категории числа существительных</w:t>
            </w:r>
            <w:r w:rsidR="00797A1C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0C4EDA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39FFD2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81A98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3EDF5CB4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6C3321E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96672B3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4B3A01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D37AA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D65E7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4B0D08" w14:textId="2E07EC0C" w:rsidR="00F577DD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A6476B">
              <w:t>Ос</w:t>
            </w:r>
            <w:r>
              <w:t>обенности перевода числительных</w:t>
            </w:r>
            <w:r w:rsidR="00797A1C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3FDBFF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7BBA5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6AC5D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7614CF5A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9F434F8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8A0BDD3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F162D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22A3F9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9695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4A0471" w14:textId="678C62F0" w:rsidR="00F577DD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A6476B">
              <w:t>Особенности перевода герундия и английского обстоятельства</w:t>
            </w:r>
            <w:r w:rsidR="00797A1C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94FD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9907C8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C563A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15B6907C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39946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BC35B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26B59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5D27BF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CAB25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77E81" w14:textId="4AA92A02" w:rsidR="00F577DD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A6476B">
              <w:t>Перевод сложносочиненных и сложноподчиненных предложений</w:t>
            </w:r>
            <w:r w:rsidR="00797A1C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2CF3B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10BF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2319F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94B7E72" w14:textId="77777777" w:rsidTr="00FE40A0">
        <w:trPr>
          <w:cantSplit/>
          <w:trHeight w:val="367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7D191D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БМ2</w:t>
            </w:r>
          </w:p>
          <w:p w14:paraId="5DD549DC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5A7F6BD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558042B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7CA4DE41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5BEF4E62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069EFFAA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1CC2CC1D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781D4694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16299800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54B8F1C5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561FEE21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21FF407B" w14:textId="77777777" w:rsidR="0080459E" w:rsidRDefault="0080459E" w:rsidP="00777E82">
            <w:pPr>
              <w:pStyle w:val="11"/>
              <w:snapToGrid w:val="0"/>
              <w:jc w:val="center"/>
            </w:pPr>
          </w:p>
          <w:p w14:paraId="58597604" w14:textId="77777777" w:rsidR="0080459E" w:rsidRPr="0080459E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80459E"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14E4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58117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66344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0A1B2" w14:textId="3CE842C3" w:rsidR="00F577DD" w:rsidRPr="009C37F5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9C37F5">
              <w:t>Различные средства выражения иронии и сарказма в устной речи</w:t>
            </w:r>
            <w:r w:rsidR="00797A1C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806F3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AF7797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B9122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47AAA22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03EC4FC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317F521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23B6F3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2E5874" w14:textId="77777777" w:rsidR="00F577DD" w:rsidRDefault="00F577DD" w:rsidP="00777E82">
            <w:pPr>
              <w:pStyle w:val="11"/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041B4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966088" w14:textId="3D9F2A02" w:rsidR="00F577DD" w:rsidRPr="009C37F5" w:rsidRDefault="00F577DD" w:rsidP="00777E82">
            <w:pPr>
              <w:snapToGrid w:val="0"/>
              <w:jc w:val="center"/>
            </w:pPr>
            <w:r w:rsidRPr="009C37F5">
              <w:t>По</w:t>
            </w:r>
            <w:r w:rsidR="00797A1C">
              <w:t>лисемия различных типов лексики,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22C0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5FF4AB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9FBB8" w14:textId="77777777" w:rsidR="00F577DD" w:rsidRDefault="00F577DD" w:rsidP="00777E82">
            <w:pPr>
              <w:pStyle w:val="11"/>
              <w:snapToGrid w:val="0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68F984FE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0DDC547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6E5EFFC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4836A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276CA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3F1D5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15909" w14:textId="1D61CA85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C37F5">
              <w:rPr>
                <w:sz w:val="24"/>
                <w:szCs w:val="24"/>
              </w:rPr>
              <w:t>Слова-заместители</w:t>
            </w:r>
            <w:r w:rsidR="00797A1C">
              <w:rPr>
                <w:sz w:val="24"/>
                <w:szCs w:val="24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D1943F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116E5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8192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7823DB6D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76FFB56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E09EC28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5932C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BD441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6A9037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B5636" w14:textId="4C925DD8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37F5">
              <w:rPr>
                <w:sz w:val="24"/>
                <w:szCs w:val="24"/>
              </w:rPr>
              <w:t>Пер</w:t>
            </w:r>
            <w:r w:rsidR="00797A1C">
              <w:rPr>
                <w:sz w:val="24"/>
                <w:szCs w:val="24"/>
              </w:rPr>
              <w:t>евод научно-популярных текстов,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7335A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99E674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AB30D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F01025E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2A5DF69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0786789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28A293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1B6E5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25E32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49515" w14:textId="3F701C22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37F5">
              <w:rPr>
                <w:sz w:val="24"/>
                <w:szCs w:val="24"/>
              </w:rPr>
              <w:t>Перевод публицистических т</w:t>
            </w:r>
            <w:r w:rsidR="00797A1C">
              <w:rPr>
                <w:sz w:val="24"/>
                <w:szCs w:val="24"/>
              </w:rPr>
              <w:t>екстов,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81647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7EDB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E61F7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0E91FA84" w14:textId="77777777" w:rsidTr="00FE40A0">
        <w:trPr>
          <w:cantSplit/>
        </w:trPr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C4AE7B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698D3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019F1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1C174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A72F2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C96F06" w14:textId="227F1841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37F5">
              <w:rPr>
                <w:sz w:val="24"/>
                <w:szCs w:val="24"/>
              </w:rPr>
              <w:t>Межкультурная коммуникаци</w:t>
            </w:r>
            <w:r w:rsidR="00797A1C">
              <w:rPr>
                <w:sz w:val="24"/>
                <w:szCs w:val="24"/>
              </w:rPr>
              <w:t>я,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4F858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A82687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EBB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628E17EF" w14:textId="77777777" w:rsidTr="00FE40A0">
        <w:trPr>
          <w:cantSplit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44596C" w14:textId="7380AF52" w:rsidR="00F577DD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731F2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8B3BCC0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5CCF32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85628C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23CDF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610B4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3B8D21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1E641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B3F73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392117" w14:textId="77777777" w:rsidR="00F577DD" w:rsidRDefault="00F577DD" w:rsidP="00F577DD"/>
    <w:p w14:paraId="2AB72D19" w14:textId="77777777" w:rsidR="00F577DD" w:rsidRDefault="00F577DD" w:rsidP="00F577DD"/>
    <w:p w14:paraId="5049E555" w14:textId="77777777" w:rsidR="00F577DD" w:rsidRDefault="00F577DD" w:rsidP="00F577DD"/>
    <w:p w14:paraId="3DEFE085" w14:textId="77777777" w:rsidR="00F577DD" w:rsidRPr="009C37F5" w:rsidRDefault="00F577DD" w:rsidP="00F577DD">
      <w:pPr>
        <w:jc w:val="center"/>
        <w:rPr>
          <w:b/>
        </w:rPr>
      </w:pPr>
      <w:r w:rsidRPr="009C37F5">
        <w:rPr>
          <w:b/>
        </w:rPr>
        <w:t>10-ый семестр</w:t>
      </w:r>
    </w:p>
    <w:tbl>
      <w:tblPr>
        <w:tblW w:w="15166" w:type="dxa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805"/>
        <w:gridCol w:w="811"/>
        <w:gridCol w:w="2218"/>
        <w:gridCol w:w="497"/>
        <w:gridCol w:w="3303"/>
        <w:gridCol w:w="4051"/>
        <w:gridCol w:w="498"/>
        <w:gridCol w:w="1617"/>
      </w:tblGrid>
      <w:tr w:rsidR="00F577DD" w14:paraId="2B33F257" w14:textId="77777777" w:rsidTr="00FE40A0">
        <w:trPr>
          <w:cantSplit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68524B6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E1E27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037954F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rPr>
                <w:rFonts w:eastAsia="Times New Roman"/>
              </w:rPr>
              <w:t xml:space="preserve">№№ </w:t>
            </w:r>
            <w:r>
              <w:t>раздела,</w:t>
            </w:r>
          </w:p>
          <w:p w14:paraId="4F67DB0E" w14:textId="77777777" w:rsidR="00F577DD" w:rsidRDefault="00F577DD" w:rsidP="00777E82">
            <w:pPr>
              <w:pStyle w:val="11"/>
              <w:ind w:right="-1"/>
              <w:jc w:val="center"/>
            </w:pPr>
            <w:r>
              <w:t>темы</w:t>
            </w:r>
          </w:p>
          <w:p w14:paraId="5E4B7C61" w14:textId="77777777" w:rsidR="00F577DD" w:rsidRDefault="00F577DD" w:rsidP="00777E82">
            <w:pPr>
              <w:pStyle w:val="11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EF7C58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Лекционный</w:t>
            </w:r>
            <w:r>
              <w:rPr>
                <w:rFonts w:eastAsia="Times New Roman"/>
              </w:rPr>
              <w:t xml:space="preserve"> </w:t>
            </w:r>
            <w:r>
              <w:t>курс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1ED0C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Занятия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6FBE39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Самостоятельная</w:t>
            </w:r>
            <w:r>
              <w:rPr>
                <w:rFonts w:eastAsia="Times New Roman"/>
              </w:rPr>
              <w:t xml:space="preserve"> </w:t>
            </w:r>
            <w: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t>студентов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17AE0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контроля</w:t>
            </w:r>
          </w:p>
        </w:tc>
      </w:tr>
      <w:tr w:rsidR="00F577DD" w14:paraId="204AE3B1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E4BCF7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1FC8A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  <w:p w14:paraId="44B20570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часах</w:t>
            </w: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77938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4249E2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Вопросы,</w:t>
            </w:r>
            <w:r>
              <w:rPr>
                <w:rFonts w:eastAsia="Times New Roman"/>
              </w:rPr>
              <w:t xml:space="preserve"> </w:t>
            </w:r>
            <w:r>
              <w:t>изучаемые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лекции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95CB6" w14:textId="77777777" w:rsidR="00F577DD" w:rsidRDefault="00F577DD" w:rsidP="00777E82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68477" w14:textId="77777777" w:rsidR="00F577DD" w:rsidRDefault="00F577DD" w:rsidP="00777E82">
            <w:pPr>
              <w:pStyle w:val="1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4949B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Содержание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5F42B" w14:textId="77777777" w:rsidR="00F577DD" w:rsidRDefault="00F577DD" w:rsidP="00777E82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0B30" w14:textId="77777777" w:rsidR="00F577DD" w:rsidRDefault="00F577DD" w:rsidP="00777E82">
            <w:pPr>
              <w:pStyle w:val="11"/>
              <w:snapToGrid w:val="0"/>
              <w:ind w:right="-1"/>
            </w:pPr>
          </w:p>
        </w:tc>
      </w:tr>
      <w:tr w:rsidR="00F577DD" w14:paraId="02868415" w14:textId="77777777" w:rsidTr="00FE40A0">
        <w:trPr>
          <w:cantSplit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0DBA1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БМ3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DA803EE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41AB8EB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6D8EC05E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1876D7B4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23DCA1E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377F9D71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  <w:p w14:paraId="35C7C8E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2F905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C80A02" w14:textId="77777777" w:rsidR="00F577DD" w:rsidRDefault="00F577DD" w:rsidP="00777E82">
            <w:pPr>
              <w:pStyle w:val="11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34DCB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04718F" w14:textId="733288C3" w:rsidR="00F577DD" w:rsidRPr="002F5624" w:rsidRDefault="00F577DD" w:rsidP="00777E82">
            <w:pPr>
              <w:snapToGrid w:val="0"/>
              <w:jc w:val="center"/>
            </w:pPr>
            <w:r w:rsidRPr="002F5624">
              <w:t>Социальные проблемы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855850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9B4FA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0B257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30D68509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D85D040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93110E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01FC8F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42D5D0" w14:textId="77777777" w:rsidR="00F577DD" w:rsidRDefault="00F577DD" w:rsidP="00777E82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115A8F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C2385" w14:textId="74B58E4F" w:rsidR="00F577DD" w:rsidRPr="002F5624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2F5624">
              <w:t>Реклама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7BA405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5033A6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A4D5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6E87C031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0BA702E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B6E5A3E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88EBF1" w14:textId="77777777" w:rsidR="00F577DD" w:rsidRDefault="00F577DD" w:rsidP="00F577DD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D05A49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24854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19B7B5" w14:textId="74215512" w:rsidR="00F577DD" w:rsidRPr="002F5624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2F5624">
              <w:t>Политика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9561A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58D186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AF6B8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946A859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8E4FF59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424FABC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B3CC60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B43CB1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9268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979C73" w14:textId="3DC994CA" w:rsidR="00F577DD" w:rsidRPr="002F5624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2F5624">
              <w:t>Некоторые замечания о порядке слов при переводе с русского языка на английский и обратно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9C357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A7B918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4BB6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5EF2F1A5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6B54C41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43B1EFF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0FE1E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1AACD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25582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750AA" w14:textId="795DEFF5" w:rsidR="00F577DD" w:rsidRPr="002F5624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2F5624">
              <w:t>Синонимия при переводе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BE6DF0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8C6467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4C9E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1C9AFDFE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2D2667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42700A1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FF7B5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DE9EB7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BA2A8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1BC824" w14:textId="3ED5C3F6" w:rsidR="00F577DD" w:rsidRPr="002F5624" w:rsidRDefault="00F577DD" w:rsidP="00431B46">
            <w:pPr>
              <w:snapToGrid w:val="0"/>
              <w:jc w:val="center"/>
              <w:rPr>
                <w:lang w:eastAsia="ar-SA"/>
              </w:rPr>
            </w:pPr>
            <w:r w:rsidRPr="002F5624">
              <w:t>Аббревиатуры и сокращения</w:t>
            </w:r>
            <w:r w:rsidR="00431B46"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DA075C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593F0C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4750B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5296E78A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EA855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C7B0E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E98814" w14:textId="77777777" w:rsidR="00F577DD" w:rsidRDefault="00F577DD" w:rsidP="00777E82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62AE3" w14:textId="77777777" w:rsidR="00F577DD" w:rsidRDefault="00F577DD" w:rsidP="00777E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830DD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7656D" w14:textId="50965B0A" w:rsidR="00F577DD" w:rsidRPr="002F5624" w:rsidRDefault="00F577DD" w:rsidP="00777E82">
            <w:pPr>
              <w:snapToGrid w:val="0"/>
              <w:jc w:val="center"/>
              <w:rPr>
                <w:lang w:eastAsia="ar-SA"/>
              </w:rPr>
            </w:pPr>
            <w:r w:rsidRPr="002F5624">
              <w:t>Перевод реалий</w:t>
            </w:r>
            <w:r w:rsidR="00431B46"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FAE9F5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EE09F0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FCEE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2E972DD6" w14:textId="77777777" w:rsidTr="00FE40A0">
        <w:trPr>
          <w:cantSplit/>
        </w:trPr>
        <w:tc>
          <w:tcPr>
            <w:tcW w:w="1366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3D7200" w14:textId="77777777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БМ4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0A4B2DD0" w14:textId="77777777" w:rsidR="00F577DD" w:rsidRDefault="00F577DD" w:rsidP="00777E82">
            <w:pPr>
              <w:pStyle w:val="11"/>
              <w:snapToGrid w:val="0"/>
              <w:jc w:val="center"/>
            </w:pPr>
          </w:p>
          <w:p w14:paraId="012946CE" w14:textId="77777777" w:rsidR="0080459E" w:rsidRDefault="0080459E" w:rsidP="00777E82">
            <w:pPr>
              <w:pStyle w:val="11"/>
              <w:snapToGrid w:val="0"/>
              <w:jc w:val="center"/>
            </w:pPr>
          </w:p>
          <w:p w14:paraId="278E06D3" w14:textId="77777777" w:rsidR="0080459E" w:rsidRPr="0080459E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80459E">
              <w:rPr>
                <w:sz w:val="24"/>
                <w:szCs w:val="24"/>
              </w:rPr>
              <w:t>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A88781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631672" w14:textId="77777777" w:rsidR="00F577DD" w:rsidRDefault="00F577DD" w:rsidP="00777E82">
            <w:pPr>
              <w:pStyle w:val="11"/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10CE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921AF" w14:textId="29CB9ADF" w:rsidR="00F577DD" w:rsidRPr="002F5624" w:rsidRDefault="00F577DD" w:rsidP="00777E82">
            <w:pPr>
              <w:snapToGrid w:val="0"/>
              <w:jc w:val="center"/>
            </w:pPr>
            <w:r w:rsidRPr="002F5624">
              <w:t>Международные организации</w:t>
            </w:r>
            <w:r w:rsidR="00431B46"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E04A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95387B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4C144" w14:textId="77777777" w:rsidR="00F577DD" w:rsidRDefault="00F577DD" w:rsidP="00777E82">
            <w:pPr>
              <w:pStyle w:val="11"/>
              <w:snapToGrid w:val="0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729C6C4A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8C6464D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983F6D3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A0EA6D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4E0F0B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402B8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931FF" w14:textId="03012313" w:rsidR="00F577DD" w:rsidRPr="002F5624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F5624">
              <w:rPr>
                <w:sz w:val="24"/>
                <w:szCs w:val="24"/>
              </w:rPr>
              <w:t>Геополитические отношения</w:t>
            </w:r>
            <w:r w:rsidR="00431B46">
              <w:rPr>
                <w:sz w:val="24"/>
                <w:szCs w:val="24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FE5B9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C94C5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403A4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0988FBAD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5F3382F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EBF5318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E3887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F7721C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16214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C8529" w14:textId="5DAB3D02" w:rsidR="00F577DD" w:rsidRPr="002F5624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2F5624">
              <w:rPr>
                <w:sz w:val="24"/>
                <w:szCs w:val="24"/>
              </w:rPr>
              <w:t>Наука и культура</w:t>
            </w:r>
            <w:r w:rsidR="00431B46">
              <w:rPr>
                <w:sz w:val="24"/>
                <w:szCs w:val="24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D6551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48BB9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113FF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ACB5520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72BCDBF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681178B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70EC5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78BF7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14BC9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53BAF" w14:textId="0D505CE9" w:rsidR="00F577DD" w:rsidRPr="002F5624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2F5624">
              <w:rPr>
                <w:sz w:val="24"/>
                <w:szCs w:val="24"/>
              </w:rPr>
              <w:t>Перевод интервью и бесед</w:t>
            </w:r>
            <w:r w:rsidR="00431B46">
              <w:rPr>
                <w:sz w:val="24"/>
                <w:szCs w:val="24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F5E00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05ED09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32D3C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2DBB853E" w14:textId="77777777" w:rsidTr="00FE40A0">
        <w:trPr>
          <w:cantSplit/>
        </w:trPr>
        <w:tc>
          <w:tcPr>
            <w:tcW w:w="13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8D900D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C4459" w14:textId="77777777" w:rsidR="00F577DD" w:rsidRDefault="00F577DD" w:rsidP="00777E82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36ED76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0AD9F" w14:textId="77777777" w:rsidR="00F577DD" w:rsidRDefault="00F577DD" w:rsidP="00777E82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5179DC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CE999" w14:textId="5F08FF54" w:rsidR="00F577DD" w:rsidRPr="009C01B0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01B0">
              <w:rPr>
                <w:sz w:val="24"/>
                <w:szCs w:val="24"/>
              </w:rPr>
              <w:t>Двусторонний последовательный перевод переговоров и интервью</w:t>
            </w:r>
            <w:r w:rsidR="00431B46">
              <w:rPr>
                <w:sz w:val="24"/>
                <w:szCs w:val="24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5A9C5F" w14:textId="77777777" w:rsidR="00F577DD" w:rsidRDefault="00F577DD" w:rsidP="00777E82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учебной литературой. Выполнение домашних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2DEA37" w14:textId="77777777" w:rsidR="00F577DD" w:rsidRDefault="0080459E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F03A5" w14:textId="77777777" w:rsidR="00F577DD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домашних заданий, контрольные задания</w:t>
            </w:r>
          </w:p>
        </w:tc>
      </w:tr>
      <w:tr w:rsidR="00F577DD" w14:paraId="4873B936" w14:textId="77777777" w:rsidTr="00FE40A0">
        <w:trPr>
          <w:cantSplit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F36D20" w14:textId="77777777" w:rsidR="00F577DD" w:rsidRPr="009C37F5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37F5">
              <w:rPr>
                <w:sz w:val="24"/>
                <w:szCs w:val="24"/>
              </w:rPr>
              <w:t>ИМ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AE10AF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6C2DBED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BB81C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530009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352878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5E5D36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A9D62" w14:textId="77777777" w:rsidR="00F577DD" w:rsidRPr="009C01B0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зачету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49E5B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BD628" w14:textId="77777777" w:rsidR="00F577DD" w:rsidRPr="009C01B0" w:rsidRDefault="00F577DD" w:rsidP="00777E82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C01B0">
              <w:rPr>
                <w:sz w:val="24"/>
                <w:szCs w:val="24"/>
              </w:rPr>
              <w:t>Зачет</w:t>
            </w:r>
          </w:p>
        </w:tc>
      </w:tr>
      <w:tr w:rsidR="00F577DD" w14:paraId="3174D0A9" w14:textId="77777777" w:rsidTr="00FE40A0">
        <w:trPr>
          <w:cantSplit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5300D" w14:textId="7680590A" w:rsidR="00F577DD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1179F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D411BD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97DD7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1D7673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55EF59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BED71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0E62A" w14:textId="77777777" w:rsidR="00F577DD" w:rsidRDefault="0080459E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A9221" w14:textId="77777777" w:rsidR="00F577DD" w:rsidRDefault="00F577DD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E40A0" w14:paraId="7F96A905" w14:textId="77777777" w:rsidTr="00FE40A0">
        <w:trPr>
          <w:cantSplit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B2A30" w14:textId="51DF20F9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E5CDD" w14:textId="7800C98B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D53A5" w14:textId="77777777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E8DC0" w14:textId="77777777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0CA0E" w14:textId="77777777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94439E" w14:textId="5140D893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F2D7A5" w14:textId="77777777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7A736" w14:textId="3FC15BA4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6AD63" w14:textId="77777777" w:rsidR="00FE40A0" w:rsidRDefault="00FE40A0" w:rsidP="00777E82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975A09C" w14:textId="77777777" w:rsidR="00F577DD" w:rsidRDefault="00F577DD" w:rsidP="00F577DD">
      <w:pPr>
        <w:sectPr w:rsidR="00F577DD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609F69DF" w14:textId="77777777" w:rsidR="003A45F2" w:rsidRDefault="003A45F2" w:rsidP="003A45F2">
      <w:pPr>
        <w:pStyle w:val="a6"/>
      </w:pPr>
    </w:p>
    <w:p w14:paraId="5EAD6AC0" w14:textId="77777777" w:rsidR="003A45F2" w:rsidRPr="003A45F2" w:rsidRDefault="003A45F2" w:rsidP="003A45F2">
      <w:pPr>
        <w:pStyle w:val="a6"/>
      </w:pPr>
    </w:p>
    <w:p w14:paraId="3DE52051" w14:textId="77777777" w:rsidR="00801567" w:rsidRDefault="00801567">
      <w:pPr>
        <w:pStyle w:val="WW-"/>
        <w:rPr>
          <w:b/>
          <w:caps/>
          <w:szCs w:val="28"/>
        </w:rPr>
      </w:pPr>
      <w:r>
        <w:rPr>
          <w:b/>
          <w:caps/>
          <w:szCs w:val="28"/>
        </w:rPr>
        <w:t>КАРТА литературного обеспечения дисциплины</w:t>
      </w:r>
    </w:p>
    <w:p w14:paraId="1A1591BA" w14:textId="77777777" w:rsidR="00801567" w:rsidRDefault="00851A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Практикум по устному переводу</w:t>
      </w:r>
    </w:p>
    <w:p w14:paraId="48845F4A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1948881B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853A30">
        <w:rPr>
          <w:b/>
          <w:sz w:val="28"/>
          <w:szCs w:val="28"/>
        </w:rPr>
        <w:t xml:space="preserve">031202.65 «Перевод и </w:t>
      </w:r>
      <w:proofErr w:type="spellStart"/>
      <w:r w:rsidR="00853A30">
        <w:rPr>
          <w:b/>
          <w:sz w:val="28"/>
          <w:szCs w:val="28"/>
        </w:rPr>
        <w:t>переводоведение</w:t>
      </w:r>
      <w:proofErr w:type="spellEnd"/>
      <w:r w:rsidR="00853A30">
        <w:rPr>
          <w:b/>
          <w:sz w:val="28"/>
          <w:szCs w:val="28"/>
        </w:rPr>
        <w:t>»</w:t>
      </w:r>
    </w:p>
    <w:p w14:paraId="0E9A2EB5" w14:textId="77777777" w:rsidR="00801567" w:rsidRDefault="00801567">
      <w:pPr>
        <w:jc w:val="center"/>
        <w:rPr>
          <w:bCs/>
          <w:sz w:val="16"/>
          <w:szCs w:val="16"/>
        </w:rPr>
      </w:pPr>
    </w:p>
    <w:p w14:paraId="4BFE8063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7D903D5D" w14:textId="77777777" w:rsidR="00801567" w:rsidRDefault="00801567">
      <w:pPr>
        <w:jc w:val="center"/>
      </w:pPr>
    </w:p>
    <w:p w14:paraId="218F0C1A" w14:textId="77777777" w:rsidR="00801567" w:rsidRDefault="00801567">
      <w:pPr>
        <w:jc w:val="center"/>
        <w:rPr>
          <w:b/>
        </w:rPr>
      </w:pPr>
    </w:p>
    <w:tbl>
      <w:tblPr>
        <w:tblW w:w="15354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8505"/>
        <w:gridCol w:w="2396"/>
        <w:gridCol w:w="1611"/>
        <w:gridCol w:w="2200"/>
      </w:tblGrid>
      <w:tr w:rsidR="00801567" w14:paraId="73FFA51F" w14:textId="77777777" w:rsidTr="00237DD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09E8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318AF32" w14:textId="77777777" w:rsidR="00801567" w:rsidRDefault="0080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E78E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1CFB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14:paraId="2011C6B1" w14:textId="77777777" w:rsidR="00801567" w:rsidRDefault="0080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315E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BE69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801567" w14:paraId="0CE26AA2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9471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8864" w14:textId="77777777" w:rsidR="00801567" w:rsidRDefault="008015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6043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AE99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0FA0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0E3C275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85EB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63A2" w14:textId="77777777" w:rsidR="00801567" w:rsidRDefault="00801567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Алексеева,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Введение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переводоведение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[Текст]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учебное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пособие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/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Алексеева.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5-е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испр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М.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Академия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;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СПб.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Филологический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факультет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СПбГУ,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2011.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368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20D4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</w:t>
            </w:r>
            <w:proofErr w:type="spellEnd"/>
            <w:r>
              <w:rPr>
                <w:rFonts w:cs="Times New Roman"/>
              </w:rPr>
              <w:t>-ка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КГПУ</w:t>
            </w:r>
          </w:p>
          <w:p w14:paraId="085A6333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14:paraId="0E9C4A83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32CC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8038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94CC8E1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BB60" w14:textId="77777777" w:rsidR="00801567" w:rsidRDefault="00801567">
            <w:pPr>
              <w:snapToGrid w:val="0"/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268C" w14:textId="77777777" w:rsidR="00801567" w:rsidRDefault="00801567">
            <w:pPr>
              <w:snapToGrid w:val="0"/>
            </w:pPr>
            <w:proofErr w:type="spellStart"/>
            <w:r>
              <w:t>Cапогова</w:t>
            </w:r>
            <w:proofErr w:type="spellEnd"/>
            <w:r>
              <w:t xml:space="preserve"> Л.И. Переводческое преобразование текста: Учебное пособие. - М.: Флинта, 2012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8614" w14:textId="77777777" w:rsidR="00801567" w:rsidRDefault="00801567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Биб</w:t>
            </w:r>
            <w:proofErr w:type="spellEnd"/>
            <w:r>
              <w:rPr>
                <w:rFonts w:eastAsia="Times New Roman" w:cs="Times New Roman"/>
                <w:lang w:bidi="ar-SA"/>
              </w:rPr>
              <w:t>-ка КГПУ</w:t>
            </w:r>
          </w:p>
          <w:p w14:paraId="5AF7701A" w14:textId="77777777" w:rsidR="00801567" w:rsidRDefault="00801567">
            <w:pPr>
              <w:snapToGrid w:val="0"/>
              <w:jc w:val="center"/>
            </w:pPr>
            <w:r>
              <w:t>29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702F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93A4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53C9AD35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3277" w14:textId="77777777" w:rsidR="00801567" w:rsidRDefault="00801567">
            <w:pPr>
              <w:snapToGrid w:val="0"/>
              <w:jc w:val="center"/>
            </w:pPr>
            <w:r>
              <w:t>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A0B9" w14:textId="77777777" w:rsidR="00801567" w:rsidRDefault="00801567">
            <w:pPr>
              <w:snapToGrid w:val="0"/>
              <w:jc w:val="both"/>
            </w:pPr>
            <w:r>
              <w:t xml:space="preserve">Пособие по письменному переводу с английского языка на русский / Сост. Т.М. Софронова; КГПУ им. В.П. Астафьева. – Красноярск, 2008. –   156 с. </w:t>
            </w:r>
          </w:p>
          <w:p w14:paraId="46E9BA77" w14:textId="77777777" w:rsidR="00801567" w:rsidRDefault="00801567">
            <w:pPr>
              <w:snapToGrid w:val="0"/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4F3C" w14:textId="77777777" w:rsidR="00801567" w:rsidRDefault="00801567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Биб</w:t>
            </w:r>
            <w:proofErr w:type="spellEnd"/>
            <w:r>
              <w:rPr>
                <w:rFonts w:eastAsia="Times New Roman" w:cs="Times New Roman"/>
                <w:lang w:bidi="ar-SA"/>
              </w:rPr>
              <w:t>-ка КГПУ</w:t>
            </w:r>
          </w:p>
          <w:p w14:paraId="072368C6" w14:textId="77777777" w:rsidR="00801567" w:rsidRDefault="00801567">
            <w:pPr>
              <w:snapToGrid w:val="0"/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1B57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C747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D56D7BD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AFDA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4A16" w14:textId="77777777" w:rsidR="00801567" w:rsidRDefault="008015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0CA0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3FC6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6D1E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2635E97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3E34" w14:textId="77777777" w:rsidR="00801567" w:rsidRDefault="00801567">
            <w:pPr>
              <w:snapToGrid w:val="0"/>
              <w:jc w:val="center"/>
            </w:pPr>
            <w:r>
              <w:t>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5B36" w14:textId="77777777" w:rsidR="00801567" w:rsidRDefault="00801567">
            <w:pPr>
              <w:autoSpaceDE w:val="0"/>
              <w:snapToGrid w:val="0"/>
              <w:jc w:val="both"/>
            </w:pPr>
            <w:r>
              <w:t>Алексеева И. Профессиональное обучение переводчика: учебное пособие по устному и письменному переводу для переводчиков и преподавателей. – СПб, 2001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E615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87B2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B03A" w14:textId="77777777" w:rsidR="00801567" w:rsidRDefault="00801567">
            <w:pPr>
              <w:snapToGrid w:val="0"/>
              <w:jc w:val="center"/>
            </w:pPr>
          </w:p>
        </w:tc>
      </w:tr>
      <w:tr w:rsidR="00801567" w14:paraId="25D09E9E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7F33" w14:textId="77777777" w:rsidR="00801567" w:rsidRDefault="00801567">
            <w:pPr>
              <w:snapToGrid w:val="0"/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B825" w14:textId="77777777" w:rsidR="00801567" w:rsidRDefault="00801567">
            <w:pPr>
              <w:autoSpaceDE w:val="0"/>
              <w:snapToGrid w:val="0"/>
              <w:jc w:val="both"/>
            </w:pPr>
            <w:proofErr w:type="spellStart"/>
            <w:r>
              <w:t>Брандес</w:t>
            </w:r>
            <w:proofErr w:type="spellEnd"/>
            <w:r>
              <w:t xml:space="preserve"> М., </w:t>
            </w:r>
            <w:proofErr w:type="spellStart"/>
            <w:r>
              <w:t>Провоторов</w:t>
            </w:r>
            <w:proofErr w:type="spellEnd"/>
            <w:r>
              <w:t xml:space="preserve"> В. </w:t>
            </w:r>
            <w:proofErr w:type="spellStart"/>
            <w:r>
              <w:t>Предпереводческий</w:t>
            </w:r>
            <w:proofErr w:type="spellEnd"/>
            <w:r>
              <w:t xml:space="preserve"> анализ текста. – М., 2001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3D82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6471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1015" w14:textId="77777777" w:rsidR="00801567" w:rsidRDefault="00801567">
            <w:pPr>
              <w:snapToGrid w:val="0"/>
              <w:jc w:val="center"/>
            </w:pPr>
          </w:p>
        </w:tc>
      </w:tr>
      <w:tr w:rsidR="00801567" w14:paraId="764A4620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D496" w14:textId="77777777" w:rsidR="00801567" w:rsidRDefault="00801567">
            <w:pPr>
              <w:snapToGrid w:val="0"/>
              <w:jc w:val="center"/>
            </w:pPr>
            <w:r>
              <w:t>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5961" w14:textId="77777777" w:rsidR="00801567" w:rsidRDefault="00801567">
            <w:pPr>
              <w:snapToGrid w:val="0"/>
            </w:pPr>
            <w:r>
              <w:t>Казакова</w:t>
            </w:r>
            <w:r>
              <w:rPr>
                <w:lang w:val="en-US"/>
              </w:rPr>
              <w:t xml:space="preserve"> </w:t>
            </w:r>
            <w:r>
              <w:t>Т</w:t>
            </w:r>
            <w:r>
              <w:rPr>
                <w:lang w:val="en-US"/>
              </w:rPr>
              <w:t xml:space="preserve">. Imagery in Translation. </w:t>
            </w:r>
            <w:r>
              <w:t>Практикум по художественному переводу. – СПб., 2004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C4BD" w14:textId="77777777" w:rsidR="00801567" w:rsidRDefault="00801567">
            <w:pPr>
              <w:snapToGrid w:val="0"/>
              <w:jc w:val="center"/>
            </w:pPr>
            <w:r>
              <w:rPr>
                <w:lang w:eastAsia="ar-SA"/>
              </w:rPr>
              <w:t>Каф. англ. филологии</w:t>
            </w:r>
            <w:r>
              <w:t xml:space="preserve"> </w:t>
            </w:r>
            <w:r>
              <w:rPr>
                <w:lang w:val="en-US"/>
              </w:rPr>
              <w:t xml:space="preserve">/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7316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C02C" w14:textId="77777777" w:rsidR="00801567" w:rsidRDefault="00801567">
            <w:pPr>
              <w:snapToGrid w:val="0"/>
              <w:jc w:val="center"/>
            </w:pPr>
          </w:p>
        </w:tc>
      </w:tr>
      <w:tr w:rsidR="00801567" w14:paraId="59C4973A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3A48" w14:textId="77777777" w:rsidR="00801567" w:rsidRDefault="00801567">
            <w:pPr>
              <w:snapToGrid w:val="0"/>
              <w:jc w:val="center"/>
            </w:pPr>
            <w:r>
              <w:t>4.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8AFE" w14:textId="77777777" w:rsidR="00801567" w:rsidRDefault="00801567">
            <w:pPr>
              <w:snapToGrid w:val="0"/>
            </w:pPr>
            <w:r>
              <w:t xml:space="preserve">Комиссаров В. Современное </w:t>
            </w:r>
            <w:proofErr w:type="spellStart"/>
            <w:r>
              <w:t>переводоведение</w:t>
            </w:r>
            <w:proofErr w:type="spellEnd"/>
            <w:r>
              <w:t>. Курс лекций. – М., 2000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D38B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47D9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2D31" w14:textId="77777777" w:rsidR="00801567" w:rsidRDefault="00801567">
            <w:pPr>
              <w:snapToGrid w:val="0"/>
              <w:jc w:val="center"/>
            </w:pPr>
          </w:p>
        </w:tc>
      </w:tr>
      <w:tr w:rsidR="00801567" w14:paraId="54289902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7199" w14:textId="77777777" w:rsidR="00801567" w:rsidRDefault="00801567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D924" w14:textId="77777777" w:rsidR="00801567" w:rsidRDefault="00801567">
            <w:pPr>
              <w:autoSpaceDE w:val="0"/>
              <w:snapToGrid w:val="0"/>
              <w:jc w:val="both"/>
            </w:pPr>
            <w:r>
              <w:t>Латышев Л.К. Технология перевода: Учебное пособие. – М.: Академия, 2005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1CC3" w14:textId="77777777" w:rsidR="00801567" w:rsidRDefault="00801567">
            <w:pPr>
              <w:snapToGrid w:val="0"/>
              <w:jc w:val="center"/>
            </w:pPr>
            <w:r>
              <w:rPr>
                <w:lang w:eastAsia="ar-SA"/>
              </w:rPr>
              <w:t>Каф. англ. филологии</w:t>
            </w:r>
            <w:r>
              <w:t xml:space="preserve"> </w:t>
            </w:r>
            <w:r>
              <w:rPr>
                <w:lang w:val="en-US"/>
              </w:rPr>
              <w:t xml:space="preserve">/ </w:t>
            </w:r>
            <w:r>
              <w:t>20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20DB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5E5B" w14:textId="77777777" w:rsidR="00801567" w:rsidRDefault="00801567">
            <w:pPr>
              <w:snapToGrid w:val="0"/>
              <w:jc w:val="center"/>
            </w:pPr>
          </w:p>
        </w:tc>
      </w:tr>
      <w:tr w:rsidR="00801567" w14:paraId="5AF0BC51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B44C" w14:textId="77777777" w:rsidR="00801567" w:rsidRDefault="00801567">
            <w:pPr>
              <w:snapToGrid w:val="0"/>
              <w:jc w:val="center"/>
            </w:pPr>
            <w:r>
              <w:t>6.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A7E5" w14:textId="77777777" w:rsidR="00801567" w:rsidRDefault="00801567">
            <w:pPr>
              <w:autoSpaceDE w:val="0"/>
              <w:snapToGrid w:val="0"/>
              <w:jc w:val="both"/>
            </w:pPr>
            <w:r>
              <w:t>Миньяр-</w:t>
            </w:r>
            <w:proofErr w:type="spellStart"/>
            <w:r>
              <w:t>Белоручева</w:t>
            </w:r>
            <w:proofErr w:type="spellEnd"/>
            <w:r>
              <w:t xml:space="preserve"> А.П., Миньяр-</w:t>
            </w:r>
            <w:proofErr w:type="spellStart"/>
            <w:r>
              <w:t>Белоручев</w:t>
            </w:r>
            <w:proofErr w:type="spellEnd"/>
            <w:r>
              <w:t xml:space="preserve"> К.В. Английский язык. Учебник устного перевода. - </w:t>
            </w:r>
            <w:proofErr w:type="spellStart"/>
            <w:r>
              <w:t>М.:Экзамен</w:t>
            </w:r>
            <w:proofErr w:type="spellEnd"/>
            <w:r>
              <w:t>, 2004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BF55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3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C9C4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2C48" w14:textId="77777777" w:rsidR="00801567" w:rsidRDefault="00801567">
            <w:pPr>
              <w:snapToGrid w:val="0"/>
              <w:jc w:val="center"/>
            </w:pPr>
          </w:p>
        </w:tc>
      </w:tr>
      <w:tr w:rsidR="00801567" w14:paraId="1F709289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A6C" w14:textId="77777777" w:rsidR="00801567" w:rsidRDefault="00801567">
            <w:pPr>
              <w:snapToGrid w:val="0"/>
              <w:jc w:val="center"/>
            </w:pPr>
            <w:r>
              <w:t>7.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C9C3" w14:textId="77777777" w:rsidR="00801567" w:rsidRDefault="00801567">
            <w:pPr>
              <w:snapToGrid w:val="0"/>
            </w:pPr>
            <w:proofErr w:type="spellStart"/>
            <w:r>
              <w:t>Рецкер</w:t>
            </w:r>
            <w:proofErr w:type="spellEnd"/>
            <w:r>
              <w:t xml:space="preserve"> Я.И. Теория перевода и переводческая практика. Очерки лингвистической теории. – М., 2006.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003A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885C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22B7" w14:textId="77777777" w:rsidR="00801567" w:rsidRDefault="00801567">
            <w:pPr>
              <w:snapToGrid w:val="0"/>
              <w:jc w:val="center"/>
            </w:pPr>
          </w:p>
        </w:tc>
      </w:tr>
      <w:tr w:rsidR="00801567" w14:paraId="6BC533D5" w14:textId="77777777" w:rsidTr="00237DDD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5342" w14:textId="77777777" w:rsidR="00801567" w:rsidRDefault="00801567">
            <w:pPr>
              <w:snapToGrid w:val="0"/>
              <w:jc w:val="center"/>
            </w:pPr>
            <w:r>
              <w:t>8.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DB60" w14:textId="77777777" w:rsidR="00801567" w:rsidRDefault="00801567">
            <w:pPr>
              <w:snapToGrid w:val="0"/>
            </w:pPr>
            <w:r>
              <w:t>Федоров А.В. Основы общей теории перевода. – М., СПб, 2002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C7E5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63C0" w14:textId="77777777" w:rsidR="00801567" w:rsidRDefault="00237DDD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8222" w14:textId="77777777" w:rsidR="00801567" w:rsidRDefault="00801567">
            <w:pPr>
              <w:snapToGrid w:val="0"/>
              <w:jc w:val="center"/>
            </w:pPr>
          </w:p>
        </w:tc>
      </w:tr>
    </w:tbl>
    <w:p w14:paraId="0762585C" w14:textId="77777777" w:rsidR="00801567" w:rsidRDefault="00801567">
      <w:pPr>
        <w:jc w:val="center"/>
        <w:rPr>
          <w:bCs/>
        </w:rPr>
      </w:pPr>
    </w:p>
    <w:p w14:paraId="62E47D23" w14:textId="77777777" w:rsidR="00801567" w:rsidRDefault="00801567">
      <w:pPr>
        <w:jc w:val="center"/>
        <w:rPr>
          <w:sz w:val="28"/>
          <w:szCs w:val="28"/>
        </w:rPr>
      </w:pPr>
    </w:p>
    <w:p w14:paraId="72A19EFF" w14:textId="77777777" w:rsidR="00801567" w:rsidRDefault="00801567"/>
    <w:p w14:paraId="3D5DA36F" w14:textId="77777777" w:rsidR="00801567" w:rsidRDefault="00801567">
      <w:pPr>
        <w:sectPr w:rsidR="00801567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C53AA79" w14:textId="77777777" w:rsidR="00801567" w:rsidRDefault="00801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ТЕХНОЛОГИЧЕСКАЯ КАРТА РЕЙТИНГА</w:t>
      </w:r>
    </w:p>
    <w:p w14:paraId="40BFB2EF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15403F89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853A30">
        <w:rPr>
          <w:b/>
          <w:sz w:val="28"/>
          <w:szCs w:val="28"/>
        </w:rPr>
        <w:t xml:space="preserve">031202.65 «Перевод и </w:t>
      </w:r>
      <w:proofErr w:type="spellStart"/>
      <w:r w:rsidR="00853A30">
        <w:rPr>
          <w:b/>
          <w:sz w:val="28"/>
          <w:szCs w:val="28"/>
        </w:rPr>
        <w:t>переводоведение</w:t>
      </w:r>
      <w:proofErr w:type="spellEnd"/>
      <w:r w:rsidR="00853A30">
        <w:rPr>
          <w:b/>
          <w:sz w:val="28"/>
          <w:szCs w:val="28"/>
        </w:rPr>
        <w:t>»</w:t>
      </w:r>
    </w:p>
    <w:p w14:paraId="5CD233E6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071DE330" w14:textId="77777777" w:rsidR="00801567" w:rsidRDefault="00801567">
      <w:pPr>
        <w:pBdr>
          <w:bottom w:val="single" w:sz="8" w:space="1" w:color="000000"/>
        </w:pBdr>
        <w:jc w:val="center"/>
        <w:rPr>
          <w:sz w:val="28"/>
        </w:rPr>
      </w:pPr>
    </w:p>
    <w:p w14:paraId="68FC956E" w14:textId="77777777" w:rsidR="00801567" w:rsidRDefault="00801567">
      <w:pPr>
        <w:pBdr>
          <w:bottom w:val="single" w:sz="8" w:space="1" w:color="000000"/>
        </w:pBdr>
        <w:jc w:val="center"/>
        <w:rPr>
          <w:sz w:val="28"/>
        </w:rPr>
      </w:pPr>
    </w:p>
    <w:tbl>
      <w:tblPr>
        <w:tblW w:w="0" w:type="auto"/>
        <w:tblInd w:w="-527" w:type="dxa"/>
        <w:tblLayout w:type="fixed"/>
        <w:tblLook w:val="0000" w:firstRow="0" w:lastRow="0" w:firstColumn="0" w:lastColumn="0" w:noHBand="0" w:noVBand="0"/>
      </w:tblPr>
      <w:tblGrid>
        <w:gridCol w:w="2934"/>
        <w:gridCol w:w="2826"/>
        <w:gridCol w:w="2160"/>
        <w:gridCol w:w="2584"/>
      </w:tblGrid>
      <w:tr w:rsidR="00801567" w14:paraId="5822FC25" w14:textId="77777777">
        <w:tc>
          <w:tcPr>
            <w:tcW w:w="2934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14:paraId="3CFD7AC6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635BC14A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дисциплины/курса</w:t>
            </w:r>
          </w:p>
        </w:tc>
        <w:tc>
          <w:tcPr>
            <w:tcW w:w="282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1909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Уровень/ступень образования</w:t>
            </w:r>
          </w:p>
          <w:p w14:paraId="41B4505A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z w:val="28"/>
              </w:rPr>
              <w:t>, магистратура)</w:t>
            </w:r>
          </w:p>
          <w:p w14:paraId="3D7B5D9E" w14:textId="77777777" w:rsidR="00801567" w:rsidRDefault="0080156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56D5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Статус дисциплины в рабочем учебном плане </w:t>
            </w:r>
          </w:p>
        </w:tc>
        <w:tc>
          <w:tcPr>
            <w:tcW w:w="258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20E6FA74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зачетных единиц/кредитов</w:t>
            </w:r>
          </w:p>
        </w:tc>
      </w:tr>
      <w:tr w:rsidR="00801567" w14:paraId="209C06A5" w14:textId="77777777">
        <w:tc>
          <w:tcPr>
            <w:tcW w:w="2934" w:type="dxa"/>
            <w:tcBorders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14:paraId="513006A2" w14:textId="77777777" w:rsidR="00801567" w:rsidRDefault="00DD51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Практикум по устному переводу</w:t>
            </w:r>
            <w:r w:rsidR="00801567">
              <w:rPr>
                <w:sz w:val="28"/>
              </w:rPr>
              <w:t xml:space="preserve"> 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63F9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Специалитет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093F" w14:textId="77777777" w:rsidR="00801567" w:rsidRDefault="00DD51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Дисциплина специализации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4AEA7BCB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</w:tr>
      <w:tr w:rsidR="00801567" w14:paraId="4E0E044C" w14:textId="77777777">
        <w:tc>
          <w:tcPr>
            <w:tcW w:w="10504" w:type="dxa"/>
            <w:gridSpan w:val="4"/>
            <w:tcBorders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1CB7B100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Смежные дисциплины по учебному плану</w:t>
            </w:r>
          </w:p>
        </w:tc>
      </w:tr>
      <w:tr w:rsidR="00801567" w14:paraId="2A3A1717" w14:textId="77777777">
        <w:tc>
          <w:tcPr>
            <w:tcW w:w="10504" w:type="dxa"/>
            <w:gridSpan w:val="4"/>
            <w:tcBorders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0AC7B366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Предшествующие: практический курс иностранного языка, теоретическая фонетика, теоретическая грамматика,  лексикология, стилистика</w:t>
            </w:r>
          </w:p>
        </w:tc>
      </w:tr>
      <w:tr w:rsidR="00801567" w14:paraId="0A3EB01F" w14:textId="77777777">
        <w:tc>
          <w:tcPr>
            <w:tcW w:w="10504" w:type="dxa"/>
            <w:gridSpan w:val="4"/>
            <w:tcBorders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14:paraId="11948854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Последующие: практический курс иностранного языка, сравнительная типология </w:t>
            </w:r>
          </w:p>
        </w:tc>
      </w:tr>
    </w:tbl>
    <w:p w14:paraId="21F7522E" w14:textId="77777777" w:rsidR="00801567" w:rsidRDefault="00801567">
      <w:pPr>
        <w:jc w:val="both"/>
      </w:pPr>
    </w:p>
    <w:p w14:paraId="28187C0A" w14:textId="77777777" w:rsidR="00801567" w:rsidRDefault="00801567">
      <w:pPr>
        <w:jc w:val="both"/>
        <w:rPr>
          <w:sz w:val="16"/>
          <w:szCs w:val="16"/>
        </w:rPr>
      </w:pPr>
    </w:p>
    <w:p w14:paraId="4E5B507E" w14:textId="77777777" w:rsidR="00801567" w:rsidRDefault="00801567">
      <w:pPr>
        <w:jc w:val="both"/>
        <w:rPr>
          <w:sz w:val="16"/>
          <w:szCs w:val="16"/>
        </w:rPr>
      </w:pPr>
    </w:p>
    <w:p w14:paraId="4217E24D" w14:textId="77777777" w:rsidR="005062F3" w:rsidRDefault="005062F3">
      <w:pPr>
        <w:jc w:val="both"/>
        <w:rPr>
          <w:sz w:val="16"/>
          <w:szCs w:val="16"/>
        </w:rPr>
      </w:pPr>
    </w:p>
    <w:p w14:paraId="29518B73" w14:textId="385F8EB3" w:rsidR="005062F3" w:rsidRDefault="005062F3" w:rsidP="005062F3">
      <w:pPr>
        <w:jc w:val="center"/>
        <w:rPr>
          <w:sz w:val="28"/>
          <w:szCs w:val="28"/>
        </w:rPr>
      </w:pPr>
      <w:r>
        <w:rPr>
          <w:sz w:val="28"/>
          <w:szCs w:val="28"/>
        </w:rPr>
        <w:t>9-ый семестр</w:t>
      </w:r>
    </w:p>
    <w:p w14:paraId="65865030" w14:textId="77777777" w:rsidR="00D24245" w:rsidRPr="005062F3" w:rsidRDefault="00D24245" w:rsidP="005062F3">
      <w:pPr>
        <w:jc w:val="center"/>
        <w:rPr>
          <w:sz w:val="28"/>
          <w:szCs w:val="28"/>
        </w:rPr>
      </w:pPr>
    </w:p>
    <w:p w14:paraId="202BC8D8" w14:textId="77777777" w:rsidR="00801567" w:rsidRDefault="00801567">
      <w:pPr>
        <w:rPr>
          <w:sz w:val="16"/>
          <w:szCs w:val="16"/>
        </w:rPr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01567" w14:paraId="78800630" w14:textId="77777777" w:rsidTr="00D24245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AC4BC7E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1</w:t>
            </w:r>
          </w:p>
        </w:tc>
      </w:tr>
      <w:tr w:rsidR="00801567" w14:paraId="6E611EC0" w14:textId="77777777" w:rsidTr="00D24245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7A462A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944D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A5FF5B0" w14:textId="57180A37" w:rsidR="00801567" w:rsidRDefault="00D242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01567">
              <w:rPr>
                <w:sz w:val="28"/>
              </w:rPr>
              <w:t xml:space="preserve"> %</w:t>
            </w:r>
          </w:p>
        </w:tc>
      </w:tr>
      <w:tr w:rsidR="00801567" w14:paraId="093F67E6" w14:textId="77777777" w:rsidTr="00D24245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EE5A656" w14:textId="77777777" w:rsidR="00801567" w:rsidRDefault="00801567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EB02" w14:textId="77777777" w:rsidR="00801567" w:rsidRDefault="00801567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ADA6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11C0B850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6B83F8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1CB28FB2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01567" w14:paraId="15B7518C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08199ED" w14:textId="77777777" w:rsidR="00801567" w:rsidRDefault="0080156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AFBDA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CC378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B44D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6B28C26A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59AB6A04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EA0CD19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93CDA" w14:textId="6B807C36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D24245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0724E" w14:textId="78979F78" w:rsidR="00801567" w:rsidRDefault="00DC1C6A" w:rsidP="00D242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801567">
              <w:rPr>
                <w:sz w:val="28"/>
              </w:rPr>
              <w:t xml:space="preserve"> </w:t>
            </w:r>
            <w:r w:rsidR="00D24245">
              <w:rPr>
                <w:sz w:val="28"/>
              </w:rPr>
              <w:t>домашних заданий</w:t>
            </w:r>
            <w:r w:rsidR="00801567">
              <w:rPr>
                <w:sz w:val="28"/>
              </w:rPr>
              <w:t xml:space="preserve">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DE98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05115945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059A5CD9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0DE8ADD4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2614BF3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42BB2099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07AB63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D9F8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D33C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A453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54E3FC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1E8CE9AC" w14:textId="77777777" w:rsidTr="00D24245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DE768F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47711C9" w14:textId="32F8AC6F" w:rsidR="00801567" w:rsidRDefault="00D242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6F20A95" w14:textId="37EA712A" w:rsidR="00801567" w:rsidRDefault="00D242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1EED2269" w14:textId="77777777" w:rsidR="00801567" w:rsidRDefault="00801567">
      <w:pPr>
        <w:jc w:val="both"/>
      </w:pPr>
    </w:p>
    <w:p w14:paraId="0A4DCF18" w14:textId="77777777" w:rsidR="00801567" w:rsidRDefault="00801567">
      <w:pPr>
        <w:jc w:val="both"/>
      </w:pPr>
    </w:p>
    <w:p w14:paraId="660E80FE" w14:textId="77777777" w:rsidR="00801567" w:rsidRDefault="00801567">
      <w:pPr>
        <w:pageBreakBefore/>
        <w:jc w:val="both"/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01567" w14:paraId="62064281" w14:textId="77777777" w:rsidTr="00D24245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5776FBB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2</w:t>
            </w:r>
          </w:p>
        </w:tc>
      </w:tr>
      <w:tr w:rsidR="00801567" w14:paraId="618217D5" w14:textId="77777777" w:rsidTr="00D24245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324C72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7560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C2B40C" w14:textId="66248143" w:rsidR="00801567" w:rsidRDefault="00D242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01567">
              <w:rPr>
                <w:sz w:val="28"/>
              </w:rPr>
              <w:t xml:space="preserve"> %</w:t>
            </w:r>
          </w:p>
        </w:tc>
      </w:tr>
      <w:tr w:rsidR="00801567" w14:paraId="177D50A0" w14:textId="77777777" w:rsidTr="00D24245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6D940BC" w14:textId="77777777" w:rsidR="00801567" w:rsidRDefault="00801567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5DE3" w14:textId="77777777" w:rsidR="00801567" w:rsidRDefault="00801567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B563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6F1E94B1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33B4291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13755652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01567" w14:paraId="0A453A56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8AC385" w14:textId="77777777" w:rsidR="00801567" w:rsidRDefault="0080156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BA467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ECA27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FFA0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CC48594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6148D097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BB6230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29F96" w14:textId="1198B690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D24245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0F04C" w14:textId="66E9627E" w:rsidR="00801567" w:rsidRDefault="00D242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Проверка домашних заданий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4CED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1BA71E94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754CDE9E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1053ED9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4B86445B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CEBF68F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ADA9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DA7A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48FF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0572DD7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0FCD78FB" w14:textId="77777777" w:rsidTr="00D24245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F93A30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C3A2932" w14:textId="2E9F5F9D" w:rsidR="00801567" w:rsidRDefault="00D242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E4B0A0E" w14:textId="71F950C0" w:rsidR="00801567" w:rsidRDefault="00D242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58A6EA02" w14:textId="77777777" w:rsidR="00801567" w:rsidRDefault="00801567"/>
    <w:p w14:paraId="166C2ABE" w14:textId="77777777" w:rsidR="00853A30" w:rsidRDefault="00853A30"/>
    <w:p w14:paraId="4EB07099" w14:textId="77777777" w:rsidR="00853A30" w:rsidRPr="00853A30" w:rsidRDefault="00853A30">
      <w:pPr>
        <w:rPr>
          <w:sz w:val="28"/>
          <w:szCs w:val="28"/>
        </w:rPr>
      </w:pPr>
    </w:p>
    <w:p w14:paraId="61DC728D" w14:textId="77777777" w:rsidR="00853A30" w:rsidRDefault="00853A30" w:rsidP="00853A30">
      <w:pPr>
        <w:jc w:val="center"/>
        <w:rPr>
          <w:sz w:val="28"/>
          <w:szCs w:val="28"/>
        </w:rPr>
      </w:pPr>
      <w:r w:rsidRPr="00853A30">
        <w:rPr>
          <w:sz w:val="28"/>
          <w:szCs w:val="28"/>
        </w:rPr>
        <w:t>10-ый семестр</w:t>
      </w:r>
    </w:p>
    <w:p w14:paraId="049BBBF5" w14:textId="77777777" w:rsidR="00D24245" w:rsidRPr="00853A30" w:rsidRDefault="00D24245" w:rsidP="00853A30">
      <w:pPr>
        <w:jc w:val="center"/>
        <w:rPr>
          <w:sz w:val="28"/>
          <w:szCs w:val="28"/>
        </w:rPr>
      </w:pPr>
    </w:p>
    <w:p w14:paraId="61236450" w14:textId="77777777" w:rsidR="00853A30" w:rsidRDefault="00853A30"/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53A30" w14:paraId="246B9388" w14:textId="77777777" w:rsidTr="00D24245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5CC29C8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3</w:t>
            </w:r>
          </w:p>
        </w:tc>
      </w:tr>
      <w:tr w:rsidR="00853A30" w14:paraId="5CE56543" w14:textId="77777777" w:rsidTr="00D24245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E0792E2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D713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39A7C1" w14:textId="334030A0" w:rsidR="00853A30" w:rsidRDefault="00D24245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53A30">
              <w:rPr>
                <w:sz w:val="28"/>
              </w:rPr>
              <w:t xml:space="preserve"> %</w:t>
            </w:r>
          </w:p>
        </w:tc>
      </w:tr>
      <w:tr w:rsidR="00853A30" w14:paraId="5BB27A78" w14:textId="77777777" w:rsidTr="00D24245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76AA67C" w14:textId="77777777" w:rsidR="00853A30" w:rsidRDefault="00853A30" w:rsidP="001F715F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D983" w14:textId="77777777" w:rsidR="00853A30" w:rsidRDefault="00853A30" w:rsidP="001F715F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30BB" w14:textId="77777777" w:rsidR="00853A30" w:rsidRDefault="00853A30" w:rsidP="001F715F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36947457" w14:textId="77777777" w:rsidR="00853A30" w:rsidRDefault="00853A30" w:rsidP="001F715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83FFD1A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49DDC3EF" w14:textId="77777777" w:rsidR="00853A30" w:rsidRDefault="00853A30" w:rsidP="001F71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53A30" w14:paraId="5725C305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91134D8" w14:textId="77777777" w:rsidR="00853A30" w:rsidRDefault="00853A30" w:rsidP="001F715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527D9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68075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CD10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E09C05E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3A30" w14:paraId="01BD6BD7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7902C9" w14:textId="77777777" w:rsidR="00853A30" w:rsidRDefault="00853A30" w:rsidP="001F715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C981C" w14:textId="7C0A5301" w:rsidR="00853A30" w:rsidRDefault="00853A30" w:rsidP="001F715F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D24245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441C4" w14:textId="4FFE674E" w:rsidR="00853A30" w:rsidRDefault="00D24245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Проверка домашних заданий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BCA4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</w:p>
          <w:p w14:paraId="7FF0C181" w14:textId="77777777" w:rsidR="00853A30" w:rsidRDefault="00853A30" w:rsidP="001F715F">
            <w:pPr>
              <w:jc w:val="center"/>
              <w:rPr>
                <w:b/>
                <w:sz w:val="28"/>
              </w:rPr>
            </w:pPr>
          </w:p>
          <w:p w14:paraId="523C8193" w14:textId="77777777" w:rsidR="00853A30" w:rsidRDefault="00853A30" w:rsidP="001F715F">
            <w:pPr>
              <w:jc w:val="center"/>
              <w:rPr>
                <w:b/>
                <w:sz w:val="28"/>
              </w:rPr>
            </w:pPr>
          </w:p>
          <w:p w14:paraId="7643CD39" w14:textId="77777777" w:rsidR="00853A30" w:rsidRDefault="00853A30" w:rsidP="001F71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2250855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3A30" w14:paraId="606155BF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64ABD5F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9C22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AE27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D3ED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4D0910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53A30" w14:paraId="25D3237B" w14:textId="77777777" w:rsidTr="00D24245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235D4E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4BF2672" w14:textId="4267DEAD" w:rsidR="00853A30" w:rsidRDefault="00D24245" w:rsidP="001F715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432A43B" w14:textId="62475FCE" w:rsidR="00853A30" w:rsidRDefault="00D24245" w:rsidP="001F715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3004FA6E" w14:textId="77777777" w:rsidR="00853A30" w:rsidRDefault="00853A30" w:rsidP="00853A30">
      <w:pPr>
        <w:jc w:val="both"/>
      </w:pPr>
    </w:p>
    <w:p w14:paraId="4A081225" w14:textId="77777777" w:rsidR="00853A30" w:rsidRDefault="00853A30" w:rsidP="00853A30">
      <w:pPr>
        <w:jc w:val="both"/>
      </w:pPr>
    </w:p>
    <w:p w14:paraId="32ACFA85" w14:textId="77777777" w:rsidR="00853A30" w:rsidRDefault="00853A30" w:rsidP="00853A30">
      <w:pPr>
        <w:pageBreakBefore/>
        <w:jc w:val="both"/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53A30" w14:paraId="583EA001" w14:textId="77777777" w:rsidTr="00D24245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139B6E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4</w:t>
            </w:r>
          </w:p>
        </w:tc>
      </w:tr>
      <w:tr w:rsidR="00853A30" w14:paraId="6FB45D50" w14:textId="77777777" w:rsidTr="00D24245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58D266B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D1D4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098EB4" w14:textId="782504BC" w:rsidR="00853A30" w:rsidRDefault="00D24245" w:rsidP="001F715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53A30">
              <w:rPr>
                <w:sz w:val="28"/>
              </w:rPr>
              <w:t xml:space="preserve"> %</w:t>
            </w:r>
          </w:p>
        </w:tc>
      </w:tr>
      <w:tr w:rsidR="00853A30" w14:paraId="7100B7BF" w14:textId="77777777" w:rsidTr="00D24245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56CC2AA" w14:textId="77777777" w:rsidR="00853A30" w:rsidRDefault="00853A30" w:rsidP="001F715F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F6A8" w14:textId="77777777" w:rsidR="00853A30" w:rsidRDefault="00853A30" w:rsidP="001F715F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7175" w14:textId="77777777" w:rsidR="00853A30" w:rsidRDefault="00853A30" w:rsidP="001F715F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06387AF6" w14:textId="77777777" w:rsidR="00853A30" w:rsidRDefault="00853A30" w:rsidP="001F715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FD1E098" w14:textId="77777777" w:rsidR="00853A30" w:rsidRDefault="00853A30" w:rsidP="001F715F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71A20E05" w14:textId="77777777" w:rsidR="00853A30" w:rsidRDefault="00853A30" w:rsidP="001F71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53A30" w14:paraId="7E39AE89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9603D0" w14:textId="77777777" w:rsidR="00853A30" w:rsidRDefault="00853A30" w:rsidP="001F715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D0BEA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F098B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E4F2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D4514BF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3A30" w14:paraId="6A874359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C765A75" w14:textId="77777777" w:rsidR="00853A30" w:rsidRDefault="00853A30" w:rsidP="001F715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8F493" w14:textId="3DDA726E" w:rsidR="00853A30" w:rsidRDefault="00853A30" w:rsidP="001F715F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BE02D4">
              <w:rPr>
                <w:b/>
                <w:sz w:val="28"/>
                <w:vertAlign w:val="subscript"/>
              </w:rPr>
              <w:t>2</w:t>
            </w:r>
            <w:bookmarkStart w:id="0" w:name="_GoBack"/>
            <w:bookmarkEnd w:id="0"/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B7C7A" w14:textId="77777777" w:rsidR="00853A30" w:rsidRDefault="00DC1C6A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853A30">
              <w:rPr>
                <w:sz w:val="28"/>
              </w:rPr>
              <w:t>роверка теоретического материала по темам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1C53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</w:p>
          <w:p w14:paraId="5D928B58" w14:textId="77777777" w:rsidR="00853A30" w:rsidRDefault="00853A30" w:rsidP="001F715F">
            <w:pPr>
              <w:jc w:val="center"/>
              <w:rPr>
                <w:b/>
                <w:sz w:val="28"/>
              </w:rPr>
            </w:pPr>
          </w:p>
          <w:p w14:paraId="59F89E16" w14:textId="77777777" w:rsidR="00853A30" w:rsidRDefault="00853A30" w:rsidP="001F71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1D59A25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3A30" w14:paraId="5752A666" w14:textId="77777777" w:rsidTr="00D24245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4EA27B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3C60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F3BD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4A5D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01CAE2C" w14:textId="77777777" w:rsidR="00853A30" w:rsidRDefault="00853A30" w:rsidP="001F71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53A30" w14:paraId="5A453AF3" w14:textId="77777777" w:rsidTr="00D24245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C67DC9" w14:textId="77777777" w:rsidR="00853A30" w:rsidRDefault="00853A30" w:rsidP="001F71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1D43C9F" w14:textId="63367114" w:rsidR="00853A30" w:rsidRDefault="00D24245" w:rsidP="001F715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2666DF" w14:textId="22963F72" w:rsidR="00853A30" w:rsidRDefault="00D24245" w:rsidP="001F715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2CF35020" w14:textId="77777777" w:rsidR="00853A30" w:rsidRDefault="00853A30"/>
    <w:p w14:paraId="0D5598EB" w14:textId="77777777" w:rsidR="00853A30" w:rsidRDefault="00853A30"/>
    <w:p w14:paraId="27D8392D" w14:textId="77777777" w:rsidR="00853A30" w:rsidRDefault="00853A30"/>
    <w:tbl>
      <w:tblPr>
        <w:tblW w:w="0" w:type="auto"/>
        <w:tblInd w:w="-620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026"/>
      </w:tblGrid>
      <w:tr w:rsidR="00801567" w14:paraId="4B2061AC" w14:textId="77777777">
        <w:tc>
          <w:tcPr>
            <w:tcW w:w="10636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D1649F7" w14:textId="77777777" w:rsidR="00801567" w:rsidRDefault="00801567">
            <w:pPr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Итоговый модуль</w:t>
            </w:r>
          </w:p>
        </w:tc>
      </w:tr>
      <w:tr w:rsidR="00801567" w14:paraId="79236D76" w14:textId="77777777">
        <w:trPr>
          <w:trHeight w:hRule="exact" w:val="332"/>
        </w:trPr>
        <w:tc>
          <w:tcPr>
            <w:tcW w:w="234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4FCE44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C4D1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5419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937606" w14:textId="3B1F9A8F" w:rsidR="00801567" w:rsidRDefault="00D242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01567">
              <w:rPr>
                <w:sz w:val="28"/>
              </w:rPr>
              <w:t xml:space="preserve"> %</w:t>
            </w:r>
          </w:p>
        </w:tc>
      </w:tr>
      <w:tr w:rsidR="00801567" w14:paraId="1B8630AB" w14:textId="77777777">
        <w:tc>
          <w:tcPr>
            <w:tcW w:w="234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2B4B4A" w14:textId="77777777" w:rsidR="00801567" w:rsidRDefault="00801567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46CD" w14:textId="77777777" w:rsidR="00801567" w:rsidRDefault="00801567">
            <w:pPr>
              <w:snapToGrid w:val="0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F60C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B880074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</w:p>
        </w:tc>
      </w:tr>
      <w:tr w:rsidR="00801567" w14:paraId="37F65981" w14:textId="77777777">
        <w:tc>
          <w:tcPr>
            <w:tcW w:w="234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605D163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7E76" w14:textId="77777777" w:rsidR="00801567" w:rsidRDefault="00853A30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30E4" w14:textId="307790EA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24245">
              <w:rPr>
                <w:b/>
                <w:sz w:val="28"/>
              </w:rPr>
              <w:t>2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70E3AE6" w14:textId="72BC4AD7" w:rsidR="00801567" w:rsidRDefault="00D2424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801567" w14:paraId="17460516" w14:textId="77777777">
        <w:tc>
          <w:tcPr>
            <w:tcW w:w="521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D487E7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9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46E5AD1" w14:textId="6EFD700B" w:rsidR="00801567" w:rsidRDefault="00A2797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0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9F0314" w14:textId="68D800F7" w:rsidR="00801567" w:rsidRDefault="00A2797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743DE944" w14:textId="77777777" w:rsidR="00801567" w:rsidRDefault="00801567"/>
    <w:p w14:paraId="062AD276" w14:textId="77777777" w:rsidR="00477AF6" w:rsidRDefault="008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преподаватели: </w:t>
      </w:r>
      <w:proofErr w:type="spellStart"/>
      <w:r w:rsidR="00477AF6" w:rsidRPr="00801567">
        <w:rPr>
          <w:sz w:val="28"/>
          <w:szCs w:val="28"/>
        </w:rPr>
        <w:t>Пэшко</w:t>
      </w:r>
      <w:proofErr w:type="spellEnd"/>
      <w:r w:rsidR="00477AF6" w:rsidRPr="00801567">
        <w:rPr>
          <w:sz w:val="28"/>
          <w:szCs w:val="28"/>
        </w:rPr>
        <w:t xml:space="preserve"> В.Е., к. </w:t>
      </w:r>
      <w:proofErr w:type="spellStart"/>
      <w:r w:rsidR="00477AF6" w:rsidRPr="00801567">
        <w:rPr>
          <w:sz w:val="28"/>
          <w:szCs w:val="28"/>
        </w:rPr>
        <w:t>филол</w:t>
      </w:r>
      <w:proofErr w:type="spellEnd"/>
      <w:r w:rsidR="00477AF6">
        <w:rPr>
          <w:sz w:val="28"/>
          <w:szCs w:val="28"/>
        </w:rPr>
        <w:t xml:space="preserve">. н., доцент, Софроновой Т.М., </w:t>
      </w:r>
      <w:r w:rsidR="00477AF6" w:rsidRPr="00801567">
        <w:rPr>
          <w:sz w:val="28"/>
          <w:szCs w:val="28"/>
        </w:rPr>
        <w:t>к. с.-х. наук, доцент, Михаляк П.П., ассистент</w:t>
      </w:r>
    </w:p>
    <w:p w14:paraId="33D8BCFA" w14:textId="77777777" w:rsidR="00801567" w:rsidRDefault="008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«06» сентября 2011 г. Протокол № 1</w:t>
      </w:r>
    </w:p>
    <w:p w14:paraId="1CD6A0EF" w14:textId="77777777" w:rsidR="00801567" w:rsidRDefault="00801567">
      <w:pPr>
        <w:spacing w:line="360" w:lineRule="auto"/>
        <w:rPr>
          <w:sz w:val="28"/>
          <w:szCs w:val="28"/>
        </w:rPr>
        <w:sectPr w:rsidR="00801567">
          <w:type w:val="continuous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Зав. </w:t>
      </w:r>
      <w:proofErr w:type="spellStart"/>
      <w:r>
        <w:rPr>
          <w:sz w:val="28"/>
          <w:szCs w:val="28"/>
        </w:rPr>
        <w:t>кафедрой__________________Т.П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Бабак</w:t>
      </w:r>
      <w:proofErr w:type="spellEnd"/>
    </w:p>
    <w:p w14:paraId="70E8A9B1" w14:textId="77777777" w:rsidR="00801567" w:rsidRDefault="00801567">
      <w:pPr>
        <w:jc w:val="center"/>
        <w:rPr>
          <w:sz w:val="28"/>
          <w:szCs w:val="28"/>
        </w:rPr>
      </w:pPr>
    </w:p>
    <w:p w14:paraId="28C2E656" w14:textId="77777777" w:rsidR="00801567" w:rsidRDefault="00801567">
      <w:pPr>
        <w:pageBreakBefore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 согласования рабочей программы дисциплины  «</w:t>
      </w:r>
      <w:r w:rsidR="00DC5DF0">
        <w:rPr>
          <w:b/>
          <w:caps/>
          <w:sz w:val="28"/>
          <w:szCs w:val="28"/>
        </w:rPr>
        <w:t>Практикум по устному переводу</w:t>
      </w:r>
      <w:r>
        <w:rPr>
          <w:b/>
          <w:caps/>
          <w:sz w:val="28"/>
          <w:szCs w:val="28"/>
        </w:rPr>
        <w:t>» с другими дисциплинами специальности</w:t>
      </w:r>
    </w:p>
    <w:p w14:paraId="580B2E9B" w14:textId="77777777" w:rsidR="00801567" w:rsidRDefault="00801567">
      <w:pPr>
        <w:pStyle w:val="11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z w:val="28"/>
          <w:szCs w:val="28"/>
          <w:lang w:val="en-US"/>
        </w:rPr>
        <w:t>/1</w:t>
      </w:r>
      <w:r>
        <w:rPr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4007E772" w14:textId="77777777" w:rsidR="00801567" w:rsidRDefault="00801567">
      <w:pPr>
        <w:pStyle w:val="11"/>
        <w:ind w:right="-1" w:firstLine="567"/>
        <w:rPr>
          <w:sz w:val="28"/>
          <w:szCs w:val="28"/>
        </w:rPr>
      </w:pP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923"/>
      </w:tblGrid>
      <w:tr w:rsidR="00801567" w14:paraId="7D0A3299" w14:textId="77777777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D2EA" w14:textId="77777777" w:rsidR="00801567" w:rsidRDefault="00801567">
            <w:pPr>
              <w:pStyle w:val="11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опирается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данную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0DF5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5DA0" w14:textId="77777777" w:rsidR="00801567" w:rsidRDefault="00801567">
            <w:pPr>
              <w:pStyle w:val="11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пропорциях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т.д.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9300" w14:textId="77777777" w:rsidR="00801567" w:rsidRDefault="00801567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(протокол</w:t>
            </w:r>
            <w:r>
              <w:rPr>
                <w:rFonts w:eastAsia="Times New Roman"/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кафедрой,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разработавшей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</w:p>
        </w:tc>
      </w:tr>
      <w:tr w:rsidR="00801567" w14:paraId="36FF660D" w14:textId="77777777">
        <w:trPr>
          <w:cantSplit/>
          <w:trHeight w:val="72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44225A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перевода</w:t>
            </w:r>
          </w:p>
          <w:p w14:paraId="4FE69975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  <w:p w14:paraId="5C99F146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  <w:p w14:paraId="18C9E71E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437D4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филологии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CE6FE5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активным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Интернета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780A7" w14:textId="77777777" w:rsidR="00801567" w:rsidRDefault="00801567">
            <w:pPr>
              <w:pStyle w:val="11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>
              <w:rPr>
                <w:rFonts w:eastAsia="Times New Roman"/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06.09.2011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01567" w14:paraId="48DC6632" w14:textId="77777777">
        <w:trPr>
          <w:cantSplit/>
          <w:trHeight w:val="728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E353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E8DA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DD39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8815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</w:tc>
      </w:tr>
    </w:tbl>
    <w:p w14:paraId="4A495A77" w14:textId="77777777" w:rsidR="00801567" w:rsidRDefault="00801567"/>
    <w:p w14:paraId="7B2059F3" w14:textId="77777777" w:rsidR="00801567" w:rsidRDefault="00801567"/>
    <w:p w14:paraId="2327AD80" w14:textId="77777777" w:rsidR="00801567" w:rsidRDefault="00801567"/>
    <w:p w14:paraId="7617DF3D" w14:textId="77777777" w:rsidR="00801567" w:rsidRDefault="00801567">
      <w:pPr>
        <w:sectPr w:rsidR="00801567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437C278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</w:p>
    <w:p w14:paraId="2A2C4D90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00A84A3C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 w:rsidR="0030767B">
        <w:rPr>
          <w:b/>
          <w:sz w:val="28"/>
          <w:szCs w:val="28"/>
        </w:rPr>
        <w:t xml:space="preserve">031202.65 «Перевод и </w:t>
      </w:r>
      <w:proofErr w:type="spellStart"/>
      <w:r w:rsidR="0030767B">
        <w:rPr>
          <w:b/>
          <w:sz w:val="28"/>
          <w:szCs w:val="28"/>
        </w:rPr>
        <w:t>переводоведение</w:t>
      </w:r>
      <w:proofErr w:type="spellEnd"/>
      <w:r w:rsidR="0030767B">
        <w:rPr>
          <w:b/>
          <w:sz w:val="28"/>
          <w:szCs w:val="28"/>
        </w:rPr>
        <w:t>»</w:t>
      </w:r>
    </w:p>
    <w:p w14:paraId="533486C2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2122ABB4" w14:textId="77777777" w:rsidR="00801567" w:rsidRDefault="00801567">
      <w:pPr>
        <w:jc w:val="center"/>
        <w:rPr>
          <w:b/>
          <w:sz w:val="28"/>
          <w:szCs w:val="28"/>
        </w:rPr>
      </w:pPr>
    </w:p>
    <w:p w14:paraId="4A21D48F" w14:textId="77777777" w:rsidR="00801567" w:rsidRDefault="00801567">
      <w:pPr>
        <w:jc w:val="center"/>
        <w:rPr>
          <w:sz w:val="28"/>
          <w:szCs w:val="28"/>
        </w:rPr>
      </w:pPr>
    </w:p>
    <w:p w14:paraId="0EE44652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«</w:t>
      </w:r>
      <w:r w:rsidR="00477AF6">
        <w:rPr>
          <w:sz w:val="28"/>
          <w:szCs w:val="28"/>
        </w:rPr>
        <w:t>Практикум по устному переводу</w:t>
      </w:r>
      <w:r>
        <w:rPr>
          <w:sz w:val="28"/>
          <w:szCs w:val="28"/>
        </w:rPr>
        <w:t>» проводится в 9</w:t>
      </w:r>
      <w:r w:rsidR="00477AF6">
        <w:rPr>
          <w:sz w:val="28"/>
          <w:szCs w:val="28"/>
        </w:rPr>
        <w:t>-</w:t>
      </w:r>
      <w:r w:rsidR="0023794C">
        <w:rPr>
          <w:sz w:val="28"/>
          <w:szCs w:val="28"/>
        </w:rPr>
        <w:t>ом и 10-ом семестре обучения, включает 80</w:t>
      </w:r>
      <w:r>
        <w:rPr>
          <w:sz w:val="28"/>
          <w:szCs w:val="28"/>
        </w:rPr>
        <w:t xml:space="preserve"> часов практических занятий, </w:t>
      </w:r>
      <w:r w:rsidR="0023794C">
        <w:rPr>
          <w:sz w:val="28"/>
          <w:szCs w:val="28"/>
        </w:rPr>
        <w:t>150</w:t>
      </w:r>
      <w:r>
        <w:rPr>
          <w:sz w:val="28"/>
          <w:szCs w:val="28"/>
        </w:rPr>
        <w:t xml:space="preserve"> часа отводится на самостоятельную работу студентов.</w:t>
      </w:r>
    </w:p>
    <w:p w14:paraId="666A7F7E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практическим занятиям необходима постоянная работа с обязательной и дополнительной литературой, в которую входят и словари. </w:t>
      </w:r>
    </w:p>
    <w:p w14:paraId="1EA9FE76" w14:textId="77777777" w:rsidR="00801567" w:rsidRDefault="00801567">
      <w:pPr>
        <w:jc w:val="both"/>
        <w:rPr>
          <w:sz w:val="28"/>
          <w:szCs w:val="28"/>
        </w:rPr>
      </w:pPr>
    </w:p>
    <w:p w14:paraId="7A93A7BE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дисциплины учитываются следующие параметры работы студентов:</w:t>
      </w:r>
    </w:p>
    <w:p w14:paraId="0D970AAE" w14:textId="77777777" w:rsidR="00801567" w:rsidRDefault="00801567">
      <w:pPr>
        <w:jc w:val="both"/>
        <w:rPr>
          <w:sz w:val="28"/>
          <w:szCs w:val="28"/>
        </w:rPr>
      </w:pPr>
    </w:p>
    <w:p w14:paraId="768162FD" w14:textId="77777777" w:rsidR="00801567" w:rsidRDefault="0080156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занятий</w:t>
      </w:r>
    </w:p>
    <w:p w14:paraId="5CBF8370" w14:textId="77777777" w:rsidR="00801567" w:rsidRDefault="0080156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на занятиях</w:t>
      </w:r>
    </w:p>
    <w:p w14:paraId="3A223F85" w14:textId="77777777" w:rsidR="00801567" w:rsidRDefault="0080156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домашних заданий</w:t>
      </w:r>
    </w:p>
    <w:p w14:paraId="4EEBB75E" w14:textId="77777777" w:rsidR="00801567" w:rsidRDefault="0080156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письменные</w:t>
      </w:r>
      <w:r w:rsidR="00477AF6">
        <w:rPr>
          <w:sz w:val="28"/>
          <w:szCs w:val="28"/>
        </w:rPr>
        <w:t xml:space="preserve"> и устные</w:t>
      </w:r>
      <w:r>
        <w:rPr>
          <w:sz w:val="28"/>
          <w:szCs w:val="28"/>
        </w:rPr>
        <w:t xml:space="preserve"> работы</w:t>
      </w:r>
    </w:p>
    <w:p w14:paraId="43E67A20" w14:textId="77777777" w:rsidR="00801567" w:rsidRDefault="0080156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</w:p>
    <w:p w14:paraId="7BE7E374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0A0DE470" w14:textId="77777777" w:rsidR="00801567" w:rsidRDefault="00801567">
      <w:pPr>
        <w:jc w:val="center"/>
        <w:rPr>
          <w:lang w:eastAsia="ar-SA"/>
        </w:rPr>
      </w:pPr>
      <w:r>
        <w:rPr>
          <w:lang w:eastAsia="ar-SA"/>
        </w:rPr>
        <w:t>ФОРМЫ КОНТРОЛЯ</w:t>
      </w:r>
    </w:p>
    <w:p w14:paraId="52014393" w14:textId="77777777" w:rsidR="00801567" w:rsidRDefault="00801567">
      <w:pPr>
        <w:jc w:val="both"/>
        <w:rPr>
          <w:sz w:val="28"/>
          <w:szCs w:val="28"/>
          <w:lang w:eastAsia="ar-SA"/>
        </w:rPr>
      </w:pPr>
    </w:p>
    <w:p w14:paraId="158A42A9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477AF6">
        <w:rPr>
          <w:sz w:val="28"/>
          <w:szCs w:val="28"/>
          <w:lang w:eastAsia="ar-SA"/>
        </w:rPr>
        <w:t>Проверка домашнего задания</w:t>
      </w:r>
    </w:p>
    <w:p w14:paraId="742C0237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Выполнение практических заданий</w:t>
      </w:r>
    </w:p>
    <w:p w14:paraId="575DFA5B" w14:textId="77777777" w:rsidR="00801567" w:rsidRDefault="00801567">
      <w:pPr>
        <w:jc w:val="both"/>
        <w:rPr>
          <w:sz w:val="28"/>
          <w:szCs w:val="28"/>
          <w:lang w:eastAsia="ar-SA"/>
        </w:rPr>
      </w:pPr>
    </w:p>
    <w:p w14:paraId="4B5A50FF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Зачет</w:t>
      </w:r>
    </w:p>
    <w:p w14:paraId="62E21B9B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1749E267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087F3BC6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1424D0CE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36B3950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382A109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5688A1E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76879569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4A7BC84B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09BFB57F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1AA29138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9A9E124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352F0D14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9157A6D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78069058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EDC7DA0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5BCC2E20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43127B02" w14:textId="77777777" w:rsidR="0030767B" w:rsidRDefault="0030767B">
      <w:pPr>
        <w:ind w:left="705"/>
        <w:jc w:val="center"/>
        <w:rPr>
          <w:b/>
          <w:sz w:val="28"/>
          <w:szCs w:val="28"/>
          <w:lang w:eastAsia="ar-SA"/>
        </w:rPr>
      </w:pPr>
    </w:p>
    <w:p w14:paraId="3705DF75" w14:textId="77777777" w:rsidR="00801567" w:rsidRDefault="00801567">
      <w:pPr>
        <w:ind w:left="705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ВОПРОСЫ К ЗАЧЕТУ ПО </w:t>
      </w:r>
      <w:r w:rsidR="00477AF6">
        <w:rPr>
          <w:b/>
          <w:sz w:val="28"/>
          <w:szCs w:val="28"/>
          <w:lang w:eastAsia="ar-SA"/>
        </w:rPr>
        <w:t>ПРАКТИКУМУ УСТНОГО ПЕРЕВОДА</w:t>
      </w:r>
    </w:p>
    <w:p w14:paraId="775A5C46" w14:textId="77777777" w:rsidR="00801567" w:rsidRDefault="00477AF6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Практикум устного перевода</w:t>
      </w:r>
      <w:r w:rsidR="00801567">
        <w:rPr>
          <w:sz w:val="28"/>
          <w:szCs w:val="28"/>
        </w:rPr>
        <w:t xml:space="preserve"> </w:t>
      </w:r>
    </w:p>
    <w:p w14:paraId="6092E24A" w14:textId="77777777" w:rsidR="00801567" w:rsidRPr="0030767B" w:rsidRDefault="00801567">
      <w:pPr>
        <w:pBdr>
          <w:bottom w:val="single" w:sz="8" w:space="1" w:color="000000"/>
        </w:pBdr>
        <w:jc w:val="center"/>
        <w:rPr>
          <w:b/>
        </w:rPr>
      </w:pPr>
      <w:r w:rsidRPr="0030767B">
        <w:rPr>
          <w:b/>
        </w:rPr>
        <w:t>для студентов образовательной профессиональной программы</w:t>
      </w:r>
    </w:p>
    <w:p w14:paraId="7E000A45" w14:textId="77777777" w:rsidR="00801567" w:rsidRPr="0030767B" w:rsidRDefault="00801567" w:rsidP="0030767B">
      <w:pPr>
        <w:pBdr>
          <w:bottom w:val="single" w:sz="8" w:space="1" w:color="000000"/>
        </w:pBdr>
        <w:jc w:val="center"/>
        <w:rPr>
          <w:b/>
        </w:rPr>
      </w:pPr>
      <w:r w:rsidRPr="0030767B">
        <w:rPr>
          <w:b/>
        </w:rPr>
        <w:t xml:space="preserve">специальности </w:t>
      </w:r>
      <w:r w:rsidR="0030767B" w:rsidRPr="0030767B">
        <w:rPr>
          <w:b/>
        </w:rPr>
        <w:t xml:space="preserve">031202.65 «Перевод и </w:t>
      </w:r>
      <w:proofErr w:type="spellStart"/>
      <w:r w:rsidR="0030767B" w:rsidRPr="0030767B">
        <w:rPr>
          <w:b/>
        </w:rPr>
        <w:t>переводоведение</w:t>
      </w:r>
      <w:proofErr w:type="spellEnd"/>
      <w:r w:rsidR="0030767B" w:rsidRPr="0030767B">
        <w:rPr>
          <w:b/>
        </w:rPr>
        <w:t>»</w:t>
      </w:r>
      <w:r w:rsidR="0030767B">
        <w:rPr>
          <w:b/>
        </w:rPr>
        <w:t xml:space="preserve"> </w:t>
      </w:r>
      <w:r w:rsidRPr="0030767B">
        <w:rPr>
          <w:b/>
        </w:rPr>
        <w:t>по очной форме обучения</w:t>
      </w:r>
    </w:p>
    <w:p w14:paraId="6296EDA7" w14:textId="77777777" w:rsidR="00801567" w:rsidRDefault="00801567">
      <w:pPr>
        <w:jc w:val="both"/>
        <w:rPr>
          <w:sz w:val="28"/>
          <w:szCs w:val="28"/>
          <w:lang w:eastAsia="ar-SA"/>
        </w:rPr>
      </w:pPr>
    </w:p>
    <w:p w14:paraId="6311663D" w14:textId="77777777" w:rsidR="00D24245" w:rsidRDefault="00D24245">
      <w:pPr>
        <w:jc w:val="both"/>
        <w:rPr>
          <w:sz w:val="28"/>
          <w:szCs w:val="28"/>
          <w:lang w:eastAsia="ar-SA"/>
        </w:rPr>
      </w:pPr>
    </w:p>
    <w:p w14:paraId="2D8C30CA" w14:textId="72B31130" w:rsidR="00D24245" w:rsidRPr="00D24245" w:rsidRDefault="00D24245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D24245">
        <w:rPr>
          <w:b/>
          <w:sz w:val="28"/>
          <w:szCs w:val="28"/>
          <w:lang w:eastAsia="ar-SA"/>
        </w:rPr>
        <w:t>Примерные вопросы к зачету</w:t>
      </w:r>
    </w:p>
    <w:p w14:paraId="76388E2B" w14:textId="77777777" w:rsidR="00D24245" w:rsidRDefault="00D24245">
      <w:pPr>
        <w:jc w:val="both"/>
        <w:rPr>
          <w:sz w:val="28"/>
          <w:szCs w:val="28"/>
          <w:lang w:eastAsia="ar-SA"/>
        </w:rPr>
      </w:pPr>
    </w:p>
    <w:p w14:paraId="532811C8" w14:textId="77777777" w:rsidR="00801567" w:rsidRDefault="00801567" w:rsidP="00477AF6">
      <w:pPr>
        <w:numPr>
          <w:ilvl w:val="0"/>
          <w:numId w:val="2"/>
        </w:numPr>
        <w:tabs>
          <w:tab w:val="left" w:pos="510"/>
        </w:tabs>
        <w:ind w:left="510" w:hanging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477AF6">
        <w:rPr>
          <w:sz w:val="28"/>
          <w:szCs w:val="28"/>
          <w:lang w:eastAsia="ar-SA"/>
        </w:rPr>
        <w:t>Переведите следующий текст, зачитываемый преподавателем, используя устный последовательный перевод</w:t>
      </w:r>
      <w:r w:rsidR="00F6059E">
        <w:rPr>
          <w:sz w:val="28"/>
          <w:szCs w:val="28"/>
          <w:lang w:eastAsia="ar-SA"/>
        </w:rPr>
        <w:t>.</w:t>
      </w:r>
    </w:p>
    <w:p w14:paraId="433F17FF" w14:textId="77777777" w:rsidR="00477AF6" w:rsidRDefault="00477AF6" w:rsidP="00477AF6">
      <w:pPr>
        <w:tabs>
          <w:tab w:val="left" w:pos="510"/>
        </w:tabs>
        <w:ind w:left="150"/>
        <w:jc w:val="both"/>
        <w:rPr>
          <w:sz w:val="28"/>
          <w:szCs w:val="28"/>
          <w:lang w:eastAsia="ar-SA"/>
        </w:rPr>
      </w:pPr>
    </w:p>
    <w:p w14:paraId="66887284" w14:textId="77777777" w:rsidR="00477AF6" w:rsidRPr="0078373C" w:rsidRDefault="00477AF6" w:rsidP="0078373C">
      <w:pPr>
        <w:pStyle w:val="af0"/>
        <w:ind w:left="142"/>
        <w:rPr>
          <w:rFonts w:cs="Times New Roman"/>
        </w:rPr>
      </w:pPr>
      <w:r w:rsidRPr="0078373C">
        <w:rPr>
          <w:rFonts w:cs="Times New Roman"/>
          <w:b/>
        </w:rPr>
        <w:t>Американские сенаторы проведут во вторник и в среду слушания по поводу возможного применения военной силы в Сирии</w:t>
      </w:r>
    </w:p>
    <w:p w14:paraId="1B9E2CD7" w14:textId="77777777" w:rsidR="00477AF6" w:rsidRPr="0078373C" w:rsidRDefault="00477AF6" w:rsidP="00477AF6">
      <w:pPr>
        <w:pStyle w:val="af0"/>
        <w:ind w:left="-279"/>
        <w:rPr>
          <w:rFonts w:cs="Times New Roman"/>
        </w:rPr>
      </w:pPr>
    </w:p>
    <w:p w14:paraId="1E2AE363" w14:textId="77777777" w:rsidR="00477AF6" w:rsidRPr="0078373C" w:rsidRDefault="00477AF6" w:rsidP="0078373C">
      <w:pPr>
        <w:pStyle w:val="af0"/>
        <w:rPr>
          <w:rFonts w:cs="Times New Roman"/>
        </w:rPr>
      </w:pPr>
      <w:r w:rsidRPr="0078373C">
        <w:rPr>
          <w:rFonts w:cs="Times New Roman"/>
        </w:rPr>
        <w:t xml:space="preserve">Об этом сегодня сообщается на сайте сенатского комитета по иностранным делам. Во вторник слушания будут открытыми и начнутся в 14:30 по местному времени /22:30 </w:t>
      </w:r>
      <w:proofErr w:type="spellStart"/>
      <w:r w:rsidRPr="0078373C">
        <w:rPr>
          <w:rFonts w:cs="Times New Roman"/>
        </w:rPr>
        <w:t>мск</w:t>
      </w:r>
      <w:proofErr w:type="spellEnd"/>
      <w:r w:rsidRPr="0078373C">
        <w:rPr>
          <w:rFonts w:cs="Times New Roman"/>
        </w:rPr>
        <w:t xml:space="preserve">/. Сессия, намеченная на среду, пройдет в режиме строгой секретности за закрытыми дверями. В сообщении не уточняется, кто именно будет выступать на слушаниях, однако, по данным агентства Рейтер, перед сенаторами выступят госсекретарь США Джон Керри и министр обороны </w:t>
      </w:r>
      <w:proofErr w:type="spellStart"/>
      <w:r w:rsidRPr="0078373C">
        <w:rPr>
          <w:rFonts w:cs="Times New Roman"/>
        </w:rPr>
        <w:t>Чак</w:t>
      </w:r>
      <w:proofErr w:type="spellEnd"/>
      <w:r w:rsidRPr="0078373C">
        <w:rPr>
          <w:rFonts w:cs="Times New Roman"/>
        </w:rPr>
        <w:t xml:space="preserve"> </w:t>
      </w:r>
      <w:proofErr w:type="spellStart"/>
      <w:r w:rsidRPr="0078373C">
        <w:rPr>
          <w:rFonts w:cs="Times New Roman"/>
        </w:rPr>
        <w:t>Хейгел</w:t>
      </w:r>
      <w:proofErr w:type="spellEnd"/>
      <w:r w:rsidRPr="0078373C">
        <w:rPr>
          <w:rFonts w:cs="Times New Roman"/>
        </w:rPr>
        <w:t>.</w:t>
      </w:r>
    </w:p>
    <w:p w14:paraId="6E62180A" w14:textId="77777777" w:rsidR="00477AF6" w:rsidRPr="0078373C" w:rsidRDefault="00477AF6" w:rsidP="0078373C">
      <w:pPr>
        <w:pStyle w:val="af0"/>
        <w:rPr>
          <w:rFonts w:cs="Times New Roman"/>
        </w:rPr>
      </w:pPr>
      <w:r w:rsidRPr="0078373C">
        <w:rPr>
          <w:rFonts w:cs="Times New Roman"/>
        </w:rPr>
        <w:t xml:space="preserve">"Американский народ рассчитывает услышать больше от администрации по поводу того, почему военная акция в Сирии является необходимой, каких целей планируется достичь с ее помощью и каким образом она будет ограничена так, чтобы не допустить дальнейшего вовлечения в сирийский конфликт", - заявил по поводу предстоящих слушаний старший республиканец в комитете сенатор Боб </w:t>
      </w:r>
      <w:proofErr w:type="spellStart"/>
      <w:r w:rsidRPr="0078373C">
        <w:rPr>
          <w:rFonts w:cs="Times New Roman"/>
        </w:rPr>
        <w:t>Коркер</w:t>
      </w:r>
      <w:proofErr w:type="spellEnd"/>
      <w:r w:rsidRPr="0078373C">
        <w:rPr>
          <w:rFonts w:cs="Times New Roman"/>
        </w:rPr>
        <w:t>. По его словам, президент США Барак Обама "должен использовать все ресурсы для изложения своих доводов прежде, чем состоится, возможно, определяющее голосование".</w:t>
      </w:r>
    </w:p>
    <w:p w14:paraId="444137FC" w14:textId="77777777" w:rsidR="00477AF6" w:rsidRPr="0078373C" w:rsidRDefault="00477AF6" w:rsidP="0078373C">
      <w:pPr>
        <w:pStyle w:val="af0"/>
        <w:rPr>
          <w:rFonts w:cs="Times New Roman"/>
        </w:rPr>
      </w:pPr>
      <w:r w:rsidRPr="0078373C">
        <w:rPr>
          <w:rFonts w:cs="Times New Roman"/>
        </w:rPr>
        <w:t>Американский Конгресс сейчас находится на каникулах и вернется к работе только в следующий понедельник, 9 сентября. Предполагается, что именно после это</w:t>
      </w:r>
      <w:r w:rsidR="0078373C">
        <w:rPr>
          <w:rFonts w:cs="Times New Roman"/>
        </w:rPr>
        <w:t>го срока состоится голосование по проекту резолюции</w:t>
      </w:r>
      <w:r w:rsidRPr="0078373C">
        <w:rPr>
          <w:rFonts w:cs="Times New Roman"/>
        </w:rPr>
        <w:t>, которую президент Барак Обама направил в субботу лидерам сената и палаты представителей. Однако законодатели, учитывая важность ситуации, могут высказаться по данному поводу и раньше.</w:t>
      </w:r>
    </w:p>
    <w:p w14:paraId="150D9E3C" w14:textId="77777777" w:rsidR="00477AF6" w:rsidRDefault="00477AF6" w:rsidP="0078373C">
      <w:pPr>
        <w:pStyle w:val="af0"/>
        <w:rPr>
          <w:rFonts w:cs="Times New Roman"/>
        </w:rPr>
      </w:pPr>
      <w:r w:rsidRPr="0078373C">
        <w:rPr>
          <w:rFonts w:cs="Times New Roman"/>
        </w:rPr>
        <w:t>В принципе Обама мо</w:t>
      </w:r>
      <w:r w:rsidR="0078373C">
        <w:rPr>
          <w:rFonts w:cs="Times New Roman"/>
        </w:rPr>
        <w:t xml:space="preserve">г бы и не обращаться за санкцией к законодателям </w:t>
      </w:r>
      <w:r w:rsidRPr="0078373C">
        <w:rPr>
          <w:rFonts w:cs="Times New Roman"/>
        </w:rPr>
        <w:t xml:space="preserve">- по Закону о военных полномочиях от 1973 года он имеет право использовать войска за рубежом в течение 60 дней без объявления войны иностранному государству. Однако его планы испытывают явный дефицит поддержки как внутри страны, так и в мире, где перспектива военного вмешательства в сирийский </w:t>
      </w:r>
      <w:r w:rsidR="0078373C">
        <w:rPr>
          <w:rFonts w:cs="Times New Roman"/>
        </w:rPr>
        <w:t>конфликт не вызвал энтузиазма</w:t>
      </w:r>
      <w:r w:rsidRPr="0078373C">
        <w:rPr>
          <w:rFonts w:cs="Times New Roman"/>
        </w:rPr>
        <w:t xml:space="preserve"> даже у союзников США по НАТО. И именно поэтому глава американской администрации, вероятнее всего, постарается заручиться поддержкой хотя бы членов Конгресса.</w:t>
      </w:r>
    </w:p>
    <w:p w14:paraId="467C158D" w14:textId="77777777" w:rsidR="00F6059E" w:rsidRDefault="00F6059E" w:rsidP="0078373C">
      <w:pPr>
        <w:pStyle w:val="af0"/>
        <w:rPr>
          <w:rFonts w:cs="Times New Roman"/>
        </w:rPr>
      </w:pPr>
    </w:p>
    <w:p w14:paraId="21538D14" w14:textId="77777777" w:rsidR="00F6059E" w:rsidRDefault="00F6059E" w:rsidP="0078373C">
      <w:pPr>
        <w:pStyle w:val="af0"/>
        <w:rPr>
          <w:rFonts w:cs="Times New Roman"/>
        </w:rPr>
      </w:pPr>
    </w:p>
    <w:p w14:paraId="1D57FD5A" w14:textId="77777777" w:rsidR="00F6059E" w:rsidRDefault="00F6059E" w:rsidP="0078373C">
      <w:pPr>
        <w:pStyle w:val="af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Переведите </w:t>
      </w:r>
      <w:proofErr w:type="spellStart"/>
      <w:r>
        <w:rPr>
          <w:rFonts w:cs="Times New Roman"/>
          <w:sz w:val="28"/>
          <w:szCs w:val="28"/>
        </w:rPr>
        <w:t>аудиофрагмент</w:t>
      </w:r>
      <w:proofErr w:type="spellEnd"/>
      <w:r>
        <w:rPr>
          <w:rFonts w:cs="Times New Roman"/>
          <w:sz w:val="28"/>
          <w:szCs w:val="28"/>
        </w:rPr>
        <w:t xml:space="preserve"> «Интервью с </w:t>
      </w:r>
      <w:proofErr w:type="spellStart"/>
      <w:r>
        <w:rPr>
          <w:rFonts w:cs="Times New Roman"/>
          <w:sz w:val="28"/>
          <w:szCs w:val="28"/>
        </w:rPr>
        <w:t>В.Путиным</w:t>
      </w:r>
      <w:proofErr w:type="spellEnd"/>
      <w:r>
        <w:rPr>
          <w:rFonts w:cs="Times New Roman"/>
          <w:sz w:val="28"/>
          <w:szCs w:val="28"/>
        </w:rPr>
        <w:t xml:space="preserve"> в Германии, март 2013», используя устный последовательный перевод.</w:t>
      </w:r>
    </w:p>
    <w:p w14:paraId="539F2B4E" w14:textId="77777777" w:rsidR="00F6059E" w:rsidRDefault="00F6059E" w:rsidP="0078373C">
      <w:pPr>
        <w:pStyle w:val="af0"/>
        <w:rPr>
          <w:rFonts w:cs="Times New Roman"/>
          <w:sz w:val="28"/>
          <w:szCs w:val="28"/>
        </w:rPr>
      </w:pPr>
    </w:p>
    <w:p w14:paraId="1C4D1F5D" w14:textId="77777777" w:rsidR="00F6059E" w:rsidRPr="00F6059E" w:rsidRDefault="00F6059E" w:rsidP="0078373C">
      <w:pPr>
        <w:pStyle w:val="af0"/>
        <w:rPr>
          <w:rFonts w:cs="Times New Roman"/>
          <w:sz w:val="28"/>
          <w:szCs w:val="28"/>
        </w:rPr>
        <w:sectPr w:rsidR="00F6059E" w:rsidRPr="00F60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20" w:bottom="840" w:left="1120" w:header="720" w:footer="720" w:gutter="0"/>
          <w:cols w:space="720"/>
          <w:docGrid w:linePitch="360"/>
        </w:sectPr>
      </w:pPr>
      <w:r>
        <w:rPr>
          <w:rFonts w:cs="Times New Roman"/>
          <w:sz w:val="28"/>
          <w:szCs w:val="28"/>
        </w:rPr>
        <w:t xml:space="preserve">3. Переведите </w:t>
      </w:r>
      <w:proofErr w:type="spellStart"/>
      <w:r>
        <w:rPr>
          <w:rFonts w:cs="Times New Roman"/>
          <w:sz w:val="28"/>
          <w:szCs w:val="28"/>
        </w:rPr>
        <w:t>аудиофрагмент</w:t>
      </w:r>
      <w:proofErr w:type="spellEnd"/>
      <w:r>
        <w:rPr>
          <w:rFonts w:cs="Times New Roman"/>
          <w:sz w:val="28"/>
          <w:szCs w:val="28"/>
        </w:rPr>
        <w:t xml:space="preserve"> «Речь Ричарда Никсона на инаугурации», используя устный последовательный перевод.</w:t>
      </w:r>
    </w:p>
    <w:p w14:paraId="55B8E5F6" w14:textId="77777777" w:rsidR="00801567" w:rsidRDefault="00801567"/>
    <w:sectPr w:rsidR="008015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20" w:bottom="840" w:left="11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34967" w14:textId="77777777" w:rsidR="00777E82" w:rsidRDefault="00777E82">
      <w:r>
        <w:separator/>
      </w:r>
    </w:p>
  </w:endnote>
  <w:endnote w:type="continuationSeparator" w:id="0">
    <w:p w14:paraId="216B0A36" w14:textId="77777777" w:rsidR="00777E82" w:rsidRDefault="0077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ohit Hindi">
    <w:charset w:val="80"/>
    <w:family w:val="auto"/>
    <w:pitch w:val="default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41E8" w14:textId="77777777" w:rsidR="006C54AF" w:rsidRDefault="006C54A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6376" w14:textId="77777777" w:rsidR="006C54AF" w:rsidRDefault="006C54AF">
    <w:pPr>
      <w:pStyle w:val="a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CCA9D" w14:textId="77777777" w:rsidR="006C54AF" w:rsidRDefault="006C54AF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2151" w14:textId="77777777" w:rsidR="006C54AF" w:rsidRDefault="006C54AF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A1485" w14:textId="77777777" w:rsidR="006C54AF" w:rsidRDefault="006C54AF">
    <w:pPr>
      <w:pStyle w:val="ae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B72B" w14:textId="77777777" w:rsidR="006C54AF" w:rsidRDefault="006C54A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EA88" w14:textId="77777777" w:rsidR="00777E82" w:rsidRDefault="00777E82">
      <w:r>
        <w:separator/>
      </w:r>
    </w:p>
  </w:footnote>
  <w:footnote w:type="continuationSeparator" w:id="0">
    <w:p w14:paraId="56B5D219" w14:textId="77777777" w:rsidR="00777E82" w:rsidRDefault="00777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0597D" w14:textId="77777777" w:rsidR="006C54AF" w:rsidRDefault="006C54A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9EC3" w14:textId="77777777" w:rsidR="006C54AF" w:rsidRDefault="006C54AF">
    <w:pPr>
      <w:pStyle w:val="af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7A36D" w14:textId="77777777" w:rsidR="006C54AF" w:rsidRDefault="006C54AF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CA6D" w14:textId="77777777" w:rsidR="006C54AF" w:rsidRDefault="006C54AF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BE6EA" w14:textId="77777777" w:rsidR="006C54AF" w:rsidRDefault="006C54AF">
    <w:pPr>
      <w:pStyle w:val="af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A6B8" w14:textId="77777777" w:rsidR="006C54AF" w:rsidRDefault="006C54A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67"/>
    <w:rsid w:val="000E1AC7"/>
    <w:rsid w:val="001605A3"/>
    <w:rsid w:val="00183A36"/>
    <w:rsid w:val="001D361C"/>
    <w:rsid w:val="001F03E4"/>
    <w:rsid w:val="001F715F"/>
    <w:rsid w:val="0023794C"/>
    <w:rsid w:val="00237DDD"/>
    <w:rsid w:val="0030767B"/>
    <w:rsid w:val="003A45F2"/>
    <w:rsid w:val="00431B46"/>
    <w:rsid w:val="00477AF6"/>
    <w:rsid w:val="004B5474"/>
    <w:rsid w:val="005062F3"/>
    <w:rsid w:val="00674FC4"/>
    <w:rsid w:val="006B35CB"/>
    <w:rsid w:val="006C54AF"/>
    <w:rsid w:val="007102D2"/>
    <w:rsid w:val="00755AFB"/>
    <w:rsid w:val="00777E82"/>
    <w:rsid w:val="0078373C"/>
    <w:rsid w:val="00797A1C"/>
    <w:rsid w:val="007E4161"/>
    <w:rsid w:val="00801567"/>
    <w:rsid w:val="0080459E"/>
    <w:rsid w:val="00850A92"/>
    <w:rsid w:val="00851A0A"/>
    <w:rsid w:val="00853A30"/>
    <w:rsid w:val="009545D7"/>
    <w:rsid w:val="009D6E07"/>
    <w:rsid w:val="00A27979"/>
    <w:rsid w:val="00A6476B"/>
    <w:rsid w:val="00AD5712"/>
    <w:rsid w:val="00B165CE"/>
    <w:rsid w:val="00B17E03"/>
    <w:rsid w:val="00BE02D4"/>
    <w:rsid w:val="00D24245"/>
    <w:rsid w:val="00D34DEC"/>
    <w:rsid w:val="00D34E46"/>
    <w:rsid w:val="00DC1C6A"/>
    <w:rsid w:val="00DC5DF0"/>
    <w:rsid w:val="00DD512E"/>
    <w:rsid w:val="00E25AB1"/>
    <w:rsid w:val="00EA5C29"/>
    <w:rsid w:val="00F577DD"/>
    <w:rsid w:val="00F6059E"/>
    <w:rsid w:val="00FE31FB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8F695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Times" w:hAnsi="Times" w:cs="Time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Lohit Hindi"/>
    </w:rPr>
  </w:style>
  <w:style w:type="paragraph" w:customStyle="1" w:styleId="aa">
    <w:name w:val="Название объекта"/>
    <w:basedOn w:val="a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Times" w:hAnsi="Times" w:cs="Times"/>
    </w:rPr>
  </w:style>
  <w:style w:type="paragraph" w:customStyle="1" w:styleId="11">
    <w:name w:val="Обычный1"/>
    <w:pPr>
      <w:suppressAutoHyphens/>
    </w:pPr>
    <w:rPr>
      <w:rFonts w:eastAsia="Arial"/>
      <w:lang w:eastAsia="zh-CN"/>
    </w:rPr>
  </w:style>
  <w:style w:type="paragraph" w:customStyle="1" w:styleId="WW-">
    <w:name w:val="WW-Заголовок"/>
    <w:basedOn w:val="a"/>
    <w:next w:val="ab"/>
    <w:pPr>
      <w:jc w:val="center"/>
    </w:pPr>
    <w:rPr>
      <w:sz w:val="28"/>
      <w:szCs w:val="20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jc w:val="both"/>
    </w:p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Droid Sans Fallback" w:cs="FreeSans"/>
      <w:kern w:val="1"/>
      <w:lang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0">
    <w:name w:val="Базовый"/>
    <w:rsid w:val="00477AF6"/>
    <w:pPr>
      <w:widowControl w:val="0"/>
      <w:tabs>
        <w:tab w:val="left" w:pos="709"/>
      </w:tabs>
      <w:suppressAutoHyphens/>
    </w:pPr>
    <w:rPr>
      <w:rFonts w:eastAsia="Droid Sans Fallback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25</Pages>
  <Words>3558</Words>
  <Characters>20285</Characters>
  <Application>Microsoft Macintosh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Пэшко В.Е., Софронова Т.М., Тка</dc:creator>
  <cp:keywords/>
  <cp:lastModifiedBy>Павел Михаляк</cp:lastModifiedBy>
  <cp:revision>31</cp:revision>
  <cp:lastPrinted>2013-11-12T01:43:00Z</cp:lastPrinted>
  <dcterms:created xsi:type="dcterms:W3CDTF">2008-02-27T03:29:00Z</dcterms:created>
  <dcterms:modified xsi:type="dcterms:W3CDTF">2013-11-16T07:55:00Z</dcterms:modified>
</cp:coreProperties>
</file>