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59" w:rsidRPr="00473A7C" w:rsidRDefault="007E1359" w:rsidP="007E1359">
      <w:pPr>
        <w:ind w:firstLine="709"/>
        <w:jc w:val="both"/>
      </w:pP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агентство по образованию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7E1359" w:rsidRPr="00473A7C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</w:t>
      </w:r>
      <w:r w:rsidRPr="00473A7C">
        <w:rPr>
          <w:rFonts w:ascii="Times New Roman" w:hAnsi="Times New Roman" w:cs="Times New Roman"/>
          <w:sz w:val="24"/>
          <w:szCs w:val="24"/>
        </w:rPr>
        <w:t xml:space="preserve">ОУ ВПО «Красноярский государственный педагогический университет </w:t>
      </w:r>
    </w:p>
    <w:p w:rsidR="007E1359" w:rsidRDefault="007E1359" w:rsidP="007E1359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3A7C">
        <w:rPr>
          <w:rFonts w:ascii="Times New Roman" w:hAnsi="Times New Roman" w:cs="Times New Roman"/>
          <w:sz w:val="24"/>
          <w:szCs w:val="24"/>
        </w:rPr>
        <w:t>им. В.П. Астафьева»</w:t>
      </w:r>
    </w:p>
    <w:p w:rsidR="007E1359" w:rsidRDefault="007E1359" w:rsidP="007E1359"/>
    <w:p w:rsidR="007E1359" w:rsidRDefault="007E1359" w:rsidP="007E1359"/>
    <w:p w:rsidR="007E1359" w:rsidRPr="00470935" w:rsidRDefault="007E1359" w:rsidP="007E1359"/>
    <w:p w:rsidR="007E1359" w:rsidRPr="00470935" w:rsidRDefault="007E1359" w:rsidP="007E1359">
      <w:pPr>
        <w:jc w:val="center"/>
        <w:rPr>
          <w:b/>
          <w:bCs/>
          <w:i/>
          <w:sz w:val="28"/>
          <w:szCs w:val="28"/>
        </w:rPr>
      </w:pPr>
      <w:r w:rsidRPr="00470935">
        <w:rPr>
          <w:b/>
          <w:bCs/>
          <w:sz w:val="28"/>
          <w:szCs w:val="28"/>
        </w:rPr>
        <w:t>кафедра философии и социологии</w:t>
      </w:r>
    </w:p>
    <w:p w:rsidR="007E1359" w:rsidRPr="00473A7C" w:rsidRDefault="007E1359" w:rsidP="007E1359">
      <w:pPr>
        <w:jc w:val="center"/>
        <w:rPr>
          <w:iCs/>
        </w:rPr>
      </w:pPr>
    </w:p>
    <w:p w:rsidR="007E1359" w:rsidRPr="00470935" w:rsidRDefault="007E1359" w:rsidP="007E1359"/>
    <w:p w:rsidR="007E1359" w:rsidRPr="00894CD2" w:rsidRDefault="007E1359" w:rsidP="007E1359">
      <w:pPr>
        <w:jc w:val="center"/>
        <w:rPr>
          <w:b/>
          <w:bCs/>
          <w:caps/>
          <w:sz w:val="28"/>
          <w:szCs w:val="28"/>
        </w:rPr>
      </w:pPr>
      <w:r w:rsidRPr="00894CD2">
        <w:rPr>
          <w:b/>
          <w:bCs/>
          <w:caps/>
          <w:sz w:val="28"/>
          <w:szCs w:val="28"/>
        </w:rPr>
        <w:t xml:space="preserve">МЕТОДОЛОГИЯ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 xml:space="preserve">И </w:t>
      </w:r>
      <w:r>
        <w:rPr>
          <w:b/>
          <w:bCs/>
          <w:caps/>
          <w:sz w:val="28"/>
          <w:szCs w:val="28"/>
        </w:rPr>
        <w:t xml:space="preserve"> </w:t>
      </w:r>
      <w:r w:rsidRPr="00894CD2">
        <w:rPr>
          <w:b/>
          <w:bCs/>
          <w:caps/>
          <w:sz w:val="28"/>
          <w:szCs w:val="28"/>
        </w:rPr>
        <w:t>МЕТОДЫ НАУЧНОГО ИССЛЕДОВАНИЯ</w:t>
      </w:r>
    </w:p>
    <w:p w:rsidR="007E1359" w:rsidRDefault="007E1359" w:rsidP="007E1359">
      <w:pPr>
        <w:pStyle w:val="a3"/>
        <w:rPr>
          <w:sz w:val="24"/>
          <w:szCs w:val="24"/>
        </w:rPr>
      </w:pPr>
    </w:p>
    <w:p w:rsidR="007E1359" w:rsidRPr="00473A7C" w:rsidRDefault="007E1359" w:rsidP="007E1359">
      <w:pPr>
        <w:pStyle w:val="a3"/>
        <w:rPr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sz w:val="24"/>
          <w:szCs w:val="24"/>
        </w:rPr>
        <w:t>УЧЕБНАЯ ПРОГРАММА ДИСЦИПЛИНЫ</w:t>
      </w: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Default="007E1359" w:rsidP="007E1359">
      <w:pPr>
        <w:pStyle w:val="a3"/>
        <w:rPr>
          <w:rFonts w:ascii="Arial" w:hAnsi="Arial" w:cs="Arial"/>
          <w:sz w:val="24"/>
          <w:szCs w:val="24"/>
        </w:rPr>
      </w:pPr>
    </w:p>
    <w:p w:rsidR="007E1359" w:rsidRPr="00894CD2" w:rsidRDefault="007E1359" w:rsidP="007E1359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894DD7">
        <w:rPr>
          <w:sz w:val="24"/>
          <w:szCs w:val="24"/>
        </w:rPr>
        <w:t>050100</w:t>
      </w:r>
      <w:r>
        <w:rPr>
          <w:sz w:val="24"/>
          <w:szCs w:val="24"/>
        </w:rPr>
        <w:t xml:space="preserve">.68  </w:t>
      </w:r>
      <w:r w:rsidRPr="00894DD7">
        <w:rPr>
          <w:sz w:val="24"/>
          <w:szCs w:val="24"/>
        </w:rPr>
        <w:t xml:space="preserve"> Педагогическое образование ‒ магистратура</w:t>
      </w:r>
    </w:p>
    <w:p w:rsidR="007E1359" w:rsidRPr="00473A7C" w:rsidRDefault="007E1359" w:rsidP="007E1359">
      <w:pPr>
        <w:jc w:val="center"/>
        <w:rPr>
          <w:i/>
        </w:rPr>
      </w:pPr>
    </w:p>
    <w:p w:rsidR="007E1359" w:rsidRDefault="0087637A" w:rsidP="00CF00D8">
      <w:r>
        <w:t xml:space="preserve">Программа: </w:t>
      </w:r>
      <w:r w:rsidR="00CF00D8">
        <w:t>социально-экономическое гео</w:t>
      </w:r>
      <w:r w:rsidR="00F448E0">
        <w:t>графическое</w:t>
      </w:r>
      <w:r>
        <w:t xml:space="preserve"> образование</w:t>
      </w:r>
    </w:p>
    <w:p w:rsidR="007E1359" w:rsidRDefault="007E1359" w:rsidP="007E1359">
      <w:pPr>
        <w:jc w:val="center"/>
      </w:pPr>
    </w:p>
    <w:p w:rsidR="007E1359" w:rsidRDefault="007E1359" w:rsidP="007E1359">
      <w:pPr>
        <w:jc w:val="center"/>
      </w:pPr>
    </w:p>
    <w:p w:rsidR="007E1359" w:rsidRPr="00473A7C" w:rsidRDefault="007E1359" w:rsidP="007E1359">
      <w:pPr>
        <w:jc w:val="center"/>
      </w:pPr>
      <w:r w:rsidRPr="00473A7C">
        <w:t>Красноярск 20</w:t>
      </w:r>
      <w:r>
        <w:t>11</w:t>
      </w:r>
    </w:p>
    <w:p w:rsidR="007E135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Составитель:</w:t>
      </w:r>
    </w:p>
    <w:p w:rsidR="007E1359" w:rsidRPr="00DF3279" w:rsidRDefault="007E1359" w:rsidP="004C48BC">
      <w:pPr>
        <w:pStyle w:val="1"/>
        <w:tabs>
          <w:tab w:val="left" w:pos="4820"/>
          <w:tab w:val="right" w:leader="underscore" w:pos="9072"/>
        </w:tabs>
        <w:ind w:right="-1"/>
        <w:jc w:val="center"/>
        <w:rPr>
          <w:sz w:val="24"/>
          <w:szCs w:val="24"/>
        </w:rPr>
      </w:pPr>
      <w:r w:rsidRPr="00DF3279">
        <w:rPr>
          <w:sz w:val="24"/>
          <w:szCs w:val="24"/>
        </w:rPr>
        <w:t>доктор философских наук, профессор  В.В. Минеев</w:t>
      </w: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7E1359" w:rsidRPr="00FF70E1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 xml:space="preserve">доктор философских наук, </w:t>
      </w:r>
      <w:r>
        <w:rPr>
          <w:sz w:val="24"/>
          <w:szCs w:val="24"/>
        </w:rPr>
        <w:t xml:space="preserve">кандидат химических наук, </w:t>
      </w:r>
      <w:r w:rsidRPr="00FF70E1">
        <w:rPr>
          <w:sz w:val="24"/>
          <w:szCs w:val="24"/>
        </w:rPr>
        <w:t xml:space="preserve">профессор </w:t>
      </w:r>
      <w:r>
        <w:rPr>
          <w:sz w:val="24"/>
          <w:szCs w:val="24"/>
        </w:rPr>
        <w:t>кафедры философии Гуманитарного института Сибирского Федерального университета</w:t>
      </w:r>
      <w:r w:rsidRPr="00FF70E1">
        <w:rPr>
          <w:sz w:val="24"/>
          <w:szCs w:val="24"/>
        </w:rPr>
        <w:t xml:space="preserve"> </w:t>
      </w:r>
    </w:p>
    <w:p w:rsidR="007E1359" w:rsidRDefault="007E1359" w:rsidP="007E1359">
      <w:pPr>
        <w:pStyle w:val="1"/>
        <w:tabs>
          <w:tab w:val="right" w:leader="underscore" w:pos="9072"/>
        </w:tabs>
        <w:jc w:val="center"/>
        <w:rPr>
          <w:sz w:val="24"/>
          <w:szCs w:val="24"/>
        </w:rPr>
      </w:pPr>
      <w:r w:rsidRPr="00FF70E1">
        <w:rPr>
          <w:sz w:val="24"/>
          <w:szCs w:val="24"/>
        </w:rPr>
        <w:t>А.</w:t>
      </w:r>
      <w:r>
        <w:rPr>
          <w:sz w:val="24"/>
          <w:szCs w:val="24"/>
        </w:rPr>
        <w:t>П</w:t>
      </w:r>
      <w:r w:rsidRPr="00FF70E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Свитин</w:t>
      </w:r>
      <w:proofErr w:type="spellEnd"/>
    </w:p>
    <w:p w:rsidR="007E1359" w:rsidRDefault="007E1359" w:rsidP="007E1359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Рабочая программа обсуждена на заседании кафедры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"__" _____________20</w:t>
      </w:r>
      <w:r>
        <w:rPr>
          <w:sz w:val="24"/>
          <w:szCs w:val="24"/>
        </w:rPr>
        <w:t xml:space="preserve">11 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Заведующий кафедрой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философии КГПУ                                </w:t>
      </w:r>
    </w:p>
    <w:p w:rsidR="007E1359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_____________   </w:t>
      </w:r>
      <w:r w:rsidRPr="00DF3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доктор философских наук, профессор А.М. </w:t>
      </w:r>
      <w:proofErr w:type="spellStart"/>
      <w:r>
        <w:rPr>
          <w:sz w:val="24"/>
          <w:szCs w:val="24"/>
        </w:rPr>
        <w:t>Гендин</w:t>
      </w:r>
      <w:proofErr w:type="spellEnd"/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</w:r>
    </w:p>
    <w:p w:rsidR="007E1359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473A7C">
        <w:rPr>
          <w:sz w:val="24"/>
          <w:szCs w:val="24"/>
        </w:rPr>
        <w:t>Одобрено учебно-методическим советом</w:t>
      </w:r>
      <w:r w:rsidRPr="00473A7C">
        <w:rPr>
          <w:sz w:val="24"/>
          <w:szCs w:val="24"/>
        </w:rPr>
        <w:tab/>
      </w:r>
    </w:p>
    <w:p w:rsidR="007E1359" w:rsidRPr="00473A7C" w:rsidRDefault="007E1359" w:rsidP="004C48BC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 xml:space="preserve"> </w:t>
      </w:r>
      <w:r w:rsidRPr="00473A7C">
        <w:rPr>
          <w:sz w:val="24"/>
          <w:szCs w:val="24"/>
        </w:rPr>
        <w:tab/>
        <w:t xml:space="preserve"> 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"____" ___________20</w:t>
      </w:r>
      <w:r>
        <w:rPr>
          <w:sz w:val="24"/>
          <w:szCs w:val="24"/>
        </w:rPr>
        <w:t xml:space="preserve">11 </w:t>
      </w:r>
      <w:r w:rsidRPr="00473A7C">
        <w:rPr>
          <w:sz w:val="24"/>
          <w:szCs w:val="24"/>
        </w:rPr>
        <w:t>г.</w:t>
      </w:r>
    </w:p>
    <w:p w:rsidR="007E1359" w:rsidRPr="00473A7C" w:rsidRDefault="007E1359" w:rsidP="004C48BC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7E1359" w:rsidRPr="00473A7C" w:rsidRDefault="007E1359" w:rsidP="004C48BC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473A7C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                                                                        </w:t>
      </w:r>
      <w:r w:rsidRPr="00473A7C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</w:t>
      </w:r>
    </w:p>
    <w:p w:rsidR="007E1359" w:rsidRDefault="007E1359" w:rsidP="004C48BC">
      <w:pPr>
        <w:spacing w:after="0" w:line="240" w:lineRule="auto"/>
        <w:jc w:val="right"/>
      </w:pPr>
      <w:r>
        <w:t>©  Красноярский государственный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педагогический  университет </w:t>
      </w:r>
    </w:p>
    <w:p w:rsidR="007E1359" w:rsidRDefault="007E1359" w:rsidP="004C48BC">
      <w:pPr>
        <w:spacing w:after="0" w:line="240" w:lineRule="auto"/>
        <w:jc w:val="right"/>
      </w:pPr>
      <w:r>
        <w:t xml:space="preserve">                                                                им. В.П. Астафьева, 2011</w:t>
      </w:r>
    </w:p>
    <w:p w:rsidR="007E1359" w:rsidRDefault="00890233" w:rsidP="004C48BC">
      <w:pPr>
        <w:spacing w:after="0" w:line="240" w:lineRule="auto"/>
        <w:ind w:firstLine="3261"/>
        <w:jc w:val="right"/>
      </w:pPr>
      <w:r w:rsidRPr="00890233">
        <w:rPr>
          <w:sz w:val="20"/>
          <w:szCs w:val="20"/>
          <w:lang w:eastAsia="ar-SA"/>
        </w:rPr>
        <w:pict>
          <v:rect id="_x0000_s1026" style="position:absolute;left:0;text-align:left;margin-left:2in;margin-top:12.8pt;width:27pt;height:18pt;z-index:251660288" stroked="f"/>
        </w:pict>
      </w:r>
      <w:r w:rsidR="007E1359">
        <w:t>©  Минеев В.В., 2011</w:t>
      </w:r>
    </w:p>
    <w:p w:rsidR="007E1359" w:rsidRDefault="007E1359" w:rsidP="004C48BC">
      <w:r>
        <w:t xml:space="preserve">Методология и методы научного исследования: Учебная программа дисциплины. Для студентов вуза, обучающихся по направлению </w:t>
      </w:r>
      <w:r w:rsidRPr="00894DD7">
        <w:t>050</w:t>
      </w:r>
      <w:r>
        <w:t>1</w:t>
      </w:r>
      <w:r w:rsidRPr="00894DD7">
        <w:t>00</w:t>
      </w:r>
      <w:r>
        <w:t>.68</w:t>
      </w:r>
      <w:r w:rsidRPr="00894DD7">
        <w:t xml:space="preserve"> </w:t>
      </w:r>
      <w:r>
        <w:t>«П</w:t>
      </w:r>
      <w:r w:rsidRPr="00894DD7">
        <w:t>едагогическое образование</w:t>
      </w:r>
      <w:r>
        <w:t>»</w:t>
      </w:r>
      <w:r w:rsidRPr="00894DD7">
        <w:t xml:space="preserve"> ‒ магистратура</w:t>
      </w:r>
      <w:proofErr w:type="gramStart"/>
      <w:r>
        <w:t xml:space="preserve"> /С</w:t>
      </w:r>
      <w:proofErr w:type="gramEnd"/>
      <w:r>
        <w:t xml:space="preserve">ост. Д-р филос. наук, профессор В.В. Минеев. Красноярский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университет им. В.П. Астафьева, 2011.</w:t>
      </w:r>
    </w:p>
    <w:p w:rsidR="007E1359" w:rsidRDefault="007E1359" w:rsidP="007E1359"/>
    <w:p w:rsidR="007E1359" w:rsidRDefault="007E1359" w:rsidP="007E1359"/>
    <w:p w:rsidR="007E1359" w:rsidRPr="00434531" w:rsidRDefault="007E1359" w:rsidP="007E1359">
      <w:pPr>
        <w:rPr>
          <w:b/>
          <w:bCs/>
          <w:sz w:val="32"/>
          <w:szCs w:val="32"/>
        </w:rPr>
      </w:pPr>
      <w:r w:rsidRPr="00434531">
        <w:rPr>
          <w:b/>
          <w:bCs/>
          <w:sz w:val="32"/>
          <w:szCs w:val="32"/>
        </w:rPr>
        <w:t>СОДЕРЖАНИЕ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Рабочая модульная программа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Введение</w:t>
      </w:r>
    </w:p>
    <w:p w:rsidR="007E1359" w:rsidRDefault="007E1359" w:rsidP="007E1359">
      <w:pPr>
        <w:ind w:firstLine="567"/>
      </w:pPr>
      <w:r>
        <w:t>Цели и задачи курса</w:t>
      </w:r>
    </w:p>
    <w:p w:rsidR="007E1359" w:rsidRDefault="007E1359" w:rsidP="007E1359">
      <w:pPr>
        <w:ind w:firstLine="567"/>
      </w:pPr>
      <w:r>
        <w:t>Требования к уровню знаний, умений, навыков</w:t>
      </w:r>
    </w:p>
    <w:p w:rsidR="007E1359" w:rsidRPr="00434531" w:rsidRDefault="007E1359" w:rsidP="007E1359">
      <w:pPr>
        <w:ind w:firstLine="567"/>
      </w:pPr>
      <w:r w:rsidRPr="00434531">
        <w:t>Структура курса</w:t>
      </w:r>
    </w:p>
    <w:p w:rsidR="007E1359" w:rsidRDefault="007E1359" w:rsidP="007E1359">
      <w:pPr>
        <w:ind w:firstLine="567"/>
      </w:pPr>
      <w:r w:rsidRPr="00434531">
        <w:t>Краткие методические рекомендации для студентов</w:t>
      </w:r>
    </w:p>
    <w:p w:rsidR="007E1359" w:rsidRDefault="007E1359" w:rsidP="007E1359">
      <w:pPr>
        <w:ind w:firstLine="567"/>
      </w:pPr>
      <w:r>
        <w:t>Место дисциплины в учебном процессе</w:t>
      </w:r>
    </w:p>
    <w:p w:rsidR="007E1359" w:rsidRDefault="007E1359" w:rsidP="007E1359">
      <w:pPr>
        <w:rPr>
          <w:b/>
          <w:bCs/>
        </w:rPr>
      </w:pPr>
      <w:r>
        <w:rPr>
          <w:b/>
          <w:bCs/>
        </w:rPr>
        <w:t>С</w:t>
      </w:r>
      <w:r w:rsidRPr="00434531">
        <w:rPr>
          <w:b/>
          <w:bCs/>
        </w:rPr>
        <w:t xml:space="preserve">одержание </w:t>
      </w:r>
      <w:r>
        <w:rPr>
          <w:b/>
          <w:bCs/>
        </w:rPr>
        <w:t xml:space="preserve">теоретического </w:t>
      </w:r>
      <w:r w:rsidRPr="00434531">
        <w:rPr>
          <w:b/>
          <w:bCs/>
        </w:rPr>
        <w:t>курса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очной форме обучения)</w:t>
      </w:r>
    </w:p>
    <w:p w:rsidR="007E1359" w:rsidRDefault="007E1359" w:rsidP="007E1359">
      <w:pPr>
        <w:rPr>
          <w:b/>
          <w:bCs/>
        </w:rPr>
      </w:pPr>
      <w:r w:rsidRPr="00434531">
        <w:rPr>
          <w:b/>
          <w:bCs/>
        </w:rPr>
        <w:t>Технологическая карта обучения дисциплине</w:t>
      </w:r>
      <w:r>
        <w:rPr>
          <w:b/>
          <w:bCs/>
        </w:rPr>
        <w:t xml:space="preserve"> (по заочной форме обучения)</w:t>
      </w:r>
    </w:p>
    <w:p w:rsidR="007E1359" w:rsidRDefault="007E1359" w:rsidP="007E1359">
      <w:pPr>
        <w:rPr>
          <w:b/>
          <w:bCs/>
        </w:rPr>
      </w:pPr>
    </w:p>
    <w:p w:rsidR="007E1359" w:rsidRPr="00434531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Контрольно-измерительные материалы</w:t>
      </w:r>
    </w:p>
    <w:p w:rsidR="007E1359" w:rsidRPr="00981245" w:rsidRDefault="007E1359" w:rsidP="007E1359">
      <w:pPr>
        <w:ind w:firstLine="567"/>
      </w:pPr>
      <w:r w:rsidRPr="00981245">
        <w:t>Вопросы к зачету</w:t>
      </w:r>
    </w:p>
    <w:p w:rsidR="007E1359" w:rsidRDefault="007E1359" w:rsidP="007E1359">
      <w:pPr>
        <w:ind w:firstLine="567"/>
      </w:pPr>
      <w:r w:rsidRPr="00981245">
        <w:t>Примерные темы рефератов</w:t>
      </w:r>
    </w:p>
    <w:p w:rsidR="007E1359" w:rsidRPr="00981245" w:rsidRDefault="007E1359" w:rsidP="007E1359">
      <w:pPr>
        <w:ind w:firstLine="567"/>
      </w:pPr>
      <w:r>
        <w:lastRenderedPageBreak/>
        <w:t>Методические рекомендации по написанию реферата</w:t>
      </w:r>
    </w:p>
    <w:p w:rsidR="007E1359" w:rsidRDefault="007E1359" w:rsidP="007E1359">
      <w:pPr>
        <w:ind w:firstLine="567"/>
      </w:pPr>
      <w:r w:rsidRPr="00981245">
        <w:t>Вопросы для самоконтроля</w:t>
      </w:r>
    </w:p>
    <w:p w:rsidR="007E1359" w:rsidRDefault="007E1359" w:rsidP="007E1359">
      <w:pPr>
        <w:ind w:firstLine="567"/>
      </w:pPr>
      <w:r>
        <w:t>Примерные вопросы для тестирования к входному модулю</w:t>
      </w:r>
    </w:p>
    <w:p w:rsidR="007E1359" w:rsidRDefault="007E1359" w:rsidP="007E1359">
      <w:pPr>
        <w:ind w:firstLine="567"/>
      </w:pPr>
      <w:r>
        <w:t>Вопросы для итогового тестирования</w:t>
      </w:r>
    </w:p>
    <w:p w:rsidR="007E1359" w:rsidRPr="00F66A76" w:rsidRDefault="007E1359" w:rsidP="007E1359">
      <w:pPr>
        <w:ind w:firstLine="567"/>
      </w:pPr>
    </w:p>
    <w:p w:rsidR="007E1359" w:rsidRDefault="007E1359" w:rsidP="007E1359">
      <w:pPr>
        <w:rPr>
          <w:b/>
          <w:bCs/>
        </w:rPr>
      </w:pPr>
      <w:r>
        <w:rPr>
          <w:b/>
          <w:bCs/>
        </w:rPr>
        <w:t xml:space="preserve">         </w:t>
      </w:r>
      <w:r w:rsidRPr="001F43BC">
        <w:rPr>
          <w:b/>
          <w:bCs/>
        </w:rPr>
        <w:t>Технологическая карта рейтинга</w:t>
      </w:r>
      <w:r>
        <w:rPr>
          <w:b/>
          <w:bCs/>
        </w:rPr>
        <w:t xml:space="preserve"> </w:t>
      </w:r>
      <w:r w:rsidRPr="001F43BC">
        <w:rPr>
          <w:b/>
          <w:bCs/>
        </w:rPr>
        <w:t>учебных достижений студентов</w:t>
      </w:r>
    </w:p>
    <w:p w:rsidR="007E1359" w:rsidRPr="001F43BC" w:rsidRDefault="007E1359" w:rsidP="007E1359">
      <w:pPr>
        <w:rPr>
          <w:b/>
          <w:bCs/>
        </w:rPr>
      </w:pPr>
    </w:p>
    <w:p w:rsidR="007E1359" w:rsidRDefault="007E1359" w:rsidP="007E1359">
      <w:pPr>
        <w:rPr>
          <w:b/>
          <w:bCs/>
          <w:sz w:val="28"/>
          <w:szCs w:val="28"/>
          <w:u w:val="single"/>
        </w:rPr>
      </w:pPr>
      <w:r w:rsidRPr="00434531">
        <w:rPr>
          <w:b/>
          <w:bCs/>
          <w:sz w:val="28"/>
          <w:szCs w:val="28"/>
          <w:u w:val="single"/>
        </w:rPr>
        <w:t>К</w:t>
      </w:r>
      <w:r>
        <w:rPr>
          <w:b/>
          <w:bCs/>
          <w:sz w:val="28"/>
          <w:szCs w:val="28"/>
          <w:u w:val="single"/>
        </w:rPr>
        <w:t>арта литературного обеспечения дисциплины</w:t>
      </w:r>
    </w:p>
    <w:p w:rsidR="007E1359" w:rsidRPr="001F43BC" w:rsidRDefault="007E1359" w:rsidP="007E1359">
      <w:pPr>
        <w:ind w:firstLine="567"/>
      </w:pPr>
      <w:r w:rsidRPr="001F43BC">
        <w:t>Обязательная литература</w:t>
      </w:r>
    </w:p>
    <w:p w:rsidR="007E1359" w:rsidRPr="001F43BC" w:rsidRDefault="007E1359" w:rsidP="007E1359">
      <w:pPr>
        <w:ind w:firstLine="567"/>
      </w:pPr>
      <w:r w:rsidRPr="001F43BC">
        <w:t>Дополнительная литература</w:t>
      </w:r>
    </w:p>
    <w:p w:rsidR="007E1359" w:rsidRDefault="007E1359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Default="004C48BC" w:rsidP="007E1359"/>
    <w:p w:rsidR="004C48BC" w:rsidRPr="00594E7C" w:rsidRDefault="004C48BC" w:rsidP="007E1359"/>
    <w:p w:rsidR="007E1359" w:rsidRPr="00F64D4D" w:rsidRDefault="007E1359" w:rsidP="007E135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F64D4D">
        <w:rPr>
          <w:rFonts w:ascii="Times New Roman" w:hAnsi="Times New Roman" w:cs="Times New Roman"/>
          <w:b/>
          <w:bCs/>
        </w:rPr>
        <w:lastRenderedPageBreak/>
        <w:t>Методология и методы научного исследования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РАБОЧАЯ  МОДУЛЬНАЯ  ПРОГРАММА</w:t>
      </w:r>
    </w:p>
    <w:p w:rsidR="007E1359" w:rsidRPr="00F64D4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E1359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Введение</w:t>
      </w:r>
    </w:p>
    <w:p w:rsidR="007E1359" w:rsidRPr="002143DB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«Методология и методы научного исследования» является дисциплиной базовой части общенаучного цикла </w:t>
      </w:r>
      <w:r w:rsidRPr="009D17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магистратуры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существу относится к числу философско-методологических дисциплин.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азначение</w:t>
      </w:r>
      <w:r w:rsidRPr="00FC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философии в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известно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УМКД по учебной дисциплине «Философия» для студентов </w:t>
      </w:r>
      <w:proofErr w:type="spellStart"/>
      <w:r w:rsidRPr="009D17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Рабочая модульная программа, Введение). Оно определено рядом политических документов, принятых ЮНЕСКО и </w:t>
      </w:r>
      <w:r w:rsidRPr="003A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одобренных научно-педагогической общественностью, а также </w:t>
      </w:r>
      <w:r w:rsidRPr="003A2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правительственными организациями нашей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43DB">
        <w:rPr>
          <w:rFonts w:ascii="Times New Roman" w:hAnsi="Times New Roman" w:cs="Times New Roman"/>
          <w:sz w:val="28"/>
          <w:szCs w:val="28"/>
        </w:rPr>
        <w:t xml:space="preserve">В процессе освоения данного курса предстоит решить несколько собственно </w:t>
      </w:r>
      <w:r w:rsidRPr="002143DB">
        <w:rPr>
          <w:rFonts w:ascii="Times New Roman" w:hAnsi="Times New Roman" w:cs="Times New Roman"/>
          <w:b/>
          <w:bCs/>
          <w:sz w:val="28"/>
          <w:szCs w:val="28"/>
        </w:rPr>
        <w:t>учебных задач</w:t>
      </w:r>
      <w:r w:rsidRPr="002143DB">
        <w:rPr>
          <w:rFonts w:ascii="Times New Roman" w:hAnsi="Times New Roman" w:cs="Times New Roman"/>
          <w:sz w:val="28"/>
          <w:szCs w:val="28"/>
        </w:rPr>
        <w:t>, которые соответствуют ФГОС для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базовой части общенаучного цикла магистратуры и направлены на формирование соответствующих </w:t>
      </w:r>
      <w:r w:rsidRPr="009D173E">
        <w:rPr>
          <w:rFonts w:ascii="Times New Roman" w:hAnsi="Times New Roman" w:cs="Times New Roman"/>
          <w:color w:val="000000"/>
          <w:sz w:val="28"/>
          <w:szCs w:val="28"/>
        </w:rPr>
        <w:t>компетенций, предусмотренных</w:t>
      </w:r>
      <w:r w:rsidRPr="009D1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  <w:r w:rsidRPr="002143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1359" w:rsidRPr="009D173E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Сформировать представление о современных методологических проблемах науки и образования, о подходах к их решению, о</w:t>
      </w:r>
      <w:r w:rsidRPr="00A02986">
        <w:rPr>
          <w:rFonts w:ascii="Times New Roman" w:hAnsi="Times New Roman" w:cs="Times New Roman"/>
          <w:sz w:val="28"/>
          <w:szCs w:val="28"/>
        </w:rPr>
        <w:t xml:space="preserve"> </w:t>
      </w:r>
      <w:r w:rsidRPr="000C4CE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парадигм</w:t>
      </w:r>
      <w:r>
        <w:rPr>
          <w:rFonts w:ascii="Times New Roman" w:hAnsi="Times New Roman" w:cs="Times New Roman"/>
          <w:sz w:val="28"/>
          <w:szCs w:val="28"/>
        </w:rPr>
        <w:t>ах в предметной области науки и, соответственно, об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</w:rPr>
        <w:t>ах развития образования, о</w:t>
      </w:r>
      <w:r w:rsidRPr="000C4CE6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организации научно</w:t>
      </w:r>
      <w:r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Сформировать умение анализировать тенденции</w:t>
      </w:r>
      <w:r w:rsidRPr="0042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науки в целом и </w:t>
      </w:r>
      <w:r w:rsidRPr="000C4CE6">
        <w:rPr>
          <w:rFonts w:ascii="Times New Roman" w:hAnsi="Times New Roman" w:cs="Times New Roman"/>
          <w:sz w:val="28"/>
          <w:szCs w:val="28"/>
        </w:rPr>
        <w:t>определять перспективные н</w:t>
      </w:r>
      <w:r>
        <w:rPr>
          <w:rFonts w:ascii="Times New Roman" w:hAnsi="Times New Roman" w:cs="Times New Roman"/>
          <w:sz w:val="28"/>
          <w:szCs w:val="28"/>
        </w:rPr>
        <w:t>аправления научных исследований, а также адаптировать научные достижения к образовательному процессу, разрабатывать новые методы и образовательные стратегии.</w:t>
      </w:r>
    </w:p>
    <w:p w:rsidR="007E1359" w:rsidRDefault="007E1359" w:rsidP="007E1359">
      <w:pPr>
        <w:tabs>
          <w:tab w:val="left" w:pos="252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Овладеть навыками</w:t>
      </w:r>
      <w:r w:rsidRPr="000C4CE6">
        <w:rPr>
          <w:rFonts w:ascii="Times New Roman" w:hAnsi="Times New Roman" w:cs="Times New Roman"/>
          <w:sz w:val="28"/>
          <w:szCs w:val="28"/>
        </w:rPr>
        <w:t xml:space="preserve"> осмысления и критичес</w:t>
      </w:r>
      <w:r>
        <w:rPr>
          <w:rFonts w:ascii="Times New Roman" w:hAnsi="Times New Roman" w:cs="Times New Roman"/>
          <w:sz w:val="28"/>
          <w:szCs w:val="28"/>
        </w:rPr>
        <w:t xml:space="preserve">кого анализа научной информации, </w:t>
      </w:r>
      <w:r w:rsidRPr="000C4CE6">
        <w:rPr>
          <w:rFonts w:ascii="Times New Roman" w:hAnsi="Times New Roman" w:cs="Times New Roman"/>
          <w:sz w:val="28"/>
          <w:szCs w:val="28"/>
        </w:rPr>
        <w:t>навыками совершенствования и развития своего научного потенциала</w:t>
      </w:r>
      <w:r>
        <w:rPr>
          <w:rFonts w:ascii="Times New Roman" w:hAnsi="Times New Roman" w:cs="Times New Roman"/>
          <w:sz w:val="28"/>
          <w:szCs w:val="28"/>
        </w:rPr>
        <w:t>, навыками самостоятельного изменения профиля своей деятельности, глубже понять отношение приобретаемой специальности к другим наукам.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Используются </w:t>
      </w:r>
      <w:r w:rsidRPr="00BA1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обзорной лекции, лекции с элементами беседы, проблемные дискуссии и другие интерактивные технологии.</w:t>
      </w:r>
    </w:p>
    <w:p w:rsidR="007E1359" w:rsidRDefault="007E1359" w:rsidP="007E1359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к уровню знаний, </w:t>
      </w:r>
      <w:r>
        <w:rPr>
          <w:rFonts w:ascii="Times New Roman" w:hAnsi="Times New Roman" w:cs="Times New Roman"/>
          <w:sz w:val="28"/>
          <w:szCs w:val="28"/>
        </w:rPr>
        <w:t>то 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1B1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ясное и четкое представление о научной методологии, о способах классификации методов, о строении научного знания, о соотношении эмпирического, теоретического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уровней, о формах научного знания (проблема, гипотеза, факт, теория), о разнообразных познавательных процедурах (описание, объяснение, интерпретация, понимание), о познавательных способностях человека, о типах рациональности, о методологических принципах 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познания, в частности, о принципе детерминизма, о методологических проблемах современной науки (в объеме, предусмотренном рабочей программой).</w:t>
      </w:r>
    </w:p>
    <w:p w:rsidR="007E1359" w:rsidRPr="000B7811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то студент обязан уметь давать объективную, научно обоснованную оценку различным методам и методологическим платформам, выявлять достоинства и недостатки методологических концепций.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уметь правильно, концептуально формулировать вопросы и ответы, вести методологические дискуссии, быстро овладевать новыми исследовательскими методами, адаптировать их к образовательному процессу, разрабатывать образовательные стратегии.</w:t>
      </w:r>
    </w:p>
    <w:p w:rsidR="007E1359" w:rsidRPr="0057078C" w:rsidRDefault="007E1359" w:rsidP="007E1359">
      <w:pPr>
        <w:pStyle w:val="a6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Таким образом, преподавание данного курса направлено на формирование, прежде всего, следующих общекультурных (ОК), </w:t>
      </w:r>
      <w:proofErr w:type="spellStart"/>
      <w:r w:rsidRPr="0057078C">
        <w:rPr>
          <w:rFonts w:ascii="Times New Roman" w:hAnsi="Times New Roman"/>
          <w:b w:val="0"/>
          <w:sz w:val="28"/>
          <w:szCs w:val="28"/>
          <w:u w:val="none"/>
        </w:rPr>
        <w:t>общепрофессиональных</w:t>
      </w:r>
      <w:proofErr w:type="spellEnd"/>
      <w:r w:rsidRPr="0057078C">
        <w:rPr>
          <w:rFonts w:ascii="Times New Roman" w:hAnsi="Times New Roman"/>
          <w:b w:val="0"/>
          <w:sz w:val="28"/>
          <w:szCs w:val="28"/>
          <w:u w:val="none"/>
        </w:rPr>
        <w:t xml:space="preserve"> (ОПК) и профессиональных (ПК) компетенций выпускника магистратуры: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способность совершенствовать и развивать свой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общеинтеллектуальный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и общекультурный уровень (ОК-1); 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lastRenderedPageBreak/>
        <w:t>готовность использовать знание современных проблем науки и образования при решении образовательных и профессиональных задач (ОК-2);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к самостоятельному освоению новых методов исследования, к изменению научного профиля своей профессиональной деятельности (ОК-3);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самостоятельно приобретать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 (ОК-5);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осуществлять профессиональное и личностное самообразование, проектировать дальнейший образовательный маршрут и профессиональную карьеру (ОПК-2);</w:t>
      </w:r>
    </w:p>
    <w:p w:rsidR="007E1359" w:rsidRPr="0057078C" w:rsidRDefault="007E1359" w:rsidP="007E1359">
      <w:pPr>
        <w:pStyle w:val="a6"/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формировать образовательную среду и использовать свои способности в реализации задач инновационной образовательной политики (ПК-3);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способность анализировать результаты научных исследований и применять их при решении конкретных образовательных и исследовательских задач (ПК-5);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готовность использовать индивидуальные </w:t>
      </w:r>
      <w:proofErr w:type="spellStart"/>
      <w:r w:rsidRPr="0057078C">
        <w:rPr>
          <w:rFonts w:ascii="Times New Roman" w:hAnsi="Times New Roman"/>
          <w:b w:val="0"/>
          <w:sz w:val="24"/>
          <w:szCs w:val="24"/>
          <w:u w:val="none"/>
        </w:rPr>
        <w:t>креативные</w:t>
      </w:r>
      <w:proofErr w:type="spellEnd"/>
      <w:r w:rsidRPr="0057078C">
        <w:rPr>
          <w:rFonts w:ascii="Times New Roman" w:hAnsi="Times New Roman"/>
          <w:b w:val="0"/>
          <w:sz w:val="24"/>
          <w:szCs w:val="24"/>
          <w:u w:val="none"/>
        </w:rPr>
        <w:t xml:space="preserve"> способности для оригинального решения исследовательских задач (ПК-6);</w:t>
      </w:r>
    </w:p>
    <w:p w:rsidR="007E1359" w:rsidRPr="0057078C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самостоятельно осуществлять научное исследование с использованием современных методов науки (ПК-7);</w:t>
      </w:r>
    </w:p>
    <w:p w:rsidR="007E1359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7078C">
        <w:rPr>
          <w:rFonts w:ascii="Times New Roman" w:hAnsi="Times New Roman"/>
          <w:b w:val="0"/>
          <w:sz w:val="24"/>
          <w:szCs w:val="24"/>
          <w:u w:val="none"/>
        </w:rPr>
        <w:t>готовность к осуществлению педагогического проектирования образовательной среды, образовательных программ и индивидуальных об</w:t>
      </w:r>
      <w:r>
        <w:rPr>
          <w:rFonts w:ascii="Times New Roman" w:hAnsi="Times New Roman"/>
          <w:b w:val="0"/>
          <w:sz w:val="24"/>
          <w:szCs w:val="24"/>
          <w:u w:val="none"/>
        </w:rPr>
        <w:t>разовательных маршрутов (ПК-14).</w:t>
      </w:r>
    </w:p>
    <w:p w:rsidR="007E1359" w:rsidRPr="000B7811" w:rsidRDefault="007E1359" w:rsidP="007E1359">
      <w:pPr>
        <w:pStyle w:val="a6"/>
        <w:tabs>
          <w:tab w:val="left" w:pos="1080"/>
        </w:tabs>
        <w:ind w:firstLine="0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p w:rsidR="007E1359" w:rsidRDefault="007E1359" w:rsidP="007E13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7E1359" w:rsidRPr="00785118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является дисциплиной базовой части общенаучного цикла высших учебных заведений. Предлагаемый курс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 w:rsidRPr="00785118">
        <w:rPr>
          <w:rFonts w:ascii="Times New Roman" w:hAnsi="Times New Roman" w:cs="Times New Roman"/>
          <w:sz w:val="28"/>
          <w:szCs w:val="28"/>
        </w:rPr>
        <w:t>» (для студентов ОПП, педагогическое образование, магистратура – 050100.68, очная форма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352CD">
        <w:rPr>
          <w:rFonts w:ascii="Times New Roman" w:hAnsi="Times New Roman" w:cs="Times New Roman"/>
          <w:sz w:val="28"/>
          <w:szCs w:val="28"/>
        </w:rPr>
        <w:t xml:space="preserve"> </w:t>
      </w:r>
      <w:r w:rsidRPr="00785118">
        <w:rPr>
          <w:rFonts w:ascii="Times New Roman" w:hAnsi="Times New Roman" w:cs="Times New Roman"/>
          <w:sz w:val="28"/>
          <w:szCs w:val="28"/>
        </w:rPr>
        <w:t xml:space="preserve">для студентов ОПП, </w:t>
      </w:r>
      <w:r>
        <w:rPr>
          <w:rFonts w:ascii="Times New Roman" w:hAnsi="Times New Roman" w:cs="Times New Roman"/>
          <w:sz w:val="28"/>
          <w:szCs w:val="28"/>
        </w:rPr>
        <w:t>психолого-</w:t>
      </w:r>
      <w:r w:rsidRPr="00785118">
        <w:rPr>
          <w:rFonts w:ascii="Times New Roman" w:hAnsi="Times New Roman" w:cs="Times New Roman"/>
          <w:sz w:val="28"/>
          <w:szCs w:val="28"/>
        </w:rPr>
        <w:t>педагогическое образование, магистратура – 050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118">
        <w:rPr>
          <w:rFonts w:ascii="Times New Roman" w:hAnsi="Times New Roman" w:cs="Times New Roman"/>
          <w:sz w:val="28"/>
          <w:szCs w:val="28"/>
        </w:rPr>
        <w:t xml:space="preserve">00.68, очная форма обучения) соответствует традиционно использовавшемуся государственному стандарту и включает, с одной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(информацию </w:t>
      </w:r>
      <w:r w:rsidRPr="00785118">
        <w:rPr>
          <w:rFonts w:ascii="Times New Roman" w:hAnsi="Times New Roman" w:cs="Times New Roman"/>
          <w:sz w:val="28"/>
          <w:szCs w:val="28"/>
        </w:rPr>
        <w:lastRenderedPageBreak/>
        <w:t xml:space="preserve">о важнейших проблемах, понятиях, теориях); а с другой стороны, </w:t>
      </w:r>
      <w:r w:rsidRPr="00785118">
        <w:rPr>
          <w:rFonts w:ascii="Times New Roman" w:hAnsi="Times New Roman" w:cs="Times New Roman"/>
          <w:b/>
          <w:bCs/>
          <w:sz w:val="28"/>
          <w:szCs w:val="28"/>
        </w:rPr>
        <w:t>методический материал</w:t>
      </w:r>
      <w:r w:rsidRPr="00785118">
        <w:rPr>
          <w:rFonts w:ascii="Times New Roman" w:hAnsi="Times New Roman" w:cs="Times New Roman"/>
          <w:sz w:val="28"/>
          <w:szCs w:val="28"/>
        </w:rPr>
        <w:t xml:space="preserve"> (задания, итоговые тесты, указатель учебной литературы и т.д.).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традиции.</w:t>
      </w:r>
    </w:p>
    <w:p w:rsidR="007E1359" w:rsidRPr="000B7811" w:rsidRDefault="007E1359" w:rsidP="007E135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Курс составлен из расчета 36 аудиторных часов (8 лекционных плюс 28 семинарских) и 36 внеаудиторных часов. Аудиторные занятия включают в себя лекции и семинары. Тематика лекций совпадает с тематикой семинаров лишь частично. На лекции выносятся узловые вопросы курса, а также материал наиболее трудный для самостоятельного изучения, сложный или недостаточно полно освещаемый в учебной литературе. Предназначение лекционного курса заключается в систематическом изложении курса, тогда как роль семинара несколько иная. На семинаре предлагается обсудить несколько вопросов, объединенных общей темой. В процессе обмена информацией происходит одновременно и опрос, и изучение нового материала, и закрепление.</w:t>
      </w:r>
    </w:p>
    <w:p w:rsidR="007E1359" w:rsidRPr="00E45847" w:rsidRDefault="007E1359" w:rsidP="007E1359">
      <w:pPr>
        <w:pStyle w:val="a5"/>
        <w:spacing w:before="0" w:beforeAutospacing="0" w:after="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Краткие методические рекомендации для студентов</w:t>
      </w:r>
    </w:p>
    <w:p w:rsidR="007E1359" w:rsidRPr="00785118" w:rsidRDefault="007E1359" w:rsidP="007E13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5118">
        <w:rPr>
          <w:rFonts w:ascii="Times New Roman" w:hAnsi="Times New Roman" w:cs="Times New Roman"/>
          <w:sz w:val="28"/>
          <w:szCs w:val="28"/>
        </w:rPr>
        <w:t>Изучение проблем курса основано на анализе научной, учебно-методической и справочно-энциклопедической литературы, списки которой приводятся к программам семинарского курса, самостоятельной работы, а также список основной литературы, рекомендуемой для обязательного использования с учетом наличия книг в библиотечном фонде. Студенту необходимо использовать при изучении лекционного курса и подготовке к семинарам рекомендованные источники, вникнуть в суть представленного в них того или иного подхода, сопоставить их, прийти к собственному выводу и четко сформулировать свою позицию по той или иной проблеме. При работе с различными источниками следует обратить внимание на общее и различное в позициях авторов; полезно найти само основание (то есть объяснить причину) этой общности или различия и только затем попытаться разобраться в собственных установках и предпочтениях, выработать собственную позицию (если, конечно, чувствуете в этом необходимость). Для успешного освоения материала необходимо учитывать рекомендации, изложенные в программе самостоятельной работы.</w:t>
      </w:r>
    </w:p>
    <w:p w:rsidR="007E1359" w:rsidRDefault="007E1359" w:rsidP="007E1359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самостоятельной работы по изучению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Методология и методы научного исследования</w:t>
      </w:r>
      <w:r>
        <w:rPr>
          <w:rFonts w:ascii="Times New Roman" w:hAnsi="Times New Roman" w:cs="Times New Roman"/>
          <w:sz w:val="28"/>
          <w:szCs w:val="28"/>
        </w:rPr>
        <w:t>» студенты должны составить конспект проработанного учебного материала по каждой теме, составить словарь основных понятий философии. Особое внимание следует уделить самоконтролю степени усвоения материала. С этой целью студенты должны ответить на все контрольные вопросы  - ответ на один из контрольных вопросов модуля необходимо дать письменно (не менее 1 стр. машинописного текста через 1,5 интервала или соответствующий объем рукописного текста). При возникновении трудностей в работе над курсом они разрешаются на семинарских занятиях, во время индивидуальных консультаций.</w:t>
      </w:r>
    </w:p>
    <w:p w:rsidR="007E1359" w:rsidRPr="0085434F" w:rsidRDefault="007E1359" w:rsidP="007E1359">
      <w:pPr>
        <w:spacing w:after="120" w:line="360" w:lineRule="auto"/>
        <w:ind w:firstLine="567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Итоговой формой проверки знаний является экзамен. </w:t>
      </w:r>
      <w:r w:rsidRPr="0085434F">
        <w:rPr>
          <w:rFonts w:asciiTheme="majorBidi" w:hAnsiTheme="majorBidi" w:cstheme="majorBidi"/>
          <w:b/>
          <w:bCs/>
          <w:sz w:val="28"/>
          <w:szCs w:val="28"/>
        </w:rPr>
        <w:t>Раскрывая тот или иной экзаменационный вопрос, необходимо выполнить следующие требования: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раскрыть содержание (смысл) вопроса кратко и по существу дела, дать ясные, четкие определения основных понятий темы (а по требованию экзаменатора дать четкое определение также любого другого понятия курса);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– объяснить, </w:t>
      </w:r>
      <w:r w:rsidRPr="00785118">
        <w:rPr>
          <w:rFonts w:asciiTheme="majorBidi" w:hAnsiTheme="majorBidi" w:cstheme="majorBidi"/>
          <w:sz w:val="28"/>
          <w:szCs w:val="28"/>
        </w:rPr>
        <w:t>показать, каким образом то или иное решение</w:t>
      </w:r>
      <w:r>
        <w:rPr>
          <w:rFonts w:asciiTheme="majorBidi" w:hAnsiTheme="majorBidi" w:cstheme="majorBidi"/>
          <w:sz w:val="28"/>
          <w:szCs w:val="28"/>
        </w:rPr>
        <w:t xml:space="preserve"> рассматриваемого вопроса</w:t>
      </w:r>
      <w:r w:rsidRPr="00785118">
        <w:rPr>
          <w:rFonts w:asciiTheme="majorBidi" w:hAnsiTheme="majorBidi" w:cstheme="majorBidi"/>
          <w:sz w:val="28"/>
          <w:szCs w:val="28"/>
        </w:rPr>
        <w:t xml:space="preserve"> влияет на наши представления о мире, обществе, человеке;</w:t>
      </w:r>
    </w:p>
    <w:p w:rsidR="007E1359" w:rsidRPr="00785118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проследить, насколько возможно, эволюцию представлений о рассматриваемом явлении, сравнить различные точки зрения, продемонстрировать их сильные и слабые стороны;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pacing w:val="-6"/>
          <w:sz w:val="28"/>
          <w:szCs w:val="28"/>
        </w:rPr>
        <w:t>– показать актуальность затрагиваемой проблематики;</w:t>
      </w:r>
    </w:p>
    <w:p w:rsidR="007E1359" w:rsidRPr="009E67BD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pacing w:val="-6"/>
          <w:sz w:val="28"/>
          <w:szCs w:val="28"/>
        </w:rPr>
      </w:pPr>
      <w:r w:rsidRPr="00785118">
        <w:rPr>
          <w:rFonts w:asciiTheme="majorBidi" w:hAnsiTheme="majorBidi" w:cstheme="majorBidi"/>
          <w:sz w:val="28"/>
          <w:szCs w:val="28"/>
        </w:rPr>
        <w:t>– связать по требованию экзаменаторов данный вопрос с любым другим вопросом курса, а также с проблемами отрасли, в которой с</w:t>
      </w:r>
      <w:r>
        <w:rPr>
          <w:rFonts w:asciiTheme="majorBidi" w:hAnsiTheme="majorBidi" w:cstheme="majorBidi"/>
          <w:sz w:val="28"/>
          <w:szCs w:val="28"/>
        </w:rPr>
        <w:t>пециализируется будущий магистр.</w:t>
      </w:r>
    </w:p>
    <w:p w:rsidR="007E1359" w:rsidRDefault="007E1359" w:rsidP="007E1359">
      <w:pPr>
        <w:pStyle w:val="2"/>
      </w:pPr>
      <w:r w:rsidRPr="00253D44">
        <w:lastRenderedPageBreak/>
        <w:t>Место дисциплины в учебном процессе</w:t>
      </w:r>
    </w:p>
    <w:p w:rsidR="007E1359" w:rsidRPr="00D650B2" w:rsidRDefault="007E1359" w:rsidP="007E1359">
      <w:pPr>
        <w:rPr>
          <w:lang w:bidi="ar-SA"/>
        </w:rPr>
      </w:pPr>
    </w:p>
    <w:p w:rsidR="007E1359" w:rsidRPr="00D650B2" w:rsidRDefault="007E1359" w:rsidP="007E13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50B2">
        <w:rPr>
          <w:rFonts w:ascii="Times New Roman" w:hAnsi="Times New Roman" w:cs="Times New Roman"/>
          <w:sz w:val="28"/>
          <w:szCs w:val="28"/>
        </w:rPr>
        <w:t xml:space="preserve">Преподавание нашего курса опирается на материал множества дисциплин, изучавшихся студентами магистратуры ранее, на уровне </w:t>
      </w:r>
      <w:proofErr w:type="spellStart"/>
      <w:r w:rsidRPr="00D650B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650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ayout w:type="fixed"/>
        <w:tblLook w:val="04A0"/>
      </w:tblPr>
      <w:tblGrid>
        <w:gridCol w:w="534"/>
        <w:gridCol w:w="2551"/>
        <w:gridCol w:w="3119"/>
        <w:gridCol w:w="3367"/>
      </w:tblGrid>
      <w:tr w:rsidR="007E1359" w:rsidTr="004C48BC">
        <w:tc>
          <w:tcPr>
            <w:tcW w:w="534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Предшествующая</w:t>
            </w:r>
          </w:p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Опорный материал</w:t>
            </w:r>
          </w:p>
        </w:tc>
        <w:tc>
          <w:tcPr>
            <w:tcW w:w="3367" w:type="dxa"/>
          </w:tcPr>
          <w:p w:rsidR="007E1359" w:rsidRPr="002F6AA8" w:rsidRDefault="007E1359" w:rsidP="004C48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опросы и 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наше</w:t>
            </w:r>
            <w:r w:rsidRPr="002F6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курса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Понятия, теории, проблемы естествознания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законы природы, классификация наук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познавательных способностях человека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и методы познания 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46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Гносеология, методология, наука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методологии,</w:t>
            </w:r>
          </w:p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формы знания</w:t>
            </w:r>
          </w:p>
        </w:tc>
      </w:tr>
      <w:tr w:rsidR="007E1359" w:rsidTr="004C48BC">
        <w:tc>
          <w:tcPr>
            <w:tcW w:w="534" w:type="dxa"/>
          </w:tcPr>
          <w:p w:rsidR="007E1359" w:rsidRPr="00E146B2" w:rsidRDefault="007E1359" w:rsidP="004C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Профильные дисциплины</w:t>
            </w:r>
          </w:p>
        </w:tc>
        <w:tc>
          <w:tcPr>
            <w:tcW w:w="3119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Конкретно-научный материал: теории, методы, проблемы</w:t>
            </w:r>
          </w:p>
        </w:tc>
        <w:tc>
          <w:tcPr>
            <w:tcW w:w="3367" w:type="dxa"/>
          </w:tcPr>
          <w:p w:rsidR="007E1359" w:rsidRDefault="007E1359" w:rsidP="004C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науки, современные методы исследования</w:t>
            </w:r>
          </w:p>
        </w:tc>
      </w:tr>
    </w:tbl>
    <w:p w:rsidR="007E1359" w:rsidRDefault="007E1359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BC" w:rsidRDefault="004C48BC" w:rsidP="007E1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E1359" w:rsidRPr="00C42E5D" w:rsidRDefault="007E1359" w:rsidP="007E1359">
      <w:pPr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Содержание теоретического курса</w:t>
      </w:r>
    </w:p>
    <w:p w:rsidR="007E1359" w:rsidRPr="00625656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25656">
        <w:rPr>
          <w:rFonts w:ascii="Times New Roman" w:hAnsi="Times New Roman" w:cs="Times New Roman"/>
          <w:b/>
          <w:bCs/>
          <w:sz w:val="36"/>
          <w:szCs w:val="36"/>
          <w:u w:val="single"/>
        </w:rPr>
        <w:t>Методология и методы научного исследования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E5D">
        <w:rPr>
          <w:rFonts w:ascii="Times New Roman" w:hAnsi="Times New Roman" w:cs="Times New Roman"/>
          <w:b/>
          <w:bCs/>
          <w:sz w:val="24"/>
          <w:szCs w:val="24"/>
        </w:rPr>
        <w:t xml:space="preserve"> (36 ч.)</w:t>
      </w:r>
    </w:p>
    <w:p w:rsidR="007E1359" w:rsidRPr="002B17F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1. «История, философия и методология науки» как область теоретической мысли. От позитивизма ‒ к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постпозитивизму</w:t>
      </w:r>
      <w:proofErr w:type="spellEnd"/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 w:rsidRPr="00047C5D">
        <w:rPr>
          <w:rFonts w:ascii="Times New Roman" w:hAnsi="Times New Roman" w:cs="Times New Roman"/>
          <w:sz w:val="28"/>
          <w:szCs w:val="28"/>
        </w:rPr>
        <w:t>Методология как совокупность методов и как особая научная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. Ее </w:t>
      </w:r>
      <w:r>
        <w:rPr>
          <w:rFonts w:asciiTheme="majorBidi" w:hAnsiTheme="majorBidi" w:cstheme="majorBidi"/>
          <w:sz w:val="28"/>
          <w:szCs w:val="28"/>
        </w:rPr>
        <w:t xml:space="preserve">дисциплинарный статус, история, проблемы, основные направления, представители. Соотношение предмета методологии с предметами других философско-методологических дисциплин ‒ логики, эпистемологии, гносеологии, когнитивной психологии,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науковедения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наукометрии</w:t>
      </w:r>
      <w:proofErr w:type="spellEnd"/>
      <w:r>
        <w:rPr>
          <w:rFonts w:asciiTheme="majorBidi" w:hAnsiTheme="majorBidi" w:cstheme="majorBidi"/>
          <w:sz w:val="28"/>
          <w:szCs w:val="28"/>
        </w:rPr>
        <w:t>, с предметами истории и философии науки, а также социологии науки и социологии знания.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Позитивистская, неопозитивистская и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методологические программы. Их цели, содержание, ограниченности. </w:t>
      </w:r>
      <w:proofErr w:type="spellStart"/>
      <w:r>
        <w:rPr>
          <w:rFonts w:asciiTheme="majorBidi" w:hAnsiTheme="majorBidi" w:cstheme="majorBidi"/>
          <w:sz w:val="28"/>
          <w:szCs w:val="28"/>
        </w:rPr>
        <w:t>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>
        <w:rPr>
          <w:rFonts w:asciiTheme="majorBidi" w:hAnsiTheme="majorBidi" w:cstheme="majorBidi"/>
          <w:sz w:val="28"/>
          <w:szCs w:val="28"/>
        </w:rPr>
        <w:t>антиредукционизм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Физикализм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его дискредитация. Методологический монизм и методологический плюрализм.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Тема 2. Эмпирический, теоретический и </w:t>
      </w:r>
      <w:proofErr w:type="spellStart"/>
      <w:r w:rsidRPr="00C42E5D">
        <w:rPr>
          <w:rFonts w:ascii="Times New Roman" w:hAnsi="Times New Roman" w:cs="Times New Roman"/>
          <w:b/>
          <w:bCs/>
          <w:sz w:val="28"/>
          <w:szCs w:val="28"/>
        </w:rPr>
        <w:t>метатеоретический</w:t>
      </w:r>
      <w:proofErr w:type="spellEnd"/>
      <w:r w:rsidRPr="00C42E5D">
        <w:rPr>
          <w:rFonts w:ascii="Times New Roman" w:hAnsi="Times New Roman" w:cs="Times New Roman"/>
          <w:b/>
          <w:bCs/>
          <w:sz w:val="28"/>
          <w:szCs w:val="28"/>
        </w:rPr>
        <w:t xml:space="preserve"> уровни научного знания. Значение методологических и мировоззренческих установок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соотношения эмпирического и теоретического уровней научного (по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нания: предмет исследования, познавательные задачи, методы и средства исследования, форма организации знания, способ верификации утверждений,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соотношение чувственного и рационального компонентов. Эмпирический идеальный объект и теоретический идеальный объект. Описание, объяснение и предсказание как познавательные задачи.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метатеоретического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уровня: идеалы и нормы научного познания, научная картина мира, философские основания науки. Научная картина мира. Ее сложная структура, исторические типы, основные функции: систематизация знаний, организация исследований.</w:t>
      </w:r>
    </w:p>
    <w:p w:rsidR="007E1359" w:rsidRPr="006A1CD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3. Формы научного знания: проблема, гипотеза, факт, теория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Взаимосвязь (диалектика) разнообразных форм знания. 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факта и фактическая обоснованность теории. Научный факт и действительность. Их соотношение. Сложная структура научной теории. Эмпирическая основа научной теории и собственно теоретическая основа. Собственные и философские основания научной теории. Формирование первичных теоретических моделей. Процедуры обоснования теоретических знаний. Доказательство и обоснование, их соотношение. Истинность и достоверность, их соотношение. Взаимосвязь логики открытия и логики обоснования. Содержательно-теоретическая и методологическая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проблемы и гипотезы. Проблемные ситуации в науке. Перерастание частных задач в проблемы. Генезис образцов решения задач. Эвристические функции философии. Изменчивость механизмов порождения нового знания.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48BC" w:rsidRPr="006A1CD9" w:rsidRDefault="004C48BC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4. Познавательные способности человека. От мыслительных актов ‒ к приемам и методам научного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 многообразие познавательных способностей человека: мышление, язык, память, интуиция, подсознание, бессознательное; формы чувственного познания и формы рационального познания; рассудок и разум.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Когнитивные функции эмоциональной и волевой сфер.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Важнейшие мыслительные операции: анализ и синтез, дедукция и индукция, абстрагирование и обобщение, отождествление и различение, экстраполяция и интерполяция; идеализация, сравнение, счет. Мыслительная операция, прием, метод, методологический принцип, методология (методологическая платформа). Их соотношение.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 теория, их диалектика, соотношение, внутренняя взаимосвязь. Научное творчество. Его предпосылки, формы, этапы.</w:t>
      </w:r>
    </w:p>
    <w:p w:rsidR="007E1359" w:rsidRPr="00C42E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5. Классификация методов. Методы эмпирического познания. Методы теоретического познания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с</w:t>
      </w:r>
      <w:r w:rsidRPr="009D5E58">
        <w:rPr>
          <w:rFonts w:ascii="Times New Roman" w:hAnsi="Times New Roman" w:cs="Times New Roman"/>
          <w:sz w:val="28"/>
          <w:szCs w:val="28"/>
        </w:rPr>
        <w:t>одержательн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9D5E5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5E58">
        <w:rPr>
          <w:rFonts w:ascii="Times New Roman" w:hAnsi="Times New Roman" w:cs="Times New Roman"/>
          <w:sz w:val="28"/>
          <w:szCs w:val="28"/>
        </w:rPr>
        <w:t>, теори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>,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научного знания,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5E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аучности и методы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>
        <w:rPr>
          <w:rFonts w:ascii="Times New Roman" w:hAnsi="Times New Roman" w:cs="Times New Roman"/>
          <w:sz w:val="28"/>
          <w:szCs w:val="28"/>
        </w:rPr>
        <w:t>Предмет ф</w:t>
      </w:r>
      <w:r w:rsidRPr="009D5E58">
        <w:rPr>
          <w:rFonts w:ascii="Times New Roman" w:hAnsi="Times New Roman" w:cs="Times New Roman"/>
          <w:sz w:val="28"/>
          <w:szCs w:val="28"/>
        </w:rPr>
        <w:t>ормальн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5E58">
        <w:rPr>
          <w:rFonts w:ascii="Times New Roman" w:hAnsi="Times New Roman" w:cs="Times New Roman"/>
          <w:sz w:val="28"/>
          <w:szCs w:val="28"/>
        </w:rPr>
        <w:t xml:space="preserve"> методологи</w:t>
      </w:r>
      <w:r>
        <w:rPr>
          <w:rFonts w:ascii="Times New Roman" w:hAnsi="Times New Roman" w:cs="Times New Roman"/>
          <w:sz w:val="28"/>
          <w:szCs w:val="28"/>
        </w:rPr>
        <w:t xml:space="preserve">и: логический анализ методов исследования, </w:t>
      </w:r>
      <w:r w:rsidRPr="009D5E58">
        <w:rPr>
          <w:rFonts w:ascii="Times New Roman" w:hAnsi="Times New Roman" w:cs="Times New Roman"/>
          <w:sz w:val="28"/>
          <w:szCs w:val="28"/>
        </w:rPr>
        <w:t>формализованны</w:t>
      </w:r>
      <w:r>
        <w:rPr>
          <w:rFonts w:ascii="Times New Roman" w:hAnsi="Times New Roman" w:cs="Times New Roman"/>
          <w:sz w:val="28"/>
          <w:szCs w:val="28"/>
        </w:rPr>
        <w:t>е подходы</w:t>
      </w:r>
      <w:r w:rsidRPr="009D5E58">
        <w:rPr>
          <w:rFonts w:ascii="Times New Roman" w:hAnsi="Times New Roman" w:cs="Times New Roman"/>
          <w:sz w:val="28"/>
          <w:szCs w:val="28"/>
        </w:rPr>
        <w:t xml:space="preserve"> к постр</w:t>
      </w:r>
      <w:r>
        <w:rPr>
          <w:rFonts w:ascii="Times New Roman" w:hAnsi="Times New Roman" w:cs="Times New Roman"/>
          <w:sz w:val="28"/>
          <w:szCs w:val="28"/>
        </w:rPr>
        <w:t>оению теоретического знания, к установлению его</w:t>
      </w:r>
      <w:r w:rsidRPr="009D5E58">
        <w:rPr>
          <w:rFonts w:ascii="Times New Roman" w:hAnsi="Times New Roman" w:cs="Times New Roman"/>
          <w:sz w:val="28"/>
          <w:szCs w:val="28"/>
        </w:rPr>
        <w:t xml:space="preserve"> истинности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5E58">
        <w:rPr>
          <w:rFonts w:ascii="Times New Roman" w:hAnsi="Times New Roman" w:cs="Times New Roman"/>
          <w:sz w:val="28"/>
          <w:szCs w:val="28"/>
        </w:rPr>
        <w:t xml:space="preserve"> аргументированности.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практической и методы духовной деятельности. Философские, общенаучные, частные и дисциплинарные методы. Качественные и количественные методы. Естественнонаучные и культурно-исторические методы. Формальные и содержательные методы. Вероятностно-статистические и однозначно-детерминистские методы. Методы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методы изложения материала.  Методы получения данных, методы обработки данных, методы интерпретации данных, методы построения теории и методы верификации теории.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эмпирического познания: наблюдение и эксперимент. Типы (виды) эксперимента. Эксперименты реальные и мысленные, качественные и количественные, поисковые и проверочные, воспроизводящие и изолирующие. Разнообразные способы классификации экспериментов.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теоретического познания: гипотетико-дедуктивный метод, формализация, аксиоматизация, логический анализ, структурно-функциональный анализ.</w:t>
      </w:r>
    </w:p>
    <w:p w:rsidR="007E1359" w:rsidRPr="00047C5D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6. Элементы эпистемологии: описание, объяснение, понимание, толкование как специфические познавательные действия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20376">
        <w:rPr>
          <w:rFonts w:ascii="Times New Roman" w:hAnsi="Times New Roman" w:cs="Times New Roman"/>
          <w:sz w:val="28"/>
          <w:szCs w:val="28"/>
        </w:rPr>
        <w:t xml:space="preserve">писание, объяснение, понимание, толкование как </w:t>
      </w:r>
      <w:r>
        <w:rPr>
          <w:rFonts w:ascii="Times New Roman" w:hAnsi="Times New Roman" w:cs="Times New Roman"/>
          <w:sz w:val="28"/>
          <w:szCs w:val="28"/>
        </w:rPr>
        <w:t xml:space="preserve">функции (задачи) познания, как его этапы, как формы знания, как </w:t>
      </w:r>
      <w:r w:rsidRPr="00F20376">
        <w:rPr>
          <w:rFonts w:ascii="Times New Roman" w:hAnsi="Times New Roman" w:cs="Times New Roman"/>
          <w:sz w:val="28"/>
          <w:szCs w:val="28"/>
        </w:rPr>
        <w:t>специфические познавательные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Научное описание и факт. Научное объяснение и теория. Описание как выражение данных опыта посредством языка. Объяснение как установление причинных и функциональных связей, определяющих существенные особенности явления. Объяснение и предсказание. Истолкование (интерпретация) как установление значения символа или выражения некоторого языка (интерпретация в узком смысле слова) и как процедура установления отношения теории к ее объекту, к действительности (интерпретация в широком смысле слова). Переработка информации и понимание. Формально-логическая, психологическая и философская трактовки понимания. Их соотношение.</w:t>
      </w:r>
    </w:p>
    <w:p w:rsidR="007E1359" w:rsidRPr="00F20376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7. Научная рациональность. Принцип детерминизма в научном познании</w:t>
      </w:r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Познание и знание. Субъект и объект познания. Истина и заблуждение. Истина и достоверность. Единство и многообразие основных концепций истины. Критерий истины. Истина абсолютная и относительная. Познание и практика. Роль практики в познании. Познание как исторически развивающееся отношение человека к миру. Истина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Важнейшие направления в теории познания (а также соответствующие методологические установки): познавательный оптимизм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познавательный пессимизм (скептицизм, агностицизм); релятивизм, утилитаризм, эмпиризм,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рационализм, сенсуализм,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фаллибилизм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фикционализм, операционализм.</w:t>
      </w:r>
      <w:proofErr w:type="gramEnd"/>
    </w:p>
    <w:p w:rsidR="007E1359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рациональности. Рациональное и иррациональное. Смысл проблемы рациональности. Типы рациональности. Традиционное, ценностно-рациональное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целерациональное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Типы научной рациональности. Понятие детерминации. Детерминизм и индетерминизм. Типы детерминизма.</w:t>
      </w: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42E5D" w:rsidRDefault="007E1359" w:rsidP="007E135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E5D">
        <w:rPr>
          <w:rFonts w:ascii="Times New Roman" w:hAnsi="Times New Roman" w:cs="Times New Roman"/>
          <w:b/>
          <w:bCs/>
          <w:sz w:val="28"/>
          <w:szCs w:val="28"/>
        </w:rPr>
        <w:t>Тема 8. Методологические проблемы конкретных наук</w:t>
      </w:r>
    </w:p>
    <w:p w:rsidR="007E1359" w:rsidRDefault="007E1359" w:rsidP="007E1359">
      <w:pPr>
        <w:spacing w:after="0" w:line="360" w:lineRule="auto"/>
        <w:ind w:firstLine="567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Причины (и, соответственно, последствия) глубоких методологических преобразований в современных науках: переход к и</w:t>
      </w:r>
      <w:r w:rsidRPr="0002305B">
        <w:rPr>
          <w:rFonts w:ascii="Times New Roman" w:hAnsi="Times New Roman" w:cs="Times New Roman"/>
          <w:sz w:val="28"/>
          <w:szCs w:val="28"/>
        </w:rPr>
        <w:t>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305B">
        <w:rPr>
          <w:rFonts w:ascii="Times New Roman" w:hAnsi="Times New Roman" w:cs="Times New Roman"/>
          <w:sz w:val="28"/>
          <w:szCs w:val="28"/>
        </w:rPr>
        <w:t xml:space="preserve"> сверхсложных, открытых, саморазвивающихся систем (мировая экон</w:t>
      </w:r>
      <w:r>
        <w:rPr>
          <w:rFonts w:ascii="Times New Roman" w:hAnsi="Times New Roman" w:cs="Times New Roman"/>
          <w:sz w:val="28"/>
          <w:szCs w:val="28"/>
        </w:rPr>
        <w:t>омика, биосфера, Метагалактика), интенсификация исследований на стыке (человек, общество, биосфера), утверждение информационного подхода, а также эволюционно-синергетической парадигмы, м</w:t>
      </w:r>
      <w:r w:rsidRPr="0002305B">
        <w:rPr>
          <w:rFonts w:ascii="Times New Roman" w:hAnsi="Times New Roman" w:cs="Times New Roman"/>
          <w:sz w:val="28"/>
          <w:szCs w:val="28"/>
        </w:rPr>
        <w:t>асштабность проектов</w:t>
      </w:r>
      <w:r>
        <w:rPr>
          <w:rFonts w:ascii="Times New Roman" w:hAnsi="Times New Roman" w:cs="Times New Roman"/>
          <w:sz w:val="28"/>
          <w:szCs w:val="28"/>
        </w:rPr>
        <w:t>, наконец, появление новых материально-технических возможностей для реализации собственно научных идей</w:t>
      </w:r>
      <w:r w:rsidRPr="000230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359" w:rsidRPr="00062B7C" w:rsidRDefault="007E1359" w:rsidP="007E135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Кризис идеала ценностно-нейтрального знания. Сближение идеалов естественнонаучного и социально-гуманитарного знания. Актуальные этические проблемы науки. Экологическая и социально-гуманитарная экспертиза научно-технических проектов.</w:t>
      </w: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28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36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эмпирические и теоретические методы </w:t>
            </w:r>
            <w:r w:rsidRPr="00E24417">
              <w:lastRenderedPageBreak/>
              <w:t>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 w:rsidRPr="00E24417"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рациональность. Принцип детерминизма в научном </w:t>
            </w:r>
            <w:r w:rsidRPr="00953F86">
              <w:rPr>
                <w:sz w:val="24"/>
                <w:szCs w:val="24"/>
              </w:rPr>
              <w:lastRenderedPageBreak/>
              <w:t>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7E1359" w:rsidRPr="00F32FEF" w:rsidRDefault="007E1359" w:rsidP="007E1359">
      <w:pPr>
        <w:spacing w:after="0"/>
        <w:jc w:val="right"/>
        <w:rPr>
          <w:b/>
          <w:bCs/>
          <w:sz w:val="28"/>
        </w:rPr>
      </w:pPr>
      <w:r w:rsidRPr="006A7F27">
        <w:rPr>
          <w:rFonts w:ascii="Arial Unicode MS" w:eastAsia="Arial Unicode MS" w:hAnsi="Arial Unicode MS" w:cs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 xml:space="preserve">                                                                                                                                                                    </w:t>
      </w:r>
      <w:r w:rsidRPr="00331D52">
        <w:rPr>
          <w:b/>
          <w:bCs/>
          <w:sz w:val="20"/>
          <w:szCs w:val="20"/>
        </w:rPr>
        <w:t>Приложение 3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bCs/>
          <w:sz w:val="28"/>
          <w:szCs w:val="28"/>
        </w:rPr>
        <w:t>3.2.1.1. Технологическая карта обучения дисциплине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МЕТОДОЛОГИЯ И МЕТОДЫ НАУЧНОГО ИССЛЕДОВАНИЯ</w:t>
      </w:r>
    </w:p>
    <w:p w:rsidR="007E1359" w:rsidRPr="004E76B7" w:rsidRDefault="007E1359" w:rsidP="007E1359">
      <w:pPr>
        <w:spacing w:after="0"/>
        <w:jc w:val="center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>студентов ООП</w:t>
      </w:r>
    </w:p>
    <w:p w:rsidR="007E1359" w:rsidRDefault="007E1359" w:rsidP="007E13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31E3">
        <w:rPr>
          <w:rFonts w:ascii="Times New Roman" w:hAnsi="Times New Roman" w:cs="Times New Roman"/>
          <w:b/>
          <w:sz w:val="28"/>
          <w:szCs w:val="28"/>
        </w:rPr>
        <w:t xml:space="preserve">Педагогическое образование – </w:t>
      </w: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–  050100</w:t>
      </w:r>
      <w:r>
        <w:rPr>
          <w:rFonts w:ascii="Times New Roman" w:hAnsi="Times New Roman" w:cs="Times New Roman"/>
          <w:b/>
          <w:sz w:val="28"/>
          <w:szCs w:val="28"/>
        </w:rPr>
        <w:t xml:space="preserve">.68  </w:t>
      </w:r>
      <w:r w:rsidRPr="00513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1E3">
        <w:rPr>
          <w:rFonts w:ascii="Times New Roman" w:hAnsi="Times New Roman" w:cs="Times New Roman"/>
          <w:bCs/>
          <w:sz w:val="28"/>
          <w:szCs w:val="28"/>
        </w:rPr>
        <w:t>(все профили)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131E3">
        <w:rPr>
          <w:rFonts w:ascii="Times New Roman" w:hAnsi="Times New Roman" w:cs="Times New Roman"/>
          <w:bCs/>
          <w:sz w:val="16"/>
          <w:szCs w:val="16"/>
        </w:rPr>
        <w:t xml:space="preserve"> (направление и уровень подготовки, шифр, профиль)</w:t>
      </w:r>
    </w:p>
    <w:p w:rsidR="007E1359" w:rsidRPr="005131E3" w:rsidRDefault="007E1359" w:rsidP="007E1359">
      <w:pPr>
        <w:spacing w:after="0"/>
        <w:rPr>
          <w:rFonts w:ascii="Times New Roman" w:hAnsi="Times New Roman" w:cs="Times New Roman"/>
          <w:b/>
        </w:rPr>
      </w:pPr>
      <w:r w:rsidRPr="005131E3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 ЗАОЧНОЙ</w:t>
      </w:r>
      <w:r w:rsidRPr="005131E3">
        <w:rPr>
          <w:rFonts w:ascii="Times New Roman" w:hAnsi="Times New Roman" w:cs="Times New Roman"/>
          <w:b/>
        </w:rPr>
        <w:t xml:space="preserve">  форме обучения</w:t>
      </w:r>
    </w:p>
    <w:p w:rsidR="007E1359" w:rsidRPr="005131E3" w:rsidRDefault="007E1359" w:rsidP="007E135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31E3">
        <w:rPr>
          <w:rFonts w:ascii="Times New Roman" w:hAnsi="Times New Roman" w:cs="Times New Roman"/>
          <w:bCs/>
          <w:sz w:val="20"/>
          <w:szCs w:val="20"/>
        </w:rPr>
        <w:t xml:space="preserve">(общая трудоемкость </w:t>
      </w:r>
      <w:r w:rsidRPr="005131E3">
        <w:rPr>
          <w:rFonts w:ascii="Times New Roman" w:hAnsi="Times New Roman" w:cs="Times New Roman"/>
          <w:bCs/>
          <w:sz w:val="20"/>
          <w:szCs w:val="20"/>
          <w:u w:val="single"/>
        </w:rPr>
        <w:t xml:space="preserve"> 3  </w:t>
      </w:r>
      <w:r w:rsidRPr="005131E3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31E3">
        <w:rPr>
          <w:rFonts w:ascii="Times New Roman" w:hAnsi="Times New Roman" w:cs="Times New Roman"/>
          <w:bCs/>
          <w:sz w:val="20"/>
          <w:szCs w:val="20"/>
        </w:rPr>
        <w:t>з.е</w:t>
      </w:r>
      <w:proofErr w:type="spellEnd"/>
      <w:r w:rsidRPr="005131E3">
        <w:rPr>
          <w:rFonts w:ascii="Times New Roman" w:hAnsi="Times New Roman" w:cs="Times New Roman"/>
          <w:bCs/>
          <w:sz w:val="20"/>
          <w:szCs w:val="20"/>
        </w:rPr>
        <w:t>.)</w:t>
      </w:r>
    </w:p>
    <w:p w:rsidR="007E1359" w:rsidRPr="00A44D4E" w:rsidRDefault="007E1359" w:rsidP="007E1359">
      <w:pPr>
        <w:spacing w:after="0"/>
        <w:rPr>
          <w:bCs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1E0"/>
      </w:tblPr>
      <w:tblGrid>
        <w:gridCol w:w="3261"/>
        <w:gridCol w:w="1134"/>
        <w:gridCol w:w="850"/>
        <w:gridCol w:w="851"/>
        <w:gridCol w:w="992"/>
        <w:gridCol w:w="709"/>
        <w:gridCol w:w="1417"/>
        <w:gridCol w:w="3119"/>
        <w:gridCol w:w="1701"/>
        <w:gridCol w:w="1778"/>
      </w:tblGrid>
      <w:tr w:rsidR="007E1359" w:rsidRPr="00583F49" w:rsidTr="004C48BC">
        <w:tc>
          <w:tcPr>
            <w:tcW w:w="3261" w:type="dxa"/>
            <w:vMerge w:val="restart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 w:rsidRPr="00850EE9">
              <w:rPr>
                <w:bCs/>
              </w:rPr>
              <w:t>Модули. Наименование разделов и тем</w:t>
            </w:r>
          </w:p>
        </w:tc>
        <w:tc>
          <w:tcPr>
            <w:tcW w:w="1134" w:type="dxa"/>
            <w:vMerge w:val="restart"/>
          </w:tcPr>
          <w:p w:rsidR="007E1359" w:rsidRPr="001F51F2" w:rsidRDefault="007E1359" w:rsidP="004C48BC">
            <w:pPr>
              <w:rPr>
                <w:bCs/>
                <w:sz w:val="18"/>
                <w:szCs w:val="18"/>
              </w:rPr>
            </w:pPr>
            <w:r w:rsidRPr="001F51F2">
              <w:rPr>
                <w:bCs/>
                <w:sz w:val="18"/>
                <w:szCs w:val="18"/>
              </w:rPr>
              <w:t>Всего часов (</w:t>
            </w:r>
            <w:proofErr w:type="spellStart"/>
            <w:r w:rsidRPr="001F51F2">
              <w:rPr>
                <w:bCs/>
                <w:sz w:val="18"/>
                <w:szCs w:val="18"/>
              </w:rPr>
              <w:t>з</w:t>
            </w:r>
            <w:proofErr w:type="spellEnd"/>
            <w:r w:rsidRPr="001F51F2">
              <w:rPr>
                <w:bCs/>
                <w:sz w:val="18"/>
                <w:szCs w:val="18"/>
              </w:rPr>
              <w:t>. е.)</w:t>
            </w:r>
          </w:p>
        </w:tc>
        <w:tc>
          <w:tcPr>
            <w:tcW w:w="3402" w:type="dxa"/>
            <w:gridSpan w:val="4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Аудиторных часов</w:t>
            </w:r>
          </w:p>
        </w:tc>
        <w:tc>
          <w:tcPr>
            <w:tcW w:w="1417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proofErr w:type="gramStart"/>
            <w:r w:rsidRPr="001F51F2">
              <w:rPr>
                <w:bCs/>
              </w:rPr>
              <w:t>Внеауди</w:t>
            </w:r>
            <w:r>
              <w:rPr>
                <w:bCs/>
              </w:rPr>
              <w:t>т</w:t>
            </w:r>
            <w:r w:rsidRPr="001F51F2">
              <w:rPr>
                <w:bCs/>
              </w:rPr>
              <w:t>ор</w:t>
            </w:r>
            <w:r>
              <w:rPr>
                <w:bCs/>
              </w:rPr>
              <w:t>-</w:t>
            </w:r>
            <w:r w:rsidRPr="001F51F2">
              <w:rPr>
                <w:bCs/>
              </w:rPr>
              <w:t>н</w:t>
            </w:r>
            <w:r>
              <w:rPr>
                <w:bCs/>
              </w:rPr>
              <w:t>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часов</w:t>
            </w:r>
          </w:p>
        </w:tc>
        <w:tc>
          <w:tcPr>
            <w:tcW w:w="4820" w:type="dxa"/>
            <w:gridSpan w:val="2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Результаты обучения и воспитания</w:t>
            </w:r>
          </w:p>
        </w:tc>
        <w:tc>
          <w:tcPr>
            <w:tcW w:w="1778" w:type="dxa"/>
            <w:vMerge w:val="restart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Формы и</w:t>
            </w:r>
            <w:r>
              <w:rPr>
                <w:bCs/>
              </w:rPr>
              <w:t xml:space="preserve"> </w:t>
            </w:r>
            <w:r w:rsidRPr="001F51F2">
              <w:rPr>
                <w:bCs/>
              </w:rPr>
              <w:t>методы контроля</w:t>
            </w:r>
          </w:p>
        </w:tc>
      </w:tr>
      <w:tr w:rsidR="007E1359" w:rsidRPr="00583F49" w:rsidTr="004C48BC">
        <w:tc>
          <w:tcPr>
            <w:tcW w:w="3261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всего</w:t>
            </w:r>
          </w:p>
        </w:tc>
        <w:tc>
          <w:tcPr>
            <w:tcW w:w="851" w:type="dxa"/>
          </w:tcPr>
          <w:p w:rsidR="007E1359" w:rsidRPr="001F51F2" w:rsidRDefault="007E1359" w:rsidP="004C48BC">
            <w:pPr>
              <w:rPr>
                <w:bCs/>
              </w:rPr>
            </w:pPr>
            <w:r w:rsidRPr="001F51F2">
              <w:rPr>
                <w:bCs/>
              </w:rPr>
              <w:t>лекций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rPr>
                <w:bCs/>
                <w:sz w:val="16"/>
                <w:szCs w:val="16"/>
              </w:rPr>
            </w:pPr>
            <w:r w:rsidRPr="00850EE9">
              <w:rPr>
                <w:bCs/>
                <w:sz w:val="16"/>
                <w:szCs w:val="16"/>
              </w:rPr>
              <w:t>семинаров</w:t>
            </w:r>
          </w:p>
        </w:tc>
        <w:tc>
          <w:tcPr>
            <w:tcW w:w="709" w:type="dxa"/>
          </w:tcPr>
          <w:p w:rsidR="007E1359" w:rsidRPr="001F51F2" w:rsidRDefault="007E1359" w:rsidP="004C48BC">
            <w:pPr>
              <w:rPr>
                <w:bCs/>
              </w:rPr>
            </w:pPr>
            <w:proofErr w:type="spellStart"/>
            <w:r>
              <w:rPr>
                <w:bCs/>
              </w:rPr>
              <w:t>лб</w:t>
            </w:r>
            <w:proofErr w:type="gramStart"/>
            <w:r>
              <w:rPr>
                <w:bCs/>
              </w:rPr>
              <w:t>.р</w:t>
            </w:r>
            <w:proofErr w:type="gramEnd"/>
            <w:r w:rsidRPr="001F51F2">
              <w:rPr>
                <w:bCs/>
              </w:rPr>
              <w:t>б</w:t>
            </w:r>
            <w:proofErr w:type="spellEnd"/>
          </w:p>
        </w:tc>
        <w:tc>
          <w:tcPr>
            <w:tcW w:w="1417" w:type="dxa"/>
            <w:vMerge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 w:rsidRPr="001F51F2">
              <w:rPr>
                <w:bCs/>
              </w:rPr>
              <w:t>Знания, умения, навыки</w:t>
            </w:r>
          </w:p>
        </w:tc>
        <w:tc>
          <w:tcPr>
            <w:tcW w:w="1701" w:type="dxa"/>
          </w:tcPr>
          <w:p w:rsidR="007E1359" w:rsidRPr="001F51F2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1F51F2">
              <w:rPr>
                <w:bCs/>
              </w:rPr>
              <w:t>омпетенции</w:t>
            </w: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108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 w:rsidRPr="00040067">
              <w:rPr>
                <w:bCs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E1359" w:rsidRPr="0004006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7E1359" w:rsidRDefault="007E1359" w:rsidP="004C48BC">
            <w:pPr>
              <w:jc w:val="center"/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bottom w:val="single" w:sz="18" w:space="0" w:color="auto"/>
            </w:tcBorders>
          </w:tcPr>
          <w:p w:rsidR="007E1359" w:rsidRDefault="007E1359" w:rsidP="004C48BC">
            <w:pPr>
              <w:rPr>
                <w:b/>
                <w:bCs/>
              </w:rPr>
            </w:pPr>
            <w:r w:rsidRPr="00075EFB">
              <w:rPr>
                <w:b/>
                <w:bCs/>
              </w:rPr>
              <w:t>ВХОДНОЙ МОДУЛЬ</w:t>
            </w:r>
          </w:p>
          <w:p w:rsidR="007E1359" w:rsidRPr="00075EFB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bottom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  <w:r>
              <w:rPr>
                <w:bCs/>
              </w:rPr>
              <w:t>тестирование, собеседование</w:t>
            </w:r>
          </w:p>
        </w:tc>
      </w:tr>
      <w:tr w:rsidR="007E1359" w:rsidRPr="00583F49" w:rsidTr="004C48BC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БАЗОВЫЙ МОДУЛЬ №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BE15C7" w:rsidRDefault="007E1359" w:rsidP="004C48BC">
            <w:pPr>
              <w:jc w:val="center"/>
              <w:rPr>
                <w:bCs/>
              </w:rPr>
            </w:pPr>
            <w:r>
              <w:rPr>
                <w:b/>
                <w:u w:val="single"/>
              </w:rPr>
              <w:t>72</w:t>
            </w:r>
            <w:r>
              <w:rPr>
                <w:bCs/>
              </w:rPr>
              <w:t xml:space="preserve">  2 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4F6190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Default="007E1359" w:rsidP="004C48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60</w:t>
            </w:r>
          </w:p>
          <w:p w:rsidR="007E1359" w:rsidRPr="00075EFB" w:rsidRDefault="007E1359" w:rsidP="004C48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1.  «История, философия и методология науки» как область теоретической мысли. От </w:t>
            </w:r>
            <w:r w:rsidRPr="00953F86">
              <w:rPr>
                <w:sz w:val="24"/>
                <w:szCs w:val="24"/>
              </w:rPr>
              <w:lastRenderedPageBreak/>
              <w:t xml:space="preserve">позитивизма ‒ к </w:t>
            </w:r>
            <w:proofErr w:type="spellStart"/>
            <w:r w:rsidRPr="00953F86">
              <w:rPr>
                <w:sz w:val="24"/>
                <w:szCs w:val="24"/>
              </w:rPr>
              <w:t>постпозитивизму</w:t>
            </w:r>
            <w:proofErr w:type="spellEnd"/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 w:val="restart"/>
          </w:tcPr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</w:rPr>
              <w:t xml:space="preserve">Знание </w:t>
            </w:r>
            <w:r w:rsidRPr="00E24417">
              <w:rPr>
                <w:bCs/>
              </w:rPr>
              <w:t>теоретических основ эпистемологии и методологии.</w:t>
            </w:r>
          </w:p>
          <w:p w:rsidR="007E1359" w:rsidRPr="00E24417" w:rsidRDefault="007E1359" w:rsidP="004C48BC">
            <w:r w:rsidRPr="00E24417">
              <w:rPr>
                <w:b/>
              </w:rPr>
              <w:t xml:space="preserve">Умение </w:t>
            </w:r>
            <w:r w:rsidRPr="00E24417">
              <w:t xml:space="preserve">использовать </w:t>
            </w:r>
            <w:r w:rsidRPr="00E24417">
              <w:lastRenderedPageBreak/>
              <w:t>эмпирические и теоретические методы исследования в профессиональной деятельности, самостоятельно осваивать новые методы исследования и изменять профиль своей деятельности, эффективно использовать новые знания и умения, в том числе, в новых областях знаний, непосредственно не связанных со сферой деятельности.</w:t>
            </w:r>
          </w:p>
          <w:p w:rsidR="007E1359" w:rsidRPr="00E24417" w:rsidRDefault="007E1359" w:rsidP="004C48BC">
            <w:pPr>
              <w:rPr>
                <w:bCs/>
              </w:rPr>
            </w:pPr>
            <w:r w:rsidRPr="00E24417">
              <w:rPr>
                <w:b/>
                <w:bCs/>
              </w:rPr>
              <w:t xml:space="preserve">Навыки </w:t>
            </w:r>
            <w:r w:rsidRPr="00E24417">
              <w:t>обобщения и распространения методического опыта, навыки проектирования образовательных программ и индивидуальных образовательных маршрутов, а также проектирования форм и методов контроля качества образования.</w:t>
            </w:r>
          </w:p>
        </w:tc>
        <w:tc>
          <w:tcPr>
            <w:tcW w:w="1701" w:type="dxa"/>
            <w:vMerge w:val="restart"/>
          </w:tcPr>
          <w:p w:rsidR="007E1359" w:rsidRDefault="007E1359" w:rsidP="004C48BC">
            <w:pPr>
              <w:rPr>
                <w:bCs/>
              </w:rPr>
            </w:pPr>
            <w:r w:rsidRPr="00850EE9">
              <w:rPr>
                <w:bCs/>
              </w:rPr>
              <w:lastRenderedPageBreak/>
              <w:t>ОК-</w:t>
            </w:r>
            <w:r>
              <w:rPr>
                <w:bCs/>
              </w:rPr>
              <w:t>1, 2, 3</w:t>
            </w:r>
            <w:r w:rsidRPr="00850EE9">
              <w:rPr>
                <w:bCs/>
              </w:rPr>
              <w:t>,</w:t>
            </w:r>
            <w:r>
              <w:rPr>
                <w:bCs/>
              </w:rPr>
              <w:t xml:space="preserve"> 5;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>ОПК-2;</w:t>
            </w:r>
          </w:p>
          <w:p w:rsidR="007E1359" w:rsidRPr="00850EE9" w:rsidRDefault="007E1359" w:rsidP="004C48BC">
            <w:pPr>
              <w:rPr>
                <w:bCs/>
              </w:rPr>
            </w:pPr>
            <w:r>
              <w:rPr>
                <w:bCs/>
              </w:rPr>
              <w:t>ПК-1, 3, 4, 5, 6, 7, 8, 9, 16</w:t>
            </w:r>
          </w:p>
        </w:tc>
        <w:tc>
          <w:tcPr>
            <w:tcW w:w="1778" w:type="dxa"/>
            <w:vMerge w:val="restart"/>
          </w:tcPr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>беседа,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инд. опрос, тестирование, презентация </w:t>
            </w:r>
            <w:proofErr w:type="spellStart"/>
            <w:r>
              <w:rPr>
                <w:bCs/>
              </w:rPr>
              <w:lastRenderedPageBreak/>
              <w:t>индивидуальн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образоват-го</w:t>
            </w:r>
            <w:proofErr w:type="spellEnd"/>
            <w:r>
              <w:rPr>
                <w:bCs/>
              </w:rPr>
              <w:t xml:space="preserve"> маршрута,</w:t>
            </w:r>
            <w:r w:rsidRPr="0060021E">
              <w:rPr>
                <w:bCs/>
              </w:rPr>
              <w:t xml:space="preserve"> </w:t>
            </w:r>
            <w:r>
              <w:rPr>
                <w:bCs/>
              </w:rPr>
              <w:t xml:space="preserve">решение </w:t>
            </w:r>
            <w:proofErr w:type="spellStart"/>
            <w:r>
              <w:rPr>
                <w:bCs/>
              </w:rPr>
              <w:t>пробл</w:t>
            </w:r>
            <w:proofErr w:type="spellEnd"/>
            <w:r>
              <w:rPr>
                <w:bCs/>
              </w:rPr>
              <w:t>. ситуации,</w:t>
            </w:r>
          </w:p>
          <w:p w:rsidR="007E1359" w:rsidRDefault="007E1359" w:rsidP="004C48BC">
            <w:pPr>
              <w:rPr>
                <w:bCs/>
              </w:rPr>
            </w:pPr>
            <w:r>
              <w:rPr>
                <w:bCs/>
              </w:rPr>
              <w:t xml:space="preserve">защита </w:t>
            </w:r>
            <w:proofErr w:type="spellStart"/>
            <w:r>
              <w:rPr>
                <w:bCs/>
              </w:rPr>
              <w:t>образоват-й</w:t>
            </w:r>
            <w:proofErr w:type="spellEnd"/>
            <w:r>
              <w:rPr>
                <w:bCs/>
              </w:rPr>
              <w:t xml:space="preserve"> программы,</w:t>
            </w:r>
          </w:p>
          <w:p w:rsidR="007E1359" w:rsidRPr="0060021E" w:rsidRDefault="007E1359" w:rsidP="004C48BC">
            <w:pPr>
              <w:rPr>
                <w:bCs/>
              </w:rPr>
            </w:pPr>
            <w:r w:rsidRPr="0060021E">
              <w:rPr>
                <w:bCs/>
              </w:rPr>
              <w:t xml:space="preserve">обмен методическим </w:t>
            </w:r>
            <w:r>
              <w:rPr>
                <w:bCs/>
              </w:rPr>
              <w:t>опытом</w:t>
            </w: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 xml:space="preserve">Тема 2. Эмпирический, теоретический и </w:t>
            </w:r>
            <w:proofErr w:type="spellStart"/>
            <w:r w:rsidRPr="00953F86">
              <w:rPr>
                <w:sz w:val="24"/>
                <w:szCs w:val="24"/>
              </w:rPr>
              <w:t>метатеоретический</w:t>
            </w:r>
            <w:proofErr w:type="spellEnd"/>
            <w:r w:rsidRPr="00953F86">
              <w:rPr>
                <w:sz w:val="24"/>
                <w:szCs w:val="24"/>
              </w:rPr>
              <w:t xml:space="preserve"> уровни научного знания. Значение методологических и мировоззренческих установок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3. Формы научного знания: проблема, гипотеза, факт, теория</w:t>
            </w: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  <w:p w:rsidR="007E1359" w:rsidRPr="00953F86" w:rsidRDefault="007E1359" w:rsidP="004C48B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E24417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4. Познавательные способности человека. От мыслительных актов ‒ к приемам и методам научного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5. Классификация методов. Методы эмпирического познания. Методы теоретического познания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>Тема 6. Элементы эпистемологии: описание, объяснение, понимание, толкование как специфические познавательные действия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t xml:space="preserve">Тема 7. Научная </w:t>
            </w:r>
            <w:r w:rsidRPr="00953F86">
              <w:rPr>
                <w:sz w:val="24"/>
                <w:szCs w:val="24"/>
              </w:rPr>
              <w:lastRenderedPageBreak/>
              <w:t>рациональность. Принцип детерминизма в научном познании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</w:tcPr>
          <w:p w:rsidR="007E1359" w:rsidRPr="00953F86" w:rsidRDefault="007E1359" w:rsidP="004C48BC">
            <w:pPr>
              <w:rPr>
                <w:sz w:val="24"/>
                <w:szCs w:val="24"/>
              </w:rPr>
            </w:pPr>
            <w:r w:rsidRPr="00953F86">
              <w:rPr>
                <w:sz w:val="24"/>
                <w:szCs w:val="24"/>
              </w:rPr>
              <w:lastRenderedPageBreak/>
              <w:t>Тема 8. Методологические проблемы конкретных наук</w:t>
            </w:r>
          </w:p>
        </w:tc>
        <w:tc>
          <w:tcPr>
            <w:tcW w:w="1134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0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9" w:type="dxa"/>
            <w:vMerge/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1359" w:rsidRPr="00850EE9" w:rsidRDefault="007E1359" w:rsidP="004C48BC">
            <w:pPr>
              <w:rPr>
                <w:bCs/>
              </w:rPr>
            </w:pPr>
          </w:p>
        </w:tc>
        <w:tc>
          <w:tcPr>
            <w:tcW w:w="1778" w:type="dxa"/>
            <w:vMerge/>
          </w:tcPr>
          <w:p w:rsidR="007E1359" w:rsidRPr="00583F49" w:rsidRDefault="007E1359" w:rsidP="004C48BC">
            <w:pPr>
              <w:rPr>
                <w:bCs/>
              </w:rPr>
            </w:pPr>
          </w:p>
        </w:tc>
      </w:tr>
      <w:tr w:rsidR="007E1359" w:rsidRPr="00583F49" w:rsidTr="004C48BC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05986" w:rsidRDefault="007E1359" w:rsidP="004C48BC">
            <w:pPr>
              <w:rPr>
                <w:b/>
                <w:bCs/>
              </w:rPr>
            </w:pPr>
            <w:r w:rsidRPr="00805986">
              <w:rPr>
                <w:b/>
                <w:bCs/>
              </w:rPr>
              <w:t>ИТОГОВЫЙ МОДУЛЬ</w:t>
            </w:r>
          </w:p>
          <w:p w:rsidR="007E1359" w:rsidRDefault="007E1359" w:rsidP="004C48B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right"/>
              <w:rPr>
                <w:bCs/>
              </w:rPr>
            </w:pPr>
            <w:r>
              <w:rPr>
                <w:b/>
                <w:u w:val="single"/>
              </w:rPr>
              <w:t>36</w:t>
            </w:r>
            <w:r>
              <w:rPr>
                <w:bCs/>
              </w:rPr>
              <w:t xml:space="preserve">  </w:t>
            </w:r>
            <w:r w:rsidRPr="00850EE9">
              <w:rPr>
                <w:bCs/>
              </w:rPr>
              <w:t xml:space="preserve">1 </w:t>
            </w:r>
            <w:proofErr w:type="spellStart"/>
            <w:r w:rsidRPr="00850EE9">
              <w:rPr>
                <w:bCs/>
              </w:rPr>
              <w:t>з.е</w:t>
            </w:r>
            <w:proofErr w:type="spellEnd"/>
            <w:r w:rsidRPr="00850EE9">
              <w:rPr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850EE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583F49" w:rsidRDefault="007E1359" w:rsidP="004C48BC">
            <w:pPr>
              <w:jc w:val="center"/>
              <w:rPr>
                <w:bCs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359" w:rsidRPr="007C70A3" w:rsidRDefault="007E1359" w:rsidP="004C48BC">
            <w:pPr>
              <w:rPr>
                <w:bCs/>
              </w:rPr>
            </w:pPr>
            <w:r w:rsidRPr="007C70A3">
              <w:rPr>
                <w:bCs/>
              </w:rPr>
              <w:t>экзамен</w:t>
            </w:r>
          </w:p>
        </w:tc>
      </w:tr>
    </w:tbl>
    <w:p w:rsidR="007E1359" w:rsidRDefault="007E1359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4C48BC" w:rsidRDefault="004C48BC" w:rsidP="007E1359">
      <w:pPr>
        <w:jc w:val="center"/>
      </w:pPr>
    </w:p>
    <w:p w:rsidR="007E1359" w:rsidRDefault="007E1359" w:rsidP="007E135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525">
        <w:rPr>
          <w:rFonts w:ascii="Times New Roman" w:hAnsi="Times New Roman" w:cs="Times New Roman"/>
          <w:b/>
          <w:bCs/>
          <w:sz w:val="32"/>
          <w:szCs w:val="32"/>
        </w:rPr>
        <w:t>КОНТРОЛЬНО-ИЗМЕРИТЕЛЬНЫЕ МАТЕРИАЛЫ</w:t>
      </w:r>
    </w:p>
    <w:p w:rsidR="007E1359" w:rsidRPr="00AB3BD8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BD8">
        <w:rPr>
          <w:rFonts w:ascii="Times New Roman" w:hAnsi="Times New Roman" w:cs="Times New Roman"/>
          <w:b/>
          <w:bCs/>
          <w:sz w:val="24"/>
          <w:szCs w:val="24"/>
        </w:rPr>
        <w:t>Курс</w:t>
      </w: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525">
        <w:rPr>
          <w:rFonts w:ascii="Times New Roman" w:hAnsi="Times New Roman" w:cs="Times New Roman"/>
          <w:b/>
          <w:bCs/>
          <w:sz w:val="36"/>
          <w:szCs w:val="36"/>
        </w:rPr>
        <w:t>«Методология и методы научного исследования»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Примерные темы рефератов</w:t>
      </w:r>
    </w:p>
    <w:p w:rsidR="007E1359" w:rsidRPr="00981245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 по написанию реферата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 w:rsidRPr="00981245">
        <w:rPr>
          <w:rFonts w:ascii="Times New Roman" w:hAnsi="Times New Roman" w:cs="Times New Roman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 для тестирования к входному модулю</w:t>
      </w:r>
    </w:p>
    <w:p w:rsidR="007E1359" w:rsidRPr="00F66A76" w:rsidRDefault="007E1359" w:rsidP="007E13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для итогового тестирования</w:t>
      </w:r>
    </w:p>
    <w:p w:rsidR="007E1359" w:rsidRPr="0023792F" w:rsidRDefault="007E1359" w:rsidP="007E1359">
      <w:pPr>
        <w:spacing w:after="0"/>
        <w:rPr>
          <w:rFonts w:ascii="Times New Roman" w:hAnsi="Times New Roman" w:cs="Times New Roman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экзамену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Методология как научная дисциплина: дисциплинарный статус (понятие), предмет, история, основные направления, наиболее яркие представители.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Критика позитивистских теорий.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Постпозитивистские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концепции науки. Их достижения и ограниченности.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Наука и ненаучное знание: проблема демаркации. Взаимодействие науки с другими формами духовной культуры.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 Проблемы и основные направления теории познания. Субъект и объект познания. Концепции истины.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 Познавательные способности человека. Формы чувственного познания.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 Познавательные способности человека. Формы рационального познания. Мышление как оперирование образами предметов.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7. Специфика научного знания. Структура научного знания. Единство эмпирического и теоретического уровней знания. Проблема классификации наук.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Эмпирический уровень научного знания. Методы эмпирического исследования. Наблюдение и эксперимент. Факт как форма организации знания.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 метод.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proofErr w:type="spellStart"/>
      <w:r>
        <w:rPr>
          <w:rFonts w:asciiTheme="majorBidi" w:hAnsiTheme="majorBidi" w:cstheme="majorBidi"/>
          <w:sz w:val="28"/>
          <w:szCs w:val="28"/>
        </w:rPr>
        <w:t>Метатеоретический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уровень научного знания. Основания науки. Роль философских концепций в обосновании научного знания, их методологические и мировоззренческие функции.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11. </w:t>
      </w:r>
      <w:r>
        <w:rPr>
          <w:rFonts w:asciiTheme="majorBidi" w:hAnsiTheme="majorBidi" w:cstheme="majorBidi"/>
          <w:spacing w:val="-4"/>
          <w:sz w:val="28"/>
          <w:szCs w:val="28"/>
        </w:rPr>
        <w:t>Научная картина мира. Ее историческое развитие. Концепция глобального эволюционизма (эволюцион</w:t>
      </w:r>
      <w:r>
        <w:rPr>
          <w:rFonts w:asciiTheme="majorBidi" w:hAnsiTheme="majorBidi" w:cstheme="majorBidi"/>
          <w:sz w:val="28"/>
          <w:szCs w:val="28"/>
        </w:rPr>
        <w:t>но-синергетическая парадигма) – составляющая современной научной картины мира.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Методология как система принципов организации теоретической и практической деятельности.</w:t>
      </w:r>
      <w:r w:rsidRPr="00DB239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Приемы, методы, средства научного познания. Соотношение понятий «методология» и «методика».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Эксперимент, его виды и функции в научном познании. Эксперимент и наблюдение.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 Индуктивный и гипотетико-дедуктивный методы в естествознании. Гипотеза и доказательство. Открытие и обоснование.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Описание, объяснение, предсказание как задачи научного познания и как особые познавательные действия. Виды научного объяснения.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 Понимание и истолкование (интерпретация) как задачи научного познания и как особые познавательные действия.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 Логика как наука о законах мышления. Соотношение предметов гносеологии, логики, «эпистемологии, психологии.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 Законы формальной логики. Логические ошибки и их причины.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 Рационализм и иррационализм. Глобальные научные революции и смена типов научной рациональности (классическая, неклассическая, </w:t>
      </w:r>
      <w:proofErr w:type="spellStart"/>
      <w:r>
        <w:rPr>
          <w:rFonts w:asciiTheme="majorBidi" w:hAnsiTheme="majorBidi" w:cstheme="majorBidi"/>
          <w:sz w:val="28"/>
          <w:szCs w:val="28"/>
        </w:rPr>
        <w:t>постнеклассическая</w:t>
      </w:r>
      <w:proofErr w:type="spellEnd"/>
      <w:r>
        <w:rPr>
          <w:rFonts w:asciiTheme="majorBidi" w:hAnsiTheme="majorBidi" w:cstheme="majorBidi"/>
          <w:sz w:val="28"/>
          <w:szCs w:val="28"/>
        </w:rPr>
        <w:t>).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Язык как средство научного познания. Знак, значение, смысл. Лингвистический поворот в философии и науке.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Научное творчество. Объективные и субъективно-личностные предпосылки научной деятельности.</w:t>
      </w:r>
    </w:p>
    <w:p w:rsidR="007E1359" w:rsidRDefault="007E1359" w:rsidP="007E1359">
      <w:pPr>
        <w:spacing w:line="242" w:lineRule="auto"/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22. Интуитивное знание и дискурсивное знание.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23. Принцип детерминизма в научном познании. Законы природы и законы науки. Закон и закономерность. Классификация законов.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24. Принцип системности в научном познании (в физике, в биологии...). Система, структура, элемент. Целое и часть.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25. Принцип развития (эволюционизма, историзма)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26. Проблема классификации наук. Естествознание, обществознание, </w:t>
      </w:r>
      <w:proofErr w:type="spellStart"/>
      <w:r>
        <w:rPr>
          <w:rFonts w:asciiTheme="majorBidi" w:hAnsiTheme="majorBidi" w:cstheme="majorBidi"/>
          <w:sz w:val="28"/>
          <w:szCs w:val="28"/>
        </w:rPr>
        <w:t>техникознание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Статус математики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Место философии в системе научного знания и в культурном универсуме.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Место геологии и географии в системе научного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Место химии в системе научного знания. Соотношение предметов химии и физики.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Сходство и различие наук о природе и наук об обществе.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Специфика объекта, предмета, метода социально-гуманитарного познания. Проблема объективности социально-гуманитарного знания.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32. Структура социально-гуманитарного знания. Соотношение понятий «социальные науки» и «гуманитарные науки».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33.</w:t>
      </w:r>
      <w:r w:rsidRPr="00880D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Человек как предмет междисциплинарных исследований. Социальное (культурное) и природное (биологическое) в человеке: единство и конфликт.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34. Междисциплинарные взаимодействия – фактор революционных преобразований в науке. Особенности познания на стыке наук.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35. Фундаментальные науки и прикладные науки. Их соотношение.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36. Значение приборов в научном познании. Классификация приборов.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37.</w:t>
      </w:r>
      <w:r w:rsidRPr="006D5EB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Общие требования к оформлению результатов научного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38. Познание и практика.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39.</w:t>
      </w:r>
      <w:r w:rsidRPr="00A25FC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Сущность техники. Техника и бытие. Техника и культура. Техника и духовный мир.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40. </w:t>
      </w:r>
      <w:proofErr w:type="gramStart"/>
      <w:r>
        <w:rPr>
          <w:rFonts w:asciiTheme="majorBidi" w:hAnsiTheme="majorBidi" w:cstheme="majorBidi"/>
          <w:sz w:val="28"/>
          <w:szCs w:val="28"/>
        </w:rPr>
        <w:t>Выдающиеся методологи (Галилей, Декарт, Ньютон, Эйлер, Цвет, Бор, Вернадский и другие,- по выбору студента).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Их вклад в развитие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Критика русскими учеными и философами оснований западноевропейской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Осмысление особенностей научного знания в трудах классиков философии и науки (Аристотель, Декарт, Кант, Маркс, </w:t>
      </w:r>
      <w:proofErr w:type="spellStart"/>
      <w:r>
        <w:rPr>
          <w:rFonts w:asciiTheme="majorBidi" w:hAnsiTheme="majorBidi" w:cstheme="majorBidi"/>
          <w:sz w:val="28"/>
          <w:szCs w:val="28"/>
        </w:rPr>
        <w:t>Гуссерль</w:t>
      </w:r>
      <w:proofErr w:type="spellEnd"/>
      <w:r>
        <w:rPr>
          <w:rFonts w:asciiTheme="majorBidi" w:hAnsiTheme="majorBidi" w:cstheme="majorBidi"/>
          <w:sz w:val="28"/>
          <w:szCs w:val="28"/>
        </w:rPr>
        <w:t>, Вебер...).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Идеал научного знания в творчестве родоначальников науки Нового времени.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>
        <w:rPr>
          <w:rFonts w:asciiTheme="majorBidi" w:hAnsiTheme="majorBidi" w:cstheme="majorBidi"/>
          <w:sz w:val="28"/>
          <w:szCs w:val="28"/>
        </w:rPr>
        <w:t>Логико-эпистемологический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анализ науки.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 xml:space="preserve">5. М.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Полани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К. Поппер, Т. Кун, И.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Лакатос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П. </w:t>
      </w:r>
      <w:proofErr w:type="spellStart"/>
      <w:r>
        <w:rPr>
          <w:rFonts w:asciiTheme="majorBidi" w:hAnsiTheme="majorBidi" w:cstheme="majorBidi"/>
          <w:sz w:val="28"/>
          <w:szCs w:val="28"/>
        </w:rPr>
        <w:t>Фейерабенд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 науке: сравнительный анализ позиций.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 Единство конкретно-научного (физического, биологического...) знания и философских идей в творчестве Р. Декарта </w:t>
      </w:r>
      <w:r>
        <w:rPr>
          <w:rFonts w:asciiTheme="majorBidi" w:hAnsiTheme="majorBidi" w:cstheme="majorBidi"/>
          <w:spacing w:val="-4"/>
          <w:sz w:val="28"/>
          <w:szCs w:val="28"/>
        </w:rPr>
        <w:t xml:space="preserve">(И. Сеченова, А. Эйнштейна, М. Бахтина, В. </w:t>
      </w:r>
      <w:proofErr w:type="spellStart"/>
      <w:r>
        <w:rPr>
          <w:rFonts w:asciiTheme="majorBidi" w:hAnsiTheme="majorBidi" w:cstheme="majorBidi"/>
          <w:spacing w:val="-4"/>
          <w:sz w:val="28"/>
          <w:szCs w:val="28"/>
        </w:rPr>
        <w:t>Выготского</w:t>
      </w:r>
      <w:proofErr w:type="spellEnd"/>
      <w:r>
        <w:rPr>
          <w:rFonts w:asciiTheme="majorBidi" w:hAnsiTheme="majorBidi" w:cstheme="majorBidi"/>
          <w:spacing w:val="-4"/>
          <w:sz w:val="28"/>
          <w:szCs w:val="28"/>
        </w:rPr>
        <w:t>, И. При</w:t>
      </w:r>
      <w:r>
        <w:rPr>
          <w:rFonts w:asciiTheme="majorBidi" w:hAnsiTheme="majorBidi" w:cstheme="majorBidi"/>
          <w:sz w:val="28"/>
          <w:szCs w:val="28"/>
        </w:rPr>
        <w:t>гожина...).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2"/>
          <w:sz w:val="28"/>
          <w:szCs w:val="28"/>
        </w:rPr>
      </w:pPr>
      <w:r>
        <w:rPr>
          <w:rFonts w:asciiTheme="majorBidi" w:hAnsiTheme="majorBidi" w:cstheme="majorBidi"/>
          <w:spacing w:val="-2"/>
          <w:sz w:val="28"/>
          <w:szCs w:val="28"/>
        </w:rPr>
        <w:t>7. Язык как средство выражения мысли и средство научного познания. Лингвистический поворот в философии и науке.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 Объективные и субъективно-личностные предпосылки научной деятельности.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9. Проблемы интерпретации результатов исследования.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10. Структурно-функциональный анализ: становление, области применения, перспективы.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 Развертывание математической (физической, химической, биологической) теории как процесс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 Роль аналогий в научном поиске (в математике, в физике, в социально-гуманитарных науках...).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 Роль интуиции в науке (в математике, в физике, в истории...).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 Формирование первичных теоретических моделей и генезис </w:t>
      </w:r>
      <w:proofErr w:type="spellStart"/>
      <w:r>
        <w:rPr>
          <w:rFonts w:asciiTheme="majorBidi" w:hAnsiTheme="majorBidi" w:cstheme="majorBidi"/>
          <w:sz w:val="28"/>
          <w:szCs w:val="28"/>
        </w:rPr>
        <w:t>парадигмальных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образцов решения задач.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15. Идеальные объекты в науке (в физике, в биологии...).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16. Приборы в научном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Совершенствование способов передачи научного знания (обучение и образование; письменность и ее типы; история становления математической 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 </w:t>
      </w:r>
      <w:proofErr w:type="gramStart"/>
      <w:r>
        <w:rPr>
          <w:rFonts w:asciiTheme="majorBidi" w:hAnsiTheme="majorBidi" w:cstheme="majorBidi"/>
          <w:sz w:val="28"/>
          <w:szCs w:val="28"/>
        </w:rPr>
        <w:t>Приемы, методы, средства познания, присущие данной науке (возможности эксперимента и наблюдения, особенности описания, объяснения, предсказания...).</w:t>
      </w:r>
      <w:proofErr w:type="gramEnd"/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19. Программа логической унификации математики.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20. Проблема обоснования математики: историко-научный аспект.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21. Концепция детерминизма и ее роль в физическом познании.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22. Физика и химия (особенности объекта химических исследований, тенденции </w:t>
      </w:r>
      <w:proofErr w:type="spellStart"/>
      <w:r>
        <w:rPr>
          <w:rFonts w:asciiTheme="majorBidi" w:hAnsiTheme="majorBidi" w:cstheme="majorBidi"/>
          <w:sz w:val="28"/>
          <w:szCs w:val="28"/>
        </w:rPr>
        <w:t>физикализации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химии...).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23. Эволюционная эпистемология и когнитивная психология.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24. Единство биологического знания и философских идей в творчестве отечественных ученых (К. Бэра, П.А. Кропоткина, И.И. Мечникова, К.А. Тимирязева, Н.А. </w:t>
      </w:r>
      <w:proofErr w:type="spellStart"/>
      <w:r>
        <w:rPr>
          <w:rFonts w:asciiTheme="majorBidi" w:hAnsiTheme="majorBidi" w:cstheme="majorBidi"/>
          <w:sz w:val="28"/>
          <w:szCs w:val="28"/>
        </w:rPr>
        <w:t>Северцова</w:t>
      </w:r>
      <w:proofErr w:type="spellEnd"/>
      <w:r>
        <w:rPr>
          <w:rFonts w:asciiTheme="majorBidi" w:hAnsiTheme="majorBidi" w:cstheme="majorBidi"/>
          <w:sz w:val="28"/>
          <w:szCs w:val="28"/>
        </w:rPr>
        <w:t>, Л.С. Берга…).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pacing w:val="-4"/>
          <w:sz w:val="28"/>
          <w:szCs w:val="28"/>
        </w:rPr>
      </w:pPr>
      <w:r>
        <w:rPr>
          <w:rFonts w:asciiTheme="majorBidi" w:hAnsiTheme="majorBidi" w:cstheme="majorBidi"/>
          <w:spacing w:val="-4"/>
          <w:sz w:val="28"/>
          <w:szCs w:val="28"/>
        </w:rPr>
        <w:t>25. Становление принципа историзма в социальных науках.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26. Четыре поколения ЭВМ.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27. Человеко-машинный интерфейс: прошлое, настоящее и будущее.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28. Техника как реализация сущностных сил человека.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29. Интерпретация в естественных и в гуманитарных науках: сравнительный анализ.</w:t>
      </w:r>
    </w:p>
    <w:p w:rsidR="007E1359" w:rsidRDefault="007E1359" w:rsidP="007E1359">
      <w:pPr>
        <w:ind w:right="-1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30. Методы научного исследования и методы обучения: сравнительный анализ.</w:t>
      </w: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C48BC" w:rsidRDefault="004C48BC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E1359" w:rsidRPr="008153B9" w:rsidRDefault="007E1359" w:rsidP="007E1359">
      <w:pPr>
        <w:ind w:right="-1" w:firstLine="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53B9">
        <w:rPr>
          <w:rFonts w:asciiTheme="majorBidi" w:hAnsiTheme="majorBidi" w:cstheme="majorBidi"/>
          <w:b/>
          <w:bCs/>
          <w:sz w:val="28"/>
          <w:szCs w:val="28"/>
        </w:rPr>
        <w:t>Методические рекомендации по написанию реферата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Тема должна быть раскрыта в соответствии с некоторым планом, очерчивающим узловые проблемы выбранной темы. План должен включать не менее </w:t>
      </w:r>
      <w:r w:rsidRPr="008153B9">
        <w:rPr>
          <w:rFonts w:asciiTheme="majorBidi" w:hAnsiTheme="majorBidi" w:cstheme="majorBidi"/>
          <w:b/>
          <w:sz w:val="24"/>
          <w:szCs w:val="24"/>
        </w:rPr>
        <w:t>трех пунктов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(каждый пункт может быть разбит на подпункты), а также </w:t>
      </w:r>
      <w:r w:rsidRPr="008153B9">
        <w:rPr>
          <w:rFonts w:asciiTheme="majorBidi" w:hAnsiTheme="majorBidi" w:cstheme="majorBidi"/>
          <w:b/>
          <w:sz w:val="24"/>
          <w:szCs w:val="24"/>
        </w:rPr>
        <w:t>Введение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 котором необходимо пояснить, почему вы выбрали данную тему, 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>поставить проблему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 xml:space="preserve">, показать ее актуальность), </w:t>
      </w:r>
      <w:r w:rsidRPr="008153B9">
        <w:rPr>
          <w:rFonts w:asciiTheme="majorBidi" w:hAnsiTheme="majorBidi" w:cstheme="majorBidi"/>
          <w:b/>
          <w:sz w:val="24"/>
          <w:szCs w:val="24"/>
        </w:rPr>
        <w:t>Заключение</w:t>
      </w:r>
      <w:r w:rsidRPr="008153B9">
        <w:rPr>
          <w:rFonts w:asciiTheme="majorBidi" w:hAnsiTheme="majorBidi" w:cstheme="majorBidi"/>
          <w:sz w:val="24"/>
          <w:szCs w:val="24"/>
        </w:rPr>
        <w:t xml:space="preserve"> (выводы или хотя бы резюме) и </w:t>
      </w:r>
      <w:r w:rsidRPr="008153B9">
        <w:rPr>
          <w:rFonts w:asciiTheme="majorBidi" w:hAnsiTheme="majorBidi" w:cstheme="majorBidi"/>
          <w:b/>
          <w:sz w:val="24"/>
          <w:szCs w:val="24"/>
        </w:rPr>
        <w:t>библиографический список</w:t>
      </w:r>
      <w:r w:rsidRPr="008153B9">
        <w:rPr>
          <w:rFonts w:asciiTheme="majorBidi" w:hAnsiTheme="majorBidi" w:cstheme="majorBidi"/>
          <w:sz w:val="24"/>
          <w:szCs w:val="24"/>
        </w:rPr>
        <w:t>. Объем текста – один п</w:t>
      </w:r>
      <w:r>
        <w:rPr>
          <w:rFonts w:asciiTheme="majorBidi" w:hAnsiTheme="majorBidi" w:cstheme="majorBidi"/>
          <w:sz w:val="24"/>
          <w:szCs w:val="24"/>
        </w:rPr>
        <w:t xml:space="preserve">ечатный лист, </w:t>
      </w:r>
      <w:r w:rsidRPr="008153B9">
        <w:rPr>
          <w:rFonts w:asciiTheme="majorBidi" w:hAnsiTheme="majorBidi" w:cstheme="majorBidi"/>
          <w:sz w:val="24"/>
          <w:szCs w:val="24"/>
        </w:rPr>
        <w:t>примерно 16 страниц (1,5 интервала, шрифт 14).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153B9">
        <w:rPr>
          <w:rFonts w:asciiTheme="majorBidi" w:hAnsiTheme="majorBidi" w:cstheme="majorBidi"/>
          <w:color w:val="000000" w:themeColor="text1"/>
          <w:sz w:val="24"/>
          <w:szCs w:val="24"/>
        </w:rPr>
        <w:t>При выборе, при уточнении темы реферата можно взять за основу одну из следующих сюжетных линий: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в целом (например, «История эксперимента от античности до наших дней»; «История критериев истинности знания»; «Приборы в научном познании», «Символы и их значение в развитии науки: от древности – до наших дней»),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>история науки на том или ином этапе ее эволюции, в том или ином регионе и т.п. (например, «Наука в Древнем Китае»; «История биологии в Швеции», «Отечественная наука во время</w:t>
      </w:r>
      <w:proofErr w:type="gramStart"/>
      <w:r w:rsidRPr="008153B9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8153B9">
        <w:rPr>
          <w:rFonts w:asciiTheme="majorBidi" w:hAnsiTheme="majorBidi" w:cstheme="majorBidi"/>
          <w:sz w:val="24"/>
          <w:szCs w:val="24"/>
        </w:rPr>
        <w:t>торой Мировой войны»),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характеристика </w:t>
      </w:r>
      <w:r w:rsidRPr="008153B9">
        <w:rPr>
          <w:rFonts w:asciiTheme="majorBidi" w:hAnsiTheme="majorBidi" w:cstheme="majorBidi"/>
          <w:sz w:val="24"/>
          <w:szCs w:val="24"/>
        </w:rPr>
        <w:t xml:space="preserve">некоторой </w:t>
      </w:r>
      <w:r w:rsidRPr="008153B9">
        <w:rPr>
          <w:rFonts w:asciiTheme="majorBidi" w:hAnsiTheme="majorBidi" w:cstheme="majorBidi"/>
          <w:b/>
          <w:sz w:val="24"/>
          <w:szCs w:val="24"/>
        </w:rPr>
        <w:t>научной дисциплины</w:t>
      </w:r>
      <w:r w:rsidRPr="008153B9">
        <w:rPr>
          <w:rFonts w:asciiTheme="majorBidi" w:hAnsiTheme="majorBidi" w:cstheme="majorBidi"/>
          <w:sz w:val="24"/>
          <w:szCs w:val="24"/>
        </w:rPr>
        <w:t xml:space="preserve"> в целом (например, «Важнейшие вехи в истории минералогии», «Революции в химии»),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отдельной теоретической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>концепции</w:t>
      </w:r>
      <w:r w:rsidRPr="008153B9">
        <w:rPr>
          <w:rFonts w:asciiTheme="majorBidi" w:hAnsiTheme="majorBidi" w:cstheme="majorBidi"/>
          <w:sz w:val="24"/>
          <w:szCs w:val="24"/>
        </w:rPr>
        <w:t xml:space="preserve"> (какой-либо программы, идеи, теории, гипотезы, методологии),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анализ</w:t>
      </w:r>
      <w:r w:rsidRPr="008153B9">
        <w:rPr>
          <w:rFonts w:asciiTheme="majorBidi" w:hAnsiTheme="majorBidi" w:cstheme="majorBidi"/>
          <w:sz w:val="24"/>
          <w:szCs w:val="24"/>
        </w:rPr>
        <w:t xml:space="preserve"> решения (обсуждения) той или иной теоретической или практической </w:t>
      </w:r>
      <w:r w:rsidRPr="008153B9">
        <w:rPr>
          <w:rFonts w:asciiTheme="majorBidi" w:hAnsiTheme="majorBidi" w:cstheme="majorBidi"/>
          <w:b/>
          <w:sz w:val="24"/>
          <w:szCs w:val="24"/>
        </w:rPr>
        <w:t xml:space="preserve">проблемы </w:t>
      </w:r>
      <w:r w:rsidRPr="008153B9">
        <w:rPr>
          <w:rFonts w:asciiTheme="majorBidi" w:hAnsiTheme="majorBidi" w:cstheme="majorBidi"/>
          <w:bCs/>
          <w:sz w:val="24"/>
          <w:szCs w:val="24"/>
        </w:rPr>
        <w:t>(например, «Манхэттенский проект, его значение, предыстория, последствия»),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 w:rsidRPr="008153B9">
        <w:rPr>
          <w:rFonts w:asciiTheme="majorBidi" w:hAnsiTheme="majorBidi" w:cstheme="majorBidi"/>
          <w:sz w:val="24"/>
          <w:szCs w:val="24"/>
        </w:rPr>
        <w:t xml:space="preserve">творчество того или иного выдающегося </w:t>
      </w:r>
      <w:r w:rsidRPr="008153B9">
        <w:rPr>
          <w:rFonts w:asciiTheme="majorBidi" w:hAnsiTheme="majorBidi" w:cstheme="majorBidi"/>
          <w:b/>
          <w:sz w:val="24"/>
          <w:szCs w:val="24"/>
        </w:rPr>
        <w:t>ученого</w:t>
      </w:r>
      <w:r w:rsidRPr="008153B9">
        <w:rPr>
          <w:rFonts w:asciiTheme="majorBidi" w:hAnsiTheme="majorBidi" w:cstheme="majorBidi"/>
          <w:sz w:val="24"/>
          <w:szCs w:val="24"/>
        </w:rPr>
        <w:t xml:space="preserve"> (с элементами биографического повествования или без них),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научного сообщества, школы, академии (например, «Важнейшие события в истории Санкт-Петербургской Академии наук», «Становление археологического сообщества в России и СССР»),</w:t>
      </w:r>
    </w:p>
    <w:p w:rsidR="007E1359" w:rsidRPr="008153B9" w:rsidRDefault="007E1359" w:rsidP="007E1359">
      <w:pPr>
        <w:ind w:right="-1" w:firstLine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характеристика</w:t>
      </w:r>
      <w:r w:rsidRPr="008153B9">
        <w:rPr>
          <w:rFonts w:asciiTheme="majorBidi" w:hAnsiTheme="majorBidi" w:cstheme="majorBidi"/>
          <w:sz w:val="24"/>
          <w:szCs w:val="24"/>
        </w:rPr>
        <w:t xml:space="preserve"> взаимодействия какой-либо научной дисциплины с другими научными дисциплинами, с </w:t>
      </w:r>
      <w:proofErr w:type="spellStart"/>
      <w:r w:rsidRPr="008153B9">
        <w:rPr>
          <w:rFonts w:asciiTheme="majorBidi" w:hAnsiTheme="majorBidi" w:cstheme="majorBidi"/>
          <w:sz w:val="24"/>
          <w:szCs w:val="24"/>
        </w:rPr>
        <w:t>вненаучными</w:t>
      </w:r>
      <w:proofErr w:type="spellEnd"/>
      <w:r w:rsidRPr="008153B9">
        <w:rPr>
          <w:rFonts w:asciiTheme="majorBidi" w:hAnsiTheme="majorBidi" w:cstheme="majorBidi"/>
          <w:sz w:val="24"/>
          <w:szCs w:val="24"/>
        </w:rPr>
        <w:t xml:space="preserve"> формами знания или практики (например, «Астрология и ее роль в развитии астрономии», «Игровая деятельность и возникновение науки»).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359" w:rsidRPr="00CD1525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52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1. Как называется методологическая установка, согласно которой основной движущей силой развития науки являются внутренние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2. Как называется методологическая установка, согласно которой основной движущей силой развития науки являются внешние факторы?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3. Как называется проблема разграничения научного и ненаучного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4. Как называется совокупность ценностей, убеждений, технических средств, принятых данным научным сообществом?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5. Кто разрабатывал концепцию развития науки, основанную на идее чередования периодов «нормальной науки» и научных революций?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6. Кто разрабатывал концепцию развития науки, основанную на идее конкурирующих научно-исследовательских программ?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7. Кто выдвинул принцип методологического анархизма «Всё дозволено»?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8. Кто выдвинул методологический принцип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фальсифицируемости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>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9. Как называется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10. Как называется система взаимосвязанных положений, выводимых по определенным правилам из некоторых исходных понятий, которая дает целостное представление об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lastRenderedPageBreak/>
        <w:t>11. Как называется утверждение, фиксирующее знание о некотором объекте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12. Как называется утверждение, содержащее предположение о чем-либо (одна из форм организации научного знания)?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13. Как называется философско-мировоззренческая позиция, сторонники которой признают разум, логику, опыт основой познания и поведения человека?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14. Как называется форма мышления, в которой утверждается (или отрицается) что-либо о чем-либо?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15. Как называется форма мышления, в которой отражаются общие, существенные признаки явления?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16. Как называется форма мышления, посредством которой из нескольких суждений с необходимостью выводится новое суждение?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17. Как называется познавательное действие, заключающееся в выделении некоторого признака из всей совокупности признаков предмета?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18. Как называется метод научного познания, предполагающий воспроизведение объекта исследования в строго контролируемых и управляемых условиях?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19. Как называется процедура установления отношения научной теории к ее объекту?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20. Как называется процесс установления истинности знания?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21. Как называется особое познавательное действие, заключение от общего к частному?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22. Как называется особое познавательное действие, расчленение предмета на составляющие признаки: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23. Как называется функция научного знания, заключающаяся в раскрытии смысла чего-либо?</w:t>
      </w:r>
    </w:p>
    <w:p w:rsidR="007E1359" w:rsidRPr="002762DF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>24. Как называется способность к непосредственному усмотрению истины?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762DF">
        <w:rPr>
          <w:rFonts w:ascii="Times New Roman" w:hAnsi="Times New Roman" w:cs="Times New Roman"/>
          <w:bCs/>
          <w:sz w:val="24"/>
          <w:szCs w:val="24"/>
        </w:rPr>
        <w:t xml:space="preserve">25. Как оценивают </w:t>
      </w:r>
      <w:proofErr w:type="spellStart"/>
      <w:r w:rsidRPr="002762DF">
        <w:rPr>
          <w:rFonts w:ascii="Times New Roman" w:hAnsi="Times New Roman" w:cs="Times New Roman"/>
          <w:bCs/>
          <w:sz w:val="24"/>
          <w:szCs w:val="24"/>
        </w:rPr>
        <w:t>постпозитивисты</w:t>
      </w:r>
      <w:proofErr w:type="spellEnd"/>
      <w:r w:rsidRPr="002762DF">
        <w:rPr>
          <w:rFonts w:ascii="Times New Roman" w:hAnsi="Times New Roman" w:cs="Times New Roman"/>
          <w:bCs/>
          <w:sz w:val="24"/>
          <w:szCs w:val="24"/>
        </w:rPr>
        <w:t xml:space="preserve"> (в отличие от неопозитивистов) философию и философские проблемы?</w:t>
      </w: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4C48BC" w:rsidRDefault="004C48BC" w:rsidP="007E1359">
      <w:pPr>
        <w:spacing w:after="0"/>
        <w:ind w:firstLine="284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C7174">
        <w:rPr>
          <w:rFonts w:ascii="Times New Roman" w:hAnsi="Times New Roman"/>
          <w:b/>
          <w:bCs/>
          <w:sz w:val="36"/>
          <w:szCs w:val="36"/>
        </w:rPr>
        <w:lastRenderedPageBreak/>
        <w:t>Примерные вопросы для тестирования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174">
        <w:rPr>
          <w:rFonts w:ascii="Times New Roman" w:hAnsi="Times New Roman"/>
          <w:b/>
          <w:bCs/>
          <w:sz w:val="28"/>
          <w:szCs w:val="28"/>
        </w:rPr>
        <w:t>к входному модулю</w:t>
      </w:r>
    </w:p>
    <w:p w:rsidR="007E1359" w:rsidRPr="00AC7174" w:rsidRDefault="007E1359" w:rsidP="007E1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AC7174">
        <w:rPr>
          <w:rFonts w:ascii="Times New Roman" w:hAnsi="Times New Roman"/>
          <w:sz w:val="24"/>
          <w:szCs w:val="24"/>
        </w:rPr>
        <w:t>проверка «остаточных» знаний по ранее изученным смежным дисциплинам</w:t>
      </w:r>
      <w:r>
        <w:rPr>
          <w:rFonts w:ascii="Times New Roman" w:hAnsi="Times New Roman"/>
          <w:sz w:val="24"/>
          <w:szCs w:val="24"/>
        </w:rPr>
        <w:t>)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Предельно широкий общенаучный термин, употребляющийся для обозначения того, кто является носителем познания: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187606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Предельно широкий общенаучный термин, употребляющийся для обозначения того, на что направлено познание: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Методологическая установка, согласно которой основной движущей силой развития науки являются внутренние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Методологическая установка, согласно которой основной движущей силой развития науки являются внешние факторы: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экстернализм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Проблема разграничения научного и ненаучного знания: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деструкции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проблема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деконструкции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демаркации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проблема верификации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Совокупность ценностей, убеждений, технических средств, принятых данным научным сообществом: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парадигма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Методологическая установка, согласно которой наука развивается путем непрерывного, плавного приращения знаний: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Методологическая установка, согласно которой наука развивается скачкообразно, путем резкой смены системы мировоззренческих и методологических установок: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парадигмализм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кумулятивизм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Pr="007F76D3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8E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мировоззренческая и методологическая позиция, согласно которой наука должна отвечать на вопрос «Как?», а не «Почему?», ценность философии невелика и сводится к систематизации знаний, полученных в области конкретных наук.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философское направление, представители которого отрицают саму возможность достоверного, научного знания, отрицают способность человека отличить истину от заблуждения.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Познавательное действие, заключение от общего к частному: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суждение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Познавательное действие, заключение от частного к общему: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умозаключение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Познавательное действие, расчленение предмета на составляющие признаки: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8E644B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Познавательное действие, соединение признаков предмета в одну целостность: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индукция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синтез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концептуализация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систематизация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Способность сознания, человека к знаково-символической деятельности: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воображение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Способность к непосредственному усмотрению истины: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инстинкт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интуиция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/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Он продемонстрировал единство между системой ценностей зарождающегося капиталистического общества, системой ценностей, принятой в протестантских общинах, и системой ценностей, которыми руководствуется научное сообщество: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Спенсер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Вебер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Соответствие между научной организацией и годом ее основания: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1724/25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1459/62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тайн природы (Неаполь)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Линчеи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(Рим)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Соответствие между научной организацией и деятелями, принимавшими активное участие в ее создании или в ее работе: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Фичино</w:t>
            </w:r>
            <w:proofErr w:type="spellEnd"/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Королевское общество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Бойль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Парижская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Гюйгенс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Бойль, Гук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Опытов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Лейбниц, Бернулли, Эйлер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Флорентийская академия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Лейбниц,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Мопертюи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Кантемир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Академия наук</w:t>
            </w:r>
          </w:p>
        </w:tc>
      </w:tr>
      <w:tr w:rsidR="007E1359" w:rsidTr="004C48BC"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Дашкова, Нартов</w:t>
            </w:r>
          </w:p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Российская</w:t>
            </w: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Четыре автора первых четырех научных программ Нового Времени: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Коперник, Кеплер, Галилей,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Декарт, Гассенди, Ньютон, Лейбниц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Винчи, Галилей, Гарвей,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Коперник, Ньютон, Лавуазье, Дарвин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Так называемая «Первая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1543–1687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1640–1660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1700–1800 гг.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1789–1791 гг.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Так называемая «Вторая глобальная научная революция» приходится на период: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1770–1850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1800–1805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1890–1910 гг.</w:t>
      </w:r>
    </w:p>
    <w:p w:rsidR="007E1359" w:rsidRDefault="007E1359" w:rsidP="007E135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1914–1918 гг.</w:t>
      </w:r>
    </w:p>
    <w:p w:rsidR="007E1359" w:rsidRPr="0072696F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общественного сознания, особый вид познавательной деятельности, направленной на получение объективных знаний о мире, на открытие законов природы и на ее преобразование.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</w:t>
      </w:r>
      <w:r w:rsidRPr="00EB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C1">
        <w:rPr>
          <w:rFonts w:ascii="Times New Roman" w:hAnsi="Times New Roman" w:cs="Times New Roman"/>
          <w:b/>
          <w:sz w:val="24"/>
          <w:szCs w:val="24"/>
        </w:rPr>
        <w:t xml:space="preserve">### </w:t>
      </w:r>
      <w:r w:rsidRPr="007469C1"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EB4316">
        <w:rPr>
          <w:rFonts w:ascii="Times New Roman" w:hAnsi="Times New Roman" w:cs="Times New Roman"/>
          <w:b/>
          <w:sz w:val="24"/>
          <w:szCs w:val="24"/>
        </w:rPr>
        <w:t>целенаправленное воздействие на сознание и поведение челове</w:t>
      </w:r>
      <w:r>
        <w:rPr>
          <w:rFonts w:ascii="Times New Roman" w:hAnsi="Times New Roman" w:cs="Times New Roman"/>
          <w:b/>
          <w:sz w:val="24"/>
          <w:szCs w:val="24"/>
        </w:rPr>
        <w:t>ка с целью формирования определе</w:t>
      </w:r>
      <w:r w:rsidRPr="00EB4316">
        <w:rPr>
          <w:rFonts w:ascii="Times New Roman" w:hAnsi="Times New Roman" w:cs="Times New Roman"/>
          <w:b/>
          <w:sz w:val="24"/>
          <w:szCs w:val="24"/>
        </w:rPr>
        <w:t>нных установок, понятий, ценностных ор</w:t>
      </w:r>
      <w:r>
        <w:rPr>
          <w:rFonts w:ascii="Times New Roman" w:hAnsi="Times New Roman" w:cs="Times New Roman"/>
          <w:b/>
          <w:sz w:val="24"/>
          <w:szCs w:val="24"/>
        </w:rPr>
        <w:t>иентаций.</w:t>
      </w:r>
    </w:p>
    <w:p w:rsidR="007E1359" w:rsidRDefault="007E1359" w:rsidP="007E1359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Pr="004346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Философско-мировоззренческая позиция, приверженцы которой считают науку наивысшей ценностью, главным фактором исторического прогресса и средством решения любых социальных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сциентизм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Методологический принцип, согласно которому любое знание является лишь относительным, субъективным мнением: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агностицизм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релятивизм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Методологическая и мировоззренческая позиция, нацеленная на то, чтобы свести сложное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простому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целое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частям, философское знание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естественно-научному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скептицизм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редукционизм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Наука (в широком смысле слова) возникла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 в. до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в. н.э.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в. н.э.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 Междисциплинарная область исследований, изучающая разнообразные процессы самоорганизации в живой и неживой природе: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синергетика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диалектика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кибернетика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3A04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качественный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направленный,</w:t>
      </w: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закономерный, необратимый характер изменений: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общую меру различных видов взаимодействия, движения.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Предельно общая философская категория, выражающая значимость явления, его соответствие потребностям, интересам, целям человека или общества: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сосуществование явлений, 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рядоположенность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общенаучная категория, выражающая смену одного явления другим, их последовательное существование.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35. Основание единства картины мира научно-материалистическая философия усматривает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материального мира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 Основание единства картины мира последователи Канта (“субъективные идеалисты”) усматривают в единстве: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материала, из которого всё состоит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человеческой истории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бога, сотворившего мир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человеческого сознания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37.</w:t>
      </w:r>
      <w:r w:rsidRPr="00FE2F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число первых российских академиков входили: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Лейбниц, Гюйгенс,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Франклин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Бернулли, Гольдбах, Миллер, Эйлер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Ломоносов,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Рихман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Румовский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Зуев</w:t>
      </w:r>
    </w:p>
    <w:p w:rsidR="007E1359" w:rsidRPr="00FE2F7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Шиллинг, Севергин, Карамзин,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Миддендорф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Великий русский ученый и философ, сформулировавший биосоциологический закон взаимной помощи и положивший его в основу периодизации истории: 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Сеченов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Кропоткин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Автор учения о биосфере и ноосфере: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Ломоносов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Опарин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6C1672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1672">
        <w:rPr>
          <w:rFonts w:ascii="Times New Roman" w:hAnsi="Times New Roman" w:cs="Times New Roman"/>
          <w:b/>
          <w:bCs/>
          <w:sz w:val="24"/>
          <w:szCs w:val="24"/>
        </w:rPr>
        <w:t>40. Один из представителей так называемой «трудовой педагогики»: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Кершенштейнер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Крупская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Современная общенаучная концепция, в рамках которой обобщаются физико-космологические, биологические, геологические и иные знания об эволюции: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метафизика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биогеофизика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Термин, выражающий взаимозависимость между существованием человека и существованием наблюдаемой Вселенной: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принцип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дополнительности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глобальный эволюционизм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43. Вопрос, составляющий важный аспект картезианской проблемы: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мир начало во времени?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 ли мир в пространстве?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возможно достоверное знание?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смысл человеческой жизни?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 Учения, называемые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биологизаторскими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натурфилософия, материализм, мистика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генетика, физиология, анатомия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мальтузианство, социальный дарвинизм, евгеника</w:t>
      </w:r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дарвинизм, синтетическая теория эволюции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У истоков Римского клуба стояли: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Печчеи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Кинг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Рассел, Бернал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Маркузе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Белл,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Тоффлер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Основная причина возникновения глобальных проблем: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научно-техническая революция, к последствиям которой общество не успевает приспосабливаться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неразрешенность социальных проблем человечества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бурный рост населения при ограниченном запасе любых природных и культурных ресурсов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агрессивная природа человека, не способного к рациональному образу жизни, к самоограничению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функционирования и развития общества (социальные, общественные законы) отличаются от законов природы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самими людьми, парламентариями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реализуются только в процессе сознательной деятельности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математическому выражению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Законы народонаселения отличаются от биологических законов тем, что: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выполняться или не выполняться в зависимости от воли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подвержены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влиянию культурных, экономических факторов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более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оказывают менее глубокое воздействие на жизнь людей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49. В современной философии миф обычно трактуется так: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вымысел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разновидность религиозного мировоззрения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первоначальная форма духа, дающая начало остальным формам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художественной литературы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50. 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свободного самовыражения человека, характеризующаяся переживанием удовольствия и противополагаемая насилию, труду, серьезности, “жизни”; иногда рассматривается как источник всех форм культуры, в том числе, науки.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/>
          <w:b/>
          <w:bCs/>
          <w:sz w:val="36"/>
          <w:szCs w:val="36"/>
        </w:rPr>
      </w:pPr>
    </w:p>
    <w:p w:rsidR="007E1359" w:rsidRPr="00AC7174" w:rsidRDefault="007E1359" w:rsidP="007E135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</w:t>
      </w:r>
      <w:r w:rsidRPr="00AC7174">
        <w:rPr>
          <w:rFonts w:ascii="Times New Roman" w:hAnsi="Times New Roman"/>
          <w:b/>
          <w:bCs/>
          <w:sz w:val="36"/>
          <w:szCs w:val="36"/>
        </w:rPr>
        <w:t xml:space="preserve">опросы для </w:t>
      </w:r>
      <w:r>
        <w:rPr>
          <w:rFonts w:ascii="Times New Roman" w:hAnsi="Times New Roman"/>
          <w:b/>
          <w:bCs/>
          <w:sz w:val="36"/>
          <w:szCs w:val="36"/>
        </w:rPr>
        <w:t xml:space="preserve">итогового </w:t>
      </w:r>
      <w:r w:rsidRPr="00AC7174">
        <w:rPr>
          <w:rFonts w:ascii="Times New Roman" w:hAnsi="Times New Roman"/>
          <w:b/>
          <w:bCs/>
          <w:sz w:val="36"/>
          <w:szCs w:val="36"/>
        </w:rPr>
        <w:t>тестирования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признают разум, логику, опыт основой познания и поведения человека.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B3ED8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философско-мировоззренческая позиция, сторонники которой скептически оценивают возможности разума и придают решающее значение таким формам и средствам познания, как чувство, воля, инстинкт, озарение, откровение и т.п. 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общенаучный принцип всеобщей обусловленности явлений.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DD3F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концепция, утверждающая, что бывают события беспричинные (вариант: события, причину которых установить невозможно).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основанное на разуме отношение человека к миру, определенный способ постановки и достижения целей.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4D03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Особенность научного знания, выражающая всеобщность и необходимость научных положений: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доказательность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D0392">
        <w:rPr>
          <w:rFonts w:ascii="Times New Roman" w:hAnsi="Times New Roman" w:cs="Times New Roman"/>
          <w:bCs/>
          <w:sz w:val="24"/>
          <w:szCs w:val="24"/>
        </w:rPr>
        <w:t>объяснительность</w:t>
      </w:r>
      <w:proofErr w:type="spellEnd"/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lastRenderedPageBreak/>
        <w:t>системность</w:t>
      </w:r>
    </w:p>
    <w:p w:rsidR="007E1359" w:rsidRPr="004D0392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D0392">
        <w:rPr>
          <w:rFonts w:ascii="Times New Roman" w:hAnsi="Times New Roman" w:cs="Times New Roman"/>
          <w:bCs/>
          <w:sz w:val="24"/>
          <w:szCs w:val="24"/>
        </w:rPr>
        <w:t>объективность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Идеология, отрицающая возможности науки быть приоритетным источником знаний о мире и человеке: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квазинаука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паранаука</w:t>
      </w:r>
      <w:proofErr w:type="spellEnd"/>
    </w:p>
    <w:p w:rsidR="007E1359" w:rsidRPr="00FE7C9B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псевдонаука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Концепцию развития науки, основанную на идее чередования периодов «нормальной науки» и научных революций,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Концепцию развития науки, основанную на идее конкурирующих научно-исследовательских программ, разрабатывал: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Принцип методологического анархизма «Всё дозволено»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Мангейм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Мертон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Фейербах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Методологический принцип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фальсифицируемости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выдвинул: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Галилей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Декарт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Вернадский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Поппер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Исследование этических проблем, возникающих в связи с прогрессом биомедицинских технологий, в связи с вмешательством в биологическую природу человека: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деонтология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биофилософия</w:t>
      </w:r>
      <w:proofErr w:type="spellEnd"/>
    </w:p>
    <w:p w:rsidR="007E1359" w:rsidRPr="003A04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биополитика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B2743">
        <w:rPr>
          <w:rFonts w:ascii="Times New Roman" w:hAnsi="Times New Roman" w:cs="Times New Roman"/>
          <w:b/>
          <w:sz w:val="24"/>
          <w:szCs w:val="24"/>
        </w:rPr>
        <w:t>. Наука, изучающая творче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скую деятельность, а также 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совокупность </w:t>
      </w:r>
      <w:r>
        <w:rPr>
          <w:rFonts w:ascii="Times New Roman" w:hAnsi="Times New Roman" w:cs="Times New Roman"/>
          <w:b/>
          <w:sz w:val="24"/>
          <w:szCs w:val="24"/>
        </w:rPr>
        <w:t>самих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приемов и </w:t>
      </w:r>
      <w:r w:rsidRPr="004B2743">
        <w:rPr>
          <w:rFonts w:ascii="Times New Roman" w:hAnsi="Times New Roman" w:cs="Times New Roman"/>
          <w:b/>
          <w:sz w:val="24"/>
          <w:szCs w:val="24"/>
        </w:rPr>
        <w:t>методов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творческого поиска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эвристика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майевтика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B2743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B2743">
        <w:rPr>
          <w:rFonts w:ascii="Times New Roman" w:hAnsi="Times New Roman" w:cs="Times New Roman"/>
          <w:b/>
          <w:sz w:val="24"/>
          <w:szCs w:val="24"/>
        </w:rPr>
        <w:t xml:space="preserve">. Наука, изучающая </w:t>
      </w:r>
      <w:r>
        <w:rPr>
          <w:rFonts w:ascii="Times New Roman" w:hAnsi="Times New Roman" w:cs="Times New Roman"/>
          <w:b/>
          <w:sz w:val="24"/>
          <w:szCs w:val="24"/>
        </w:rPr>
        <w:t>познавательные процессы человеческого сознания</w:t>
      </w:r>
      <w:r w:rsidRPr="004B2743">
        <w:rPr>
          <w:rFonts w:ascii="Times New Roman" w:hAnsi="Times New Roman" w:cs="Times New Roman"/>
          <w:b/>
          <w:sz w:val="24"/>
          <w:szCs w:val="24"/>
        </w:rPr>
        <w:t>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гносеология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когнитивная психология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Исследование массивов научной информации с применением статистических методов: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эпистемология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когнитивистика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науковедение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наукометрия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Научная дисциплина, изучающая взаимодействие человека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D50FA5">
        <w:rPr>
          <w:rFonts w:ascii="Times New Roman" w:hAnsi="Times New Roman" w:cs="Times New Roman"/>
          <w:b/>
          <w:sz w:val="24"/>
          <w:szCs w:val="24"/>
        </w:rPr>
        <w:t xml:space="preserve"> системы, </w:t>
      </w:r>
      <w:r>
        <w:rPr>
          <w:rFonts w:ascii="Times New Roman" w:hAnsi="Times New Roman" w:cs="Times New Roman"/>
          <w:b/>
          <w:sz w:val="24"/>
          <w:szCs w:val="24"/>
        </w:rPr>
        <w:t>наука о приспособлении рабочего места, оборудования, методов исследования для безопасного и эффективного труда ученых: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этология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систем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наука о методах (и, соответственно, сами эти методы) управления действиями человека без использования технических средств: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инженерия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7B63C7">
        <w:rPr>
          <w:rFonts w:ascii="Times New Roman" w:hAnsi="Times New Roman" w:cs="Times New Roman"/>
          <w:bCs/>
          <w:sz w:val="24"/>
          <w:szCs w:val="24"/>
        </w:rPr>
        <w:t>ипно</w:t>
      </w:r>
      <w:r>
        <w:rPr>
          <w:rFonts w:ascii="Times New Roman" w:hAnsi="Times New Roman" w:cs="Times New Roman"/>
          <w:bCs/>
          <w:sz w:val="24"/>
          <w:szCs w:val="24"/>
        </w:rPr>
        <w:t>терапия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B63C7">
        <w:rPr>
          <w:rFonts w:ascii="Times New Roman" w:hAnsi="Times New Roman" w:cs="Times New Roman"/>
          <w:bCs/>
          <w:sz w:val="24"/>
          <w:szCs w:val="24"/>
        </w:rPr>
        <w:t>оциальная психология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психолингвистика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Уровень знания, частью которого является особая область научных исследований – социология знания: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 Уровень знания, которому принадлежит научная картина мира: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обыденный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эмпирический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63C7">
        <w:rPr>
          <w:rFonts w:ascii="Times New Roman" w:hAnsi="Times New Roman" w:cs="Times New Roman"/>
          <w:bCs/>
          <w:sz w:val="24"/>
          <w:szCs w:val="24"/>
        </w:rPr>
        <w:t>теоретический</w:t>
      </w:r>
    </w:p>
    <w:p w:rsidR="007E1359" w:rsidRPr="007B63C7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63C7">
        <w:rPr>
          <w:rFonts w:ascii="Times New Roman" w:hAnsi="Times New Roman" w:cs="Times New Roman"/>
          <w:bCs/>
          <w:sz w:val="24"/>
          <w:szCs w:val="24"/>
        </w:rPr>
        <w:t>метатеоретический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Теория толкования текстов, а также особое философское направление: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литературоведение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поэтика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семиотика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герменевтика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система взаимосвязанных положений, выводимых по определенным правилам из некоторых исходных понятий, которая дает целостное представление об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знания, утверждение, фиксирующее знание о некотором объекте.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утверждение, содержащее предположение о чем-либо (одна из форм организации научного знания).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в которой утверждается (или отрицается) что-либо о чем-либо.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мышления, в которой отражаются общие, существенные признаки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мысли, посредством которой из нескольких суждений с необходимостью выводится новое суждение.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познавательное действие, выделение признака из всей совокупности признаков предмета.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метод научного познания, предполагающий воспроизведение объекта исследования в строго контролируемых и управляемых условиях.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процедура установления отношения научной теории к ее объекту.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процесс установления истинности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сущности явления, установление причинных связей.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фиксация результатов наблюдения посредством естественного или искусственного языка.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раскрытие смысла чего-либо.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установление значения какого-либо смысла, слова, выражения.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35. </w:t>
      </w:r>
      <w:r>
        <w:rPr>
          <w:rFonts w:ascii="Times New Roman" w:hAnsi="Times New Roman" w:cs="Times New Roman"/>
          <w:b/>
          <w:sz w:val="24"/>
          <w:szCs w:val="24"/>
        </w:rPr>
        <w:t xml:space="preserve">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функция научного знания, предположение о будущих состояниях явления.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построение идеального объекта, которое может рассматриваться, как в качестве простой мыслительной операции, так и в качестве научного метода.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исследование объекта с помощью модели, воспроизводящей его свойства, а также построение самой этой модели.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перевод содержательного знания в знаково-символическую форму в целях его дальнейшего преобразования и получения нового знания.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7E1359" w:rsidTr="004C48BC">
        <w:tc>
          <w:tcPr>
            <w:tcW w:w="4606" w:type="dxa"/>
            <w:hideMark/>
          </w:tcPr>
          <w:p w:rsidR="007E1359" w:rsidRDefault="007E1359" w:rsidP="004C48BC"/>
        </w:tc>
        <w:tc>
          <w:tcPr>
            <w:tcW w:w="4606" w:type="dxa"/>
            <w:hideMark/>
          </w:tcPr>
          <w:p w:rsidR="007E1359" w:rsidRDefault="007E1359" w:rsidP="004C48BC">
            <w:pPr>
              <w:spacing w:after="0"/>
            </w:pPr>
          </w:p>
        </w:tc>
      </w:tr>
    </w:tbl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 Принцип, не составляющий коренного отличия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экспериментального метода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математизация естествознания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логическая обоснованность выводов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нацеленность на подчинение природы человеку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 Утверждение, знаменующее окончательный разрыв современной науки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античной: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пяти органов чувств, у человека нет никакого “шестого чувства”, никакого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внечувственного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восприятия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животных и растений строение того или иного органа неразрывно связано с выполняемой этим органом функцией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отсутствии внешних воздействий движущееся тело сохраняет состояние равномерного, прямолинейного движения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научное рассуждение должно быть полностью свободно от логических противоречий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 Задача, не являющаяся функцией философии с точки зрения позитивистов: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положений, сформулированных в разных науках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самих наук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исследование наиболее общих законов природы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логики и  методологии научного познания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Pr="0043462E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42. Неопозитивисты, в отличие от 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проблемы не только неразрешимы,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Постпозитивисты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отличие от неопозитивистов, утверждают: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являются научно разрешимыми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философские проблемы не только не разрешимы, но и вообще лишены научного смысла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философские проблемы ничем не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философские положения имеют смысл и не могут быть устранены из научного знания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Pr="00AC7174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44.</w:t>
      </w:r>
      <w:r w:rsidRPr="00BD51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Представители особого направления, называемого “философия науки”: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Галилей, Кеплер, Гюйгенс, Ньютон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Декарт, Лейбниц, Кант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Дарвин, Циолковский, Вернадский, Опарин, Тимирязев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Поппер, Кун,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Лакатос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Фейерабенд</w:t>
      </w:r>
      <w:proofErr w:type="spellEnd"/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Родоначальники аналитической философии: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Гуссерль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Хайдеггер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Рассел,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Витгенштейн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Пирс, Джемс,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Дьюи</w:t>
      </w:r>
      <w:proofErr w:type="spellEnd"/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Фреге, Чёрч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46.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Организатор так называемого «Венского кружка»: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Шлик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Рейхенбах</w:t>
      </w:r>
      <w:proofErr w:type="spell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Карнап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Гёдель</w:t>
      </w: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47.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Выдающиеся отечественные науковеды по преимуществу: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 xml:space="preserve">А.П. Огурцов, П.П. </w:t>
      </w:r>
      <w:proofErr w:type="spellStart"/>
      <w:r w:rsidRPr="000D5794">
        <w:rPr>
          <w:rFonts w:ascii="Times New Roman" w:hAnsi="Times New Roman" w:cs="Times New Roman"/>
          <w:bCs/>
          <w:sz w:val="24"/>
          <w:szCs w:val="24"/>
        </w:rPr>
        <w:t>Гайденко</w:t>
      </w:r>
      <w:proofErr w:type="spellEnd"/>
      <w:r w:rsidRPr="000D5794">
        <w:rPr>
          <w:rFonts w:ascii="Times New Roman" w:hAnsi="Times New Roman" w:cs="Times New Roman"/>
          <w:bCs/>
          <w:sz w:val="24"/>
          <w:szCs w:val="24"/>
        </w:rPr>
        <w:t xml:space="preserve">, В.С. </w:t>
      </w:r>
      <w:proofErr w:type="gramStart"/>
      <w:r w:rsidRPr="000D5794">
        <w:rPr>
          <w:rFonts w:ascii="Times New Roman" w:hAnsi="Times New Roman" w:cs="Times New Roman"/>
          <w:bCs/>
          <w:sz w:val="24"/>
          <w:szCs w:val="24"/>
        </w:rPr>
        <w:t>Степин</w:t>
      </w:r>
      <w:proofErr w:type="gramEnd"/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К.Д. Ушинский, В.В. Сухомлинский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D5794">
        <w:rPr>
          <w:rFonts w:ascii="Times New Roman" w:hAnsi="Times New Roman" w:cs="Times New Roman"/>
          <w:bCs/>
          <w:sz w:val="24"/>
          <w:szCs w:val="24"/>
        </w:rPr>
        <w:t>А.Ф. Лосев, С.С. Аверинцев</w:t>
      </w:r>
      <w:r>
        <w:rPr>
          <w:rFonts w:ascii="Times New Roman" w:hAnsi="Times New Roman" w:cs="Times New Roman"/>
          <w:bCs/>
          <w:sz w:val="24"/>
          <w:szCs w:val="24"/>
        </w:rPr>
        <w:t>, Ю.М. Лотман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В.И. Вернадский, </w:t>
      </w:r>
      <w:r w:rsidRPr="000D5794">
        <w:rPr>
          <w:rFonts w:ascii="Times New Roman" w:hAnsi="Times New Roman" w:cs="Times New Roman"/>
          <w:bCs/>
          <w:sz w:val="24"/>
          <w:szCs w:val="24"/>
        </w:rPr>
        <w:t>А.Н. Колмогоров, А.И. Берг</w:t>
      </w:r>
    </w:p>
    <w:p w:rsidR="007E1359" w:rsidRPr="000D5794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48.</w:t>
      </w:r>
      <w:r>
        <w:rPr>
          <w:rFonts w:ascii="Times New Roman" w:hAnsi="Times New Roman" w:cs="Times New Roman"/>
          <w:b/>
          <w:sz w:val="24"/>
          <w:szCs w:val="24"/>
        </w:rPr>
        <w:t xml:space="preserve"> ### </w:t>
      </w:r>
      <w:r>
        <w:rPr>
          <w:rFonts w:ascii="Times New Roman" w:hAnsi="Times New Roman" w:cs="Times New Roman"/>
          <w:b/>
          <w:sz w:val="24"/>
          <w:szCs w:val="24"/>
        </w:rPr>
        <w:sym w:font="Symbol" w:char="002D"/>
      </w:r>
      <w:r w:rsidRPr="00006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Вторая ступень в развитии формальной логики: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51D8">
        <w:rPr>
          <w:rFonts w:ascii="Times New Roman" w:hAnsi="Times New Roman" w:cs="Times New Roman"/>
          <w:bCs/>
          <w:sz w:val="24"/>
          <w:szCs w:val="24"/>
        </w:rPr>
        <w:t>атематическая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51D8">
        <w:rPr>
          <w:rFonts w:ascii="Times New Roman" w:hAnsi="Times New Roman" w:cs="Times New Roman"/>
          <w:bCs/>
          <w:sz w:val="24"/>
          <w:szCs w:val="24"/>
        </w:rPr>
        <w:t>имволическая логика</w:t>
      </w:r>
    </w:p>
    <w:p w:rsidR="007E1359" w:rsidRPr="00BD51D8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D51D8">
        <w:rPr>
          <w:rFonts w:ascii="Times New Roman" w:hAnsi="Times New Roman" w:cs="Times New Roman"/>
          <w:bCs/>
          <w:sz w:val="24"/>
          <w:szCs w:val="24"/>
        </w:rPr>
        <w:t>иалектическая логика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BD51D8">
        <w:rPr>
          <w:rFonts w:ascii="Times New Roman" w:hAnsi="Times New Roman" w:cs="Times New Roman"/>
          <w:bCs/>
          <w:sz w:val="24"/>
          <w:szCs w:val="24"/>
        </w:rPr>
        <w:t>радиционная логика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49.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Эксперимент, исход которого однозначно определяет, является ли некоторая гипотеза (теория) верной: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золирующий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критический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lastRenderedPageBreak/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проверочный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1359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0A9C">
        <w:rPr>
          <w:rFonts w:ascii="Times New Roman" w:hAnsi="Times New Roman" w:cs="Times New Roman"/>
          <w:b/>
          <w:sz w:val="24"/>
          <w:szCs w:val="24"/>
        </w:rPr>
        <w:t>50.</w:t>
      </w:r>
      <w:r w:rsidRPr="001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Неосуществимая на практике модель эксперимента, служащая эталоном: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идеальный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6125EE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25EE">
        <w:rPr>
          <w:rFonts w:ascii="Times New Roman" w:hAnsi="Times New Roman" w:cs="Times New Roman"/>
          <w:bCs/>
          <w:sz w:val="24"/>
          <w:szCs w:val="24"/>
        </w:rPr>
        <w:t>безупречный эксперимент</w:t>
      </w:r>
    </w:p>
    <w:p w:rsidR="007E1359" w:rsidRDefault="007E1359" w:rsidP="007E13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проверочный</w:t>
      </w:r>
      <w:r w:rsidRPr="006125EE">
        <w:rPr>
          <w:rFonts w:ascii="Times New Roman" w:hAnsi="Times New Roman" w:cs="Times New Roman"/>
          <w:bCs/>
          <w:sz w:val="24"/>
          <w:szCs w:val="24"/>
        </w:rPr>
        <w:t xml:space="preserve"> эксперимент</w:t>
      </w:r>
    </w:p>
    <w:p w:rsidR="007E1359" w:rsidRPr="00920A9C" w:rsidRDefault="007E1359" w:rsidP="007E1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1359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 xml:space="preserve">Технологическая карта </w:t>
      </w:r>
      <w:r>
        <w:rPr>
          <w:rFonts w:ascii="Times New Roman" w:hAnsi="Times New Roman" w:cs="Times New Roman"/>
          <w:b/>
          <w:bCs/>
          <w:sz w:val="32"/>
          <w:szCs w:val="32"/>
        </w:rPr>
        <w:t>рейтинга</w:t>
      </w:r>
    </w:p>
    <w:p w:rsidR="007E1359" w:rsidRPr="00406A12" w:rsidRDefault="007E1359" w:rsidP="007E135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6A12">
        <w:rPr>
          <w:rFonts w:ascii="Times New Roman" w:hAnsi="Times New Roman" w:cs="Times New Roman"/>
          <w:b/>
          <w:bCs/>
          <w:sz w:val="32"/>
          <w:szCs w:val="32"/>
        </w:rPr>
        <w:t>учебных достижений студентов</w:t>
      </w: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575" w:type="dxa"/>
        <w:tblInd w:w="-477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95"/>
        <w:gridCol w:w="2835"/>
        <w:gridCol w:w="2977"/>
        <w:gridCol w:w="1768"/>
      </w:tblGrid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E1359" w:rsidRPr="00406A12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06A12">
              <w:rPr>
                <w:rFonts w:ascii="Times New Roman" w:hAnsi="Times New Roman"/>
                <w:sz w:val="28"/>
                <w:szCs w:val="28"/>
              </w:rPr>
              <w:t>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/курса</w:t>
            </w:r>
          </w:p>
        </w:tc>
        <w:tc>
          <w:tcPr>
            <w:tcW w:w="2835" w:type="dxa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/ ступень образования</w:t>
            </w:r>
          </w:p>
          <w:p w:rsidR="007E1359" w:rsidRDefault="007E1359" w:rsidP="004C48BC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06A12">
              <w:rPr>
                <w:rFonts w:ascii="Times New Roman" w:hAnsi="Times New Roman"/>
                <w:sz w:val="24"/>
                <w:szCs w:val="24"/>
              </w:rPr>
              <w:t>Статус дисциплины в рабочем учебном плане (А, В, С)</w:t>
            </w:r>
          </w:p>
        </w:tc>
        <w:tc>
          <w:tcPr>
            <w:tcW w:w="1768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7E1359" w:rsidTr="004C48BC">
        <w:trPr>
          <w:trHeight w:val="522"/>
        </w:trPr>
        <w:tc>
          <w:tcPr>
            <w:tcW w:w="2995" w:type="dxa"/>
          </w:tcPr>
          <w:p w:rsidR="007E1359" w:rsidRPr="00406A12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Методология и методы научного исследования</w:t>
            </w:r>
          </w:p>
        </w:tc>
        <w:tc>
          <w:tcPr>
            <w:tcW w:w="2835" w:type="dxa"/>
          </w:tcPr>
          <w:p w:rsidR="007E1359" w:rsidRPr="00EB6EC5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6EC5">
              <w:rPr>
                <w:rFonts w:ascii="Times New Roman" w:hAnsi="Times New Roman"/>
                <w:b/>
                <w:bCs/>
                <w:sz w:val="28"/>
                <w:szCs w:val="28"/>
              </w:rPr>
              <w:t>магистратура</w:t>
            </w:r>
          </w:p>
        </w:tc>
        <w:tc>
          <w:tcPr>
            <w:tcW w:w="2977" w:type="dxa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часть общенаучного цикла</w:t>
            </w:r>
          </w:p>
        </w:tc>
        <w:tc>
          <w:tcPr>
            <w:tcW w:w="1768" w:type="dxa"/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6A12">
              <w:rPr>
                <w:rFonts w:ascii="Times New Roman" w:hAnsi="Times New Roman"/>
                <w:sz w:val="28"/>
                <w:szCs w:val="28"/>
              </w:rPr>
              <w:t xml:space="preserve">Предшествующие: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философия, социология,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концепции современного естествознания, история педагогики</w:t>
            </w:r>
          </w:p>
        </w:tc>
      </w:tr>
      <w:tr w:rsidR="007E1359" w:rsidTr="004C48BC">
        <w:trPr>
          <w:trHeight w:val="522"/>
        </w:trPr>
        <w:tc>
          <w:tcPr>
            <w:tcW w:w="10575" w:type="dxa"/>
            <w:gridSpan w:val="4"/>
          </w:tcPr>
          <w:p w:rsidR="007E1359" w:rsidRPr="00406A12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Последующие: история и философия науки (аспирантура)</w:t>
            </w:r>
          </w:p>
        </w:tc>
      </w:tr>
    </w:tbl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80"/>
        <w:gridCol w:w="2390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Входной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МОДУЛЬ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(проверка «остаточных» знаний по ранее изученным смежным дисциплинам)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5805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420"/>
        <w:gridCol w:w="3402"/>
        <w:gridCol w:w="1985"/>
        <w:gridCol w:w="1871"/>
      </w:tblGrid>
      <w:tr w:rsidR="007E1359" w:rsidTr="004C48BC">
        <w:trPr>
          <w:trHeight w:val="522"/>
        </w:trPr>
        <w:tc>
          <w:tcPr>
            <w:tcW w:w="10678" w:type="dxa"/>
            <w:gridSpan w:val="4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БАЗОВЫЙ МОДУЛЬ № 1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баллов 70</w:t>
            </w:r>
            <w:r w:rsidRPr="007619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761919" w:rsidRDefault="007E1359" w:rsidP="004C48BC">
            <w:pPr>
              <w:snapToGrid w:val="0"/>
              <w:spacing w:after="100" w:afterAutospacing="1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6191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Текущая работа               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лекции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семинара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(подтверждается              3. наличием конспекта или участием в диалоге)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Активная работа 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 семинаре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вопрос)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Выступл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семинаре (дополнения)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 (обзор, реферат,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маршрут,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стратегия)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Устная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 (опрос  по  теме)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Творческое задание (написание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соч-я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составление теста, толкование текста)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контр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абота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(аудиторное задание)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формы</w:t>
            </w:r>
          </w:p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vAlign w:val="bottom"/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359" w:rsidTr="004C48BC">
        <w:trPr>
          <w:trHeight w:val="522"/>
        </w:trPr>
        <w:tc>
          <w:tcPr>
            <w:tcW w:w="3420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7E1359" w:rsidTr="004C48BC">
        <w:trPr>
          <w:trHeight w:val="522"/>
        </w:trPr>
        <w:tc>
          <w:tcPr>
            <w:tcW w:w="6822" w:type="dxa"/>
            <w:gridSpan w:val="2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77" w:type="dxa"/>
        <w:tblLayout w:type="fixed"/>
        <w:tblLook w:val="0000"/>
      </w:tblPr>
      <w:tblGrid>
        <w:gridCol w:w="2925"/>
        <w:gridCol w:w="2877"/>
        <w:gridCol w:w="2393"/>
        <w:gridCol w:w="2483"/>
      </w:tblGrid>
      <w:tr w:rsidR="007E1359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модуль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25 %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</w:tr>
      <w:tr w:rsidR="007E1359" w:rsidTr="004C48BC">
        <w:trPr>
          <w:trHeight w:val="522"/>
        </w:trPr>
        <w:tc>
          <w:tcPr>
            <w:tcW w:w="2925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7E1359" w:rsidTr="004C48BC">
        <w:trPr>
          <w:trHeight w:val="522"/>
        </w:trPr>
        <w:tc>
          <w:tcPr>
            <w:tcW w:w="5802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BA15A7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15A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10678" w:type="dxa"/>
        <w:tblInd w:w="-477" w:type="dxa"/>
        <w:tblLayout w:type="fixed"/>
        <w:tblLook w:val="0000"/>
      </w:tblPr>
      <w:tblGrid>
        <w:gridCol w:w="3108"/>
        <w:gridCol w:w="3060"/>
        <w:gridCol w:w="2338"/>
        <w:gridCol w:w="2172"/>
      </w:tblGrid>
      <w:tr w:rsidR="007E1359" w:rsidRPr="00EA01C6" w:rsidTr="004C48BC">
        <w:trPr>
          <w:trHeight w:val="522"/>
        </w:trPr>
        <w:tc>
          <w:tcPr>
            <w:tcW w:w="10678" w:type="dxa"/>
            <w:gridSpan w:val="4"/>
            <w:vMerge w:val="restart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ДОПОЛНИТЕЛЬНЫЙ МОДУЛЬ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баллов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vMerge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522"/>
        </w:trPr>
        <w:tc>
          <w:tcPr>
            <w:tcW w:w="3108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Научная публикация, размещение материала в </w:t>
            </w:r>
            <w:proofErr w:type="spellStart"/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масс-медиа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7E1359" w:rsidRPr="00EA01C6" w:rsidTr="004C48BC">
        <w:trPr>
          <w:trHeight w:val="522"/>
        </w:trPr>
        <w:tc>
          <w:tcPr>
            <w:tcW w:w="6168" w:type="dxa"/>
            <w:gridSpan w:val="2"/>
            <w:vMerge w:val="restart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Общее количество баллов по дисциплине</w:t>
            </w:r>
          </w:p>
          <w:p w:rsidR="007E1359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</w:rPr>
              <w:t>(по итогам изучения всех модулей, без учета дополнительного модуля)</w:t>
            </w:r>
          </w:p>
          <w:p w:rsidR="007E1359" w:rsidRPr="00EA01C6" w:rsidRDefault="007E1359" w:rsidP="004C48BC">
            <w:pPr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Соответствия: у-60-72; х-73-86; о-87-100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min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EA01C6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max</w:t>
            </w:r>
          </w:p>
        </w:tc>
      </w:tr>
      <w:tr w:rsidR="007E1359" w:rsidRPr="00EA01C6" w:rsidTr="004C48BC">
        <w:trPr>
          <w:trHeight w:val="934"/>
        </w:trPr>
        <w:tc>
          <w:tcPr>
            <w:tcW w:w="6168" w:type="dxa"/>
            <w:gridSpan w:val="2"/>
            <w:vMerge/>
            <w:tcBorders>
              <w:top w:val="single" w:sz="4" w:space="0" w:color="000000"/>
              <w:left w:val="double" w:sz="20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double" w:sz="20" w:space="0" w:color="000000"/>
              <w:right w:val="double" w:sz="20" w:space="0" w:color="000000"/>
            </w:tcBorders>
          </w:tcPr>
          <w:p w:rsidR="007E1359" w:rsidRPr="00EA01C6" w:rsidRDefault="007E1359" w:rsidP="004C48BC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A01C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100</w:t>
            </w:r>
          </w:p>
        </w:tc>
      </w:tr>
    </w:tbl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ФИО преподавателя: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06A12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406A12">
        <w:rPr>
          <w:rFonts w:ascii="Times New Roman" w:hAnsi="Times New Roman"/>
          <w:sz w:val="28"/>
          <w:szCs w:val="28"/>
        </w:rPr>
        <w:t>Утверждено на заседании кафедры «___»_______200__г. Протокол №______</w:t>
      </w:r>
    </w:p>
    <w:p w:rsidR="007E1359" w:rsidRPr="00406A12" w:rsidRDefault="007E1359" w:rsidP="007E1359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Зав. кафедрой ________________________________________________________</w:t>
      </w:r>
    </w:p>
    <w:p w:rsidR="007E1359" w:rsidRDefault="007E1359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4C48BC" w:rsidRDefault="004C48BC" w:rsidP="007E1359">
      <w:pPr>
        <w:shd w:val="clear" w:color="auto" w:fill="FFFFFF"/>
        <w:spacing w:line="20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E1359" w:rsidRPr="0040197D" w:rsidRDefault="007E1359" w:rsidP="007E1359">
      <w:pPr>
        <w:pStyle w:val="1"/>
        <w:ind w:right="-1"/>
        <w:jc w:val="right"/>
        <w:rPr>
          <w:b/>
        </w:rPr>
      </w:pPr>
      <w:r w:rsidRPr="0040197D">
        <w:rPr>
          <w:b/>
        </w:rPr>
        <w:lastRenderedPageBreak/>
        <w:t>Приложение 6</w:t>
      </w:r>
    </w:p>
    <w:p w:rsidR="007E1359" w:rsidRDefault="007E1359" w:rsidP="007E1359">
      <w:pPr>
        <w:pStyle w:val="a3"/>
        <w:rPr>
          <w:b/>
        </w:rPr>
      </w:pPr>
      <w:r>
        <w:rPr>
          <w:b/>
        </w:rPr>
        <w:t>3.2.2.1. КАРТА ЛИТЕРАТУРНОГО ОБЕСПЕЧЕНИЯ ДИСЦИПЛИНЫ</w:t>
      </w:r>
    </w:p>
    <w:p w:rsidR="007E1359" w:rsidRPr="001C7DF1" w:rsidRDefault="007E1359" w:rsidP="007E1359">
      <w:pPr>
        <w:pStyle w:val="af2"/>
        <w:rPr>
          <w:sz w:val="24"/>
          <w:szCs w:val="24"/>
        </w:rPr>
      </w:pPr>
      <w:r w:rsidRPr="001C7DF1">
        <w:rPr>
          <w:sz w:val="24"/>
          <w:szCs w:val="24"/>
        </w:rPr>
        <w:t>(карта литературы)</w:t>
      </w:r>
    </w:p>
    <w:p w:rsidR="007E1359" w:rsidRDefault="007E1359" w:rsidP="007E1359">
      <w:pPr>
        <w:jc w:val="center"/>
        <w:rPr>
          <w:b/>
        </w:rPr>
      </w:pPr>
      <w:r w:rsidRPr="001C7DF1">
        <w:rPr>
          <w:b/>
        </w:rPr>
        <w:t>МЕТ</w:t>
      </w:r>
      <w:r>
        <w:rPr>
          <w:b/>
        </w:rPr>
        <w:t xml:space="preserve">ОДОЛОГИЯ И МЕТОДЫ </w:t>
      </w:r>
      <w:r w:rsidRPr="001C7DF1">
        <w:rPr>
          <w:b/>
        </w:rPr>
        <w:t>НАУЧНОГО ИССЛЕДОВАНИЯ</w:t>
      </w:r>
    </w:p>
    <w:p w:rsidR="007E1359" w:rsidRPr="001C7DF1" w:rsidRDefault="007E1359" w:rsidP="007E1359">
      <w:pPr>
        <w:jc w:val="center"/>
        <w:rPr>
          <w:b/>
        </w:rPr>
      </w:pPr>
    </w:p>
    <w:p w:rsidR="007E1359" w:rsidRDefault="007E1359" w:rsidP="007E1359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7E1359" w:rsidRDefault="007E1359" w:rsidP="007E1359">
      <w:r w:rsidRPr="00894DD7">
        <w:t>Педагогическое образование ‒ магистратура</w:t>
      </w:r>
      <w:r>
        <w:t xml:space="preserve">, </w:t>
      </w:r>
      <w:r w:rsidRPr="00894DD7">
        <w:t>050100</w:t>
      </w:r>
      <w:r>
        <w:t>.68,  все профили</w:t>
      </w:r>
    </w:p>
    <w:p w:rsidR="007E1359" w:rsidRPr="001C7DF1" w:rsidRDefault="007E1359" w:rsidP="007E1359">
      <w:r w:rsidRPr="00894DD7">
        <w:t>Психолого-педагогическое образование ‒ магистратура</w:t>
      </w:r>
      <w:r>
        <w:t xml:space="preserve">, </w:t>
      </w:r>
      <w:r w:rsidRPr="00894DD7">
        <w:t>050400</w:t>
      </w:r>
      <w:r>
        <w:t>.68,  все профили</w:t>
      </w:r>
    </w:p>
    <w:p w:rsidR="007E1359" w:rsidRDefault="007E1359" w:rsidP="007E1359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(направление и уровень подготовки, шифр, профиль)</w:t>
      </w:r>
    </w:p>
    <w:p w:rsidR="007E1359" w:rsidRDefault="007E1359" w:rsidP="007E1359">
      <w:pPr>
        <w:rPr>
          <w:b/>
        </w:rPr>
      </w:pPr>
      <w:r>
        <w:rPr>
          <w:b/>
        </w:rPr>
        <w:t>по  ОЧНОЙ и ЗАОЧНОЙ  формам обучения</w:t>
      </w:r>
    </w:p>
    <w:p w:rsidR="007E1359" w:rsidRDefault="007E1359" w:rsidP="007E1359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19"/>
        <w:gridCol w:w="2835"/>
        <w:gridCol w:w="1276"/>
        <w:gridCol w:w="762"/>
      </w:tblGrid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Default="007E1359" w:rsidP="004C48BC">
            <w:r w:rsidRPr="005E79DC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 м</w:t>
            </w:r>
            <w:r w:rsidRPr="005E79DC">
              <w:rPr>
                <w:sz w:val="20"/>
                <w:szCs w:val="20"/>
              </w:rPr>
              <w:t>есто (кол-во 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Потребность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59" w:rsidRPr="0040197D" w:rsidRDefault="007E1359" w:rsidP="004C48BC">
            <w:pPr>
              <w:snapToGrid w:val="0"/>
              <w:jc w:val="center"/>
              <w:rPr>
                <w:sz w:val="20"/>
                <w:szCs w:val="20"/>
              </w:rPr>
            </w:pPr>
            <w:r w:rsidRPr="0040197D">
              <w:rPr>
                <w:sz w:val="20"/>
                <w:szCs w:val="20"/>
              </w:rPr>
              <w:t>Прим.</w:t>
            </w: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b/>
                <w:bCs/>
              </w:rPr>
            </w:pPr>
          </w:p>
          <w:p w:rsidR="007E1359" w:rsidRPr="003C6EB9" w:rsidRDefault="007E1359" w:rsidP="004C48BC">
            <w:pPr>
              <w:snapToGrid w:val="0"/>
              <w:jc w:val="center"/>
              <w:rPr>
                <w:b/>
                <w:bCs/>
              </w:rPr>
            </w:pPr>
            <w:r w:rsidRPr="003C6EB9">
              <w:rPr>
                <w:b/>
                <w:bCs/>
              </w:rPr>
              <w:t>Обязательная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65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4C48BC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4C48BC" w:rsidP="004C48BC">
            <w:pPr>
              <w:snapToGrid w:val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proofErr w:type="spellStart"/>
            <w:r>
              <w:rPr>
                <w:spacing w:val="-20"/>
              </w:rPr>
              <w:t>Ру</w:t>
            </w:r>
            <w:proofErr w:type="spellEnd"/>
            <w:r>
              <w:rPr>
                <w:spacing w:val="-20"/>
              </w:rPr>
              <w:t xml:space="preserve"> 50</w:t>
            </w:r>
          </w:p>
          <w:p w:rsidR="004C48BC" w:rsidRDefault="004C48BC" w:rsidP="004C48BC">
            <w:pPr>
              <w:snapToGrid w:val="0"/>
            </w:pPr>
            <w:proofErr w:type="spellStart"/>
            <w:r>
              <w:t>Рузавин</w:t>
            </w:r>
            <w:proofErr w:type="spellEnd"/>
            <w:r>
              <w:t xml:space="preserve"> Г.И. Методология научного познания. Учебное пособие для вузов. М.: </w:t>
            </w:r>
            <w:proofErr w:type="spellStart"/>
            <w:r>
              <w:t>Юнити-Дана</w:t>
            </w:r>
            <w:proofErr w:type="spellEnd"/>
            <w:r>
              <w:t xml:space="preserve">, 2012, 287 </w:t>
            </w:r>
            <w:r>
              <w:lastRenderedPageBreak/>
              <w:t>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8BC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8BC" w:rsidRDefault="004C48BC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lastRenderedPageBreak/>
              <w:t>001</w:t>
            </w:r>
          </w:p>
          <w:p w:rsidR="00070C71" w:rsidRDefault="00070C71" w:rsidP="00070C71">
            <w:pPr>
              <w:snapToGrid w:val="0"/>
              <w:spacing w:after="0"/>
              <w:rPr>
                <w:spacing w:val="-20"/>
              </w:rPr>
            </w:pPr>
            <w:r>
              <w:rPr>
                <w:spacing w:val="-20"/>
              </w:rPr>
              <w:t>Н70</w:t>
            </w:r>
          </w:p>
          <w:p w:rsidR="00070C71" w:rsidRPr="00936CE7" w:rsidRDefault="00070C71" w:rsidP="004C48BC">
            <w:pPr>
              <w:snapToGrid w:val="0"/>
              <w:rPr>
                <w:spacing w:val="-20"/>
              </w:rPr>
            </w:pPr>
            <w:r>
              <w:rPr>
                <w:spacing w:val="-20"/>
              </w:rPr>
              <w:t xml:space="preserve">Новиков А.М., Новиков Д..А. Методология научного исследования. Методология научного исследования.  М.: </w:t>
            </w:r>
            <w:proofErr w:type="spellStart"/>
            <w:r>
              <w:rPr>
                <w:spacing w:val="-20"/>
              </w:rPr>
              <w:t>Либроком</w:t>
            </w:r>
            <w:proofErr w:type="spellEnd"/>
            <w:r>
              <w:rPr>
                <w:spacing w:val="-20"/>
              </w:rPr>
              <w:t>, 2 80 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  <w:r>
              <w:t>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070C71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Pr="00936CE7" w:rsidRDefault="00070C71" w:rsidP="00070C71">
            <w:pPr>
              <w:snapToGrid w:val="0"/>
              <w:jc w:val="center"/>
              <w:rPr>
                <w:spacing w:val="-20"/>
              </w:rPr>
            </w:pPr>
            <w:r w:rsidRPr="003C6EB9">
              <w:rPr>
                <w:b/>
                <w:bCs/>
              </w:rPr>
              <w:t>Дополнительная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C71" w:rsidRDefault="00070C71" w:rsidP="004C48BC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001</w:t>
            </w:r>
          </w:p>
          <w:p w:rsidR="007E1359" w:rsidRPr="00AD07A2" w:rsidRDefault="007E1359" w:rsidP="00070C71">
            <w:pPr>
              <w:snapToGrid w:val="0"/>
              <w:spacing w:after="0"/>
              <w:rPr>
                <w:spacing w:val="-20"/>
              </w:rPr>
            </w:pPr>
            <w:r w:rsidRPr="00936CE7">
              <w:rPr>
                <w:spacing w:val="-20"/>
              </w:rPr>
              <w:t>Н62</w:t>
            </w:r>
            <w:r>
              <w:rPr>
                <w:spacing w:val="-20"/>
              </w:rPr>
              <w:t xml:space="preserve">     </w:t>
            </w:r>
            <w:r w:rsidRPr="00936CE7">
              <w:rPr>
                <w:spacing w:val="-20"/>
              </w:rPr>
              <w:t>Никифоров, А.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 xml:space="preserve">Л.     Философия науки: </w:t>
            </w:r>
            <w:r>
              <w:rPr>
                <w:spacing w:val="-20"/>
              </w:rPr>
              <w:t xml:space="preserve"> </w:t>
            </w:r>
            <w:r w:rsidRPr="00936CE7">
              <w:rPr>
                <w:spacing w:val="-20"/>
              </w:rPr>
              <w:t>История и теория: Учебное пособие/ А.Л. Никифоров. - М.: Идея-Пресс, 2006. - 264 с. - ISBN 5-7333-0069-8: 46; 210; 234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rPr>
                <w:spacing w:val="-20"/>
              </w:rPr>
              <w:t>ЧЗ(1), АНЛ(2), ОБИФ(3), АУЛ(11)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А518.2</w:t>
            </w:r>
          </w:p>
          <w:p w:rsidR="007E1359" w:rsidRPr="00936CE7" w:rsidRDefault="007E1359" w:rsidP="004C48BC">
            <w:r w:rsidRPr="00936CE7">
              <w:t>С 79</w:t>
            </w:r>
            <w:r>
              <w:t xml:space="preserve">   </w:t>
            </w:r>
            <w:proofErr w:type="gramStart"/>
            <w:r>
              <w:t>Степин</w:t>
            </w:r>
            <w:proofErr w:type="gramEnd"/>
            <w:r>
              <w:t>, В. С.</w:t>
            </w:r>
            <w:r w:rsidRPr="00936CE7">
              <w:t xml:space="preserve">  Философия науки. Общие проблемы: учебник для аспирантов и соискателей ученой степени кандидата наук/ В. С. Степин.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>, 2007. - 384 с. - ISBN 978-5-8297-0148-2: 46; 86, 86,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 xml:space="preserve">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E03ED7">
              <w:t xml:space="preserve"> 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6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C6EB9" w:rsidRDefault="007E1359" w:rsidP="004C48BC">
            <w:r w:rsidRPr="00936CE7">
              <w:t>Н 73</w:t>
            </w:r>
            <w:r>
              <w:t xml:space="preserve">    </w:t>
            </w:r>
            <w:r w:rsidRPr="00936CE7">
              <w:t xml:space="preserve">Новиков, А. М.  </w:t>
            </w:r>
            <w:r>
              <w:t xml:space="preserve"> </w:t>
            </w:r>
            <w:r w:rsidRPr="00936CE7">
              <w:t>Методология: учебное пособие/ А. М. Новиков, Д. А. Новиков. - М.: СИНТЕГ, 2007. - 668 с. - ISBN 978-5-89638-100-6: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 xml:space="preserve">ЧЗ(1), АНЛ(3), ИМРЦ </w:t>
            </w:r>
            <w:proofErr w:type="spellStart"/>
            <w:r w:rsidRPr="00936CE7">
              <w:t>ИППиУО</w:t>
            </w:r>
            <w:proofErr w:type="spellEnd"/>
            <w:r w:rsidRPr="00936CE7">
              <w:t>(2), АУЛ(5)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rPr>
                <w:shd w:val="clear" w:color="auto" w:fill="00FFFF"/>
              </w:rPr>
            </w:pPr>
          </w:p>
        </w:tc>
      </w:tr>
      <w:tr w:rsidR="007E1359" w:rsidTr="004C48BC">
        <w:trPr>
          <w:trHeight w:val="43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</w:t>
            </w:r>
          </w:p>
          <w:p w:rsidR="007E1359" w:rsidRPr="00372C11" w:rsidRDefault="007E1359" w:rsidP="004C48BC">
            <w:r w:rsidRPr="00936CE7">
              <w:t>К 89</w:t>
            </w:r>
            <w:r>
              <w:t xml:space="preserve">    Кузнецов, И. Н. </w:t>
            </w:r>
            <w:r w:rsidRPr="00936CE7">
              <w:t xml:space="preserve"> Научное исследование</w:t>
            </w:r>
            <w:proofErr w:type="gramStart"/>
            <w:r w:rsidRPr="00936CE7">
              <w:t xml:space="preserve"> :</w:t>
            </w:r>
            <w:proofErr w:type="gramEnd"/>
            <w:r w:rsidRPr="00936CE7">
              <w:t xml:space="preserve"> методика проведения и оформление: учебное пособие/ И. Н. Кузнецов. - М.: Дашков и К, 2007. - 460 с.</w:t>
            </w:r>
            <w:r>
              <w:t>- ISBN 978-5-91131-461-3: 108,</w:t>
            </w:r>
            <w:r w:rsidRPr="00936CE7">
              <w:t>108,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>
              <w:t xml:space="preserve">ЧЗ(1), ИМРЦ </w:t>
            </w:r>
            <w:proofErr w:type="spellStart"/>
            <w:r>
              <w:t>И</w:t>
            </w:r>
            <w:r w:rsidRPr="00936CE7">
              <w:t>ППиУО</w:t>
            </w:r>
            <w:proofErr w:type="spellEnd"/>
            <w:r w:rsidRPr="00936CE7">
              <w:t xml:space="preserve">(2), ОБИФ(5), ОБИМФИ(4), АУЛ(77), </w:t>
            </w:r>
            <w:proofErr w:type="spellStart"/>
            <w:r w:rsidRPr="00936CE7">
              <w:t>ФлЖ</w:t>
            </w:r>
            <w:proofErr w:type="spellEnd"/>
            <w:r w:rsidRPr="00936CE7">
              <w:t>(10)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А518.1</w:t>
            </w:r>
          </w:p>
          <w:p w:rsidR="007E1359" w:rsidRDefault="007E1359" w:rsidP="004C48BC">
            <w:r w:rsidRPr="00936CE7">
              <w:t>Р83</w:t>
            </w:r>
            <w:r>
              <w:t xml:space="preserve">     </w:t>
            </w:r>
            <w:proofErr w:type="spellStart"/>
            <w:r>
              <w:t>Рузавин</w:t>
            </w:r>
            <w:proofErr w:type="spellEnd"/>
            <w:r>
              <w:t xml:space="preserve">, Г. И. </w:t>
            </w:r>
            <w:r w:rsidRPr="00936CE7">
              <w:t xml:space="preserve"> Методология научного познания: учебное пособие для вузов/ Г. И. </w:t>
            </w:r>
            <w:proofErr w:type="spellStart"/>
            <w:r w:rsidRPr="00936CE7">
              <w:t>Рузавин</w:t>
            </w:r>
            <w:proofErr w:type="spellEnd"/>
            <w:r w:rsidRPr="00936CE7">
              <w:t xml:space="preserve">. - М.: </w:t>
            </w:r>
            <w:proofErr w:type="spellStart"/>
            <w:r w:rsidRPr="00936CE7">
              <w:t>Юнити-Дана</w:t>
            </w:r>
            <w:proofErr w:type="spellEnd"/>
            <w:r w:rsidRPr="00936CE7">
              <w:t>, 2005. - 287 с. - ISBN 5-238-00920-8: 101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ОБИФ(2), АНЛ(2), ЧЗ(1)</w:t>
            </w:r>
          </w:p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001</w:t>
            </w:r>
          </w:p>
          <w:p w:rsidR="007E1359" w:rsidRDefault="007E1359" w:rsidP="004C48BC">
            <w:pPr>
              <w:rPr>
                <w:i/>
                <w:spacing w:val="-20"/>
              </w:rPr>
            </w:pPr>
            <w:r>
              <w:t xml:space="preserve">Ф56   </w:t>
            </w:r>
            <w:r w:rsidRPr="00936CE7">
              <w:t>Философия науки: Общие проблемы познания. Методология естественных и гуманитарных наук: Хрестоматия</w:t>
            </w:r>
            <w:proofErr w:type="gramStart"/>
            <w:r w:rsidRPr="00936CE7">
              <w:t>/ О</w:t>
            </w:r>
            <w:proofErr w:type="gramEnd"/>
            <w:r w:rsidRPr="00936CE7">
              <w:t xml:space="preserve">тв. </w:t>
            </w:r>
            <w:proofErr w:type="spellStart"/>
            <w:r w:rsidRPr="00936CE7">
              <w:t>исполн</w:t>
            </w:r>
            <w:proofErr w:type="spellEnd"/>
            <w:r w:rsidRPr="00936CE7">
              <w:t xml:space="preserve">. Л.А. Микешина. - М.: Прогресс-Традиция: МПСИ: Флинта, 2005. - 992 </w:t>
            </w:r>
            <w:r>
              <w:t>с. - ISBN 5-89826-208-3: 258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ОБИФ(1)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А513</w:t>
            </w:r>
          </w:p>
          <w:p w:rsidR="007E1359" w:rsidRPr="00E03ED7" w:rsidRDefault="007E1359" w:rsidP="004C48BC">
            <w:pPr>
              <w:snapToGrid w:val="0"/>
              <w:rPr>
                <w:iCs/>
                <w:spacing w:val="-20"/>
              </w:rPr>
            </w:pPr>
            <w:r w:rsidRPr="003C6EB9">
              <w:rPr>
                <w:iCs/>
                <w:spacing w:val="-20"/>
              </w:rPr>
              <w:t>К75</w:t>
            </w:r>
            <w:r>
              <w:rPr>
                <w:iCs/>
                <w:spacing w:val="-20"/>
              </w:rPr>
              <w:t xml:space="preserve">   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, В.П.    Философские проблемы социально-гуманитарных наук (формирование, особенности и методология социального познания): Учебное пособие для аспирантов/ В.П. </w:t>
            </w:r>
            <w:proofErr w:type="spellStart"/>
            <w:r w:rsidRPr="003C6EB9">
              <w:rPr>
                <w:iCs/>
                <w:spacing w:val="-20"/>
              </w:rPr>
              <w:t>Кохановский</w:t>
            </w:r>
            <w:proofErr w:type="spellEnd"/>
            <w:r w:rsidRPr="003C6EB9">
              <w:rPr>
                <w:iCs/>
                <w:spacing w:val="-20"/>
              </w:rPr>
              <w:t xml:space="preserve">. - Ростов </w:t>
            </w:r>
            <w:proofErr w:type="spellStart"/>
            <w:r w:rsidRPr="003C6EB9">
              <w:rPr>
                <w:iCs/>
                <w:spacing w:val="-20"/>
              </w:rPr>
              <w:t>н</w:t>
            </w:r>
            <w:proofErr w:type="spellEnd"/>
            <w:proofErr w:type="gramStart"/>
            <w:r w:rsidRPr="003C6EB9">
              <w:rPr>
                <w:iCs/>
                <w:spacing w:val="-20"/>
              </w:rPr>
              <w:t>/Д</w:t>
            </w:r>
            <w:proofErr w:type="gramEnd"/>
            <w:r w:rsidRPr="003C6EB9">
              <w:rPr>
                <w:iCs/>
                <w:spacing w:val="-20"/>
              </w:rPr>
              <w:t>: "Феникс", 2005. - 320 с. - (Высшее образование). - ISBN 5-222-06117-5: 110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3C6EB9">
              <w:rPr>
                <w:iCs/>
                <w:spacing w:val="-20"/>
              </w:rPr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7047CE" w:rsidRDefault="007E1359" w:rsidP="004C48BC">
            <w:pPr>
              <w:snapToGrid w:val="0"/>
              <w:rPr>
                <w:iCs/>
                <w:spacing w:val="-20"/>
              </w:rPr>
            </w:pPr>
            <w:proofErr w:type="gramStart"/>
            <w:r w:rsidRPr="007047CE">
              <w:rPr>
                <w:iCs/>
                <w:spacing w:val="-20"/>
              </w:rPr>
              <w:t>А5</w:t>
            </w:r>
            <w:proofErr w:type="gramEnd"/>
            <w:r w:rsidRPr="007047CE">
              <w:rPr>
                <w:iCs/>
                <w:spacing w:val="-20"/>
              </w:rPr>
              <w:t xml:space="preserve"> а/я</w:t>
            </w:r>
          </w:p>
          <w:p w:rsidR="007E1359" w:rsidRPr="003C6EB9" w:rsidRDefault="007E1359" w:rsidP="004C48BC">
            <w:pPr>
              <w:snapToGrid w:val="0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 xml:space="preserve">И 89     Истина в науках и философии: сборник/ ред.: И. Т. </w:t>
            </w:r>
            <w:proofErr w:type="spellStart"/>
            <w:r w:rsidRPr="007047CE">
              <w:rPr>
                <w:iCs/>
                <w:spacing w:val="-20"/>
              </w:rPr>
              <w:t>Касавин</w:t>
            </w:r>
            <w:proofErr w:type="spellEnd"/>
            <w:r w:rsidRPr="007047CE">
              <w:rPr>
                <w:iCs/>
                <w:spacing w:val="-20"/>
              </w:rPr>
              <w:t xml:space="preserve">, Е. Н. Князева, В. А. Лекторский. - М.: </w:t>
            </w:r>
            <w:proofErr w:type="spellStart"/>
            <w:r w:rsidRPr="007047CE">
              <w:rPr>
                <w:iCs/>
                <w:spacing w:val="-20"/>
              </w:rPr>
              <w:t>Альфа-М</w:t>
            </w:r>
            <w:proofErr w:type="spellEnd"/>
            <w:r w:rsidRPr="007047CE">
              <w:rPr>
                <w:iCs/>
                <w:spacing w:val="-20"/>
              </w:rPr>
              <w:t xml:space="preserve">, 2010. - 496 </w:t>
            </w:r>
            <w:proofErr w:type="gramStart"/>
            <w:r w:rsidRPr="007047CE">
              <w:rPr>
                <w:iCs/>
                <w:spacing w:val="-20"/>
              </w:rPr>
              <w:t>с</w:t>
            </w:r>
            <w:proofErr w:type="gramEnd"/>
            <w:r w:rsidRPr="007047CE">
              <w:rPr>
                <w:iCs/>
                <w:spacing w:val="-20"/>
              </w:rPr>
              <w:t>. - (</w:t>
            </w:r>
            <w:proofErr w:type="gramStart"/>
            <w:r w:rsidRPr="007047CE">
              <w:rPr>
                <w:iCs/>
                <w:spacing w:val="-20"/>
              </w:rPr>
              <w:t>Библиотека</w:t>
            </w:r>
            <w:proofErr w:type="gramEnd"/>
            <w:r w:rsidRPr="007047CE">
              <w:rPr>
                <w:iCs/>
                <w:spacing w:val="-20"/>
              </w:rPr>
              <w:t xml:space="preserve"> журнала "Эпистемология и философия науки"). - ISBN 978-5-98281-232-2: 400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3C6EB9" w:rsidRDefault="007E1359" w:rsidP="004C48BC">
            <w:pPr>
              <w:snapToGrid w:val="0"/>
              <w:jc w:val="center"/>
              <w:rPr>
                <w:iCs/>
                <w:spacing w:val="-20"/>
              </w:rPr>
            </w:pPr>
            <w:r w:rsidRPr="007047CE">
              <w:rPr>
                <w:iCs/>
                <w:spacing w:val="-20"/>
              </w:rPr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366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901</w:t>
            </w:r>
          </w:p>
          <w:p w:rsidR="007E1359" w:rsidRPr="00936CE7" w:rsidRDefault="007E1359" w:rsidP="004C48BC">
            <w:r>
              <w:t xml:space="preserve">М 54   </w:t>
            </w:r>
            <w:r w:rsidRPr="00936CE7">
              <w:t xml:space="preserve">Методологические и историографические вопросы исторической науки: научное издание. </w:t>
            </w:r>
            <w:proofErr w:type="spellStart"/>
            <w:r w:rsidRPr="00936CE7">
              <w:t>Вып</w:t>
            </w:r>
            <w:proofErr w:type="spellEnd"/>
            <w:r w:rsidRPr="00936CE7">
              <w:t>. 28/ ред. В. С. Сумарокова. - Томск: Томс</w:t>
            </w:r>
            <w:r>
              <w:t xml:space="preserve">кий </w:t>
            </w:r>
            <w:proofErr w:type="spellStart"/>
            <w:r>
              <w:t>гос</w:t>
            </w:r>
            <w:proofErr w:type="spellEnd"/>
            <w:r>
              <w:t>. ун-т, 2007.- 358 с. -</w:t>
            </w:r>
            <w:r w:rsidRPr="00936CE7">
              <w:t>280, 280, р.</w:t>
            </w:r>
          </w:p>
          <w:p w:rsidR="007E1359" w:rsidRPr="00372C11" w:rsidRDefault="007E1359" w:rsidP="004C48BC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  <w:r w:rsidRPr="00936CE7">
              <w:t>ЧЗ(2),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roofErr w:type="gramStart"/>
            <w:r>
              <w:t>А5</w:t>
            </w:r>
            <w:proofErr w:type="gramEnd"/>
            <w:r>
              <w:t xml:space="preserve"> а/я001</w:t>
            </w:r>
          </w:p>
          <w:p w:rsidR="007E1359" w:rsidRPr="001D08B8" w:rsidRDefault="007E1359" w:rsidP="004C48BC">
            <w:r>
              <w:t>Г 37     Герасимова, И. А.</w:t>
            </w:r>
            <w:r w:rsidRPr="00936CE7">
              <w:t xml:space="preserve">     Единство множественного: </w:t>
            </w:r>
            <w:proofErr w:type="spellStart"/>
            <w:r w:rsidRPr="00936CE7">
              <w:t>эпистемологический</w:t>
            </w:r>
            <w:proofErr w:type="spellEnd"/>
            <w:r w:rsidRPr="00936CE7">
              <w:t xml:space="preserve"> анализ культурных практик/ И. А. Герасимова. - М.: </w:t>
            </w:r>
            <w:proofErr w:type="spellStart"/>
            <w:r w:rsidRPr="00936CE7">
              <w:t>Альфа-М</w:t>
            </w:r>
            <w:proofErr w:type="spellEnd"/>
            <w:r w:rsidRPr="00936CE7">
              <w:t xml:space="preserve">, 2010. - 304 </w:t>
            </w:r>
            <w:proofErr w:type="gramStart"/>
            <w:r w:rsidRPr="00936CE7">
              <w:t>с</w:t>
            </w:r>
            <w:proofErr w:type="gramEnd"/>
            <w:r w:rsidRPr="00936CE7"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r>
              <w:t>УДК 16</w:t>
            </w:r>
          </w:p>
          <w:p w:rsidR="007E1359" w:rsidRPr="00936CE7" w:rsidRDefault="007E1359" w:rsidP="004C48BC">
            <w:r>
              <w:t>ББК 87</w:t>
            </w:r>
          </w:p>
          <w:p w:rsidR="007E1359" w:rsidRDefault="007E1359" w:rsidP="004C48BC">
            <w:r w:rsidRPr="00936CE7">
              <w:t>М61</w:t>
            </w:r>
            <w:r>
              <w:t xml:space="preserve">   Минеев, В.В.</w:t>
            </w:r>
            <w:r w:rsidRPr="00936CE7">
              <w:t xml:space="preserve">   </w:t>
            </w:r>
            <w:r>
              <w:t xml:space="preserve">Введение в историю и философию науки: учебник для вузов </w:t>
            </w:r>
            <w:r w:rsidRPr="00936CE7">
              <w:t xml:space="preserve">/ В.В. Минеев. - </w:t>
            </w:r>
            <w:r w:rsidRPr="00936CE7">
              <w:lastRenderedPageBreak/>
              <w:t xml:space="preserve">Красноярск: КГПУ им. В. П. Астафьева. </w:t>
            </w:r>
            <w:r>
              <w:t xml:space="preserve">– </w:t>
            </w:r>
            <w:proofErr w:type="spellStart"/>
            <w:r>
              <w:t>Изд-е</w:t>
            </w:r>
            <w:proofErr w:type="spellEnd"/>
            <w:r>
              <w:t xml:space="preserve"> 2-е, </w:t>
            </w:r>
            <w:proofErr w:type="spellStart"/>
            <w:r>
              <w:t>испр</w:t>
            </w:r>
            <w:proofErr w:type="spellEnd"/>
            <w:r>
              <w:t>. и доп.</w:t>
            </w:r>
            <w:r w:rsidRPr="00936CE7">
              <w:t>, 200</w:t>
            </w:r>
            <w:r>
              <w:t>9. - 4</w:t>
            </w:r>
            <w:r w:rsidRPr="00936CE7">
              <w:t xml:space="preserve">56 </w:t>
            </w:r>
            <w:r>
              <w:t>с. - ISBN 978-5-85981-266-0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ЧЗ(1)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543(09)</w:t>
            </w:r>
          </w:p>
          <w:p w:rsidR="007E1359" w:rsidRPr="001D08B8" w:rsidRDefault="007E1359" w:rsidP="004C48BC">
            <w:proofErr w:type="gramStart"/>
            <w:r w:rsidRPr="00936CE7">
              <w:t>З-81</w:t>
            </w:r>
            <w:r>
              <w:t xml:space="preserve">     Золотов, Ю. А.</w:t>
            </w:r>
            <w:r w:rsidRPr="00936CE7">
              <w:t xml:space="preserve">  История и методология аналитической химии: учебное пособие/ Ю. А. Золотов, В. И. </w:t>
            </w:r>
            <w:proofErr w:type="spellStart"/>
            <w:r w:rsidRPr="00936CE7">
              <w:t>Вершинин</w:t>
            </w:r>
            <w:proofErr w:type="spellEnd"/>
            <w:r w:rsidRPr="00936CE7">
              <w:t>. - 2-е изд., стер.. - М.: Академия, 2008. - 464 с. - (Высшее профессиональное образование.</w:t>
            </w:r>
            <w:proofErr w:type="gramEnd"/>
            <w:r w:rsidRPr="00936CE7">
              <w:t xml:space="preserve"> </w:t>
            </w:r>
            <w:proofErr w:type="gramStart"/>
            <w:r w:rsidRPr="00936CE7">
              <w:t>Естественные науки).</w:t>
            </w:r>
            <w:proofErr w:type="gramEnd"/>
            <w:r w:rsidRPr="00936CE7">
              <w:t xml:space="preserve"> - ISBN 978-5-7695-4773-7: 616, 616,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А5а/я37</w:t>
            </w:r>
          </w:p>
          <w:p w:rsidR="007E1359" w:rsidRPr="00AD07A2" w:rsidRDefault="007E1359" w:rsidP="004C48BC">
            <w:r w:rsidRPr="00936CE7">
              <w:t>М 73     Многомерный образ человека: на пути к созданию единой науки о человеке. - М.: Прогресс-Традиция, 2007. - 368 с. - ISBN 5-89826-265-2: 131, 131,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>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91</w:t>
            </w:r>
          </w:p>
          <w:p w:rsidR="007E1359" w:rsidRPr="001D08B8" w:rsidRDefault="007E1359" w:rsidP="004C48BC">
            <w:r w:rsidRPr="00936CE7">
              <w:t>И85</w:t>
            </w:r>
            <w:r>
              <w:t xml:space="preserve">     Исаченко, А.Г.</w:t>
            </w:r>
            <w:r w:rsidRPr="00936CE7">
              <w:t xml:space="preserve">     Теория и методология географической науки: Учебник для студентов вузов/ А.Г. Исаченко. - М.: Академия, 2004. - 400 с. - ISBN 5-7695-1693-3: 276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АНЛ(4), </w:t>
            </w:r>
            <w:proofErr w:type="spellStart"/>
            <w:r w:rsidRPr="00936CE7">
              <w:t>КбФГ</w:t>
            </w:r>
            <w:proofErr w:type="spellEnd"/>
            <w:r w:rsidRPr="00936CE7">
              <w:t>(5)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1D08B8" w:rsidRDefault="007E1359" w:rsidP="004C48BC">
            <w:r w:rsidRPr="00936CE7">
              <w:t>К 19</w:t>
            </w:r>
            <w:r>
              <w:t xml:space="preserve">     </w:t>
            </w:r>
            <w:proofErr w:type="spellStart"/>
            <w:r w:rsidRPr="00936CE7">
              <w:t>Канке</w:t>
            </w:r>
            <w:proofErr w:type="spellEnd"/>
            <w:r w:rsidRPr="00936CE7">
              <w:t xml:space="preserve">, В. А.   Философия экономической науки: учебное пособие/ В. А. </w:t>
            </w:r>
            <w:proofErr w:type="spellStart"/>
            <w:r w:rsidRPr="00936CE7">
              <w:t>Канке</w:t>
            </w:r>
            <w:proofErr w:type="spellEnd"/>
            <w:r w:rsidRPr="00936CE7">
              <w:t>. - М.: ИНФРА-М, 2007. - 384 с. - (Высшее образование). - ISBN 5-16-002771-8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 w:rsidRPr="00936CE7">
              <w:t xml:space="preserve">ЧЗ(1), </w:t>
            </w:r>
            <w:proofErr w:type="spellStart"/>
            <w:r w:rsidRPr="00936CE7">
              <w:t>КфЭТ</w:t>
            </w:r>
            <w:proofErr w:type="spellEnd"/>
            <w:r w:rsidRPr="00936CE7">
              <w:t>(1),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001(09)2</w:t>
            </w:r>
          </w:p>
          <w:p w:rsidR="007E1359" w:rsidRPr="00936CE7" w:rsidRDefault="007E1359" w:rsidP="004C48BC">
            <w:r w:rsidRPr="00936CE7">
              <w:t>К 88</w:t>
            </w:r>
            <w:r>
              <w:t xml:space="preserve">   </w:t>
            </w:r>
            <w:proofErr w:type="spellStart"/>
            <w:r>
              <w:t>Кудашов</w:t>
            </w:r>
            <w:proofErr w:type="spellEnd"/>
            <w:r>
              <w:t xml:space="preserve">, В. И.  </w:t>
            </w:r>
            <w:r w:rsidRPr="00936CE7">
              <w:t xml:space="preserve">Наука и религия: курс лекций/ В. И. </w:t>
            </w:r>
            <w:proofErr w:type="spellStart"/>
            <w:r w:rsidRPr="00936CE7">
              <w:t>Кудашов</w:t>
            </w:r>
            <w:proofErr w:type="spellEnd"/>
            <w:r w:rsidRPr="00936CE7">
              <w:t>. - Красноярск: КГПУ им. В. П. Астафьева, 2008. - 520 с. - ISBN 978-5-85981-292-9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АНЛ(1)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158.3</w:t>
            </w:r>
          </w:p>
          <w:p w:rsidR="007E1359" w:rsidRPr="00936CE7" w:rsidRDefault="007E1359" w:rsidP="004C48BC">
            <w:proofErr w:type="gramStart"/>
            <w:r w:rsidRPr="00936CE7">
              <w:t>Ц</w:t>
            </w:r>
            <w:proofErr w:type="gramEnd"/>
            <w:r w:rsidRPr="00936CE7">
              <w:t xml:space="preserve"> 37     Ценностные основания психологической науки и психология ценностей: научное издание/ ред.: В. В. Знаков, Г. В. </w:t>
            </w:r>
            <w:proofErr w:type="spellStart"/>
            <w:r w:rsidRPr="00936CE7">
              <w:t>Залевский</w:t>
            </w:r>
            <w:proofErr w:type="spellEnd"/>
            <w:r w:rsidRPr="00936CE7">
              <w:t xml:space="preserve">. - М.: Институт психологии РАН, 2008. - 344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Интеграция</w:t>
            </w:r>
            <w:proofErr w:type="gramEnd"/>
            <w:r w:rsidRPr="00936CE7">
              <w:t xml:space="preserve"> академической и университетской психологии). - ISBN 978-5-9270-0133-0: 240, 240,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>
              <w:t>АНЛ 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lastRenderedPageBreak/>
              <w:t>15(09)</w:t>
            </w:r>
          </w:p>
          <w:p w:rsidR="007E1359" w:rsidRPr="00936CE7" w:rsidRDefault="007E1359" w:rsidP="004C48BC">
            <w:r w:rsidRPr="00936CE7">
              <w:t>М 29</w:t>
            </w:r>
            <w:r>
              <w:t xml:space="preserve">  Марцинковская, Т. Д.</w:t>
            </w:r>
            <w:r w:rsidRPr="00936CE7">
              <w:t xml:space="preserve">  История психологии: учебник для аспирантов и соискателей учёной степени кандидата наук/ Т. Д. Марцинковская. - М.: </w:t>
            </w:r>
            <w:proofErr w:type="spellStart"/>
            <w:r w:rsidRPr="00936CE7">
              <w:t>Гардарики</w:t>
            </w:r>
            <w:proofErr w:type="spellEnd"/>
            <w:r w:rsidRPr="00936CE7">
              <w:t xml:space="preserve">, 2008. - 413 </w:t>
            </w:r>
            <w:proofErr w:type="gramStart"/>
            <w:r w:rsidRPr="00936CE7">
              <w:t>с</w:t>
            </w:r>
            <w:proofErr w:type="gramEnd"/>
            <w:r w:rsidRPr="00936CE7">
              <w:t>. - (</w:t>
            </w:r>
            <w:proofErr w:type="gramStart"/>
            <w:r w:rsidRPr="00936CE7">
              <w:t>История</w:t>
            </w:r>
            <w:proofErr w:type="gramEnd"/>
            <w:r w:rsidRPr="00936CE7">
              <w:t xml:space="preserve"> и философия науки). - ISBN 978-5-8297-0335-6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71650A">
              <w:t xml:space="preserve">ЧЗ(2), АНЛ(3), ОБИФ(15), ОБИМФИ(8), АУЛ(109), </w:t>
            </w:r>
            <w:proofErr w:type="spellStart"/>
            <w:r w:rsidRPr="0071650A">
              <w:t>КбППД</w:t>
            </w:r>
            <w:proofErr w:type="spellEnd"/>
            <w:r w:rsidRPr="0071650A">
              <w:t xml:space="preserve">(2), </w:t>
            </w:r>
            <w:proofErr w:type="spellStart"/>
            <w:r w:rsidRPr="0071650A">
              <w:t>ФлЖ</w:t>
            </w:r>
            <w:proofErr w:type="spellEnd"/>
            <w:r w:rsidRPr="0071650A">
              <w:t>(7)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1359" w:rsidTr="004C48BC">
        <w:trPr>
          <w:trHeight w:val="555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r w:rsidRPr="00936CE7">
              <w:t>33</w:t>
            </w:r>
          </w:p>
          <w:p w:rsidR="007E1359" w:rsidRPr="00936CE7" w:rsidRDefault="007E1359" w:rsidP="004C48BC">
            <w:r w:rsidRPr="00936CE7">
              <w:t>Я 33</w:t>
            </w:r>
            <w:r>
              <w:t xml:space="preserve">      </w:t>
            </w:r>
            <w:proofErr w:type="spellStart"/>
            <w:r>
              <w:t>Ядгаров</w:t>
            </w:r>
            <w:proofErr w:type="spellEnd"/>
            <w:r>
              <w:t>, Я. С.</w:t>
            </w:r>
            <w:r w:rsidRPr="00936CE7">
              <w:t xml:space="preserve">  История экономических учений: учебник/ Я. С. </w:t>
            </w:r>
            <w:proofErr w:type="spellStart"/>
            <w:r w:rsidRPr="00936CE7">
              <w:t>Ядгаров</w:t>
            </w:r>
            <w:proofErr w:type="spellEnd"/>
            <w:r w:rsidRPr="00936CE7">
              <w:t xml:space="preserve">. - 4-е изд., </w:t>
            </w:r>
            <w:proofErr w:type="spellStart"/>
            <w:r w:rsidRPr="00936CE7">
              <w:t>перераб</w:t>
            </w:r>
            <w:proofErr w:type="spellEnd"/>
            <w:r w:rsidRPr="00936CE7">
              <w:t>. и доп</w:t>
            </w:r>
            <w:proofErr w:type="gramStart"/>
            <w:r w:rsidRPr="00936CE7">
              <w:t xml:space="preserve">.. - </w:t>
            </w:r>
            <w:proofErr w:type="gramEnd"/>
            <w:r w:rsidRPr="00936CE7">
              <w:t>М.: ИНФРА-М, 2008. - 480 с. - (100 лет РЭА им. Г. В. Плеханова). - ISBN 978-5-16-002982-5: 159, 159, 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Pr="00936CE7" w:rsidRDefault="007E1359" w:rsidP="004C48BC">
            <w:pPr>
              <w:snapToGrid w:val="0"/>
              <w:jc w:val="center"/>
            </w:pPr>
            <w:r w:rsidRPr="00936CE7">
              <w:t>ЧЗ(1), АУЛ(22), ОБИМФИ(5), (18), АНЛ(3)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59" w:rsidRDefault="007E1359" w:rsidP="004C48B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E1359" w:rsidRPr="00936CE7" w:rsidRDefault="007E1359" w:rsidP="007E1359"/>
    <w:p w:rsidR="00D9212E" w:rsidRDefault="00D9212E"/>
    <w:sectPr w:rsidR="00D9212E" w:rsidSect="004C4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359"/>
    <w:rsid w:val="00037E1E"/>
    <w:rsid w:val="00070C71"/>
    <w:rsid w:val="001611A6"/>
    <w:rsid w:val="0023628E"/>
    <w:rsid w:val="003640F0"/>
    <w:rsid w:val="003F7C0C"/>
    <w:rsid w:val="004C48BC"/>
    <w:rsid w:val="0050234A"/>
    <w:rsid w:val="00674225"/>
    <w:rsid w:val="007E1359"/>
    <w:rsid w:val="0087637A"/>
    <w:rsid w:val="00890233"/>
    <w:rsid w:val="008A7E4D"/>
    <w:rsid w:val="00A846A5"/>
    <w:rsid w:val="00CF00D8"/>
    <w:rsid w:val="00D9212E"/>
    <w:rsid w:val="00E73EF6"/>
    <w:rsid w:val="00EE5091"/>
    <w:rsid w:val="00F4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F6"/>
  </w:style>
  <w:style w:type="paragraph" w:styleId="2">
    <w:name w:val="heading 2"/>
    <w:basedOn w:val="a"/>
    <w:next w:val="a"/>
    <w:link w:val="20"/>
    <w:qFormat/>
    <w:rsid w:val="007E1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1359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customStyle="1" w:styleId="1">
    <w:name w:val="Обычный1"/>
    <w:rsid w:val="007E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a"/>
    <w:link w:val="a4"/>
    <w:qFormat/>
    <w:rsid w:val="007E1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7E1359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5">
    <w:name w:val="Normal (Web)"/>
    <w:basedOn w:val="a"/>
    <w:uiPriority w:val="99"/>
    <w:semiHidden/>
    <w:unhideWhenUsed/>
    <w:rsid w:val="007E13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E1359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b/>
      <w:szCs w:val="20"/>
      <w:u w:val="single"/>
      <w:lang w:bidi="ar-SA"/>
    </w:rPr>
  </w:style>
  <w:style w:type="character" w:customStyle="1" w:styleId="a7">
    <w:name w:val="Основной текст с отступом Знак"/>
    <w:basedOn w:val="a0"/>
    <w:link w:val="a6"/>
    <w:rsid w:val="007E1359"/>
    <w:rPr>
      <w:rFonts w:ascii="Courier New" w:eastAsia="Times New Roman" w:hAnsi="Courier New" w:cs="Times New Roman"/>
      <w:b/>
      <w:szCs w:val="20"/>
      <w:u w:val="single"/>
      <w:lang w:bidi="ar-SA"/>
    </w:rPr>
  </w:style>
  <w:style w:type="table" w:styleId="a8">
    <w:name w:val="Table Grid"/>
    <w:basedOn w:val="a1"/>
    <w:rsid w:val="007E1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2 ранг"/>
    <w:basedOn w:val="a"/>
    <w:rsid w:val="007E1359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 w:bidi="ar-SA"/>
    </w:rPr>
  </w:style>
  <w:style w:type="paragraph" w:styleId="a9">
    <w:name w:val="header"/>
    <w:basedOn w:val="a"/>
    <w:link w:val="aa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E1359"/>
    <w:rPr>
      <w:rFonts w:eastAsiaTheme="minorHAnsi"/>
      <w:lang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7E13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E1359"/>
    <w:rPr>
      <w:rFonts w:eastAsiaTheme="minorHAnsi"/>
      <w:lang w:eastAsia="en-US" w:bidi="ar-SA"/>
    </w:rPr>
  </w:style>
  <w:style w:type="paragraph" w:styleId="ad">
    <w:name w:val="Body Text"/>
    <w:basedOn w:val="a"/>
    <w:link w:val="10"/>
    <w:semiHidden/>
    <w:unhideWhenUsed/>
    <w:rsid w:val="007E1359"/>
    <w:pPr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E1359"/>
  </w:style>
  <w:style w:type="paragraph" w:styleId="af">
    <w:name w:val="Balloon Text"/>
    <w:basedOn w:val="a"/>
    <w:link w:val="af0"/>
    <w:uiPriority w:val="99"/>
    <w:semiHidden/>
    <w:unhideWhenUsed/>
    <w:rsid w:val="007E135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7E1359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f1">
    <w:name w:val="List Paragraph"/>
    <w:basedOn w:val="a"/>
    <w:uiPriority w:val="34"/>
    <w:qFormat/>
    <w:rsid w:val="007E1359"/>
    <w:pPr>
      <w:ind w:left="720"/>
      <w:contextualSpacing/>
    </w:pPr>
    <w:rPr>
      <w:rFonts w:eastAsiaTheme="minorHAnsi"/>
      <w:lang w:eastAsia="en-US" w:bidi="ar-SA"/>
    </w:rPr>
  </w:style>
  <w:style w:type="paragraph" w:customStyle="1" w:styleId="210">
    <w:name w:val="Основной текст с отступом 21"/>
    <w:basedOn w:val="a"/>
    <w:rsid w:val="007E1359"/>
    <w:pPr>
      <w:suppressAutoHyphens/>
      <w:overflowPunct w:val="0"/>
      <w:autoSpaceDE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character" w:customStyle="1" w:styleId="10">
    <w:name w:val="Основной текст Знак1"/>
    <w:basedOn w:val="a0"/>
    <w:link w:val="ad"/>
    <w:semiHidden/>
    <w:locked/>
    <w:rsid w:val="007E1359"/>
    <w:rPr>
      <w:rFonts w:ascii="Times New Roman CYR" w:eastAsia="Times New Roman" w:hAnsi="Times New Roman CYR" w:cs="Times New Roman CYR"/>
      <w:sz w:val="20"/>
      <w:szCs w:val="20"/>
    </w:rPr>
  </w:style>
  <w:style w:type="paragraph" w:styleId="af2">
    <w:name w:val="Subtitle"/>
    <w:basedOn w:val="a"/>
    <w:next w:val="ad"/>
    <w:link w:val="af3"/>
    <w:qFormat/>
    <w:rsid w:val="007E1359"/>
    <w:pPr>
      <w:keepNext/>
      <w:suppressAutoHyphens/>
      <w:spacing w:before="240" w:after="120" w:line="240" w:lineRule="auto"/>
      <w:jc w:val="center"/>
    </w:pPr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customStyle="1" w:styleId="af3">
    <w:name w:val="Подзаголовок Знак"/>
    <w:basedOn w:val="a0"/>
    <w:link w:val="af2"/>
    <w:rsid w:val="007E1359"/>
    <w:rPr>
      <w:rFonts w:ascii="Times New Roman" w:eastAsia="Lucida Sans Unicode" w:hAnsi="Times New Roman" w:cs="Tahoma"/>
      <w:i/>
      <w:iCs/>
      <w:sz w:val="28"/>
      <w:szCs w:val="28"/>
      <w:lang w:eastAsia="ar-SA" w:bidi="ar-SA"/>
    </w:rPr>
  </w:style>
  <w:style w:type="character" w:styleId="af4">
    <w:name w:val="Strong"/>
    <w:basedOn w:val="a0"/>
    <w:uiPriority w:val="22"/>
    <w:qFormat/>
    <w:rsid w:val="004C48BC"/>
    <w:rPr>
      <w:b/>
      <w:bCs/>
    </w:rPr>
  </w:style>
  <w:style w:type="character" w:customStyle="1" w:styleId="apple-converted-space">
    <w:name w:val="apple-converted-space"/>
    <w:basedOn w:val="a0"/>
    <w:rsid w:val="004C4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56</Pages>
  <Words>8987</Words>
  <Characters>51230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2013-11-15T04:11:00Z</dcterms:created>
  <dcterms:modified xsi:type="dcterms:W3CDTF">2013-11-15T07:34:00Z</dcterms:modified>
</cp:coreProperties>
</file>