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60458F">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60458F">
        <w:rPr>
          <w:rFonts w:ascii="Times New Roman" w:hAnsi="Times New Roman" w:cs="Times New Roman"/>
        </w:rPr>
        <w:t>Предпринимательская деятельность в системе образования</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F012CA" w:rsidP="00777092">
      <w:pPr>
        <w:spacing w:after="0" w:line="240" w:lineRule="auto"/>
        <w:ind w:firstLine="3261"/>
        <w:jc w:val="right"/>
        <w:rPr>
          <w:rFonts w:ascii="Times New Roman" w:hAnsi="Times New Roman" w:cs="Times New Roman"/>
        </w:rPr>
      </w:pPr>
      <w:r w:rsidRPr="00F012CA">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 xml:space="preserve">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 /Сост.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о научно-технической революции и о ее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социологический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Познание и знание. Истина и достоверность. Особенности (специфика) научного (по)знания.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Натуралистическая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Внеаудитор-ных</w:t>
            </w:r>
            <w:proofErr w:type="spell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лб.рб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r w:rsidRPr="00A53845">
              <w:rPr>
                <w:rFonts w:ascii="Times New Roman" w:hAnsi="Times New Roman" w:cs="Times New Roman"/>
                <w:sz w:val="24"/>
                <w:szCs w:val="24"/>
              </w:rPr>
              <w:t>классифи-кации</w:t>
            </w:r>
            <w:proofErr w:type="spell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Внеаудитор-ных</w:t>
            </w:r>
            <w:proofErr w:type="spell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лб.рб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r w:rsidRPr="00A53845">
              <w:rPr>
                <w:rFonts w:ascii="Times New Roman" w:hAnsi="Times New Roman" w:cs="Times New Roman"/>
                <w:sz w:val="24"/>
                <w:szCs w:val="24"/>
              </w:rPr>
              <w:t>классифи-кации</w:t>
            </w:r>
            <w:proofErr w:type="spell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У Ч Е Б Н Ы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Существует не менее десяти трактовок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середине XIX в. и достигло пика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связи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то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в. великим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в.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A53845">
        <w:rPr>
          <w:rFonts w:ascii="Times New Roman" w:hAnsi="Times New Roman" w:cs="Times New Roman"/>
          <w:sz w:val="24"/>
          <w:u w:val="single"/>
        </w:rPr>
        <w:t>Чувственно-предметная</w:t>
      </w:r>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r w:rsidRPr="00A53845">
        <w:rPr>
          <w:rFonts w:ascii="Times New Roman" w:hAnsi="Times New Roman" w:cs="Times New Roman"/>
          <w:sz w:val="24"/>
        </w:rPr>
        <w:t>со-циально</w:t>
      </w:r>
      <w:proofErr w:type="spell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образного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точным.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в.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а) наука классического периода (VI–IV вв. до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эллинистическая наука (III в.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(периодизация  по В.С. Степину)</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а-2) дисциплинарно организованная наука (XIX 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б) неклассическая наука (первая половина XX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современная наука (вторая половина ХХ в.).</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имеются существенные отличия от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в духов,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 xml:space="preserve">состоянию здоровья и т.д.).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осознаёт всегда мыслит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r w:rsidRPr="00A53845">
        <w:rPr>
          <w:rFonts w:ascii="Times New Roman" w:hAnsi="Times New Roman" w:cs="Times New Roman"/>
          <w:sz w:val="24"/>
        </w:rPr>
        <w:t>мате-риальному</w:t>
      </w:r>
      <w:proofErr w:type="spell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r w:rsidRPr="00A53845">
        <w:rPr>
          <w:rFonts w:ascii="Times New Roman" w:hAnsi="Times New Roman" w:cs="Times New Roman"/>
          <w:sz w:val="24"/>
        </w:rPr>
        <w:t>естественно-историческом</w:t>
      </w:r>
      <w:proofErr w:type="spellEnd"/>
      <w:r w:rsidRPr="00A53845">
        <w:rPr>
          <w:rFonts w:ascii="Times New Roman" w:hAnsi="Times New Roman" w:cs="Times New Roman"/>
          <w:sz w:val="24"/>
        </w:rPr>
        <w:t xml:space="preserve">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действующий)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трактуется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Натуралистическая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поставить проблему,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научным.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натуралистической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Архит</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Кавендиш, Сади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r w:rsidRPr="00A53845">
        <w:rPr>
          <w:rFonts w:ascii="Times New Roman" w:hAnsi="Times New Roman" w:cs="Times New Roman"/>
          <w:sz w:val="24"/>
          <w:szCs w:val="24"/>
        </w:rPr>
        <w:t>Вант-Гофф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Революция, сущность которой заключается в переходе от присваивающей экономики к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простому,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16. Наука (в широком смысле слова) возникла 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20.  Общенаучная категория, выражающая качественный,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подвержены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представление о бесконечном как о неком совершенстве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96. Принцип, не составляющий коренного отличия современной науки от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97. Утверждение, знаменующее окончательный разрыв современной науки с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ничем не отличаются от научных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Выступл.на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 работа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 работа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Лаборатория знаний, 2008. 294 с.</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Степин,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r w:rsidRPr="00A53845">
              <w:rPr>
                <w:rFonts w:ascii="Times New Roman" w:hAnsi="Times New Roman" w:cs="Times New Roman"/>
              </w:rPr>
              <w:t>/Д: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 Ред.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 xml:space="preserve">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 наук,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с. - (История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ЧЗ(1), АНЛ(3), ОБИФ(2), 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r w:rsidRPr="00A53845">
              <w:rPr>
                <w:rFonts w:ascii="Times New Roman" w:hAnsi="Times New Roman" w:cs="Times New Roman"/>
                <w:iCs/>
                <w:spacing w:val="-20"/>
              </w:rPr>
              <w:t>А5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2010. - 496 с. - (Библиотека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 xml:space="preserve">Г77      Грани познания: наука, философия, культура в XXI в.. 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Теоретическая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r w:rsidRPr="00A53845">
              <w:rPr>
                <w:rFonts w:ascii="Times New Roman" w:hAnsi="Times New Roman" w:cs="Times New Roman"/>
              </w:rPr>
              <w:t>/Д: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r w:rsidRPr="00A53845">
              <w:rPr>
                <w:rFonts w:ascii="Times New Roman" w:hAnsi="Times New Roman" w:cs="Times New Roman"/>
              </w:rPr>
              <w:t xml:space="preserve"> ; пер. с англ. Левинсон К. А. ; пер. с франц. Л. А. Пименова. - СПб.: 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xml:space="preserve">. и доп.. - 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Х91     Хрестоматия по истории науки и техники: хрестоматия. - М.: Рос.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 xml:space="preserve">Г77    Грани познания: наука, философия, культура в XXI в.. 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с.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3845"/>
    <w:rsid w:val="00060D1B"/>
    <w:rsid w:val="001C25F5"/>
    <w:rsid w:val="00271B4A"/>
    <w:rsid w:val="005E2276"/>
    <w:rsid w:val="0060458F"/>
    <w:rsid w:val="006E3CD2"/>
    <w:rsid w:val="00777092"/>
    <w:rsid w:val="00A53845"/>
    <w:rsid w:val="00D70118"/>
    <w:rsid w:val="00DE2DAB"/>
    <w:rsid w:val="00E45908"/>
    <w:rsid w:val="00E72CB6"/>
    <w:rsid w:val="00E76A16"/>
    <w:rsid w:val="00E8337E"/>
    <w:rsid w:val="00F012C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112</Pages>
  <Words>26319</Words>
  <Characters>150023</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2013-11-15T03:27:00Z</dcterms:created>
  <dcterms:modified xsi:type="dcterms:W3CDTF">2013-11-15T06:04:00Z</dcterms:modified>
</cp:coreProperties>
</file>