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D" w:rsidRDefault="00C05778">
      <w:pPr>
        <w:keepNext/>
        <w:suppressAutoHyphens w:val="0"/>
        <w:jc w:val="center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ОТЗЫВ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Шалимовой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Сергеевны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</w:p>
    <w:p w:rsidR="006471AD" w:rsidRDefault="00F77AC0" w:rsidP="000D03AD">
      <w:pPr>
        <w:widowControl/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Найжисыга</w:t>
      </w:r>
      <w:proofErr w:type="spellEnd"/>
      <w:r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на</w:t>
      </w:r>
      <w:r w:rsidR="00C05778"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тему</w:t>
      </w:r>
      <w:r w:rsidR="00C05778">
        <w:rPr>
          <w:sz w:val="28"/>
          <w:szCs w:val="28"/>
        </w:rPr>
        <w:t xml:space="preserve"> </w:t>
      </w:r>
      <w:r w:rsidR="006F2882">
        <w:rPr>
          <w:sz w:val="28"/>
          <w:szCs w:val="28"/>
        </w:rPr>
        <w:t>«</w:t>
      </w:r>
      <w:r w:rsidR="006F2882" w:rsidRPr="006F2882">
        <w:rPr>
          <w:sz w:val="28"/>
          <w:szCs w:val="28"/>
        </w:rPr>
        <w:t>Сравнительно</w:t>
      </w:r>
      <w:r w:rsidR="006F2882" w:rsidRPr="006F2882">
        <w:rPr>
          <w:sz w:val="28"/>
          <w:szCs w:val="28"/>
        </w:rPr>
        <w:t>-</w:t>
      </w:r>
      <w:r w:rsidR="006F2882" w:rsidRPr="006F2882">
        <w:rPr>
          <w:sz w:val="28"/>
          <w:szCs w:val="28"/>
        </w:rPr>
        <w:t>сопоставительный</w:t>
      </w:r>
      <w:r w:rsidR="006F2882" w:rsidRPr="006F2882">
        <w:rPr>
          <w:sz w:val="28"/>
          <w:szCs w:val="28"/>
        </w:rPr>
        <w:t xml:space="preserve"> </w:t>
      </w:r>
      <w:r w:rsidR="006F2882" w:rsidRPr="006F2882">
        <w:rPr>
          <w:sz w:val="28"/>
          <w:szCs w:val="28"/>
        </w:rPr>
        <w:t>анализ</w:t>
      </w:r>
      <w:r w:rsidR="006F2882" w:rsidRPr="006F2882">
        <w:rPr>
          <w:sz w:val="28"/>
          <w:szCs w:val="28"/>
        </w:rPr>
        <w:t xml:space="preserve"> </w:t>
      </w:r>
      <w:r w:rsidR="006F2882" w:rsidRPr="006F2882">
        <w:rPr>
          <w:sz w:val="28"/>
          <w:szCs w:val="28"/>
        </w:rPr>
        <w:t>рассказов</w:t>
      </w:r>
      <w:r w:rsidR="006F2882" w:rsidRPr="006F2882">
        <w:rPr>
          <w:sz w:val="28"/>
          <w:szCs w:val="28"/>
        </w:rPr>
        <w:t xml:space="preserve"> </w:t>
      </w:r>
      <w:r w:rsidR="006F2882" w:rsidRPr="006F2882">
        <w:rPr>
          <w:sz w:val="28"/>
          <w:szCs w:val="28"/>
        </w:rPr>
        <w:t>из</w:t>
      </w:r>
      <w:r w:rsidR="006F2882" w:rsidRPr="006F2882">
        <w:rPr>
          <w:sz w:val="28"/>
          <w:szCs w:val="28"/>
        </w:rPr>
        <w:t xml:space="preserve"> </w:t>
      </w:r>
      <w:r w:rsidR="006F2882" w:rsidRPr="006F2882">
        <w:rPr>
          <w:sz w:val="28"/>
          <w:szCs w:val="28"/>
        </w:rPr>
        <w:t>цикла</w:t>
      </w:r>
      <w:r w:rsidR="006F2882" w:rsidRPr="006F2882">
        <w:rPr>
          <w:sz w:val="28"/>
          <w:szCs w:val="28"/>
        </w:rPr>
        <w:t xml:space="preserve"> "</w:t>
      </w:r>
      <w:r w:rsidR="006F2882" w:rsidRPr="006F2882">
        <w:rPr>
          <w:sz w:val="28"/>
          <w:szCs w:val="28"/>
        </w:rPr>
        <w:t>Повести</w:t>
      </w:r>
      <w:r w:rsidR="006F2882" w:rsidRPr="006F2882">
        <w:rPr>
          <w:sz w:val="28"/>
          <w:szCs w:val="28"/>
        </w:rPr>
        <w:t xml:space="preserve"> </w:t>
      </w:r>
      <w:r w:rsidR="006F2882" w:rsidRPr="006F2882">
        <w:rPr>
          <w:sz w:val="28"/>
          <w:szCs w:val="28"/>
        </w:rPr>
        <w:t>Белкина</w:t>
      </w:r>
      <w:r w:rsidR="006F2882" w:rsidRPr="006F2882">
        <w:rPr>
          <w:sz w:val="28"/>
          <w:szCs w:val="28"/>
        </w:rPr>
        <w:t xml:space="preserve">" </w:t>
      </w:r>
      <w:r w:rsidR="006F2882" w:rsidRPr="006F2882">
        <w:rPr>
          <w:sz w:val="28"/>
          <w:szCs w:val="28"/>
        </w:rPr>
        <w:t>А</w:t>
      </w:r>
      <w:r w:rsidR="006F2882" w:rsidRPr="006F2882">
        <w:rPr>
          <w:sz w:val="28"/>
          <w:szCs w:val="28"/>
        </w:rPr>
        <w:t>.</w:t>
      </w:r>
      <w:r w:rsidR="006F2882" w:rsidRPr="006F2882">
        <w:rPr>
          <w:sz w:val="28"/>
          <w:szCs w:val="28"/>
        </w:rPr>
        <w:t>С</w:t>
      </w:r>
      <w:r w:rsidR="006F2882" w:rsidRPr="006F2882">
        <w:rPr>
          <w:sz w:val="28"/>
          <w:szCs w:val="28"/>
        </w:rPr>
        <w:t xml:space="preserve">. </w:t>
      </w:r>
      <w:r w:rsidR="006F2882" w:rsidRPr="006F2882">
        <w:rPr>
          <w:sz w:val="28"/>
          <w:szCs w:val="28"/>
        </w:rPr>
        <w:t>Пушкина</w:t>
      </w:r>
      <w:r w:rsidR="006F2882" w:rsidRPr="006F2882">
        <w:rPr>
          <w:sz w:val="28"/>
          <w:szCs w:val="28"/>
        </w:rPr>
        <w:t xml:space="preserve"> </w:t>
      </w:r>
      <w:r w:rsidR="006F2882" w:rsidRPr="006F2882">
        <w:rPr>
          <w:sz w:val="28"/>
          <w:szCs w:val="28"/>
        </w:rPr>
        <w:t>и</w:t>
      </w:r>
      <w:r w:rsidR="006F2882" w:rsidRPr="006F2882">
        <w:rPr>
          <w:sz w:val="28"/>
          <w:szCs w:val="28"/>
        </w:rPr>
        <w:t xml:space="preserve"> </w:t>
      </w:r>
      <w:r w:rsidR="006F2882" w:rsidRPr="006F2882">
        <w:rPr>
          <w:sz w:val="28"/>
          <w:szCs w:val="28"/>
        </w:rPr>
        <w:t>произведения</w:t>
      </w:r>
      <w:r w:rsidR="006F2882" w:rsidRPr="006F2882">
        <w:rPr>
          <w:sz w:val="28"/>
          <w:szCs w:val="28"/>
        </w:rPr>
        <w:t xml:space="preserve"> </w:t>
      </w:r>
      <w:r w:rsidR="006F2882" w:rsidRPr="006F2882">
        <w:rPr>
          <w:sz w:val="28"/>
          <w:szCs w:val="28"/>
        </w:rPr>
        <w:t>Лу</w:t>
      </w:r>
      <w:r w:rsidR="006F2882" w:rsidRPr="006F2882">
        <w:rPr>
          <w:sz w:val="28"/>
          <w:szCs w:val="28"/>
        </w:rPr>
        <w:t xml:space="preserve"> </w:t>
      </w:r>
      <w:r w:rsidR="006F2882" w:rsidRPr="006F2882">
        <w:rPr>
          <w:sz w:val="28"/>
          <w:szCs w:val="28"/>
        </w:rPr>
        <w:t>Синя</w:t>
      </w:r>
      <w:r w:rsidR="006F2882" w:rsidRPr="006F2882">
        <w:rPr>
          <w:sz w:val="28"/>
          <w:szCs w:val="28"/>
        </w:rPr>
        <w:t xml:space="preserve"> "</w:t>
      </w:r>
      <w:r>
        <w:rPr>
          <w:sz w:val="28"/>
          <w:szCs w:val="28"/>
        </w:rPr>
        <w:t>Блуждания</w:t>
      </w:r>
      <w:r w:rsidR="006F2882" w:rsidRPr="006F2882">
        <w:rPr>
          <w:sz w:val="28"/>
          <w:szCs w:val="28"/>
        </w:rPr>
        <w:t>"</w:t>
      </w:r>
      <w:r w:rsidR="006F2882">
        <w:rPr>
          <w:sz w:val="28"/>
          <w:szCs w:val="28"/>
        </w:rPr>
        <w:t>»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КГПУ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филологический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rFonts w:ascii="Times New Roman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Направление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подготовки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: 45.03.02 </w:t>
      </w:r>
      <w:r>
        <w:rPr>
          <w:rFonts w:ascii="Calibri" w:eastAsia="Calibri" w:cs="Calibri"/>
          <w:kern w:val="0"/>
          <w:sz w:val="28"/>
          <w:szCs w:val="28"/>
        </w:rPr>
        <w:t>Лингвистика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направленность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Times New Roman" w:eastAsia="Calibri" w:hAnsi="Calibri" w:cs="Calibri"/>
          <w:kern w:val="0"/>
          <w:sz w:val="28"/>
          <w:szCs w:val="28"/>
        </w:rPr>
        <w:t>(</w:t>
      </w:r>
      <w:r>
        <w:rPr>
          <w:rFonts w:ascii="Calibri" w:eastAsia="Calibri" w:cs="Calibri"/>
          <w:kern w:val="0"/>
          <w:sz w:val="28"/>
          <w:szCs w:val="28"/>
        </w:rPr>
        <w:t>профиль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) </w:t>
      </w:r>
      <w:r>
        <w:rPr>
          <w:rFonts w:ascii="Calibri" w:eastAsia="Calibri" w:cs="Calibri"/>
          <w:kern w:val="0"/>
          <w:sz w:val="28"/>
          <w:szCs w:val="28"/>
        </w:rPr>
        <w:t>образовательной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программы</w:t>
      </w:r>
      <w:r>
        <w:rPr>
          <w:rFonts w:ascii="Times New Roman" w:eastAsia="Calibri" w:hAnsi="Calibri" w:cs="Calibri"/>
          <w:kern w:val="0"/>
          <w:sz w:val="28"/>
          <w:szCs w:val="28"/>
        </w:rPr>
        <w:t xml:space="preserve"> </w:t>
      </w:r>
    </w:p>
    <w:p w:rsidR="006471AD" w:rsidRDefault="00C05778">
      <w:pPr>
        <w:widowControl/>
        <w:suppressAutoHyphens w:val="0"/>
        <w:spacing w:before="100" w:after="100"/>
        <w:rPr>
          <w:rFonts w:ascii="Times New Roman" w:eastAsia="Times New Roman" w:cs="Times New Roman"/>
          <w:kern w:val="0"/>
          <w:sz w:val="28"/>
          <w:szCs w:val="28"/>
        </w:rPr>
      </w:pPr>
      <w:r>
        <w:rPr>
          <w:rFonts w:ascii="Calibri" w:eastAsia="Calibri" w:cs="Calibri"/>
          <w:kern w:val="0"/>
          <w:sz w:val="28"/>
          <w:szCs w:val="28"/>
        </w:rPr>
        <w:t>Перевод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и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proofErr w:type="spellStart"/>
      <w:r>
        <w:rPr>
          <w:rFonts w:ascii="Calibri" w:eastAsia="Calibri" w:cs="Calibri"/>
          <w:kern w:val="0"/>
          <w:sz w:val="28"/>
          <w:szCs w:val="28"/>
        </w:rPr>
        <w:t>переводоведение</w:t>
      </w:r>
      <w:proofErr w:type="spellEnd"/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Times New Roman" w:eastAsia="Calibri" w:hAnsi="Calibri" w:cs="Calibri"/>
          <w:kern w:val="0"/>
          <w:sz w:val="28"/>
          <w:szCs w:val="28"/>
        </w:rPr>
        <w:t>(</w:t>
      </w:r>
      <w:r>
        <w:rPr>
          <w:rFonts w:ascii="Calibri" w:eastAsia="Calibri" w:cs="Calibri"/>
          <w:kern w:val="0"/>
          <w:sz w:val="28"/>
          <w:szCs w:val="28"/>
        </w:rPr>
        <w:t>русский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язык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как</w:t>
      </w:r>
      <w:r>
        <w:rPr>
          <w:rFonts w:ascii="Calibri" w:eastAsia="Calibri" w:cs="Calibri"/>
          <w:kern w:val="0"/>
          <w:sz w:val="28"/>
          <w:szCs w:val="28"/>
        </w:rPr>
        <w:t xml:space="preserve"> </w:t>
      </w:r>
      <w:r>
        <w:rPr>
          <w:rFonts w:ascii="Calibri" w:eastAsia="Calibri" w:cs="Calibri"/>
          <w:kern w:val="0"/>
          <w:sz w:val="28"/>
          <w:szCs w:val="28"/>
        </w:rPr>
        <w:t>иностранный</w:t>
      </w:r>
      <w:r>
        <w:rPr>
          <w:rFonts w:ascii="Times New Roman" w:eastAsia="Calibri" w:hAnsi="Calibri" w:cs="Calibri"/>
          <w:kern w:val="0"/>
          <w:sz w:val="28"/>
          <w:szCs w:val="28"/>
        </w:rPr>
        <w:t>)</w:t>
      </w:r>
    </w:p>
    <w:p w:rsidR="006471AD" w:rsidRDefault="006471AD">
      <w:pPr>
        <w:suppressAutoHyphens w:val="0"/>
        <w:jc w:val="both"/>
        <w:rPr>
          <w:sz w:val="28"/>
          <w:szCs w:val="28"/>
        </w:rPr>
      </w:pPr>
    </w:p>
    <w:tbl>
      <w:tblPr>
        <w:tblStyle w:val="TableNormal"/>
        <w:tblW w:w="965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43"/>
        <w:gridCol w:w="954"/>
        <w:gridCol w:w="1089"/>
        <w:gridCol w:w="816"/>
        <w:gridCol w:w="1248"/>
      </w:tblGrid>
      <w:tr w:rsidR="006471AD">
        <w:trPr>
          <w:trHeight w:val="9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Параметры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</w:pPr>
            <w:r>
              <w:rPr>
                <w:sz w:val="28"/>
                <w:szCs w:val="28"/>
              </w:rPr>
              <w:t>Слабая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6471AD" w:rsidRDefault="00C05778">
            <w:pPr>
              <w:widowControl/>
              <w:suppressAutoHyphens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Четкость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логичность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структуры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F77AC0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источниками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9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самостоятельному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анализу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</w:p>
          <w:p w:rsidR="006471AD" w:rsidRDefault="00C05778">
            <w:pPr>
              <w:widowControl/>
              <w:suppressAutoHyphens w:val="0"/>
            </w:pPr>
            <w:r>
              <w:rPr>
                <w:sz w:val="28"/>
                <w:szCs w:val="28"/>
              </w:rPr>
              <w:t>выводам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обобщениям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F2882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вхождения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проблематику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</w:p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владение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методологией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F77AC0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Достоверность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эрудированность</w:t>
            </w:r>
            <w:r>
              <w:rPr>
                <w:sz w:val="28"/>
                <w:szCs w:val="28"/>
              </w:rPr>
              <w:t xml:space="preserve"> </w:t>
            </w:r>
          </w:p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изложения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</w:pPr>
            <w:r>
              <w:rPr>
                <w:rFonts w:ascii="Times New Roman"/>
                <w:sz w:val="28"/>
                <w:szCs w:val="28"/>
              </w:rPr>
              <w:t xml:space="preserve">  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F77AC0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художественного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02641F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Глубина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</w:pPr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33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Личный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раскрытие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F2882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6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rFonts w:asci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both"/>
            </w:pPr>
            <w:r>
              <w:rPr>
                <w:sz w:val="28"/>
                <w:szCs w:val="28"/>
              </w:rPr>
              <w:t>Ответственность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работе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>
            <w:pPr>
              <w:widowControl/>
              <w:suppressAutoHyphens w:val="0"/>
              <w:jc w:val="center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F2882">
            <w:r>
              <w:rPr>
                <w:rFonts w:ascii="Times New Roman"/>
                <w:sz w:val="28"/>
                <w:szCs w:val="28"/>
              </w:rPr>
              <w:t>+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6471AD"/>
        </w:tc>
      </w:tr>
      <w:tr w:rsidR="006471AD">
        <w:trPr>
          <w:trHeight w:val="5699"/>
        </w:trPr>
        <w:tc>
          <w:tcPr>
            <w:tcW w:w="9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Комментарии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научного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руководителя</w:t>
            </w:r>
          </w:p>
          <w:p w:rsidR="006471AD" w:rsidRDefault="006471AD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</w:p>
          <w:p w:rsidR="006471AD" w:rsidRDefault="00C05778" w:rsidP="00D37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исследования</w:t>
            </w:r>
            <w:r w:rsidRPr="00D374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выборе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которой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77AC0">
              <w:rPr>
                <w:sz w:val="28"/>
                <w:szCs w:val="28"/>
              </w:rPr>
              <w:t>Найжисыга</w:t>
            </w:r>
            <w:proofErr w:type="spellEnd"/>
            <w:r w:rsidR="00F77AC0">
              <w:rPr>
                <w:sz w:val="28"/>
                <w:szCs w:val="28"/>
              </w:rPr>
              <w:t xml:space="preserve"> </w:t>
            </w:r>
            <w:r w:rsidR="0002641F">
              <w:rPr>
                <w:sz w:val="28"/>
                <w:szCs w:val="28"/>
              </w:rPr>
              <w:t>проявил</w:t>
            </w:r>
            <w:r w:rsidR="00F77AC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заинтересованность</w:t>
            </w:r>
            <w:r w:rsidRPr="00D374D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слабо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изучена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литературоведческой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науке</w:t>
            </w:r>
            <w:r w:rsidR="00D374D2" w:rsidRPr="00D374D2">
              <w:rPr>
                <w:sz w:val="28"/>
                <w:szCs w:val="28"/>
              </w:rPr>
              <w:t>.</w:t>
            </w:r>
          </w:p>
          <w:p w:rsidR="006471AD" w:rsidRDefault="00C0577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теоретической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главой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proofErr w:type="spellStart"/>
            <w:r w:rsidR="00F77AC0">
              <w:rPr>
                <w:sz w:val="28"/>
                <w:szCs w:val="28"/>
              </w:rPr>
              <w:t>Найжисыга</w:t>
            </w:r>
            <w:proofErr w:type="spellEnd"/>
            <w:r w:rsidR="00F77AC0">
              <w:rPr>
                <w:sz w:val="28"/>
                <w:szCs w:val="28"/>
              </w:rPr>
              <w:t xml:space="preserve"> </w:t>
            </w:r>
            <w:r w:rsidR="0002641F">
              <w:rPr>
                <w:sz w:val="28"/>
                <w:szCs w:val="28"/>
              </w:rPr>
              <w:t>продемонстрировал</w:t>
            </w:r>
            <w:r w:rsidR="00F77AC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умения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отбора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информации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обобщения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систематизации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фактов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выявления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закономерностей</w:t>
            </w:r>
            <w:r>
              <w:rPr>
                <w:rFonts w:ascii="Times New Roman"/>
                <w:sz w:val="28"/>
                <w:szCs w:val="28"/>
              </w:rPr>
              <w:t>.</w:t>
            </w:r>
          </w:p>
          <w:p w:rsidR="006471AD" w:rsidRDefault="0002641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имеет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практическую</w:t>
            </w:r>
            <w:r w:rsidR="00C05778">
              <w:rPr>
                <w:sz w:val="28"/>
                <w:szCs w:val="28"/>
              </w:rPr>
              <w:t xml:space="preserve"> </w:t>
            </w:r>
            <w:r w:rsidR="00C05778">
              <w:rPr>
                <w:sz w:val="28"/>
                <w:szCs w:val="28"/>
              </w:rPr>
              <w:t>значимость</w:t>
            </w:r>
            <w:r w:rsidR="00D374D2">
              <w:rPr>
                <w:rFonts w:ascii="Times New Roman"/>
                <w:sz w:val="28"/>
                <w:szCs w:val="28"/>
              </w:rPr>
              <w:t xml:space="preserve">, её выводы могут применяться в практике вузовского преподавания при работе с иностранными студентами. </w:t>
            </w:r>
          </w:p>
          <w:p w:rsidR="006471AD" w:rsidRDefault="00C05778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выпускной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квалификационной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="00F77AC0">
              <w:rPr>
                <w:sz w:val="28"/>
                <w:szCs w:val="28"/>
              </w:rPr>
              <w:t>студенткой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достигнута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</w:p>
        </w:tc>
      </w:tr>
      <w:tr w:rsidR="006471AD">
        <w:trPr>
          <w:trHeight w:val="638"/>
        </w:trPr>
        <w:tc>
          <w:tcPr>
            <w:tcW w:w="5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1AD" w:rsidRDefault="00C05778">
            <w:pPr>
              <w:widowControl/>
              <w:suppressAutoHyphens w:val="0"/>
            </w:pPr>
            <w:r>
              <w:rPr>
                <w:i/>
                <w:iCs/>
                <w:sz w:val="28"/>
                <w:szCs w:val="28"/>
              </w:rPr>
              <w:t>Рекомендую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  <w:r>
              <w:rPr>
                <w:i/>
                <w:iCs/>
                <w:sz w:val="28"/>
                <w:szCs w:val="28"/>
              </w:rPr>
              <w:t>допустить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ВКР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к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защите</w:t>
            </w:r>
            <w:r>
              <w:rPr>
                <w:rFonts w:ascii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6471AD" w:rsidRDefault="006471AD">
      <w:pPr>
        <w:suppressAutoHyphens w:val="0"/>
        <w:jc w:val="both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6471AD">
      <w:pPr>
        <w:widowControl/>
        <w:suppressAutoHyphens w:val="0"/>
        <w:rPr>
          <w:sz w:val="28"/>
          <w:szCs w:val="28"/>
        </w:rPr>
      </w:pPr>
    </w:p>
    <w:p w:rsidR="006471AD" w:rsidRDefault="00D374D2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.</w:t>
      </w:r>
      <w:r>
        <w:rPr>
          <w:sz w:val="28"/>
          <w:szCs w:val="28"/>
        </w:rPr>
        <w:t>ф</w:t>
      </w:r>
      <w:r>
        <w:rPr>
          <w:sz w:val="28"/>
          <w:szCs w:val="28"/>
        </w:rPr>
        <w:t>.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с</w:t>
      </w:r>
      <w:r w:rsidR="00C05778">
        <w:rPr>
          <w:sz w:val="28"/>
          <w:szCs w:val="28"/>
        </w:rPr>
        <w:t>тарший</w:t>
      </w:r>
      <w:r w:rsidR="00C05778">
        <w:rPr>
          <w:sz w:val="28"/>
          <w:szCs w:val="28"/>
        </w:rPr>
        <w:t xml:space="preserve"> </w:t>
      </w:r>
      <w:r w:rsidR="00C05778">
        <w:rPr>
          <w:sz w:val="28"/>
          <w:szCs w:val="28"/>
        </w:rPr>
        <w:t>преподаватель</w:t>
      </w:r>
    </w:p>
    <w:p w:rsidR="006471AD" w:rsidRDefault="00C05778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t>КГПУ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rFonts w:ascii="Times New Roman"/>
          <w:sz w:val="28"/>
          <w:szCs w:val="28"/>
        </w:rPr>
        <w:t>.</w:t>
      </w:r>
      <w:r>
        <w:rPr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sz w:val="28"/>
          <w:szCs w:val="28"/>
        </w:rPr>
        <w:t>Астафьева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Шалимова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Надежда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Сергеевна</w:t>
      </w:r>
    </w:p>
    <w:p w:rsidR="006471AD" w:rsidRDefault="00D374D2">
      <w:pPr>
        <w:widowControl/>
        <w:suppressAutoHyphens w:val="0"/>
        <w:rPr>
          <w:i/>
          <w:iCs/>
          <w:sz w:val="28"/>
          <w:szCs w:val="28"/>
        </w:rPr>
      </w:pPr>
      <w:r>
        <w:rPr>
          <w:rFonts w:ascii="Times New Roman"/>
          <w:i/>
          <w:iCs/>
          <w:sz w:val="28"/>
          <w:szCs w:val="28"/>
        </w:rPr>
        <w:t>13.06.2019</w:t>
      </w:r>
      <w:r w:rsidR="00C05778">
        <w:rPr>
          <w:rFonts w:ascii="Times New Roman"/>
          <w:i/>
          <w:iCs/>
          <w:sz w:val="28"/>
          <w:szCs w:val="28"/>
        </w:rPr>
        <w:t xml:space="preserve"> </w:t>
      </w:r>
      <w:r w:rsidR="00C05778">
        <w:rPr>
          <w:i/>
          <w:iCs/>
          <w:sz w:val="28"/>
          <w:szCs w:val="28"/>
        </w:rPr>
        <w:t>г</w:t>
      </w:r>
      <w:r w:rsidR="00C05778">
        <w:rPr>
          <w:rFonts w:ascii="Times New Roman"/>
          <w:i/>
          <w:iCs/>
          <w:sz w:val="28"/>
          <w:szCs w:val="28"/>
        </w:rPr>
        <w:t>.</w:t>
      </w:r>
      <w:r w:rsidR="00C05778">
        <w:rPr>
          <w:rFonts w:ascii="Times New Roman"/>
          <w:sz w:val="28"/>
          <w:szCs w:val="28"/>
        </w:rPr>
        <w:t xml:space="preserve">                                                            </w:t>
      </w:r>
      <w:r w:rsidR="00C05778">
        <w:rPr>
          <w:noProof/>
          <w:sz w:val="28"/>
          <w:szCs w:val="28"/>
          <w:lang w:eastAsia="ru-RU"/>
        </w:rPr>
        <w:drawing>
          <wp:inline distT="0" distB="0" distL="0" distR="0">
            <wp:extent cx="991312" cy="97422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12" cy="9742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71AD" w:rsidRDefault="006471AD">
      <w:pPr>
        <w:rPr>
          <w:sz w:val="28"/>
          <w:szCs w:val="28"/>
        </w:rPr>
      </w:pPr>
    </w:p>
    <w:p w:rsidR="006471AD" w:rsidRDefault="006471AD">
      <w:pPr>
        <w:rPr>
          <w:sz w:val="28"/>
          <w:szCs w:val="28"/>
        </w:rPr>
      </w:pPr>
    </w:p>
    <w:p w:rsidR="006471AD" w:rsidRDefault="00C05778">
      <w:r>
        <w:rPr>
          <w:sz w:val="28"/>
          <w:szCs w:val="28"/>
        </w:rPr>
        <w:br/>
      </w:r>
    </w:p>
    <w:sectPr w:rsidR="006471AD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8F" w:rsidRDefault="00AD5B8F">
      <w:r>
        <w:separator/>
      </w:r>
    </w:p>
  </w:endnote>
  <w:endnote w:type="continuationSeparator" w:id="0">
    <w:p w:rsidR="00AD5B8F" w:rsidRDefault="00AD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AD" w:rsidRDefault="006471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8F" w:rsidRDefault="00AD5B8F">
      <w:r>
        <w:separator/>
      </w:r>
    </w:p>
  </w:footnote>
  <w:footnote w:type="continuationSeparator" w:id="0">
    <w:p w:rsidR="00AD5B8F" w:rsidRDefault="00AD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AD" w:rsidRDefault="006471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71AD"/>
    <w:rsid w:val="0002641F"/>
    <w:rsid w:val="00043442"/>
    <w:rsid w:val="000D03AD"/>
    <w:rsid w:val="00303C92"/>
    <w:rsid w:val="006471AD"/>
    <w:rsid w:val="006F2882"/>
    <w:rsid w:val="00777F6C"/>
    <w:rsid w:val="008841D4"/>
    <w:rsid w:val="008C7700"/>
    <w:rsid w:val="00AD5B8F"/>
    <w:rsid w:val="00C05778"/>
    <w:rsid w:val="00D374D2"/>
    <w:rsid w:val="00F7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color w:val="000000"/>
      <w:kern w:val="2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Arial Unicode MS" w:cs="Arial Unicode MS"/>
      <w:color w:val="000000"/>
      <w:kern w:val="2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D2"/>
    <w:rPr>
      <w:rFonts w:ascii="Tahoma" w:hAnsi="Tahoma" w:cs="Tahoma"/>
      <w:color w:val="000000"/>
      <w:kern w:val="2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10</cp:revision>
  <dcterms:created xsi:type="dcterms:W3CDTF">2019-06-17T03:54:00Z</dcterms:created>
  <dcterms:modified xsi:type="dcterms:W3CDTF">2019-06-18T08:12:00Z</dcterms:modified>
</cp:coreProperties>
</file>