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>Министерство образования Российской Федерации</w:t>
      </w: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</w:t>
      </w: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 xml:space="preserve">высшего профессионального образования </w:t>
      </w: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 xml:space="preserve">«Красноярский государственный педагогический университет </w:t>
      </w: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>им. В. П. Астафьева»</w:t>
      </w:r>
    </w:p>
    <w:p w:rsidR="00B465DA" w:rsidRDefault="00B465DA" w:rsidP="00B465DA">
      <w:pPr>
        <w:ind w:firstLine="720"/>
        <w:jc w:val="center"/>
        <w:rPr>
          <w:szCs w:val="28"/>
        </w:rPr>
      </w:pP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>Факультет педагогики и психологии детства</w:t>
      </w:r>
    </w:p>
    <w:p w:rsidR="00B465DA" w:rsidRDefault="00B465DA" w:rsidP="00B465DA">
      <w:pPr>
        <w:ind w:firstLine="720"/>
        <w:jc w:val="center"/>
        <w:rPr>
          <w:szCs w:val="28"/>
        </w:rPr>
      </w:pP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>Кафедра социальной педагогики и социальной работы</w:t>
      </w:r>
    </w:p>
    <w:p w:rsidR="00B465DA" w:rsidRDefault="00B465DA" w:rsidP="00B465DA">
      <w:pPr>
        <w:ind w:firstLine="720"/>
        <w:jc w:val="center"/>
        <w:rPr>
          <w:szCs w:val="28"/>
        </w:rPr>
      </w:pPr>
    </w:p>
    <w:p w:rsidR="00B465DA" w:rsidRDefault="00B465DA" w:rsidP="00B465DA">
      <w:pPr>
        <w:ind w:firstLine="720"/>
        <w:jc w:val="center"/>
        <w:rPr>
          <w:szCs w:val="28"/>
        </w:rPr>
      </w:pPr>
    </w:p>
    <w:p w:rsidR="00B465DA" w:rsidRDefault="00B465DA" w:rsidP="00B465DA">
      <w:pPr>
        <w:pStyle w:val="a3"/>
        <w:rPr>
          <w:b/>
        </w:rPr>
      </w:pPr>
    </w:p>
    <w:p w:rsidR="00B465DA" w:rsidRDefault="00B465DA" w:rsidP="00B465DA">
      <w:pPr>
        <w:pStyle w:val="a3"/>
        <w:rPr>
          <w:b/>
        </w:rPr>
      </w:pPr>
    </w:p>
    <w:p w:rsidR="00B465DA" w:rsidRDefault="00B465DA" w:rsidP="00B465DA">
      <w:pPr>
        <w:pStyle w:val="a3"/>
        <w:rPr>
          <w:b/>
        </w:rPr>
      </w:pPr>
    </w:p>
    <w:p w:rsidR="00B465DA" w:rsidRDefault="00B465DA" w:rsidP="00B465DA">
      <w:pPr>
        <w:pStyle w:val="a3"/>
        <w:rPr>
          <w:b/>
        </w:rPr>
      </w:pPr>
    </w:p>
    <w:p w:rsidR="00B465DA" w:rsidRDefault="00B465DA" w:rsidP="00B465DA">
      <w:pPr>
        <w:ind w:firstLine="720"/>
        <w:jc w:val="center"/>
        <w:rPr>
          <w:b/>
          <w:i/>
          <w:szCs w:val="28"/>
        </w:rPr>
      </w:pPr>
    </w:p>
    <w:p w:rsidR="00B465DA" w:rsidRPr="00B465DA" w:rsidRDefault="00B465DA" w:rsidP="00B465DA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B465DA">
        <w:rPr>
          <w:rFonts w:ascii="Times New Roman" w:hAnsi="Times New Roman" w:cs="Times New Roman"/>
          <w:b/>
        </w:rPr>
        <w:t>УЧЕБНО-МЕТОДИЧЕСКИЙ КОМПЛЕКС ПРАКТИКИ</w:t>
      </w:r>
    </w:p>
    <w:p w:rsidR="00B465DA" w:rsidRDefault="00B465DA" w:rsidP="00B465DA">
      <w:pPr>
        <w:pStyle w:val="a3"/>
        <w:spacing w:line="360" w:lineRule="auto"/>
        <w:jc w:val="center"/>
      </w:pPr>
    </w:p>
    <w:p w:rsidR="00B465DA" w:rsidRDefault="00B465DA" w:rsidP="00B465DA">
      <w:pPr>
        <w:spacing w:line="360" w:lineRule="auto"/>
        <w:jc w:val="center"/>
        <w:rPr>
          <w:szCs w:val="28"/>
        </w:rPr>
      </w:pPr>
    </w:p>
    <w:p w:rsidR="00B465DA" w:rsidRDefault="00B465DA" w:rsidP="00B465DA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Специальность: </w:t>
      </w:r>
    </w:p>
    <w:p w:rsidR="00B465DA" w:rsidRDefault="00B465DA" w:rsidP="00B465DA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040101.65 «Социальная работа»</w:t>
      </w:r>
    </w:p>
    <w:p w:rsidR="00B465DA" w:rsidRDefault="00B465DA" w:rsidP="00B465DA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 xml:space="preserve">(очно 5 лет, заочно 5,5 лет, заочно сокращенная 3,5 лет) </w:t>
      </w:r>
    </w:p>
    <w:p w:rsidR="00B465DA" w:rsidRDefault="00B465DA" w:rsidP="00B465DA">
      <w:pPr>
        <w:spacing w:line="360" w:lineRule="auto"/>
        <w:jc w:val="center"/>
        <w:rPr>
          <w:i/>
          <w:szCs w:val="28"/>
        </w:rPr>
      </w:pPr>
    </w:p>
    <w:p w:rsidR="00B465DA" w:rsidRDefault="00B465DA" w:rsidP="00B465DA">
      <w:pPr>
        <w:spacing w:line="360" w:lineRule="auto"/>
        <w:jc w:val="center"/>
        <w:rPr>
          <w:i/>
          <w:szCs w:val="28"/>
        </w:rPr>
      </w:pPr>
    </w:p>
    <w:p w:rsidR="00B465DA" w:rsidRDefault="00B465DA" w:rsidP="00B465DA">
      <w:pPr>
        <w:spacing w:line="360" w:lineRule="auto"/>
        <w:jc w:val="center"/>
        <w:rPr>
          <w:szCs w:val="28"/>
        </w:rPr>
      </w:pPr>
    </w:p>
    <w:p w:rsidR="00B465DA" w:rsidRDefault="00B465DA" w:rsidP="00B465DA">
      <w:pPr>
        <w:spacing w:line="360" w:lineRule="auto"/>
        <w:jc w:val="center"/>
        <w:rPr>
          <w:szCs w:val="28"/>
        </w:rPr>
      </w:pPr>
    </w:p>
    <w:p w:rsidR="00B465DA" w:rsidRPr="00FA1631" w:rsidRDefault="00B465DA" w:rsidP="00B465DA">
      <w:pPr>
        <w:pStyle w:val="a6"/>
        <w:jc w:val="center"/>
        <w:rPr>
          <w:b/>
          <w:caps/>
          <w:sz w:val="24"/>
          <w:szCs w:val="24"/>
        </w:rPr>
      </w:pPr>
      <w:bookmarkStart w:id="0" w:name="_top"/>
    </w:p>
    <w:p w:rsidR="00B465DA" w:rsidRPr="00FA1631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Pr="00FA1631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Pr="00FA1631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Pr="00FA1631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Красноярск 201</w:t>
      </w:r>
      <w:bookmarkEnd w:id="0"/>
      <w:r w:rsidR="00524D15">
        <w:rPr>
          <w:b/>
          <w:caps/>
          <w:sz w:val="24"/>
          <w:szCs w:val="24"/>
        </w:rPr>
        <w:t>3</w:t>
      </w:r>
    </w:p>
    <w:p w:rsidR="00F05732" w:rsidRPr="00F05732" w:rsidRDefault="00F05732" w:rsidP="00F05732">
      <w:pPr>
        <w:jc w:val="both"/>
        <w:rPr>
          <w:sz w:val="28"/>
          <w:szCs w:val="28"/>
        </w:rPr>
      </w:pPr>
      <w:r w:rsidRPr="00F05732">
        <w:rPr>
          <w:sz w:val="28"/>
          <w:szCs w:val="28"/>
        </w:rPr>
        <w:lastRenderedPageBreak/>
        <w:t>УМКП составлен доцентом кафедры социальной педагогики и социальной работы А.С. Ковалевым</w:t>
      </w:r>
    </w:p>
    <w:p w:rsidR="00F05732" w:rsidRPr="00F05732" w:rsidRDefault="00F05732" w:rsidP="00F05732">
      <w:pPr>
        <w:jc w:val="both"/>
        <w:rPr>
          <w:sz w:val="28"/>
          <w:szCs w:val="28"/>
        </w:rPr>
      </w:pPr>
      <w:r w:rsidRPr="00F05732">
        <w:rPr>
          <w:sz w:val="28"/>
          <w:szCs w:val="28"/>
        </w:rPr>
        <w:t>УМКП обсужден на заседании кафедры социальной педагогики и социальной р</w:t>
      </w:r>
      <w:r w:rsidRPr="00F05732">
        <w:rPr>
          <w:sz w:val="28"/>
          <w:szCs w:val="28"/>
        </w:rPr>
        <w:t>а</w:t>
      </w:r>
      <w:r w:rsidRPr="00F05732">
        <w:rPr>
          <w:sz w:val="28"/>
          <w:szCs w:val="28"/>
        </w:rPr>
        <w:t>боты</w:t>
      </w:r>
    </w:p>
    <w:p w:rsidR="00F05732" w:rsidRPr="00F05732" w:rsidRDefault="00F05732" w:rsidP="00F05732">
      <w:pPr>
        <w:jc w:val="both"/>
        <w:rPr>
          <w:sz w:val="28"/>
          <w:szCs w:val="28"/>
        </w:rPr>
      </w:pPr>
      <w:r w:rsidRPr="00F05732">
        <w:rPr>
          <w:sz w:val="28"/>
          <w:szCs w:val="28"/>
        </w:rPr>
        <w:t>«15» июня 2007г.</w:t>
      </w:r>
    </w:p>
    <w:p w:rsidR="00F05732" w:rsidRPr="00F05732" w:rsidRDefault="00F05732" w:rsidP="00F05732">
      <w:pPr>
        <w:jc w:val="both"/>
        <w:rPr>
          <w:sz w:val="28"/>
          <w:szCs w:val="28"/>
        </w:rPr>
      </w:pPr>
      <w:r w:rsidRPr="00F05732">
        <w:rPr>
          <w:sz w:val="28"/>
          <w:szCs w:val="28"/>
        </w:rPr>
        <w:t>Заведующий кафедрой Т.В. Фуряева</w:t>
      </w:r>
      <w:r>
        <w:rPr>
          <w:sz w:val="28"/>
          <w:szCs w:val="28"/>
        </w:rPr>
        <w:t xml:space="preserve"> _________________</w:t>
      </w:r>
    </w:p>
    <w:p w:rsidR="00F05732" w:rsidRPr="00F05732" w:rsidRDefault="00F05732" w:rsidP="00F05732">
      <w:pPr>
        <w:jc w:val="both"/>
        <w:rPr>
          <w:sz w:val="28"/>
          <w:szCs w:val="28"/>
        </w:rPr>
      </w:pPr>
    </w:p>
    <w:p w:rsidR="00F05732" w:rsidRPr="00F05732" w:rsidRDefault="00F05732" w:rsidP="00F05732">
      <w:pPr>
        <w:jc w:val="both"/>
        <w:rPr>
          <w:sz w:val="28"/>
          <w:szCs w:val="28"/>
        </w:rPr>
      </w:pPr>
      <w:r w:rsidRPr="00F05732">
        <w:rPr>
          <w:sz w:val="28"/>
          <w:szCs w:val="28"/>
        </w:rPr>
        <w:t>Одобрено научно-методическим советом факультета/института педагогики и пс</w:t>
      </w:r>
      <w:r w:rsidRPr="00F05732">
        <w:rPr>
          <w:sz w:val="28"/>
          <w:szCs w:val="28"/>
        </w:rPr>
        <w:t>и</w:t>
      </w:r>
      <w:r w:rsidRPr="00F05732">
        <w:rPr>
          <w:sz w:val="28"/>
          <w:szCs w:val="28"/>
        </w:rPr>
        <w:t>хологии детства</w:t>
      </w:r>
    </w:p>
    <w:p w:rsidR="00F05732" w:rsidRPr="00F05732" w:rsidRDefault="0027454F" w:rsidP="00F0573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5732" w:rsidRPr="00F05732">
        <w:rPr>
          <w:sz w:val="28"/>
          <w:szCs w:val="28"/>
        </w:rPr>
        <w:t>5» сентября 2007г.</w:t>
      </w:r>
    </w:p>
    <w:p w:rsidR="00F05732" w:rsidRPr="00F05732" w:rsidRDefault="00F05732" w:rsidP="00F05732">
      <w:pPr>
        <w:jc w:val="both"/>
        <w:rPr>
          <w:sz w:val="28"/>
          <w:szCs w:val="28"/>
        </w:rPr>
      </w:pPr>
      <w:r w:rsidRPr="00F05732">
        <w:rPr>
          <w:sz w:val="28"/>
          <w:szCs w:val="28"/>
        </w:rPr>
        <w:t>Председатель совета О.В. Груздева</w:t>
      </w:r>
      <w:r>
        <w:rPr>
          <w:sz w:val="28"/>
          <w:szCs w:val="28"/>
        </w:rPr>
        <w:t xml:space="preserve"> ________________________</w:t>
      </w:r>
    </w:p>
    <w:p w:rsidR="00F05732" w:rsidRDefault="00F05732" w:rsidP="00F05732">
      <w:pPr>
        <w:pStyle w:val="a6"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Пояснительная записка</w:t>
      </w:r>
    </w:p>
    <w:p w:rsidR="00F05732" w:rsidRDefault="00F05732" w:rsidP="00F05732">
      <w:pPr>
        <w:pStyle w:val="a6"/>
        <w:jc w:val="center"/>
        <w:rPr>
          <w:b/>
          <w:szCs w:val="28"/>
        </w:rPr>
      </w:pPr>
    </w:p>
    <w:p w:rsidR="003D6AEB" w:rsidRDefault="003D6AEB" w:rsidP="003D6AEB">
      <w:pPr>
        <w:autoSpaceDE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студентов является неотъемлемой частью учебного процесса, служит целям закрепления и углубления теоретических знаний, приобретения опыта самостоятельной работы и способствует получению определенных умений и навыков по специальности.</w:t>
      </w:r>
    </w:p>
    <w:p w:rsidR="0024479C" w:rsidRDefault="0024479C" w:rsidP="00F05732">
      <w:pPr>
        <w:pStyle w:val="a6"/>
        <w:spacing w:line="360" w:lineRule="auto"/>
        <w:rPr>
          <w:szCs w:val="28"/>
        </w:rPr>
      </w:pPr>
      <w:r>
        <w:rPr>
          <w:szCs w:val="28"/>
        </w:rPr>
        <w:t>Учебно-методический комплекс практики по специальности «Социальная работа» включает в себя следующие элементы:</w:t>
      </w:r>
    </w:p>
    <w:p w:rsidR="0024479C" w:rsidRDefault="00F05732" w:rsidP="00F05732">
      <w:pPr>
        <w:pStyle w:val="21"/>
        <w:spacing w:line="360" w:lineRule="auto"/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4479C">
        <w:rPr>
          <w:b/>
          <w:sz w:val="28"/>
          <w:szCs w:val="28"/>
        </w:rPr>
        <w:t>рограмма практики</w:t>
      </w:r>
      <w:r w:rsidR="0024479C">
        <w:rPr>
          <w:sz w:val="28"/>
          <w:szCs w:val="28"/>
        </w:rPr>
        <w:t>, в том числе:</w:t>
      </w:r>
    </w:p>
    <w:p w:rsidR="0024479C" w:rsidRDefault="0024479C">
      <w:pPr>
        <w:pStyle w:val="21"/>
        <w:spacing w:line="360" w:lineRule="auto"/>
        <w:ind w:left="0"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1. выписка из государственного образовательного стандарта высшего профессионального образования по специальности 040101 «Социальная работа»;</w:t>
      </w:r>
    </w:p>
    <w:p w:rsidR="00524D15" w:rsidRDefault="00524D15" w:rsidP="00F05732">
      <w:pPr>
        <w:pStyle w:val="21"/>
        <w:spacing w:line="360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24479C">
        <w:rPr>
          <w:i/>
          <w:sz w:val="28"/>
          <w:szCs w:val="28"/>
        </w:rPr>
        <w:t xml:space="preserve"> </w:t>
      </w:r>
      <w:r w:rsidR="00F05732">
        <w:rPr>
          <w:i/>
          <w:sz w:val="28"/>
          <w:szCs w:val="28"/>
        </w:rPr>
        <w:t xml:space="preserve">рабочая модульная </w:t>
      </w:r>
      <w:r w:rsidR="0024479C">
        <w:rPr>
          <w:i/>
          <w:sz w:val="28"/>
          <w:szCs w:val="28"/>
        </w:rPr>
        <w:t>программа практик</w:t>
      </w:r>
      <w:r w:rsidR="00F05732">
        <w:rPr>
          <w:i/>
          <w:sz w:val="28"/>
          <w:szCs w:val="28"/>
        </w:rPr>
        <w:t>и включает</w:t>
      </w:r>
      <w:r>
        <w:rPr>
          <w:i/>
          <w:sz w:val="28"/>
          <w:szCs w:val="28"/>
        </w:rPr>
        <w:t>:</w:t>
      </w:r>
    </w:p>
    <w:p w:rsidR="00524D15" w:rsidRDefault="00524D15" w:rsidP="00524D15">
      <w:pPr>
        <w:pStyle w:val="21"/>
        <w:spacing w:line="360" w:lineRule="auto"/>
        <w:ind w:left="1276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</w:t>
      </w:r>
      <w:r w:rsidR="00F05732">
        <w:rPr>
          <w:i/>
          <w:sz w:val="28"/>
          <w:szCs w:val="28"/>
        </w:rPr>
        <w:t xml:space="preserve"> цели и задачи практики; </w:t>
      </w:r>
    </w:p>
    <w:p w:rsidR="00524D15" w:rsidRDefault="00524D15" w:rsidP="00524D15">
      <w:pPr>
        <w:pStyle w:val="21"/>
        <w:spacing w:line="360" w:lineRule="auto"/>
        <w:ind w:left="1276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2.2. </w:t>
      </w:r>
      <w:r w:rsidR="00F05732">
        <w:rPr>
          <w:i/>
          <w:sz w:val="28"/>
          <w:szCs w:val="28"/>
        </w:rPr>
        <w:t>содержание практики по специальности «Социальная р</w:t>
      </w:r>
      <w:r w:rsidR="00F05732">
        <w:rPr>
          <w:i/>
          <w:sz w:val="28"/>
          <w:szCs w:val="28"/>
        </w:rPr>
        <w:t>а</w:t>
      </w:r>
      <w:r w:rsidR="00F05732">
        <w:rPr>
          <w:i/>
          <w:sz w:val="28"/>
          <w:szCs w:val="28"/>
        </w:rPr>
        <w:t>бота»;</w:t>
      </w:r>
    </w:p>
    <w:p w:rsidR="00524D15" w:rsidRDefault="00524D15" w:rsidP="00524D15">
      <w:pPr>
        <w:pStyle w:val="21"/>
        <w:spacing w:line="360" w:lineRule="auto"/>
        <w:ind w:left="1276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2.3.</w:t>
      </w:r>
      <w:r w:rsidR="00F05732">
        <w:rPr>
          <w:i/>
          <w:sz w:val="28"/>
          <w:szCs w:val="28"/>
        </w:rPr>
        <w:t xml:space="preserve"> практические умения, навыки и компетенции, формируемые в результате освоения раздела </w:t>
      </w:r>
      <w:r>
        <w:rPr>
          <w:i/>
          <w:sz w:val="28"/>
          <w:szCs w:val="28"/>
        </w:rPr>
        <w:t>основной образовательной программы «Учебная и производственная практики»;</w:t>
      </w:r>
    </w:p>
    <w:p w:rsidR="00524D15" w:rsidRDefault="00524D15" w:rsidP="00524D15">
      <w:pPr>
        <w:pStyle w:val="21"/>
        <w:spacing w:line="360" w:lineRule="auto"/>
        <w:ind w:left="1276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2.4. технологическую карту практики; </w:t>
      </w:r>
    </w:p>
    <w:p w:rsidR="00524D15" w:rsidRDefault="00524D15" w:rsidP="00524D15">
      <w:pPr>
        <w:pStyle w:val="21"/>
        <w:spacing w:line="360" w:lineRule="auto"/>
        <w:ind w:left="1276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2.5. журнал рейтинга; </w:t>
      </w:r>
    </w:p>
    <w:p w:rsidR="0024479C" w:rsidRDefault="00524D15" w:rsidP="00524D15">
      <w:pPr>
        <w:pStyle w:val="21"/>
        <w:spacing w:line="360" w:lineRule="auto"/>
        <w:ind w:left="1276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2.6. форму отчетности студентов по практике;</w:t>
      </w:r>
    </w:p>
    <w:p w:rsidR="00524D15" w:rsidRDefault="00524D15">
      <w:pPr>
        <w:pStyle w:val="21"/>
        <w:spacing w:line="360" w:lineRule="auto"/>
        <w:ind w:left="0"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24479C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лист внесения изменений в УМКП;</w:t>
      </w:r>
    </w:p>
    <w:p w:rsidR="00524D15" w:rsidRDefault="00524D15" w:rsidP="00524D15">
      <w:pPr>
        <w:pStyle w:val="21"/>
        <w:spacing w:line="360" w:lineRule="auto"/>
        <w:ind w:left="0"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4. карта баз практики;</w:t>
      </w:r>
    </w:p>
    <w:p w:rsidR="00524D15" w:rsidRDefault="00524D15">
      <w:pPr>
        <w:pStyle w:val="21"/>
        <w:spacing w:line="360" w:lineRule="auto"/>
        <w:ind w:left="0"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5. методические рекомендации для студентов-практикантов;</w:t>
      </w:r>
    </w:p>
    <w:p w:rsidR="00524D15" w:rsidRDefault="00524D15">
      <w:pPr>
        <w:pStyle w:val="21"/>
        <w:spacing w:line="360" w:lineRule="auto"/>
        <w:ind w:left="0"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6. критерии оценивания практики</w:t>
      </w:r>
    </w:p>
    <w:p w:rsidR="00B465DA" w:rsidRDefault="00F05732" w:rsidP="00B465DA">
      <w:pPr>
        <w:ind w:firstLine="720"/>
        <w:jc w:val="center"/>
        <w:rPr>
          <w:szCs w:val="28"/>
        </w:rPr>
      </w:pPr>
      <w:r>
        <w:rPr>
          <w:szCs w:val="28"/>
        </w:rPr>
        <w:br w:type="page"/>
      </w:r>
      <w:r w:rsidR="00B465DA">
        <w:rPr>
          <w:szCs w:val="28"/>
        </w:rPr>
        <w:lastRenderedPageBreak/>
        <w:t>Министерство образования Российской Федерации</w:t>
      </w: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</w:t>
      </w: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 xml:space="preserve">высшего профессионального образования </w:t>
      </w: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 xml:space="preserve">«Красноярский государственный педагогический университет </w:t>
      </w: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>им. В. П. Астафьева»</w:t>
      </w:r>
    </w:p>
    <w:p w:rsidR="00B465DA" w:rsidRDefault="00B465DA" w:rsidP="00B465DA">
      <w:pPr>
        <w:ind w:firstLine="720"/>
        <w:jc w:val="center"/>
        <w:rPr>
          <w:szCs w:val="28"/>
        </w:rPr>
      </w:pP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>Факультет педагогики и психологии детства</w:t>
      </w:r>
    </w:p>
    <w:p w:rsidR="00B465DA" w:rsidRDefault="00B465DA" w:rsidP="00B465DA">
      <w:pPr>
        <w:ind w:firstLine="720"/>
        <w:jc w:val="center"/>
        <w:rPr>
          <w:szCs w:val="28"/>
        </w:rPr>
      </w:pPr>
    </w:p>
    <w:p w:rsidR="00B465DA" w:rsidRDefault="00B465DA" w:rsidP="00B465DA">
      <w:pPr>
        <w:ind w:firstLine="720"/>
        <w:jc w:val="center"/>
        <w:rPr>
          <w:szCs w:val="28"/>
        </w:rPr>
      </w:pPr>
      <w:r>
        <w:rPr>
          <w:szCs w:val="28"/>
        </w:rPr>
        <w:t>Кафедра социальной педагогики и социальной работы</w:t>
      </w:r>
    </w:p>
    <w:p w:rsidR="00B465DA" w:rsidRDefault="00B465DA" w:rsidP="00B465DA">
      <w:pPr>
        <w:ind w:firstLine="720"/>
        <w:jc w:val="center"/>
        <w:rPr>
          <w:szCs w:val="28"/>
        </w:rPr>
      </w:pPr>
    </w:p>
    <w:p w:rsidR="00B465DA" w:rsidRDefault="00B465DA" w:rsidP="00B465DA">
      <w:pPr>
        <w:ind w:firstLine="720"/>
        <w:jc w:val="center"/>
        <w:rPr>
          <w:szCs w:val="28"/>
        </w:rPr>
      </w:pPr>
    </w:p>
    <w:p w:rsidR="00B465DA" w:rsidRDefault="00B465DA" w:rsidP="00B465DA">
      <w:pPr>
        <w:pStyle w:val="a3"/>
        <w:rPr>
          <w:b/>
        </w:rPr>
      </w:pPr>
    </w:p>
    <w:p w:rsidR="00B465DA" w:rsidRDefault="00B465DA" w:rsidP="00B465DA">
      <w:pPr>
        <w:pStyle w:val="a3"/>
        <w:rPr>
          <w:b/>
        </w:rPr>
      </w:pPr>
    </w:p>
    <w:p w:rsidR="00B465DA" w:rsidRDefault="00B465DA" w:rsidP="00B465DA">
      <w:pPr>
        <w:pStyle w:val="a3"/>
        <w:rPr>
          <w:b/>
        </w:rPr>
      </w:pPr>
    </w:p>
    <w:p w:rsidR="00B465DA" w:rsidRDefault="00B465DA" w:rsidP="00B465DA">
      <w:pPr>
        <w:pStyle w:val="a3"/>
        <w:rPr>
          <w:b/>
        </w:rPr>
      </w:pPr>
    </w:p>
    <w:p w:rsidR="00B465DA" w:rsidRDefault="00B465DA" w:rsidP="00B465DA">
      <w:pPr>
        <w:ind w:firstLine="720"/>
        <w:jc w:val="center"/>
        <w:rPr>
          <w:b/>
          <w:i/>
          <w:szCs w:val="28"/>
        </w:rPr>
      </w:pPr>
    </w:p>
    <w:p w:rsidR="00B465DA" w:rsidRPr="00B465DA" w:rsidRDefault="00B465DA" w:rsidP="00524D15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  <w:r w:rsidRPr="00B465DA">
        <w:rPr>
          <w:rFonts w:ascii="Times New Roman" w:hAnsi="Times New Roman" w:cs="Times New Roman"/>
          <w:b/>
        </w:rPr>
        <w:t xml:space="preserve"> ПРАКТИКИ</w:t>
      </w:r>
    </w:p>
    <w:p w:rsidR="00B465DA" w:rsidRDefault="00B465DA" w:rsidP="00B465DA">
      <w:pPr>
        <w:pStyle w:val="a3"/>
        <w:spacing w:line="360" w:lineRule="auto"/>
        <w:jc w:val="center"/>
      </w:pPr>
    </w:p>
    <w:p w:rsidR="00B465DA" w:rsidRDefault="00B465DA" w:rsidP="00B465DA">
      <w:pPr>
        <w:spacing w:line="360" w:lineRule="auto"/>
        <w:jc w:val="center"/>
        <w:rPr>
          <w:szCs w:val="28"/>
        </w:rPr>
      </w:pPr>
    </w:p>
    <w:p w:rsidR="00B465DA" w:rsidRDefault="00B465DA" w:rsidP="00B465DA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Специальность: </w:t>
      </w:r>
    </w:p>
    <w:p w:rsidR="00B465DA" w:rsidRDefault="00B465DA" w:rsidP="00B465DA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040101.65 «Социальная работа»</w:t>
      </w:r>
    </w:p>
    <w:p w:rsidR="00B465DA" w:rsidRDefault="00B465DA" w:rsidP="00B465DA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 xml:space="preserve">(очно 5 лет, заочно 5,5 лет, заочно сокращенная 3,5 лет) </w:t>
      </w:r>
    </w:p>
    <w:p w:rsidR="00B465DA" w:rsidRDefault="00B465DA" w:rsidP="00B465DA">
      <w:pPr>
        <w:spacing w:line="360" w:lineRule="auto"/>
        <w:jc w:val="center"/>
        <w:rPr>
          <w:i/>
          <w:szCs w:val="28"/>
        </w:rPr>
      </w:pPr>
    </w:p>
    <w:p w:rsidR="00B465DA" w:rsidRDefault="00B465DA" w:rsidP="00B465DA">
      <w:pPr>
        <w:spacing w:line="360" w:lineRule="auto"/>
        <w:jc w:val="center"/>
        <w:rPr>
          <w:i/>
          <w:szCs w:val="28"/>
        </w:rPr>
      </w:pPr>
    </w:p>
    <w:p w:rsidR="00B465DA" w:rsidRDefault="00B465DA" w:rsidP="00B465DA">
      <w:pPr>
        <w:spacing w:line="360" w:lineRule="auto"/>
        <w:jc w:val="center"/>
        <w:rPr>
          <w:szCs w:val="28"/>
        </w:rPr>
      </w:pPr>
    </w:p>
    <w:p w:rsidR="00B465DA" w:rsidRDefault="00B465DA" w:rsidP="00B465DA">
      <w:pPr>
        <w:spacing w:line="360" w:lineRule="auto"/>
        <w:jc w:val="center"/>
        <w:rPr>
          <w:szCs w:val="28"/>
        </w:rPr>
      </w:pPr>
    </w:p>
    <w:p w:rsidR="00B465DA" w:rsidRP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P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P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P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P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jc w:val="center"/>
        <w:rPr>
          <w:b/>
          <w:caps/>
          <w:sz w:val="24"/>
          <w:szCs w:val="24"/>
        </w:rPr>
      </w:pPr>
    </w:p>
    <w:p w:rsidR="00B465DA" w:rsidRDefault="00524D15" w:rsidP="00B465DA">
      <w:pPr>
        <w:pStyle w:val="a6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Красноярск 2013</w:t>
      </w:r>
    </w:p>
    <w:p w:rsidR="0024479C" w:rsidRDefault="0024479C">
      <w:pPr>
        <w:pStyle w:val="a6"/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 xml:space="preserve">Выписка из стандарта </w:t>
      </w:r>
    </w:p>
    <w:p w:rsidR="0024479C" w:rsidRDefault="0024479C">
      <w:pPr>
        <w:pStyle w:val="a6"/>
        <w:jc w:val="center"/>
        <w:rPr>
          <w:b/>
          <w:caps/>
          <w:szCs w:val="28"/>
        </w:rPr>
      </w:pPr>
      <w:r>
        <w:rPr>
          <w:b/>
          <w:caps/>
          <w:szCs w:val="28"/>
        </w:rPr>
        <w:t>об обязательном содержании дисциплины</w:t>
      </w: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3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3"/>
        <w:gridCol w:w="5427"/>
        <w:gridCol w:w="2288"/>
      </w:tblGrid>
      <w:tr w:rsidR="0024479C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79C" w:rsidRDefault="0024479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79C" w:rsidRDefault="002447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  <w:p w:rsidR="0024479C" w:rsidRDefault="0024479C">
            <w:pPr>
              <w:jc w:val="both"/>
              <w:rPr>
                <w:sz w:val="28"/>
                <w:szCs w:val="28"/>
              </w:rPr>
            </w:pPr>
          </w:p>
          <w:p w:rsidR="0024479C" w:rsidRDefault="0024479C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вузе должно быть разработано по каждому виду практики положение,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ром излагается программа, формы и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 ее проведения. Объектами практики должны быть учреждений, организации и службы социальной работы в разных сф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рах жизнедеятельности (особенно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защиты населения, а также здрав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охранения, образования, армии,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нительных органов и т. п.) и с различными группами населения (особенно молодежью с социально-негативным поведением,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жилыми, семьями группы риска, марг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нальными слоями  населения и т. п.).</w:t>
            </w:r>
          </w:p>
          <w:p w:rsidR="0024479C" w:rsidRDefault="0024479C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положении должны быть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смотрены подготовительный этап, этап проведения и  этап подведения итогов практик.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C" w:rsidRDefault="00244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1296 </w:t>
            </w:r>
          </w:p>
          <w:p w:rsidR="0024479C" w:rsidRDefault="00244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 недели)</w:t>
            </w:r>
          </w:p>
        </w:tc>
      </w:tr>
    </w:tbl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24479C" w:rsidRDefault="0024479C">
      <w:pPr>
        <w:ind w:firstLine="708"/>
        <w:jc w:val="center"/>
        <w:rPr>
          <w:b/>
          <w:caps/>
          <w:sz w:val="28"/>
          <w:szCs w:val="28"/>
        </w:rPr>
      </w:pP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lastRenderedPageBreak/>
        <w:t>Министерство образования Российской Федерации</w:t>
      </w: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</w:t>
      </w: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 xml:space="preserve">высшего профессионального образования </w:t>
      </w: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 xml:space="preserve">«Красноярский государственный педагогический университет </w:t>
      </w: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им. В. П. Астафьева»</w:t>
      </w: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Факультет педагогики и психологии детства</w:t>
      </w: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Кафедра социальной педагогики и социальной работы</w:t>
      </w: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</w:p>
    <w:p w:rsidR="00B465DA" w:rsidRDefault="00B465DA" w:rsidP="00B465DA">
      <w:pPr>
        <w:numPr>
          <w:ilvl w:val="0"/>
          <w:numId w:val="1"/>
        </w:numPr>
        <w:jc w:val="center"/>
        <w:rPr>
          <w:szCs w:val="28"/>
        </w:rPr>
      </w:pPr>
    </w:p>
    <w:p w:rsidR="00B465DA" w:rsidRDefault="00B465DA" w:rsidP="00B465DA">
      <w:pPr>
        <w:pStyle w:val="a3"/>
        <w:numPr>
          <w:ilvl w:val="0"/>
          <w:numId w:val="1"/>
        </w:numPr>
        <w:rPr>
          <w:b/>
        </w:rPr>
      </w:pPr>
    </w:p>
    <w:p w:rsidR="00B465DA" w:rsidRDefault="00B465DA" w:rsidP="00B465DA">
      <w:pPr>
        <w:pStyle w:val="a3"/>
        <w:numPr>
          <w:ilvl w:val="0"/>
          <w:numId w:val="1"/>
        </w:numPr>
        <w:rPr>
          <w:b/>
        </w:rPr>
      </w:pPr>
    </w:p>
    <w:p w:rsidR="00B465DA" w:rsidRDefault="00B465DA" w:rsidP="00B465DA">
      <w:pPr>
        <w:pStyle w:val="a3"/>
        <w:numPr>
          <w:ilvl w:val="0"/>
          <w:numId w:val="1"/>
        </w:numPr>
        <w:rPr>
          <w:b/>
        </w:rPr>
      </w:pPr>
    </w:p>
    <w:p w:rsidR="00B465DA" w:rsidRDefault="00B465DA" w:rsidP="00B465DA">
      <w:pPr>
        <w:pStyle w:val="a3"/>
        <w:numPr>
          <w:ilvl w:val="0"/>
          <w:numId w:val="1"/>
        </w:numPr>
        <w:rPr>
          <w:b/>
        </w:rPr>
      </w:pPr>
    </w:p>
    <w:p w:rsidR="00B465DA" w:rsidRDefault="00B465DA" w:rsidP="00B465DA">
      <w:pPr>
        <w:numPr>
          <w:ilvl w:val="0"/>
          <w:numId w:val="1"/>
        </w:numPr>
        <w:jc w:val="center"/>
        <w:rPr>
          <w:b/>
          <w:i/>
          <w:szCs w:val="28"/>
        </w:rPr>
      </w:pPr>
    </w:p>
    <w:p w:rsidR="00B465DA" w:rsidRPr="00B465DA" w:rsidRDefault="00B465DA" w:rsidP="00B465D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  <w:r w:rsidRPr="00B465DA">
        <w:rPr>
          <w:rFonts w:ascii="Times New Roman" w:hAnsi="Times New Roman" w:cs="Times New Roman"/>
          <w:b/>
        </w:rPr>
        <w:t xml:space="preserve"> ПРАКТИКИ</w:t>
      </w:r>
    </w:p>
    <w:p w:rsidR="00B465DA" w:rsidRDefault="00B465DA" w:rsidP="00B465DA">
      <w:pPr>
        <w:pStyle w:val="a3"/>
        <w:numPr>
          <w:ilvl w:val="0"/>
          <w:numId w:val="1"/>
        </w:numPr>
        <w:spacing w:line="360" w:lineRule="auto"/>
        <w:jc w:val="center"/>
      </w:pPr>
    </w:p>
    <w:p w:rsidR="00B465DA" w:rsidRDefault="00B465DA" w:rsidP="00B465DA">
      <w:pPr>
        <w:numPr>
          <w:ilvl w:val="0"/>
          <w:numId w:val="1"/>
        </w:numPr>
        <w:spacing w:line="360" w:lineRule="auto"/>
        <w:jc w:val="center"/>
        <w:rPr>
          <w:szCs w:val="28"/>
        </w:rPr>
      </w:pPr>
    </w:p>
    <w:p w:rsidR="00B465DA" w:rsidRDefault="00B465DA" w:rsidP="00B465DA">
      <w:pPr>
        <w:numPr>
          <w:ilvl w:val="0"/>
          <w:numId w:val="1"/>
        </w:numPr>
        <w:spacing w:line="360" w:lineRule="auto"/>
        <w:jc w:val="center"/>
        <w:rPr>
          <w:szCs w:val="28"/>
        </w:rPr>
      </w:pPr>
      <w:r>
        <w:rPr>
          <w:szCs w:val="28"/>
        </w:rPr>
        <w:t xml:space="preserve">Специальность: </w:t>
      </w:r>
    </w:p>
    <w:p w:rsidR="00B465DA" w:rsidRDefault="00B465DA" w:rsidP="00B465DA">
      <w:pPr>
        <w:numPr>
          <w:ilvl w:val="0"/>
          <w:numId w:val="1"/>
        </w:num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040101.65 «Социальная работа»</w:t>
      </w:r>
    </w:p>
    <w:p w:rsidR="00B465DA" w:rsidRDefault="00B465DA" w:rsidP="00B465DA">
      <w:pPr>
        <w:numPr>
          <w:ilvl w:val="0"/>
          <w:numId w:val="1"/>
        </w:num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 xml:space="preserve">(очно 5 лет, заочно 5,5 лет, заочно сокращенная 3,5 лет) </w:t>
      </w:r>
    </w:p>
    <w:p w:rsidR="00B465DA" w:rsidRDefault="00B465DA" w:rsidP="00B465DA">
      <w:pPr>
        <w:numPr>
          <w:ilvl w:val="0"/>
          <w:numId w:val="1"/>
        </w:numPr>
        <w:spacing w:line="360" w:lineRule="auto"/>
        <w:jc w:val="center"/>
        <w:rPr>
          <w:i/>
          <w:szCs w:val="28"/>
        </w:rPr>
      </w:pPr>
    </w:p>
    <w:p w:rsidR="00B465DA" w:rsidRDefault="00B465DA" w:rsidP="00B465DA">
      <w:pPr>
        <w:numPr>
          <w:ilvl w:val="0"/>
          <w:numId w:val="1"/>
        </w:numPr>
        <w:spacing w:line="360" w:lineRule="auto"/>
        <w:jc w:val="center"/>
        <w:rPr>
          <w:i/>
          <w:szCs w:val="28"/>
        </w:rPr>
      </w:pPr>
    </w:p>
    <w:p w:rsidR="00B465DA" w:rsidRDefault="00B465DA" w:rsidP="00B465DA">
      <w:pPr>
        <w:numPr>
          <w:ilvl w:val="0"/>
          <w:numId w:val="1"/>
        </w:numPr>
        <w:spacing w:line="360" w:lineRule="auto"/>
        <w:jc w:val="center"/>
        <w:rPr>
          <w:szCs w:val="28"/>
        </w:rPr>
      </w:pPr>
    </w:p>
    <w:p w:rsidR="00B465DA" w:rsidRDefault="00B465DA" w:rsidP="00B465DA">
      <w:pPr>
        <w:numPr>
          <w:ilvl w:val="0"/>
          <w:numId w:val="1"/>
        </w:numPr>
        <w:spacing w:line="360" w:lineRule="auto"/>
        <w:jc w:val="center"/>
        <w:rPr>
          <w:szCs w:val="28"/>
        </w:rPr>
      </w:pPr>
    </w:p>
    <w:p w:rsidR="00B465DA" w:rsidRPr="00B465DA" w:rsidRDefault="00B465DA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</w:p>
    <w:p w:rsidR="00B465DA" w:rsidRPr="00B465DA" w:rsidRDefault="00B465DA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</w:p>
    <w:p w:rsidR="00B465DA" w:rsidRPr="00B465DA" w:rsidRDefault="00B465DA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</w:p>
    <w:p w:rsidR="00B465DA" w:rsidRPr="00B465DA" w:rsidRDefault="00B465DA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</w:p>
    <w:p w:rsidR="00B465DA" w:rsidRPr="00B465DA" w:rsidRDefault="00B465DA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</w:p>
    <w:p w:rsidR="00B465DA" w:rsidRDefault="00B465DA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</w:p>
    <w:p w:rsidR="00B465DA" w:rsidRDefault="001A5160" w:rsidP="00B465DA">
      <w:pPr>
        <w:pStyle w:val="a6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Красноярск 2013</w:t>
      </w:r>
    </w:p>
    <w:p w:rsidR="0024479C" w:rsidRDefault="0024479C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479C" w:rsidRDefault="0024479C">
      <w:pPr>
        <w:pStyle w:val="3"/>
        <w:tabs>
          <w:tab w:val="left" w:pos="0"/>
        </w:tabs>
        <w:rPr>
          <w:caps/>
        </w:rPr>
      </w:pPr>
      <w:r>
        <w:rPr>
          <w:caps/>
        </w:rPr>
        <w:t xml:space="preserve">Цели и задачи практики </w:t>
      </w:r>
    </w:p>
    <w:p w:rsidR="0024479C" w:rsidRDefault="0024479C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479C" w:rsidRDefault="0024479C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практики – совершенствовать профессиональную подготовку студе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тов на основе их участия в деятельности социальных служб, формировать у буд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щих специалистов комплекс знаний, умений и навыков, необходимых для успе</w:t>
      </w: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ной и эффективной профессиональной деятельности.</w:t>
      </w:r>
    </w:p>
    <w:p w:rsidR="0024479C" w:rsidRDefault="0024479C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практики решаются следующие задачи профессиональной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товки студентов:</w:t>
      </w:r>
    </w:p>
    <w:p w:rsidR="0024479C" w:rsidRDefault="0024479C">
      <w:pPr>
        <w:numPr>
          <w:ilvl w:val="0"/>
          <w:numId w:val="7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студентов умению и навыкам ведения организационно-управленческой, научно-педагогической, практической, исследовательско-аналитической деятельности на различных объектах профессиональной компете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ции в пределах, определенных государственными стандартами специальности.</w:t>
      </w:r>
    </w:p>
    <w:p w:rsidR="0024479C" w:rsidRDefault="0024479C">
      <w:pPr>
        <w:numPr>
          <w:ilvl w:val="0"/>
          <w:numId w:val="7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студентов с организацией и функционированием дейс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вующих учреждений социальных служб.</w:t>
      </w:r>
    </w:p>
    <w:p w:rsidR="0024479C" w:rsidRDefault="0024479C">
      <w:pPr>
        <w:numPr>
          <w:ilvl w:val="0"/>
          <w:numId w:val="7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студентов готовности к самостоятельной професси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нальной деятельности. </w:t>
      </w:r>
    </w:p>
    <w:p w:rsidR="0024479C" w:rsidRDefault="0024479C">
      <w:pPr>
        <w:numPr>
          <w:ilvl w:val="0"/>
          <w:numId w:val="7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студентами умения работать в условиях неформального общения, чтобы способствовать проявлению инициативы и активной жизненной позиции клиентов.</w:t>
      </w:r>
    </w:p>
    <w:p w:rsidR="0024479C" w:rsidRDefault="0024479C">
      <w:pPr>
        <w:numPr>
          <w:ilvl w:val="0"/>
          <w:numId w:val="7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 студентов мотивации к квалифицированной професси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нальной деятельности путем вовлечения их с первых лет обучения в коллективы учреждений социального обслуживания.</w:t>
      </w:r>
    </w:p>
    <w:p w:rsidR="0024479C" w:rsidRDefault="0024479C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практики студенты должны получить практическую подготовку для выполнения комплекса работ по оказанию социальной помощи отдельным 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тегориям граждан, а также по улучшению организации некоторых сторон деятел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ности социальных учреждений.</w:t>
      </w:r>
    </w:p>
    <w:p w:rsidR="0024479C" w:rsidRDefault="0024479C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деятельности для специалистов по социальной работе являются представители различных групп населения, находящиеся в трудной жизненной 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туации, которые не могут справиться со своими проблемами без посторонней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мощи. В связи с этим практика должна проходить в различных учреждениях соц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ального обслуживания населения и соответствовать полифункциональному хара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теру профессиональной деятельности социального работника, направленной на социализацию и ресоциализацию индивида.</w:t>
      </w:r>
    </w:p>
    <w:p w:rsidR="00DB1A46" w:rsidRPr="00DB1A46" w:rsidRDefault="00DB1A46" w:rsidP="00DB1A46">
      <w:pPr>
        <w:pStyle w:val="3"/>
        <w:tabs>
          <w:tab w:val="left" w:pos="0"/>
        </w:tabs>
      </w:pPr>
    </w:p>
    <w:p w:rsidR="00DB1A46" w:rsidRDefault="00DB1A46" w:rsidP="00DB1A46">
      <w:pPr>
        <w:pStyle w:val="3"/>
        <w:tabs>
          <w:tab w:val="left" w:pos="0"/>
        </w:tabs>
      </w:pPr>
      <w:r>
        <w:rPr>
          <w:bCs w:val="0"/>
        </w:rPr>
        <w:t xml:space="preserve">ОЗНАКОМИТЕЛЬНАЯ ПРАКТИКА </w:t>
      </w:r>
      <w:r>
        <w:t>СТУДЕНТОВ 1 КУРСА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содействовать профессиональному самоопределению студента как будущего работника системы социальной работы через ознакомление с деятельностью и структурой учреждений социального обслуживания,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нирующих в системе социальных служб.</w:t>
      </w:r>
    </w:p>
    <w:p w:rsidR="00DB1A46" w:rsidRDefault="00DB1A46" w:rsidP="00DB1A46">
      <w:pPr>
        <w:autoSpaceDE w:val="0"/>
        <w:ind w:firstLine="851"/>
        <w:jc w:val="both"/>
        <w:rPr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>:</w:t>
      </w:r>
    </w:p>
    <w:p w:rsidR="00DB1A46" w:rsidRDefault="00DB1A46" w:rsidP="00DB1A46">
      <w:pPr>
        <w:pStyle w:val="a7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мировоззрения студента как будущего работника системы социальной работы, его приобщению к профессиональной деятельности;</w:t>
      </w:r>
    </w:p>
    <w:p w:rsidR="00DB1A46" w:rsidRDefault="00DB1A46" w:rsidP="00DB1A46">
      <w:pPr>
        <w:pStyle w:val="a7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дать студенту возможно более полное и целостное представление о системе социальной работы;</w:t>
      </w:r>
    </w:p>
    <w:p w:rsidR="00DB1A46" w:rsidRDefault="00DB1A46" w:rsidP="00DB1A46">
      <w:pPr>
        <w:pStyle w:val="a7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студента с основными типами учреждений и организаций этой системы;</w:t>
      </w:r>
    </w:p>
    <w:p w:rsidR="00DB1A46" w:rsidRDefault="00DB1A46" w:rsidP="00DB1A46">
      <w:pPr>
        <w:pStyle w:val="a7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оказать методическую и практическую помощь в предварительном выборе направления профессионального развития, специализации и будущего места работы.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Задачи, стоящие перед студентами: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Проверить адаптированность к избранной профессии.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направления по совершенствованию своего отношения к профессии.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Отработать умения по формированию отношений с коллегами и кл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ентами.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Сформировать знания о сущности социальных проблем, решаемых средствами социальной работы.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проводить первичную диагностику проблем клиентов и 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делять приоритетные направления помощи.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описание структуры и функционирования учреждений, в которых студент находился на практике.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Уяснить особенности категорий граждан, обслуживаемых тем или иным учреждением.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Познакомиться с содержанием основных методических приемов, и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пользуемых в учреждении для обслуживания граждан.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Проявлять активность и стремление к наиболее глубокому изучению содержания деятельности учреждения.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Оказать помощь сотрудникам учреждения (по выбору и согласованию) в проведении мероприятия.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Усвоить принципы этики социального общения.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Выполнить задания, полученные перед практикой.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Выполнить задания руководителей практики в учреждениях социал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 xml:space="preserve">ного обслуживания, связанные с изучаемыми в ходе практики темами. 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УЧЕБНАЯ ПРАКТИКА СТУДЕНТОВ 2 КУРСА</w:t>
      </w: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углубление знаний студентов о деятельности различных учреждений системы социальной работы, приобретение ими начальных навыков и элементов практической деятельности.</w:t>
      </w:r>
    </w:p>
    <w:p w:rsidR="00DB1A46" w:rsidRDefault="00DB1A46" w:rsidP="00DB1A46">
      <w:pPr>
        <w:pStyle w:val="21"/>
        <w:spacing w:line="240" w:lineRule="auto"/>
        <w:rPr>
          <w:sz w:val="28"/>
          <w:szCs w:val="28"/>
        </w:rPr>
      </w:pPr>
    </w:p>
    <w:p w:rsidR="00DB1A46" w:rsidRDefault="00DB1A46" w:rsidP="00DB1A46">
      <w:pPr>
        <w:pStyle w:val="2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практики:</w:t>
      </w:r>
    </w:p>
    <w:p w:rsidR="00DB1A46" w:rsidRDefault="00DB1A46" w:rsidP="00DB1A46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апробация, закрепление и углубление знаний, полученных в ходе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теоретических курсов;</w:t>
      </w:r>
    </w:p>
    <w:p w:rsidR="00DB1A46" w:rsidRDefault="00DB1A46" w:rsidP="00DB1A46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профессионально значимых требований к специалисту и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зовых ценностей системы социальной работы;</w:t>
      </w:r>
    </w:p>
    <w:p w:rsidR="00DB1A46" w:rsidRDefault="00DB1A46" w:rsidP="00DB1A46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профессионального общения и взаимодействия с клиентами – потребителями услуг системы социальной работы;</w:t>
      </w:r>
    </w:p>
    <w:p w:rsidR="00DB1A46" w:rsidRDefault="00DB1A46" w:rsidP="00DB1A46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профессионального общения и взаимодействия с работниками учреждений и организаций системы социальной работы.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Задачи, стоящие перед студентами: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выявлять информацию и подбирать соответствующие фа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ты для составления социальной истории клиента.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Изучать нормативные документы и использовать их в работе.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составлять документы, сопровождающие реализацию соц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альных технологий.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самостоятельно устанавливать психологический контакт с клиентами.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Овладеть технологиями социальной работы по оказанию помощи ц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левой группе клиентов.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выполнять функции посредника между клиентом и рабо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никами социальных служб.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Уметь оказать конкретную социальную помощь клиенту.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Познакомиться с особенностями представителей различных целевых групп.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и освоить порядок организации досуговых мероприятий.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не менее двух мероприятий по оказанию социальной пом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щи клиентам учреждения под руководством работника учреждения.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влиять на отношения между людьми и на ситуации в малой группе, стимулировать клиента на выполнение социально значимой деятельности.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обеспечивать связи между личностью клиента и микросредой.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 деловые партнерские отношения с воспитателями, учит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лями и социальными педагогами, разработать вместе с ним план действий.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Выполнить индивидуальные задания.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сбор материала при исследовательской работе.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Подготовить таблицы с материалами проведенных исследований. 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УЧЕБНАЯ ПРАКТИКА ДЛЯ СТУДЕНТОВ 3 КУРСА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– дальнейшее </w:t>
      </w:r>
      <w:r>
        <w:rPr>
          <w:sz w:val="28"/>
          <w:szCs w:val="28"/>
        </w:rPr>
        <w:t>углубление знаний студентов о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конкретного учреждения системы социальной работы, приобретение ими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чальных навыков и элементов практической деятельности по оказанию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помощи представителям определенной целевой группы.</w:t>
      </w:r>
    </w:p>
    <w:p w:rsidR="00DB1A46" w:rsidRDefault="00DB1A46" w:rsidP="00DB1A46">
      <w:pPr>
        <w:pStyle w:val="21"/>
        <w:spacing w:line="240" w:lineRule="auto"/>
        <w:rPr>
          <w:sz w:val="28"/>
          <w:szCs w:val="28"/>
        </w:rPr>
      </w:pPr>
    </w:p>
    <w:p w:rsidR="00DB1A46" w:rsidRDefault="00DB1A46" w:rsidP="00DB1A46">
      <w:pPr>
        <w:pStyle w:val="2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практики:</w:t>
      </w:r>
    </w:p>
    <w:p w:rsidR="00DB1A46" w:rsidRDefault="00DB1A46" w:rsidP="00DB1A46">
      <w:pPr>
        <w:numPr>
          <w:ilvl w:val="0"/>
          <w:numId w:val="11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знаний, полученных в ходе изучения теоретических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сов;</w:t>
      </w:r>
    </w:p>
    <w:p w:rsidR="00DB1A46" w:rsidRDefault="00DB1A46" w:rsidP="00DB1A46">
      <w:pPr>
        <w:numPr>
          <w:ilvl w:val="0"/>
          <w:numId w:val="11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профессионально значимых требований к специалисту и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зовых ценностей системы социальной работы;</w:t>
      </w:r>
    </w:p>
    <w:p w:rsidR="00DB1A46" w:rsidRDefault="00DB1A46" w:rsidP="00DB1A46">
      <w:pPr>
        <w:numPr>
          <w:ilvl w:val="0"/>
          <w:numId w:val="11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опыта профессионального общения и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с клиентами – потребителями услуг системы социальной работы;</w:t>
      </w:r>
    </w:p>
    <w:p w:rsidR="00DB1A46" w:rsidRDefault="00DB1A46" w:rsidP="00DB1A46">
      <w:pPr>
        <w:numPr>
          <w:ilvl w:val="0"/>
          <w:numId w:val="11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опыта профессионального общения и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с работниками учреждений и организаций системы социальной работы.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Задачи, которые необходимо решить студентам в ходе практики: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Адаптироваться и ориентироваться самостоятельно в социальной ср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де и проблемном поле клиента.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Определять правовое пространство деятельности, в котором предстоит социальная работа.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Ставить цели социального вмешательства и определять порядок их достижения.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Определять методы и инструментарий предстоящей работы.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Выбирать технологии социальной работы применительно к конкре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ному случаю и уметь обосновывать выбор.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Устанавливать доброжелательные неконфликтные отношения с колл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гами.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Познакомиться с особенностями категорий обслуживаемых граждан.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и освоить порядок организации социального обслуживания граждан в конкретном учреждении.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самостоятельно устанавливать психологический контакт с представителями своей целевой группы.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Познакомиться с методами социальной работы со своей целевой гру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пой.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Участвовать в оказании конкретной социальной помощи клиентам у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реждения на протяжении всего периода практики.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Подготовить документы, регламентирующие порядок оказания соц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помощи в учреждении.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Организовать и провести мероприятие по социальной работе со своей целевой группой.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Спланировать порядок действий при подготовке мероприятия.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Провести исследования по оценке потребности в мероприятии, по оценке удовлетворенности его проведения.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Подготовить отчет о мероприятии и дать анализ его результатов.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 деловую связь с общественными организациями, пре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ставляющими интересы целевых групп клиентов учреждения.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Подготовить проект совместной деятельности с общественными орг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низациями.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Выполнить индивидуальные задания.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сбор материала при исследовательской работе.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pStyle w:val="3"/>
        <w:tabs>
          <w:tab w:val="left" w:pos="0"/>
        </w:tabs>
      </w:pPr>
      <w:r>
        <w:t>ПРОИЗВОДСТВЕННАЯ ПРАКТИКА ДЛЯ СТУДЕНТОВ 4 КУРСА</w:t>
      </w:r>
    </w:p>
    <w:p w:rsidR="00DB1A46" w:rsidRDefault="00DB1A46" w:rsidP="00DB1A46">
      <w:pPr>
        <w:pStyle w:val="210"/>
        <w:spacing w:line="240" w:lineRule="auto"/>
        <w:rPr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– освоить технологии социальной работы с различными категориями граждан в условиях системы социального обслуживания, </w:t>
      </w:r>
      <w:r>
        <w:rPr>
          <w:sz w:val="28"/>
          <w:szCs w:val="28"/>
        </w:rPr>
        <w:t>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ствование и усложнение навыков профессиональной деятельности.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pStyle w:val="2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практики:</w:t>
      </w:r>
    </w:p>
    <w:p w:rsidR="00DB1A46" w:rsidRDefault="00DB1A46" w:rsidP="00DB1A46">
      <w:pPr>
        <w:numPr>
          <w:ilvl w:val="0"/>
          <w:numId w:val="2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апробация, закрепление и углубление знаний, полученных в ходе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теоретических курсов;</w:t>
      </w:r>
    </w:p>
    <w:p w:rsidR="00DB1A46" w:rsidRDefault="00DB1A46" w:rsidP="00DB1A46">
      <w:pPr>
        <w:numPr>
          <w:ilvl w:val="0"/>
          <w:numId w:val="2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самостоятельного профессионального общения и взаимодействия с работниками учреждений и организаций системы социальной работы;</w:t>
      </w:r>
    </w:p>
    <w:p w:rsidR="00DB1A46" w:rsidRDefault="00DB1A46" w:rsidP="00DB1A46">
      <w:pPr>
        <w:numPr>
          <w:ilvl w:val="0"/>
          <w:numId w:val="2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относительно самостоятельного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общения и взаимодействия с клиентами – потребителями услуг системы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работы, оказания им услуг.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Задачи, которые необходимо решить студентам в ходе практики: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Квалифицированно проводить социальную диагностику проблем кл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ента и определять диагноз проблем.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Разрабатывать программу помощи выбранным категориям населения.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Отстаивать интересы клиента перед различными государственными и коммерческими организациями.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посреднические и консультационные услуги.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Разработать программу помощи клиентам учреждения.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Подготовить документы, регламентирующие порядок оказания соц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помощи в учреждении.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Подготовить проект программы социальной помощи целевой группе клиентов.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Подготовить документацию по основной деятельности учреждения, необходимую для реализации программы.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исследования по изучению социального положения и 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блем целевой группы населения.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Подготовить отчет о проведенном исследовании, подобрать к публ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кации материалы. 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Привлечь волонтеров и организовать их работу.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Выполнить индивидуальные задания.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ПРЕДДИПЛОМНАЯ ПРАКТИКА ДЛЯ СТУДЕНТОВ 5 КУРСА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практики:</w:t>
      </w:r>
    </w:p>
    <w:p w:rsidR="00DB1A46" w:rsidRDefault="00DB1A46" w:rsidP="00DB1A46">
      <w:pPr>
        <w:numPr>
          <w:ilvl w:val="0"/>
          <w:numId w:val="2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адекватность и достаточность накопленных в процессе обучения знаний и умений для исполнения функций должностных лиц в учрежд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ниях социального обслуживания;</w:t>
      </w:r>
    </w:p>
    <w:p w:rsidR="00DB1A46" w:rsidRDefault="00DB1A46" w:rsidP="00DB1A46">
      <w:pPr>
        <w:numPr>
          <w:ilvl w:val="0"/>
          <w:numId w:val="24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опытно-исследовательскую работу по теме утвержденной дипломной работы.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практики:</w:t>
      </w:r>
    </w:p>
    <w:p w:rsidR="00DB1A46" w:rsidRDefault="00DB1A46" w:rsidP="00DB1A46">
      <w:pPr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подготовки к самостоятельной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DB1A46" w:rsidRDefault="00DB1A46" w:rsidP="00DB1A46">
      <w:pPr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адаптация к конкретному рабочему месту и коллективу, освоение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лификационных требований к будущему специалисту; </w:t>
      </w:r>
    </w:p>
    <w:p w:rsidR="00DB1A46" w:rsidRDefault="00DB1A46" w:rsidP="00DB1A46">
      <w:pPr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функциональные связи подразделения (учреждения,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ганизации);</w:t>
      </w:r>
    </w:p>
    <w:p w:rsidR="00DB1A46" w:rsidRDefault="00DB1A46" w:rsidP="00DB1A46">
      <w:pPr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упрочение навыков и умений самостоятельной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способности выполнять работу по профилю учреждения (организации);</w:t>
      </w:r>
    </w:p>
    <w:p w:rsidR="00DB1A46" w:rsidRDefault="00DB1A46" w:rsidP="00DB1A46">
      <w:pPr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научное обобщение опыта работы в системе социальной работы.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454F" w:rsidRDefault="0027454F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454F" w:rsidRDefault="0027454F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Задачи, которые необходимо решить студентам в ходе практики: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Определять адекватность и достаточность накопленных в процессе обучения знаний и умений для исполнения функций должностных лиц в учрежд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ниях социального обслуживания.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 вести документацию в объемах и направлениях, соотве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ствующих целям практики.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Подготовить проект развития учреждения социальной службы.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и провести исследования по изучению перспектив ра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вития учреждения.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деятельность коллектива сотрудников по выполн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нию поставленных задач.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текущий контроль за работой коллектива.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Разрабатывать планы подразделения, в котором осуществляется 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новная деятельность.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Подготовить материалы проведенного исследования для включения их в дипломную работу.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Выполнить задания по проведению дипломного исследования и по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готовке дипломной работы.</w:t>
      </w:r>
    </w:p>
    <w:p w:rsidR="00DB1A46" w:rsidRDefault="00DB1A46" w:rsidP="00DB1A46">
      <w:pPr>
        <w:numPr>
          <w:ilvl w:val="0"/>
          <w:numId w:val="19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Выполнить должностные задания, получаемые от руководства учре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дения, в соответствии с должностными инструкциями специалиста по социальной работе.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3D6AEB">
      <w:pPr>
        <w:jc w:val="center"/>
        <w:rPr>
          <w:b/>
          <w:caps/>
          <w:sz w:val="28"/>
          <w:szCs w:val="28"/>
        </w:rPr>
      </w:pPr>
    </w:p>
    <w:p w:rsidR="003D6AEB" w:rsidRDefault="003D6AEB" w:rsidP="003D6A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СТРУКТУРА и содержание практики</w:t>
      </w:r>
    </w:p>
    <w:p w:rsidR="003D6AEB" w:rsidRDefault="003D6AEB" w:rsidP="003D6AEB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6AEB" w:rsidRDefault="003D6AEB" w:rsidP="003D6AEB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Государственным образовательным стандартом высшего профессионального образования практическая подготовка специалиста по соц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альной работе включает в себя следующие виды практики студентов:</w:t>
      </w:r>
    </w:p>
    <w:p w:rsidR="003D6AEB" w:rsidRPr="00B465DA" w:rsidRDefault="003D6AEB" w:rsidP="003D6AEB">
      <w:pPr>
        <w:autoSpaceDE w:val="0"/>
        <w:ind w:firstLine="851"/>
        <w:jc w:val="both"/>
        <w:rPr>
          <w:b/>
          <w:bCs/>
          <w:sz w:val="28"/>
          <w:szCs w:val="28"/>
        </w:rPr>
      </w:pPr>
      <w:r w:rsidRPr="00B465DA">
        <w:rPr>
          <w:b/>
          <w:bCs/>
          <w:sz w:val="28"/>
          <w:szCs w:val="28"/>
        </w:rPr>
        <w:t>1. обязательная практика:</w:t>
      </w:r>
    </w:p>
    <w:p w:rsidR="003D6AEB" w:rsidRPr="00B465DA" w:rsidRDefault="003D6AEB" w:rsidP="003D6AEB">
      <w:pPr>
        <w:autoSpaceDE w:val="0"/>
        <w:ind w:firstLine="851"/>
        <w:jc w:val="both"/>
        <w:rPr>
          <w:b/>
          <w:bCs/>
          <w:sz w:val="28"/>
          <w:szCs w:val="28"/>
        </w:rPr>
      </w:pPr>
      <w:r w:rsidRPr="00B465DA">
        <w:rPr>
          <w:b/>
          <w:bCs/>
          <w:sz w:val="28"/>
          <w:szCs w:val="28"/>
        </w:rPr>
        <w:t>ознакомительная (1 курс) – 2 недели;</w:t>
      </w:r>
    </w:p>
    <w:p w:rsidR="003D6AEB" w:rsidRPr="00B465DA" w:rsidRDefault="003D6AEB" w:rsidP="003D6AEB">
      <w:pPr>
        <w:autoSpaceDE w:val="0"/>
        <w:ind w:firstLine="851"/>
        <w:jc w:val="both"/>
        <w:rPr>
          <w:b/>
          <w:bCs/>
          <w:sz w:val="28"/>
          <w:szCs w:val="28"/>
        </w:rPr>
      </w:pPr>
      <w:r w:rsidRPr="00B465DA">
        <w:rPr>
          <w:b/>
          <w:bCs/>
          <w:sz w:val="28"/>
          <w:szCs w:val="28"/>
        </w:rPr>
        <w:t>учебная (2-3 курс) – 4 недели;</w:t>
      </w:r>
    </w:p>
    <w:p w:rsidR="003D6AEB" w:rsidRPr="00B465DA" w:rsidRDefault="003D6AEB" w:rsidP="003D6AEB">
      <w:pPr>
        <w:autoSpaceDE w:val="0"/>
        <w:ind w:firstLine="851"/>
        <w:jc w:val="both"/>
        <w:rPr>
          <w:b/>
          <w:bCs/>
          <w:sz w:val="28"/>
          <w:szCs w:val="28"/>
        </w:rPr>
      </w:pPr>
      <w:r w:rsidRPr="00B465DA">
        <w:rPr>
          <w:b/>
          <w:bCs/>
          <w:sz w:val="28"/>
          <w:szCs w:val="28"/>
        </w:rPr>
        <w:t>производственная (4 курс) – 10 недель;</w:t>
      </w:r>
    </w:p>
    <w:p w:rsidR="003D6AEB" w:rsidRPr="00B465DA" w:rsidRDefault="003D6AEB" w:rsidP="003D6AEB">
      <w:pPr>
        <w:autoSpaceDE w:val="0"/>
        <w:ind w:firstLine="851"/>
        <w:jc w:val="both"/>
        <w:rPr>
          <w:b/>
          <w:bCs/>
          <w:sz w:val="28"/>
          <w:szCs w:val="28"/>
        </w:rPr>
      </w:pPr>
      <w:r w:rsidRPr="00B465DA">
        <w:rPr>
          <w:b/>
          <w:bCs/>
          <w:sz w:val="28"/>
          <w:szCs w:val="28"/>
        </w:rPr>
        <w:t>преддипломная (стажировка) (5 курс) – 8 недель;</w:t>
      </w:r>
    </w:p>
    <w:p w:rsidR="003D6AEB" w:rsidRPr="00B465DA" w:rsidRDefault="003D6AEB" w:rsidP="003D6AEB">
      <w:pPr>
        <w:autoSpaceDE w:val="0"/>
        <w:ind w:firstLine="851"/>
        <w:jc w:val="both"/>
        <w:rPr>
          <w:b/>
          <w:bCs/>
          <w:sz w:val="28"/>
          <w:szCs w:val="28"/>
        </w:rPr>
      </w:pPr>
      <w:r w:rsidRPr="00B465DA">
        <w:rPr>
          <w:b/>
          <w:bCs/>
          <w:sz w:val="28"/>
          <w:szCs w:val="28"/>
        </w:rPr>
        <w:t>2. дополнительная практика:</w:t>
      </w:r>
    </w:p>
    <w:p w:rsidR="003D6AEB" w:rsidRDefault="003D6AEB" w:rsidP="003D6AEB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практика по специальным дисциплинам</w:t>
      </w:r>
      <w:r>
        <w:rPr>
          <w:rFonts w:ascii="Times New Roman CYR" w:hAnsi="Times New Roman CYR" w:cs="Times New Roman CYR"/>
          <w:sz w:val="28"/>
          <w:szCs w:val="28"/>
        </w:rPr>
        <w:t xml:space="preserve"> «Содержание и методика психосоциальной работы в системе социальной работы», «Содержание и методика педагогической деятельности в системе социальной работы (социальная педагог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ка)», «Содержание и методика социально-медицинской работы», «Опыт организ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ционно-административной работы в системе социальных служб, учреждений и 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ганизаций» – 2 недели за счет часов, отведенных на изучение данных дисциплин;</w:t>
      </w:r>
    </w:p>
    <w:p w:rsidR="003D6AEB" w:rsidRDefault="003D6AEB" w:rsidP="003D6AEB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практика по специализации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– 4 недели за счет часов, отведенных на изучение дисциплин специализации.</w:t>
      </w:r>
    </w:p>
    <w:p w:rsidR="003D6AEB" w:rsidRDefault="003D6AEB" w:rsidP="003D6AEB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обязательной практики студенты проходят этапы:</w:t>
      </w:r>
    </w:p>
    <w:p w:rsidR="003D6AEB" w:rsidRDefault="003D6AEB" w:rsidP="003D6AEB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стороннего наблюдателя (ознакомительная практика);</w:t>
      </w:r>
    </w:p>
    <w:p w:rsidR="003D6AEB" w:rsidRDefault="003D6AEB" w:rsidP="003D6AEB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ученика (учебная практика);</w:t>
      </w:r>
    </w:p>
    <w:p w:rsidR="003D6AEB" w:rsidRDefault="003D6AEB" w:rsidP="003D6AEB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исполнителя (производственная практика);</w:t>
      </w:r>
    </w:p>
    <w:p w:rsidR="003D6AEB" w:rsidRDefault="003D6AEB" w:rsidP="003D6AEB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исследователя (преддипломная практика).</w:t>
      </w:r>
    </w:p>
    <w:p w:rsidR="0024479C" w:rsidRDefault="0024479C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6AEB" w:rsidRDefault="003D6AEB">
      <w:pPr>
        <w:pStyle w:val="3"/>
        <w:tabs>
          <w:tab w:val="left" w:pos="0"/>
        </w:tabs>
        <w:rPr>
          <w:caps/>
        </w:rPr>
      </w:pPr>
    </w:p>
    <w:p w:rsidR="003D6AEB" w:rsidRDefault="003D6AEB" w:rsidP="003D6AEB">
      <w:pPr>
        <w:pStyle w:val="3"/>
        <w:tabs>
          <w:tab w:val="clear" w:pos="0"/>
        </w:tabs>
        <w:ind w:left="1440"/>
        <w:rPr>
          <w:caps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560"/>
        <w:gridCol w:w="3965"/>
        <w:gridCol w:w="3410"/>
        <w:gridCol w:w="2125"/>
      </w:tblGrid>
      <w:tr w:rsidR="003D6AEB" w:rsidTr="006401F8">
        <w:trPr>
          <w:trHeight w:val="7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EB" w:rsidRDefault="003D6AEB" w:rsidP="003D6AEB">
            <w:pPr>
              <w:widowControl w:val="0"/>
              <w:suppressAutoHyphens/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3D6AEB" w:rsidRDefault="003D6AEB" w:rsidP="003D6AEB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EB" w:rsidRDefault="003D6AEB" w:rsidP="003D6AEB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EB" w:rsidRDefault="003D6AEB" w:rsidP="003D6AEB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EB" w:rsidRDefault="003D6AEB" w:rsidP="003D6AEB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 баллов за задание</w:t>
            </w:r>
          </w:p>
        </w:tc>
      </w:tr>
      <w:tr w:rsidR="003D6AE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EB" w:rsidRDefault="003D6AEB" w:rsidP="003D6AEB">
            <w:pPr>
              <w:widowControl w:val="0"/>
              <w:suppressAutoHyphens/>
              <w:snapToGrid w:val="0"/>
            </w:pPr>
            <w: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EB" w:rsidRPr="0081069B" w:rsidRDefault="003D6AEB" w:rsidP="003D6AEB">
            <w:pPr>
              <w:widowControl w:val="0"/>
              <w:suppressAutoHyphens/>
              <w:snapToGrid w:val="0"/>
              <w:rPr>
                <w:b/>
                <w:i/>
              </w:rPr>
            </w:pPr>
            <w:r w:rsidRPr="0081069B">
              <w:rPr>
                <w:b/>
                <w:i/>
              </w:rPr>
              <w:t>Входной модуль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EB" w:rsidRDefault="003D6AEB" w:rsidP="003D6AEB">
            <w:pPr>
              <w:widowControl w:val="0"/>
              <w:suppressAutoHyphens/>
              <w:snapToGrid w:val="0"/>
            </w:pPr>
            <w:r>
              <w:t>Установочная конференция по практике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EB" w:rsidRDefault="003D6AEB" w:rsidP="003D6AEB">
            <w:pPr>
              <w:widowControl w:val="0"/>
              <w:suppressAutoHyphens/>
              <w:snapToGrid w:val="0"/>
            </w:pPr>
            <w:r>
              <w:t>5 баллов</w:t>
            </w:r>
          </w:p>
        </w:tc>
      </w:tr>
      <w:tr w:rsidR="0081069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  <w: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Pr="0081069B" w:rsidRDefault="0081069B" w:rsidP="003D6AEB">
            <w:pPr>
              <w:widowControl w:val="0"/>
              <w:suppressAutoHyphens/>
              <w:snapToGrid w:val="0"/>
              <w:rPr>
                <w:b/>
                <w:i/>
              </w:rPr>
            </w:pPr>
            <w:r w:rsidRPr="0081069B">
              <w:rPr>
                <w:b/>
                <w:i/>
              </w:rPr>
              <w:t xml:space="preserve">Базовый модуль 1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9B" w:rsidRDefault="00FA1631" w:rsidP="003D6AEB">
            <w:pPr>
              <w:widowControl w:val="0"/>
              <w:suppressAutoHyphens/>
              <w:snapToGrid w:val="0"/>
            </w:pPr>
            <w:r>
              <w:t>30 баллов</w:t>
            </w:r>
          </w:p>
        </w:tc>
      </w:tr>
      <w:tr w:rsidR="003D6AE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EB" w:rsidRDefault="0081069B" w:rsidP="003D6AEB">
            <w:pPr>
              <w:widowControl w:val="0"/>
              <w:suppressAutoHyphens/>
              <w:snapToGrid w:val="0"/>
            </w:pPr>
            <w:r>
              <w:t>2.1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Ознакомительная практика</w:t>
            </w:r>
          </w:p>
          <w:p w:rsidR="003D6AEB" w:rsidRDefault="0081069B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 xml:space="preserve"> (1 курс)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EB" w:rsidRPr="0081069B" w:rsidRDefault="0081069B" w:rsidP="0081069B">
            <w:pPr>
              <w:widowControl w:val="0"/>
              <w:suppressAutoHyphens/>
              <w:snapToGrid w:val="0"/>
            </w:pPr>
            <w:r w:rsidRPr="0081069B">
              <w:rPr>
                <w:rFonts w:ascii="Times New Roman CYR" w:hAnsi="Times New Roman CYR" w:cs="Times New Roman CYR"/>
              </w:rPr>
              <w:t xml:space="preserve">Познакомиться с работой социальных служб и ведомств, особенностями их деятельности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EB" w:rsidRDefault="003D6AEB" w:rsidP="003D6AEB">
            <w:pPr>
              <w:widowControl w:val="0"/>
              <w:suppressAutoHyphens/>
              <w:snapToGrid w:val="0"/>
            </w:pPr>
          </w:p>
        </w:tc>
      </w:tr>
      <w:tr w:rsidR="0081069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  <w:r>
              <w:t>2.2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Учебная практика (2 курс)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81069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r w:rsidRPr="0081069B">
              <w:rPr>
                <w:rFonts w:ascii="Times New Roman CYR" w:hAnsi="Times New Roman CYR" w:cs="Times New Roman CYR"/>
              </w:rPr>
              <w:t>Познакомиться с работой социальных служб и ведомств, особенностями их деятельности и профессиональным общением специалистов по социальной работе</w:t>
            </w:r>
          </w:p>
          <w:p w:rsidR="0081069B" w:rsidRPr="0081069B" w:rsidRDefault="0081069B" w:rsidP="0081069B">
            <w:pPr>
              <w:widowControl w:val="0"/>
              <w:suppressAutoHyphens/>
              <w:snapToGrid w:val="0"/>
            </w:pPr>
            <w:r w:rsidRPr="0081069B">
              <w:t>- Изучить должностные обязанности специалистов социальной работы в учреждениях социального обслуживания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</w:tr>
      <w:tr w:rsidR="0081069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647F51" w:rsidP="003D6AEB">
            <w:pPr>
              <w:widowControl w:val="0"/>
              <w:suppressAutoHyphens/>
              <w:snapToGrid w:val="0"/>
            </w:pPr>
            <w:r>
              <w:t>2.3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D03B8B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Учебная практика (3 курс)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Pr="00D03B8B" w:rsidRDefault="00D03B8B" w:rsidP="0081069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rPr>
                <w:rFonts w:ascii="Times New Roman CYR" w:hAnsi="Times New Roman CYR" w:cs="Times New Roman CYR"/>
              </w:rPr>
              <w:t>- Изучить документацию социальных учреждений и технологии ее ведения.</w:t>
            </w:r>
          </w:p>
          <w:p w:rsidR="00D03B8B" w:rsidRPr="00D03B8B" w:rsidRDefault="00D03B8B" w:rsidP="0081069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rPr>
                <w:rFonts w:ascii="Times New Roman CYR" w:hAnsi="Times New Roman CYR" w:cs="Times New Roman CYR"/>
              </w:rPr>
              <w:t>- Провести беседы с клиентами и участвовать в постановке социального диагноза.</w:t>
            </w:r>
          </w:p>
          <w:p w:rsidR="00D03B8B" w:rsidRPr="0081069B" w:rsidRDefault="00D03B8B" w:rsidP="0081069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rPr>
                <w:rFonts w:ascii="Times New Roman CYR" w:hAnsi="Times New Roman CYR" w:cs="Times New Roman CYR"/>
              </w:rPr>
              <w:t>- Отработать в конспекте социальные технологии, используемые в работе социального учреждения.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</w:tr>
      <w:tr w:rsidR="00024878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8" w:rsidRDefault="00647F51" w:rsidP="003D6AEB">
            <w:pPr>
              <w:widowControl w:val="0"/>
              <w:suppressAutoHyphens/>
              <w:snapToGrid w:val="0"/>
            </w:pPr>
            <w:r>
              <w:t>2.4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8" w:rsidRDefault="00024878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Производственная практика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8" w:rsidRPr="00024878" w:rsidRDefault="00024878" w:rsidP="00024878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24878">
              <w:t>- Приобрести знания об орг</w:t>
            </w:r>
            <w:r w:rsidRPr="00024878">
              <w:t>а</w:t>
            </w:r>
            <w:r w:rsidRPr="00024878">
              <w:t xml:space="preserve">низации и функционировании учреждения, организации (подразделения). </w:t>
            </w:r>
          </w:p>
          <w:p w:rsidR="00024878" w:rsidRPr="00024878" w:rsidRDefault="00024878" w:rsidP="00024878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24878">
              <w:lastRenderedPageBreak/>
              <w:t>- Освоить и выполнить фун</w:t>
            </w:r>
            <w:r w:rsidRPr="00024878">
              <w:t>к</w:t>
            </w:r>
            <w:r w:rsidRPr="00024878">
              <w:t>циональные обязанности о</w:t>
            </w:r>
            <w:r w:rsidRPr="00024878">
              <w:t>т</w:t>
            </w:r>
            <w:r w:rsidRPr="00024878">
              <w:t>ветственного работника (сп</w:t>
            </w:r>
            <w:r w:rsidRPr="00024878">
              <w:t>е</w:t>
            </w:r>
            <w:r w:rsidRPr="00024878">
              <w:t>циалиста) одного из подразд</w:t>
            </w:r>
            <w:r w:rsidRPr="00024878">
              <w:t>е</w:t>
            </w:r>
            <w:r w:rsidRPr="00024878">
              <w:t>лений по непосредственной работе с клиентом под рук</w:t>
            </w:r>
            <w:r w:rsidRPr="00024878">
              <w:t>о</w:t>
            </w:r>
            <w:r w:rsidRPr="00024878">
              <w:t>водством и контролем руков</w:t>
            </w:r>
            <w:r w:rsidRPr="00024878">
              <w:t>о</w:t>
            </w:r>
            <w:r w:rsidRPr="00024878">
              <w:t xml:space="preserve">дителя практики и куратора от базы практики. </w:t>
            </w:r>
          </w:p>
          <w:p w:rsidR="00024878" w:rsidRPr="00024878" w:rsidRDefault="00024878" w:rsidP="00024878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024878">
              <w:t>- Выполнить отдельные сам</w:t>
            </w:r>
            <w:r w:rsidRPr="00024878">
              <w:t>о</w:t>
            </w:r>
            <w:r w:rsidRPr="00024878">
              <w:t>стоятельные задания по пор</w:t>
            </w:r>
            <w:r w:rsidRPr="00024878">
              <w:t>у</w:t>
            </w:r>
            <w:r w:rsidRPr="00024878">
              <w:t>чению руководителя практики и куратора в рамках должн</w:t>
            </w:r>
            <w:r w:rsidRPr="00024878">
              <w:t>о</w:t>
            </w:r>
            <w:r w:rsidRPr="00024878">
              <w:t>стных обязанностей специал</w:t>
            </w:r>
            <w:r w:rsidRPr="00024878">
              <w:t>и</w:t>
            </w:r>
            <w:r w:rsidRPr="00024878">
              <w:t xml:space="preserve">ста.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78" w:rsidRDefault="00024878" w:rsidP="003D6AEB">
            <w:pPr>
              <w:widowControl w:val="0"/>
              <w:suppressAutoHyphens/>
              <w:snapToGrid w:val="0"/>
            </w:pPr>
          </w:p>
        </w:tc>
      </w:tr>
      <w:tr w:rsidR="00024878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8" w:rsidRDefault="00647F51" w:rsidP="003D6AEB">
            <w:pPr>
              <w:widowControl w:val="0"/>
              <w:suppressAutoHyphens/>
              <w:snapToGrid w:val="0"/>
            </w:pPr>
            <w:r>
              <w:lastRenderedPageBreak/>
              <w:t>2.5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8" w:rsidRDefault="00647F51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Преддипломная практика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F51" w:rsidRPr="00647F51" w:rsidRDefault="00647F51" w:rsidP="00647F51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47F51">
              <w:t>- Изучить функциональные связи подразделения (учре</w:t>
            </w:r>
            <w:r w:rsidRPr="00647F51">
              <w:t>ж</w:t>
            </w:r>
            <w:r w:rsidRPr="00647F51">
              <w:t xml:space="preserve">дения, организации). </w:t>
            </w:r>
          </w:p>
          <w:p w:rsidR="00647F51" w:rsidRPr="00647F51" w:rsidRDefault="00647F51" w:rsidP="00647F51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47F51">
              <w:t>- Изучить нормативно-правовую и специальную н</w:t>
            </w:r>
            <w:r w:rsidRPr="00647F51">
              <w:t>а</w:t>
            </w:r>
            <w:r w:rsidRPr="00647F51">
              <w:t>учную литературу, относ</w:t>
            </w:r>
            <w:r w:rsidRPr="00647F51">
              <w:t>я</w:t>
            </w:r>
            <w:r w:rsidRPr="00647F51">
              <w:t>щуюся к деятельности подра</w:t>
            </w:r>
            <w:r w:rsidRPr="00647F51">
              <w:t>з</w:t>
            </w:r>
            <w:r w:rsidRPr="00647F51">
              <w:t>деления (учреждения, орган</w:t>
            </w:r>
            <w:r w:rsidRPr="00647F51">
              <w:t>и</w:t>
            </w:r>
            <w:r w:rsidRPr="00647F51">
              <w:t xml:space="preserve">зации). </w:t>
            </w:r>
          </w:p>
          <w:p w:rsidR="00024878" w:rsidRPr="00D03B8B" w:rsidRDefault="00647F51" w:rsidP="00647F51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647F51">
              <w:t>- Выполнять работы в соответствии с квалификационной характеристикой рабочего места.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78" w:rsidRDefault="00024878" w:rsidP="003D6AEB">
            <w:pPr>
              <w:widowControl w:val="0"/>
              <w:suppressAutoHyphens/>
              <w:snapToGrid w:val="0"/>
            </w:pPr>
          </w:p>
        </w:tc>
      </w:tr>
      <w:tr w:rsidR="0081069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647F51" w:rsidP="003D6AEB">
            <w:pPr>
              <w:widowControl w:val="0"/>
              <w:suppressAutoHyphens/>
              <w:snapToGrid w:val="0"/>
            </w:pPr>
            <w: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Pr="0081069B" w:rsidRDefault="0081069B" w:rsidP="003D6AEB">
            <w:pPr>
              <w:widowControl w:val="0"/>
              <w:suppressAutoHyphens/>
              <w:snapToGrid w:val="0"/>
              <w:rPr>
                <w:b/>
                <w:i/>
              </w:rPr>
            </w:pPr>
            <w:r w:rsidRPr="0081069B">
              <w:rPr>
                <w:b/>
                <w:i/>
              </w:rPr>
              <w:t xml:space="preserve">Базовый модуль 2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9B" w:rsidRDefault="00FA1631" w:rsidP="003D6AEB">
            <w:pPr>
              <w:widowControl w:val="0"/>
              <w:suppressAutoHyphens/>
              <w:snapToGrid w:val="0"/>
            </w:pPr>
            <w:r>
              <w:t>30 баллов</w:t>
            </w:r>
          </w:p>
        </w:tc>
      </w:tr>
      <w:tr w:rsidR="0081069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Ознакомительная практика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  <w:r>
              <w:rPr>
                <w:rFonts w:ascii="Times New Roman CYR" w:hAnsi="Times New Roman CYR" w:cs="Times New Roman CYR"/>
              </w:rPr>
              <w:t>Проанализировать должностную инструкцию специалистов учреждения (специалиста по социальной работе, социального педагога)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</w:tr>
      <w:tr w:rsidR="0081069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Учебная практика</w:t>
            </w:r>
            <w:r w:rsidR="00D03B8B">
              <w:rPr>
                <w:i/>
              </w:rPr>
              <w:t xml:space="preserve"> (2 курс)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Pr="0081069B" w:rsidRDefault="0081069B" w:rsidP="003D6AEB">
            <w:pPr>
              <w:widowControl w:val="0"/>
              <w:suppressAutoHyphens/>
              <w:snapToGrid w:val="0"/>
            </w:pPr>
            <w:r w:rsidRPr="0081069B">
              <w:t>- Принять участие в первичном приеме или посещении клиентов</w:t>
            </w:r>
          </w:p>
          <w:p w:rsidR="0081069B" w:rsidRPr="0081069B" w:rsidRDefault="0081069B" w:rsidP="003D6AEB">
            <w:pPr>
              <w:widowControl w:val="0"/>
              <w:suppressAutoHyphens/>
              <w:snapToGrid w:val="0"/>
            </w:pPr>
            <w:r w:rsidRPr="0081069B">
              <w:t>- Принять участие под контролем специалиста в общении и взаимодействии при повторном приеме или посещении клиентов</w:t>
            </w:r>
          </w:p>
          <w:p w:rsidR="0081069B" w:rsidRDefault="0081069B" w:rsidP="003D6AE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81069B">
              <w:t>- Участвовать в оказании клиентам услуг, не требующих специального обучения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</w:tr>
      <w:tr w:rsidR="0081069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D03B8B" w:rsidP="00D03B8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Учебная практика (3 курс)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Pr="00D03B8B" w:rsidRDefault="00D03B8B" w:rsidP="003D6AE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rPr>
                <w:rFonts w:ascii="Times New Roman CYR" w:hAnsi="Times New Roman CYR" w:cs="Times New Roman CYR"/>
              </w:rPr>
              <w:t xml:space="preserve">- Принять участие в методических совещаниях </w:t>
            </w:r>
            <w:r w:rsidRPr="00D03B8B">
              <w:rPr>
                <w:rFonts w:ascii="Times New Roman CYR" w:hAnsi="Times New Roman CYR" w:cs="Times New Roman CYR"/>
              </w:rPr>
              <w:lastRenderedPageBreak/>
              <w:t>социального учреждения.</w:t>
            </w:r>
          </w:p>
          <w:p w:rsidR="00D03B8B" w:rsidRDefault="00D03B8B" w:rsidP="00D03B8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rPr>
                <w:rFonts w:ascii="Times New Roman CYR" w:hAnsi="Times New Roman CYR" w:cs="Times New Roman CYR"/>
              </w:rPr>
              <w:t>- Принять участие в посещении и обслуживании клиентов на дому.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</w:tr>
      <w:tr w:rsidR="00024878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8" w:rsidRDefault="00024878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8" w:rsidRDefault="00024878" w:rsidP="00D03B8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Производственная практика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F51" w:rsidRPr="00647F51" w:rsidRDefault="00647F51" w:rsidP="00647F51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47F51">
              <w:t>- Провести беседы с клиент</w:t>
            </w:r>
            <w:r w:rsidRPr="00647F51">
              <w:t>а</w:t>
            </w:r>
            <w:r w:rsidRPr="00647F51">
              <w:t>ми и индивидуальное ко</w:t>
            </w:r>
            <w:r w:rsidRPr="00647F51">
              <w:t>н</w:t>
            </w:r>
            <w:r w:rsidRPr="00647F51">
              <w:t xml:space="preserve">сультирование по различным вопросам. </w:t>
            </w:r>
          </w:p>
          <w:p w:rsidR="00647F51" w:rsidRPr="00647F51" w:rsidRDefault="00647F51" w:rsidP="00647F51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47F51">
              <w:t>- Установить социальный д</w:t>
            </w:r>
            <w:r w:rsidRPr="00647F51">
              <w:t>и</w:t>
            </w:r>
            <w:r w:rsidRPr="00647F51">
              <w:t>агноз клиентам различных к</w:t>
            </w:r>
            <w:r w:rsidRPr="00647F51">
              <w:t>а</w:t>
            </w:r>
            <w:r w:rsidRPr="00647F51">
              <w:t xml:space="preserve">тегорий. </w:t>
            </w:r>
          </w:p>
          <w:p w:rsidR="00024878" w:rsidRPr="00D03B8B" w:rsidRDefault="00647F51" w:rsidP="00647F51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647F51">
              <w:t>- Отработать социальные технологии, используемые в работе социального учреждения.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78" w:rsidRDefault="00024878" w:rsidP="003D6AEB">
            <w:pPr>
              <w:widowControl w:val="0"/>
              <w:suppressAutoHyphens/>
              <w:snapToGrid w:val="0"/>
            </w:pPr>
          </w:p>
        </w:tc>
      </w:tr>
      <w:tr w:rsidR="00024878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8" w:rsidRDefault="00024878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8" w:rsidRDefault="00647F51" w:rsidP="00D03B8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Преддипломная практика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F51" w:rsidRPr="00647F51" w:rsidRDefault="00647F51" w:rsidP="00647F51">
            <w:pPr>
              <w:jc w:val="both"/>
              <w:rPr>
                <w:b/>
                <w:bCs/>
              </w:rPr>
            </w:pPr>
            <w:r>
              <w:t xml:space="preserve">- </w:t>
            </w:r>
            <w:r w:rsidRPr="00647F51">
              <w:t>Углубленно изучить руков</w:t>
            </w:r>
            <w:r w:rsidRPr="00647F51">
              <w:t>о</w:t>
            </w:r>
            <w:r w:rsidRPr="00647F51">
              <w:t>дящие документы, регламе</w:t>
            </w:r>
            <w:r w:rsidRPr="00647F51">
              <w:t>н</w:t>
            </w:r>
            <w:r w:rsidRPr="00647F51">
              <w:t>тирующие деятельность соц</w:t>
            </w:r>
            <w:r w:rsidRPr="00647F51">
              <w:t>и</w:t>
            </w:r>
            <w:r w:rsidRPr="00647F51">
              <w:t>ального учреждения (по н</w:t>
            </w:r>
            <w:r w:rsidRPr="00647F51">
              <w:t>а</w:t>
            </w:r>
            <w:r w:rsidRPr="00647F51">
              <w:t xml:space="preserve">правлению специализации). </w:t>
            </w:r>
          </w:p>
          <w:p w:rsidR="00647F51" w:rsidRPr="00647F51" w:rsidRDefault="00647F51" w:rsidP="00647F51">
            <w:pPr>
              <w:jc w:val="both"/>
              <w:rPr>
                <w:b/>
                <w:bCs/>
              </w:rPr>
            </w:pPr>
            <w:r>
              <w:t xml:space="preserve">- </w:t>
            </w:r>
            <w:r w:rsidRPr="00647F51">
              <w:t xml:space="preserve">Усвоить функциональные обязанности должностных лиц социального учреждения (по направлению специализации). </w:t>
            </w:r>
          </w:p>
          <w:p w:rsidR="00647F51" w:rsidRPr="00647F51" w:rsidRDefault="00647F51" w:rsidP="00647F51">
            <w:pPr>
              <w:jc w:val="both"/>
              <w:rPr>
                <w:b/>
                <w:bCs/>
              </w:rPr>
            </w:pPr>
            <w:r>
              <w:t xml:space="preserve">- </w:t>
            </w:r>
            <w:r w:rsidRPr="00647F51">
              <w:t>Освоить опыт работы соц</w:t>
            </w:r>
            <w:r w:rsidRPr="00647F51">
              <w:t>и</w:t>
            </w:r>
            <w:r w:rsidRPr="00647F51">
              <w:t>ального учреждения (по н</w:t>
            </w:r>
            <w:r w:rsidRPr="00647F51">
              <w:t>а</w:t>
            </w:r>
            <w:r w:rsidRPr="00647F51">
              <w:t xml:space="preserve">правлению специализации). </w:t>
            </w:r>
          </w:p>
          <w:p w:rsidR="00647F51" w:rsidRPr="00647F51" w:rsidRDefault="00647F51" w:rsidP="00647F51">
            <w:pPr>
              <w:jc w:val="both"/>
              <w:rPr>
                <w:b/>
                <w:bCs/>
              </w:rPr>
            </w:pPr>
            <w:r>
              <w:t xml:space="preserve">- </w:t>
            </w:r>
            <w:r w:rsidRPr="00647F51">
              <w:t>Принять участие в выполн</w:t>
            </w:r>
            <w:r w:rsidRPr="00647F51">
              <w:t>е</w:t>
            </w:r>
            <w:r w:rsidRPr="00647F51">
              <w:t>нии заданий различных видов деятельности социального у</w:t>
            </w:r>
            <w:r w:rsidRPr="00647F51">
              <w:t>ч</w:t>
            </w:r>
            <w:r w:rsidRPr="00647F51">
              <w:t xml:space="preserve">реждения (по направлению специализации). </w:t>
            </w:r>
          </w:p>
          <w:p w:rsidR="00024878" w:rsidRDefault="00647F51" w:rsidP="00647F51">
            <w:pPr>
              <w:widowControl w:val="0"/>
              <w:suppressAutoHyphens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t xml:space="preserve">- </w:t>
            </w:r>
            <w:r w:rsidRPr="00647F51">
              <w:t>Освоить обязанности должностного лица под руководством специалиста социального учреждения (по направлению специализации)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78" w:rsidRDefault="00024878" w:rsidP="003D6AEB">
            <w:pPr>
              <w:widowControl w:val="0"/>
              <w:suppressAutoHyphens/>
              <w:snapToGrid w:val="0"/>
            </w:pPr>
          </w:p>
        </w:tc>
      </w:tr>
      <w:tr w:rsidR="0081069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Pr="0081069B" w:rsidRDefault="0081069B" w:rsidP="003D6AEB">
            <w:pPr>
              <w:widowControl w:val="0"/>
              <w:suppressAutoHyphens/>
              <w:snapToGrid w:val="0"/>
              <w:rPr>
                <w:b/>
                <w:i/>
              </w:rPr>
            </w:pPr>
            <w:r w:rsidRPr="0081069B">
              <w:rPr>
                <w:b/>
                <w:i/>
              </w:rPr>
              <w:t>Базовый модуль 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Pr="0081069B" w:rsidRDefault="0081069B" w:rsidP="003D6AEB">
            <w:pPr>
              <w:widowControl w:val="0"/>
              <w:suppressAutoHyphens/>
              <w:snapToGri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9B" w:rsidRDefault="00FA1631" w:rsidP="003D6AEB">
            <w:pPr>
              <w:widowControl w:val="0"/>
              <w:suppressAutoHyphens/>
              <w:snapToGrid w:val="0"/>
            </w:pPr>
            <w:r>
              <w:t>30 баллов</w:t>
            </w:r>
          </w:p>
        </w:tc>
      </w:tr>
      <w:tr w:rsidR="0081069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Default="00D03B8B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О</w:t>
            </w:r>
            <w:r w:rsidR="0081069B">
              <w:rPr>
                <w:i/>
              </w:rPr>
              <w:t>знакомительная практика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9B" w:rsidRPr="0081069B" w:rsidRDefault="0081069B" w:rsidP="003D6AEB">
            <w:pPr>
              <w:widowControl w:val="0"/>
              <w:suppressAutoHyphens/>
              <w:snapToGrid w:val="0"/>
            </w:pPr>
            <w:r w:rsidRPr="0081069B">
              <w:rPr>
                <w:rFonts w:ascii="Times New Roman CYR" w:hAnsi="Times New Roman CYR" w:cs="Times New Roman CYR"/>
              </w:rPr>
              <w:t>Подготовить выступление для участия в «круглом столе» по проблемам профессионального самоопределения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9B" w:rsidRDefault="0081069B" w:rsidP="003D6AEB">
            <w:pPr>
              <w:widowControl w:val="0"/>
              <w:suppressAutoHyphens/>
              <w:snapToGrid w:val="0"/>
            </w:pPr>
          </w:p>
        </w:tc>
      </w:tr>
      <w:tr w:rsidR="00D03B8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Default="00D03B8B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Default="00D03B8B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Учебная практика</w:t>
            </w:r>
            <w:r w:rsidR="00024878">
              <w:rPr>
                <w:i/>
              </w:rPr>
              <w:t xml:space="preserve"> (2 курс)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Pr="00D03B8B" w:rsidRDefault="00D03B8B" w:rsidP="003D6AEB">
            <w:pPr>
              <w:widowControl w:val="0"/>
              <w:suppressAutoHyphens/>
              <w:snapToGrid w:val="0"/>
            </w:pPr>
            <w:r w:rsidRPr="00D03B8B">
              <w:t>-Принять участие в организации и проведении культурно-массового мероприятия</w:t>
            </w:r>
          </w:p>
          <w:p w:rsidR="00D03B8B" w:rsidRPr="0081069B" w:rsidRDefault="00D03B8B" w:rsidP="003D6AE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t xml:space="preserve">- Подготовить выступление </w:t>
            </w:r>
            <w:r w:rsidRPr="00D03B8B">
              <w:lastRenderedPageBreak/>
              <w:t>для участия в «круглом столе» по проблемам социальной помощи представителям различных целевых групп в условиях учреждения социального обслуживания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8B" w:rsidRDefault="00D03B8B" w:rsidP="003D6AEB">
            <w:pPr>
              <w:widowControl w:val="0"/>
              <w:suppressAutoHyphens/>
              <w:snapToGrid w:val="0"/>
            </w:pPr>
          </w:p>
        </w:tc>
      </w:tr>
      <w:tr w:rsidR="00D03B8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Default="00D03B8B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Default="00024878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Учебная практика (3 курс)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Pr="00024878" w:rsidRDefault="00024878" w:rsidP="003D6AE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024878">
              <w:rPr>
                <w:rFonts w:ascii="Times New Roman CYR" w:hAnsi="Times New Roman CYR" w:cs="Times New Roman CYR"/>
              </w:rPr>
              <w:t>- Собрать материал для написания курсовой работы.</w:t>
            </w:r>
          </w:p>
          <w:p w:rsidR="00024878" w:rsidRPr="0081069B" w:rsidRDefault="00024878" w:rsidP="003D6AE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024878">
              <w:rPr>
                <w:rFonts w:ascii="Times New Roman CYR" w:hAnsi="Times New Roman CYR" w:cs="Times New Roman CYR"/>
              </w:rPr>
              <w:t>- Подготовить научное сообщение для выступления на студенческой конференции.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8B" w:rsidRDefault="00D03B8B" w:rsidP="003D6AEB">
            <w:pPr>
              <w:widowControl w:val="0"/>
              <w:suppressAutoHyphens/>
              <w:snapToGrid w:val="0"/>
            </w:pPr>
          </w:p>
        </w:tc>
      </w:tr>
      <w:tr w:rsidR="00D03B8B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Default="00D03B8B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Default="00647F51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Производственная практика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F51" w:rsidRPr="00647F51" w:rsidRDefault="00647F51" w:rsidP="00647F51">
            <w:pPr>
              <w:jc w:val="both"/>
              <w:rPr>
                <w:b/>
                <w:bCs/>
              </w:rPr>
            </w:pPr>
            <w:r>
              <w:t xml:space="preserve">- </w:t>
            </w:r>
            <w:r w:rsidRPr="00647F51">
              <w:t>Собрать материал для нап</w:t>
            </w:r>
            <w:r w:rsidRPr="00647F51">
              <w:t>и</w:t>
            </w:r>
            <w:r w:rsidRPr="00647F51">
              <w:t xml:space="preserve">сания курсовой работы. </w:t>
            </w:r>
          </w:p>
          <w:p w:rsidR="00D03B8B" w:rsidRPr="0081069B" w:rsidRDefault="00647F51" w:rsidP="00647F51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 w:rsidRPr="00647F51">
              <w:t>Подготовить научное сообщение для выступления на студенческой конференции.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8B" w:rsidRDefault="00D03B8B" w:rsidP="003D6AEB">
            <w:pPr>
              <w:widowControl w:val="0"/>
              <w:suppressAutoHyphens/>
              <w:snapToGrid w:val="0"/>
            </w:pPr>
          </w:p>
        </w:tc>
      </w:tr>
      <w:tr w:rsidR="00647F51" w:rsidTr="006401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F51" w:rsidRDefault="00647F51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F51" w:rsidRDefault="00647F51" w:rsidP="003D6AEB">
            <w:pPr>
              <w:widowControl w:val="0"/>
              <w:suppressAutoHyphens/>
              <w:snapToGrid w:val="0"/>
              <w:rPr>
                <w:i/>
              </w:rPr>
            </w:pPr>
            <w:r>
              <w:rPr>
                <w:i/>
              </w:rPr>
              <w:t>Преддипломная практика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F51" w:rsidRPr="00647F51" w:rsidRDefault="00647F51" w:rsidP="00647F51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47F51">
              <w:t>- Собрать материал для подг</w:t>
            </w:r>
            <w:r w:rsidRPr="00647F51">
              <w:t>о</w:t>
            </w:r>
            <w:r w:rsidRPr="00647F51">
              <w:t xml:space="preserve">товки дипломной работы (по направлению специализации). </w:t>
            </w:r>
          </w:p>
          <w:p w:rsidR="00647F51" w:rsidRDefault="00647F51" w:rsidP="00647F51">
            <w:pPr>
              <w:jc w:val="both"/>
            </w:pPr>
            <w:r w:rsidRPr="00647F51">
              <w:t>- Апробировать инновацио</w:t>
            </w:r>
            <w:r w:rsidRPr="00647F51">
              <w:t>н</w:t>
            </w:r>
            <w:r w:rsidRPr="00647F51">
              <w:t>ные формы и методы работы в рамках дипломного проект</w:t>
            </w:r>
            <w:r w:rsidRPr="00647F51">
              <w:t>и</w:t>
            </w:r>
            <w:r w:rsidRPr="00647F51">
              <w:t>рования.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F51" w:rsidRDefault="00647F51" w:rsidP="003D6AEB">
            <w:pPr>
              <w:widowControl w:val="0"/>
              <w:suppressAutoHyphens/>
              <w:snapToGrid w:val="0"/>
            </w:pPr>
          </w:p>
        </w:tc>
      </w:tr>
      <w:tr w:rsidR="00D03B8B" w:rsidTr="00133006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Default="00D03B8B" w:rsidP="003D6AEB">
            <w:pPr>
              <w:widowControl w:val="0"/>
              <w:suppressAutoHyphens/>
              <w:snapToGrid w:val="0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8B" w:rsidRPr="00D03B8B" w:rsidRDefault="00D03B8B" w:rsidP="003D6AEB">
            <w:pPr>
              <w:widowControl w:val="0"/>
              <w:suppressAutoHyphens/>
              <w:snapToGrid w:val="0"/>
              <w:rPr>
                <w:b/>
                <w:i/>
              </w:rPr>
            </w:pPr>
            <w:r w:rsidRPr="00D03B8B">
              <w:rPr>
                <w:b/>
                <w:i/>
              </w:rPr>
              <w:t>Итоговый модуль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79" w:rsidRDefault="00917C79" w:rsidP="00D03B8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Оформление отчета по практике </w:t>
            </w:r>
          </w:p>
          <w:p w:rsidR="00D03B8B" w:rsidRPr="0081069B" w:rsidRDefault="00D03B8B" w:rsidP="00D03B8B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Выступление на итоговой конференции по практике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8B" w:rsidRDefault="00FA1631" w:rsidP="003D6AEB">
            <w:pPr>
              <w:widowControl w:val="0"/>
              <w:suppressAutoHyphens/>
              <w:snapToGrid w:val="0"/>
            </w:pPr>
            <w:r>
              <w:t>5 баллов</w:t>
            </w:r>
          </w:p>
        </w:tc>
      </w:tr>
    </w:tbl>
    <w:p w:rsidR="003D6AEB" w:rsidRDefault="003D6AEB">
      <w:pPr>
        <w:pStyle w:val="3"/>
        <w:tabs>
          <w:tab w:val="left" w:pos="0"/>
        </w:tabs>
        <w:rPr>
          <w:caps/>
        </w:rPr>
      </w:pPr>
    </w:p>
    <w:p w:rsidR="00647F51" w:rsidRDefault="00647F51" w:rsidP="00647F51">
      <w:pPr>
        <w:pStyle w:val="3"/>
        <w:tabs>
          <w:tab w:val="left" w:pos="0"/>
        </w:tabs>
        <w:rPr>
          <w:caps/>
        </w:rPr>
      </w:pPr>
      <w:r>
        <w:rPr>
          <w:caps/>
        </w:rPr>
        <w:br w:type="page"/>
      </w:r>
      <w:r>
        <w:rPr>
          <w:caps/>
        </w:rPr>
        <w:lastRenderedPageBreak/>
        <w:t xml:space="preserve">Практические умения, навыки и комптенции, </w:t>
      </w:r>
    </w:p>
    <w:p w:rsidR="003D6AEB" w:rsidRDefault="00647F51" w:rsidP="00647F51">
      <w:pPr>
        <w:pStyle w:val="3"/>
        <w:tabs>
          <w:tab w:val="left" w:pos="0"/>
        </w:tabs>
        <w:rPr>
          <w:caps/>
        </w:rPr>
      </w:pPr>
      <w:r>
        <w:rPr>
          <w:caps/>
        </w:rPr>
        <w:t>формируемые в результате прохождения практики</w:t>
      </w:r>
    </w:p>
    <w:p w:rsidR="003D6AEB" w:rsidRDefault="003D6AEB">
      <w:pPr>
        <w:pStyle w:val="3"/>
        <w:tabs>
          <w:tab w:val="left" w:pos="0"/>
        </w:tabs>
        <w:rPr>
          <w:caps/>
        </w:rPr>
      </w:pPr>
    </w:p>
    <w:tbl>
      <w:tblPr>
        <w:tblW w:w="0" w:type="auto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1785"/>
        <w:gridCol w:w="2145"/>
        <w:gridCol w:w="1905"/>
        <w:gridCol w:w="1515"/>
        <w:gridCol w:w="1419"/>
      </w:tblGrid>
      <w:tr w:rsidR="00247390" w:rsidTr="00FA1631">
        <w:trPr>
          <w:trHeight w:hRule="exact" w:val="1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51" w:rsidRDefault="00647F51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Компе-</w:t>
            </w:r>
          </w:p>
          <w:p w:rsidR="00647F51" w:rsidRDefault="00647F51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тенции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51" w:rsidRDefault="00647F51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Практические умения, навыки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51" w:rsidRDefault="00647F51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Задания практики, обеспечивающие развитие комп</w:t>
            </w:r>
            <w:r>
              <w:rPr>
                <w:szCs w:val="29"/>
              </w:rPr>
              <w:t>е</w:t>
            </w:r>
            <w:r>
              <w:rPr>
                <w:szCs w:val="29"/>
              </w:rPr>
              <w:t>тенций (виды де</w:t>
            </w:r>
            <w:r>
              <w:rPr>
                <w:szCs w:val="29"/>
              </w:rPr>
              <w:t>я</w:t>
            </w:r>
            <w:r>
              <w:rPr>
                <w:szCs w:val="29"/>
              </w:rPr>
              <w:t>тельности)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51" w:rsidRDefault="00647F51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Продукт де</w:t>
            </w:r>
            <w:r>
              <w:rPr>
                <w:szCs w:val="29"/>
              </w:rPr>
              <w:t>я</w:t>
            </w:r>
            <w:r>
              <w:rPr>
                <w:szCs w:val="29"/>
              </w:rPr>
              <w:t>тельности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51" w:rsidRDefault="00647F51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Оценочные материалы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51" w:rsidRDefault="00647F51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Кредиты</w:t>
            </w:r>
          </w:p>
        </w:tc>
      </w:tr>
      <w:tr w:rsidR="00247390" w:rsidTr="00FA1631">
        <w:trPr>
          <w:trHeight w:hRule="exact" w:val="429"/>
        </w:trPr>
        <w:tc>
          <w:tcPr>
            <w:tcW w:w="9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9" w:rsidRPr="006401F8" w:rsidRDefault="00917C79" w:rsidP="006401F8">
            <w:pPr>
              <w:pStyle w:val="ab"/>
              <w:snapToGrid w:val="0"/>
              <w:jc w:val="center"/>
              <w:rPr>
                <w:b/>
                <w:szCs w:val="29"/>
              </w:rPr>
            </w:pPr>
            <w:r w:rsidRPr="006401F8">
              <w:rPr>
                <w:b/>
                <w:szCs w:val="29"/>
              </w:rPr>
              <w:t>Входной модуль</w:t>
            </w:r>
          </w:p>
        </w:tc>
      </w:tr>
      <w:tr w:rsidR="00247390" w:rsidTr="00FA1631">
        <w:trPr>
          <w:trHeight w:hRule="exact" w:val="179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9" w:rsidRDefault="00917C79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b/>
                <w:bCs/>
                <w:sz w:val="28"/>
                <w:szCs w:val="28"/>
              </w:rPr>
              <w:t>ОК-6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9" w:rsidRDefault="00917C79" w:rsidP="00917C79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Способен на основе анализа заданий пра</w:t>
            </w:r>
            <w:r>
              <w:rPr>
                <w:szCs w:val="29"/>
              </w:rPr>
              <w:t>к</w:t>
            </w:r>
            <w:r>
              <w:rPr>
                <w:szCs w:val="29"/>
              </w:rPr>
              <w:t>тики задать уточняющие вопросы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9" w:rsidRDefault="00917C79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 xml:space="preserve">Установочная </w:t>
            </w:r>
          </w:p>
          <w:p w:rsidR="00917C79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к</w:t>
            </w:r>
            <w:r w:rsidR="00917C79">
              <w:rPr>
                <w:szCs w:val="29"/>
              </w:rPr>
              <w:t>онференция</w:t>
            </w:r>
            <w:r>
              <w:rPr>
                <w:szCs w:val="29"/>
              </w:rPr>
              <w:t>, осознание заданий практики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9" w:rsidRDefault="001A5160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Индивидуальный план по практике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1" w:rsidRDefault="000E24F1" w:rsidP="000E24F1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 xml:space="preserve">Опрос, </w:t>
            </w:r>
          </w:p>
          <w:p w:rsidR="00917C79" w:rsidRDefault="000E24F1" w:rsidP="000E24F1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разработч</w:t>
            </w:r>
            <w:r>
              <w:rPr>
                <w:szCs w:val="29"/>
              </w:rPr>
              <w:t>е</w:t>
            </w:r>
            <w:r>
              <w:rPr>
                <w:szCs w:val="29"/>
              </w:rPr>
              <w:t>ский семинар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9" w:rsidRDefault="00917C79" w:rsidP="006401F8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  <w:tr w:rsidR="00247390" w:rsidTr="00FA1631">
        <w:trPr>
          <w:trHeight w:hRule="exact" w:val="506"/>
        </w:trPr>
        <w:tc>
          <w:tcPr>
            <w:tcW w:w="9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F8" w:rsidRPr="006401F8" w:rsidRDefault="006401F8" w:rsidP="006401F8">
            <w:pPr>
              <w:pStyle w:val="ab"/>
              <w:snapToGrid w:val="0"/>
              <w:jc w:val="center"/>
              <w:rPr>
                <w:b/>
                <w:szCs w:val="29"/>
              </w:rPr>
            </w:pPr>
            <w:r w:rsidRPr="006401F8">
              <w:rPr>
                <w:b/>
                <w:szCs w:val="29"/>
              </w:rPr>
              <w:t>Базовый модуль 1</w:t>
            </w:r>
          </w:p>
        </w:tc>
      </w:tr>
      <w:tr w:rsidR="00CF7DBC" w:rsidTr="00CF7DBC">
        <w:trPr>
          <w:trHeight w:hRule="exact" w:val="704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ОПК-2,</w:t>
            </w:r>
          </w:p>
          <w:p w:rsidR="00CF7DBC" w:rsidRDefault="00CF7DBC" w:rsidP="0027454F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ОК-13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Способен и</w:t>
            </w:r>
            <w:r>
              <w:rPr>
                <w:szCs w:val="29"/>
              </w:rPr>
              <w:t>с</w:t>
            </w:r>
            <w:r>
              <w:rPr>
                <w:szCs w:val="29"/>
              </w:rPr>
              <w:t>пользовать си</w:t>
            </w:r>
            <w:r>
              <w:rPr>
                <w:szCs w:val="29"/>
              </w:rPr>
              <w:t>с</w:t>
            </w:r>
            <w:r>
              <w:rPr>
                <w:szCs w:val="29"/>
              </w:rPr>
              <w:t>тематизирова</w:t>
            </w:r>
            <w:r>
              <w:rPr>
                <w:szCs w:val="29"/>
              </w:rPr>
              <w:t>н</w:t>
            </w:r>
            <w:r>
              <w:rPr>
                <w:szCs w:val="29"/>
              </w:rPr>
              <w:t>ные теоретич</w:t>
            </w:r>
            <w:r>
              <w:rPr>
                <w:szCs w:val="29"/>
              </w:rPr>
              <w:t>е</w:t>
            </w:r>
            <w:r>
              <w:rPr>
                <w:szCs w:val="29"/>
              </w:rPr>
              <w:t>ские и практ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ческие знания по учебным дисциплинам «Социальная политика», «Теория соц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альной раб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ты», «Технол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гия социальной работы»</w:t>
            </w:r>
          </w:p>
          <w:p w:rsidR="00CF7DBC" w:rsidRDefault="00CF7DBC" w:rsidP="0027454F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Способен и</w:t>
            </w:r>
            <w:r>
              <w:rPr>
                <w:szCs w:val="29"/>
              </w:rPr>
              <w:t>с</w:t>
            </w:r>
            <w:r>
              <w:rPr>
                <w:szCs w:val="29"/>
              </w:rPr>
              <w:t>пользовать в своей деятел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ности норм</w:t>
            </w:r>
            <w:r>
              <w:rPr>
                <w:szCs w:val="29"/>
              </w:rPr>
              <w:t>а</w:t>
            </w:r>
            <w:r>
              <w:rPr>
                <w:szCs w:val="29"/>
              </w:rPr>
              <w:t>тивные док</w:t>
            </w:r>
            <w:r>
              <w:rPr>
                <w:szCs w:val="29"/>
              </w:rPr>
              <w:t>у</w:t>
            </w:r>
            <w:r>
              <w:rPr>
                <w:szCs w:val="29"/>
              </w:rPr>
              <w:t>менты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BB7C24" w:rsidRDefault="00CF7DBC" w:rsidP="00CF7DBC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BB7C24">
              <w:rPr>
                <w:rFonts w:ascii="Times New Roman CYR" w:hAnsi="Times New Roman CYR" w:cs="Times New Roman CYR"/>
              </w:rPr>
              <w:t>- Познакомиться с работой социальных служб и ведомств, особенностями их деятельности и профессиональным общением специалистов по социальной работе</w:t>
            </w:r>
          </w:p>
          <w:p w:rsidR="00CF7DBC" w:rsidRDefault="00CF7DBC" w:rsidP="00CF7DBC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BB7C24">
              <w:t>- Изучить должностные обязанности специалистов социальной работы в учреждениях социального обслуживания</w:t>
            </w:r>
            <w:r w:rsidRPr="00BB7C24">
              <w:rPr>
                <w:rFonts w:ascii="Times New Roman CYR" w:hAnsi="Times New Roman CYR" w:cs="Times New Roman CYR"/>
              </w:rPr>
              <w:t xml:space="preserve">- </w:t>
            </w:r>
          </w:p>
          <w:p w:rsidR="00CF7DBC" w:rsidRPr="00BB7C24" w:rsidRDefault="00CF7DBC" w:rsidP="00CF7DBC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r w:rsidRPr="00BB7C24">
              <w:rPr>
                <w:rFonts w:ascii="Times New Roman CYR" w:hAnsi="Times New Roman CYR" w:cs="Times New Roman CYR"/>
              </w:rPr>
              <w:t>Изучить документацию социальных учреждений и технологии ее ведения.</w:t>
            </w:r>
          </w:p>
          <w:p w:rsidR="00CF7DBC" w:rsidRDefault="00CF7DBC" w:rsidP="00CF7DBC">
            <w:pPr>
              <w:pStyle w:val="ab"/>
              <w:snapToGrid w:val="0"/>
              <w:jc w:val="center"/>
              <w:rPr>
                <w:szCs w:val="29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Анализ деятел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ности, отчет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Изучение д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кументации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  <w:tr w:rsidR="00CF7DBC" w:rsidTr="00CF7DBC">
        <w:trPr>
          <w:trHeight w:hRule="exact" w:val="573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ОПК-2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Способен и</w:t>
            </w:r>
            <w:r>
              <w:rPr>
                <w:szCs w:val="29"/>
              </w:rPr>
              <w:t>с</w:t>
            </w:r>
            <w:r>
              <w:rPr>
                <w:szCs w:val="29"/>
              </w:rPr>
              <w:t>пользовать си</w:t>
            </w:r>
            <w:r>
              <w:rPr>
                <w:szCs w:val="29"/>
              </w:rPr>
              <w:t>с</w:t>
            </w:r>
            <w:r>
              <w:rPr>
                <w:szCs w:val="29"/>
              </w:rPr>
              <w:t>тематизирова</w:t>
            </w:r>
            <w:r>
              <w:rPr>
                <w:szCs w:val="29"/>
              </w:rPr>
              <w:t>н</w:t>
            </w:r>
            <w:r>
              <w:rPr>
                <w:szCs w:val="29"/>
              </w:rPr>
              <w:t>ные теоретич</w:t>
            </w:r>
            <w:r>
              <w:rPr>
                <w:szCs w:val="29"/>
              </w:rPr>
              <w:t>е</w:t>
            </w:r>
            <w:r>
              <w:rPr>
                <w:szCs w:val="29"/>
              </w:rPr>
              <w:t>ские и практ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ческие знания по учебным дисциплинам «Социальная политика», «Теория соц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альной раб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ты», «Технол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гия социальной работы»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BB7C24" w:rsidRDefault="00CF7DBC" w:rsidP="00CF7DBC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B7C24">
              <w:t>- Изучить фун</w:t>
            </w:r>
            <w:r w:rsidRPr="00BB7C24">
              <w:t>к</w:t>
            </w:r>
            <w:r w:rsidRPr="00BB7C24">
              <w:t>циональные связи подразделения (у</w:t>
            </w:r>
            <w:r w:rsidRPr="00BB7C24">
              <w:t>ч</w:t>
            </w:r>
            <w:r w:rsidRPr="00BB7C24">
              <w:t>реждения, орган</w:t>
            </w:r>
            <w:r w:rsidRPr="00BB7C24">
              <w:t>и</w:t>
            </w:r>
            <w:r w:rsidRPr="00BB7C24">
              <w:t xml:space="preserve">зации). </w:t>
            </w:r>
          </w:p>
          <w:p w:rsidR="00CF7DBC" w:rsidRPr="00BB7C24" w:rsidRDefault="00CF7DBC" w:rsidP="00CF7DBC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B7C24">
              <w:t>- Изучить норм</w:t>
            </w:r>
            <w:r w:rsidRPr="00BB7C24">
              <w:t>а</w:t>
            </w:r>
            <w:r w:rsidRPr="00BB7C24">
              <w:t>тивно-правовую и специальную нау</w:t>
            </w:r>
            <w:r w:rsidRPr="00BB7C24">
              <w:t>ч</w:t>
            </w:r>
            <w:r w:rsidRPr="00BB7C24">
              <w:t>ную литературу, относящуюся к деятельности по</w:t>
            </w:r>
            <w:r w:rsidRPr="00BB7C24">
              <w:t>д</w:t>
            </w:r>
            <w:r w:rsidRPr="00BB7C24">
              <w:t>разделения (учр</w:t>
            </w:r>
            <w:r w:rsidRPr="00BB7C24">
              <w:t>е</w:t>
            </w:r>
            <w:r w:rsidRPr="00BB7C24">
              <w:t>ждения, организ</w:t>
            </w:r>
            <w:r w:rsidRPr="00BB7C24">
              <w:t>а</w:t>
            </w:r>
            <w:r w:rsidRPr="00BB7C24">
              <w:t xml:space="preserve">ции). </w:t>
            </w:r>
          </w:p>
          <w:p w:rsidR="00CF7DBC" w:rsidRPr="00BB7C24" w:rsidRDefault="00CF7DBC" w:rsidP="00CF7DBC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BB7C24">
              <w:t>- Выполнять работы в соответствии с квалификационной характеристикой рабочего места.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Анализ деятел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ности, отчет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Изучение д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кументации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  <w:tr w:rsidR="00CF7DBC" w:rsidTr="00187733">
        <w:trPr>
          <w:trHeight w:hRule="exact" w:val="492"/>
        </w:trPr>
        <w:tc>
          <w:tcPr>
            <w:tcW w:w="9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187733" w:rsidRDefault="00CF7DBC" w:rsidP="006401F8">
            <w:pPr>
              <w:pStyle w:val="ab"/>
              <w:snapToGrid w:val="0"/>
              <w:jc w:val="center"/>
              <w:rPr>
                <w:b/>
                <w:szCs w:val="29"/>
              </w:rPr>
            </w:pPr>
            <w:r w:rsidRPr="00187733">
              <w:rPr>
                <w:b/>
                <w:szCs w:val="29"/>
              </w:rPr>
              <w:t>Базовый модуль 2</w:t>
            </w:r>
          </w:p>
        </w:tc>
      </w:tr>
      <w:tr w:rsidR="00CF7DBC" w:rsidTr="00F82C60">
        <w:trPr>
          <w:trHeight w:hRule="exact" w:val="293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ПК-3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917C79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Способен пр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менять совр</w:t>
            </w:r>
            <w:r>
              <w:rPr>
                <w:szCs w:val="29"/>
              </w:rPr>
              <w:t>е</w:t>
            </w:r>
            <w:r>
              <w:rPr>
                <w:szCs w:val="29"/>
              </w:rPr>
              <w:t>менные методы социальной д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агностики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BB7C24" w:rsidRDefault="00CF7DBC" w:rsidP="00F82C60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B7C24">
              <w:t>- Провести беседы с клиентами и и</w:t>
            </w:r>
            <w:r w:rsidRPr="00BB7C24">
              <w:t>н</w:t>
            </w:r>
            <w:r w:rsidRPr="00BB7C24">
              <w:t>дивидуальное ко</w:t>
            </w:r>
            <w:r w:rsidRPr="00BB7C24">
              <w:t>н</w:t>
            </w:r>
            <w:r w:rsidRPr="00BB7C24">
              <w:t>сультирование по различным вопр</w:t>
            </w:r>
            <w:r w:rsidRPr="00BB7C24">
              <w:t>о</w:t>
            </w:r>
            <w:r w:rsidRPr="00BB7C24">
              <w:t xml:space="preserve">сам. </w:t>
            </w:r>
          </w:p>
          <w:p w:rsidR="00CF7DBC" w:rsidRPr="00BB7C24" w:rsidRDefault="00CF7DBC" w:rsidP="00F82C60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B7C24">
              <w:t>- Установить соц</w:t>
            </w:r>
            <w:r w:rsidRPr="00BB7C24">
              <w:t>и</w:t>
            </w:r>
            <w:r w:rsidRPr="00BB7C24">
              <w:t>альный диагноз клиентам разли</w:t>
            </w:r>
            <w:r w:rsidRPr="00BB7C24">
              <w:t>ч</w:t>
            </w:r>
            <w:r w:rsidRPr="00BB7C24">
              <w:t xml:space="preserve">ных категорий. 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Отчет по диагн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стике, рефле</w:t>
            </w:r>
            <w:r>
              <w:rPr>
                <w:szCs w:val="29"/>
              </w:rPr>
              <w:t>к</w:t>
            </w:r>
            <w:r>
              <w:rPr>
                <w:szCs w:val="29"/>
              </w:rPr>
              <w:t>сивный отчет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Изучение д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кументации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  <w:tr w:rsidR="00CF7DBC" w:rsidTr="00CF7DBC">
        <w:trPr>
          <w:trHeight w:hRule="exact" w:val="545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ОПК-2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917C79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Способен и</w:t>
            </w:r>
            <w:r>
              <w:rPr>
                <w:szCs w:val="29"/>
              </w:rPr>
              <w:t>с</w:t>
            </w:r>
            <w:r>
              <w:rPr>
                <w:szCs w:val="29"/>
              </w:rPr>
              <w:t>пользовать си</w:t>
            </w:r>
            <w:r>
              <w:rPr>
                <w:szCs w:val="29"/>
              </w:rPr>
              <w:t>с</w:t>
            </w:r>
            <w:r>
              <w:rPr>
                <w:szCs w:val="29"/>
              </w:rPr>
              <w:t>тематизирова</w:t>
            </w:r>
            <w:r>
              <w:rPr>
                <w:szCs w:val="29"/>
              </w:rPr>
              <w:t>н</w:t>
            </w:r>
            <w:r>
              <w:rPr>
                <w:szCs w:val="29"/>
              </w:rPr>
              <w:t>ные теоретич</w:t>
            </w:r>
            <w:r>
              <w:rPr>
                <w:szCs w:val="29"/>
              </w:rPr>
              <w:t>е</w:t>
            </w:r>
            <w:r>
              <w:rPr>
                <w:szCs w:val="29"/>
              </w:rPr>
              <w:t>ские и практ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ческие знания по учебным дисциплинам «Социальная политика», «Теория соц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альной раб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ты», «Технол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гия социальной работы»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BB7C24" w:rsidRDefault="00CF7DBC" w:rsidP="00F82C60">
            <w:pPr>
              <w:widowControl w:val="0"/>
              <w:suppressAutoHyphens/>
              <w:snapToGrid w:val="0"/>
            </w:pPr>
            <w:r w:rsidRPr="00BB7C24">
              <w:t>- Принять участие в первичном приеме или посещении клиентов</w:t>
            </w:r>
          </w:p>
          <w:p w:rsidR="00CF7DBC" w:rsidRPr="00BB7C24" w:rsidRDefault="00CF7DBC" w:rsidP="00F82C60">
            <w:pPr>
              <w:widowControl w:val="0"/>
              <w:suppressAutoHyphens/>
              <w:snapToGrid w:val="0"/>
            </w:pPr>
            <w:r w:rsidRPr="00BB7C24">
              <w:t>- Принять участие под контролем специалиста в общении и взаимодействии при повторном приеме или посещении клиентов</w:t>
            </w:r>
          </w:p>
          <w:p w:rsidR="00CF7DBC" w:rsidRPr="00BB7C24" w:rsidRDefault="00CF7DBC" w:rsidP="00F82C60">
            <w:pPr>
              <w:jc w:val="both"/>
            </w:pPr>
            <w:r w:rsidRPr="00BB7C24">
              <w:t>- Участвовать в оказании клиентам услуг, не требу</w:t>
            </w:r>
            <w:r w:rsidRPr="00BB7C24">
              <w:t>ю</w:t>
            </w:r>
            <w:r w:rsidRPr="00BB7C24">
              <w:t>щих специального обучения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Анализ деятел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ности, отчет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Изучение д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кументации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  <w:tr w:rsidR="00CF7DBC" w:rsidTr="00965E0A">
        <w:trPr>
          <w:trHeight w:hRule="exact" w:val="27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ОК-7,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ПК-9, ПК-11,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917C79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Способен вст</w:t>
            </w:r>
            <w:r>
              <w:rPr>
                <w:szCs w:val="29"/>
              </w:rPr>
              <w:t>у</w:t>
            </w:r>
            <w:r>
              <w:rPr>
                <w:szCs w:val="29"/>
              </w:rPr>
              <w:t>пать в взаим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действие с уч</w:t>
            </w:r>
            <w:r>
              <w:rPr>
                <w:szCs w:val="29"/>
              </w:rPr>
              <w:t>а</w:t>
            </w:r>
            <w:r>
              <w:rPr>
                <w:szCs w:val="29"/>
              </w:rPr>
              <w:t>стниками пр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цесса, коллег</w:t>
            </w:r>
            <w:r>
              <w:rPr>
                <w:szCs w:val="29"/>
              </w:rPr>
              <w:t>а</w:t>
            </w:r>
            <w:r>
              <w:rPr>
                <w:szCs w:val="29"/>
              </w:rPr>
              <w:t>ми по социал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ному обслуж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ванию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BB7C24" w:rsidRDefault="00CF7DBC" w:rsidP="00F82C60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BB7C24">
              <w:rPr>
                <w:rFonts w:ascii="Times New Roman CYR" w:hAnsi="Times New Roman CYR" w:cs="Times New Roman CYR"/>
              </w:rPr>
              <w:t>- Принять участие в методических совещаниях социального учреждения.</w:t>
            </w:r>
          </w:p>
          <w:p w:rsidR="00CF7DBC" w:rsidRPr="00BB7C24" w:rsidRDefault="00CF7DBC" w:rsidP="00F82C60">
            <w:pPr>
              <w:widowControl w:val="0"/>
              <w:suppressAutoHyphens/>
              <w:snapToGrid w:val="0"/>
            </w:pPr>
            <w:r w:rsidRPr="00BB7C24">
              <w:rPr>
                <w:rFonts w:ascii="Times New Roman CYR" w:hAnsi="Times New Roman CYR" w:cs="Times New Roman CYR"/>
              </w:rPr>
              <w:t>- Принять участие в посещении и обслуживании клиентов на дому.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Анализ деятел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ности, отчет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Изучение д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кументации, наблюдение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  <w:tr w:rsidR="00CF7DBC" w:rsidTr="00965E0A">
        <w:trPr>
          <w:trHeight w:hRule="exact" w:val="27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ПК-1,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ПК-2,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ПК-3,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917C79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Способен ре</w:t>
            </w:r>
            <w:r>
              <w:rPr>
                <w:szCs w:val="29"/>
              </w:rPr>
              <w:t>а</w:t>
            </w:r>
            <w:r>
              <w:rPr>
                <w:szCs w:val="29"/>
              </w:rPr>
              <w:t>лизовывать программы, г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тов применять современные методы и те</w:t>
            </w:r>
            <w:r>
              <w:rPr>
                <w:szCs w:val="29"/>
              </w:rPr>
              <w:t>х</w:t>
            </w:r>
            <w:r>
              <w:rPr>
                <w:szCs w:val="29"/>
              </w:rPr>
              <w:t>нологии, ос</w:t>
            </w:r>
            <w:r>
              <w:rPr>
                <w:szCs w:val="29"/>
              </w:rPr>
              <w:t>у</w:t>
            </w:r>
            <w:r>
              <w:rPr>
                <w:szCs w:val="29"/>
              </w:rPr>
              <w:t>ществлять с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провождение клиентов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BB7C24" w:rsidRDefault="00CF7DBC" w:rsidP="00F82C60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BB7C24">
              <w:t>Отработать социальные технологии, используемые в работе социального учреждения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Анализ деятел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ности, отчет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Наблюдение, анализ док</w:t>
            </w:r>
            <w:r>
              <w:rPr>
                <w:szCs w:val="29"/>
              </w:rPr>
              <w:t>у</w:t>
            </w:r>
            <w:r>
              <w:rPr>
                <w:szCs w:val="29"/>
              </w:rPr>
              <w:t>ментации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  <w:tr w:rsidR="00CF7DBC" w:rsidTr="0055484C">
        <w:trPr>
          <w:trHeight w:hRule="exact" w:val="498"/>
        </w:trPr>
        <w:tc>
          <w:tcPr>
            <w:tcW w:w="9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55484C" w:rsidRDefault="00CF7DBC" w:rsidP="006401F8">
            <w:pPr>
              <w:pStyle w:val="ab"/>
              <w:snapToGrid w:val="0"/>
              <w:jc w:val="center"/>
              <w:rPr>
                <w:b/>
                <w:szCs w:val="29"/>
              </w:rPr>
            </w:pPr>
            <w:r w:rsidRPr="0055484C">
              <w:rPr>
                <w:b/>
                <w:szCs w:val="29"/>
              </w:rPr>
              <w:t>Базовый модуль 3</w:t>
            </w:r>
          </w:p>
        </w:tc>
      </w:tr>
      <w:tr w:rsidR="00CF7DBC" w:rsidTr="008737A3">
        <w:trPr>
          <w:trHeight w:hRule="exact" w:val="375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ПК-11,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ПК-12,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917C79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Готов испол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зовать пол</w:t>
            </w:r>
            <w:r>
              <w:rPr>
                <w:szCs w:val="29"/>
              </w:rPr>
              <w:t>у</w:t>
            </w:r>
            <w:r>
              <w:rPr>
                <w:szCs w:val="29"/>
              </w:rPr>
              <w:t>ченные знания для решения социальных проблем. Сп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собен разраб</w:t>
            </w:r>
            <w:r>
              <w:rPr>
                <w:szCs w:val="29"/>
              </w:rPr>
              <w:t>а</w:t>
            </w:r>
            <w:r>
              <w:rPr>
                <w:szCs w:val="29"/>
              </w:rPr>
              <w:t>тывать совр</w:t>
            </w:r>
            <w:r>
              <w:rPr>
                <w:szCs w:val="29"/>
              </w:rPr>
              <w:t>е</w:t>
            </w:r>
            <w:r>
              <w:rPr>
                <w:szCs w:val="29"/>
              </w:rPr>
              <w:t>менные техн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логии. Прим</w:t>
            </w:r>
            <w:r>
              <w:rPr>
                <w:szCs w:val="29"/>
              </w:rPr>
              <w:t>е</w:t>
            </w:r>
            <w:r>
              <w:rPr>
                <w:szCs w:val="29"/>
              </w:rPr>
              <w:t>нять методы научного и</w:t>
            </w:r>
            <w:r>
              <w:rPr>
                <w:szCs w:val="29"/>
              </w:rPr>
              <w:t>с</w:t>
            </w:r>
            <w:r>
              <w:rPr>
                <w:szCs w:val="29"/>
              </w:rPr>
              <w:t>следования.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BB7C24" w:rsidRDefault="00CF7DBC" w:rsidP="002A3365">
            <w:pPr>
              <w:jc w:val="both"/>
              <w:rPr>
                <w:b/>
                <w:bCs/>
              </w:rPr>
            </w:pPr>
            <w:r w:rsidRPr="00BB7C24">
              <w:t>- Собрать материал для написания ку</w:t>
            </w:r>
            <w:r w:rsidRPr="00BB7C24">
              <w:t>р</w:t>
            </w:r>
            <w:r w:rsidRPr="00BB7C24">
              <w:t xml:space="preserve">совой работы. </w:t>
            </w:r>
          </w:p>
          <w:p w:rsidR="00CF7DBC" w:rsidRPr="00BB7C24" w:rsidRDefault="00CF7DBC" w:rsidP="002A3365">
            <w:pPr>
              <w:widowControl w:val="0"/>
              <w:suppressAutoHyphens/>
              <w:snapToGrid w:val="0"/>
            </w:pPr>
            <w:r w:rsidRPr="00BB7C24">
              <w:t>- Подготовить научное сообщение для выступления на студенческой конференции.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Анализ деятел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ности, отчет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Наблюдение, анализ док</w:t>
            </w:r>
            <w:r>
              <w:rPr>
                <w:szCs w:val="29"/>
              </w:rPr>
              <w:t>у</w:t>
            </w:r>
            <w:r>
              <w:rPr>
                <w:szCs w:val="29"/>
              </w:rPr>
              <w:t>ментации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  <w:tr w:rsidR="00CF7DBC" w:rsidTr="002A3365">
        <w:trPr>
          <w:trHeight w:hRule="exact" w:val="502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ПК-3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ПК-5,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ПК-6,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917C79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Готов прим</w:t>
            </w:r>
            <w:r>
              <w:rPr>
                <w:szCs w:val="29"/>
              </w:rPr>
              <w:t>е</w:t>
            </w:r>
            <w:r>
              <w:rPr>
                <w:szCs w:val="29"/>
              </w:rPr>
              <w:t>нять совреме</w:t>
            </w:r>
            <w:r>
              <w:rPr>
                <w:szCs w:val="29"/>
              </w:rPr>
              <w:t>н</w:t>
            </w:r>
            <w:r>
              <w:rPr>
                <w:szCs w:val="29"/>
              </w:rPr>
              <w:t>ные методы воспитания, о</w:t>
            </w:r>
            <w:r>
              <w:rPr>
                <w:szCs w:val="29"/>
              </w:rPr>
              <w:t>р</w:t>
            </w:r>
            <w:r>
              <w:rPr>
                <w:szCs w:val="29"/>
              </w:rPr>
              <w:t>ганизовывать взаимодействие между клие</w:t>
            </w:r>
            <w:r>
              <w:rPr>
                <w:szCs w:val="29"/>
              </w:rPr>
              <w:t>н</w:t>
            </w:r>
            <w:r>
              <w:rPr>
                <w:szCs w:val="29"/>
              </w:rPr>
              <w:t>тами, ближа</w:t>
            </w:r>
            <w:r>
              <w:rPr>
                <w:szCs w:val="29"/>
              </w:rPr>
              <w:t>й</w:t>
            </w:r>
            <w:r>
              <w:rPr>
                <w:szCs w:val="29"/>
              </w:rPr>
              <w:t>шим окружен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ем клиента, и сотрудниками социальной службы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Pr="00BB7C24" w:rsidRDefault="00CF7DBC" w:rsidP="002A3365">
            <w:pPr>
              <w:widowControl w:val="0"/>
              <w:suppressAutoHyphens/>
              <w:snapToGrid w:val="0"/>
            </w:pPr>
            <w:r w:rsidRPr="00BB7C24">
              <w:t>-Принять участие в организации и проведении культурно-массового мероприятия</w:t>
            </w:r>
          </w:p>
          <w:p w:rsidR="00CF7DBC" w:rsidRPr="00BB7C24" w:rsidRDefault="00CF7DBC" w:rsidP="002A3365">
            <w:pPr>
              <w:jc w:val="both"/>
            </w:pPr>
            <w:r w:rsidRPr="00BB7C24">
              <w:t>- Подготовить в</w:t>
            </w:r>
            <w:r w:rsidRPr="00BB7C24">
              <w:t>ы</w:t>
            </w:r>
            <w:r w:rsidRPr="00BB7C24">
              <w:t>ступление для уч</w:t>
            </w:r>
            <w:r w:rsidRPr="00BB7C24">
              <w:t>а</w:t>
            </w:r>
            <w:r w:rsidRPr="00BB7C24">
              <w:t>стия в «круглом столе» по пробл</w:t>
            </w:r>
            <w:r w:rsidRPr="00BB7C24">
              <w:t>е</w:t>
            </w:r>
            <w:r w:rsidRPr="00BB7C24">
              <w:t>мам социальной помощи предст</w:t>
            </w:r>
            <w:r w:rsidRPr="00BB7C24">
              <w:t>а</w:t>
            </w:r>
            <w:r w:rsidRPr="00BB7C24">
              <w:t>вителям различных целевых групп в условиях учрежд</w:t>
            </w:r>
            <w:r w:rsidRPr="00BB7C24">
              <w:t>е</w:t>
            </w:r>
            <w:r w:rsidRPr="00BB7C24">
              <w:t>ния социального обслуживания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Анализ деятел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ности, отчет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Наблюдение, анализ док</w:t>
            </w:r>
            <w:r>
              <w:rPr>
                <w:szCs w:val="29"/>
              </w:rPr>
              <w:t>у</w:t>
            </w:r>
            <w:r>
              <w:rPr>
                <w:szCs w:val="29"/>
              </w:rPr>
              <w:t>ментации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  <w:tr w:rsidR="00CF7DBC" w:rsidTr="002A3365">
        <w:trPr>
          <w:trHeight w:hRule="exact" w:val="770"/>
        </w:trPr>
        <w:tc>
          <w:tcPr>
            <w:tcW w:w="9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917C79">
            <w:pPr>
              <w:pStyle w:val="ab"/>
              <w:snapToGrid w:val="0"/>
              <w:jc w:val="both"/>
              <w:rPr>
                <w:szCs w:val="29"/>
              </w:rPr>
            </w:pPr>
          </w:p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Итоговый модуль</w:t>
            </w:r>
          </w:p>
        </w:tc>
      </w:tr>
      <w:tr w:rsidR="00CF7DBC" w:rsidTr="00965E0A">
        <w:trPr>
          <w:trHeight w:hRule="exact" w:val="27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ОПК-1,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ОПК-3,</w:t>
            </w:r>
          </w:p>
          <w:p w:rsidR="00CF7DBC" w:rsidRDefault="00CF7DBC" w:rsidP="006401F8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ОПК04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917C79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Осознает соц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альную знач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мость профе</w:t>
            </w:r>
            <w:r>
              <w:rPr>
                <w:szCs w:val="29"/>
              </w:rPr>
              <w:t>с</w:t>
            </w:r>
            <w:r>
              <w:rPr>
                <w:szCs w:val="29"/>
              </w:rPr>
              <w:t>сии специал</w:t>
            </w:r>
            <w:r>
              <w:rPr>
                <w:szCs w:val="29"/>
              </w:rPr>
              <w:t>и</w:t>
            </w:r>
            <w:r>
              <w:rPr>
                <w:szCs w:val="29"/>
              </w:rPr>
              <w:t>ста по социал</w:t>
            </w:r>
            <w:r>
              <w:rPr>
                <w:szCs w:val="29"/>
              </w:rPr>
              <w:t>ь</w:t>
            </w:r>
            <w:r>
              <w:rPr>
                <w:szCs w:val="29"/>
              </w:rPr>
              <w:t>ной работе.</w:t>
            </w:r>
          </w:p>
          <w:p w:rsidR="00CF7DBC" w:rsidRDefault="00CF7DBC" w:rsidP="00917C79">
            <w:pPr>
              <w:pStyle w:val="ab"/>
              <w:snapToGrid w:val="0"/>
              <w:jc w:val="both"/>
              <w:rPr>
                <w:szCs w:val="29"/>
              </w:rPr>
            </w:pPr>
            <w:r>
              <w:rPr>
                <w:szCs w:val="29"/>
              </w:rPr>
              <w:t>Способен нести ответстве</w:t>
            </w:r>
            <w:r>
              <w:rPr>
                <w:szCs w:val="29"/>
              </w:rPr>
              <w:t>н</w:t>
            </w:r>
            <w:r>
              <w:rPr>
                <w:szCs w:val="29"/>
              </w:rPr>
              <w:t xml:space="preserve">ность за свою деятельность.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F82C60">
            <w:pPr>
              <w:widowControl w:val="0"/>
              <w:suppressAutoHyphens/>
              <w:snapToGrid w:val="0"/>
            </w:pPr>
            <w:r>
              <w:t>Выступление на итоговой конференции</w:t>
            </w:r>
          </w:p>
          <w:p w:rsidR="00CF7DBC" w:rsidRPr="00BB7C24" w:rsidRDefault="00CF7DBC" w:rsidP="00F82C60">
            <w:pPr>
              <w:widowControl w:val="0"/>
              <w:suppressAutoHyphens/>
              <w:snapToGrid w:val="0"/>
            </w:pPr>
            <w:r>
              <w:t>Оформление отчетов по итогам курсовой и дипломной работ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Отчеты о выпо</w:t>
            </w:r>
            <w:r>
              <w:rPr>
                <w:szCs w:val="29"/>
              </w:rPr>
              <w:t>л</w:t>
            </w:r>
            <w:r>
              <w:rPr>
                <w:szCs w:val="29"/>
              </w:rPr>
              <w:t>нении курсового и дипломного проекта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27454F">
            <w:pPr>
              <w:pStyle w:val="ab"/>
              <w:snapToGrid w:val="0"/>
              <w:jc w:val="center"/>
              <w:rPr>
                <w:szCs w:val="29"/>
              </w:rPr>
            </w:pPr>
            <w:r>
              <w:rPr>
                <w:szCs w:val="29"/>
              </w:rPr>
              <w:t>Изучение д</w:t>
            </w:r>
            <w:r>
              <w:rPr>
                <w:szCs w:val="29"/>
              </w:rPr>
              <w:t>о</w:t>
            </w:r>
            <w:r>
              <w:rPr>
                <w:szCs w:val="29"/>
              </w:rPr>
              <w:t>кументации, организация дискуссии на итоговой конференции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C" w:rsidRDefault="00CF7DBC" w:rsidP="006401F8">
            <w:pPr>
              <w:pStyle w:val="ab"/>
              <w:snapToGrid w:val="0"/>
              <w:jc w:val="center"/>
              <w:rPr>
                <w:szCs w:val="29"/>
              </w:rPr>
            </w:pPr>
          </w:p>
        </w:tc>
      </w:tr>
    </w:tbl>
    <w:p w:rsidR="003D6AEB" w:rsidRDefault="003D6AEB">
      <w:pPr>
        <w:pStyle w:val="3"/>
        <w:tabs>
          <w:tab w:val="left" w:pos="0"/>
        </w:tabs>
        <w:rPr>
          <w:caps/>
        </w:rPr>
      </w:pPr>
    </w:p>
    <w:p w:rsidR="003D6AEB" w:rsidRDefault="003D6AEB">
      <w:pPr>
        <w:pStyle w:val="3"/>
        <w:tabs>
          <w:tab w:val="left" w:pos="0"/>
        </w:tabs>
        <w:rPr>
          <w:caps/>
        </w:rPr>
      </w:pPr>
    </w:p>
    <w:p w:rsidR="003D6AEB" w:rsidRDefault="003D6AEB">
      <w:pPr>
        <w:pStyle w:val="3"/>
        <w:tabs>
          <w:tab w:val="left" w:pos="0"/>
        </w:tabs>
        <w:rPr>
          <w:caps/>
        </w:rPr>
      </w:pPr>
    </w:p>
    <w:p w:rsidR="00C65EBF" w:rsidRDefault="006401F8" w:rsidP="00344A02">
      <w:pPr>
        <w:ind w:firstLine="851"/>
        <w:jc w:val="center"/>
        <w:rPr>
          <w:b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44A02">
        <w:rPr>
          <w:rFonts w:ascii="Times New Roman CYR" w:hAnsi="Times New Roman CYR" w:cs="Times New Roman CYR"/>
          <w:sz w:val="28"/>
          <w:szCs w:val="28"/>
        </w:rPr>
        <w:lastRenderedPageBreak/>
        <w:t>Т</w:t>
      </w:r>
      <w:r w:rsidR="00C65EBF">
        <w:rPr>
          <w:b/>
        </w:rPr>
        <w:t>ЕХНОЛОГИЧЕСКАЯ КАРТА ПРАКТИКИ (ознакомительная</w:t>
      </w:r>
      <w:r w:rsidR="00133006">
        <w:rPr>
          <w:b/>
        </w:rPr>
        <w:t xml:space="preserve"> практика 1 курс</w:t>
      </w:r>
      <w:r w:rsidR="00C65EBF">
        <w:rPr>
          <w:b/>
        </w:rPr>
        <w:t>)</w:t>
      </w:r>
    </w:p>
    <w:p w:rsidR="00C65EBF" w:rsidRDefault="00C65EBF" w:rsidP="00C65EBF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835"/>
        <w:gridCol w:w="2268"/>
        <w:gridCol w:w="2269"/>
        <w:gridCol w:w="2376"/>
      </w:tblGrid>
      <w:tr w:rsidR="00247390" w:rsidTr="00C05DA1">
        <w:tc>
          <w:tcPr>
            <w:tcW w:w="2835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Уровень/ступень</w:t>
            </w:r>
            <w:r>
              <w:rPr>
                <w:b/>
                <w:sz w:val="20"/>
                <w:szCs w:val="20"/>
              </w:rPr>
              <w:br/>
              <w:t>образования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  <w:r>
              <w:rPr>
                <w:b/>
                <w:sz w:val="20"/>
                <w:szCs w:val="20"/>
              </w:rPr>
              <w:br/>
              <w:t>в учебном плане</w:t>
            </w:r>
            <w:r>
              <w:rPr>
                <w:b/>
                <w:sz w:val="20"/>
                <w:szCs w:val="20"/>
              </w:rPr>
              <w:br/>
              <w:t>(А, В, С)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зачетных</w:t>
            </w:r>
            <w:r>
              <w:rPr>
                <w:b/>
                <w:sz w:val="20"/>
                <w:szCs w:val="20"/>
              </w:rPr>
              <w:br/>
              <w:t>единиц (кредитов)</w:t>
            </w:r>
          </w:p>
        </w:tc>
      </w:tr>
      <w:tr w:rsidR="00247390" w:rsidTr="00C05DA1">
        <w:tc>
          <w:tcPr>
            <w:tcW w:w="2835" w:type="dxa"/>
            <w:shd w:val="clear" w:color="auto" w:fill="C0C0C0"/>
            <w:vAlign w:val="center"/>
          </w:tcPr>
          <w:p w:rsidR="00C65EBF" w:rsidRDefault="00133006" w:rsidP="00133006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Ознакомительная п</w:t>
            </w:r>
            <w:r w:rsidR="00C65EBF">
              <w:rPr>
                <w:b/>
              </w:rPr>
              <w:t>рактика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376" w:type="dxa"/>
            <w:shd w:val="clear" w:color="auto" w:fill="C0C0C0"/>
            <w:vAlign w:val="center"/>
          </w:tcPr>
          <w:p w:rsidR="00C65EBF" w:rsidRDefault="00C65EBF" w:rsidP="00133006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33006">
              <w:rPr>
                <w:b/>
              </w:rPr>
              <w:t xml:space="preserve"> кредита </w:t>
            </w:r>
            <w:r>
              <w:rPr>
                <w:b/>
              </w:rPr>
              <w:t>(ЗЕТ)</w:t>
            </w:r>
          </w:p>
        </w:tc>
      </w:tr>
    </w:tbl>
    <w:p w:rsidR="00C65EBF" w:rsidRDefault="00C65EBF" w:rsidP="00C65EBF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410"/>
        <w:gridCol w:w="2410"/>
        <w:gridCol w:w="1276"/>
        <w:gridCol w:w="3652"/>
      </w:tblGrid>
      <w:tr w:rsidR="00247390" w:rsidTr="00C05DA1">
        <w:trPr>
          <w:trHeight w:hRule="exact" w:val="642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</w:t>
            </w:r>
            <w:r>
              <w:rPr>
                <w:b/>
                <w:sz w:val="20"/>
                <w:szCs w:val="20"/>
              </w:rPr>
              <w:br/>
              <w:t>НАБРАННЫХ БАЛЛОВ</w:t>
            </w:r>
          </w:p>
        </w:tc>
        <w:tc>
          <w:tcPr>
            <w:tcW w:w="4928" w:type="dxa"/>
            <w:gridSpan w:val="2"/>
            <w:vMerge w:val="restart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  <w:r>
              <w:rPr>
                <w:b/>
                <w:sz w:val="20"/>
                <w:szCs w:val="20"/>
              </w:rPr>
              <w:br/>
              <w:t>РЕЙТИНГОВЫХ БАЛЛОВ</w:t>
            </w:r>
            <w:r>
              <w:rPr>
                <w:b/>
                <w:sz w:val="20"/>
                <w:szCs w:val="20"/>
              </w:rPr>
              <w:br/>
              <w:t>АКАДЕМИЧЕСКОЙ ОЦЕНКЕ</w:t>
            </w:r>
            <w:r>
              <w:rPr>
                <w:rStyle w:val="ae"/>
                <w:b/>
                <w:sz w:val="20"/>
                <w:szCs w:val="20"/>
              </w:rPr>
              <w:footnoteReference w:id="2"/>
            </w:r>
          </w:p>
        </w:tc>
      </w:tr>
      <w:tr w:rsidR="00247390" w:rsidTr="00C05DA1">
        <w:trPr>
          <w:trHeight w:hRule="exact" w:val="370"/>
        </w:trPr>
        <w:tc>
          <w:tcPr>
            <w:tcW w:w="2410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4928" w:type="dxa"/>
            <w:gridSpan w:val="2"/>
            <w:vMerge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</w:pPr>
          </w:p>
        </w:tc>
      </w:tr>
      <w:tr w:rsidR="00247390" w:rsidTr="00C05DA1">
        <w:tc>
          <w:tcPr>
            <w:tcW w:w="4820" w:type="dxa"/>
            <w:gridSpan w:val="2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&lt;60 либо незакрытый обязательный модуль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(неудовлетворительно)</w:t>
            </w:r>
          </w:p>
        </w:tc>
      </w:tr>
      <w:tr w:rsidR="00247390" w:rsidTr="00C05DA1">
        <w:tc>
          <w:tcPr>
            <w:tcW w:w="2410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(удовлетворительно)</w:t>
            </w:r>
          </w:p>
        </w:tc>
      </w:tr>
      <w:tr w:rsidR="00247390" w:rsidTr="00C05DA1">
        <w:tc>
          <w:tcPr>
            <w:tcW w:w="2410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(хорошо)</w:t>
            </w:r>
          </w:p>
        </w:tc>
      </w:tr>
      <w:tr w:rsidR="00247390" w:rsidTr="00C05DA1">
        <w:tc>
          <w:tcPr>
            <w:tcW w:w="2410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(отлично)</w:t>
            </w:r>
          </w:p>
        </w:tc>
      </w:tr>
    </w:tbl>
    <w:p w:rsidR="00C65EBF" w:rsidRDefault="00C65EBF" w:rsidP="00C65EBF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247390" w:rsidTr="00C05DA1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C65EBF" w:rsidRDefault="00C65EBF" w:rsidP="00C65EBF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ВХОДНОЙ МОДУЛЬ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247390" w:rsidTr="00C05D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both"/>
            </w:pPr>
            <w:r>
              <w:t>- установочная конф</w:t>
            </w:r>
            <w:r w:rsidR="00133006">
              <w:t>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247390" w:rsidTr="00802D97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36" w:type="dxa"/>
            <w:shd w:val="clear" w:color="auto" w:fill="auto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30" w:type="dxa"/>
            <w:shd w:val="clear" w:color="auto" w:fill="auto"/>
          </w:tcPr>
          <w:p w:rsidR="00C65EBF" w:rsidRDefault="00C65EBF" w:rsidP="00C65EBF">
            <w:pPr>
              <w:snapToGrid w:val="0"/>
              <w:ind w:left="360"/>
            </w:pPr>
          </w:p>
        </w:tc>
        <w:tc>
          <w:tcPr>
            <w:tcW w:w="30" w:type="dxa"/>
            <w:shd w:val="clear" w:color="auto" w:fill="auto"/>
          </w:tcPr>
          <w:p w:rsidR="00C65EBF" w:rsidRDefault="00C65EBF" w:rsidP="00C65EBF">
            <w:pPr>
              <w:snapToGrid w:val="0"/>
              <w:ind w:left="360"/>
            </w:pPr>
          </w:p>
        </w:tc>
      </w:tr>
    </w:tbl>
    <w:p w:rsidR="00C65EBF" w:rsidRDefault="00C65EBF" w:rsidP="00C65EBF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247390" w:rsidTr="00C05DA1">
        <w:tc>
          <w:tcPr>
            <w:tcW w:w="9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5EBF" w:rsidRDefault="00C65EBF" w:rsidP="00133006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№1 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247390" w:rsidTr="00C05D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rPr>
          <w:trHeight w:hRule="exact" w:val="9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 работа по предмету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133006">
            <w:pPr>
              <w:widowControl w:val="0"/>
              <w:suppressAutoHyphens/>
              <w:snapToGrid w:val="0"/>
              <w:ind w:left="360"/>
            </w:pPr>
            <w:r w:rsidRPr="0081069B">
              <w:rPr>
                <w:rFonts w:ascii="Times New Roman CYR" w:hAnsi="Times New Roman CYR" w:cs="Times New Roman CYR"/>
              </w:rPr>
              <w:t>Познакомиться с работой социальных служб и ведомств</w:t>
            </w:r>
            <w:r>
              <w:rPr>
                <w:rFonts w:ascii="Times New Roman CYR" w:hAnsi="Times New Roman CYR" w:cs="Times New Roman CYR"/>
              </w:rPr>
              <w:t>, особенностями их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</w:pPr>
            <w:r>
              <w:t>18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</w:pPr>
            <w:r>
              <w:t>30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C65EBF" w:rsidP="00C65EBF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C65EBF" w:rsidP="00C65EBF">
            <w:pPr>
              <w:snapToGrid w:val="0"/>
              <w:ind w:left="360"/>
            </w:pPr>
          </w:p>
        </w:tc>
      </w:tr>
    </w:tbl>
    <w:p w:rsidR="00C65EBF" w:rsidRDefault="00C65EBF" w:rsidP="00C65EBF">
      <w:pPr>
        <w:widowControl w:val="0"/>
        <w:suppressAutoHyphens/>
        <w:spacing w:line="20" w:lineRule="exact"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247390" w:rsidTr="00C05DA1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C65EBF" w:rsidRDefault="00C65EBF" w:rsidP="00133006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№2 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247390" w:rsidTr="00C05D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rPr>
          <w:trHeight w:hRule="exact" w:val="12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</w:pPr>
            <w:r>
              <w:rPr>
                <w:rFonts w:ascii="Times New Roman CYR" w:hAnsi="Times New Roman CYR" w:cs="Times New Roman CYR"/>
              </w:rPr>
              <w:t>Проанализировать должностную инструкцию специалистов учреждения (специалиста по социальной работе, социального педагога)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</w:pPr>
            <w:r>
              <w:t>18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</w:pPr>
            <w:r>
              <w:t>30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65EBF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C65EBF" w:rsidP="00C65EBF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C65EBF" w:rsidP="00C65EBF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C65EBF" w:rsidP="00C65EBF">
            <w:pPr>
              <w:snapToGrid w:val="0"/>
              <w:ind w:left="360"/>
            </w:pPr>
          </w:p>
        </w:tc>
      </w:tr>
    </w:tbl>
    <w:p w:rsidR="00C65EBF" w:rsidRDefault="00C65EBF" w:rsidP="00C65EBF">
      <w:pPr>
        <w:widowControl w:val="0"/>
        <w:suppressAutoHyphens/>
        <w:ind w:left="360"/>
        <w:jc w:val="center"/>
      </w:pPr>
    </w:p>
    <w:p w:rsidR="00C65EBF" w:rsidRDefault="00DB3893" w:rsidP="00C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B3893">
        <w:rPr>
          <w:rFonts w:ascii="Times" w:hAnsi="Times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6.75pt;width:483.5pt;height:106.8pt;z-index:1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42" w:type="dxa"/>
                      <w:right w:w="142" w:type="dxa"/>
                    </w:tblCellMar>
                    <w:tblLook w:val="0000"/>
                  </w:tblPr>
                  <w:tblGrid>
                    <w:gridCol w:w="2268"/>
                    <w:gridCol w:w="5104"/>
                    <w:gridCol w:w="1134"/>
                    <w:gridCol w:w="1134"/>
                    <w:gridCol w:w="36"/>
                    <w:gridCol w:w="30"/>
                    <w:gridCol w:w="30"/>
                    <w:gridCol w:w="12"/>
                  </w:tblGrid>
                  <w:tr w:rsidR="0027454F" w:rsidTr="00C05DA1">
                    <w:tc>
                      <w:tcPr>
                        <w:tcW w:w="9748" w:type="dxa"/>
                        <w:gridSpan w:val="8"/>
                        <w:shd w:val="clear" w:color="auto" w:fill="C0C0C0"/>
                      </w:tcPr>
                      <w:p w:rsidR="0027454F" w:rsidRDefault="0027454F" w:rsidP="00133006">
                        <w:pPr>
                          <w:snapToGrid w:val="0"/>
                          <w:spacing w:before="50" w:after="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БАЗОВЫЙ МОДУЛЬ № 3 </w:t>
                        </w:r>
                      </w:p>
                    </w:tc>
                  </w:tr>
                  <w:tr w:rsidR="0027454F" w:rsidTr="00C05DA1">
                    <w:trPr>
                      <w:trHeight w:hRule="exact" w:val="230"/>
                    </w:trPr>
                    <w:tc>
                      <w:tcPr>
                        <w:tcW w:w="2268" w:type="dxa"/>
                        <w:vMerge w:val="restart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104" w:type="dxa"/>
                        <w:vMerge w:val="restart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Форма работы / показатели</w:t>
                        </w:r>
                      </w:p>
                    </w:tc>
                    <w:tc>
                      <w:tcPr>
                        <w:tcW w:w="2376" w:type="dxa"/>
                        <w:gridSpan w:val="6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Количество баллов 30%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5104" w:type="dxa"/>
                        <w:vMerge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min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max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Текущая</w:t>
                        </w:r>
                        <w:r>
                          <w:br/>
                          <w:t>работа</w:t>
                        </w:r>
                      </w:p>
                    </w:tc>
                    <w:tc>
                      <w:tcPr>
                        <w:tcW w:w="5104" w:type="dxa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  <w:r w:rsidRPr="0081069B">
                          <w:rPr>
                            <w:rFonts w:ascii="Times New Roman CYR" w:hAnsi="Times New Roman CYR" w:cs="Times New Roman CYR"/>
                          </w:rPr>
                          <w:t>Подготовить выступление для участия в «круглом столе» по проблемам професси</w:t>
                        </w:r>
                        <w:r w:rsidRPr="0081069B">
                          <w:rPr>
                            <w:rFonts w:ascii="Times New Roman CYR" w:hAnsi="Times New Roman CYR" w:cs="Times New Roman CYR"/>
                          </w:rPr>
                          <w:t>о</w:t>
                        </w:r>
                        <w:r w:rsidRPr="0081069B">
                          <w:rPr>
                            <w:rFonts w:ascii="Times New Roman CYR" w:hAnsi="Times New Roman CYR" w:cs="Times New Roman CYR"/>
                          </w:rPr>
                          <w:t>нального самоопределения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27454F" w:rsidTr="00C05DA1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12" w:type="dxa"/>
                    </w:trPr>
                    <w:tc>
                      <w:tcPr>
                        <w:tcW w:w="2268" w:type="dxa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104" w:type="dxa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36" w:type="dxa"/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</w:tr>
                </w:tbl>
                <w:p w:rsidR="0027454F" w:rsidRDefault="0027454F" w:rsidP="00C65EBF"/>
              </w:txbxContent>
            </v:textbox>
            <w10:wrap type="square" side="largest" anchorx="margin"/>
          </v:shape>
        </w:pict>
      </w: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552"/>
        <w:gridCol w:w="4820"/>
        <w:gridCol w:w="1134"/>
        <w:gridCol w:w="1134"/>
        <w:gridCol w:w="36"/>
        <w:gridCol w:w="30"/>
        <w:gridCol w:w="31"/>
        <w:gridCol w:w="18"/>
      </w:tblGrid>
      <w:tr w:rsidR="00247390" w:rsidTr="00C05DA1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ИТОГОВЫЙ МОДУЛЬ</w:t>
            </w:r>
          </w:p>
        </w:tc>
      </w:tr>
      <w:tr w:rsidR="00247390" w:rsidTr="00C05DA1">
        <w:trPr>
          <w:trHeight w:hRule="exact" w:val="2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247390" w:rsidTr="00C05DA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006" w:rsidRDefault="00133006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Оформление отчета по практике </w:t>
            </w:r>
          </w:p>
          <w:p w:rsidR="00C65EBF" w:rsidRDefault="00133006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- Выступление на итоговой конференции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133006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</w:pPr>
          </w:p>
        </w:tc>
        <w:tc>
          <w:tcPr>
            <w:tcW w:w="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C65EBF" w:rsidP="00C0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ind w:left="360"/>
            </w:pP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BF" w:rsidRDefault="00C65EBF" w:rsidP="00C0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ind w:left="360"/>
              <w:rPr>
                <w:b/>
              </w:rPr>
            </w:pPr>
          </w:p>
        </w:tc>
      </w:tr>
      <w:tr w:rsidR="00247390" w:rsidTr="00C05DA1">
        <w:trPr>
          <w:trHeight w:hRule="exact" w:val="482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before="100" w:after="100"/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ОБЩЕЕ КОЛИЧЕСТВО БАЛЛОВ</w:t>
            </w:r>
            <w:r>
              <w:rPr>
                <w:b/>
              </w:rPr>
              <w:br/>
            </w:r>
            <w:r>
              <w:rPr>
                <w:sz w:val="20"/>
                <w:szCs w:val="20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BF" w:rsidRDefault="00C65EBF" w:rsidP="00C05DA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24479C" w:rsidRDefault="0024479C">
      <w:pPr>
        <w:pStyle w:val="2"/>
        <w:tabs>
          <w:tab w:val="left" w:pos="0"/>
        </w:tabs>
        <w:ind w:firstLine="0"/>
        <w:jc w:val="center"/>
      </w:pPr>
    </w:p>
    <w:p w:rsidR="0024479C" w:rsidRDefault="0024479C">
      <w:pPr>
        <w:pStyle w:val="2"/>
        <w:tabs>
          <w:tab w:val="left" w:pos="0"/>
        </w:tabs>
        <w:ind w:firstLine="0"/>
        <w:jc w:val="center"/>
      </w:pPr>
    </w:p>
    <w:p w:rsidR="0024479C" w:rsidRDefault="0024479C"/>
    <w:p w:rsidR="000772D9" w:rsidRDefault="000772D9" w:rsidP="000772D9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  <w:bCs/>
        </w:rPr>
        <w:br w:type="page"/>
      </w:r>
      <w:r>
        <w:rPr>
          <w:b/>
        </w:rPr>
        <w:lastRenderedPageBreak/>
        <w:t>ТЕХНОЛОГИЧЕСКАЯ КАРТА ПРАКТИКИ (учебная практика 2 курс)</w:t>
      </w:r>
    </w:p>
    <w:p w:rsidR="000772D9" w:rsidRDefault="000772D9" w:rsidP="000772D9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835"/>
        <w:gridCol w:w="2268"/>
        <w:gridCol w:w="2269"/>
        <w:gridCol w:w="2376"/>
      </w:tblGrid>
      <w:tr w:rsidR="00247390" w:rsidTr="00C05DA1">
        <w:tc>
          <w:tcPr>
            <w:tcW w:w="2835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Уровень/ступень</w:t>
            </w:r>
            <w:r>
              <w:rPr>
                <w:b/>
                <w:sz w:val="20"/>
                <w:szCs w:val="20"/>
              </w:rPr>
              <w:br/>
              <w:t>образования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  <w:r>
              <w:rPr>
                <w:b/>
                <w:sz w:val="20"/>
                <w:szCs w:val="20"/>
              </w:rPr>
              <w:br/>
              <w:t>в учебном плане</w:t>
            </w:r>
            <w:r>
              <w:rPr>
                <w:b/>
                <w:sz w:val="20"/>
                <w:szCs w:val="20"/>
              </w:rPr>
              <w:br/>
              <w:t>(А, В, С)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зачетных</w:t>
            </w:r>
            <w:r>
              <w:rPr>
                <w:b/>
                <w:sz w:val="20"/>
                <w:szCs w:val="20"/>
              </w:rPr>
              <w:br/>
              <w:t>единиц (кредитов)</w:t>
            </w:r>
          </w:p>
        </w:tc>
      </w:tr>
      <w:tr w:rsidR="00247390" w:rsidTr="00C05DA1">
        <w:tc>
          <w:tcPr>
            <w:tcW w:w="2835" w:type="dxa"/>
            <w:shd w:val="clear" w:color="auto" w:fill="C0C0C0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376" w:type="dxa"/>
            <w:shd w:val="clear" w:color="auto" w:fill="C0C0C0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3 кредита (ЗЕТ)</w:t>
            </w:r>
          </w:p>
        </w:tc>
      </w:tr>
    </w:tbl>
    <w:p w:rsidR="000772D9" w:rsidRDefault="000772D9" w:rsidP="000772D9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410"/>
        <w:gridCol w:w="2410"/>
        <w:gridCol w:w="1276"/>
        <w:gridCol w:w="3652"/>
      </w:tblGrid>
      <w:tr w:rsidR="00247390" w:rsidTr="00C05DA1">
        <w:trPr>
          <w:trHeight w:hRule="exact" w:val="642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</w:t>
            </w:r>
            <w:r>
              <w:rPr>
                <w:b/>
                <w:sz w:val="20"/>
                <w:szCs w:val="20"/>
              </w:rPr>
              <w:br/>
              <w:t>НАБРАННЫХ БАЛЛОВ</w:t>
            </w:r>
          </w:p>
        </w:tc>
        <w:tc>
          <w:tcPr>
            <w:tcW w:w="4928" w:type="dxa"/>
            <w:gridSpan w:val="2"/>
            <w:vMerge w:val="restart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  <w:r>
              <w:rPr>
                <w:b/>
                <w:sz w:val="20"/>
                <w:szCs w:val="20"/>
              </w:rPr>
              <w:br/>
              <w:t>РЕЙТИНГОВЫХ БАЛЛОВ</w:t>
            </w:r>
            <w:r>
              <w:rPr>
                <w:b/>
                <w:sz w:val="20"/>
                <w:szCs w:val="20"/>
              </w:rPr>
              <w:br/>
              <w:t>АКАДЕМИЧЕСКОЙ ОЦЕНКЕ</w:t>
            </w:r>
            <w:r>
              <w:rPr>
                <w:rStyle w:val="ae"/>
                <w:b/>
                <w:sz w:val="20"/>
                <w:szCs w:val="20"/>
              </w:rPr>
              <w:footnoteReference w:id="3"/>
            </w:r>
          </w:p>
        </w:tc>
      </w:tr>
      <w:tr w:rsidR="00247390" w:rsidTr="00C05DA1">
        <w:trPr>
          <w:trHeight w:hRule="exact" w:val="370"/>
        </w:trPr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4928" w:type="dxa"/>
            <w:gridSpan w:val="2"/>
            <w:vMerge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</w:tr>
      <w:tr w:rsidR="00247390" w:rsidTr="00C05DA1">
        <w:tc>
          <w:tcPr>
            <w:tcW w:w="4820" w:type="dxa"/>
            <w:gridSpan w:val="2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&lt;60 либо незакрытый обязательный модуль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(неудовлетворительно)</w:t>
            </w:r>
          </w:p>
        </w:tc>
      </w:tr>
      <w:tr w:rsidR="00247390" w:rsidTr="00C05DA1"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(удовлетворительно)</w:t>
            </w:r>
          </w:p>
        </w:tc>
      </w:tr>
      <w:tr w:rsidR="00247390" w:rsidTr="00C05DA1"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(хорошо)</w:t>
            </w:r>
          </w:p>
        </w:tc>
      </w:tr>
      <w:tr w:rsidR="00247390" w:rsidTr="00C05DA1"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(отлично)</w:t>
            </w:r>
          </w:p>
        </w:tc>
      </w:tr>
    </w:tbl>
    <w:p w:rsidR="000772D9" w:rsidRDefault="000772D9" w:rsidP="000772D9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306"/>
        <w:gridCol w:w="5191"/>
        <w:gridCol w:w="1153"/>
        <w:gridCol w:w="1131"/>
      </w:tblGrid>
      <w:tr w:rsidR="00C05DA1" w:rsidTr="00C05DA1">
        <w:trPr>
          <w:trHeight w:val="415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C05DA1" w:rsidRDefault="00C05DA1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ВХОДНОЙ МОДУЛЬ</w:t>
            </w:r>
          </w:p>
        </w:tc>
      </w:tr>
      <w:tr w:rsidR="00C05DA1" w:rsidTr="00C05DA1">
        <w:trPr>
          <w:trHeight w:hRule="exact" w:val="254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C05DA1" w:rsidTr="00C05DA1">
        <w:trPr>
          <w:trHeight w:val="159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C05DA1" w:rsidTr="00C05DA1">
        <w:trPr>
          <w:trHeight w:val="6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both"/>
            </w:pPr>
            <w:r>
              <w:t>- установочная конференция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C05DA1" w:rsidTr="00C05DA1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A1" w:rsidRDefault="00C05DA1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</w:tr>
    </w:tbl>
    <w:p w:rsidR="000772D9" w:rsidRDefault="000772D9" w:rsidP="000772D9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247390" w:rsidTr="00C05DA1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№1 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247390" w:rsidTr="00C05D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rPr>
          <w:trHeight w:hRule="exact" w:val="13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 работа по предмету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0772D9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r w:rsidRPr="0081069B">
              <w:rPr>
                <w:rFonts w:ascii="Times New Roman CYR" w:hAnsi="Times New Roman CYR" w:cs="Times New Roman CYR"/>
              </w:rPr>
              <w:t>Познакомиться с работой социальных служб и ведомств, особенностями их деятельности и профессиональным общением специалистов по социальной работе</w:t>
            </w:r>
          </w:p>
          <w:p w:rsidR="000772D9" w:rsidRDefault="000772D9" w:rsidP="000772D9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9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15</w:t>
            </w:r>
          </w:p>
        </w:tc>
      </w:tr>
      <w:tr w:rsidR="00247390" w:rsidTr="00C05DA1">
        <w:trPr>
          <w:trHeight w:hRule="exact" w:val="9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0772D9">
            <w:pPr>
              <w:widowControl w:val="0"/>
              <w:suppressAutoHyphens/>
              <w:snapToGrid w:val="0"/>
            </w:pPr>
            <w:r>
              <w:t xml:space="preserve">- </w:t>
            </w:r>
            <w:r w:rsidRPr="0081069B">
              <w:t xml:space="preserve"> Изучить должностные обязанности специалистов социальной работы в учреждениях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9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15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</w:tr>
    </w:tbl>
    <w:p w:rsidR="000772D9" w:rsidRDefault="000772D9" w:rsidP="000772D9">
      <w:pPr>
        <w:widowControl w:val="0"/>
        <w:suppressAutoHyphens/>
        <w:spacing w:line="20" w:lineRule="exact"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247390" w:rsidTr="00C05DA1">
        <w:tc>
          <w:tcPr>
            <w:tcW w:w="9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№2 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247390" w:rsidTr="00C05D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rPr>
          <w:trHeight w:hRule="exact" w:val="72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Pr="0081069B" w:rsidRDefault="000772D9" w:rsidP="000772D9">
            <w:pPr>
              <w:widowControl w:val="0"/>
              <w:suppressAutoHyphens/>
              <w:snapToGrid w:val="0"/>
            </w:pPr>
            <w:r w:rsidRPr="0081069B">
              <w:t>- Принять участие в первичном приеме или посещении клиентов</w:t>
            </w:r>
          </w:p>
          <w:p w:rsidR="000772D9" w:rsidRDefault="000772D9" w:rsidP="000772D9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247390" w:rsidTr="00C05DA1">
        <w:trPr>
          <w:trHeight w:hRule="exact" w:val="8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Pr="0081069B" w:rsidRDefault="000772D9" w:rsidP="000772D9">
            <w:pPr>
              <w:widowControl w:val="0"/>
              <w:suppressAutoHyphens/>
              <w:snapToGrid w:val="0"/>
            </w:pPr>
            <w:r w:rsidRPr="0081069B">
              <w:t>- Принять участие под контролем специалиста в общении и взаимодействии при повторном приеме или посещении клиентов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247390" w:rsidTr="00C05DA1">
        <w:trPr>
          <w:trHeight w:hRule="exact" w:val="7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Pr="0081069B" w:rsidRDefault="000772D9" w:rsidP="000772D9">
            <w:pPr>
              <w:widowControl w:val="0"/>
              <w:suppressAutoHyphens/>
              <w:snapToGrid w:val="0"/>
            </w:pPr>
            <w:r w:rsidRPr="0081069B">
              <w:t>- Участвовать в оказании клиентам услуг, не требующих специального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</w:tr>
    </w:tbl>
    <w:p w:rsidR="000772D9" w:rsidRDefault="00DB3893" w:rsidP="000772D9">
      <w:pPr>
        <w:widowControl w:val="0"/>
        <w:suppressAutoHyphens/>
        <w:ind w:left="360"/>
        <w:jc w:val="center"/>
      </w:pPr>
      <w:r w:rsidRPr="00DB3893">
        <w:rPr>
          <w:rFonts w:ascii="Times" w:hAnsi="Times"/>
          <w:lang w:eastAsia="en-US"/>
        </w:rPr>
        <w:pict>
          <v:shape id="_x0000_s1027" type="#_x0000_t202" style="position:absolute;left:0;text-align:left;margin-left:-.75pt;margin-top:20.55pt;width:483.5pt;height:197.6pt;z-index:2;mso-position-horizontal-relative:margin;mso-position-vertical-relative:text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142" w:type="dxa"/>
                    <w:tblLayout w:type="fixed"/>
                    <w:tblCellMar>
                      <w:left w:w="142" w:type="dxa"/>
                      <w:right w:w="142" w:type="dxa"/>
                    </w:tblCellMar>
                    <w:tblLook w:val="0000"/>
                  </w:tblPr>
                  <w:tblGrid>
                    <w:gridCol w:w="2268"/>
                    <w:gridCol w:w="5104"/>
                    <w:gridCol w:w="1134"/>
                    <w:gridCol w:w="1134"/>
                    <w:gridCol w:w="36"/>
                    <w:gridCol w:w="30"/>
                    <w:gridCol w:w="30"/>
                    <w:gridCol w:w="12"/>
                  </w:tblGrid>
                  <w:tr w:rsidR="0027454F" w:rsidTr="00C05DA1">
                    <w:tc>
                      <w:tcPr>
                        <w:tcW w:w="9748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</w:tcPr>
                      <w:p w:rsidR="0027454F" w:rsidRDefault="0027454F" w:rsidP="00133006">
                        <w:pPr>
                          <w:snapToGrid w:val="0"/>
                          <w:spacing w:before="50" w:after="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БАЗОВЫЙ МОДУЛЬ № 3 </w:t>
                        </w:r>
                      </w:p>
                    </w:tc>
                  </w:tr>
                  <w:tr w:rsidR="0027454F" w:rsidTr="00C05DA1">
                    <w:trPr>
                      <w:trHeight w:hRule="exact" w:val="230"/>
                    </w:trPr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1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Форма работы / показатели</w:t>
                        </w:r>
                      </w:p>
                    </w:tc>
                    <w:tc>
                      <w:tcPr>
                        <w:tcW w:w="237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Количество баллов 30%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51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min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max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Текущая</w:t>
                        </w:r>
                        <w:r>
                          <w:br/>
                          <w:t>работа</w:t>
                        </w: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D03B8B" w:rsidRDefault="0027454F" w:rsidP="000772D9">
                        <w:pPr>
                          <w:widowControl w:val="0"/>
                          <w:suppressAutoHyphens/>
                          <w:snapToGrid w:val="0"/>
                        </w:pPr>
                        <w:r>
                          <w:t>-</w:t>
                        </w:r>
                        <w:r w:rsidRPr="00D03B8B">
                          <w:t>Принять участие в организации и проведении культурно-массового мероприятия</w:t>
                        </w:r>
                      </w:p>
                      <w:p w:rsidR="0027454F" w:rsidRDefault="0027454F" w:rsidP="000772D9">
                        <w:pPr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16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D03B8B" w:rsidRDefault="0027454F" w:rsidP="000772D9">
                        <w:pPr>
                          <w:widowControl w:val="0"/>
                          <w:suppressAutoHyphens/>
                          <w:snapToGrid w:val="0"/>
                        </w:pPr>
                        <w:r w:rsidRPr="00D03B8B">
                          <w:t>- Подготовить выступление для участия в «круглом столе» по проблемам социальной помощи представителям различных целевых групп в условиях учреждения социального обслуживания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14</w:t>
                        </w:r>
                      </w:p>
                    </w:tc>
                  </w:tr>
                  <w:tr w:rsidR="0027454F" w:rsidTr="00C05DA1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12" w:type="dxa"/>
                    </w:trPr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0772D9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 w:rsidRPr="000772D9">
                          <w:rPr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</w:tr>
                </w:tbl>
                <w:p w:rsidR="0027454F" w:rsidRDefault="0027454F" w:rsidP="000772D9"/>
              </w:txbxContent>
            </v:textbox>
            <w10:wrap type="square" side="largest" anchorx="margin"/>
          </v:shape>
        </w:pict>
      </w:r>
    </w:p>
    <w:p w:rsidR="000772D9" w:rsidRDefault="000772D9" w:rsidP="000772D9">
      <w:pPr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1"/>
        <w:gridCol w:w="18"/>
      </w:tblGrid>
      <w:tr w:rsidR="00247390" w:rsidTr="00C05DA1">
        <w:tc>
          <w:tcPr>
            <w:tcW w:w="9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ИТОГОВЫЙ МОДУЛЬ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247390" w:rsidTr="00C05D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Оформление отчета по практике </w:t>
            </w:r>
          </w:p>
          <w:p w:rsidR="000772D9" w:rsidRDefault="000772D9" w:rsidP="00802D97">
            <w:pPr>
              <w:widowControl w:val="0"/>
              <w:suppressAutoHyphens/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- Выступление на итоговой конференции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  <w:rPr>
                <w:b/>
              </w:rPr>
            </w:pPr>
          </w:p>
        </w:tc>
      </w:tr>
      <w:tr w:rsidR="00247390" w:rsidTr="00C05DA1">
        <w:trPr>
          <w:trHeight w:hRule="exact" w:val="482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ОБЩЕЕ КОЛИЧЕСТВО БАЛЛОВ</w:t>
            </w:r>
            <w:r>
              <w:rPr>
                <w:b/>
              </w:rPr>
              <w:br/>
            </w:r>
            <w:r>
              <w:rPr>
                <w:sz w:val="20"/>
                <w:szCs w:val="20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0772D9" w:rsidRDefault="000772D9" w:rsidP="006401F8">
      <w:pPr>
        <w:numPr>
          <w:ilvl w:val="0"/>
          <w:numId w:val="1"/>
        </w:numPr>
        <w:jc w:val="center"/>
        <w:rPr>
          <w:b/>
          <w:bCs/>
        </w:rPr>
      </w:pPr>
    </w:p>
    <w:p w:rsidR="000772D9" w:rsidRDefault="000772D9" w:rsidP="000772D9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  <w:bCs/>
        </w:rPr>
        <w:br w:type="page"/>
      </w:r>
      <w:r>
        <w:rPr>
          <w:b/>
        </w:rPr>
        <w:lastRenderedPageBreak/>
        <w:t>ТЕХНОЛОГИЧЕСКАЯ КАРТА ПРАКТИКИ (учебная практика 3 курс)</w:t>
      </w:r>
    </w:p>
    <w:p w:rsidR="000772D9" w:rsidRDefault="000772D9" w:rsidP="000772D9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835"/>
        <w:gridCol w:w="2268"/>
        <w:gridCol w:w="2269"/>
        <w:gridCol w:w="2376"/>
      </w:tblGrid>
      <w:tr w:rsidR="00247390" w:rsidTr="00C05DA1">
        <w:tc>
          <w:tcPr>
            <w:tcW w:w="2835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Уровень/ступень</w:t>
            </w:r>
            <w:r>
              <w:rPr>
                <w:b/>
                <w:sz w:val="20"/>
                <w:szCs w:val="20"/>
              </w:rPr>
              <w:br/>
              <w:t>образования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  <w:r>
              <w:rPr>
                <w:b/>
                <w:sz w:val="20"/>
                <w:szCs w:val="20"/>
              </w:rPr>
              <w:br/>
              <w:t>в учебном плане</w:t>
            </w:r>
            <w:r>
              <w:rPr>
                <w:b/>
                <w:sz w:val="20"/>
                <w:szCs w:val="20"/>
              </w:rPr>
              <w:br/>
              <w:t>(А, В, С)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зачетных</w:t>
            </w:r>
            <w:r>
              <w:rPr>
                <w:b/>
                <w:sz w:val="20"/>
                <w:szCs w:val="20"/>
              </w:rPr>
              <w:br/>
              <w:t>единиц (кредитов)</w:t>
            </w:r>
          </w:p>
        </w:tc>
      </w:tr>
      <w:tr w:rsidR="00247390" w:rsidTr="00C05DA1">
        <w:tc>
          <w:tcPr>
            <w:tcW w:w="2835" w:type="dxa"/>
            <w:shd w:val="clear" w:color="auto" w:fill="C0C0C0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376" w:type="dxa"/>
            <w:shd w:val="clear" w:color="auto" w:fill="C0C0C0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3 кредита (ЗЕТ)</w:t>
            </w:r>
          </w:p>
        </w:tc>
      </w:tr>
    </w:tbl>
    <w:p w:rsidR="000772D9" w:rsidRDefault="000772D9" w:rsidP="000772D9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410"/>
        <w:gridCol w:w="2410"/>
        <w:gridCol w:w="1276"/>
        <w:gridCol w:w="3652"/>
      </w:tblGrid>
      <w:tr w:rsidR="00247390" w:rsidTr="00C05DA1">
        <w:trPr>
          <w:trHeight w:hRule="exact" w:val="642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</w:t>
            </w:r>
            <w:r>
              <w:rPr>
                <w:b/>
                <w:sz w:val="20"/>
                <w:szCs w:val="20"/>
              </w:rPr>
              <w:br/>
              <w:t>НАБРАННЫХ БАЛЛОВ</w:t>
            </w:r>
          </w:p>
        </w:tc>
        <w:tc>
          <w:tcPr>
            <w:tcW w:w="4928" w:type="dxa"/>
            <w:gridSpan w:val="2"/>
            <w:vMerge w:val="restart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  <w:r>
              <w:rPr>
                <w:b/>
                <w:sz w:val="20"/>
                <w:szCs w:val="20"/>
              </w:rPr>
              <w:br/>
              <w:t>РЕЙТИНГОВЫХ БАЛЛОВ</w:t>
            </w:r>
            <w:r>
              <w:rPr>
                <w:b/>
                <w:sz w:val="20"/>
                <w:szCs w:val="20"/>
              </w:rPr>
              <w:br/>
              <w:t>АКАДЕМИЧЕСКОЙ ОЦЕНКЕ</w:t>
            </w:r>
            <w:r>
              <w:rPr>
                <w:rStyle w:val="ae"/>
                <w:b/>
                <w:sz w:val="20"/>
                <w:szCs w:val="20"/>
              </w:rPr>
              <w:footnoteReference w:id="4"/>
            </w:r>
          </w:p>
        </w:tc>
      </w:tr>
      <w:tr w:rsidR="00247390" w:rsidTr="00C05DA1">
        <w:trPr>
          <w:trHeight w:hRule="exact" w:val="370"/>
        </w:trPr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4928" w:type="dxa"/>
            <w:gridSpan w:val="2"/>
            <w:vMerge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</w:tr>
      <w:tr w:rsidR="00247390" w:rsidTr="00C05DA1">
        <w:tc>
          <w:tcPr>
            <w:tcW w:w="4820" w:type="dxa"/>
            <w:gridSpan w:val="2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&lt;60 либо незакрытый обязательный модуль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(неудовлетворительно)</w:t>
            </w:r>
          </w:p>
        </w:tc>
      </w:tr>
      <w:tr w:rsidR="00247390" w:rsidTr="00C05DA1"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(удовлетворительно)</w:t>
            </w:r>
          </w:p>
        </w:tc>
      </w:tr>
      <w:tr w:rsidR="00247390" w:rsidTr="00C05DA1"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(хорошо)</w:t>
            </w:r>
          </w:p>
        </w:tc>
      </w:tr>
      <w:tr w:rsidR="00247390" w:rsidTr="00C05DA1"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(отлично)</w:t>
            </w:r>
          </w:p>
        </w:tc>
      </w:tr>
    </w:tbl>
    <w:p w:rsidR="000772D9" w:rsidRDefault="000772D9" w:rsidP="000772D9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247390" w:rsidTr="00C05DA1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ВХОДНОЙ МОДУЛЬ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247390" w:rsidTr="00C05D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both"/>
            </w:pPr>
            <w:r>
              <w:t>- установочная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</w:tr>
    </w:tbl>
    <w:p w:rsidR="000772D9" w:rsidRDefault="000772D9" w:rsidP="000772D9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247390" w:rsidTr="00C05DA1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№1 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247390" w:rsidTr="00C05DA1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rPr>
          <w:trHeight w:hRule="exact" w:val="8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 работа по предмету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Pr="00D03B8B" w:rsidRDefault="000772D9" w:rsidP="000772D9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rPr>
                <w:rFonts w:ascii="Times New Roman CYR" w:hAnsi="Times New Roman CYR" w:cs="Times New Roman CYR"/>
              </w:rPr>
              <w:t>- Изучить документацию социальных учр</w:t>
            </w:r>
            <w:r>
              <w:rPr>
                <w:rFonts w:ascii="Times New Roman CYR" w:hAnsi="Times New Roman CYR" w:cs="Times New Roman CYR"/>
              </w:rPr>
              <w:t>еждений и технологии ее ведения</w:t>
            </w:r>
          </w:p>
          <w:p w:rsidR="000772D9" w:rsidRDefault="000772D9" w:rsidP="000772D9">
            <w:pPr>
              <w:widowControl w:val="0"/>
              <w:suppressAutoHyphens/>
              <w:snapToGrid w:val="0"/>
              <w:ind w:left="360"/>
            </w:pPr>
            <w:r w:rsidRPr="00D03B8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247390" w:rsidTr="00C05DA1">
        <w:trPr>
          <w:trHeight w:hRule="exact" w:val="7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Pr="00D03B8B" w:rsidRDefault="000772D9" w:rsidP="000772D9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rPr>
                <w:rFonts w:ascii="Times New Roman CYR" w:hAnsi="Times New Roman CYR" w:cs="Times New Roman CYR"/>
              </w:rPr>
              <w:t>- Провести беседы с клиентами и участвовать в постановке социального диагноза.</w:t>
            </w:r>
          </w:p>
          <w:p w:rsidR="000772D9" w:rsidRDefault="000772D9" w:rsidP="00802D97">
            <w:pPr>
              <w:widowControl w:val="0"/>
              <w:suppressAutoHyphens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247390" w:rsidTr="00C05DA1">
        <w:trPr>
          <w:trHeight w:hRule="exact" w:val="9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Pr="00D03B8B" w:rsidRDefault="000772D9" w:rsidP="000772D9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rPr>
                <w:rFonts w:ascii="Times New Roman CYR" w:hAnsi="Times New Roman CYR" w:cs="Times New Roman CYR"/>
              </w:rPr>
              <w:t>- Отработать в конспекте социальные технологии, используемые в работе социального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</w:tr>
    </w:tbl>
    <w:p w:rsidR="000772D9" w:rsidRDefault="000772D9" w:rsidP="000772D9">
      <w:pPr>
        <w:widowControl w:val="0"/>
        <w:suppressAutoHyphens/>
        <w:spacing w:line="20" w:lineRule="exact"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247390" w:rsidTr="00C05DA1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№2 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247390" w:rsidTr="00C05D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rPr>
          <w:trHeight w:hRule="exact" w:val="8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Pr="00D03B8B" w:rsidRDefault="000772D9" w:rsidP="000772D9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D03B8B">
              <w:rPr>
                <w:rFonts w:ascii="Times New Roman CYR" w:hAnsi="Times New Roman CYR" w:cs="Times New Roman CYR"/>
              </w:rPr>
              <w:t>- Принять участие в методических совещаниях социального учреждения.</w:t>
            </w:r>
          </w:p>
          <w:p w:rsidR="000772D9" w:rsidRDefault="000772D9" w:rsidP="000772D9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8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14</w:t>
            </w:r>
          </w:p>
        </w:tc>
      </w:tr>
      <w:tr w:rsidR="00247390" w:rsidTr="00C05DA1">
        <w:trPr>
          <w:trHeight w:hRule="exact" w:val="8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Pr="0081069B" w:rsidRDefault="000772D9" w:rsidP="00802D97">
            <w:pPr>
              <w:widowControl w:val="0"/>
              <w:suppressAutoHyphens/>
              <w:snapToGrid w:val="0"/>
            </w:pPr>
            <w:r w:rsidRPr="00D03B8B">
              <w:rPr>
                <w:rFonts w:ascii="Times New Roman CYR" w:hAnsi="Times New Roman CYR" w:cs="Times New Roman CYR"/>
              </w:rPr>
              <w:t>- Принять участие в посещении и обслуживании клиентов на дому.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16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</w:tr>
    </w:tbl>
    <w:p w:rsidR="000772D9" w:rsidRDefault="00DB3893" w:rsidP="000772D9">
      <w:pPr>
        <w:widowControl w:val="0"/>
        <w:suppressAutoHyphens/>
        <w:ind w:left="360"/>
        <w:jc w:val="center"/>
      </w:pPr>
      <w:r w:rsidRPr="00DB3893">
        <w:rPr>
          <w:rFonts w:ascii="Times" w:hAnsi="Times"/>
          <w:lang w:eastAsia="en-US"/>
        </w:rPr>
        <w:pict>
          <v:shape id="_x0000_s1028" type="#_x0000_t202" style="position:absolute;left:0;text-align:left;margin-left:-.75pt;margin-top:20.55pt;width:483.5pt;height:132.65pt;z-index:3;mso-position-horizontal-relative:margin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42" w:type="dxa"/>
                    <w:tblLayout w:type="fixed"/>
                    <w:tblCellMar>
                      <w:left w:w="142" w:type="dxa"/>
                      <w:right w:w="142" w:type="dxa"/>
                    </w:tblCellMar>
                    <w:tblLook w:val="0000"/>
                  </w:tblPr>
                  <w:tblGrid>
                    <w:gridCol w:w="2268"/>
                    <w:gridCol w:w="5104"/>
                    <w:gridCol w:w="1134"/>
                    <w:gridCol w:w="1134"/>
                    <w:gridCol w:w="36"/>
                    <w:gridCol w:w="30"/>
                    <w:gridCol w:w="30"/>
                    <w:gridCol w:w="12"/>
                  </w:tblGrid>
                  <w:tr w:rsidR="0027454F" w:rsidTr="00C05DA1">
                    <w:tc>
                      <w:tcPr>
                        <w:tcW w:w="9748" w:type="dxa"/>
                        <w:gridSpan w:val="8"/>
                        <w:tcBorders>
                          <w:bottom w:val="single" w:sz="4" w:space="0" w:color="auto"/>
                        </w:tcBorders>
                        <w:shd w:val="clear" w:color="auto" w:fill="C0C0C0"/>
                      </w:tcPr>
                      <w:p w:rsidR="0027454F" w:rsidRDefault="0027454F" w:rsidP="00133006">
                        <w:pPr>
                          <w:snapToGrid w:val="0"/>
                          <w:spacing w:before="50" w:after="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БАЗОВЫЙ МОДУЛЬ № 3 </w:t>
                        </w:r>
                      </w:p>
                    </w:tc>
                  </w:tr>
                  <w:tr w:rsidR="0027454F" w:rsidTr="00C05DA1">
                    <w:trPr>
                      <w:trHeight w:hRule="exact" w:val="230"/>
                    </w:trPr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1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Форма работы / показатели</w:t>
                        </w:r>
                      </w:p>
                    </w:tc>
                    <w:tc>
                      <w:tcPr>
                        <w:tcW w:w="237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Количество баллов 30%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51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min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max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Текущая</w:t>
                        </w:r>
                        <w:r>
                          <w:br/>
                          <w:t>работа</w:t>
                        </w: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024878" w:rsidRDefault="0027454F" w:rsidP="000772D9">
                        <w:pPr>
                          <w:widowControl w:val="0"/>
                          <w:suppressAutoHyphens/>
                          <w:snapToGrid w:val="0"/>
                          <w:rPr>
                            <w:rFonts w:ascii="Times New Roman CYR" w:hAnsi="Times New Roman CYR" w:cs="Times New Roman CYR"/>
                          </w:rPr>
                        </w:pPr>
                        <w:r w:rsidRPr="00024878">
                          <w:rPr>
                            <w:rFonts w:ascii="Times New Roman CYR" w:hAnsi="Times New Roman CYR" w:cs="Times New Roman CYR"/>
                          </w:rPr>
                          <w:t>- Собрать материал для написания курсовой работы.</w:t>
                        </w:r>
                      </w:p>
                      <w:p w:rsidR="0027454F" w:rsidRDefault="0027454F" w:rsidP="000772D9">
                        <w:pPr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15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D03B8B" w:rsidRDefault="0027454F" w:rsidP="000772D9">
                        <w:pPr>
                          <w:widowControl w:val="0"/>
                          <w:suppressAutoHyphens/>
                          <w:snapToGrid w:val="0"/>
                        </w:pPr>
                        <w:r w:rsidRPr="00024878">
                          <w:rPr>
                            <w:rFonts w:ascii="Times New Roman CYR" w:hAnsi="Times New Roman CYR" w:cs="Times New Roman CYR"/>
                          </w:rPr>
                          <w:t>- Подготовить научное сообщение для выступления на студенческой конференции.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15</w:t>
                        </w:r>
                      </w:p>
                    </w:tc>
                  </w:tr>
                  <w:tr w:rsidR="0027454F" w:rsidTr="00C05DA1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12" w:type="dxa"/>
                    </w:trPr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0772D9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 w:rsidRPr="000772D9">
                          <w:rPr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</w:tr>
                </w:tbl>
                <w:p w:rsidR="0027454F" w:rsidRDefault="0027454F" w:rsidP="000772D9"/>
              </w:txbxContent>
            </v:textbox>
            <w10:wrap type="square" side="largest" anchorx="margin"/>
          </v:shape>
        </w:pict>
      </w:r>
    </w:p>
    <w:p w:rsidR="000772D9" w:rsidRDefault="000772D9" w:rsidP="000772D9">
      <w:pPr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1"/>
        <w:gridCol w:w="18"/>
      </w:tblGrid>
      <w:tr w:rsidR="00247390" w:rsidTr="00C05DA1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ИТОГОВЫЙ МОДУЛЬ</w:t>
            </w:r>
          </w:p>
        </w:tc>
      </w:tr>
      <w:tr w:rsidR="00247390" w:rsidTr="00C05DA1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247390" w:rsidTr="00C05D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Оформление отчета по практике </w:t>
            </w:r>
          </w:p>
          <w:p w:rsidR="000772D9" w:rsidRDefault="000772D9" w:rsidP="00802D97">
            <w:pPr>
              <w:widowControl w:val="0"/>
              <w:suppressAutoHyphens/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- Выступление на итоговой конференции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247390" w:rsidTr="00C05DA1">
        <w:tblPrEx>
          <w:tblCellMar>
            <w:left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</w:pP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D9" w:rsidRDefault="000772D9" w:rsidP="00802D97">
            <w:pPr>
              <w:snapToGrid w:val="0"/>
              <w:ind w:left="360"/>
              <w:rPr>
                <w:b/>
              </w:rPr>
            </w:pPr>
          </w:p>
        </w:tc>
      </w:tr>
      <w:tr w:rsidR="00247390" w:rsidTr="00C05DA1">
        <w:trPr>
          <w:trHeight w:hRule="exact" w:val="482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ОБЩЕЕ КОЛИЧЕСТВО БАЛЛОВ</w:t>
            </w:r>
            <w:r>
              <w:rPr>
                <w:b/>
              </w:rPr>
              <w:br/>
            </w:r>
            <w:r>
              <w:rPr>
                <w:sz w:val="20"/>
                <w:szCs w:val="20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247390" w:rsidTr="00C05DA1"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D9" w:rsidRDefault="000772D9" w:rsidP="00802D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802D97" w:rsidRDefault="00802D97" w:rsidP="006401F8">
      <w:pPr>
        <w:numPr>
          <w:ilvl w:val="0"/>
          <w:numId w:val="1"/>
        </w:numPr>
        <w:jc w:val="center"/>
        <w:rPr>
          <w:b/>
          <w:bCs/>
        </w:rPr>
      </w:pPr>
    </w:p>
    <w:p w:rsidR="00653315" w:rsidRDefault="00802D97" w:rsidP="00653315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  <w:bCs/>
        </w:rPr>
        <w:br w:type="page"/>
      </w:r>
      <w:r w:rsidR="00653315">
        <w:rPr>
          <w:b/>
        </w:rPr>
        <w:lastRenderedPageBreak/>
        <w:t>ТЕХНОЛОГИЧЕСКАЯ КАРТА ПРАКТИКИ (производственная практика 4 курс)</w:t>
      </w:r>
    </w:p>
    <w:p w:rsidR="00653315" w:rsidRDefault="00653315" w:rsidP="00653315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835"/>
        <w:gridCol w:w="2268"/>
        <w:gridCol w:w="2269"/>
        <w:gridCol w:w="2376"/>
      </w:tblGrid>
      <w:tr w:rsidR="00653315" w:rsidTr="00491697">
        <w:tc>
          <w:tcPr>
            <w:tcW w:w="2835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Уровень/ступень</w:t>
            </w:r>
            <w:r>
              <w:rPr>
                <w:b/>
                <w:sz w:val="20"/>
                <w:szCs w:val="20"/>
              </w:rPr>
              <w:br/>
              <w:t>образования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  <w:r>
              <w:rPr>
                <w:b/>
                <w:sz w:val="20"/>
                <w:szCs w:val="20"/>
              </w:rPr>
              <w:br/>
              <w:t>в учебном плане</w:t>
            </w:r>
            <w:r>
              <w:rPr>
                <w:b/>
                <w:sz w:val="20"/>
                <w:szCs w:val="20"/>
              </w:rPr>
              <w:br/>
              <w:t>(А, В, С)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зачетных</w:t>
            </w:r>
            <w:r>
              <w:rPr>
                <w:b/>
                <w:sz w:val="20"/>
                <w:szCs w:val="20"/>
              </w:rPr>
              <w:br/>
              <w:t>единиц (кредитов)</w:t>
            </w:r>
          </w:p>
        </w:tc>
      </w:tr>
      <w:tr w:rsidR="00653315" w:rsidTr="00491697">
        <w:tc>
          <w:tcPr>
            <w:tcW w:w="2835" w:type="dxa"/>
            <w:shd w:val="clear" w:color="auto" w:fill="C0C0C0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376" w:type="dxa"/>
            <w:shd w:val="clear" w:color="auto" w:fill="C0C0C0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15 кредитов (ЗЕТ)</w:t>
            </w:r>
          </w:p>
        </w:tc>
      </w:tr>
    </w:tbl>
    <w:p w:rsidR="00653315" w:rsidRDefault="00653315" w:rsidP="00653315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410"/>
        <w:gridCol w:w="2410"/>
        <w:gridCol w:w="1276"/>
        <w:gridCol w:w="3652"/>
      </w:tblGrid>
      <w:tr w:rsidR="00653315" w:rsidTr="00491697">
        <w:trPr>
          <w:trHeight w:hRule="exact" w:val="642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</w:t>
            </w:r>
            <w:r>
              <w:rPr>
                <w:b/>
                <w:sz w:val="20"/>
                <w:szCs w:val="20"/>
              </w:rPr>
              <w:br/>
              <w:t>НАБРАННЫХ БАЛЛОВ</w:t>
            </w:r>
          </w:p>
        </w:tc>
        <w:tc>
          <w:tcPr>
            <w:tcW w:w="4928" w:type="dxa"/>
            <w:gridSpan w:val="2"/>
            <w:vMerge w:val="restart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  <w:r>
              <w:rPr>
                <w:b/>
                <w:sz w:val="20"/>
                <w:szCs w:val="20"/>
              </w:rPr>
              <w:br/>
              <w:t>РЕЙТИНГОВЫХ БАЛЛОВ</w:t>
            </w:r>
            <w:r>
              <w:rPr>
                <w:b/>
                <w:sz w:val="20"/>
                <w:szCs w:val="20"/>
              </w:rPr>
              <w:br/>
              <w:t>АКАДЕМИЧЕСКОЙ ОЦЕНКЕ</w:t>
            </w:r>
            <w:r>
              <w:rPr>
                <w:rStyle w:val="ae"/>
                <w:b/>
                <w:sz w:val="20"/>
                <w:szCs w:val="20"/>
              </w:rPr>
              <w:footnoteReference w:id="5"/>
            </w:r>
          </w:p>
        </w:tc>
      </w:tr>
      <w:tr w:rsidR="00653315" w:rsidTr="00491697">
        <w:trPr>
          <w:trHeight w:hRule="exact" w:val="370"/>
        </w:trPr>
        <w:tc>
          <w:tcPr>
            <w:tcW w:w="2410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4928" w:type="dxa"/>
            <w:gridSpan w:val="2"/>
            <w:vMerge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</w:tr>
      <w:tr w:rsidR="00653315" w:rsidTr="00491697">
        <w:tc>
          <w:tcPr>
            <w:tcW w:w="4820" w:type="dxa"/>
            <w:gridSpan w:val="2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&lt;60 либо незакрытый обязательный модуль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(неудовлетворительно)</w:t>
            </w:r>
          </w:p>
        </w:tc>
      </w:tr>
      <w:tr w:rsidR="00653315" w:rsidTr="00491697">
        <w:tc>
          <w:tcPr>
            <w:tcW w:w="2410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(удовлетворительно)</w:t>
            </w:r>
          </w:p>
        </w:tc>
      </w:tr>
      <w:tr w:rsidR="00653315" w:rsidTr="00491697">
        <w:tc>
          <w:tcPr>
            <w:tcW w:w="2410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(хорошо)</w:t>
            </w:r>
          </w:p>
        </w:tc>
      </w:tr>
      <w:tr w:rsidR="00653315" w:rsidTr="00491697">
        <w:tc>
          <w:tcPr>
            <w:tcW w:w="2410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(отлично)</w:t>
            </w:r>
          </w:p>
        </w:tc>
      </w:tr>
    </w:tbl>
    <w:p w:rsidR="00653315" w:rsidRDefault="00653315" w:rsidP="00653315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653315" w:rsidTr="00491697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ВХОДНОЙ МОДУЛЬ</w:t>
            </w:r>
          </w:p>
        </w:tc>
      </w:tr>
      <w:tr w:rsidR="00653315" w:rsidTr="00491697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653315" w:rsidTr="0049169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653315" w:rsidTr="004916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both"/>
            </w:pPr>
            <w:r>
              <w:t>- установочная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653315" w:rsidTr="00491697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snapToGrid w:val="0"/>
              <w:ind w:left="360"/>
            </w:pPr>
          </w:p>
        </w:tc>
      </w:tr>
    </w:tbl>
    <w:p w:rsidR="00653315" w:rsidRDefault="00653315" w:rsidP="00653315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653315" w:rsidTr="00491697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№1 </w:t>
            </w:r>
          </w:p>
        </w:tc>
      </w:tr>
      <w:tr w:rsidR="00653315" w:rsidTr="00491697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653315" w:rsidTr="00491697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653315" w:rsidTr="00744F99">
        <w:trPr>
          <w:trHeight w:hRule="exact" w:val="93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 работа по предмету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99" w:rsidRPr="00BB7C24" w:rsidRDefault="00744F99" w:rsidP="00744F99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B7C24">
              <w:t>Приобрести знания об организации и фун</w:t>
            </w:r>
            <w:r w:rsidRPr="00BB7C24">
              <w:t>к</w:t>
            </w:r>
            <w:r w:rsidRPr="00BB7C24">
              <w:t>ционировании учреждения, организации (по</w:t>
            </w:r>
            <w:r w:rsidRPr="00BB7C24">
              <w:t>д</w:t>
            </w:r>
            <w:r w:rsidRPr="00BB7C24">
              <w:t xml:space="preserve">разделения). </w:t>
            </w:r>
          </w:p>
          <w:p w:rsidR="00653315" w:rsidRPr="00744F99" w:rsidRDefault="00653315" w:rsidP="00744F99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3330A2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3330A2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653315" w:rsidTr="00744F99">
        <w:trPr>
          <w:trHeight w:hRule="exact" w:val="11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744F99" w:rsidP="00491697">
            <w:pPr>
              <w:widowControl w:val="0"/>
              <w:suppressAutoHyphens/>
              <w:snapToGrid w:val="0"/>
            </w:pPr>
            <w:r w:rsidRPr="00BB7C24">
              <w:t>Освоить и выполнить функциональные обязанности ответственного работника (специалиста) одного из подразделений по непосредственной работе с клиентом под руководством и контролем руководителя практики и куратора от базы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3330A2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3330A2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653315" w:rsidTr="00744F99">
        <w:trPr>
          <w:trHeight w:hRule="exact" w:val="1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Pr="00D03B8B" w:rsidRDefault="00744F99" w:rsidP="00491697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BB7C24">
              <w:t>- Выполнить отдельные самостоятельные задания по поручению руководителя практики и куратора в рамках должностных обязанностей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3330A2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3330A2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653315" w:rsidTr="00491697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snapToGrid w:val="0"/>
              <w:ind w:left="360"/>
            </w:pPr>
          </w:p>
        </w:tc>
      </w:tr>
    </w:tbl>
    <w:p w:rsidR="00653315" w:rsidRDefault="00653315" w:rsidP="00653315">
      <w:pPr>
        <w:widowControl w:val="0"/>
        <w:suppressAutoHyphens/>
        <w:spacing w:line="20" w:lineRule="exact"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653315" w:rsidTr="00491697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1F7524" w:rsidRDefault="001F7524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</w:p>
          <w:p w:rsidR="001F7524" w:rsidRDefault="001F7524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</w:p>
          <w:p w:rsidR="001F7524" w:rsidRDefault="001F7524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</w:p>
          <w:p w:rsidR="001F7524" w:rsidRDefault="001F7524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</w:p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№2 </w:t>
            </w:r>
          </w:p>
        </w:tc>
      </w:tr>
      <w:tr w:rsidR="00653315" w:rsidTr="00491697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653315" w:rsidTr="0049169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1F7524" w:rsidTr="000E584D">
        <w:trPr>
          <w:trHeight w:hRule="exact" w:val="8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4" w:rsidRDefault="001F7524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24" w:rsidRPr="00BB7C24" w:rsidRDefault="001F7524" w:rsidP="001F7524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B7C24">
              <w:t>- Провести беседы с клиентами и индивид</w:t>
            </w:r>
            <w:r w:rsidRPr="00BB7C24">
              <w:t>у</w:t>
            </w:r>
            <w:r w:rsidRPr="00BB7C24">
              <w:t>альное консультирование по различным в</w:t>
            </w:r>
            <w:r w:rsidRPr="00BB7C24">
              <w:t>о</w:t>
            </w:r>
            <w:r w:rsidRPr="00BB7C24">
              <w:t xml:space="preserve">просам. </w:t>
            </w:r>
          </w:p>
          <w:p w:rsidR="001F7524" w:rsidRDefault="001F7524" w:rsidP="001F7524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4" w:rsidRDefault="000E584D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4" w:rsidRDefault="000E584D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1F7524" w:rsidTr="00491697">
        <w:trPr>
          <w:trHeight w:hRule="exact" w:val="86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4" w:rsidRDefault="001F7524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D" w:rsidRPr="00BB7C24" w:rsidRDefault="000E584D" w:rsidP="000E584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B7C24">
              <w:t xml:space="preserve">- Установить социальный диагноз клиентам различных категорий. </w:t>
            </w:r>
          </w:p>
          <w:p w:rsidR="001F7524" w:rsidRPr="0081069B" w:rsidRDefault="001F7524" w:rsidP="00491697">
            <w:pPr>
              <w:widowControl w:val="0"/>
              <w:suppressAutoHyphens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4" w:rsidRDefault="000E584D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4" w:rsidRDefault="000E584D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1F7524" w:rsidTr="00491697">
        <w:trPr>
          <w:trHeight w:hRule="exact" w:val="86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4" w:rsidRDefault="001F7524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24" w:rsidRPr="0081069B" w:rsidRDefault="000E584D" w:rsidP="00491697">
            <w:pPr>
              <w:widowControl w:val="0"/>
              <w:suppressAutoHyphens/>
              <w:snapToGrid w:val="0"/>
            </w:pPr>
            <w:r w:rsidRPr="00BB7C24">
              <w:t>- Отработать социальные технологии, используемые в работе социального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4" w:rsidRDefault="000E584D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4" w:rsidRDefault="000E584D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653315" w:rsidTr="00491697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snapToGrid w:val="0"/>
              <w:ind w:left="360"/>
            </w:pPr>
          </w:p>
        </w:tc>
      </w:tr>
    </w:tbl>
    <w:p w:rsidR="00653315" w:rsidRDefault="00DB3893" w:rsidP="00653315">
      <w:pPr>
        <w:widowControl w:val="0"/>
        <w:suppressAutoHyphens/>
        <w:ind w:left="360"/>
        <w:jc w:val="center"/>
      </w:pPr>
      <w:r w:rsidRPr="00DB3893">
        <w:rPr>
          <w:rFonts w:ascii="Times" w:hAnsi="Times"/>
          <w:lang w:eastAsia="en-US"/>
        </w:rPr>
        <w:pict>
          <v:shape id="_x0000_s1032" type="#_x0000_t202" style="position:absolute;left:0;text-align:left;margin-left:-.75pt;margin-top:20.55pt;width:483.5pt;height:132.65pt;z-index:4;mso-position-horizontal-relative:margin;mso-position-vertical-relative:text" stroked="f">
            <v:fill opacity="0" color2="black"/>
            <v:textbox style="mso-next-textbox:#_x0000_s1032" inset="0,0,0,0">
              <w:txbxContent>
                <w:tbl>
                  <w:tblPr>
                    <w:tblW w:w="0" w:type="auto"/>
                    <w:tblInd w:w="142" w:type="dxa"/>
                    <w:tblLayout w:type="fixed"/>
                    <w:tblCellMar>
                      <w:left w:w="142" w:type="dxa"/>
                      <w:right w:w="142" w:type="dxa"/>
                    </w:tblCellMar>
                    <w:tblLook w:val="0000"/>
                  </w:tblPr>
                  <w:tblGrid>
                    <w:gridCol w:w="2268"/>
                    <w:gridCol w:w="5104"/>
                    <w:gridCol w:w="1134"/>
                    <w:gridCol w:w="1134"/>
                    <w:gridCol w:w="36"/>
                    <w:gridCol w:w="30"/>
                    <w:gridCol w:w="30"/>
                    <w:gridCol w:w="12"/>
                  </w:tblGrid>
                  <w:tr w:rsidR="0027454F" w:rsidTr="00C05DA1">
                    <w:tc>
                      <w:tcPr>
                        <w:tcW w:w="9748" w:type="dxa"/>
                        <w:gridSpan w:val="8"/>
                        <w:tcBorders>
                          <w:bottom w:val="single" w:sz="4" w:space="0" w:color="auto"/>
                        </w:tcBorders>
                        <w:shd w:val="clear" w:color="auto" w:fill="C0C0C0"/>
                      </w:tcPr>
                      <w:p w:rsidR="0027454F" w:rsidRDefault="0027454F" w:rsidP="00133006">
                        <w:pPr>
                          <w:snapToGrid w:val="0"/>
                          <w:spacing w:before="50" w:after="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БАЗОВЫЙ МОДУЛЬ № 3 </w:t>
                        </w:r>
                      </w:p>
                    </w:tc>
                  </w:tr>
                  <w:tr w:rsidR="0027454F" w:rsidTr="00C05DA1">
                    <w:trPr>
                      <w:trHeight w:hRule="exact" w:val="230"/>
                    </w:trPr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1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Форма работы / показатели</w:t>
                        </w:r>
                      </w:p>
                    </w:tc>
                    <w:tc>
                      <w:tcPr>
                        <w:tcW w:w="237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Количество баллов 30%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51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min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max</w:t>
                        </w:r>
                      </w:p>
                    </w:tc>
                  </w:tr>
                  <w:tr w:rsidR="0027454F" w:rsidTr="000E584D">
                    <w:trPr>
                      <w:trHeight w:val="709"/>
                    </w:trPr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Текущая</w:t>
                        </w:r>
                        <w:r>
                          <w:br/>
                          <w:t>работа</w:t>
                        </w: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BB7C24" w:rsidRDefault="0027454F" w:rsidP="000E584D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BB7C24">
                          <w:t xml:space="preserve">- Собрать материал для написания курсовой работы. </w:t>
                        </w:r>
                      </w:p>
                      <w:p w:rsidR="0027454F" w:rsidRDefault="0027454F" w:rsidP="000E584D">
                        <w:pPr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15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D03B8B" w:rsidRDefault="0027454F" w:rsidP="000772D9">
                        <w:pPr>
                          <w:widowControl w:val="0"/>
                          <w:suppressAutoHyphens/>
                          <w:snapToGrid w:val="0"/>
                        </w:pPr>
                        <w:r w:rsidRPr="00BB7C24">
                          <w:t>- Подготовить научное сообщение для выступления на студенческой конференции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15</w:t>
                        </w:r>
                      </w:p>
                    </w:tc>
                  </w:tr>
                  <w:tr w:rsidR="0027454F" w:rsidTr="00C05DA1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12" w:type="dxa"/>
                    </w:trPr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0772D9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 w:rsidRPr="000772D9">
                          <w:rPr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</w:tr>
                </w:tbl>
                <w:p w:rsidR="0027454F" w:rsidRDefault="0027454F" w:rsidP="00653315"/>
              </w:txbxContent>
            </v:textbox>
            <w10:wrap type="square" side="largest" anchorx="margin"/>
          </v:shape>
        </w:pict>
      </w:r>
    </w:p>
    <w:p w:rsidR="00653315" w:rsidRDefault="00653315" w:rsidP="00653315">
      <w:pPr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1"/>
        <w:gridCol w:w="18"/>
      </w:tblGrid>
      <w:tr w:rsidR="00653315" w:rsidTr="00491697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ИТОГОВЫЙ МОДУЛЬ</w:t>
            </w:r>
          </w:p>
        </w:tc>
      </w:tr>
      <w:tr w:rsidR="00653315" w:rsidTr="00491697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653315" w:rsidTr="0049169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653315" w:rsidTr="004916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Оформление отчета по практике </w:t>
            </w:r>
          </w:p>
          <w:p w:rsidR="00653315" w:rsidRDefault="00653315" w:rsidP="00491697">
            <w:pPr>
              <w:widowControl w:val="0"/>
              <w:suppressAutoHyphens/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- Выступление на итоговой конференции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653315" w:rsidTr="00491697">
        <w:tblPrEx>
          <w:tblCellMar>
            <w:left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snapToGrid w:val="0"/>
              <w:ind w:left="360"/>
            </w:pP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15" w:rsidRDefault="00653315" w:rsidP="00491697">
            <w:pPr>
              <w:snapToGrid w:val="0"/>
              <w:ind w:left="360"/>
              <w:rPr>
                <w:b/>
              </w:rPr>
            </w:pPr>
          </w:p>
        </w:tc>
      </w:tr>
      <w:tr w:rsidR="00653315" w:rsidTr="00491697">
        <w:trPr>
          <w:trHeight w:hRule="exact" w:val="482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ОБЩЕЕ КОЛИЧЕСТВО БАЛЛОВ</w:t>
            </w:r>
            <w:r>
              <w:rPr>
                <w:b/>
              </w:rPr>
              <w:br/>
            </w:r>
            <w:r>
              <w:rPr>
                <w:sz w:val="20"/>
                <w:szCs w:val="20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653315" w:rsidTr="00491697"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15" w:rsidRDefault="00653315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653315" w:rsidRDefault="00653315" w:rsidP="00653315">
      <w:pPr>
        <w:numPr>
          <w:ilvl w:val="0"/>
          <w:numId w:val="1"/>
        </w:numPr>
        <w:jc w:val="center"/>
        <w:rPr>
          <w:b/>
          <w:bCs/>
        </w:rPr>
      </w:pPr>
    </w:p>
    <w:p w:rsidR="00491697" w:rsidRDefault="00491697" w:rsidP="00491697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  <w:r>
        <w:rPr>
          <w:caps/>
        </w:rPr>
        <w:br w:type="page"/>
      </w:r>
      <w:r>
        <w:rPr>
          <w:b/>
        </w:rPr>
        <w:lastRenderedPageBreak/>
        <w:t xml:space="preserve">ТЕХНОЛОГИЧЕСКАЯ </w:t>
      </w:r>
      <w:r w:rsidR="00E42621">
        <w:rPr>
          <w:b/>
        </w:rPr>
        <w:t>КАРТА ПРАКТИКИ (преддипломная</w:t>
      </w:r>
      <w:r>
        <w:rPr>
          <w:b/>
        </w:rPr>
        <w:t xml:space="preserve"> практика 5 курс)</w:t>
      </w:r>
    </w:p>
    <w:p w:rsidR="00491697" w:rsidRDefault="00491697" w:rsidP="00491697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835"/>
        <w:gridCol w:w="2268"/>
        <w:gridCol w:w="2269"/>
        <w:gridCol w:w="2376"/>
      </w:tblGrid>
      <w:tr w:rsidR="00491697" w:rsidTr="00491697">
        <w:tc>
          <w:tcPr>
            <w:tcW w:w="2835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Уровень/ступень</w:t>
            </w:r>
            <w:r>
              <w:rPr>
                <w:b/>
                <w:sz w:val="20"/>
                <w:szCs w:val="20"/>
              </w:rPr>
              <w:br/>
              <w:t>образования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  <w:r>
              <w:rPr>
                <w:b/>
                <w:sz w:val="20"/>
                <w:szCs w:val="20"/>
              </w:rPr>
              <w:br/>
              <w:t>в учебном плане</w:t>
            </w:r>
            <w:r>
              <w:rPr>
                <w:b/>
                <w:sz w:val="20"/>
                <w:szCs w:val="20"/>
              </w:rPr>
              <w:br/>
              <w:t>(А, В, С)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зачетных</w:t>
            </w:r>
            <w:r>
              <w:rPr>
                <w:b/>
                <w:sz w:val="20"/>
                <w:szCs w:val="20"/>
              </w:rPr>
              <w:br/>
              <w:t>единиц (кредитов)</w:t>
            </w:r>
          </w:p>
        </w:tc>
      </w:tr>
      <w:tr w:rsidR="00491697" w:rsidTr="00491697">
        <w:tc>
          <w:tcPr>
            <w:tcW w:w="2835" w:type="dxa"/>
            <w:shd w:val="clear" w:color="auto" w:fill="C0C0C0"/>
            <w:vAlign w:val="center"/>
          </w:tcPr>
          <w:p w:rsidR="00491697" w:rsidRDefault="00E42621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Преддипломная</w:t>
            </w:r>
            <w:r w:rsidR="00491697">
              <w:rPr>
                <w:b/>
              </w:rPr>
              <w:t xml:space="preserve"> практика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376" w:type="dxa"/>
            <w:shd w:val="clear" w:color="auto" w:fill="C0C0C0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12 кредитов (ЗЕТ)</w:t>
            </w:r>
          </w:p>
        </w:tc>
      </w:tr>
    </w:tbl>
    <w:p w:rsidR="00491697" w:rsidRDefault="00491697" w:rsidP="00491697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410"/>
        <w:gridCol w:w="2410"/>
        <w:gridCol w:w="1276"/>
        <w:gridCol w:w="3652"/>
      </w:tblGrid>
      <w:tr w:rsidR="00491697" w:rsidTr="00491697">
        <w:trPr>
          <w:trHeight w:hRule="exact" w:val="642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</w:t>
            </w:r>
            <w:r>
              <w:rPr>
                <w:b/>
                <w:sz w:val="20"/>
                <w:szCs w:val="20"/>
              </w:rPr>
              <w:br/>
              <w:t>НАБРАННЫХ БАЛЛОВ</w:t>
            </w:r>
          </w:p>
        </w:tc>
        <w:tc>
          <w:tcPr>
            <w:tcW w:w="4928" w:type="dxa"/>
            <w:gridSpan w:val="2"/>
            <w:vMerge w:val="restart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  <w:r>
              <w:rPr>
                <w:b/>
                <w:sz w:val="20"/>
                <w:szCs w:val="20"/>
              </w:rPr>
              <w:br/>
              <w:t>РЕЙТИНГОВЫХ БАЛЛОВ</w:t>
            </w:r>
            <w:r>
              <w:rPr>
                <w:b/>
                <w:sz w:val="20"/>
                <w:szCs w:val="20"/>
              </w:rPr>
              <w:br/>
              <w:t>АКАДЕМИЧЕСКОЙ ОЦЕНКЕ</w:t>
            </w:r>
            <w:r>
              <w:rPr>
                <w:rStyle w:val="ae"/>
                <w:b/>
                <w:sz w:val="20"/>
                <w:szCs w:val="20"/>
              </w:rPr>
              <w:footnoteReference w:id="6"/>
            </w:r>
          </w:p>
        </w:tc>
      </w:tr>
      <w:tr w:rsidR="00491697" w:rsidTr="00491697">
        <w:trPr>
          <w:trHeight w:hRule="exact" w:val="370"/>
        </w:trPr>
        <w:tc>
          <w:tcPr>
            <w:tcW w:w="2410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4928" w:type="dxa"/>
            <w:gridSpan w:val="2"/>
            <w:vMerge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</w:tr>
      <w:tr w:rsidR="00491697" w:rsidTr="00491697">
        <w:tc>
          <w:tcPr>
            <w:tcW w:w="4820" w:type="dxa"/>
            <w:gridSpan w:val="2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&lt;60 либо незакрытый обязательный модуль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(неудовлетворительно)</w:t>
            </w:r>
          </w:p>
        </w:tc>
      </w:tr>
      <w:tr w:rsidR="00491697" w:rsidTr="00491697">
        <w:tc>
          <w:tcPr>
            <w:tcW w:w="2410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(удовлетворительно)</w:t>
            </w:r>
          </w:p>
        </w:tc>
      </w:tr>
      <w:tr w:rsidR="00491697" w:rsidTr="00491697">
        <w:tc>
          <w:tcPr>
            <w:tcW w:w="2410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(хорошо)</w:t>
            </w:r>
          </w:p>
        </w:tc>
      </w:tr>
      <w:tr w:rsidR="00491697" w:rsidTr="00491697">
        <w:tc>
          <w:tcPr>
            <w:tcW w:w="2410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</w:pPr>
            <w:r>
              <w:t>(отлично)</w:t>
            </w:r>
          </w:p>
        </w:tc>
      </w:tr>
    </w:tbl>
    <w:p w:rsidR="00491697" w:rsidRDefault="00491697" w:rsidP="00491697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491697" w:rsidTr="00491697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ВХОДНОЙ МОДУЛЬ</w:t>
            </w:r>
          </w:p>
        </w:tc>
      </w:tr>
      <w:tr w:rsidR="00491697" w:rsidTr="00491697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491697" w:rsidTr="0049169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491697" w:rsidTr="00E42621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both"/>
            </w:pPr>
            <w:r>
              <w:t>- установочная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491697" w:rsidTr="00491697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snapToGrid w:val="0"/>
              <w:ind w:left="360"/>
            </w:pPr>
          </w:p>
        </w:tc>
      </w:tr>
    </w:tbl>
    <w:p w:rsidR="00491697" w:rsidRDefault="00491697" w:rsidP="00491697">
      <w:pPr>
        <w:widowControl w:val="0"/>
        <w:suppressAutoHyphens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491697" w:rsidTr="00491697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№1 </w:t>
            </w:r>
          </w:p>
        </w:tc>
      </w:tr>
      <w:tr w:rsidR="00491697" w:rsidTr="00491697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491697" w:rsidTr="00491697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E42621" w:rsidTr="0027454F">
        <w:trPr>
          <w:trHeight w:hRule="exact" w:val="6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 работа по предмету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Pr="00BB7C24" w:rsidRDefault="00E42621" w:rsidP="00E42621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B7C24">
              <w:t>- Изучить функциональные связи подраздел</w:t>
            </w:r>
            <w:r w:rsidRPr="00BB7C24">
              <w:t>е</w:t>
            </w:r>
            <w:r w:rsidRPr="00BB7C24">
              <w:t xml:space="preserve">ния (учреждения, организации). </w:t>
            </w:r>
          </w:p>
          <w:p w:rsidR="00E42621" w:rsidRPr="00744F99" w:rsidRDefault="00E42621" w:rsidP="00E42621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E42621" w:rsidTr="0027454F">
        <w:trPr>
          <w:trHeight w:hRule="exact" w:val="11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</w:pPr>
            <w:r w:rsidRPr="00BB7C24">
              <w:t>- Изучить нормативно-правовую и специальную научную литературу, относящуюся к деятельности подразделения (учреждения, организации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E42621" w:rsidTr="0027454F">
        <w:trPr>
          <w:trHeight w:hRule="exact" w:val="84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Pr="00D03B8B" w:rsidRDefault="00E42621" w:rsidP="00491697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 w:rsidRPr="00BB7C24">
              <w:t>- Выполнять работы в соответствии с квалификационной характеристикой рабочего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10</w:t>
            </w:r>
          </w:p>
        </w:tc>
      </w:tr>
      <w:tr w:rsidR="00491697" w:rsidTr="00491697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snapToGrid w:val="0"/>
              <w:ind w:left="360"/>
            </w:pPr>
          </w:p>
        </w:tc>
      </w:tr>
    </w:tbl>
    <w:p w:rsidR="00491697" w:rsidRDefault="00491697" w:rsidP="00491697">
      <w:pPr>
        <w:widowControl w:val="0"/>
        <w:suppressAutoHyphens/>
        <w:spacing w:line="20" w:lineRule="exact"/>
        <w:ind w:left="360"/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0"/>
        <w:gridCol w:w="12"/>
      </w:tblGrid>
      <w:tr w:rsidR="00491697" w:rsidTr="00491697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№2 </w:t>
            </w:r>
          </w:p>
        </w:tc>
      </w:tr>
      <w:tr w:rsidR="00491697" w:rsidTr="00491697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30%</w:t>
            </w:r>
          </w:p>
        </w:tc>
      </w:tr>
      <w:tr w:rsidR="00491697" w:rsidTr="0049169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491697" w:rsidTr="00E42621">
        <w:trPr>
          <w:trHeight w:hRule="exact" w:val="8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1" w:rsidRPr="00BB7C24" w:rsidRDefault="00E42621" w:rsidP="00E42621">
            <w:pPr>
              <w:jc w:val="both"/>
              <w:rPr>
                <w:b/>
                <w:bCs/>
              </w:rPr>
            </w:pPr>
            <w:r w:rsidRPr="00BB7C24">
              <w:t xml:space="preserve">Углубленно изучить руководящие документы, регламентирующие деятельность социального учреждения (по направлению специализации). </w:t>
            </w:r>
          </w:p>
          <w:p w:rsidR="00E42621" w:rsidRPr="00BB7C24" w:rsidRDefault="00E42621" w:rsidP="00E42621">
            <w:pPr>
              <w:jc w:val="both"/>
              <w:rPr>
                <w:b/>
                <w:bCs/>
              </w:rPr>
            </w:pPr>
          </w:p>
          <w:p w:rsidR="00491697" w:rsidRDefault="00491697" w:rsidP="00E42621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491697" w:rsidTr="00491697">
        <w:trPr>
          <w:trHeight w:hRule="exact" w:val="86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1" w:rsidRPr="00BB7C24" w:rsidRDefault="00E42621" w:rsidP="00E42621">
            <w:pPr>
              <w:jc w:val="both"/>
              <w:rPr>
                <w:b/>
                <w:bCs/>
              </w:rPr>
            </w:pPr>
            <w:r w:rsidRPr="00BB7C24">
              <w:t xml:space="preserve">- Усвоить функциональные обязанности должностных лиц социального учреждения (по направлению специализации). </w:t>
            </w:r>
          </w:p>
          <w:p w:rsidR="00491697" w:rsidRPr="0081069B" w:rsidRDefault="00491697" w:rsidP="00491697">
            <w:pPr>
              <w:widowControl w:val="0"/>
              <w:suppressAutoHyphens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491697" w:rsidTr="00491697">
        <w:trPr>
          <w:trHeight w:hRule="exact" w:val="86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1" w:rsidRPr="00BB7C24" w:rsidRDefault="00E42621" w:rsidP="00E42621">
            <w:pPr>
              <w:jc w:val="both"/>
              <w:rPr>
                <w:b/>
                <w:bCs/>
              </w:rPr>
            </w:pPr>
            <w:r w:rsidRPr="00BB7C24">
              <w:t>- Освоить опыт работы социального учрежд</w:t>
            </w:r>
            <w:r w:rsidRPr="00BB7C24">
              <w:t>е</w:t>
            </w:r>
            <w:r w:rsidRPr="00BB7C24">
              <w:t xml:space="preserve">ния (по направлению специализации). </w:t>
            </w:r>
          </w:p>
          <w:p w:rsidR="00491697" w:rsidRPr="0081069B" w:rsidRDefault="00491697" w:rsidP="00491697">
            <w:pPr>
              <w:widowControl w:val="0"/>
              <w:suppressAutoHyphens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7</w:t>
            </w:r>
          </w:p>
        </w:tc>
      </w:tr>
      <w:tr w:rsidR="00E42621" w:rsidTr="0027454F">
        <w:trPr>
          <w:trHeight w:hRule="exact" w:val="86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1" w:rsidRPr="00BB7C24" w:rsidRDefault="00E42621" w:rsidP="00E42621">
            <w:pPr>
              <w:jc w:val="both"/>
            </w:pPr>
            <w:r w:rsidRPr="00BB7C24">
              <w:t>- Принять участие в выполнении заданий ра</w:t>
            </w:r>
            <w:r w:rsidRPr="00BB7C24">
              <w:t>з</w:t>
            </w:r>
            <w:r w:rsidRPr="00BB7C24">
              <w:t>личных видов деятельности социального у</w:t>
            </w:r>
            <w:r w:rsidRPr="00BB7C24">
              <w:t>ч</w:t>
            </w:r>
            <w:r w:rsidRPr="00BB7C24">
              <w:t>реждения (по направлению специализации).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E42621" w:rsidTr="00491697">
        <w:trPr>
          <w:trHeight w:hRule="exact" w:val="86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1" w:rsidRPr="00BB7C24" w:rsidRDefault="00E42621" w:rsidP="00E42621">
            <w:pPr>
              <w:jc w:val="both"/>
            </w:pPr>
            <w:r w:rsidRPr="00BB7C24">
              <w:t>- Освоить обязанности должностного лица под руководством специалиста социального учр</w:t>
            </w:r>
            <w:r w:rsidRPr="00BB7C24">
              <w:t>е</w:t>
            </w:r>
            <w:r w:rsidRPr="00BB7C24">
              <w:t>ждения (по направлению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4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1" w:rsidRDefault="00E42621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8</w:t>
            </w:r>
          </w:p>
        </w:tc>
      </w:tr>
      <w:tr w:rsidR="00491697" w:rsidTr="00491697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snapToGrid w:val="0"/>
              <w:ind w:left="36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snapToGrid w:val="0"/>
              <w:ind w:left="360"/>
            </w:pPr>
          </w:p>
        </w:tc>
      </w:tr>
    </w:tbl>
    <w:p w:rsidR="00491697" w:rsidRDefault="00DB3893" w:rsidP="00491697">
      <w:pPr>
        <w:widowControl w:val="0"/>
        <w:suppressAutoHyphens/>
        <w:ind w:left="360"/>
        <w:jc w:val="center"/>
      </w:pPr>
      <w:r w:rsidRPr="00DB3893">
        <w:rPr>
          <w:rFonts w:ascii="Times" w:hAnsi="Times"/>
          <w:lang w:eastAsia="en-US"/>
        </w:rPr>
        <w:pict>
          <v:shape id="_x0000_s1033" type="#_x0000_t202" style="position:absolute;left:0;text-align:left;margin-left:-.75pt;margin-top:20.55pt;width:483.5pt;height:151.45pt;z-index:5;mso-position-horizontal-relative:margin;mso-position-vertical-relative:text" stroked="f">
            <v:fill opacity="0" color2="black"/>
            <v:textbox style="mso-next-textbox:#_x0000_s1033" inset="0,0,0,0">
              <w:txbxContent>
                <w:tbl>
                  <w:tblPr>
                    <w:tblW w:w="0" w:type="auto"/>
                    <w:tblInd w:w="142" w:type="dxa"/>
                    <w:tblLayout w:type="fixed"/>
                    <w:tblCellMar>
                      <w:left w:w="142" w:type="dxa"/>
                      <w:right w:w="142" w:type="dxa"/>
                    </w:tblCellMar>
                    <w:tblLook w:val="0000"/>
                  </w:tblPr>
                  <w:tblGrid>
                    <w:gridCol w:w="2268"/>
                    <w:gridCol w:w="5104"/>
                    <w:gridCol w:w="1134"/>
                    <w:gridCol w:w="1134"/>
                    <w:gridCol w:w="36"/>
                    <w:gridCol w:w="30"/>
                    <w:gridCol w:w="30"/>
                    <w:gridCol w:w="12"/>
                  </w:tblGrid>
                  <w:tr w:rsidR="0027454F" w:rsidTr="00C05DA1">
                    <w:tc>
                      <w:tcPr>
                        <w:tcW w:w="9748" w:type="dxa"/>
                        <w:gridSpan w:val="8"/>
                        <w:tcBorders>
                          <w:bottom w:val="single" w:sz="4" w:space="0" w:color="auto"/>
                        </w:tcBorders>
                        <w:shd w:val="clear" w:color="auto" w:fill="C0C0C0"/>
                      </w:tcPr>
                      <w:p w:rsidR="0027454F" w:rsidRDefault="0027454F" w:rsidP="00133006">
                        <w:pPr>
                          <w:snapToGrid w:val="0"/>
                          <w:spacing w:before="50" w:after="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БАЗОВЫЙ МОДУЛЬ № 3 </w:t>
                        </w:r>
                      </w:p>
                    </w:tc>
                  </w:tr>
                  <w:tr w:rsidR="0027454F" w:rsidTr="00C05DA1">
                    <w:trPr>
                      <w:trHeight w:hRule="exact" w:val="230"/>
                    </w:trPr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1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Форма работы / показатели</w:t>
                        </w:r>
                      </w:p>
                    </w:tc>
                    <w:tc>
                      <w:tcPr>
                        <w:tcW w:w="237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Количество баллов 30%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51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min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max</w:t>
                        </w:r>
                      </w:p>
                    </w:tc>
                  </w:tr>
                  <w:tr w:rsidR="0027454F" w:rsidTr="000E584D">
                    <w:trPr>
                      <w:trHeight w:val="709"/>
                    </w:trPr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Текущая</w:t>
                        </w:r>
                        <w:r>
                          <w:br/>
                          <w:t>работа</w:t>
                        </w: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BB7C24" w:rsidRDefault="0027454F" w:rsidP="00014924">
                        <w:pPr>
                          <w:jc w:val="both"/>
                          <w:rPr>
                            <w:rFonts w:ascii="Times New Roman CYR" w:hAnsi="Times New Roman CYR" w:cs="Times New Roman CYR"/>
                            <w:b/>
                            <w:bCs/>
                          </w:rPr>
                        </w:pPr>
                        <w:r w:rsidRPr="00BB7C24">
                          <w:t>- Собрать материал для подготовки дипло</w:t>
                        </w:r>
                        <w:r w:rsidRPr="00BB7C24">
                          <w:t>м</w:t>
                        </w:r>
                        <w:r w:rsidRPr="00BB7C24">
                          <w:t xml:space="preserve">ной работы (по направлению специализации). </w:t>
                        </w:r>
                      </w:p>
                      <w:p w:rsidR="0027454F" w:rsidRDefault="0027454F" w:rsidP="000E584D">
                        <w:pPr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15</w:t>
                        </w:r>
                      </w:p>
                    </w:tc>
                  </w:tr>
                  <w:tr w:rsidR="0027454F" w:rsidTr="00C05DA1">
                    <w:tc>
                      <w:tcPr>
                        <w:tcW w:w="22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D03B8B" w:rsidRDefault="0027454F" w:rsidP="00014924">
                        <w:pPr>
                          <w:widowControl w:val="0"/>
                          <w:suppressAutoHyphens/>
                          <w:snapToGrid w:val="0"/>
                        </w:pPr>
                        <w:r w:rsidRPr="00BB7C24">
                          <w:t>- Апробировать инновационные формы и методы работы в рамках дипломного проектирования.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24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</w:pPr>
                        <w:r>
                          <w:t>15</w:t>
                        </w:r>
                      </w:p>
                    </w:tc>
                  </w:tr>
                  <w:tr w:rsidR="0027454F" w:rsidTr="00C05DA1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12" w:type="dxa"/>
                    </w:trPr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454F" w:rsidRPr="000772D9" w:rsidRDefault="0027454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 w:rsidRPr="000772D9">
                          <w:rPr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7454F" w:rsidRDefault="0027454F">
                        <w:pPr>
                          <w:snapToGrid w:val="0"/>
                        </w:pPr>
                      </w:p>
                    </w:tc>
                  </w:tr>
                </w:tbl>
                <w:p w:rsidR="0027454F" w:rsidRDefault="0027454F" w:rsidP="00491697"/>
              </w:txbxContent>
            </v:textbox>
            <w10:wrap type="square" side="largest" anchorx="margin"/>
          </v:shape>
        </w:pict>
      </w:r>
    </w:p>
    <w:p w:rsidR="00491697" w:rsidRDefault="00491697" w:rsidP="00491697">
      <w:pPr>
        <w:jc w:val="center"/>
      </w:pPr>
    </w:p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268"/>
        <w:gridCol w:w="5104"/>
        <w:gridCol w:w="1134"/>
        <w:gridCol w:w="1134"/>
        <w:gridCol w:w="36"/>
        <w:gridCol w:w="30"/>
        <w:gridCol w:w="31"/>
        <w:gridCol w:w="18"/>
      </w:tblGrid>
      <w:tr w:rsidR="00491697" w:rsidTr="00491697">
        <w:tc>
          <w:tcPr>
            <w:tcW w:w="974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50" w:after="50"/>
              <w:ind w:left="360"/>
              <w:jc w:val="center"/>
              <w:rPr>
                <w:b/>
              </w:rPr>
            </w:pPr>
            <w:r>
              <w:rPr>
                <w:b/>
              </w:rPr>
              <w:t>ИТОГОВЫЙ МОДУЛЬ</w:t>
            </w:r>
          </w:p>
        </w:tc>
      </w:tr>
      <w:tr w:rsidR="00491697" w:rsidTr="00491697">
        <w:trPr>
          <w:trHeight w:hRule="exact"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работы / показатели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5%</w:t>
            </w:r>
          </w:p>
        </w:tc>
      </w:tr>
      <w:tr w:rsidR="00491697" w:rsidTr="0049169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491697" w:rsidTr="004916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Текущая</w:t>
            </w:r>
            <w:r>
              <w:br/>
              <w:t>работа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Оформление отчета по практике </w:t>
            </w:r>
          </w:p>
          <w:p w:rsidR="00491697" w:rsidRDefault="00491697" w:rsidP="00491697">
            <w:pPr>
              <w:widowControl w:val="0"/>
              <w:suppressAutoHyphens/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- Выступление на итоговой конференции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5</w:t>
            </w:r>
          </w:p>
        </w:tc>
      </w:tr>
      <w:tr w:rsidR="00491697" w:rsidTr="00491697">
        <w:tblPrEx>
          <w:tblCellMar>
            <w:left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snapToGrid w:val="0"/>
              <w:ind w:left="360"/>
            </w:pP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7" w:rsidRDefault="00491697" w:rsidP="00491697">
            <w:pPr>
              <w:snapToGrid w:val="0"/>
              <w:ind w:left="360"/>
              <w:rPr>
                <w:b/>
              </w:rPr>
            </w:pPr>
          </w:p>
        </w:tc>
      </w:tr>
      <w:tr w:rsidR="00491697" w:rsidTr="00491697">
        <w:trPr>
          <w:trHeight w:hRule="exact" w:val="482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ОБЩЕЕ КОЛИЧЕСТВО БАЛЛОВ</w:t>
            </w:r>
            <w:r>
              <w:rPr>
                <w:b/>
              </w:rPr>
              <w:br/>
            </w:r>
            <w:r>
              <w:rPr>
                <w:sz w:val="20"/>
                <w:szCs w:val="20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491697" w:rsidTr="00491697"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ind w:left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Default="00491697" w:rsidP="00491697">
            <w:pPr>
              <w:widowControl w:val="0"/>
              <w:suppressAutoHyphens/>
              <w:snapToGrid w:val="0"/>
              <w:spacing w:before="100" w:after="100"/>
              <w:ind w:left="3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491697" w:rsidRDefault="00491697" w:rsidP="00491697">
      <w:pPr>
        <w:numPr>
          <w:ilvl w:val="0"/>
          <w:numId w:val="1"/>
        </w:numPr>
        <w:jc w:val="center"/>
        <w:rPr>
          <w:b/>
          <w:bCs/>
        </w:rPr>
      </w:pPr>
    </w:p>
    <w:p w:rsidR="00BE0A01" w:rsidRDefault="00BE0A01" w:rsidP="00BE0A01">
      <w:pPr>
        <w:pStyle w:val="2"/>
        <w:tabs>
          <w:tab w:val="clear" w:pos="0"/>
          <w:tab w:val="left" w:pos="6"/>
        </w:tabs>
        <w:jc w:val="right"/>
        <w:rPr>
          <w:rFonts w:ascii="Times New Roman" w:hAnsi="Times New Roman"/>
          <w:b w:val="0"/>
          <w:bCs w:val="0"/>
          <w:sz w:val="24"/>
        </w:rPr>
      </w:pPr>
      <w:r>
        <w:rPr>
          <w:caps/>
        </w:rPr>
        <w:br w:type="page"/>
      </w:r>
    </w:p>
    <w:p w:rsidR="00BE0A01" w:rsidRDefault="00BE0A01" w:rsidP="00BE0A01">
      <w:pPr>
        <w:tabs>
          <w:tab w:val="left" w:pos="6"/>
          <w:tab w:val="center" w:pos="4986"/>
          <w:tab w:val="left" w:pos="744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Журнал рейтинга</w:t>
      </w:r>
      <w:r>
        <w:rPr>
          <w:b/>
          <w:bCs/>
        </w:rPr>
        <w:tab/>
      </w:r>
    </w:p>
    <w:p w:rsidR="00BE0A01" w:rsidRDefault="00BE0A01" w:rsidP="00BE0A01">
      <w:pPr>
        <w:tabs>
          <w:tab w:val="left" w:pos="6"/>
          <w:tab w:val="center" w:pos="4986"/>
          <w:tab w:val="left" w:pos="7440"/>
        </w:tabs>
        <w:rPr>
          <w:b/>
          <w:bCs/>
        </w:rPr>
      </w:pPr>
    </w:p>
    <w:tbl>
      <w:tblPr>
        <w:tblW w:w="10273" w:type="dxa"/>
        <w:tblInd w:w="-4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33"/>
        <w:gridCol w:w="867"/>
        <w:gridCol w:w="917"/>
        <w:gridCol w:w="1016"/>
        <w:gridCol w:w="950"/>
        <w:gridCol w:w="834"/>
        <w:gridCol w:w="850"/>
        <w:gridCol w:w="497"/>
        <w:gridCol w:w="708"/>
        <w:gridCol w:w="1201"/>
      </w:tblGrid>
      <w:tr w:rsidR="00BE0A01" w:rsidTr="0027454F">
        <w:tc>
          <w:tcPr>
            <w:tcW w:w="24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ФИО</w:t>
            </w:r>
          </w:p>
        </w:tc>
        <w:tc>
          <w:tcPr>
            <w:tcW w:w="54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БАЛЛЫ ПО МОДУЛЯМ</w:t>
            </w:r>
          </w:p>
        </w:tc>
        <w:tc>
          <w:tcPr>
            <w:tcW w:w="24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ОЦЕНКИ</w:t>
            </w:r>
          </w:p>
        </w:tc>
      </w:tr>
      <w:tr w:rsidR="00BE0A01" w:rsidTr="0027454F">
        <w:trPr>
          <w:trHeight w:val="400"/>
        </w:trPr>
        <w:tc>
          <w:tcPr>
            <w:tcW w:w="24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18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18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18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MIN</w:t>
            </w:r>
          </w:p>
        </w:tc>
        <w:tc>
          <w:tcPr>
            <w:tcW w:w="49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3</w:t>
            </w:r>
          </w:p>
        </w:tc>
        <w:tc>
          <w:tcPr>
            <w:tcW w:w="7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4</w:t>
            </w:r>
          </w:p>
        </w:tc>
        <w:tc>
          <w:tcPr>
            <w:tcW w:w="120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5</w:t>
            </w:r>
          </w:p>
        </w:tc>
      </w:tr>
      <w:tr w:rsidR="00BE0A01" w:rsidTr="0027454F">
        <w:tc>
          <w:tcPr>
            <w:tcW w:w="24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30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30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  <w:jc w:val="center"/>
            </w:pPr>
            <w:r>
              <w:t>MAX</w:t>
            </w:r>
          </w:p>
        </w:tc>
        <w:tc>
          <w:tcPr>
            <w:tcW w:w="4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12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</w:tr>
      <w:tr w:rsidR="00BE0A01" w:rsidTr="0027454F">
        <w:trPr>
          <w:trHeight w:val="1533"/>
        </w:trPr>
        <w:tc>
          <w:tcPr>
            <w:tcW w:w="24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BE0A01" w:rsidRDefault="00BE0A01" w:rsidP="0027454F">
            <w:pPr>
              <w:pStyle w:val="ab"/>
              <w:snapToGrid w:val="0"/>
            </w:pPr>
            <w:r>
              <w:t>ВХОДНОЙ МОДУЛЬ</w:t>
            </w:r>
          </w:p>
          <w:p w:rsidR="00BE0A01" w:rsidRDefault="00BE0A01" w:rsidP="0027454F">
            <w:pPr>
              <w:pStyle w:val="ab"/>
            </w:pPr>
          </w:p>
          <w:p w:rsidR="00BE0A01" w:rsidRDefault="00BE0A01" w:rsidP="0027454F">
            <w:pPr>
              <w:pStyle w:val="ab"/>
            </w:pPr>
          </w:p>
          <w:p w:rsidR="00BE0A01" w:rsidRDefault="00BE0A01" w:rsidP="0027454F">
            <w:pPr>
              <w:pStyle w:val="ab"/>
            </w:pPr>
          </w:p>
          <w:p w:rsidR="00BE0A01" w:rsidRDefault="00BE0A01" w:rsidP="0027454F">
            <w:pPr>
              <w:pStyle w:val="ab"/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BE0A01" w:rsidRDefault="00BE0A01" w:rsidP="0027454F">
            <w:pPr>
              <w:pStyle w:val="ab"/>
              <w:snapToGrid w:val="0"/>
            </w:pPr>
            <w:r>
              <w:t>БАЗОВЫЙ МОДУЛЬ № 1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BE0A01" w:rsidRDefault="00BE0A01" w:rsidP="0027454F">
            <w:pPr>
              <w:pStyle w:val="ab"/>
              <w:snapToGrid w:val="0"/>
            </w:pPr>
            <w:r>
              <w:t>БАЗОВЫЙ МОДУЛЬ № 2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BE0A01" w:rsidRDefault="00BE0A01" w:rsidP="0027454F">
            <w:pPr>
              <w:pStyle w:val="ab"/>
              <w:snapToGrid w:val="0"/>
            </w:pPr>
            <w:r>
              <w:t>БАЗОВЫЙ МОДУЛЬ № 3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BE0A01" w:rsidRDefault="00BE0A01" w:rsidP="0027454F">
            <w:pPr>
              <w:pStyle w:val="ab"/>
              <w:snapToGrid w:val="0"/>
            </w:pPr>
            <w:r>
              <w:t>ИТОГОВЫЙ МОДУЛЬ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4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12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</w:tr>
      <w:tr w:rsidR="00BE0A01" w:rsidTr="0027454F"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A01" w:rsidRDefault="00BE0A01" w:rsidP="0027454F">
            <w:pPr>
              <w:pStyle w:val="ab"/>
              <w:snapToGrid w:val="0"/>
            </w:pPr>
          </w:p>
        </w:tc>
      </w:tr>
    </w:tbl>
    <w:p w:rsidR="006401F8" w:rsidRPr="008E4618" w:rsidRDefault="00653315" w:rsidP="008E4618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center"/>
        <w:rPr>
          <w:b/>
          <w:caps/>
        </w:rPr>
      </w:pPr>
      <w:r w:rsidRPr="00653315">
        <w:rPr>
          <w:caps/>
        </w:rPr>
        <w:br w:type="page"/>
      </w:r>
      <w:r w:rsidR="008E4618" w:rsidRPr="008E4618">
        <w:rPr>
          <w:b/>
          <w:caps/>
        </w:rPr>
        <w:lastRenderedPageBreak/>
        <w:t>ФОРМЫ ОТЧЕТНОСТИ</w:t>
      </w:r>
      <w:r w:rsidR="006401F8" w:rsidRPr="008E4618">
        <w:rPr>
          <w:b/>
          <w:caps/>
        </w:rPr>
        <w:t xml:space="preserve"> </w:t>
      </w:r>
    </w:p>
    <w:p w:rsidR="008E4618" w:rsidRDefault="008E4618" w:rsidP="00DB1A46">
      <w:pPr>
        <w:pStyle w:val="3"/>
        <w:tabs>
          <w:tab w:val="left" w:pos="0"/>
        </w:tabs>
        <w:autoSpaceDE/>
        <w:rPr>
          <w:rFonts w:ascii="Times New Roman" w:hAnsi="Times New Roman" w:cs="Times New Roman"/>
        </w:rPr>
      </w:pPr>
    </w:p>
    <w:p w:rsidR="00DB1A46" w:rsidRDefault="00DB1A46" w:rsidP="00DB1A46">
      <w:pPr>
        <w:pStyle w:val="3"/>
        <w:tabs>
          <w:tab w:val="left" w:pos="0"/>
        </w:tabs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каждому виду практики включает в себя </w:t>
      </w:r>
    </w:p>
    <w:p w:rsidR="00DB1A46" w:rsidRDefault="00DB1A46" w:rsidP="00DB1A46">
      <w:pPr>
        <w:pStyle w:val="3"/>
        <w:tabs>
          <w:tab w:val="left" w:pos="0"/>
        </w:tabs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несколько видов документации:</w:t>
      </w:r>
    </w:p>
    <w:p w:rsidR="00DB1A46" w:rsidRDefault="00DB1A46" w:rsidP="00DB1A46">
      <w:pPr>
        <w:rPr>
          <w:sz w:val="28"/>
          <w:szCs w:val="28"/>
        </w:rPr>
      </w:pPr>
    </w:p>
    <w:p w:rsidR="00DB1A46" w:rsidRDefault="00DB1A46" w:rsidP="00DB1A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1- 3 КУРС</w:t>
      </w:r>
    </w:p>
    <w:p w:rsidR="00DB1A46" w:rsidRDefault="00DB1A46" w:rsidP="00DB1A46">
      <w:pPr>
        <w:autoSpaceDE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1A46" w:rsidRDefault="00DB1A46" w:rsidP="00DB1A46">
      <w:pPr>
        <w:numPr>
          <w:ilvl w:val="0"/>
          <w:numId w:val="14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Аналитико-рефлексивный отчет</w:t>
      </w:r>
    </w:p>
    <w:p w:rsidR="00DB1A46" w:rsidRDefault="00DB1A46" w:rsidP="00DB1A46">
      <w:pPr>
        <w:numPr>
          <w:ilvl w:val="0"/>
          <w:numId w:val="14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индивидуальный отчет</w:t>
      </w:r>
    </w:p>
    <w:p w:rsidR="00DB1A46" w:rsidRDefault="00DB1A46" w:rsidP="00DB1A46">
      <w:pPr>
        <w:numPr>
          <w:ilvl w:val="0"/>
          <w:numId w:val="14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характеристика студента-практиканта (</w:t>
      </w:r>
      <w:r>
        <w:rPr>
          <w:sz w:val="28"/>
          <w:szCs w:val="28"/>
        </w:rPr>
        <w:t>заполняется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практики в учреждении</w:t>
      </w:r>
      <w:r>
        <w:rPr>
          <w:caps/>
          <w:sz w:val="28"/>
          <w:szCs w:val="28"/>
        </w:rPr>
        <w:t>)</w:t>
      </w:r>
    </w:p>
    <w:p w:rsidR="00DB1A46" w:rsidRDefault="00DB1A46" w:rsidP="00DB1A46">
      <w:pPr>
        <w:numPr>
          <w:ilvl w:val="0"/>
          <w:numId w:val="14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отчет о практической деятельности.</w:t>
      </w:r>
    </w:p>
    <w:p w:rsidR="00DB1A46" w:rsidRDefault="00DB1A46" w:rsidP="00DB1A46">
      <w:pPr>
        <w:numPr>
          <w:ilvl w:val="0"/>
          <w:numId w:val="14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Сочинение-рассуждение.</w:t>
      </w:r>
    </w:p>
    <w:p w:rsidR="00DB1A46" w:rsidRDefault="00DB1A46" w:rsidP="00DB1A46">
      <w:pPr>
        <w:jc w:val="center"/>
        <w:rPr>
          <w:rFonts w:ascii="Arial" w:hAnsi="Arial" w:cs="Arial"/>
          <w:b/>
          <w:sz w:val="28"/>
          <w:szCs w:val="28"/>
        </w:rPr>
      </w:pPr>
    </w:p>
    <w:p w:rsidR="00DB1A46" w:rsidRDefault="00DB1A46" w:rsidP="00DB1A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 КУРС</w:t>
      </w:r>
    </w:p>
    <w:p w:rsidR="00DB1A46" w:rsidRDefault="00DB1A46" w:rsidP="00DB1A46">
      <w:pPr>
        <w:autoSpaceDE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1A46" w:rsidRDefault="00DB1A46" w:rsidP="00DB1A46">
      <w:pPr>
        <w:numPr>
          <w:ilvl w:val="0"/>
          <w:numId w:val="8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Аналитико-рефлексивный отчет</w:t>
      </w:r>
    </w:p>
    <w:p w:rsidR="00DB1A46" w:rsidRDefault="00DB1A46" w:rsidP="00DB1A46">
      <w:pPr>
        <w:numPr>
          <w:ilvl w:val="0"/>
          <w:numId w:val="8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индивидуальный отчет</w:t>
      </w:r>
    </w:p>
    <w:p w:rsidR="00DB1A46" w:rsidRDefault="00DB1A46" w:rsidP="00DB1A46">
      <w:pPr>
        <w:numPr>
          <w:ilvl w:val="0"/>
          <w:numId w:val="8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характеристика студента-практиканта (</w:t>
      </w:r>
      <w:r>
        <w:rPr>
          <w:sz w:val="28"/>
          <w:szCs w:val="28"/>
        </w:rPr>
        <w:t>заполняется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практики в учреждении</w:t>
      </w:r>
      <w:r>
        <w:rPr>
          <w:caps/>
          <w:sz w:val="28"/>
          <w:szCs w:val="28"/>
        </w:rPr>
        <w:t>)</w:t>
      </w:r>
    </w:p>
    <w:p w:rsidR="00DB1A46" w:rsidRDefault="00DB1A46" w:rsidP="00DB1A46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caps/>
          <w:sz w:val="28"/>
          <w:szCs w:val="28"/>
        </w:rPr>
        <w:t>ОТЧЕТ О РАБОТЕ С КЛИЕНТОМ В РАМКАХ ИНДИВИДУАЛЬНОГО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СОПРОВОЖДЕНИЯ</w:t>
      </w:r>
    </w:p>
    <w:p w:rsidR="00DB1A46" w:rsidRDefault="00DB1A46" w:rsidP="00DB1A46">
      <w:pPr>
        <w:jc w:val="center"/>
        <w:rPr>
          <w:rFonts w:ascii="Arial" w:hAnsi="Arial" w:cs="Arial"/>
          <w:b/>
          <w:sz w:val="28"/>
          <w:szCs w:val="28"/>
        </w:rPr>
      </w:pPr>
    </w:p>
    <w:p w:rsidR="00DB1A46" w:rsidRDefault="00DB1A46" w:rsidP="00DB1A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 КУРС</w:t>
      </w:r>
    </w:p>
    <w:p w:rsidR="00DB1A46" w:rsidRDefault="00DB1A46" w:rsidP="00DB1A46">
      <w:pPr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numPr>
          <w:ilvl w:val="0"/>
          <w:numId w:val="4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Аналитико-рефлексивный отчет</w:t>
      </w:r>
    </w:p>
    <w:p w:rsidR="00DB1A46" w:rsidRDefault="00DB1A46" w:rsidP="00DB1A46">
      <w:pPr>
        <w:numPr>
          <w:ilvl w:val="0"/>
          <w:numId w:val="4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индивидуальный отчет</w:t>
      </w:r>
    </w:p>
    <w:p w:rsidR="00DB1A46" w:rsidRDefault="00DB1A46" w:rsidP="00DB1A46">
      <w:pPr>
        <w:numPr>
          <w:ilvl w:val="0"/>
          <w:numId w:val="4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характеристика студента-практиканта</w:t>
      </w:r>
    </w:p>
    <w:p w:rsidR="00DB1A46" w:rsidRDefault="00DB1A46" w:rsidP="00DB1A46">
      <w:pPr>
        <w:numPr>
          <w:ilvl w:val="0"/>
          <w:numId w:val="4"/>
        </w:numPr>
        <w:tabs>
          <w:tab w:val="left" w:pos="72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аттестационный лист </w:t>
      </w:r>
    </w:p>
    <w:p w:rsidR="00DB1A46" w:rsidRDefault="00DB1A46" w:rsidP="00DB1A46">
      <w:pPr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Аналитико-рефлексивный отчет</w:t>
      </w:r>
    </w:p>
    <w:p w:rsidR="00DB1A46" w:rsidRDefault="00DB1A46" w:rsidP="00DB1A46">
      <w:pPr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Полное название учреждения__________________________________________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Должность специалиста_______________________________________________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Сфера деятельности специалиста: 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Категории клиентов, с которыми работает специалист: 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Документация специалиста: 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Этические проблемы взаимоотношений между социальным работником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клиентом в Вашем учреждении 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Этические проблемы взаимоотношений между социальными работниками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коллективе Вашего учреждения______________________________________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Мотивы работы социального работника в Вашем учреждении______________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Опишите портрет социального работника Вашего учреждения (состояние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вья, гуманистические, психологические, педагогические и другие качества,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профессии социального работника) 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344A02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индивидуальный отчет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pacing w:val="-16"/>
          <w:sz w:val="28"/>
          <w:szCs w:val="28"/>
        </w:rPr>
      </w:pPr>
      <w:r>
        <w:rPr>
          <w:sz w:val="28"/>
          <w:szCs w:val="28"/>
        </w:rPr>
        <w:t>_________________________ практика оказалась для меня___</w:t>
      </w:r>
      <w:r>
        <w:rPr>
          <w:spacing w:val="-16"/>
          <w:sz w:val="28"/>
          <w:szCs w:val="28"/>
        </w:rPr>
        <w:t>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(вписать название практики: ознакомительная, учебная, производственная,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дипломная)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Мои первые впечатления 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Моя первая встреча со специалистом 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Моя первая встреча с клиентами 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Самым интересным было 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меня стало открытием____________________________________________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Моя самостоятельность проявилась 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Мне не хватало: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знаний_____________________________________________________________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умений_____________________________________________________________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работе мне мешали такие качества, как 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Я понял (а), что мне не хватает таких качеств, как________________________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время практики я научился (ась) 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К сожалению, мне не удалось 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Мои предложения по совершенствованию практики 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DB1A46" w:rsidRDefault="00344A02" w:rsidP="00DB1A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B1A46">
        <w:rPr>
          <w:b/>
          <w:caps/>
          <w:sz w:val="28"/>
          <w:szCs w:val="28"/>
        </w:rPr>
        <w:lastRenderedPageBreak/>
        <w:t>характеристика студента-практиканта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специалистами учреждения)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Учреждение, в котором проводилась практика 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Специалист_________________________________________________________</w:t>
      </w:r>
    </w:p>
    <w:p w:rsidR="00DB1A46" w:rsidRDefault="00DB1A46" w:rsidP="00DB1A46">
      <w:pPr>
        <w:rPr>
          <w:sz w:val="28"/>
          <w:szCs w:val="28"/>
        </w:rPr>
      </w:pPr>
    </w:p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деятельности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3286"/>
        <w:gridCol w:w="3275"/>
        <w:gridCol w:w="3303"/>
      </w:tblGrid>
      <w:tr w:rsidR="00DB1A46" w:rsidTr="002B69B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активность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желанием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Безразличие</w:t>
            </w:r>
          </w:p>
        </w:tc>
      </w:tr>
      <w:tr w:rsidR="00DB1A46" w:rsidTr="002B69B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B1A46" w:rsidRDefault="00DB1A46" w:rsidP="00DB1A46"/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Отношение к труду</w:t>
      </w:r>
    </w:p>
    <w:tbl>
      <w:tblPr>
        <w:tblW w:w="0" w:type="auto"/>
        <w:tblInd w:w="-5" w:type="dxa"/>
        <w:tblLayout w:type="fixed"/>
        <w:tblLook w:val="0000"/>
      </w:tblPr>
      <w:tblGrid>
        <w:gridCol w:w="3305"/>
        <w:gridCol w:w="3299"/>
        <w:gridCol w:w="3260"/>
      </w:tblGrid>
      <w:tr w:rsidR="00DB1A46" w:rsidTr="002B69BA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Ищет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дополнительную работу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  <w:r>
              <w:rPr>
                <w:spacing w:val="-20"/>
                <w:sz w:val="28"/>
                <w:szCs w:val="28"/>
              </w:rPr>
              <w:t>выполн</w:t>
            </w:r>
            <w:r>
              <w:rPr>
                <w:spacing w:val="-20"/>
                <w:sz w:val="28"/>
                <w:szCs w:val="28"/>
              </w:rPr>
              <w:t>я</w:t>
            </w:r>
            <w:r>
              <w:rPr>
                <w:spacing w:val="-20"/>
                <w:sz w:val="28"/>
                <w:szCs w:val="28"/>
              </w:rPr>
              <w:t xml:space="preserve">ет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повседневные поручения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все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 под 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лем</w:t>
            </w:r>
          </w:p>
        </w:tc>
      </w:tr>
      <w:tr w:rsidR="00DB1A46" w:rsidTr="002B69BA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B1A46" w:rsidRDefault="00DB1A46" w:rsidP="00DB1A46"/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отношения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421"/>
        <w:gridCol w:w="2524"/>
        <w:gridCol w:w="2392"/>
        <w:gridCol w:w="2527"/>
      </w:tblGrid>
      <w:tr w:rsidR="00DB1A46" w:rsidTr="002B69BA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Глубоко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заинтересованный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Заинтересованный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Безразличный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Недружественный</w:t>
            </w:r>
          </w:p>
        </w:tc>
      </w:tr>
      <w:tr w:rsidR="00DB1A46" w:rsidTr="002B69BA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</w:pPr>
    </w:p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приспособляемость</w:t>
      </w:r>
    </w:p>
    <w:tbl>
      <w:tblPr>
        <w:tblW w:w="0" w:type="auto"/>
        <w:tblInd w:w="-5" w:type="dxa"/>
        <w:tblLayout w:type="fixed"/>
        <w:tblLook w:val="0000"/>
      </w:tblPr>
      <w:tblGrid>
        <w:gridCol w:w="2490"/>
        <w:gridCol w:w="2430"/>
        <w:gridCol w:w="2482"/>
        <w:gridCol w:w="2462"/>
      </w:tblGrid>
      <w:tr w:rsidR="00DB1A46" w:rsidTr="002B69BA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Включает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деятельность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делает сам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Терпеливый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Избегает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общения</w:t>
            </w:r>
          </w:p>
        </w:tc>
      </w:tr>
      <w:tr w:rsidR="00DB1A46" w:rsidTr="002B69BA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</w:pPr>
    </w:p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Надежность</w:t>
      </w:r>
    </w:p>
    <w:tbl>
      <w:tblPr>
        <w:tblW w:w="0" w:type="auto"/>
        <w:tblInd w:w="-5" w:type="dxa"/>
        <w:tblLayout w:type="fixed"/>
        <w:tblLook w:val="0000"/>
      </w:tblPr>
      <w:tblGrid>
        <w:gridCol w:w="3275"/>
        <w:gridCol w:w="3279"/>
        <w:gridCol w:w="3310"/>
      </w:tblGrid>
      <w:tr w:rsidR="00DB1A46" w:rsidTr="002B69BA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Человек, которому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доверять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 поддается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искушениям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Ненадежный</w:t>
            </w:r>
          </w:p>
        </w:tc>
      </w:tr>
      <w:tr w:rsidR="00DB1A46" w:rsidTr="002B69BA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</w:pPr>
    </w:p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tbl>
      <w:tblPr>
        <w:tblW w:w="0" w:type="auto"/>
        <w:tblInd w:w="-5" w:type="dxa"/>
        <w:tblLayout w:type="fixed"/>
        <w:tblLook w:val="0000"/>
      </w:tblPr>
      <w:tblGrid>
        <w:gridCol w:w="3289"/>
        <w:gridCol w:w="3276"/>
        <w:gridCol w:w="3299"/>
      </w:tblGrid>
      <w:tr w:rsidR="00DB1A46" w:rsidTr="002B69BA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принимает на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Избегает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Никогда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принимает на себя</w:t>
            </w:r>
          </w:p>
        </w:tc>
      </w:tr>
      <w:tr w:rsidR="00DB1A46" w:rsidTr="002B69BA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</w:pPr>
    </w:p>
    <w:p w:rsidR="00DB1A46" w:rsidRDefault="00DB1A46" w:rsidP="00DB1A46">
      <w:pPr>
        <w:jc w:val="center"/>
        <w:rPr>
          <w:b/>
          <w:sz w:val="28"/>
          <w:szCs w:val="28"/>
        </w:rPr>
      </w:pPr>
    </w:p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Эмоциональная зрелость (самоконтроль)</w:t>
      </w:r>
    </w:p>
    <w:tbl>
      <w:tblPr>
        <w:tblW w:w="0" w:type="auto"/>
        <w:tblInd w:w="-5" w:type="dxa"/>
        <w:tblLayout w:type="fixed"/>
        <w:tblLook w:val="0000"/>
      </w:tblPr>
      <w:tblGrid>
        <w:gridCol w:w="1909"/>
        <w:gridCol w:w="2447"/>
        <w:gridCol w:w="1791"/>
        <w:gridCol w:w="1718"/>
        <w:gridCol w:w="1999"/>
      </w:tblGrid>
      <w:tr w:rsidR="00DB1A46" w:rsidTr="002B69BA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Стабильная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Сбалансированная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Ниже средн</w:t>
            </w:r>
            <w:r>
              <w:rPr>
                <w:spacing w:val="-20"/>
                <w:sz w:val="28"/>
                <w:szCs w:val="28"/>
              </w:rPr>
              <w:t>е</w:t>
            </w:r>
            <w:r>
              <w:rPr>
                <w:spacing w:val="-20"/>
                <w:sz w:val="28"/>
                <w:szCs w:val="28"/>
              </w:rPr>
              <w:t>го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Нестабильная</w:t>
            </w:r>
          </w:p>
        </w:tc>
      </w:tr>
      <w:tr w:rsidR="00DB1A46" w:rsidTr="002B69BA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</w:pPr>
    </w:p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Понимание клиентов</w:t>
      </w:r>
    </w:p>
    <w:tbl>
      <w:tblPr>
        <w:tblW w:w="0" w:type="auto"/>
        <w:tblInd w:w="-5" w:type="dxa"/>
        <w:tblLayout w:type="fixed"/>
        <w:tblLook w:val="0000"/>
      </w:tblPr>
      <w:tblGrid>
        <w:gridCol w:w="1984"/>
        <w:gridCol w:w="1977"/>
        <w:gridCol w:w="1971"/>
        <w:gridCol w:w="1960"/>
        <w:gridCol w:w="1972"/>
      </w:tblGrid>
      <w:tr w:rsidR="00DB1A46" w:rsidTr="002B69B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Плохое</w:t>
            </w:r>
          </w:p>
        </w:tc>
      </w:tr>
      <w:tr w:rsidR="00DB1A46" w:rsidTr="002B69B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  <w:rPr>
          <w:b/>
          <w:sz w:val="28"/>
          <w:szCs w:val="28"/>
        </w:rPr>
      </w:pPr>
    </w:p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Способность принимать руководство</w:t>
      </w:r>
    </w:p>
    <w:tbl>
      <w:tblPr>
        <w:tblW w:w="0" w:type="auto"/>
        <w:tblInd w:w="-5" w:type="dxa"/>
        <w:tblLayout w:type="fixed"/>
        <w:tblLook w:val="0000"/>
      </w:tblPr>
      <w:tblGrid>
        <w:gridCol w:w="1984"/>
        <w:gridCol w:w="1977"/>
        <w:gridCol w:w="1971"/>
        <w:gridCol w:w="1960"/>
        <w:gridCol w:w="1972"/>
      </w:tblGrid>
      <w:tr w:rsidR="00DB1A46" w:rsidTr="002B69B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Плохое</w:t>
            </w:r>
          </w:p>
        </w:tc>
      </w:tr>
      <w:tr w:rsidR="00DB1A46" w:rsidTr="002B69B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</w:pPr>
    </w:p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Наиболее встречающиеся трудности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2556"/>
        <w:gridCol w:w="2556"/>
        <w:gridCol w:w="2556"/>
        <w:gridCol w:w="2567"/>
      </w:tblGrid>
      <w:tr w:rsidR="00DB1A46" w:rsidTr="002B69BA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</w:t>
            </w:r>
          </w:p>
        </w:tc>
      </w:tr>
      <w:tr w:rsidR="00DB1A46" w:rsidTr="002B69BA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коллегами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клиентами</w:t>
            </w:r>
          </w:p>
        </w:tc>
      </w:tr>
      <w:tr w:rsidR="00DB1A46" w:rsidTr="002B69BA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05"/>
        <w:gridCol w:w="1928"/>
        <w:gridCol w:w="1773"/>
        <w:gridCol w:w="2204"/>
        <w:gridCol w:w="1954"/>
      </w:tblGrid>
      <w:tr w:rsidR="00DB1A46" w:rsidTr="002B69BA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социального диагноза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особых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индивидуальной помощи </w:t>
            </w:r>
          </w:p>
          <w:p w:rsidR="00DB1A46" w:rsidRDefault="00DB1A46" w:rsidP="002B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коллективных дел</w:t>
            </w:r>
          </w:p>
        </w:tc>
      </w:tr>
      <w:tr w:rsidR="00DB1A46" w:rsidTr="002B69BA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</w:pPr>
    </w:p>
    <w:p w:rsidR="00DB1A46" w:rsidRDefault="00DB1A46" w:rsidP="00DB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профессиональной деятельности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2076"/>
        <w:gridCol w:w="2035"/>
        <w:gridCol w:w="2893"/>
        <w:gridCol w:w="2860"/>
      </w:tblGrid>
      <w:tr w:rsidR="00DB1A46" w:rsidTr="002B69B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  <w:tr w:rsidR="00DB1A46" w:rsidTr="002B69B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46" w:rsidRDefault="00DB1A46" w:rsidP="002B69B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1A46" w:rsidRDefault="00DB1A46" w:rsidP="00DB1A46">
      <w:pPr>
        <w:jc w:val="center"/>
      </w:pPr>
    </w:p>
    <w:p w:rsidR="00DB1A46" w:rsidRDefault="00DB1A46" w:rsidP="00DB1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М.П. Директор ___________________________/____________/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344A02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DB1A46" w:rsidRDefault="00DB1A46" w:rsidP="00DB1A4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отчет о практической деятельности </w:t>
      </w:r>
    </w:p>
    <w:p w:rsidR="00DB1A46" w:rsidRDefault="00DB1A46" w:rsidP="00DB1A46">
      <w:pPr>
        <w:spacing w:line="360" w:lineRule="auto"/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создание банка проблемных ситуаций.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Каждая проблемная ситуация должна отражать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принадлежность к категории клиентов социальной работы;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особенности личности клиента;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особенности социальной среды клиента;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подробное описание проблемной ситуации.</w:t>
      </w:r>
    </w:p>
    <w:p w:rsidR="00DB1A46" w:rsidRDefault="00DB1A46" w:rsidP="00DB1A46">
      <w:pPr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2. анализ проблемной ситуации (одна на выбор)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должен характеризовать: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длительность пребывания в проблемной ситуации;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степень трудности проблемной ситуации для клиента;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возможности преодоления проблемной ситуации.</w:t>
      </w:r>
    </w:p>
    <w:p w:rsidR="00DB1A46" w:rsidRDefault="00DB1A46" w:rsidP="00DB1A46">
      <w:pPr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отчет о профессиональных пробах</w:t>
      </w:r>
    </w:p>
    <w:p w:rsidR="00DB1A46" w:rsidRDefault="00DB1A46" w:rsidP="00DB1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включает в себя описание в свободной форме собственной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деятельности или участия в предлагаемых учреждением мероприятиях. </w:t>
      </w: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ОТЧЕТ О РАБОТЕ С КЛИЕНТОМ </w:t>
      </w:r>
    </w:p>
    <w:p w:rsidR="00DB1A46" w:rsidRDefault="00DB1A46" w:rsidP="00DB1A46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РАМКАХ ИНДИВИДУАЛЬНОГО СОПРОВОЖДЕНИЯ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Отчет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содержать подробное описание выполненной студентами работы. Отчет составляется в виде связанного текста в соответствии с требов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ниями к </w:t>
      </w:r>
      <w:r>
        <w:rPr>
          <w:rFonts w:ascii="Times New Roman CYR" w:hAnsi="Times New Roman CYR" w:cs="Times New Roman CYR"/>
          <w:b/>
          <w:sz w:val="28"/>
          <w:szCs w:val="28"/>
        </w:rPr>
        <w:t>официально-деловому стилю</w:t>
      </w:r>
      <w:r>
        <w:rPr>
          <w:rFonts w:ascii="Times New Roman CYR" w:hAnsi="Times New Roman CYR" w:cs="Times New Roman CYR"/>
          <w:sz w:val="28"/>
          <w:szCs w:val="28"/>
        </w:rPr>
        <w:t xml:space="preserve"> оформления и строится по следующей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схеме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1. Установление контакта с клиентом: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описание собственных действий по установлению доверительных отн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шений;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какие трудности возникли при установлении контакта с клиентом;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описание полученного результата.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 Сбор сведений о клиенте на основе документальных источников и</w:t>
      </w:r>
      <w:r>
        <w:rPr>
          <w:rFonts w:ascii="Times New Roman CYR" w:hAnsi="Times New Roman CYR" w:cs="Times New Roman CYR"/>
          <w:b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sz w:val="28"/>
          <w:szCs w:val="28"/>
        </w:rPr>
        <w:t>формации: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дата обследования;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имя, возраст, пол клиента;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социальная история клиента.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 Собственная диагностическая деятельность: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выбор методов собственной диагностики и обоснование их использов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ния;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определение проблемы, с которой предстоит работать;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описание результатов собственной диагностики;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сравнение полученных результатов с имеющимся документальным 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ключением.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 Проектирование содержания собственной деятельности по работе с клиентом и его проблемой: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4.1. Целеполагание: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определить все цели;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выбрать цель для достижения положительного результата при решении проблемы;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4.2. Проектирование: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этапов деятельности;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необходимых ресурсов;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конкретных мероприятий.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 Социально-педагогическое сопровождение клиента: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– последовательная реализация намеченных мероприятий в обозначенное время и сроки, 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определение изменения состояния клиента по итогам проведенных мер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приятий;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6. Контрольно-оценочный этап: 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 Оценка собственной деятельности: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– удалось ли выполнить мероприятие в соответствии с проектом;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в чем проявились недостатки при организации совместной деятельности с клиентом (нехватка теоретической подготовки, недостаток практических умений, свойства и качества личности, особенности целевой группы клиента, недостато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ная помощь со стороны руководителей практики, неверное выявление проблемы, проблемы коммуникации, неправильно спланированная деятельность и т.д.)</w:t>
      </w:r>
    </w:p>
    <w:p w:rsidR="00DB1A46" w:rsidRDefault="00DB1A46" w:rsidP="00DB1A46">
      <w:pPr>
        <w:autoSpaceDE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 Завершение деятельности и обеспечение устойчивости достигнутых 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зультатов.</w:t>
      </w: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аттестационный лист</w:t>
      </w:r>
    </w:p>
    <w:p w:rsidR="00DB1A46" w:rsidRDefault="00DB1A46" w:rsidP="00DB1A46">
      <w:pPr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научным руководителем)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1. Студент ___________________________________________________________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2. Тема индивидуального социального проекта: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Утверждение программы проекта (программа прилагается):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 Подпись_____________________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4. График посещения консультаций научного руководителя: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 Подпись_____________________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 Подпись_____________________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 Подпись_____________________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 Подпись_____________________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 Подпись_____________________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5. Оценка готовности индивидуального социального проекта:</w:t>
      </w: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степень разработанности 0 1 2 3 4 5</w:t>
      </w:r>
    </w:p>
    <w:p w:rsidR="00DB1A46" w:rsidRDefault="00DB1A46" w:rsidP="00DB1A46">
      <w:pPr>
        <w:tabs>
          <w:tab w:val="left" w:pos="663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степень реализованности 0 1 2 3 4 5</w:t>
      </w:r>
    </w:p>
    <w:p w:rsidR="00DB1A46" w:rsidRDefault="00DB1A46" w:rsidP="00DB1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инновационность проекта 0 1 2 3 4 5</w:t>
      </w:r>
    </w:p>
    <w:p w:rsidR="00DB1A46" w:rsidRDefault="00DB1A46" w:rsidP="00DB1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экспертиза первичных материалов 0 1 2 3 4 5</w:t>
      </w:r>
    </w:p>
    <w:p w:rsidR="00DB1A46" w:rsidRDefault="00DB1A46" w:rsidP="00DB1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степень самостоятельности</w:t>
      </w:r>
    </w:p>
    <w:p w:rsidR="00DB1A46" w:rsidRDefault="00DB1A46" w:rsidP="00DB1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подготовке и реализации проекта 0 1 2 3 4 5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jc w:val="both"/>
        <w:rPr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Примерные требования к выполнению</w:t>
      </w:r>
    </w:p>
    <w:p w:rsidR="00DB1A46" w:rsidRDefault="00DB1A46" w:rsidP="00DB1A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индивидуального социального проекта</w:t>
      </w:r>
    </w:p>
    <w:p w:rsidR="00DB1A46" w:rsidRDefault="00DB1A46" w:rsidP="00DB1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Введение: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1.1. Актуальность проблемы для социальной практики.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задачи индивидуального социального проекта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1.3. Этапы реализации.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1.4. Методы реализации.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1.5. Ожидаемые результаты.</w:t>
      </w:r>
    </w:p>
    <w:p w:rsidR="00DB1A46" w:rsidRDefault="00DB1A46" w:rsidP="00DB1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Сбор статистических данных: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Состояние проблемы в социальной практике (с указанием конкретных стат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стических данных на мировом, государственном, региональном, муниципальном уровнях и в учреждении (организации)).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sz w:val="28"/>
          <w:szCs w:val="28"/>
        </w:rPr>
        <w:t>2.2. Социологические данные (например, половозрастной состав, семейное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жение, продолжительность ТЖС и т.д.)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Содержание индивидуального социального проекта:</w:t>
      </w:r>
      <w:r>
        <w:rPr>
          <w:sz w:val="28"/>
          <w:szCs w:val="28"/>
        </w:rPr>
        <w:t xml:space="preserve"> описание способов и результатов собственной практической деятельности на каждом этапе реализации.</w:t>
      </w:r>
    </w:p>
    <w:p w:rsidR="00DB1A46" w:rsidRDefault="00DB1A46" w:rsidP="00DB1A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Анализ и интерпретация полученных результатов:</w:t>
      </w:r>
      <w:r>
        <w:rPr>
          <w:sz w:val="28"/>
          <w:szCs w:val="28"/>
        </w:rPr>
        <w:t xml:space="preserve"> описание изменений, произошедших у клиента в процессе его участия в индивидуальном социальном проекте.</w:t>
      </w:r>
    </w:p>
    <w:p w:rsidR="00DB1A46" w:rsidRDefault="00DB1A46" w:rsidP="00DB1A46">
      <w:pPr>
        <w:jc w:val="center"/>
        <w:rPr>
          <w:sz w:val="28"/>
          <w:szCs w:val="28"/>
        </w:rPr>
      </w:pPr>
    </w:p>
    <w:p w:rsidR="00DB1A46" w:rsidRDefault="00DB1A46" w:rsidP="00DB1A46">
      <w:pPr>
        <w:ind w:left="360"/>
        <w:jc w:val="both"/>
        <w:rPr>
          <w:sz w:val="28"/>
          <w:szCs w:val="28"/>
        </w:rPr>
      </w:pPr>
    </w:p>
    <w:p w:rsidR="006401F8" w:rsidRDefault="006401F8" w:rsidP="006401F8">
      <w:pPr>
        <w:rPr>
          <w:sz w:val="28"/>
          <w:szCs w:val="28"/>
        </w:rPr>
      </w:pPr>
    </w:p>
    <w:p w:rsidR="00DB1A46" w:rsidRPr="00DB1A46" w:rsidRDefault="00DB1A46" w:rsidP="006401F8">
      <w:pPr>
        <w:pStyle w:val="3"/>
        <w:tabs>
          <w:tab w:val="left" w:pos="0"/>
        </w:tabs>
      </w:pPr>
    </w:p>
    <w:p w:rsidR="006401F8" w:rsidRDefault="006401F8" w:rsidP="006401F8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79C" w:rsidRPr="006401F8" w:rsidRDefault="006401F8" w:rsidP="006401F8">
      <w:pPr>
        <w:numPr>
          <w:ilvl w:val="0"/>
          <w:numId w:val="1"/>
        </w:numPr>
        <w:tabs>
          <w:tab w:val="left" w:pos="0"/>
        </w:tabs>
        <w:spacing w:after="200" w:line="276" w:lineRule="auto"/>
        <w:ind w:firstLine="851"/>
        <w:jc w:val="center"/>
        <w:rPr>
          <w:b/>
          <w:caps/>
          <w:sz w:val="28"/>
          <w:szCs w:val="28"/>
        </w:rPr>
      </w:pPr>
      <w:r>
        <w:rPr>
          <w:b/>
          <w:bCs/>
        </w:rPr>
        <w:br w:type="page"/>
      </w:r>
      <w:r w:rsidR="0024479C" w:rsidRPr="006401F8">
        <w:rPr>
          <w:b/>
          <w:caps/>
          <w:sz w:val="28"/>
          <w:szCs w:val="28"/>
        </w:rPr>
        <w:lastRenderedPageBreak/>
        <w:t>Лист внесения изменений</w:t>
      </w:r>
    </w:p>
    <w:p w:rsidR="0061656F" w:rsidRDefault="0061656F" w:rsidP="0061656F"/>
    <w:p w:rsidR="0061656F" w:rsidRDefault="0061656F" w:rsidP="0061656F">
      <w:r>
        <w:t>Дополнения и изменения в УМКП на 20____/____ учебный год</w:t>
      </w:r>
    </w:p>
    <w:p w:rsidR="0061656F" w:rsidRDefault="0061656F" w:rsidP="0061656F">
      <w:pPr>
        <w:ind w:firstLine="567"/>
      </w:pPr>
    </w:p>
    <w:p w:rsidR="0061656F" w:rsidRDefault="0061656F" w:rsidP="0061656F">
      <w:pPr>
        <w:pStyle w:val="1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УМКП вносятся следующие изменения: </w:t>
      </w:r>
    </w:p>
    <w:p w:rsidR="0061656F" w:rsidRDefault="0061656F" w:rsidP="0061656F">
      <w:pPr>
        <w:pStyle w:val="13"/>
        <w:ind w:left="992" w:hanging="425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61656F" w:rsidRDefault="0061656F" w:rsidP="0061656F">
      <w:pPr>
        <w:pStyle w:val="13"/>
        <w:ind w:left="992" w:hanging="425"/>
        <w:rPr>
          <w:sz w:val="24"/>
          <w:szCs w:val="24"/>
        </w:rPr>
      </w:pPr>
    </w:p>
    <w:p w:rsidR="0061656F" w:rsidRDefault="0061656F" w:rsidP="0061656F">
      <w:pPr>
        <w:pStyle w:val="13"/>
        <w:ind w:left="992" w:hanging="425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61656F" w:rsidRDefault="0061656F" w:rsidP="0061656F">
      <w:pPr>
        <w:pStyle w:val="13"/>
        <w:rPr>
          <w:sz w:val="24"/>
          <w:szCs w:val="24"/>
        </w:rPr>
      </w:pPr>
    </w:p>
    <w:p w:rsidR="0061656F" w:rsidRDefault="0061656F" w:rsidP="0061656F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УМКП </w:t>
      </w:r>
      <w:r>
        <w:rPr>
          <w:sz w:val="24"/>
          <w:szCs w:val="24"/>
        </w:rPr>
        <w:br/>
        <w:t>пересмотрен и одобрен на заседании кафедры</w:t>
      </w:r>
      <w:r>
        <w:rPr>
          <w:sz w:val="24"/>
          <w:szCs w:val="24"/>
        </w:rPr>
        <w:br/>
        <w:t>«____» ____  20 ____ г.</w:t>
      </w:r>
    </w:p>
    <w:p w:rsidR="0061656F" w:rsidRDefault="0061656F" w:rsidP="0061656F">
      <w:pPr>
        <w:pStyle w:val="13"/>
        <w:ind w:right="-1" w:firstLine="567"/>
        <w:rPr>
          <w:sz w:val="24"/>
          <w:szCs w:val="24"/>
        </w:rPr>
      </w:pPr>
    </w:p>
    <w:p w:rsidR="0061656F" w:rsidRDefault="0061656F" w:rsidP="0061656F">
      <w:pPr>
        <w:pStyle w:val="13"/>
        <w:ind w:right="-1" w:firstLine="567"/>
        <w:rPr>
          <w:sz w:val="24"/>
          <w:szCs w:val="24"/>
        </w:rPr>
      </w:pPr>
      <w:r>
        <w:rPr>
          <w:sz w:val="24"/>
          <w:szCs w:val="24"/>
        </w:rPr>
        <w:t>Зав. кафедрой  _____________ Т. В. Фуряева</w:t>
      </w:r>
    </w:p>
    <w:p w:rsidR="0061656F" w:rsidRDefault="0061656F" w:rsidP="0061656F">
      <w:pPr>
        <w:pStyle w:val="13"/>
        <w:ind w:right="-1" w:firstLine="567"/>
        <w:rPr>
          <w:sz w:val="24"/>
          <w:szCs w:val="24"/>
        </w:rPr>
      </w:pPr>
    </w:p>
    <w:p w:rsidR="0061656F" w:rsidRDefault="0061656F" w:rsidP="0061656F">
      <w:pPr>
        <w:pStyle w:val="13"/>
        <w:ind w:firstLine="567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утверждаю:</w:t>
      </w:r>
    </w:p>
    <w:p w:rsidR="0061656F" w:rsidRDefault="0061656F" w:rsidP="0061656F">
      <w:pPr>
        <w:pStyle w:val="13"/>
        <w:ind w:firstLine="567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40"/>
      </w:tblGrid>
      <w:tr w:rsidR="0061656F" w:rsidTr="00A05C30">
        <w:tc>
          <w:tcPr>
            <w:tcW w:w="9640" w:type="dxa"/>
            <w:shd w:val="clear" w:color="auto" w:fill="auto"/>
          </w:tcPr>
          <w:p w:rsidR="0061656F" w:rsidRDefault="0061656F" w:rsidP="00A05C30">
            <w:pPr>
              <w:pStyle w:val="13"/>
              <w:widowControl w:val="0"/>
              <w:autoSpaceDE w:val="0"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</w:rPr>
              <w:t>ПРЕДСЕДАТЕЛЬ НАУЧНО-</w:t>
            </w:r>
            <w:r>
              <w:rPr>
                <w:i/>
                <w:color w:val="000000"/>
              </w:rPr>
              <w:br/>
              <w:t>МЕТОДИЧЕСКОГО СОВЕТА</w:t>
            </w:r>
            <w:r>
              <w:rPr>
                <w:i/>
                <w:color w:val="000000"/>
              </w:rPr>
              <w:br/>
              <w:t>ФИО</w:t>
            </w:r>
            <w:r>
              <w:rPr>
                <w:b/>
                <w:i/>
              </w:rPr>
              <w:br/>
            </w:r>
            <w:r>
              <w:rPr>
                <w:i/>
                <w:sz w:val="24"/>
                <w:szCs w:val="24"/>
              </w:rPr>
              <w:br/>
              <w:t>Груздева О. В.</w:t>
            </w:r>
            <w:r>
              <w:rPr>
                <w:i/>
                <w:sz w:val="24"/>
                <w:szCs w:val="24"/>
              </w:rPr>
              <w:br/>
              <w:t xml:space="preserve"> «____» __________ 20____ г.</w:t>
            </w:r>
          </w:p>
        </w:tc>
      </w:tr>
    </w:tbl>
    <w:p w:rsidR="0024479C" w:rsidRDefault="0024479C">
      <w:pPr>
        <w:pStyle w:val="13"/>
        <w:ind w:firstLine="851"/>
        <w:rPr>
          <w:sz w:val="28"/>
          <w:szCs w:val="28"/>
        </w:rPr>
      </w:pPr>
    </w:p>
    <w:p w:rsidR="0024479C" w:rsidRDefault="0024479C">
      <w:pPr>
        <w:ind w:firstLine="708"/>
        <w:jc w:val="both"/>
        <w:rPr>
          <w:b/>
          <w:i/>
          <w:sz w:val="28"/>
          <w:szCs w:val="28"/>
        </w:rPr>
      </w:pPr>
    </w:p>
    <w:p w:rsidR="0024479C" w:rsidRDefault="0024479C">
      <w:pPr>
        <w:ind w:firstLine="708"/>
        <w:jc w:val="both"/>
        <w:rPr>
          <w:b/>
          <w:i/>
          <w:sz w:val="28"/>
          <w:szCs w:val="28"/>
        </w:rPr>
      </w:pPr>
    </w:p>
    <w:p w:rsidR="0024479C" w:rsidRDefault="0024479C">
      <w:pPr>
        <w:ind w:firstLine="708"/>
        <w:jc w:val="both"/>
        <w:rPr>
          <w:b/>
          <w:i/>
          <w:sz w:val="28"/>
          <w:szCs w:val="28"/>
        </w:rPr>
      </w:pPr>
    </w:p>
    <w:p w:rsidR="0024479C" w:rsidRDefault="0024479C">
      <w:pPr>
        <w:ind w:firstLine="708"/>
        <w:jc w:val="both"/>
        <w:rPr>
          <w:b/>
          <w:i/>
          <w:sz w:val="28"/>
          <w:szCs w:val="28"/>
        </w:rPr>
      </w:pPr>
    </w:p>
    <w:p w:rsidR="0024479C" w:rsidRDefault="0024479C">
      <w:pPr>
        <w:ind w:firstLine="708"/>
        <w:jc w:val="both"/>
        <w:rPr>
          <w:b/>
          <w:i/>
          <w:sz w:val="28"/>
          <w:szCs w:val="28"/>
        </w:rPr>
      </w:pPr>
    </w:p>
    <w:p w:rsidR="0024479C" w:rsidRDefault="0024479C">
      <w:pPr>
        <w:ind w:firstLine="708"/>
        <w:jc w:val="both"/>
        <w:rPr>
          <w:b/>
          <w:i/>
          <w:sz w:val="28"/>
          <w:szCs w:val="28"/>
        </w:rPr>
      </w:pPr>
    </w:p>
    <w:p w:rsidR="0024479C" w:rsidRDefault="0024479C">
      <w:pPr>
        <w:ind w:firstLine="708"/>
        <w:jc w:val="both"/>
        <w:rPr>
          <w:b/>
          <w:i/>
          <w:sz w:val="28"/>
          <w:szCs w:val="28"/>
        </w:rPr>
      </w:pPr>
    </w:p>
    <w:p w:rsidR="0024479C" w:rsidRDefault="0024479C">
      <w:pPr>
        <w:ind w:firstLine="708"/>
        <w:jc w:val="both"/>
        <w:rPr>
          <w:b/>
          <w:i/>
          <w:sz w:val="28"/>
          <w:szCs w:val="28"/>
        </w:rPr>
      </w:pPr>
    </w:p>
    <w:p w:rsidR="0024479C" w:rsidRDefault="0024479C">
      <w:pPr>
        <w:ind w:firstLine="708"/>
        <w:jc w:val="both"/>
        <w:rPr>
          <w:b/>
          <w:i/>
          <w:sz w:val="28"/>
          <w:szCs w:val="28"/>
        </w:rPr>
      </w:pPr>
    </w:p>
    <w:p w:rsidR="00DB1A46" w:rsidRDefault="00DB1A46" w:rsidP="00DB1A46">
      <w:pPr>
        <w:tabs>
          <w:tab w:val="left" w:pos="6"/>
        </w:tabs>
        <w:jc w:val="right"/>
        <w:rPr>
          <w:b/>
        </w:rPr>
      </w:pPr>
    </w:p>
    <w:p w:rsidR="00DB1A46" w:rsidRDefault="0061656F" w:rsidP="00DB1A46">
      <w:pPr>
        <w:jc w:val="center"/>
        <w:rPr>
          <w:b/>
        </w:rPr>
      </w:pPr>
      <w:r>
        <w:rPr>
          <w:b/>
        </w:rPr>
        <w:br w:type="page"/>
      </w:r>
      <w:r w:rsidR="00DB1A46">
        <w:rPr>
          <w:b/>
        </w:rPr>
        <w:lastRenderedPageBreak/>
        <w:t>КАРТА БАЗ ПРАКТИКИ</w:t>
      </w:r>
    </w:p>
    <w:p w:rsidR="00DB1A46" w:rsidRDefault="00DB1A46" w:rsidP="00DB1A46">
      <w:pPr>
        <w:jc w:val="center"/>
      </w:pPr>
    </w:p>
    <w:p w:rsidR="00DB1A46" w:rsidRDefault="00DB1A46" w:rsidP="00DB1A46">
      <w:pPr>
        <w:jc w:val="center"/>
      </w:pPr>
      <w:r>
        <w:t>для студентов основной образовательной программы</w:t>
      </w:r>
    </w:p>
    <w:p w:rsidR="00DB1A46" w:rsidRDefault="00DB1A46" w:rsidP="00DB1A46">
      <w:pPr>
        <w:jc w:val="center"/>
      </w:pPr>
      <w:r>
        <w:t>040101.65 Социальная работа</w:t>
      </w:r>
    </w:p>
    <w:p w:rsidR="00DB1A46" w:rsidRDefault="00DB1A46" w:rsidP="00DB1A46">
      <w:pPr>
        <w:tabs>
          <w:tab w:val="left" w:pos="6"/>
        </w:tabs>
        <w:jc w:val="center"/>
        <w:rPr>
          <w:b/>
          <w:bCs/>
        </w:rPr>
      </w:pPr>
      <w:r>
        <w:rPr>
          <w:b/>
          <w:bCs/>
        </w:rPr>
        <w:t>по очной/заочной/заочно-сокращенной формам обучения</w:t>
      </w:r>
    </w:p>
    <w:p w:rsidR="00DB1A46" w:rsidRDefault="00DB1A46" w:rsidP="00DB1A46">
      <w:pPr>
        <w:tabs>
          <w:tab w:val="left" w:pos="6"/>
        </w:tabs>
        <w:jc w:val="right"/>
      </w:pPr>
    </w:p>
    <w:tbl>
      <w:tblPr>
        <w:tblW w:w="9787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85"/>
        <w:gridCol w:w="2150"/>
        <w:gridCol w:w="2977"/>
        <w:gridCol w:w="4075"/>
      </w:tblGrid>
      <w:tr w:rsidR="00DB1A46" w:rsidTr="002B69BA"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№</w:t>
            </w:r>
          </w:p>
          <w:p w:rsidR="00DB1A46" w:rsidRDefault="00DB1A46" w:rsidP="002B69BA">
            <w:r>
              <w:rPr>
                <w:sz w:val="22"/>
              </w:rPr>
              <w:t>п/п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Наименование</w:t>
            </w:r>
          </w:p>
          <w:p w:rsidR="00DB1A46" w:rsidRDefault="00DB1A46" w:rsidP="002B69BA">
            <w:r>
              <w:rPr>
                <w:sz w:val="22"/>
                <w:szCs w:val="22"/>
              </w:rPr>
              <w:t xml:space="preserve">вида практики </w:t>
            </w:r>
          </w:p>
          <w:p w:rsidR="00DB1A46" w:rsidRDefault="00DB1A46" w:rsidP="002B69BA">
            <w:r>
              <w:rPr>
                <w:sz w:val="22"/>
                <w:szCs w:val="22"/>
              </w:rPr>
              <w:t>в  соответствии</w:t>
            </w:r>
          </w:p>
          <w:p w:rsidR="00DB1A46" w:rsidRDefault="00DB1A46" w:rsidP="002B69BA">
            <w:r>
              <w:rPr>
                <w:sz w:val="22"/>
                <w:szCs w:val="22"/>
              </w:rPr>
              <w:t>с учебным  планом</w:t>
            </w: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</w:p>
          <w:p w:rsidR="00DB1A46" w:rsidRDefault="00DB1A46" w:rsidP="002B69BA"/>
          <w:p w:rsidR="00DB1A46" w:rsidRDefault="00DB1A46" w:rsidP="002B69BA">
            <w:r>
              <w:rPr>
                <w:sz w:val="22"/>
              </w:rPr>
              <w:t>Место проведения практики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Реквизиты и сроки действия договоров (номер документа; организация, с кот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рой заключен договор; дата документа; дата окончания срока действия)</w:t>
            </w:r>
          </w:p>
        </w:tc>
      </w:tr>
      <w:tr w:rsidR="00DB1A46" w:rsidTr="002B69BA"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Ознакомительная</w:t>
            </w:r>
          </w:p>
          <w:p w:rsidR="00DB1A46" w:rsidRDefault="00DB1A46" w:rsidP="002B69BA">
            <w:pPr>
              <w:snapToGrid w:val="0"/>
            </w:pPr>
            <w:r>
              <w:t>Учебная</w:t>
            </w:r>
          </w:p>
          <w:p w:rsidR="00DB1A46" w:rsidRDefault="00DB1A46" w:rsidP="002B69BA">
            <w:pPr>
              <w:snapToGrid w:val="0"/>
            </w:pPr>
            <w:r>
              <w:t>Производственная</w:t>
            </w:r>
          </w:p>
          <w:p w:rsidR="00DB1A46" w:rsidRDefault="00DB1A46" w:rsidP="002B69BA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КГБУ СО «Детский дом-интернат для умственно отсталых детей «Березо</w:t>
            </w:r>
            <w:r>
              <w:t>в</w:t>
            </w:r>
            <w:r>
              <w:t>ский»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43; КГБУ СО «Детский дом-интернат для умственно отст</w:t>
            </w:r>
            <w:r>
              <w:t>а</w:t>
            </w:r>
            <w:r>
              <w:t xml:space="preserve">лых детей «Березовский»; </w:t>
            </w:r>
          </w:p>
          <w:p w:rsidR="00DB1A46" w:rsidRDefault="00DB1A46" w:rsidP="002B69BA">
            <w:pPr>
              <w:snapToGrid w:val="0"/>
            </w:pPr>
            <w:r>
              <w:t>от 01.02.2012 г.;</w:t>
            </w:r>
          </w:p>
          <w:p w:rsidR="00DB1A46" w:rsidRDefault="00DB1A46" w:rsidP="002B69BA">
            <w:pPr>
              <w:snapToGrid w:val="0"/>
            </w:pPr>
            <w:r>
              <w:t>до 31.12.2016 г.</w:t>
            </w:r>
          </w:p>
        </w:tc>
      </w:tr>
      <w:tr w:rsidR="00DB1A46" w:rsidTr="002B69BA"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КГБУ СО  «Красноярский дом-интернат №2»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14р/155; КГБУ СО  «Кра</w:t>
            </w:r>
            <w:r>
              <w:t>с</w:t>
            </w:r>
            <w:r>
              <w:t>ноярский дом-интернат №2»;</w:t>
            </w:r>
          </w:p>
          <w:p w:rsidR="00DB1A46" w:rsidRDefault="00DB1A46" w:rsidP="002B69BA">
            <w:pPr>
              <w:snapToGrid w:val="0"/>
            </w:pPr>
            <w:r>
              <w:t>от 06.06.2011;</w:t>
            </w:r>
          </w:p>
          <w:p w:rsidR="00DB1A46" w:rsidRDefault="00DB1A46" w:rsidP="002B69BA">
            <w:pPr>
              <w:snapToGrid w:val="0"/>
            </w:pPr>
            <w:r>
              <w:t>до 31.12.2015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Управление социальной защиты населения адм</w:t>
            </w:r>
            <w:r>
              <w:t>и</w:t>
            </w:r>
            <w:r>
              <w:t>нистрации Октябрьского района в городе Красн</w:t>
            </w:r>
            <w:r>
              <w:t>о</w:t>
            </w:r>
            <w:r>
              <w:t>ярске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95; Управление социал</w:t>
            </w:r>
            <w:r>
              <w:t>ь</w:t>
            </w:r>
            <w:r>
              <w:t>ной защиты населения администр</w:t>
            </w:r>
            <w:r>
              <w:t>а</w:t>
            </w:r>
            <w:r>
              <w:t>ции Октябрьского района в городе Красноярске;</w:t>
            </w:r>
          </w:p>
          <w:p w:rsidR="00DB1A46" w:rsidRDefault="00DB1A46" w:rsidP="002B69BA">
            <w:pPr>
              <w:snapToGrid w:val="0"/>
            </w:pPr>
            <w:r>
              <w:t>от 12.10.2012;</w:t>
            </w:r>
          </w:p>
          <w:p w:rsidR="00DB1A46" w:rsidRDefault="00DB1A46" w:rsidP="002B69BA">
            <w:pPr>
              <w:snapToGrid w:val="0"/>
            </w:pPr>
            <w:r>
              <w:t>до 31.12.2016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МБОУ «Вечерняя (сме</w:t>
            </w:r>
            <w:r>
              <w:t>н</w:t>
            </w:r>
            <w:r>
              <w:t>ная) общеобразовательная школа № 6 «Школа до</w:t>
            </w:r>
            <w:r>
              <w:t>с</w:t>
            </w:r>
            <w:r>
              <w:t>тижения успеха»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№11; МБОУ «Вечерняя (сменная) общеобразовательная школа № 6 «Школа достижения у</w:t>
            </w:r>
            <w:r>
              <w:t>с</w:t>
            </w:r>
            <w:r>
              <w:t>пеха»;</w:t>
            </w:r>
          </w:p>
          <w:p w:rsidR="00DB1A46" w:rsidRDefault="00DB1A46" w:rsidP="002B69BA">
            <w:pPr>
              <w:snapToGrid w:val="0"/>
            </w:pPr>
            <w:r>
              <w:t>от 30.12.2011;</w:t>
            </w:r>
          </w:p>
          <w:p w:rsidR="00DB1A46" w:rsidRDefault="00DB1A46" w:rsidP="002B69BA">
            <w:pPr>
              <w:snapToGrid w:val="0"/>
            </w:pPr>
            <w:r>
              <w:t>до 31.12.2016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КГБОУ НПО «Профе</w:t>
            </w:r>
            <w:r>
              <w:t>с</w:t>
            </w:r>
            <w:r>
              <w:t>сиональное училище № 33»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№20/173; КГБОУ НПО «Профессиональное училище № 33»;</w:t>
            </w:r>
          </w:p>
          <w:p w:rsidR="00DB1A46" w:rsidRDefault="00DB1A46" w:rsidP="002B69BA">
            <w:pPr>
              <w:snapToGrid w:val="0"/>
            </w:pPr>
            <w:r>
              <w:t>от 30.11.2009;</w:t>
            </w:r>
          </w:p>
          <w:p w:rsidR="00DB1A46" w:rsidRDefault="00DB1A46" w:rsidP="002B69BA">
            <w:pPr>
              <w:snapToGrid w:val="0"/>
            </w:pPr>
            <w:r>
              <w:t>до 31.12.2014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КГБУ СО «Комплексный центр социального обсл</w:t>
            </w:r>
            <w:r>
              <w:t>у</w:t>
            </w:r>
            <w:r>
              <w:t>живания населения»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47; КГБУ СО «Ко</w:t>
            </w:r>
            <w:r>
              <w:t>м</w:t>
            </w:r>
            <w:r>
              <w:t>плексный центр социального обсл</w:t>
            </w:r>
            <w:r>
              <w:t>у</w:t>
            </w:r>
            <w:r>
              <w:t>живания населения»;</w:t>
            </w:r>
          </w:p>
          <w:p w:rsidR="00DB1A46" w:rsidRDefault="00DB1A46" w:rsidP="002B69BA">
            <w:pPr>
              <w:snapToGrid w:val="0"/>
            </w:pPr>
            <w:r>
              <w:t>от 01.02.2012;</w:t>
            </w:r>
          </w:p>
          <w:p w:rsidR="00DB1A46" w:rsidRDefault="00DB1A46" w:rsidP="002B69BA">
            <w:pPr>
              <w:snapToGrid w:val="0"/>
            </w:pPr>
            <w:r>
              <w:t>до 31.12.2016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КРОО «Кризисный центр для женщин и их семей, подвергшихся насилию «Верба»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51; КРОО «Кризисный центр для женщин и их семей, по</w:t>
            </w:r>
            <w:r>
              <w:t>д</w:t>
            </w:r>
            <w:r>
              <w:t>вергшихся насилию «Верба»</w:t>
            </w:r>
          </w:p>
          <w:p w:rsidR="00DB1A46" w:rsidRDefault="00DB1A46" w:rsidP="002B69BA">
            <w:pPr>
              <w:snapToGrid w:val="0"/>
            </w:pPr>
            <w:r>
              <w:t>от 01.02.2012;</w:t>
            </w:r>
          </w:p>
          <w:p w:rsidR="00DB1A46" w:rsidRDefault="00DB1A46" w:rsidP="002B69BA">
            <w:pPr>
              <w:snapToGrid w:val="0"/>
            </w:pPr>
            <w:r>
              <w:t>до 31.12.2016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МБУ «Центр социальной помощи семье и детям «Качинский»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93; МБУ «Центр соц</w:t>
            </w:r>
            <w:r>
              <w:t>и</w:t>
            </w:r>
            <w:r>
              <w:t>альной помощи семье и детям «К</w:t>
            </w:r>
            <w:r>
              <w:t>а</w:t>
            </w:r>
            <w:r>
              <w:t>чинский»;</w:t>
            </w:r>
          </w:p>
          <w:p w:rsidR="00DB1A46" w:rsidRDefault="00DB1A46" w:rsidP="002B69BA">
            <w:pPr>
              <w:snapToGrid w:val="0"/>
            </w:pPr>
            <w:r>
              <w:t>от 12.10.2012;</w:t>
            </w:r>
          </w:p>
          <w:p w:rsidR="00DB1A46" w:rsidRDefault="00DB1A46" w:rsidP="002B69BA">
            <w:pPr>
              <w:snapToGrid w:val="0"/>
            </w:pPr>
            <w:r>
              <w:t>до 31.12.2016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МКУ «Городской соц</w:t>
            </w:r>
            <w:r>
              <w:t>и</w:t>
            </w:r>
            <w:r>
              <w:t>ально-реабилитационный центр для несовершенн</w:t>
            </w:r>
            <w:r>
              <w:t>о</w:t>
            </w:r>
            <w:r>
              <w:t>летних «Забота»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56; МКУ «Городской с</w:t>
            </w:r>
            <w:r>
              <w:t>о</w:t>
            </w:r>
            <w:r>
              <w:t>циально-реабилитационный центр для несовершеннолетних «Забота»</w:t>
            </w:r>
          </w:p>
          <w:p w:rsidR="00DB1A46" w:rsidRDefault="00DB1A46" w:rsidP="002B69BA">
            <w:pPr>
              <w:snapToGrid w:val="0"/>
            </w:pPr>
            <w:r>
              <w:t>от 06.02.2012;</w:t>
            </w:r>
          </w:p>
          <w:p w:rsidR="00DB1A46" w:rsidRDefault="00DB1A46" w:rsidP="002B69BA">
            <w:pPr>
              <w:snapToGrid w:val="0"/>
            </w:pPr>
            <w:r>
              <w:t>До 31.12.2016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МБУ «Молодежный центр «Зеркало» Центрального района»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12р/153; МБУ «Мол</w:t>
            </w:r>
            <w:r>
              <w:t>о</w:t>
            </w:r>
            <w:r>
              <w:t>дежный центр «Зеркало» Централ</w:t>
            </w:r>
            <w:r>
              <w:t>ь</w:t>
            </w:r>
            <w:r>
              <w:t>ного района»</w:t>
            </w:r>
          </w:p>
          <w:p w:rsidR="00DB1A46" w:rsidRDefault="00DB1A46" w:rsidP="002B69BA">
            <w:pPr>
              <w:snapToGrid w:val="0"/>
            </w:pPr>
            <w:r>
              <w:t xml:space="preserve"> от 21.04.2011;</w:t>
            </w:r>
          </w:p>
          <w:p w:rsidR="00DB1A46" w:rsidRDefault="00DB1A46" w:rsidP="002B69BA">
            <w:pPr>
              <w:snapToGrid w:val="0"/>
            </w:pPr>
            <w:r>
              <w:t>до 31.12.2015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585485">
              <w:rPr>
                <w:sz w:val="22"/>
                <w:szCs w:val="22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МБУ «Городской реаб</w:t>
            </w:r>
            <w:r>
              <w:t>и</w:t>
            </w:r>
            <w:r>
              <w:t>литационный центр для детей и подростков с о</w:t>
            </w:r>
            <w:r>
              <w:t>г</w:t>
            </w:r>
            <w:r>
              <w:t>раниченными возможн</w:t>
            </w:r>
            <w:r>
              <w:t>о</w:t>
            </w:r>
            <w:r>
              <w:t>стями «Радуга»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34; МБУ «Городской реабилитационный центр для детей и подростков с ограниченными во</w:t>
            </w:r>
            <w:r>
              <w:t>з</w:t>
            </w:r>
            <w:r>
              <w:t>можностями «Радуга»;</w:t>
            </w:r>
          </w:p>
          <w:p w:rsidR="00DB1A46" w:rsidRDefault="00DB1A46" w:rsidP="002B69BA">
            <w:pPr>
              <w:snapToGrid w:val="0"/>
            </w:pPr>
            <w:r>
              <w:t>от 01.02.2012;</w:t>
            </w:r>
          </w:p>
          <w:p w:rsidR="00DB1A46" w:rsidRDefault="00DB1A46" w:rsidP="002B69BA">
            <w:pPr>
              <w:snapToGrid w:val="0"/>
            </w:pPr>
            <w:r>
              <w:t>до 31.12.2016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585485">
              <w:rPr>
                <w:sz w:val="22"/>
                <w:szCs w:val="22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КГБУК «Красноярская краевая специализирова</w:t>
            </w:r>
            <w:r>
              <w:t>н</w:t>
            </w:r>
            <w:r>
              <w:t>ная библиотека – центр социокультурной реаб</w:t>
            </w:r>
            <w:r>
              <w:t>и</w:t>
            </w:r>
            <w:r>
              <w:t>литации инвалидов по зрению»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 xml:space="preserve">Договор № 31 ц/169; </w:t>
            </w:r>
          </w:p>
          <w:p w:rsidR="00DB1A46" w:rsidRDefault="00DB1A46" w:rsidP="002B69BA">
            <w:pPr>
              <w:snapToGrid w:val="0"/>
            </w:pPr>
            <w:r>
              <w:t>КГБУК «Красноярская краевая сп</w:t>
            </w:r>
            <w:r>
              <w:t>е</w:t>
            </w:r>
            <w:r>
              <w:t>циализированная библиотека – центр социокультурной реабилитации и</w:t>
            </w:r>
            <w:r>
              <w:t>н</w:t>
            </w:r>
            <w:r>
              <w:t>валидов по зрению»;</w:t>
            </w:r>
          </w:p>
          <w:p w:rsidR="00DB1A46" w:rsidRDefault="00DB1A46" w:rsidP="002B69BA">
            <w:pPr>
              <w:snapToGrid w:val="0"/>
            </w:pPr>
            <w:r>
              <w:t>от 27.10.2010;</w:t>
            </w:r>
          </w:p>
          <w:p w:rsidR="00DB1A46" w:rsidRDefault="00DB1A46" w:rsidP="002B69BA">
            <w:pPr>
              <w:snapToGrid w:val="0"/>
            </w:pPr>
            <w:r>
              <w:t>до 31.12.2014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585485">
              <w:rPr>
                <w:sz w:val="22"/>
                <w:szCs w:val="22"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МБУ «Центр социальной помощи семье и детям «Первомайский»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12; МБУ «Центр соц</w:t>
            </w:r>
            <w:r>
              <w:t>и</w:t>
            </w:r>
            <w:r>
              <w:t>альной помощи семье и детям «Пе</w:t>
            </w:r>
            <w:r>
              <w:t>р</w:t>
            </w:r>
            <w:r>
              <w:t>вомайский»</w:t>
            </w:r>
          </w:p>
          <w:p w:rsidR="00DB1A46" w:rsidRDefault="00DB1A46" w:rsidP="002B69BA">
            <w:pPr>
              <w:snapToGrid w:val="0"/>
            </w:pPr>
            <w:r>
              <w:t>от 30.12.2011;</w:t>
            </w:r>
          </w:p>
          <w:p w:rsidR="00DB1A46" w:rsidRDefault="00DB1A46" w:rsidP="002B69BA">
            <w:pPr>
              <w:snapToGrid w:val="0"/>
            </w:pPr>
            <w:r>
              <w:t xml:space="preserve">до 31.12.2016 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585485">
              <w:rPr>
                <w:sz w:val="22"/>
                <w:szCs w:val="22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МБУ «Молодежный центр Железнодорожного ра</w:t>
            </w:r>
            <w:r>
              <w:t>й</w:t>
            </w:r>
            <w:r>
              <w:t>она»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23/177 МБУ «Молоде</w:t>
            </w:r>
            <w:r>
              <w:t>ж</w:t>
            </w:r>
            <w:r>
              <w:t>ный центр Железнодорожного ра</w:t>
            </w:r>
            <w:r>
              <w:t>й</w:t>
            </w:r>
            <w:r>
              <w:t>она»</w:t>
            </w:r>
          </w:p>
          <w:p w:rsidR="00DB1A46" w:rsidRDefault="00DB1A46" w:rsidP="002B69BA">
            <w:pPr>
              <w:snapToGrid w:val="0"/>
            </w:pPr>
            <w:r>
              <w:t>от 03.11.2009</w:t>
            </w:r>
          </w:p>
          <w:p w:rsidR="00DB1A46" w:rsidRDefault="00DB1A46" w:rsidP="002B69BA">
            <w:pPr>
              <w:snapToGrid w:val="0"/>
            </w:pPr>
            <w:r>
              <w:t>до 31.12.2014</w:t>
            </w:r>
          </w:p>
        </w:tc>
      </w:tr>
      <w:tr w:rsidR="00DB1A46" w:rsidTr="002B69BA">
        <w:trPr>
          <w:trHeight w:val="1217"/>
        </w:trPr>
        <w:tc>
          <w:tcPr>
            <w:tcW w:w="58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585485">
              <w:rPr>
                <w:sz w:val="22"/>
                <w:szCs w:val="22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:rsidR="00DB1A46" w:rsidRDefault="00DB1A46" w:rsidP="00DB1A46">
            <w:pPr>
              <w:snapToGrid w:val="0"/>
            </w:pPr>
            <w:r>
              <w:t>Ознакомительная</w:t>
            </w:r>
          </w:p>
          <w:p w:rsidR="00DB1A46" w:rsidRDefault="00DB1A46" w:rsidP="00DB1A46">
            <w:pPr>
              <w:snapToGrid w:val="0"/>
            </w:pPr>
            <w:r>
              <w:t>Учебная</w:t>
            </w:r>
          </w:p>
          <w:p w:rsidR="00DB1A46" w:rsidRDefault="00DB1A46" w:rsidP="00DB1A46">
            <w:pPr>
              <w:snapToGrid w:val="0"/>
            </w:pPr>
            <w:r>
              <w:t>Производственная</w:t>
            </w:r>
          </w:p>
          <w:p w:rsidR="00DB1A46" w:rsidRDefault="00DB1A46" w:rsidP="00DB1A46">
            <w:pPr>
              <w:snapToGrid w:val="0"/>
            </w:pPr>
            <w:r>
              <w:t>Преддипломная</w:t>
            </w:r>
          </w:p>
          <w:p w:rsidR="00DB1A46" w:rsidRDefault="00DB1A46" w:rsidP="002B69BA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МУ «Молодежный центр Октябрьского района»</w:t>
            </w:r>
          </w:p>
        </w:tc>
        <w:tc>
          <w:tcPr>
            <w:tcW w:w="4075" w:type="dxa"/>
            <w:shd w:val="clear" w:color="auto" w:fill="auto"/>
          </w:tcPr>
          <w:p w:rsidR="00DB1A46" w:rsidRDefault="00DB1A46" w:rsidP="002B69BA">
            <w:pPr>
              <w:snapToGrid w:val="0"/>
            </w:pPr>
            <w:r>
              <w:t>Договор № 28ц/166; МУ «Молоде</w:t>
            </w:r>
            <w:r>
              <w:t>ж</w:t>
            </w:r>
            <w:r>
              <w:t>ный центр Октябрьского района»;</w:t>
            </w:r>
          </w:p>
          <w:p w:rsidR="00DB1A46" w:rsidRDefault="00DB1A46" w:rsidP="002B69BA">
            <w:pPr>
              <w:snapToGrid w:val="0"/>
            </w:pPr>
            <w:r>
              <w:t>от 14.04.2010;</w:t>
            </w:r>
          </w:p>
          <w:p w:rsidR="00DB1A46" w:rsidRDefault="00DB1A46" w:rsidP="002B69BA">
            <w:pPr>
              <w:snapToGrid w:val="0"/>
            </w:pPr>
            <w:r>
              <w:t>до 31.12.2014</w:t>
            </w:r>
          </w:p>
        </w:tc>
      </w:tr>
    </w:tbl>
    <w:p w:rsidR="0024479C" w:rsidRDefault="0024479C">
      <w:pPr>
        <w:sectPr w:rsidR="0024479C">
          <w:footnotePr>
            <w:pos w:val="beneathText"/>
          </w:footnotePr>
          <w:pgSz w:w="12240" w:h="15840"/>
          <w:pgMar w:top="1134" w:right="1134" w:bottom="1134" w:left="1134" w:header="720" w:footer="720" w:gutter="0"/>
          <w:cols w:space="720"/>
          <w:docGrid w:linePitch="91"/>
        </w:sectPr>
      </w:pPr>
    </w:p>
    <w:p w:rsidR="0024479C" w:rsidRDefault="0024479C">
      <w:pPr>
        <w:pStyle w:val="2"/>
        <w:tabs>
          <w:tab w:val="left" w:pos="0"/>
        </w:tabs>
        <w:ind w:firstLine="0"/>
        <w:jc w:val="center"/>
        <w:rPr>
          <w:caps/>
        </w:rPr>
      </w:pPr>
      <w:r>
        <w:rPr>
          <w:caps/>
        </w:rPr>
        <w:lastRenderedPageBreak/>
        <w:t xml:space="preserve">методические указания по организации </w:t>
      </w:r>
    </w:p>
    <w:p w:rsidR="0024479C" w:rsidRDefault="0024479C">
      <w:pPr>
        <w:pStyle w:val="2"/>
        <w:tabs>
          <w:tab w:val="left" w:pos="0"/>
        </w:tabs>
        <w:ind w:firstLine="0"/>
        <w:jc w:val="center"/>
        <w:rPr>
          <w:caps/>
        </w:rPr>
      </w:pPr>
      <w:r>
        <w:rPr>
          <w:caps/>
        </w:rPr>
        <w:t xml:space="preserve">и проведению практики для студентов </w:t>
      </w: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Советы по планированию и организации времени, необходимого на прохождение практики.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Каждый вид практики включает в себя два модуля, по итогам каждого м</w:t>
      </w:r>
      <w:r>
        <w:rPr>
          <w:szCs w:val="28"/>
        </w:rPr>
        <w:t>о</w:t>
      </w:r>
      <w:r>
        <w:rPr>
          <w:szCs w:val="28"/>
        </w:rPr>
        <w:t>дуля студентами сдается отчетная документация. Работа по каждому виду практ</w:t>
      </w:r>
      <w:r>
        <w:rPr>
          <w:szCs w:val="28"/>
        </w:rPr>
        <w:t>и</w:t>
      </w:r>
      <w:r>
        <w:rPr>
          <w:szCs w:val="28"/>
        </w:rPr>
        <w:t>ки включается в технологическую карту дисциплины и влияет на получение ст</w:t>
      </w:r>
      <w:r>
        <w:rPr>
          <w:szCs w:val="28"/>
        </w:rPr>
        <w:t>у</w:t>
      </w:r>
      <w:r>
        <w:rPr>
          <w:szCs w:val="28"/>
        </w:rPr>
        <w:t xml:space="preserve">дентом итоговой оценки. 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Для успешного прохождения практики студенту необходимо: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принять обязательное участие в установочной конференции;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во время практики ежедневно выполнять задания, поручаемые руковод</w:t>
      </w:r>
      <w:r>
        <w:rPr>
          <w:szCs w:val="28"/>
        </w:rPr>
        <w:t>и</w:t>
      </w:r>
      <w:r>
        <w:rPr>
          <w:szCs w:val="28"/>
        </w:rPr>
        <w:t>телем практики в учреждении;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выполнять обязательные задания, выданные на установочной конфере</w:t>
      </w:r>
      <w:r>
        <w:rPr>
          <w:szCs w:val="28"/>
        </w:rPr>
        <w:t>н</w:t>
      </w:r>
      <w:r>
        <w:rPr>
          <w:szCs w:val="28"/>
        </w:rPr>
        <w:t>ции;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своевременно заполнять отчетную документацию (см. Формы отчетной документации);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подготовить сообщение для выступления на итоговой конференции;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использовать практику для сбора материалов к курсовой и дипломной р</w:t>
      </w:r>
      <w:r>
        <w:rPr>
          <w:szCs w:val="28"/>
        </w:rPr>
        <w:t>а</w:t>
      </w:r>
      <w:r>
        <w:rPr>
          <w:szCs w:val="28"/>
        </w:rPr>
        <w:t>ботам.</w:t>
      </w:r>
    </w:p>
    <w:p w:rsidR="0024479C" w:rsidRDefault="0024479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Описание последовательности действий студента, или «сценарий прохождения практики».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месяц до начала практики студент может подать заявку на прохождение практики в учреждении в соответствии с собственными пожеланиями.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несколько дней до начала практики на факультете организуется устан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вочная конференция, в рамках которой факультетский руководитель сообщает о том, в какие учреждения направляются студенты, рассказывает о сущности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тики, дает указания по выполнению заданий.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прохождения практики целесообразно пользоваться конспектами лекций и учебной литературой по изученным дисциплинам. Еженедельно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могут обращаться за консультацией к групповому и факультетскому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телям практики. 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практики студент должен научиться видеть в своей деятельности социальный смысл, осознать общественную ценность своей работы. В связи с этим студент должен научиться выделять существенное в получаемых им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татах практической деятельности. 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практики студент заполняет предложенные формы отчетной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кументации и готовит сообщение для выступления на итоговой конференции, в котором должны быть отражены: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структура и управление учреждением, в котором проводилась практика;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основные нормативные документы, которыми пользуются специалисты в учреждении;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особенности оказания помощи в учреждении;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рассказ о собственной практической деятельности;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рефлексия по итогам собственной практической деятельности.</w:t>
      </w:r>
    </w:p>
    <w:p w:rsidR="0024479C" w:rsidRDefault="0024479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Рекомендации по работе в модульно-рейтинговой системе.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Модульно-рейтинговая система – это система организации процесса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дисциплин, основанная на модульном построении учебного процесса. При этом осуществляется структурирование содержания каждой учебной дисциплины на дисциплинарные модули и проводится регулярная оценка знаний и умений студентов с помощью контроля результатов обучения по каждому дисциплина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ному модулю и дисциплине в целом.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каждого вида практики выделяются: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Базовый модуль</w:t>
      </w:r>
      <w:r>
        <w:rPr>
          <w:sz w:val="28"/>
          <w:szCs w:val="28"/>
        </w:rPr>
        <w:t xml:space="preserve"> – часть практики, содержащая задания.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Итоговый модуль</w:t>
      </w:r>
      <w:r>
        <w:rPr>
          <w:sz w:val="28"/>
          <w:szCs w:val="28"/>
        </w:rPr>
        <w:t xml:space="preserve"> – часть учебной дисциплины, отводимой на аттестацию и подготовку к ней в целом по дисциплине. 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Дополнительный модуль</w:t>
      </w:r>
      <w:r>
        <w:rPr>
          <w:sz w:val="28"/>
          <w:szCs w:val="28"/>
        </w:rPr>
        <w:t xml:space="preserve"> – ряд дополнительных заданий, 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для добора недостающих баллов по дисциплине в целом.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контроля знаний студента предусматриваются следующие виды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троля: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Рейтинг-контроль текущей работы</w:t>
      </w:r>
      <w:r>
        <w:rPr>
          <w:sz w:val="28"/>
          <w:szCs w:val="28"/>
        </w:rPr>
        <w:t xml:space="preserve"> – все виды аудиторной и внеаудито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ной работы студентов по данному дисциплинарному модулю, результаты которой оцениваются до промежуточного контроля. 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Промежуточный рейтинг-контроль</w:t>
      </w:r>
      <w:r>
        <w:rPr>
          <w:sz w:val="28"/>
          <w:szCs w:val="28"/>
        </w:rPr>
        <w:t xml:space="preserve"> – это проверка полноты знаний по освоенному материалу дисциплинарного модуля. 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Итоговый рейтинг-контроль</w:t>
      </w:r>
      <w:r>
        <w:rPr>
          <w:sz w:val="28"/>
          <w:szCs w:val="28"/>
        </w:rPr>
        <w:t xml:space="preserve"> – это итоговая аттестация, проводимая в любой форме, в т.ч. и традиционной (экзамен, зачет), в конце семестра,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тате которой студент получает определенное количество баллов. 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всех видов учебной деятельности студентов оцениваются 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тинговыми баллами. Количество баллов по дисциплине в целом и по отдельным формам работы и аттестации устанавливается ведущим преподавателем. 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каждом модуле определяется минимальное и максимальное количество баллов. Сумма максимальных баллов по всем модулям равняется 100%-ному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воению материала. Минимальное количество баллов в каждом модуле является обязательным и не может быть заменено набором баллов в других модулях,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ситуации, когда минимальное количество баллов по модулю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лено как нулевое. В этом случае модуль является необязательным для изучения и общее количество баллов может быть набрано за счет других модулей. Для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положительной оценки необходимо набрать не менее 60 % баллов,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по дисциплине (при условии набора всех обязательных минимальных баллов). Перевод баллов в академическую оценку осуществляется по следующей схеме: оценка «удовлетворительно» 60 – 72 % баллов, «хорошо» 73 – 86 % баллов, «отлично» 87 – 100 % баллов. Сумма минимальных границ диапазонов всех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 xml:space="preserve">циплинарных модулей должна составлять 60 % баллов, а максимальных – 100 % баллов. 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следующие виды рейтингов: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Рейтинг по модулю</w:t>
      </w:r>
      <w:r>
        <w:rPr>
          <w:sz w:val="28"/>
          <w:szCs w:val="28"/>
        </w:rPr>
        <w:t xml:space="preserve"> – сумма баллов рейтинг-контроля текущей работы и промежуточного рейтинг-контроля по отдельному модулю.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Промежуточный рейтинг</w:t>
      </w:r>
      <w:r>
        <w:rPr>
          <w:sz w:val="28"/>
          <w:szCs w:val="28"/>
        </w:rPr>
        <w:t xml:space="preserve"> – сумма всех рейтинговых баллов к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моменту времени.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Рейтинг по практике</w:t>
      </w:r>
      <w:r>
        <w:rPr>
          <w:sz w:val="28"/>
          <w:szCs w:val="28"/>
        </w:rPr>
        <w:t xml:space="preserve"> – это интегральная оценка результатов всех видов учебной деятельности студента по практике, включающей: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входной контроль;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рейтинг-контроль текущей работы;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промежуточный рейтинг-контроль;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итоговый рейтинг-контроль;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добор баллов (дополнительные задания).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Вопросы, связанные с конкретными формами работы на занятиях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рейтинга студентов, отражены в технологической карте дисциплины с тем условием, что по каждому модулю студент не может набрать больше 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мального количества баллов по каждой из форм работы. </w:t>
      </w:r>
    </w:p>
    <w:p w:rsidR="0024479C" w:rsidRDefault="00244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более эффективной работы по каждому модулю студенты могут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литься на подгруппы по 4-6 человек, и в течение изучения одного модуля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группы по очереди должны на каждом занятии: одна – делать обзор прочитанной литературы для дискуссии; вторая – представлять материалы для обсуждения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 студентами, третья – делать выводы по указанным вопросам после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литературы и обсуждения материалов и т.д. в этом случае студентам может быть выставлена групповая оценка, которая составит рейтинг каждого студента. </w:t>
      </w:r>
    </w:p>
    <w:p w:rsidR="0024479C" w:rsidRDefault="0024479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Рекомендации по использованию материалов учебно-методического комплекса.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Учебно-методический комплекс составлен таким образом, что каждый м</w:t>
      </w:r>
      <w:r>
        <w:rPr>
          <w:szCs w:val="28"/>
        </w:rPr>
        <w:t>о</w:t>
      </w:r>
      <w:r>
        <w:rPr>
          <w:szCs w:val="28"/>
        </w:rPr>
        <w:t>дуль является необходимой составной частью общего понимания дисциплины. Порядок изучения дисциплины находится в строгой логической последовательн</w:t>
      </w:r>
      <w:r>
        <w:rPr>
          <w:szCs w:val="28"/>
        </w:rPr>
        <w:t>о</w:t>
      </w:r>
      <w:r>
        <w:rPr>
          <w:szCs w:val="28"/>
        </w:rPr>
        <w:t>сти. Усвоение одного модуля является предпосылкой для успешного перехода к следующему. Знание историко-теоретических основ социальной работы способс</w:t>
      </w:r>
      <w:r>
        <w:rPr>
          <w:szCs w:val="28"/>
        </w:rPr>
        <w:t>т</w:t>
      </w:r>
      <w:r>
        <w:rPr>
          <w:szCs w:val="28"/>
        </w:rPr>
        <w:t>вует пониманию социальной работы как исторически обусловленного явления. Изучение истории социальной работы служит основой для понимания процессов социальной защиты, социального обслуживания и управления социальными пр</w:t>
      </w:r>
      <w:r>
        <w:rPr>
          <w:szCs w:val="28"/>
        </w:rPr>
        <w:t>о</w:t>
      </w:r>
      <w:r>
        <w:rPr>
          <w:szCs w:val="28"/>
        </w:rPr>
        <w:t>цессами и учреждениями на современном этапе.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Задания и вопросы, предложенные при изучении дисциплины, в том числе и для самостоятельного выполнения, носят комплексный характер и базируются на изучении всех дисциплин профильной подготовки, укрепляя таким образом  знание этой базовой дисциплины.</w:t>
      </w:r>
    </w:p>
    <w:p w:rsidR="0024479C" w:rsidRDefault="0024479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Рекомендации по работе с литературой.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Основу работы с литературой составляет работа с учебником. Важно п</w:t>
      </w:r>
      <w:r>
        <w:rPr>
          <w:szCs w:val="28"/>
        </w:rPr>
        <w:t>о</w:t>
      </w:r>
      <w:r>
        <w:rPr>
          <w:szCs w:val="28"/>
        </w:rPr>
        <w:lastRenderedPageBreak/>
        <w:t>нимать, что даже самый объемный учебник  является  лишь сжатым, концентр</w:t>
      </w:r>
      <w:r>
        <w:rPr>
          <w:szCs w:val="28"/>
        </w:rPr>
        <w:t>и</w:t>
      </w:r>
      <w:r>
        <w:rPr>
          <w:szCs w:val="28"/>
        </w:rPr>
        <w:t>рованным выражением всего материала, который существует по данной дисци</w:t>
      </w:r>
      <w:r>
        <w:rPr>
          <w:szCs w:val="28"/>
        </w:rPr>
        <w:t>п</w:t>
      </w:r>
      <w:r>
        <w:rPr>
          <w:szCs w:val="28"/>
        </w:rPr>
        <w:t>лине. В учебнике, во-первых, приводятся и объясняются основные понятия и фа</w:t>
      </w:r>
      <w:r>
        <w:rPr>
          <w:szCs w:val="28"/>
        </w:rPr>
        <w:t>к</w:t>
      </w:r>
      <w:r>
        <w:rPr>
          <w:szCs w:val="28"/>
        </w:rPr>
        <w:t>ты, причем их интерпретация соответствует общепризнанной или доминирующей точке зрения в науке; во-вторых, обращается внимание на дискуссионные вопр</w:t>
      </w:r>
      <w:r>
        <w:rPr>
          <w:szCs w:val="28"/>
        </w:rPr>
        <w:t>о</w:t>
      </w:r>
      <w:r>
        <w:rPr>
          <w:szCs w:val="28"/>
        </w:rPr>
        <w:t>сы, что позволяет изучить проблему по другим источникам и формировать собс</w:t>
      </w:r>
      <w:r>
        <w:rPr>
          <w:szCs w:val="28"/>
        </w:rPr>
        <w:t>т</w:t>
      </w:r>
      <w:r>
        <w:rPr>
          <w:szCs w:val="28"/>
        </w:rPr>
        <w:t>венную точку зрения. Нередко в учебниках  приводятся мнения и аргументация других ученых по какой-либо проблеме, что призвано содействовать углублению знаний.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В рамках практики используется следующие учебники: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Гуслякова Л.Г. Практика как образовательная технология подготовки соц</w:t>
      </w:r>
      <w:r>
        <w:rPr>
          <w:szCs w:val="28"/>
        </w:rPr>
        <w:t>и</w:t>
      </w:r>
      <w:r>
        <w:rPr>
          <w:szCs w:val="28"/>
        </w:rPr>
        <w:t>альных работников. – Барнаул, 1999.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Ляшенко А.И. Организация и управление социальной работой в России. – М., 1995.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Менеджмент социальной работы / Под .ред. Е.И. Комарова и А.И. Войте</w:t>
      </w:r>
      <w:r>
        <w:rPr>
          <w:szCs w:val="28"/>
        </w:rPr>
        <w:t>н</w:t>
      </w:r>
      <w:r>
        <w:rPr>
          <w:szCs w:val="28"/>
        </w:rPr>
        <w:t>ко. –М., 2001.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Клушина Н.П., Ткаченко В.С. Организация практики студентов по соц</w:t>
      </w:r>
      <w:r>
        <w:rPr>
          <w:szCs w:val="28"/>
        </w:rPr>
        <w:t>и</w:t>
      </w:r>
      <w:r>
        <w:rPr>
          <w:szCs w:val="28"/>
        </w:rPr>
        <w:t>альной работе. – М.: ВЛАДОС, 2004.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Работа с учебной литературой должна происходить в течение всего семес</w:t>
      </w:r>
      <w:r>
        <w:rPr>
          <w:szCs w:val="28"/>
        </w:rPr>
        <w:t>т</w:t>
      </w:r>
      <w:r>
        <w:rPr>
          <w:szCs w:val="28"/>
        </w:rPr>
        <w:t>ра, а его материал распределяться равномерно по неделям, в соответствии с тем</w:t>
      </w:r>
      <w:r>
        <w:rPr>
          <w:szCs w:val="28"/>
        </w:rPr>
        <w:t>а</w:t>
      </w:r>
      <w:r>
        <w:rPr>
          <w:szCs w:val="28"/>
        </w:rPr>
        <w:t>ми лекций и семинарских занятий. Неплохой эффект дает чтение учебника во вр</w:t>
      </w:r>
      <w:r>
        <w:rPr>
          <w:szCs w:val="28"/>
        </w:rPr>
        <w:t>е</w:t>
      </w:r>
      <w:r>
        <w:rPr>
          <w:szCs w:val="28"/>
        </w:rPr>
        <w:t>мя практики. Студент, уже  ознакомленный  с темой по учебнику, воспринимает практику намного легче.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 xml:space="preserve"> При ознакомлении с каким-либо разделом рекомендуется  прочитать его целиком, стараясь уловить логику и основную мысль автора. При вторичном чт</w:t>
      </w:r>
      <w:r>
        <w:rPr>
          <w:szCs w:val="28"/>
        </w:rPr>
        <w:t>е</w:t>
      </w:r>
      <w:r>
        <w:rPr>
          <w:szCs w:val="28"/>
        </w:rPr>
        <w:t xml:space="preserve">нии  лучше  акцентировать внимание на основных, ключевых вопросах темы. Можно составить их краткий конспект, что позволит  изученный материал быстро освежить в памяти перед экзаменом. Не забудьте отметить сложные и не понятные места, чтобы на занятии задать вопрос преподавателю. 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Один из лучших способов  закрепления материала – попытаться объяснить тему постороннему лицу, что позволит увидеть «пробелы» в знании конкретного вопроса. Кроме этого, при работе с учебником можно составить несколько деся</w:t>
      </w:r>
      <w:r>
        <w:rPr>
          <w:szCs w:val="28"/>
        </w:rPr>
        <w:t>т</w:t>
      </w:r>
      <w:r>
        <w:rPr>
          <w:szCs w:val="28"/>
        </w:rPr>
        <w:t>ков сложных тестовых заданий, также предложив их однокурсникам. Если задания  окажутся слишком легкими для них, значит, материал проработан недостаточно глубоко. Для лучшего усвоения материала базовых учебников предлагаются зад</w:t>
      </w:r>
      <w:r>
        <w:rPr>
          <w:szCs w:val="28"/>
        </w:rPr>
        <w:t>а</w:t>
      </w:r>
      <w:r>
        <w:rPr>
          <w:szCs w:val="28"/>
        </w:rPr>
        <w:t xml:space="preserve">ния из учебно-методического комплекса дисциплины. </w:t>
      </w:r>
    </w:p>
    <w:p w:rsidR="0024479C" w:rsidRDefault="0024479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Советы по подготовке к текущей и итоговой аттестации.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Текущий контроль во время практики осуществляется со стороны учебного заведения и со стороны учреждения, в котором студент проходит практику. У</w:t>
      </w:r>
      <w:r>
        <w:rPr>
          <w:szCs w:val="28"/>
        </w:rPr>
        <w:t>с</w:t>
      </w:r>
      <w:r>
        <w:rPr>
          <w:szCs w:val="28"/>
        </w:rPr>
        <w:t>пешное прохождение текущего контроля соответствует следующим требованиям: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посещаемость;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дисциплинированность;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lastRenderedPageBreak/>
        <w:t>– исполнительность;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инициативность;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– неконфликтность.</w:t>
      </w:r>
    </w:p>
    <w:p w:rsidR="0024479C" w:rsidRDefault="0024479C">
      <w:pPr>
        <w:pStyle w:val="a6"/>
        <w:rPr>
          <w:szCs w:val="28"/>
        </w:rPr>
      </w:pPr>
      <w:r>
        <w:rPr>
          <w:szCs w:val="28"/>
        </w:rPr>
        <w:t>Во время прохождения практики студент выполняет задания и заполняет отчетную документацию, предъявляя ее для проверки руководителю практики в учреждении и своему групповому руководителю.</w:t>
      </w:r>
    </w:p>
    <w:p w:rsidR="0024479C" w:rsidRDefault="0024479C">
      <w:pPr>
        <w:pStyle w:val="a6"/>
      </w:pPr>
      <w:r>
        <w:t>Итоговая аттестация проводится по комплексным показателям, где оцен</w:t>
      </w:r>
      <w:r>
        <w:t>и</w:t>
      </w:r>
      <w:r>
        <w:t>вается достижение студентами поставленных перед ними целей и задач. Для пол</w:t>
      </w:r>
      <w:r>
        <w:t>у</w:t>
      </w:r>
      <w:r>
        <w:t>чения положительной оценки за практику отчетная документация должна быть сдана в установленные сроки, все пункты в каждом из видов отчетов должны быть заполнены, студент должен в обязательном порядке принять участие в итоговой конференции и сделать сообщение.</w:t>
      </w:r>
    </w:p>
    <w:p w:rsidR="0024479C" w:rsidRDefault="0024479C">
      <w:pPr>
        <w:pStyle w:val="a6"/>
        <w:rPr>
          <w:rFonts w:ascii="Times New Roman CYR" w:hAnsi="Times New Roman CYR" w:cs="Times New Roman CYR"/>
        </w:rPr>
      </w:pPr>
      <w:r>
        <w:t>В целом для успешного прохождения практики студенты должны подгот</w:t>
      </w:r>
      <w:r>
        <w:t>о</w:t>
      </w:r>
      <w:r>
        <w:t>вить план прохождения практики, оформить план-задание на прохождение пра</w:t>
      </w:r>
      <w:r>
        <w:t>к</w:t>
      </w:r>
      <w:r>
        <w:t>тики, выполнять поручения руководителя практики по текущей работе учрежд</w:t>
      </w:r>
      <w:r>
        <w:t>е</w:t>
      </w:r>
      <w:r>
        <w:t xml:space="preserve">ния в рамках и объемах, устанавливаемых учреждением, </w:t>
      </w:r>
      <w:r>
        <w:rPr>
          <w:rFonts w:ascii="Times New Roman CYR" w:hAnsi="Times New Roman CYR" w:cs="Times New Roman CYR"/>
        </w:rPr>
        <w:t>провести рекомендова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ные обязательные мероприятия, квалифицированно вести документацию практ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ки:</w:t>
      </w: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autoSpaceDE w:val="0"/>
        <w:ind w:firstLine="851"/>
        <w:rPr>
          <w:rFonts w:ascii="Arial CYR" w:hAnsi="Arial CYR" w:cs="Arial CYR"/>
          <w:sz w:val="28"/>
          <w:szCs w:val="28"/>
        </w:rPr>
      </w:pPr>
    </w:p>
    <w:p w:rsidR="0024479C" w:rsidRDefault="0024479C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критерии оценки прохождения практики</w:t>
      </w:r>
    </w:p>
    <w:p w:rsidR="0024479C" w:rsidRDefault="0024479C">
      <w:pPr>
        <w:ind w:left="360"/>
        <w:jc w:val="both"/>
        <w:rPr>
          <w:sz w:val="28"/>
          <w:szCs w:val="28"/>
        </w:rPr>
      </w:pPr>
    </w:p>
    <w:p w:rsidR="0024479C" w:rsidRDefault="0024479C">
      <w:pPr>
        <w:ind w:left="360"/>
        <w:jc w:val="both"/>
        <w:rPr>
          <w:sz w:val="28"/>
          <w:szCs w:val="28"/>
        </w:rPr>
      </w:pP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  <w:r>
        <w:rPr>
          <w:szCs w:val="28"/>
        </w:rPr>
        <w:t>Оценка «</w:t>
      </w:r>
      <w:r>
        <w:rPr>
          <w:b/>
          <w:szCs w:val="28"/>
        </w:rPr>
        <w:t>удовлетворительно</w:t>
      </w:r>
      <w:r>
        <w:rPr>
          <w:szCs w:val="28"/>
        </w:rPr>
        <w:t>» ставится в случае, когда отчет по практики сдан своевременно и соответствует следующим отметкам о выполнении:</w:t>
      </w: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</w:p>
    <w:p w:rsidR="0024479C" w:rsidRDefault="0024479C">
      <w:pPr>
        <w:numPr>
          <w:ilvl w:val="0"/>
          <w:numId w:val="1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Аналитико-рефлексивный отчет – </w:t>
      </w:r>
      <w:r>
        <w:rPr>
          <w:sz w:val="28"/>
          <w:szCs w:val="28"/>
        </w:rPr>
        <w:t>заполнен</w:t>
      </w:r>
    </w:p>
    <w:p w:rsidR="0024479C" w:rsidRDefault="0024479C">
      <w:pPr>
        <w:numPr>
          <w:ilvl w:val="0"/>
          <w:numId w:val="1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индивидуальный отчет – </w:t>
      </w:r>
      <w:r>
        <w:rPr>
          <w:sz w:val="28"/>
          <w:szCs w:val="28"/>
        </w:rPr>
        <w:t>заполнен</w:t>
      </w:r>
    </w:p>
    <w:p w:rsidR="0024479C" w:rsidRDefault="0024479C">
      <w:pPr>
        <w:numPr>
          <w:ilvl w:val="0"/>
          <w:numId w:val="1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>характеристика студента-практиканта (</w:t>
      </w:r>
      <w:r>
        <w:rPr>
          <w:sz w:val="28"/>
          <w:szCs w:val="28"/>
        </w:rPr>
        <w:t>заполняется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практики в учреждении</w:t>
      </w:r>
      <w:r>
        <w:rPr>
          <w:caps/>
          <w:sz w:val="28"/>
          <w:szCs w:val="28"/>
        </w:rPr>
        <w:t xml:space="preserve">) – </w:t>
      </w:r>
      <w:r>
        <w:rPr>
          <w:sz w:val="28"/>
          <w:szCs w:val="28"/>
        </w:rPr>
        <w:t>оценка «удовлетворительно»</w:t>
      </w:r>
    </w:p>
    <w:p w:rsidR="0024479C" w:rsidRDefault="0024479C">
      <w:pPr>
        <w:numPr>
          <w:ilvl w:val="0"/>
          <w:numId w:val="1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отчет о практической деятельности – </w:t>
      </w:r>
      <w:r>
        <w:rPr>
          <w:sz w:val="28"/>
          <w:szCs w:val="28"/>
        </w:rPr>
        <w:t>оценка «удовлетворител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но»</w:t>
      </w:r>
    </w:p>
    <w:p w:rsidR="0024479C" w:rsidRDefault="0024479C">
      <w:pPr>
        <w:numPr>
          <w:ilvl w:val="0"/>
          <w:numId w:val="1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Сочинение-рассуждение – </w:t>
      </w:r>
      <w:r>
        <w:rPr>
          <w:sz w:val="28"/>
          <w:szCs w:val="28"/>
        </w:rPr>
        <w:t>оценка «удовлетворительно»</w:t>
      </w:r>
    </w:p>
    <w:p w:rsidR="0024479C" w:rsidRDefault="0024479C">
      <w:pPr>
        <w:numPr>
          <w:ilvl w:val="0"/>
          <w:numId w:val="1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ОТЧЕТ О РАБОТЕ С КЛИЕНТОМ В РАМКАХ ИНДИВИДУАЛЬНОГО СОПРОВОЖДЕНИЯ – </w:t>
      </w:r>
      <w:r>
        <w:rPr>
          <w:sz w:val="28"/>
          <w:szCs w:val="28"/>
        </w:rPr>
        <w:t>оценка «удовлетворительно»</w:t>
      </w:r>
    </w:p>
    <w:p w:rsidR="0024479C" w:rsidRDefault="0024479C">
      <w:pPr>
        <w:numPr>
          <w:ilvl w:val="0"/>
          <w:numId w:val="1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аттестационный лист – </w:t>
      </w:r>
      <w:r>
        <w:rPr>
          <w:sz w:val="28"/>
          <w:szCs w:val="28"/>
        </w:rPr>
        <w:t>оценка «удовлетворительно»</w:t>
      </w: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  <w:r>
        <w:rPr>
          <w:szCs w:val="28"/>
        </w:rPr>
        <w:t>Оценка «</w:t>
      </w:r>
      <w:r>
        <w:rPr>
          <w:b/>
          <w:szCs w:val="28"/>
        </w:rPr>
        <w:t>хорошо</w:t>
      </w:r>
      <w:r>
        <w:rPr>
          <w:szCs w:val="28"/>
        </w:rPr>
        <w:t>» ставится в случае, когда отчет по практики сдан своевр</w:t>
      </w:r>
      <w:r>
        <w:rPr>
          <w:szCs w:val="28"/>
        </w:rPr>
        <w:t>е</w:t>
      </w:r>
      <w:r>
        <w:rPr>
          <w:szCs w:val="28"/>
        </w:rPr>
        <w:t>менно и соответствует следующим отметкам о выполнении:</w:t>
      </w: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</w:p>
    <w:p w:rsidR="0024479C" w:rsidRDefault="0024479C">
      <w:pPr>
        <w:numPr>
          <w:ilvl w:val="0"/>
          <w:numId w:val="1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Аналитико-рефлексивный отчет – </w:t>
      </w:r>
      <w:r>
        <w:rPr>
          <w:sz w:val="28"/>
          <w:szCs w:val="28"/>
        </w:rPr>
        <w:t>заполнен</w:t>
      </w:r>
    </w:p>
    <w:p w:rsidR="0024479C" w:rsidRDefault="0024479C">
      <w:pPr>
        <w:numPr>
          <w:ilvl w:val="0"/>
          <w:numId w:val="1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индивидуальный отчет – </w:t>
      </w:r>
      <w:r>
        <w:rPr>
          <w:sz w:val="28"/>
          <w:szCs w:val="28"/>
        </w:rPr>
        <w:t>заполнен</w:t>
      </w:r>
    </w:p>
    <w:p w:rsidR="0024479C" w:rsidRDefault="0024479C">
      <w:pPr>
        <w:numPr>
          <w:ilvl w:val="0"/>
          <w:numId w:val="1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>характеристика студента-практиканта (</w:t>
      </w:r>
      <w:r>
        <w:rPr>
          <w:sz w:val="28"/>
          <w:szCs w:val="28"/>
        </w:rPr>
        <w:t>заполняется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практики в учреждении</w:t>
      </w:r>
      <w:r>
        <w:rPr>
          <w:caps/>
          <w:sz w:val="28"/>
          <w:szCs w:val="28"/>
        </w:rPr>
        <w:t xml:space="preserve">) – </w:t>
      </w:r>
      <w:r>
        <w:rPr>
          <w:sz w:val="28"/>
          <w:szCs w:val="28"/>
        </w:rPr>
        <w:t>оценка «хорошо»</w:t>
      </w:r>
    </w:p>
    <w:p w:rsidR="0024479C" w:rsidRDefault="0024479C">
      <w:pPr>
        <w:numPr>
          <w:ilvl w:val="0"/>
          <w:numId w:val="1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отчет о практической деятельности – </w:t>
      </w:r>
      <w:r>
        <w:rPr>
          <w:sz w:val="28"/>
          <w:szCs w:val="28"/>
        </w:rPr>
        <w:t>оценка «хорошо»</w:t>
      </w:r>
    </w:p>
    <w:p w:rsidR="0024479C" w:rsidRDefault="0024479C">
      <w:pPr>
        <w:numPr>
          <w:ilvl w:val="0"/>
          <w:numId w:val="1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Сочинение-рассуждение – </w:t>
      </w:r>
      <w:r>
        <w:rPr>
          <w:sz w:val="28"/>
          <w:szCs w:val="28"/>
        </w:rPr>
        <w:t>оценка «хорошо»</w:t>
      </w:r>
    </w:p>
    <w:p w:rsidR="0024479C" w:rsidRDefault="0024479C">
      <w:pPr>
        <w:numPr>
          <w:ilvl w:val="0"/>
          <w:numId w:val="1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ОТЧЕТ О РАБОТЕ С КЛИЕНТОМ В РАМКАХ ИНДИВИДУАЛЬНОГО СОПРОВОЖДЕНИЯ – </w:t>
      </w:r>
      <w:r>
        <w:rPr>
          <w:sz w:val="28"/>
          <w:szCs w:val="28"/>
        </w:rPr>
        <w:t>оценка «хорошо»</w:t>
      </w:r>
    </w:p>
    <w:p w:rsidR="0024479C" w:rsidRDefault="0024479C">
      <w:pPr>
        <w:numPr>
          <w:ilvl w:val="0"/>
          <w:numId w:val="1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аттестационный лист – </w:t>
      </w:r>
      <w:r>
        <w:rPr>
          <w:sz w:val="28"/>
          <w:szCs w:val="28"/>
        </w:rPr>
        <w:t>оценка «хорошо»</w:t>
      </w: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  <w:r>
        <w:rPr>
          <w:szCs w:val="28"/>
        </w:rPr>
        <w:t>Оценка «</w:t>
      </w:r>
      <w:r>
        <w:rPr>
          <w:b/>
          <w:szCs w:val="28"/>
        </w:rPr>
        <w:t>отлично</w:t>
      </w:r>
      <w:r>
        <w:rPr>
          <w:szCs w:val="28"/>
        </w:rPr>
        <w:t>» ставится в случае, когда отчет по практики сдан своевр</w:t>
      </w:r>
      <w:r>
        <w:rPr>
          <w:szCs w:val="28"/>
        </w:rPr>
        <w:t>е</w:t>
      </w:r>
      <w:r>
        <w:rPr>
          <w:szCs w:val="28"/>
        </w:rPr>
        <w:t>менно и соответствует следующим отметкам о выполнении:</w:t>
      </w:r>
    </w:p>
    <w:p w:rsidR="0024479C" w:rsidRDefault="0024479C">
      <w:pPr>
        <w:ind w:left="360"/>
        <w:jc w:val="both"/>
        <w:rPr>
          <w:sz w:val="28"/>
          <w:szCs w:val="28"/>
        </w:rPr>
      </w:pPr>
    </w:p>
    <w:p w:rsidR="0024479C" w:rsidRDefault="0024479C">
      <w:pPr>
        <w:numPr>
          <w:ilvl w:val="0"/>
          <w:numId w:val="2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Аналитико-рефлексивный отчет – </w:t>
      </w:r>
      <w:r>
        <w:rPr>
          <w:sz w:val="28"/>
          <w:szCs w:val="28"/>
        </w:rPr>
        <w:t>заполнен</w:t>
      </w:r>
    </w:p>
    <w:p w:rsidR="0024479C" w:rsidRDefault="0024479C">
      <w:pPr>
        <w:numPr>
          <w:ilvl w:val="0"/>
          <w:numId w:val="2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индивидуальный отчет – </w:t>
      </w:r>
      <w:r>
        <w:rPr>
          <w:sz w:val="28"/>
          <w:szCs w:val="28"/>
        </w:rPr>
        <w:t>заполнен</w:t>
      </w:r>
    </w:p>
    <w:p w:rsidR="0024479C" w:rsidRDefault="0024479C">
      <w:pPr>
        <w:numPr>
          <w:ilvl w:val="0"/>
          <w:numId w:val="2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>характеристика студента-практиканта (</w:t>
      </w:r>
      <w:r>
        <w:rPr>
          <w:sz w:val="28"/>
          <w:szCs w:val="28"/>
        </w:rPr>
        <w:t>заполняется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практики в учреждении</w:t>
      </w:r>
      <w:r>
        <w:rPr>
          <w:caps/>
          <w:sz w:val="28"/>
          <w:szCs w:val="28"/>
        </w:rPr>
        <w:t xml:space="preserve">) – </w:t>
      </w:r>
      <w:r>
        <w:rPr>
          <w:sz w:val="28"/>
          <w:szCs w:val="28"/>
        </w:rPr>
        <w:t>оценка «отлично»</w:t>
      </w:r>
    </w:p>
    <w:p w:rsidR="0024479C" w:rsidRDefault="0024479C">
      <w:pPr>
        <w:numPr>
          <w:ilvl w:val="0"/>
          <w:numId w:val="2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отчет о практической деятельности – </w:t>
      </w:r>
      <w:r>
        <w:rPr>
          <w:sz w:val="28"/>
          <w:szCs w:val="28"/>
        </w:rPr>
        <w:t>оценка «отлично»</w:t>
      </w:r>
    </w:p>
    <w:p w:rsidR="0024479C" w:rsidRDefault="0024479C">
      <w:pPr>
        <w:numPr>
          <w:ilvl w:val="0"/>
          <w:numId w:val="2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Сочинение-рассуждение – </w:t>
      </w:r>
      <w:r>
        <w:rPr>
          <w:sz w:val="28"/>
          <w:szCs w:val="28"/>
        </w:rPr>
        <w:t>оценка «отлично»</w:t>
      </w:r>
    </w:p>
    <w:p w:rsidR="0024479C" w:rsidRDefault="0024479C">
      <w:pPr>
        <w:numPr>
          <w:ilvl w:val="0"/>
          <w:numId w:val="2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ОТЧЕТ О РАБОТЕ С КЛИЕНТОМ В РАМКАХ ИНДИВИДУАЛЬНОГО СОПРОВОЖДЕНИЯ – </w:t>
      </w:r>
      <w:r>
        <w:rPr>
          <w:sz w:val="28"/>
          <w:szCs w:val="28"/>
        </w:rPr>
        <w:t>оценка «отлично»</w:t>
      </w:r>
    </w:p>
    <w:p w:rsidR="0024479C" w:rsidRDefault="0024479C">
      <w:pPr>
        <w:numPr>
          <w:ilvl w:val="0"/>
          <w:numId w:val="2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аттестационный лист – </w:t>
      </w:r>
      <w:r>
        <w:rPr>
          <w:sz w:val="28"/>
          <w:szCs w:val="28"/>
        </w:rPr>
        <w:t>оценка «отлично»</w:t>
      </w:r>
    </w:p>
    <w:p w:rsidR="0024479C" w:rsidRDefault="0024479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порядок защиты отчета по практике.</w:t>
      </w: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  <w:r>
        <w:rPr>
          <w:szCs w:val="28"/>
        </w:rPr>
        <w:t>После окончания практики студент-практикант сдает всю отчетную докуме</w:t>
      </w:r>
      <w:r>
        <w:rPr>
          <w:szCs w:val="28"/>
        </w:rPr>
        <w:t>н</w:t>
      </w:r>
      <w:r>
        <w:rPr>
          <w:szCs w:val="28"/>
        </w:rPr>
        <w:t xml:space="preserve">тацию по практике в недельный срок. </w:t>
      </w: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  <w:r>
        <w:rPr>
          <w:szCs w:val="28"/>
        </w:rPr>
        <w:t>На итоговой конференции защита отчетов по практике осуществляется в ср</w:t>
      </w:r>
      <w:r>
        <w:rPr>
          <w:szCs w:val="28"/>
        </w:rPr>
        <w:t>о</w:t>
      </w:r>
      <w:r>
        <w:rPr>
          <w:szCs w:val="28"/>
        </w:rPr>
        <w:t>ки, утвержденные графиком учебного процесса. Она проходит на кафедре соц</w:t>
      </w:r>
      <w:r>
        <w:rPr>
          <w:szCs w:val="28"/>
        </w:rPr>
        <w:t>и</w:t>
      </w:r>
      <w:r>
        <w:rPr>
          <w:szCs w:val="28"/>
        </w:rPr>
        <w:t xml:space="preserve">альной педагогики и социальной работы перед специальной комиссией, в состав которой входят факультетский, курсовой и групповые руководители практики. </w:t>
      </w: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  <w:r>
        <w:rPr>
          <w:szCs w:val="28"/>
        </w:rPr>
        <w:t>Комиссия принимает защиту отчета по практике у студентов в форме дифф</w:t>
      </w:r>
      <w:r>
        <w:rPr>
          <w:szCs w:val="28"/>
        </w:rPr>
        <w:t>е</w:t>
      </w:r>
      <w:r>
        <w:rPr>
          <w:szCs w:val="28"/>
        </w:rPr>
        <w:t>ренцированного зачета, проставляет оценки и оформляет отчет о результатах практики, который хранится в делах кафедры.</w:t>
      </w: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  <w:r>
        <w:rPr>
          <w:szCs w:val="28"/>
        </w:rPr>
        <w:t>Результаты защиты отчета по практике проставляются в ведомости и заче</w:t>
      </w:r>
      <w:r>
        <w:rPr>
          <w:szCs w:val="28"/>
        </w:rPr>
        <w:t>т</w:t>
      </w:r>
      <w:r>
        <w:rPr>
          <w:szCs w:val="28"/>
        </w:rPr>
        <w:t>ной книжке студента. Студент, не выполнивший программу практики и получи</w:t>
      </w:r>
      <w:r>
        <w:rPr>
          <w:szCs w:val="28"/>
        </w:rPr>
        <w:t>в</w:t>
      </w:r>
      <w:r>
        <w:rPr>
          <w:szCs w:val="28"/>
        </w:rPr>
        <w:t>ший неудовлетворительную оценку по отчету, направляется на практику повто</w:t>
      </w:r>
      <w:r>
        <w:rPr>
          <w:szCs w:val="28"/>
        </w:rPr>
        <w:t>р</w:t>
      </w:r>
      <w:r>
        <w:rPr>
          <w:szCs w:val="28"/>
        </w:rPr>
        <w:t>но.</w:t>
      </w: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</w:p>
    <w:p w:rsidR="0024479C" w:rsidRDefault="0024479C">
      <w:pPr>
        <w:pStyle w:val="22"/>
        <w:tabs>
          <w:tab w:val="left" w:pos="0"/>
        </w:tabs>
        <w:ind w:firstLine="618"/>
        <w:rPr>
          <w:szCs w:val="28"/>
        </w:rPr>
      </w:pPr>
    </w:p>
    <w:p w:rsidR="0024479C" w:rsidRDefault="0024479C">
      <w:pPr>
        <w:ind w:firstLine="851"/>
        <w:jc w:val="center"/>
        <w:rPr>
          <w:b/>
          <w:sz w:val="28"/>
          <w:szCs w:val="28"/>
        </w:rPr>
      </w:pPr>
    </w:p>
    <w:p w:rsidR="0024479C" w:rsidRDefault="0024479C">
      <w:pPr>
        <w:ind w:firstLine="851"/>
        <w:jc w:val="center"/>
        <w:rPr>
          <w:b/>
          <w:sz w:val="28"/>
          <w:szCs w:val="28"/>
        </w:rPr>
      </w:pPr>
    </w:p>
    <w:p w:rsidR="0024479C" w:rsidRDefault="0024479C">
      <w:pPr>
        <w:ind w:firstLine="851"/>
        <w:jc w:val="center"/>
        <w:rPr>
          <w:b/>
          <w:sz w:val="28"/>
          <w:szCs w:val="28"/>
        </w:rPr>
      </w:pPr>
    </w:p>
    <w:p w:rsidR="0024479C" w:rsidRDefault="0024479C">
      <w:pPr>
        <w:ind w:firstLine="851"/>
        <w:jc w:val="center"/>
        <w:rPr>
          <w:b/>
          <w:sz w:val="28"/>
          <w:szCs w:val="28"/>
        </w:rPr>
      </w:pPr>
    </w:p>
    <w:p w:rsidR="0024479C" w:rsidRDefault="0024479C">
      <w:pPr>
        <w:pStyle w:val="22"/>
        <w:tabs>
          <w:tab w:val="left" w:pos="0"/>
        </w:tabs>
        <w:ind w:firstLine="0"/>
        <w:rPr>
          <w:szCs w:val="28"/>
        </w:rPr>
      </w:pPr>
    </w:p>
    <w:sectPr w:rsidR="0024479C" w:rsidSect="00E06418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03" w:rsidRDefault="00003E03" w:rsidP="00C65EBF">
      <w:r>
        <w:separator/>
      </w:r>
    </w:p>
  </w:endnote>
  <w:endnote w:type="continuationSeparator" w:id="1">
    <w:p w:rsidR="00003E03" w:rsidRDefault="00003E03" w:rsidP="00C65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notTrueType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CYR">
    <w:panose1 w:val="020B060602020203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03" w:rsidRDefault="00003E03" w:rsidP="00C65EBF">
      <w:r>
        <w:separator/>
      </w:r>
    </w:p>
  </w:footnote>
  <w:footnote w:type="continuationSeparator" w:id="1">
    <w:p w:rsidR="00003E03" w:rsidRDefault="00003E03" w:rsidP="00C65EBF">
      <w:r>
        <w:continuationSeparator/>
      </w:r>
    </w:p>
  </w:footnote>
  <w:footnote w:id="2">
    <w:p w:rsidR="0027454F" w:rsidRDefault="0027454F" w:rsidP="00C65EBF">
      <w:pPr>
        <w:pStyle w:val="a7"/>
      </w:pPr>
      <w:r>
        <w:rPr>
          <w:rStyle w:val="ad"/>
        </w:rPr>
        <w:footnoteRef/>
      </w:r>
      <w:r>
        <w:tab/>
        <w:t>В случае отсутствия академической оценки зачет выставляется, начиная с 60 баллов</w:t>
      </w:r>
    </w:p>
  </w:footnote>
  <w:footnote w:id="3">
    <w:p w:rsidR="0027454F" w:rsidRDefault="0027454F" w:rsidP="000772D9">
      <w:pPr>
        <w:pStyle w:val="a7"/>
      </w:pPr>
      <w:r>
        <w:rPr>
          <w:rStyle w:val="ad"/>
        </w:rPr>
        <w:footnoteRef/>
      </w:r>
      <w:r>
        <w:tab/>
        <w:t>В случае отсутствия академической оценки зачет выставляется, начиная с 60 баллов</w:t>
      </w:r>
    </w:p>
  </w:footnote>
  <w:footnote w:id="4">
    <w:p w:rsidR="0027454F" w:rsidRDefault="0027454F" w:rsidP="000772D9">
      <w:pPr>
        <w:pStyle w:val="a7"/>
      </w:pPr>
      <w:r>
        <w:rPr>
          <w:rStyle w:val="ad"/>
        </w:rPr>
        <w:footnoteRef/>
      </w:r>
      <w:r>
        <w:tab/>
        <w:t>В случае отсутствия академической оценки зачет выставляется, начиная с 60 баллов</w:t>
      </w:r>
    </w:p>
  </w:footnote>
  <w:footnote w:id="5">
    <w:p w:rsidR="0027454F" w:rsidRDefault="0027454F" w:rsidP="00653315">
      <w:pPr>
        <w:pStyle w:val="a7"/>
      </w:pPr>
      <w:r>
        <w:rPr>
          <w:rStyle w:val="ad"/>
        </w:rPr>
        <w:footnoteRef/>
      </w:r>
      <w:r>
        <w:tab/>
        <w:t>В случае отсутствия академической оценки зачет выставляется, начиная с 60 баллов</w:t>
      </w:r>
    </w:p>
  </w:footnote>
  <w:footnote w:id="6">
    <w:p w:rsidR="0027454F" w:rsidRDefault="0027454F" w:rsidP="00491697">
      <w:pPr>
        <w:pStyle w:val="a7"/>
      </w:pPr>
      <w:r>
        <w:rPr>
          <w:rStyle w:val="ad"/>
        </w:rPr>
        <w:footnoteRef/>
      </w:r>
      <w:r>
        <w:tab/>
        <w:t>В случае отсутствия академической оценки зачет выставляется, начиная с 60 баллов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0" w:firstLine="851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17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18">
    <w:nsid w:val="00000013"/>
    <w:multiLevelType w:val="singleLevel"/>
    <w:tmpl w:val="00000013"/>
    <w:name w:val="WW8Num23"/>
    <w:lvl w:ilvl="0">
      <w:start w:val="1"/>
      <w:numFmt w:val="bullet"/>
      <w:lvlText w:val=""/>
      <w:lvlJc w:val="left"/>
      <w:pPr>
        <w:tabs>
          <w:tab w:val="num" w:pos="0"/>
        </w:tabs>
        <w:ind w:left="0" w:firstLine="851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21">
    <w:nsid w:val="00000016"/>
    <w:multiLevelType w:val="single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2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</w:lvl>
  </w:abstractNum>
  <w:abstractNum w:abstractNumId="23">
    <w:nsid w:val="00000018"/>
    <w:multiLevelType w:val="multilevel"/>
    <w:tmpl w:val="00000018"/>
    <w:name w:val="WW8Num30"/>
    <w:lvl w:ilvl="0">
      <w:start w:val="1"/>
      <w:numFmt w:val="bullet"/>
      <w:lvlText w:val="–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/>
      </w:rPr>
    </w:lvl>
    <w:lvl w:ilvl="1">
      <w:start w:val="5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Times New Roman CYR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4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22C5AF5"/>
    <w:multiLevelType w:val="hybridMultilevel"/>
    <w:tmpl w:val="7042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26">
    <w:nsid w:val="1D12043C"/>
    <w:multiLevelType w:val="hybridMultilevel"/>
    <w:tmpl w:val="5E88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27">
    <w:nsid w:val="2C0B4CAE"/>
    <w:multiLevelType w:val="hybridMultilevel"/>
    <w:tmpl w:val="D4B2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28">
    <w:nsid w:val="39AC3B30"/>
    <w:multiLevelType w:val="hybridMultilevel"/>
    <w:tmpl w:val="BAF6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29">
    <w:nsid w:val="3F2C2B41"/>
    <w:multiLevelType w:val="hybridMultilevel"/>
    <w:tmpl w:val="51AC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30">
    <w:nsid w:val="4E002492"/>
    <w:multiLevelType w:val="hybridMultilevel"/>
    <w:tmpl w:val="5BC4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31">
    <w:nsid w:val="50367B45"/>
    <w:multiLevelType w:val="hybridMultilevel"/>
    <w:tmpl w:val="A7AE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32">
    <w:nsid w:val="6C054593"/>
    <w:multiLevelType w:val="hybridMultilevel"/>
    <w:tmpl w:val="A470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A7710"/>
    <w:multiLevelType w:val="hybridMultilevel"/>
    <w:tmpl w:val="E878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34">
    <w:nsid w:val="7C8A1FF3"/>
    <w:multiLevelType w:val="hybridMultilevel"/>
    <w:tmpl w:val="BD8A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2"/>
  </w:num>
  <w:num w:numId="27">
    <w:abstractNumId w:val="30"/>
  </w:num>
  <w:num w:numId="28">
    <w:abstractNumId w:val="29"/>
  </w:num>
  <w:num w:numId="29">
    <w:abstractNumId w:val="28"/>
  </w:num>
  <w:num w:numId="30">
    <w:abstractNumId w:val="33"/>
  </w:num>
  <w:num w:numId="31">
    <w:abstractNumId w:val="34"/>
  </w:num>
  <w:num w:numId="32">
    <w:abstractNumId w:val="31"/>
  </w:num>
  <w:num w:numId="33">
    <w:abstractNumId w:val="25"/>
  </w:num>
  <w:num w:numId="34">
    <w:abstractNumId w:val="26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5DA"/>
    <w:rsid w:val="00003E03"/>
    <w:rsid w:val="00014924"/>
    <w:rsid w:val="00024878"/>
    <w:rsid w:val="000772D9"/>
    <w:rsid w:val="000B5059"/>
    <w:rsid w:val="000E24F1"/>
    <w:rsid w:val="000E584D"/>
    <w:rsid w:val="00133006"/>
    <w:rsid w:val="0013691E"/>
    <w:rsid w:val="00187733"/>
    <w:rsid w:val="001A5160"/>
    <w:rsid w:val="001F7524"/>
    <w:rsid w:val="001F757D"/>
    <w:rsid w:val="0022108D"/>
    <w:rsid w:val="0024479C"/>
    <w:rsid w:val="00247390"/>
    <w:rsid w:val="0027454F"/>
    <w:rsid w:val="002A3365"/>
    <w:rsid w:val="002B69BA"/>
    <w:rsid w:val="002D1A64"/>
    <w:rsid w:val="003330A2"/>
    <w:rsid w:val="00344A02"/>
    <w:rsid w:val="00393787"/>
    <w:rsid w:val="003D6AEB"/>
    <w:rsid w:val="00491697"/>
    <w:rsid w:val="004B2CA9"/>
    <w:rsid w:val="00524D15"/>
    <w:rsid w:val="0055484C"/>
    <w:rsid w:val="00585485"/>
    <w:rsid w:val="0061656F"/>
    <w:rsid w:val="006401F8"/>
    <w:rsid w:val="00647F51"/>
    <w:rsid w:val="00653315"/>
    <w:rsid w:val="00744F99"/>
    <w:rsid w:val="00750329"/>
    <w:rsid w:val="007A19D7"/>
    <w:rsid w:val="00802D97"/>
    <w:rsid w:val="0081069B"/>
    <w:rsid w:val="008220B0"/>
    <w:rsid w:val="008737A3"/>
    <w:rsid w:val="008E4618"/>
    <w:rsid w:val="00917C79"/>
    <w:rsid w:val="00965E0A"/>
    <w:rsid w:val="009E6820"/>
    <w:rsid w:val="00A05C30"/>
    <w:rsid w:val="00B465DA"/>
    <w:rsid w:val="00BE0A01"/>
    <w:rsid w:val="00C05DA1"/>
    <w:rsid w:val="00C65EBF"/>
    <w:rsid w:val="00CD562C"/>
    <w:rsid w:val="00CF7DBC"/>
    <w:rsid w:val="00D03B8B"/>
    <w:rsid w:val="00D87D18"/>
    <w:rsid w:val="00DB1A46"/>
    <w:rsid w:val="00DB3893"/>
    <w:rsid w:val="00E06418"/>
    <w:rsid w:val="00E42621"/>
    <w:rsid w:val="00F05732"/>
    <w:rsid w:val="00F145AE"/>
    <w:rsid w:val="00F82C60"/>
    <w:rsid w:val="00FA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06418"/>
    <w:pPr>
      <w:keepNext/>
      <w:tabs>
        <w:tab w:val="num" w:pos="0"/>
      </w:tabs>
      <w:autoSpaceDE w:val="0"/>
      <w:ind w:firstLine="851"/>
      <w:jc w:val="center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qFormat/>
    <w:rsid w:val="00E06418"/>
    <w:pPr>
      <w:keepNext/>
      <w:tabs>
        <w:tab w:val="num" w:pos="0"/>
      </w:tabs>
      <w:autoSpaceDE w:val="0"/>
      <w:ind w:firstLine="851"/>
      <w:jc w:val="both"/>
      <w:outlineLvl w:val="1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3">
    <w:name w:val="heading 3"/>
    <w:basedOn w:val="a"/>
    <w:next w:val="a"/>
    <w:qFormat/>
    <w:rsid w:val="00E06418"/>
    <w:pPr>
      <w:keepNext/>
      <w:tabs>
        <w:tab w:val="num" w:pos="0"/>
      </w:tabs>
      <w:autoSpaceDE w:val="0"/>
      <w:jc w:val="center"/>
      <w:outlineLvl w:val="2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E0641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06418"/>
    <w:rPr>
      <w:rFonts w:ascii="Courier New" w:hAnsi="Courier New"/>
    </w:rPr>
  </w:style>
  <w:style w:type="character" w:customStyle="1" w:styleId="WW8Num3z2">
    <w:name w:val="WW8Num3z2"/>
    <w:rsid w:val="00E06418"/>
    <w:rPr>
      <w:rFonts w:ascii="Wingdings" w:hAnsi="Wingdings"/>
    </w:rPr>
  </w:style>
  <w:style w:type="character" w:customStyle="1" w:styleId="WW8Num3z3">
    <w:name w:val="WW8Num3z3"/>
    <w:rsid w:val="00E06418"/>
    <w:rPr>
      <w:rFonts w:ascii="Symbol" w:hAnsi="Symbol"/>
    </w:rPr>
  </w:style>
  <w:style w:type="character" w:customStyle="1" w:styleId="WW8Num10z1">
    <w:name w:val="WW8Num10z1"/>
    <w:rsid w:val="00E06418"/>
    <w:rPr>
      <w:rFonts w:ascii="Courier New" w:hAnsi="Courier New"/>
    </w:rPr>
  </w:style>
  <w:style w:type="character" w:customStyle="1" w:styleId="WW8Num10z2">
    <w:name w:val="WW8Num10z2"/>
    <w:rsid w:val="00E06418"/>
    <w:rPr>
      <w:rFonts w:ascii="Wingdings" w:hAnsi="Wingdings"/>
    </w:rPr>
  </w:style>
  <w:style w:type="character" w:customStyle="1" w:styleId="WW8Num10z3">
    <w:name w:val="WW8Num10z3"/>
    <w:rsid w:val="00E06418"/>
    <w:rPr>
      <w:rFonts w:ascii="Symbol" w:hAnsi="Symbol"/>
    </w:rPr>
  </w:style>
  <w:style w:type="character" w:customStyle="1" w:styleId="WW8Num11z0">
    <w:name w:val="WW8Num11z0"/>
    <w:rsid w:val="00E06418"/>
    <w:rPr>
      <w:b/>
      <w:bCs/>
      <w:i w:val="0"/>
      <w:iCs w:val="0"/>
      <w:sz w:val="28"/>
      <w:szCs w:val="28"/>
    </w:rPr>
  </w:style>
  <w:style w:type="character" w:customStyle="1" w:styleId="WW8Num13z0">
    <w:name w:val="WW8Num13z0"/>
    <w:rsid w:val="00E06418"/>
    <w:rPr>
      <w:rFonts w:ascii="Wingdings" w:hAnsi="Wingdings"/>
    </w:rPr>
  </w:style>
  <w:style w:type="character" w:customStyle="1" w:styleId="WW8Num17z0">
    <w:name w:val="WW8Num17z0"/>
    <w:rsid w:val="00E06418"/>
    <w:rPr>
      <w:rFonts w:ascii="Wingdings" w:hAnsi="Wingdings"/>
    </w:rPr>
  </w:style>
  <w:style w:type="character" w:customStyle="1" w:styleId="WW8Num17z3">
    <w:name w:val="WW8Num17z3"/>
    <w:rsid w:val="00E06418"/>
    <w:rPr>
      <w:rFonts w:ascii="Symbol" w:hAnsi="Symbol"/>
    </w:rPr>
  </w:style>
  <w:style w:type="character" w:customStyle="1" w:styleId="WW8Num17z4">
    <w:name w:val="WW8Num17z4"/>
    <w:rsid w:val="00E06418"/>
    <w:rPr>
      <w:rFonts w:ascii="Courier New" w:hAnsi="Courier New"/>
    </w:rPr>
  </w:style>
  <w:style w:type="character" w:customStyle="1" w:styleId="WW8Num20z1">
    <w:name w:val="WW8Num20z1"/>
    <w:rsid w:val="00E06418"/>
    <w:rPr>
      <w:rFonts w:ascii="Wingdings" w:hAnsi="Wingdings"/>
    </w:rPr>
  </w:style>
  <w:style w:type="character" w:customStyle="1" w:styleId="WW8Num21z1">
    <w:name w:val="WW8Num21z1"/>
    <w:rsid w:val="00E06418"/>
    <w:rPr>
      <w:rFonts w:ascii="Courier New" w:hAnsi="Courier New"/>
    </w:rPr>
  </w:style>
  <w:style w:type="character" w:customStyle="1" w:styleId="WW8Num21z2">
    <w:name w:val="WW8Num21z2"/>
    <w:rsid w:val="00E06418"/>
    <w:rPr>
      <w:rFonts w:ascii="Wingdings" w:hAnsi="Wingdings"/>
    </w:rPr>
  </w:style>
  <w:style w:type="character" w:customStyle="1" w:styleId="WW8Num21z3">
    <w:name w:val="WW8Num21z3"/>
    <w:rsid w:val="00E06418"/>
    <w:rPr>
      <w:rFonts w:ascii="Symbol" w:hAnsi="Symbol"/>
    </w:rPr>
  </w:style>
  <w:style w:type="character" w:customStyle="1" w:styleId="WW8Num23z0">
    <w:name w:val="WW8Num23z0"/>
    <w:rsid w:val="00E06418"/>
    <w:rPr>
      <w:rFonts w:ascii="Wingdings" w:hAnsi="Wingdings"/>
    </w:rPr>
  </w:style>
  <w:style w:type="character" w:customStyle="1" w:styleId="WW8Num23z3">
    <w:name w:val="WW8Num23z3"/>
    <w:rsid w:val="00E06418"/>
    <w:rPr>
      <w:rFonts w:ascii="Symbol" w:hAnsi="Symbol"/>
    </w:rPr>
  </w:style>
  <w:style w:type="character" w:customStyle="1" w:styleId="WW8Num23z4">
    <w:name w:val="WW8Num23z4"/>
    <w:rsid w:val="00E06418"/>
    <w:rPr>
      <w:rFonts w:ascii="Courier New" w:hAnsi="Courier New"/>
    </w:rPr>
  </w:style>
  <w:style w:type="character" w:customStyle="1" w:styleId="WW8Num25z1">
    <w:name w:val="WW8Num25z1"/>
    <w:rsid w:val="00E06418"/>
    <w:rPr>
      <w:rFonts w:ascii="Symbol" w:eastAsia="Times New Roman" w:hAnsi="Symbol" w:cs="Times New Roman CYR"/>
    </w:rPr>
  </w:style>
  <w:style w:type="character" w:customStyle="1" w:styleId="WW8Num25z2">
    <w:name w:val="WW8Num25z2"/>
    <w:rsid w:val="00E06418"/>
    <w:rPr>
      <w:rFonts w:ascii="Wingdings" w:hAnsi="Wingdings"/>
    </w:rPr>
  </w:style>
  <w:style w:type="character" w:customStyle="1" w:styleId="WW8Num25z3">
    <w:name w:val="WW8Num25z3"/>
    <w:rsid w:val="00E06418"/>
    <w:rPr>
      <w:rFonts w:ascii="Symbol" w:hAnsi="Symbol"/>
    </w:rPr>
  </w:style>
  <w:style w:type="character" w:customStyle="1" w:styleId="WW8Num25z4">
    <w:name w:val="WW8Num25z4"/>
    <w:rsid w:val="00E06418"/>
    <w:rPr>
      <w:rFonts w:ascii="Courier New" w:hAnsi="Courier New"/>
    </w:rPr>
  </w:style>
  <w:style w:type="character" w:customStyle="1" w:styleId="WW8Num30z0">
    <w:name w:val="WW8Num30z0"/>
    <w:rsid w:val="00E06418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E06418"/>
    <w:rPr>
      <w:rFonts w:ascii="Symbol" w:eastAsia="Times New Roman" w:hAnsi="Symbol" w:cs="Times New Roman CYR"/>
    </w:rPr>
  </w:style>
  <w:style w:type="character" w:customStyle="1" w:styleId="WW8Num30z2">
    <w:name w:val="WW8Num30z2"/>
    <w:rsid w:val="00E06418"/>
    <w:rPr>
      <w:rFonts w:ascii="Wingdings" w:hAnsi="Wingdings"/>
    </w:rPr>
  </w:style>
  <w:style w:type="character" w:customStyle="1" w:styleId="WW8Num30z3">
    <w:name w:val="WW8Num30z3"/>
    <w:rsid w:val="00E06418"/>
    <w:rPr>
      <w:rFonts w:ascii="Symbol" w:hAnsi="Symbol"/>
    </w:rPr>
  </w:style>
  <w:style w:type="character" w:customStyle="1" w:styleId="WW8Num30z4">
    <w:name w:val="WW8Num30z4"/>
    <w:rsid w:val="00E06418"/>
    <w:rPr>
      <w:rFonts w:ascii="Courier New" w:hAnsi="Courier New"/>
    </w:rPr>
  </w:style>
  <w:style w:type="character" w:customStyle="1" w:styleId="10">
    <w:name w:val="Основной шрифт абзаца1"/>
    <w:rsid w:val="00E06418"/>
  </w:style>
  <w:style w:type="paragraph" w:customStyle="1" w:styleId="a3">
    <w:name w:val="Заголовок"/>
    <w:basedOn w:val="a"/>
    <w:next w:val="a4"/>
    <w:rsid w:val="00E06418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a4">
    <w:name w:val="Body Text"/>
    <w:basedOn w:val="a"/>
    <w:semiHidden/>
    <w:rsid w:val="00E06418"/>
    <w:pPr>
      <w:spacing w:after="120"/>
    </w:pPr>
  </w:style>
  <w:style w:type="paragraph" w:styleId="a5">
    <w:name w:val="List"/>
    <w:basedOn w:val="a4"/>
    <w:semiHidden/>
    <w:rsid w:val="00E06418"/>
    <w:rPr>
      <w:rFonts w:ascii="Times" w:hAnsi="Times" w:cs="Tahoma"/>
    </w:rPr>
  </w:style>
  <w:style w:type="paragraph" w:customStyle="1" w:styleId="11">
    <w:name w:val="Название1"/>
    <w:basedOn w:val="a"/>
    <w:rsid w:val="00E06418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12">
    <w:name w:val="Указатель1"/>
    <w:basedOn w:val="a"/>
    <w:rsid w:val="00E06418"/>
    <w:pPr>
      <w:suppressLineNumbers/>
    </w:pPr>
    <w:rPr>
      <w:rFonts w:ascii="Times" w:hAnsi="Times" w:cs="Tahoma"/>
    </w:rPr>
  </w:style>
  <w:style w:type="paragraph" w:styleId="a6">
    <w:name w:val="Body Text Indent"/>
    <w:basedOn w:val="a"/>
    <w:semiHidden/>
    <w:rsid w:val="00E06418"/>
    <w:pPr>
      <w:widowControl w:val="0"/>
      <w:ind w:firstLine="851"/>
      <w:jc w:val="both"/>
    </w:pPr>
    <w:rPr>
      <w:sz w:val="28"/>
      <w:szCs w:val="20"/>
    </w:rPr>
  </w:style>
  <w:style w:type="paragraph" w:customStyle="1" w:styleId="13">
    <w:name w:val="Обычный1"/>
    <w:rsid w:val="00E06418"/>
    <w:pPr>
      <w:suppressAutoHyphens/>
    </w:pPr>
    <w:rPr>
      <w:rFonts w:eastAsia="Arial"/>
      <w:lang w:eastAsia="ar-SA"/>
    </w:rPr>
  </w:style>
  <w:style w:type="paragraph" w:customStyle="1" w:styleId="21">
    <w:name w:val="Основной текст с отступом 21"/>
    <w:basedOn w:val="a"/>
    <w:rsid w:val="00E06418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E06418"/>
    <w:pPr>
      <w:spacing w:after="120" w:line="480" w:lineRule="auto"/>
    </w:pPr>
  </w:style>
  <w:style w:type="paragraph" w:styleId="a7">
    <w:name w:val="footnote text"/>
    <w:basedOn w:val="a"/>
    <w:link w:val="a8"/>
    <w:rsid w:val="00E06418"/>
    <w:rPr>
      <w:sz w:val="20"/>
      <w:szCs w:val="20"/>
    </w:rPr>
  </w:style>
  <w:style w:type="paragraph" w:customStyle="1" w:styleId="22">
    <w:name w:val="Основной текст с отступом 22"/>
    <w:basedOn w:val="a"/>
    <w:rsid w:val="00E06418"/>
    <w:pPr>
      <w:ind w:firstLine="567"/>
      <w:jc w:val="both"/>
    </w:pPr>
    <w:rPr>
      <w:sz w:val="28"/>
      <w:szCs w:val="20"/>
    </w:rPr>
  </w:style>
  <w:style w:type="paragraph" w:styleId="a9">
    <w:name w:val="Title"/>
    <w:basedOn w:val="a"/>
    <w:next w:val="aa"/>
    <w:qFormat/>
    <w:rsid w:val="00E06418"/>
    <w:pPr>
      <w:jc w:val="center"/>
    </w:pPr>
    <w:rPr>
      <w:sz w:val="28"/>
      <w:szCs w:val="20"/>
    </w:rPr>
  </w:style>
  <w:style w:type="paragraph" w:styleId="aa">
    <w:name w:val="Subtitle"/>
    <w:basedOn w:val="a3"/>
    <w:next w:val="a4"/>
    <w:qFormat/>
    <w:rsid w:val="00E06418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E06418"/>
    <w:pPr>
      <w:suppressLineNumbers/>
    </w:pPr>
  </w:style>
  <w:style w:type="paragraph" w:customStyle="1" w:styleId="ac">
    <w:name w:val="Заголовок таблицы"/>
    <w:basedOn w:val="ab"/>
    <w:rsid w:val="00E06418"/>
    <w:pPr>
      <w:jc w:val="center"/>
    </w:pPr>
    <w:rPr>
      <w:b/>
      <w:bCs/>
    </w:rPr>
  </w:style>
  <w:style w:type="character" w:customStyle="1" w:styleId="ad">
    <w:name w:val="Символ сноски"/>
    <w:rsid w:val="00C65EBF"/>
  </w:style>
  <w:style w:type="character" w:styleId="ae">
    <w:name w:val="footnote reference"/>
    <w:rsid w:val="00C65EBF"/>
    <w:rPr>
      <w:vertAlign w:val="superscript"/>
    </w:rPr>
  </w:style>
  <w:style w:type="character" w:customStyle="1" w:styleId="a8">
    <w:name w:val="Текст сноски Знак"/>
    <w:basedOn w:val="a0"/>
    <w:link w:val="a7"/>
    <w:rsid w:val="00C65EB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10259</Words>
  <Characters>58482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68604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Ковалев</dc:creator>
  <cp:keywords/>
  <dc:description/>
  <cp:lastModifiedBy>RePack by SPecialiST</cp:lastModifiedBy>
  <cp:revision>29</cp:revision>
  <cp:lastPrinted>2013-10-01T00:58:00Z</cp:lastPrinted>
  <dcterms:created xsi:type="dcterms:W3CDTF">2008-04-20T10:57:00Z</dcterms:created>
  <dcterms:modified xsi:type="dcterms:W3CDTF">2013-10-01T00:58:00Z</dcterms:modified>
</cp:coreProperties>
</file>