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DA" w:rsidRPr="004E3FFD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FD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812EDA" w:rsidRPr="004E3FFD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FFD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812EDA" w:rsidRPr="004E3FFD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FFD">
        <w:rPr>
          <w:rFonts w:ascii="Times New Roman" w:hAnsi="Times New Roman" w:cs="Times New Roman"/>
          <w:sz w:val="24"/>
          <w:szCs w:val="24"/>
        </w:rPr>
        <w:t>ВЫСШЕГО ОБРАЗОВАНИЯ</w:t>
      </w:r>
      <w:r w:rsidRPr="004E3FFD">
        <w:rPr>
          <w:rFonts w:ascii="Times New Roman" w:hAnsi="Times New Roman" w:cs="Times New Roman"/>
          <w:sz w:val="24"/>
          <w:szCs w:val="24"/>
        </w:rPr>
        <w:br/>
      </w:r>
      <w:r w:rsidRPr="004E3FFD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</w:t>
      </w:r>
      <w:r w:rsidRPr="004E3FFD">
        <w:rPr>
          <w:rFonts w:ascii="Times New Roman" w:hAnsi="Times New Roman" w:cs="Times New Roman"/>
          <w:b/>
          <w:sz w:val="24"/>
          <w:szCs w:val="24"/>
        </w:rPr>
        <w:br/>
        <w:t>УНИВЕРСИТЕТ им. В.П. Астафьева»</w:t>
      </w:r>
    </w:p>
    <w:p w:rsidR="00812EDA" w:rsidRPr="004E3FFD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FD">
        <w:rPr>
          <w:rFonts w:ascii="Times New Roman" w:hAnsi="Times New Roman" w:cs="Times New Roman"/>
          <w:sz w:val="24"/>
          <w:szCs w:val="24"/>
        </w:rPr>
        <w:t>(КГПУ им. В.П. Астафьева)</w:t>
      </w: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FD">
        <w:rPr>
          <w:rFonts w:ascii="Times New Roman" w:hAnsi="Times New Roman" w:cs="Times New Roman"/>
          <w:b/>
          <w:sz w:val="24"/>
          <w:szCs w:val="24"/>
        </w:rPr>
        <w:t>КАФЕДРА МЕТОДИКИ ПРЕПОДАВАНИЯ СПОРТИВНЫХ ДИСЦИПЛИН И НАЦИОНАЛЬНЫХ ВИДОВ СПОРТА</w:t>
      </w: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художественная гимнастика</w:t>
      </w:r>
    </w:p>
    <w:p w:rsidR="00812EDA" w:rsidRPr="00AE059F" w:rsidRDefault="00812EDA" w:rsidP="00812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 xml:space="preserve">«Физическая культура» </w:t>
      </w:r>
    </w:p>
    <w:p w:rsidR="00812EDA" w:rsidRPr="00AE059F" w:rsidRDefault="00812EDA" w:rsidP="00812EDA">
      <w:pPr>
        <w:rPr>
          <w:rFonts w:ascii="Times New Roman" w:hAnsi="Times New Roman" w:cs="Times New Roman"/>
          <w:b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бакалавр</w:t>
      </w:r>
    </w:p>
    <w:p w:rsidR="00812EDA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Default="00064C4B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(заочное обучение)</w:t>
      </w:r>
    </w:p>
    <w:p w:rsidR="00812EDA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Красноярск, 2018</w:t>
      </w:r>
    </w:p>
    <w:p w:rsidR="00812EDA" w:rsidRPr="00690E8E" w:rsidRDefault="00812EDA" w:rsidP="00812EDA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lastRenderedPageBreak/>
        <w:t>Рабочая программа дисциплины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AE059F">
        <w:rPr>
          <w:rFonts w:ascii="Times New Roman" w:hAnsi="Times New Roman" w:cs="Times New Roman"/>
          <w:sz w:val="24"/>
          <w:szCs w:val="24"/>
        </w:rPr>
        <w:t>» составлена Н.В Люлиной, И.В.Ветровой</w:t>
      </w:r>
    </w:p>
    <w:p w:rsidR="00812EDA" w:rsidRDefault="00812EDA" w:rsidP="00812EDA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812EDA" w:rsidRPr="00C729B4" w:rsidRDefault="00812EDA" w:rsidP="00812EDA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C729B4">
        <w:rPr>
          <w:sz w:val="24"/>
          <w:szCs w:val="24"/>
          <w:u w:val="single"/>
        </w:rPr>
        <w:t xml:space="preserve">методики спортивных дисциплин </w:t>
      </w:r>
    </w:p>
    <w:p w:rsidR="00812EDA" w:rsidRPr="00C729B4" w:rsidRDefault="00812EDA" w:rsidP="00812EDA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 10 от «11» мая 2017 г.</w:t>
      </w:r>
    </w:p>
    <w:p w:rsidR="00812EDA" w:rsidRPr="00C729B4" w:rsidRDefault="00812EDA" w:rsidP="00812EDA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812EDA" w:rsidRPr="00626AFC" w:rsidRDefault="00812EDA" w:rsidP="00812EDA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812EDA" w:rsidRPr="00626AFC" w:rsidRDefault="00812EDA" w:rsidP="00812EDA">
      <w:pPr>
        <w:pStyle w:val="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>Протокол №4 от «17» мая 2017г.</w:t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812EDA" w:rsidRPr="00626AFC" w:rsidRDefault="00812EDA" w:rsidP="00812EDA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2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812EDA" w:rsidRPr="00626AFC" w:rsidRDefault="00812EDA" w:rsidP="00812EDA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812EDA" w:rsidRDefault="00812EDA" w:rsidP="00812EDA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812EDA" w:rsidRPr="00C729B4" w:rsidRDefault="00812EDA" w:rsidP="00812EDA">
      <w:pPr>
        <w:pStyle w:val="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 xml:space="preserve">Рабочая программа дисциплины </w:t>
      </w:r>
      <w:r w:rsidRPr="00AE059F">
        <w:rPr>
          <w:sz w:val="24"/>
          <w:szCs w:val="24"/>
        </w:rPr>
        <w:t>«</w:t>
      </w:r>
      <w:r>
        <w:rPr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AE059F">
        <w:rPr>
          <w:sz w:val="24"/>
          <w:szCs w:val="24"/>
        </w:rPr>
        <w:t xml:space="preserve">» </w:t>
      </w:r>
      <w:r w:rsidRPr="00C729B4">
        <w:rPr>
          <w:sz w:val="24"/>
          <w:szCs w:val="24"/>
        </w:rPr>
        <w:t>актуализирована 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812EDA" w:rsidRPr="00C729B4" w:rsidRDefault="00812EDA" w:rsidP="00812EDA">
      <w:pPr>
        <w:pStyle w:val="1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812EDA" w:rsidRPr="00C729B4" w:rsidRDefault="00812EDA" w:rsidP="00812EDA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№9 от «26» апреля 2018 г. </w:t>
      </w:r>
    </w:p>
    <w:p w:rsidR="00812EDA" w:rsidRPr="00C729B4" w:rsidRDefault="00812EDA" w:rsidP="00812EDA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812EDA" w:rsidRPr="00626AFC" w:rsidRDefault="00812EDA" w:rsidP="00812EDA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812EDA" w:rsidRPr="00626AFC" w:rsidRDefault="00812EDA" w:rsidP="00812EDA">
      <w:pPr>
        <w:pStyle w:val="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№4 от «10» мая 2018г.</w:t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812EDA" w:rsidRPr="00626AFC" w:rsidRDefault="00812EDA" w:rsidP="00812EDA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3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812EDA" w:rsidRPr="00626AFC" w:rsidRDefault="00812EDA" w:rsidP="00812EDA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812EDA" w:rsidRDefault="00812EDA" w:rsidP="00812EDA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812EDA" w:rsidRPr="00C729B4" w:rsidRDefault="00812EDA" w:rsidP="00812EDA">
      <w:pPr>
        <w:pStyle w:val="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 xml:space="preserve">Рабочая программа дисциплины </w:t>
      </w:r>
      <w:r w:rsidRPr="00AE059F">
        <w:rPr>
          <w:sz w:val="24"/>
          <w:szCs w:val="24"/>
        </w:rPr>
        <w:t>«</w:t>
      </w:r>
      <w:r>
        <w:rPr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AE059F">
        <w:rPr>
          <w:sz w:val="24"/>
          <w:szCs w:val="24"/>
        </w:rPr>
        <w:t xml:space="preserve">» </w:t>
      </w:r>
      <w:r w:rsidRPr="00C729B4">
        <w:rPr>
          <w:sz w:val="24"/>
          <w:szCs w:val="24"/>
        </w:rPr>
        <w:t xml:space="preserve">актуализирована </w:t>
      </w:r>
      <w:r w:rsidRPr="00C729B4">
        <w:rPr>
          <w:sz w:val="24"/>
          <w:szCs w:val="24"/>
          <w:u w:val="single"/>
        </w:rPr>
        <w:t xml:space="preserve"> </w:t>
      </w:r>
      <w:r w:rsidRPr="00C729B4">
        <w:rPr>
          <w:sz w:val="24"/>
          <w:szCs w:val="24"/>
        </w:rPr>
        <w:t>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812EDA" w:rsidRPr="00C729B4" w:rsidRDefault="00812EDA" w:rsidP="00812EDA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 9 от «25» апреля 2019 г. </w:t>
      </w:r>
    </w:p>
    <w:p w:rsidR="00812EDA" w:rsidRPr="00C729B4" w:rsidRDefault="00812EDA" w:rsidP="00812EDA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812EDA" w:rsidRPr="00626AFC" w:rsidRDefault="00812EDA" w:rsidP="00812EDA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812EDA" w:rsidRPr="00626AFC" w:rsidRDefault="00812EDA" w:rsidP="00812EDA">
      <w:pPr>
        <w:pStyle w:val="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№5 от «15» мая 2019г.</w:t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812EDA" w:rsidRPr="00626AFC" w:rsidRDefault="00812EDA" w:rsidP="00812EDA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4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812EDA" w:rsidRPr="00626AFC" w:rsidRDefault="00812EDA" w:rsidP="00812EDA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812EDA" w:rsidRDefault="00812EDA" w:rsidP="00812EDA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812EDA" w:rsidRDefault="00812EDA" w:rsidP="00812EDA">
      <w:pPr>
        <w:pStyle w:val="1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812EDA" w:rsidRDefault="00812EDA" w:rsidP="00812EDA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rPr>
          <w:rFonts w:ascii="Times New Roman" w:hAnsi="Times New Roman" w:cs="Times New Roman"/>
          <w:i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br/>
      </w:r>
    </w:p>
    <w:p w:rsidR="00812EDA" w:rsidRPr="00AE059F" w:rsidRDefault="00812EDA" w:rsidP="00812EDA">
      <w:pPr>
        <w:pStyle w:val="a7"/>
        <w:pageBreakBefore/>
        <w:tabs>
          <w:tab w:val="clear" w:pos="284"/>
        </w:tabs>
        <w:ind w:firstLine="0"/>
        <w:jc w:val="center"/>
        <w:rPr>
          <w:rFonts w:ascii="Times New Roman" w:hAnsi="Times New Roman" w:cs="Times New Roman"/>
          <w:b/>
        </w:rPr>
      </w:pPr>
      <w:r w:rsidRPr="00AE059F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812EDA" w:rsidRPr="00AE059F" w:rsidRDefault="00812EDA" w:rsidP="00812EDA">
      <w:pPr>
        <w:pStyle w:val="a7"/>
        <w:ind w:firstLine="709"/>
        <w:rPr>
          <w:rFonts w:ascii="Times New Roman" w:hAnsi="Times New Roman" w:cs="Times New Roman"/>
        </w:rPr>
      </w:pPr>
    </w:p>
    <w:p w:rsidR="00812EDA" w:rsidRPr="00AE059F" w:rsidRDefault="00812EDA" w:rsidP="00812EDA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>Дисциплина «</w:t>
      </w:r>
      <w:r>
        <w:rPr>
          <w:rFonts w:ascii="Times New Roman" w:hAnsi="Times New Roman" w:cs="Times New Roman"/>
          <w:color w:val="000000"/>
          <w:shd w:val="clear" w:color="auto" w:fill="FFFFFF"/>
        </w:rPr>
        <w:t>Художественная гимнастика</w:t>
      </w:r>
      <w:r w:rsidRPr="00AE059F">
        <w:rPr>
          <w:rFonts w:ascii="Times New Roman" w:hAnsi="Times New Roman" w:cs="Times New Roman"/>
        </w:rPr>
        <w:t xml:space="preserve">» относится к </w:t>
      </w:r>
      <w:r>
        <w:rPr>
          <w:rFonts w:ascii="Times New Roman" w:hAnsi="Times New Roman" w:cs="Times New Roman"/>
        </w:rPr>
        <w:t>дисциплинам по выбору</w:t>
      </w:r>
      <w:r w:rsidRPr="00AE059F">
        <w:rPr>
          <w:rFonts w:ascii="Times New Roman" w:hAnsi="Times New Roman" w:cs="Times New Roman"/>
        </w:rPr>
        <w:t xml:space="preserve"> профессионального цикла </w:t>
      </w:r>
      <w:r>
        <w:rPr>
          <w:rFonts w:ascii="Times New Roman" w:hAnsi="Times New Roman" w:cs="Times New Roman"/>
        </w:rPr>
        <w:t>ДВ.</w:t>
      </w:r>
      <w:r w:rsidR="00064C4B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 xml:space="preserve">. </w:t>
      </w:r>
      <w:r w:rsidRPr="00AE059F">
        <w:rPr>
          <w:rFonts w:ascii="Times New Roman" w:hAnsi="Times New Roman" w:cs="Times New Roman"/>
        </w:rPr>
        <w:t xml:space="preserve">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 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- Федеральный закон «О физической культуре и спорте в Российской Федерации» от 12.04.2007 № 329-ФЗ;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- приказы Минобрнауки России «Об утверждении и введении в действие федеральных государственных образовательных стандартов высшего образования по направлениям подготовки (специальностям)»;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- инструкция по организации и содержанию работы кафедр физического воспитания высших учебных заведений. Утверждена приказом Государственного комитета Российской Федерации по высшему образованию от 26.07.94 № 777.</w:t>
      </w:r>
    </w:p>
    <w:p w:rsidR="00812EDA" w:rsidRPr="00AE059F" w:rsidRDefault="00812EDA" w:rsidP="00812EDA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Данная дисциплина наряду с другими базовыми предметами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 </w:t>
      </w:r>
    </w:p>
    <w:p w:rsidR="00812EDA" w:rsidRPr="00AE059F" w:rsidRDefault="00812EDA" w:rsidP="00812EDA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Центральное место в учебном плане подготовки бакалавра занимают профилирующие дисциплины, от качества освоения которых, существенно зависит становление профессионализма на этом этапе. Здесь большое значение имеет система объединения этих дисциплин с ориентацией на целостную профессиональную деятельность, как отдельная дисциплина должна выступать в качестве средства достижения этой цели. </w:t>
      </w:r>
    </w:p>
    <w:p w:rsidR="00812EDA" w:rsidRPr="00AE059F" w:rsidRDefault="00812EDA" w:rsidP="00812EDA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Цикл дисциплины направлен на то, что бы вооружить студентов знаниями и навыками базовых средств физического воспитания, в частности аэробики, в сочетании с теоретическими дисциплинами и в контексте будущей целостной профессиональной деятельности. </w:t>
      </w:r>
    </w:p>
    <w:p w:rsidR="00812EDA" w:rsidRPr="00AE059F" w:rsidRDefault="00812EDA" w:rsidP="00812EDA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Дисциплина изучается: </w:t>
      </w:r>
      <w:r w:rsidR="00064C4B">
        <w:rPr>
          <w:rFonts w:ascii="Times New Roman" w:hAnsi="Times New Roman" w:cs="Times New Roman"/>
        </w:rPr>
        <w:t>3</w:t>
      </w:r>
      <w:r w:rsidRPr="00AE059F">
        <w:rPr>
          <w:rFonts w:ascii="Times New Roman" w:hAnsi="Times New Roman" w:cs="Times New Roman"/>
        </w:rPr>
        <w:t xml:space="preserve"> курс -</w:t>
      </w:r>
      <w:r w:rsidR="00064C4B">
        <w:rPr>
          <w:rFonts w:ascii="Times New Roman" w:hAnsi="Times New Roman" w:cs="Times New Roman"/>
        </w:rPr>
        <w:t>5</w:t>
      </w:r>
      <w:r w:rsidRPr="00AE059F">
        <w:rPr>
          <w:rFonts w:ascii="Times New Roman" w:hAnsi="Times New Roman" w:cs="Times New Roman"/>
        </w:rPr>
        <w:t xml:space="preserve"> семестр </w:t>
      </w:r>
      <w:r>
        <w:rPr>
          <w:rFonts w:ascii="Times New Roman" w:hAnsi="Times New Roman" w:cs="Times New Roman"/>
        </w:rPr>
        <w:t>(зачет)</w:t>
      </w:r>
    </w:p>
    <w:p w:rsidR="00812EDA" w:rsidRPr="00AE059F" w:rsidRDefault="00812EDA" w:rsidP="00812EDA">
      <w:pPr>
        <w:pStyle w:val="a7"/>
        <w:ind w:firstLine="0"/>
        <w:rPr>
          <w:rFonts w:ascii="Times New Roman" w:hAnsi="Times New Roman" w:cs="Times New Roman"/>
        </w:rPr>
      </w:pPr>
    </w:p>
    <w:p w:rsidR="00812EDA" w:rsidRPr="00AE059F" w:rsidRDefault="00812EDA" w:rsidP="00812EDA">
      <w:pPr>
        <w:pStyle w:val="a7"/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2. Трудоемкость дисциплины включает в себя общий объем времени, отведенного на изучение дисциплины в З.Е. и в часах. Также указывается количество часов, отведенных на контактную работу (различные формы аудиторной работы) с преподавателем и на самостоятельную работу студента (только в часах). </w:t>
      </w:r>
    </w:p>
    <w:p w:rsidR="00812EDA" w:rsidRDefault="00812EDA" w:rsidP="00812EDA">
      <w:pPr>
        <w:pStyle w:val="a7"/>
        <w:ind w:firstLine="709"/>
        <w:rPr>
          <w:rFonts w:ascii="Times New Roman" w:hAnsi="Times New Roman" w:cs="Times New Roman"/>
        </w:rPr>
      </w:pPr>
    </w:p>
    <w:p w:rsidR="00BF1A1F" w:rsidRDefault="00BF1A1F" w:rsidP="00812EDA">
      <w:pPr>
        <w:pStyle w:val="a7"/>
        <w:ind w:firstLine="709"/>
        <w:rPr>
          <w:rFonts w:ascii="Times New Roman" w:hAnsi="Times New Roman" w:cs="Times New Roman"/>
        </w:rPr>
      </w:pPr>
    </w:p>
    <w:p w:rsidR="00BF1A1F" w:rsidRPr="00AE059F" w:rsidRDefault="00BF1A1F" w:rsidP="00812EDA">
      <w:pPr>
        <w:pStyle w:val="a7"/>
        <w:ind w:firstLine="709"/>
        <w:rPr>
          <w:rFonts w:ascii="Times New Roman" w:hAnsi="Times New Roman" w:cs="Times New Roman"/>
        </w:rPr>
      </w:pPr>
    </w:p>
    <w:p w:rsidR="00812EDA" w:rsidRPr="00AE059F" w:rsidRDefault="00812EDA" w:rsidP="00812EDA">
      <w:pPr>
        <w:pStyle w:val="a7"/>
        <w:ind w:firstLine="709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1012" w:type="dxa"/>
        <w:tblLayout w:type="fixed"/>
        <w:tblLook w:val="0000"/>
      </w:tblPr>
      <w:tblGrid>
        <w:gridCol w:w="5608"/>
        <w:gridCol w:w="3242"/>
      </w:tblGrid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  <w:b/>
              </w:rPr>
            </w:pPr>
            <w:r w:rsidRPr="00AE059F">
              <w:rPr>
                <w:rFonts w:ascii="Times New Roman" w:hAnsi="Times New Roman" w:cs="Times New Roman"/>
                <w:b/>
              </w:rPr>
              <w:lastRenderedPageBreak/>
              <w:t>Объем дисциплины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  <w:b/>
              </w:rPr>
            </w:pPr>
            <w:r w:rsidRPr="00AE059F">
              <w:rPr>
                <w:rFonts w:ascii="Times New Roman" w:hAnsi="Times New Roman" w:cs="Times New Roman"/>
                <w:b/>
              </w:rPr>
              <w:t>Всего часов</w:t>
            </w:r>
          </w:p>
        </w:tc>
      </w:tr>
      <w:tr w:rsidR="00812EDA" w:rsidRPr="00AE059F" w:rsidTr="00812EDA">
        <w:trPr>
          <w:trHeight w:val="631"/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E059F">
              <w:rPr>
                <w:rFonts w:ascii="Times New Roman" w:hAnsi="Times New Roman" w:cs="Times New Roman"/>
                <w:b/>
              </w:rPr>
              <w:t>Для очной формы обучения базовые виды</w:t>
            </w: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Общая трудоемкость дисциплины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hanging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Контактная* работа обучающихся с преподавателем (по видам учебных занятий) (всего)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064C4B" w:rsidP="00812EDA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Аудиторная работа (всего*):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hanging="1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в т. числе: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hanging="1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Лабораторные работы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064C4B" w:rsidP="00812EDA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Внеаудиторная работа (всего*):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В том числе - индивидуальная работа обучающихся с преподавателем: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Курсовое проектирование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Групповая, индивидуальная консультация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Самостоятельная работа обучающихся (всего)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064C4B" w:rsidP="00812EDA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064C4B" w:rsidP="00812EDA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 xml:space="preserve">Вид промежуточной аттестации обучающегося       (зачет)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064C4B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Зачет в </w:t>
            </w:r>
            <w:r w:rsidR="00064C4B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семестре</w:t>
            </w:r>
          </w:p>
        </w:tc>
      </w:tr>
    </w:tbl>
    <w:p w:rsidR="00812EDA" w:rsidRPr="00AE059F" w:rsidRDefault="00812EDA" w:rsidP="00812EDA">
      <w:pPr>
        <w:pStyle w:val="a7"/>
        <w:ind w:firstLine="709"/>
        <w:rPr>
          <w:rFonts w:ascii="Times New Roman" w:hAnsi="Times New Roman" w:cs="Times New Roman"/>
        </w:rPr>
      </w:pPr>
    </w:p>
    <w:p w:rsidR="00812EDA" w:rsidRPr="00AE059F" w:rsidRDefault="00812EDA" w:rsidP="00812EDA">
      <w:pPr>
        <w:pStyle w:val="a7"/>
        <w:ind w:firstLine="709"/>
        <w:rPr>
          <w:rFonts w:ascii="Times New Roman" w:hAnsi="Times New Roman" w:cs="Times New Roman"/>
        </w:rPr>
      </w:pPr>
    </w:p>
    <w:p w:rsidR="00812EDA" w:rsidRPr="00AE059F" w:rsidRDefault="00812EDA" w:rsidP="00812EDA">
      <w:pPr>
        <w:pStyle w:val="a7"/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3. Цель освоения дисциплины, 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формирование у будущих педагогов готовности к реализации профессиональных задач в новых социально – экономических условиях в соответствии с требованиями личности, общества и научными достижениями в области теории и методики физической культуры и спорта</w:t>
      </w:r>
    </w:p>
    <w:p w:rsidR="00812EDA" w:rsidRPr="00AE059F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pStyle w:val="a7"/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>4. Планируемые результаты обучения. При заполнении пункта разработчик РПД указывает на формирование каких компетенций направлено изучение дисциплины и заполняет таблицу «Планируемые результаты обучения» (таблица). Таблица</w:t>
      </w:r>
    </w:p>
    <w:p w:rsidR="00812EDA" w:rsidRPr="00064C4B" w:rsidRDefault="00812EDA" w:rsidP="00064C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064C4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>«Планируемые результаты обучения»</w:t>
      </w:r>
    </w:p>
    <w:p w:rsidR="00812EDA" w:rsidRPr="00064C4B" w:rsidRDefault="00812EDA" w:rsidP="00064C4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 результате освоения ООП бакалавриата обучающийся должен овладеть следующими результатами обучения по дисциплине:</w:t>
      </w:r>
    </w:p>
    <w:tbl>
      <w:tblPr>
        <w:tblW w:w="9589" w:type="dxa"/>
        <w:tblInd w:w="108" w:type="dxa"/>
        <w:tblLayout w:type="fixed"/>
        <w:tblLook w:val="0000"/>
      </w:tblPr>
      <w:tblGrid>
        <w:gridCol w:w="2835"/>
        <w:gridCol w:w="3828"/>
        <w:gridCol w:w="2926"/>
      </w:tblGrid>
      <w:tr w:rsidR="00812EDA" w:rsidRPr="00556F09" w:rsidTr="0068261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405B21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B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405B21" w:rsidRDefault="00812EDA" w:rsidP="00812EDA">
            <w:pPr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B21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по дисциплине (дескрипторы)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405B21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B21">
              <w:rPr>
                <w:rFonts w:ascii="Times New Roman" w:hAnsi="Times New Roman" w:cs="Times New Roman"/>
                <w:sz w:val="24"/>
                <w:szCs w:val="24"/>
              </w:rPr>
              <w:t>Код результата обучения (компетенция)</w:t>
            </w:r>
          </w:p>
        </w:tc>
      </w:tr>
      <w:tr w:rsidR="0068261C" w:rsidRPr="00556F09" w:rsidTr="0068261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61C" w:rsidRDefault="0068261C" w:rsidP="00064C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учебных занятий и внеучебных спортивно-массовых мероприятий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61C" w:rsidRDefault="0068261C" w:rsidP="00064C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Способен обеспечить охрану жизни и здоровья обучающимся в учебно-воспитательном процессе и внеурочной деятельности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1C" w:rsidRPr="0068261C" w:rsidRDefault="0068261C" w:rsidP="006826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готовностью к обеспечению охраны жизни и здоровья обучающихся (ОПК-6).</w:t>
            </w:r>
          </w:p>
          <w:p w:rsidR="0068261C" w:rsidRPr="00474905" w:rsidRDefault="0068261C" w:rsidP="00812E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12EDA" w:rsidRPr="00AE059F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5. Важнейшим условием эффективности освоения дисциплины является наличие так называемых «контрольных точек», т.е. практических заданий, сдача которых обуславливает допуск к получению промежуточной аттестации в виде  зачета.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Методы текущего контроля успеваемости:</w:t>
      </w:r>
    </w:p>
    <w:p w:rsidR="00812EDA" w:rsidRPr="00AE059F" w:rsidRDefault="00812EDA" w:rsidP="00812EDA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устный опрос</w:t>
      </w:r>
    </w:p>
    <w:p w:rsidR="00812EDA" w:rsidRPr="00AE059F" w:rsidRDefault="00812EDA" w:rsidP="00812EDA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Посещение практических занятий</w:t>
      </w:r>
    </w:p>
    <w:p w:rsidR="00812EDA" w:rsidRPr="00AE059F" w:rsidRDefault="00812EDA" w:rsidP="00812EDA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Практические тесты</w:t>
      </w:r>
    </w:p>
    <w:p w:rsidR="00812EDA" w:rsidRPr="00AE059F" w:rsidRDefault="00812EDA" w:rsidP="00812EDA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Промежуточный рейтинг-контроль</w:t>
      </w:r>
    </w:p>
    <w:p w:rsidR="00812EDA" w:rsidRPr="00AE059F" w:rsidRDefault="00812EDA" w:rsidP="00812EDA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выполнение практических работ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75" w:type="dxa"/>
        <w:tblInd w:w="-10" w:type="dxa"/>
        <w:tblLayout w:type="fixed"/>
        <w:tblLook w:val="0000"/>
      </w:tblPr>
      <w:tblGrid>
        <w:gridCol w:w="2999"/>
        <w:gridCol w:w="6676"/>
      </w:tblGrid>
      <w:tr w:rsidR="00812EDA" w:rsidRPr="00AE059F" w:rsidTr="00812EDA">
        <w:trPr>
          <w:trHeight w:val="337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ФОНД ОЦЕНОЧНЫХ СРЕДСТВ</w:t>
            </w:r>
          </w:p>
        </w:tc>
      </w:tr>
      <w:tr w:rsidR="00812EDA" w:rsidRPr="00AE059F" w:rsidTr="00812EDA">
        <w:trPr>
          <w:trHeight w:val="337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опрос. Реферат. Выполнение практического задания. </w:t>
            </w:r>
          </w:p>
        </w:tc>
      </w:tr>
    </w:tbl>
    <w:p w:rsidR="00812EDA" w:rsidRPr="00AE059F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Критерии оценки знаний студентов на зачете</w:t>
      </w:r>
    </w:p>
    <w:p w:rsidR="00812EDA" w:rsidRPr="00AE059F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Зачеты оцениваются по системе «зачтено/не зачтено», процедура зачета состоит из положительных ответов. Для получения оценки «зачтено» студент должен дать полные ответы на вопросы.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Отметка «зачтено» ставится, если студент продемонстрировал:</w:t>
      </w:r>
    </w:p>
    <w:p w:rsidR="00812EDA" w:rsidRPr="00AE059F" w:rsidRDefault="00812EDA" w:rsidP="00812EDA">
      <w:pPr>
        <w:numPr>
          <w:ilvl w:val="0"/>
          <w:numId w:val="3"/>
        </w:numPr>
        <w:tabs>
          <w:tab w:val="left" w:pos="128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раскрыл содержание материала в объеме, предусмотренном программой; </w:t>
      </w:r>
    </w:p>
    <w:p w:rsidR="00812EDA" w:rsidRPr="00AE059F" w:rsidRDefault="00812EDA" w:rsidP="00812EDA">
      <w:pPr>
        <w:numPr>
          <w:ilvl w:val="0"/>
          <w:numId w:val="3"/>
        </w:numPr>
        <w:tabs>
          <w:tab w:val="left" w:pos="128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правильно выполнил комплексы упражнений; </w:t>
      </w:r>
    </w:p>
    <w:p w:rsidR="00812EDA" w:rsidRPr="00AE059F" w:rsidRDefault="00812EDA" w:rsidP="00812EDA">
      <w:pPr>
        <w:numPr>
          <w:ilvl w:val="0"/>
          <w:numId w:val="3"/>
        </w:numPr>
        <w:tabs>
          <w:tab w:val="left" w:pos="128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показал умение иллюстрировать теоретические положения конкретными примерами; 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При выставлении оценки «зачтено» преподавателем учитываются посещение лекций, работа на практических занятиях, выступления с докладами. «Не зачтено» выставляется студентам либо не ответившим на вопросы, либо не ориентирующимся в основных положениях, содержании дисциплины. 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Отметка «не зачтено» ставится, если студент: </w:t>
      </w:r>
    </w:p>
    <w:p w:rsidR="00812EDA" w:rsidRPr="00AE059F" w:rsidRDefault="00812EDA" w:rsidP="00812EDA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допустил принципиальные ошибки фактического и теоретического характера; </w:t>
      </w:r>
    </w:p>
    <w:p w:rsidR="00812EDA" w:rsidRPr="00AE059F" w:rsidRDefault="00812EDA" w:rsidP="00812EDA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допущены ошибки в определении понятий, при использовании специальной терминологии.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Выполнение всех практических заданий студентами имеющими, отклонение в состоянии здоровья происходит на основе медицинского заключения врача с учетом индивидуальных физических, психических и других возможностей конкретного обучающегося. В случае невозможности выполнения практических заданий, для </w:t>
      </w:r>
      <w:r w:rsidRPr="00AE059F">
        <w:rPr>
          <w:rFonts w:ascii="Times New Roman" w:hAnsi="Times New Roman" w:cs="Times New Roman"/>
          <w:sz w:val="24"/>
          <w:szCs w:val="24"/>
        </w:rPr>
        <w:lastRenderedPageBreak/>
        <w:t>оценивания сформированности компетенции, обучающемуся предлагаются альтернативные задания, адаптированные под его индивидуальные возможности.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6. Перечень образовательных технологий, используемых при освоении дисциплины выбирается из перечня или предлагаются иные. «Перечень образовательных технологий»</w:t>
      </w:r>
    </w:p>
    <w:p w:rsidR="00812EDA" w:rsidRPr="00AE059F" w:rsidRDefault="00812EDA" w:rsidP="00812EDA">
      <w:pPr>
        <w:pStyle w:val="1"/>
        <w:ind w:firstLine="709"/>
        <w:jc w:val="both"/>
        <w:rPr>
          <w:sz w:val="24"/>
          <w:szCs w:val="24"/>
        </w:rPr>
      </w:pPr>
    </w:p>
    <w:p w:rsidR="00812EDA" w:rsidRPr="00AE059F" w:rsidRDefault="00812EDA" w:rsidP="00812EDA">
      <w:pPr>
        <w:pStyle w:val="1"/>
        <w:ind w:firstLine="709"/>
        <w:jc w:val="both"/>
        <w:rPr>
          <w:sz w:val="24"/>
          <w:szCs w:val="24"/>
        </w:rPr>
      </w:pPr>
      <w:r w:rsidRPr="00AE059F">
        <w:rPr>
          <w:sz w:val="24"/>
          <w:szCs w:val="24"/>
        </w:rPr>
        <w:t xml:space="preserve">Интерактивные и активные формы проведения занятий: </w:t>
      </w:r>
    </w:p>
    <w:p w:rsidR="00812EDA" w:rsidRPr="00AE059F" w:rsidRDefault="00812EDA" w:rsidP="00812EDA">
      <w:pPr>
        <w:pStyle w:val="1"/>
        <w:ind w:firstLine="709"/>
        <w:jc w:val="both"/>
        <w:rPr>
          <w:sz w:val="24"/>
          <w:szCs w:val="24"/>
        </w:rPr>
      </w:pPr>
    </w:p>
    <w:p w:rsidR="00812EDA" w:rsidRPr="00AE059F" w:rsidRDefault="00812EDA" w:rsidP="00812EDA">
      <w:pPr>
        <w:pStyle w:val="1"/>
        <w:ind w:firstLine="709"/>
        <w:jc w:val="both"/>
        <w:rPr>
          <w:sz w:val="24"/>
          <w:szCs w:val="24"/>
        </w:rPr>
      </w:pPr>
      <w:r w:rsidRPr="00AE059F">
        <w:rPr>
          <w:sz w:val="24"/>
          <w:szCs w:val="24"/>
        </w:rPr>
        <w:t xml:space="preserve">Практические занятия: </w:t>
      </w:r>
    </w:p>
    <w:p w:rsidR="00812EDA" w:rsidRPr="00AE059F" w:rsidRDefault="00812EDA" w:rsidP="00812EDA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выполнение тестовых заданий на выявление индивидуального уровня физической подготовленности (ОФП, СФП) и  демонстрация  прироста показателей в развитии основных физических качеств;</w:t>
      </w:r>
    </w:p>
    <w:p w:rsidR="00812EDA" w:rsidRPr="00AE059F" w:rsidRDefault="00812EDA" w:rsidP="00812EDA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выполнение комплексов упражнений</w:t>
      </w:r>
      <w:r w:rsidR="0068261C">
        <w:rPr>
          <w:rFonts w:ascii="Times New Roman" w:hAnsi="Times New Roman" w:cs="Times New Roman"/>
          <w:sz w:val="24"/>
          <w:szCs w:val="24"/>
        </w:rPr>
        <w:t xml:space="preserve"> с предметами</w:t>
      </w:r>
      <w:r w:rsidRPr="00AE059F">
        <w:rPr>
          <w:rFonts w:ascii="Times New Roman" w:hAnsi="Times New Roman" w:cs="Times New Roman"/>
          <w:sz w:val="24"/>
          <w:szCs w:val="24"/>
        </w:rPr>
        <w:t>;</w:t>
      </w:r>
    </w:p>
    <w:p w:rsidR="00812EDA" w:rsidRPr="00AE059F" w:rsidRDefault="00812EDA" w:rsidP="00812EDA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применение приемов помощи на уроке;</w:t>
      </w:r>
    </w:p>
    <w:p w:rsidR="00812EDA" w:rsidRPr="00AE059F" w:rsidRDefault="00812EDA" w:rsidP="00812EDA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проведение подготовительной части занятия и занятия в целом.</w:t>
      </w:r>
    </w:p>
    <w:p w:rsidR="00812EDA" w:rsidRPr="00AE059F" w:rsidRDefault="00812EDA" w:rsidP="00812EDA">
      <w:pPr>
        <w:pStyle w:val="1"/>
        <w:ind w:firstLine="709"/>
        <w:jc w:val="both"/>
        <w:rPr>
          <w:sz w:val="24"/>
          <w:szCs w:val="24"/>
        </w:rPr>
      </w:pPr>
    </w:p>
    <w:p w:rsidR="00812EDA" w:rsidRPr="00AE059F" w:rsidRDefault="00812EDA" w:rsidP="00812EDA">
      <w:pPr>
        <w:pStyle w:val="1"/>
        <w:ind w:firstLine="709"/>
        <w:jc w:val="both"/>
        <w:rPr>
          <w:sz w:val="24"/>
          <w:szCs w:val="24"/>
        </w:rPr>
      </w:pPr>
    </w:p>
    <w:p w:rsidR="00812EDA" w:rsidRPr="00AE059F" w:rsidRDefault="00812EDA" w:rsidP="00812EDA">
      <w:pPr>
        <w:pStyle w:val="1"/>
        <w:pageBreakBefore/>
        <w:jc w:val="center"/>
        <w:rPr>
          <w:b/>
          <w:bCs/>
          <w:sz w:val="24"/>
          <w:szCs w:val="24"/>
        </w:rPr>
      </w:pPr>
      <w:r w:rsidRPr="00AE059F">
        <w:rPr>
          <w:b/>
          <w:bCs/>
          <w:sz w:val="24"/>
          <w:szCs w:val="24"/>
        </w:rPr>
        <w:lastRenderedPageBreak/>
        <w:t>Лист согласования рабочей программы с другими</w:t>
      </w:r>
    </w:p>
    <w:p w:rsidR="00812EDA" w:rsidRPr="00AE059F" w:rsidRDefault="00812EDA" w:rsidP="00812EDA">
      <w:pPr>
        <w:pStyle w:val="1"/>
        <w:jc w:val="center"/>
        <w:rPr>
          <w:b/>
          <w:bCs/>
          <w:sz w:val="24"/>
          <w:szCs w:val="24"/>
        </w:rPr>
      </w:pPr>
      <w:r w:rsidRPr="00AE059F">
        <w:rPr>
          <w:b/>
          <w:bCs/>
          <w:sz w:val="24"/>
          <w:szCs w:val="24"/>
        </w:rPr>
        <w:t>дисциплинами образовательной программы</w:t>
      </w:r>
    </w:p>
    <w:p w:rsidR="00812EDA" w:rsidRPr="00AE059F" w:rsidRDefault="00812EDA" w:rsidP="00812EDA">
      <w:pPr>
        <w:pStyle w:val="1"/>
        <w:jc w:val="center"/>
        <w:rPr>
          <w:b/>
          <w:bCs/>
          <w:sz w:val="24"/>
          <w:szCs w:val="24"/>
        </w:rPr>
      </w:pPr>
      <w:r w:rsidRPr="00AE059F">
        <w:rPr>
          <w:b/>
          <w:bCs/>
          <w:sz w:val="24"/>
          <w:szCs w:val="24"/>
        </w:rPr>
        <w:t>на 2016/2017 учебный год</w:t>
      </w:r>
    </w:p>
    <w:p w:rsidR="00812EDA" w:rsidRPr="00AE059F" w:rsidRDefault="00812EDA" w:rsidP="00812EDA">
      <w:pPr>
        <w:pStyle w:val="1"/>
        <w:jc w:val="both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325"/>
        <w:gridCol w:w="1800"/>
        <w:gridCol w:w="2700"/>
        <w:gridCol w:w="2873"/>
      </w:tblGrid>
      <w:tr w:rsidR="00812EDA" w:rsidRPr="00AE059F" w:rsidTr="00812EDA">
        <w:trPr>
          <w:cantSplit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  <w:r w:rsidRPr="00AE059F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  <w:r w:rsidRPr="00AE059F">
              <w:rPr>
                <w:sz w:val="24"/>
                <w:szCs w:val="24"/>
              </w:rPr>
              <w:t>Кафедра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  <w:r w:rsidRPr="00AE059F">
              <w:rPr>
                <w:sz w:val="24"/>
                <w:szCs w:val="24"/>
              </w:rPr>
              <w:t>Предложения об изменениях в  дидактических единицах, временной последовательности изучения и т.д.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  <w:r w:rsidRPr="00AE059F">
              <w:rPr>
                <w:sz w:val="24"/>
                <w:szCs w:val="24"/>
              </w:rPr>
              <w:t>Принятое решение  (протокол №, дата) кафедрой, разработавшей программу</w:t>
            </w:r>
          </w:p>
        </w:tc>
      </w:tr>
      <w:tr w:rsidR="00812EDA" w:rsidRPr="00AE059F" w:rsidTr="00812EDA">
        <w:trPr>
          <w:cantSplit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  <w:r w:rsidRPr="00AE059F">
              <w:rPr>
                <w:sz w:val="24"/>
                <w:szCs w:val="24"/>
              </w:rPr>
              <w:t>Технологии спортивных, зрелищных мероприятий,</w:t>
            </w:r>
          </w:p>
          <w:p w:rsidR="00812EDA" w:rsidRPr="00AE059F" w:rsidRDefault="00812EDA" w:rsidP="00812EDA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  <w:r w:rsidRPr="00AE059F">
              <w:rPr>
                <w:sz w:val="24"/>
                <w:szCs w:val="24"/>
              </w:rPr>
              <w:t>Теория и методика гимнастики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  <w:r w:rsidRPr="00AE059F">
              <w:rPr>
                <w:sz w:val="24"/>
                <w:szCs w:val="24"/>
              </w:rPr>
              <w:t>Теории и Методики Гимнастики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1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1"/>
              <w:snapToGrid w:val="0"/>
              <w:ind w:firstLine="13"/>
              <w:jc w:val="center"/>
              <w:rPr>
                <w:sz w:val="24"/>
                <w:szCs w:val="24"/>
              </w:rPr>
            </w:pPr>
            <w:r w:rsidRPr="00AE059F">
              <w:rPr>
                <w:sz w:val="24"/>
                <w:szCs w:val="24"/>
              </w:rPr>
              <w:t>Протокол №</w:t>
            </w:r>
          </w:p>
          <w:p w:rsidR="00812EDA" w:rsidRPr="00AE059F" w:rsidRDefault="00812EDA" w:rsidP="00812EDA">
            <w:pPr>
              <w:pStyle w:val="1"/>
              <w:snapToGrid w:val="0"/>
              <w:ind w:firstLine="13"/>
              <w:jc w:val="center"/>
              <w:rPr>
                <w:sz w:val="24"/>
                <w:szCs w:val="24"/>
              </w:rPr>
            </w:pPr>
            <w:r w:rsidRPr="00AE059F">
              <w:rPr>
                <w:sz w:val="24"/>
                <w:szCs w:val="24"/>
              </w:rPr>
              <w:t>12.09.2016г</w:t>
            </w:r>
          </w:p>
        </w:tc>
      </w:tr>
    </w:tbl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EDA" w:rsidRPr="00AE059F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Заведующий кафедрой </w:t>
      </w:r>
      <w:r w:rsidRPr="00AE059F">
        <w:rPr>
          <w:rFonts w:ascii="Times New Roman" w:hAnsi="Times New Roman" w:cs="Times New Roman"/>
          <w:sz w:val="24"/>
          <w:szCs w:val="24"/>
        </w:rPr>
        <w:tab/>
      </w:r>
      <w:r w:rsidRPr="00AE059F">
        <w:rPr>
          <w:rFonts w:ascii="Times New Roman" w:hAnsi="Times New Roman" w:cs="Times New Roman"/>
          <w:sz w:val="24"/>
          <w:szCs w:val="24"/>
        </w:rPr>
        <w:tab/>
      </w:r>
      <w:r w:rsidRPr="00AE059F">
        <w:rPr>
          <w:rFonts w:ascii="Times New Roman" w:hAnsi="Times New Roman" w:cs="Times New Roman"/>
          <w:sz w:val="24"/>
          <w:szCs w:val="24"/>
        </w:rPr>
        <w:tab/>
      </w:r>
      <w:r w:rsidRPr="00AE059F">
        <w:rPr>
          <w:rFonts w:ascii="Times New Roman" w:hAnsi="Times New Roman" w:cs="Times New Roman"/>
          <w:sz w:val="24"/>
          <w:szCs w:val="24"/>
        </w:rPr>
        <w:tab/>
      </w:r>
      <w:r w:rsidRPr="00AE059F">
        <w:rPr>
          <w:rFonts w:ascii="Times New Roman" w:hAnsi="Times New Roman" w:cs="Times New Roman"/>
          <w:sz w:val="24"/>
          <w:szCs w:val="24"/>
        </w:rPr>
        <w:tab/>
      </w:r>
      <w:r w:rsidRPr="00AE059F">
        <w:rPr>
          <w:rFonts w:ascii="Times New Roman" w:hAnsi="Times New Roman" w:cs="Times New Roman"/>
          <w:sz w:val="24"/>
          <w:szCs w:val="24"/>
        </w:rPr>
        <w:tab/>
      </w:r>
      <w:r w:rsidRPr="00AE059F">
        <w:rPr>
          <w:rFonts w:ascii="Times New Roman" w:hAnsi="Times New Roman" w:cs="Times New Roman"/>
          <w:sz w:val="24"/>
          <w:szCs w:val="24"/>
        </w:rPr>
        <w:tab/>
        <w:t xml:space="preserve">Шевчук В.А. 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Председатель НМС</w:t>
      </w:r>
      <w:r w:rsidRPr="00AE059F">
        <w:rPr>
          <w:rFonts w:ascii="Times New Roman" w:hAnsi="Times New Roman" w:cs="Times New Roman"/>
          <w:sz w:val="24"/>
          <w:szCs w:val="24"/>
        </w:rPr>
        <w:tab/>
      </w:r>
      <w:r w:rsidRPr="00AE059F">
        <w:rPr>
          <w:rFonts w:ascii="Times New Roman" w:hAnsi="Times New Roman" w:cs="Times New Roman"/>
          <w:sz w:val="24"/>
          <w:szCs w:val="24"/>
        </w:rPr>
        <w:tab/>
      </w:r>
      <w:r w:rsidRPr="00AE059F">
        <w:rPr>
          <w:rFonts w:ascii="Times New Roman" w:hAnsi="Times New Roman" w:cs="Times New Roman"/>
          <w:sz w:val="24"/>
          <w:szCs w:val="24"/>
        </w:rPr>
        <w:tab/>
      </w:r>
      <w:r w:rsidRPr="00AE059F">
        <w:rPr>
          <w:rFonts w:ascii="Times New Roman" w:hAnsi="Times New Roman" w:cs="Times New Roman"/>
          <w:sz w:val="24"/>
          <w:szCs w:val="24"/>
        </w:rPr>
        <w:tab/>
      </w:r>
      <w:r w:rsidRPr="00AE059F">
        <w:rPr>
          <w:rFonts w:ascii="Times New Roman" w:hAnsi="Times New Roman" w:cs="Times New Roman"/>
          <w:sz w:val="24"/>
          <w:szCs w:val="24"/>
        </w:rPr>
        <w:tab/>
      </w:r>
      <w:r w:rsidRPr="00AE059F">
        <w:rPr>
          <w:rFonts w:ascii="Times New Roman" w:hAnsi="Times New Roman" w:cs="Times New Roman"/>
          <w:sz w:val="24"/>
          <w:szCs w:val="24"/>
        </w:rPr>
        <w:tab/>
      </w:r>
      <w:r w:rsidRPr="00AE059F">
        <w:rPr>
          <w:rFonts w:ascii="Times New Roman" w:hAnsi="Times New Roman" w:cs="Times New Roman"/>
          <w:sz w:val="24"/>
          <w:szCs w:val="24"/>
        </w:rPr>
        <w:tab/>
      </w:r>
      <w:r w:rsidRPr="00AE059F">
        <w:rPr>
          <w:rFonts w:ascii="Times New Roman" w:hAnsi="Times New Roman" w:cs="Times New Roman"/>
          <w:sz w:val="24"/>
          <w:szCs w:val="24"/>
        </w:rPr>
        <w:tab/>
        <w:t xml:space="preserve">_________________ 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EDA" w:rsidRPr="00AE059F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  <w:sectPr w:rsidR="00812EDA" w:rsidRPr="00AE059F" w:rsidSect="00812EDA"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  <w:r w:rsidRPr="00AE059F">
        <w:rPr>
          <w:rFonts w:ascii="Times New Roman" w:hAnsi="Times New Roman" w:cs="Times New Roman"/>
          <w:sz w:val="24"/>
          <w:szCs w:val="24"/>
        </w:rPr>
        <w:t>"____"___________20__г.</w:t>
      </w:r>
    </w:p>
    <w:p w:rsidR="00812EDA" w:rsidRPr="00AE059F" w:rsidRDefault="00812EDA" w:rsidP="007022C2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E059F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Технологическая карта обучения дисциплине</w:t>
      </w:r>
    </w:p>
    <w:p w:rsidR="00812EDA" w:rsidRPr="00690E8E" w:rsidRDefault="00812EDA" w:rsidP="007022C2">
      <w:pPr>
        <w:pBdr>
          <w:bottom w:val="single" w:sz="8" w:space="15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«</w:t>
      </w:r>
      <w:r w:rsidR="00BF1A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690E8E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12EDA" w:rsidRPr="00AE059F" w:rsidRDefault="00812EDA" w:rsidP="007022C2">
      <w:pPr>
        <w:pBdr>
          <w:bottom w:val="single" w:sz="8" w:space="15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812EDA" w:rsidRPr="00AE059F" w:rsidRDefault="00812EDA" w:rsidP="007022C2">
      <w:pPr>
        <w:pBdr>
          <w:bottom w:val="single" w:sz="8" w:space="15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>«Педагогическое образование», бакалавр, 44.03.01, профиль «Физическая культура»</w:t>
      </w:r>
    </w:p>
    <w:p w:rsidR="00812EDA" w:rsidRPr="00AE059F" w:rsidRDefault="00812EDA" w:rsidP="007022C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E059F">
        <w:rPr>
          <w:rFonts w:ascii="Times New Roman" w:hAnsi="Times New Roman" w:cs="Times New Roman"/>
          <w:bCs/>
          <w:sz w:val="24"/>
          <w:szCs w:val="24"/>
        </w:rPr>
        <w:t>(направление и уровень подготовки, шифр, профиль)</w:t>
      </w:r>
    </w:p>
    <w:p w:rsidR="00812EDA" w:rsidRPr="00AE059F" w:rsidRDefault="006F41F0" w:rsidP="00702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064C4B">
        <w:rPr>
          <w:rFonts w:ascii="Times New Roman" w:hAnsi="Times New Roman" w:cs="Times New Roman"/>
          <w:b/>
          <w:sz w:val="24"/>
          <w:szCs w:val="24"/>
        </w:rPr>
        <w:t>за</w:t>
      </w:r>
      <w:r w:rsidR="00812EDA" w:rsidRPr="00AE059F">
        <w:rPr>
          <w:rFonts w:ascii="Times New Roman" w:hAnsi="Times New Roman" w:cs="Times New Roman"/>
          <w:b/>
          <w:sz w:val="24"/>
          <w:szCs w:val="24"/>
        </w:rPr>
        <w:t>очной форме обучения</w:t>
      </w:r>
    </w:p>
    <w:p w:rsidR="00812EDA" w:rsidRPr="00AE059F" w:rsidRDefault="00812EDA" w:rsidP="007022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176" w:type="dxa"/>
        <w:tblInd w:w="-34" w:type="dxa"/>
        <w:tblLayout w:type="fixed"/>
        <w:tblLook w:val="0000"/>
      </w:tblPr>
      <w:tblGrid>
        <w:gridCol w:w="4253"/>
        <w:gridCol w:w="992"/>
        <w:gridCol w:w="993"/>
        <w:gridCol w:w="850"/>
        <w:gridCol w:w="1134"/>
        <w:gridCol w:w="992"/>
        <w:gridCol w:w="1134"/>
        <w:gridCol w:w="3828"/>
      </w:tblGrid>
      <w:tr w:rsidR="007022C2" w:rsidRPr="00AE059F" w:rsidTr="00064C4B">
        <w:trPr>
          <w:cantSplit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022C2" w:rsidRPr="00AE059F" w:rsidRDefault="007022C2" w:rsidP="007022C2">
            <w:pPr>
              <w:spacing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дисциплин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line="240" w:lineRule="auto"/>
              <w:ind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22C2" w:rsidRPr="00AE059F" w:rsidRDefault="007022C2" w:rsidP="007022C2">
            <w:pPr>
              <w:spacing w:line="240" w:lineRule="auto"/>
              <w:ind w:left="-108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064C4B" w:rsidRPr="00AE059F" w:rsidTr="00064C4B"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4C4B" w:rsidRPr="00AE059F" w:rsidRDefault="00064C4B" w:rsidP="007022C2">
            <w:pPr>
              <w:snapToGrid w:val="0"/>
              <w:spacing w:line="240" w:lineRule="auto"/>
              <w:ind w:firstLine="709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4C4B" w:rsidRPr="00AE059F" w:rsidRDefault="00064C4B" w:rsidP="007022C2">
            <w:pPr>
              <w:snapToGri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лекций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лаборат.</w:t>
            </w:r>
          </w:p>
          <w:p w:rsidR="00064C4B" w:rsidRPr="00AE059F" w:rsidRDefault="00064C4B" w:rsidP="0070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работ</w:t>
            </w:r>
          </w:p>
          <w:p w:rsidR="00064C4B" w:rsidRPr="00AE059F" w:rsidRDefault="00064C4B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4C4B" w:rsidRPr="00AE059F" w:rsidRDefault="00064C4B" w:rsidP="007022C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C4B" w:rsidRPr="00AE059F" w:rsidRDefault="00064C4B" w:rsidP="007022C2">
            <w:pPr>
              <w:snapToGrid w:val="0"/>
              <w:spacing w:line="240" w:lineRule="auto"/>
              <w:ind w:left="-108" w:right="1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4B" w:rsidRPr="00AE059F" w:rsidTr="00064C4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C66F88" w:rsidRDefault="00064C4B" w:rsidP="007022C2">
            <w:pPr>
              <w:snapToGri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Раздел: </w:t>
            </w:r>
            <w:r w:rsidRPr="00C66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гимнастика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C4B" w:rsidRPr="00AE059F" w:rsidRDefault="00064C4B" w:rsidP="007022C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заданий.</w:t>
            </w:r>
          </w:p>
          <w:p w:rsidR="00064C4B" w:rsidRPr="00AE059F" w:rsidRDefault="00064C4B" w:rsidP="007022C2">
            <w:pPr>
              <w:shd w:val="clear" w:color="auto" w:fill="FFFFFF"/>
              <w:autoSpaceDE w:val="0"/>
              <w:spacing w:after="0" w:line="240" w:lineRule="auto"/>
              <w:ind w:left="-108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4C4B" w:rsidRPr="00AE059F" w:rsidRDefault="00064C4B" w:rsidP="007022C2">
            <w:pPr>
              <w:pStyle w:val="1"/>
              <w:snapToGrid w:val="0"/>
              <w:ind w:left="-108" w:right="175" w:firstLine="34"/>
              <w:rPr>
                <w:sz w:val="24"/>
                <w:szCs w:val="24"/>
              </w:rPr>
            </w:pPr>
          </w:p>
        </w:tc>
      </w:tr>
      <w:tr w:rsidR="00064C4B" w:rsidRPr="00AE059F" w:rsidTr="00064C4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CA617F" w:rsidRDefault="00064C4B" w:rsidP="007022C2">
            <w:pPr>
              <w:snapToGrid w:val="0"/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F88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617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музыкально-ритмического воспитания и художественной гимнастики. Место упражнений художественной гимнастики в школьной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3C7535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3C7535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C4B" w:rsidRDefault="00064C4B" w:rsidP="007022C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Конспектирование</w:t>
            </w:r>
          </w:p>
          <w:p w:rsidR="00064C4B" w:rsidRPr="00AE059F" w:rsidRDefault="00064C4B" w:rsidP="007022C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64C4B" w:rsidRPr="00AE059F" w:rsidTr="00064C4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Default="00064C4B" w:rsidP="007022C2">
            <w:pPr>
              <w:snapToGrid w:val="0"/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DE1EC8">
              <w:t xml:space="preserve"> </w:t>
            </w:r>
            <w:r w:rsidRPr="00C66F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Беспредметная композиция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3C7535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064C4B" w:rsidRPr="00AE059F" w:rsidRDefault="003C7535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3C7535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C4B" w:rsidRPr="00AE059F" w:rsidRDefault="00064C4B" w:rsidP="007022C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предметов</w:t>
            </w: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4C4B" w:rsidRPr="00AE059F" w:rsidTr="00064C4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Default="00064C4B" w:rsidP="007022C2">
            <w:pPr>
              <w:snapToGrid w:val="0"/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DE1EC8">
              <w:t xml:space="preserve"> </w:t>
            </w:r>
            <w:r w:rsidRPr="00C66F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с мячом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3C7535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064C4B" w:rsidRPr="00AE059F" w:rsidRDefault="003C7535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3C7535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C4B" w:rsidRPr="00AE059F" w:rsidRDefault="00064C4B" w:rsidP="007022C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предметами</w:t>
            </w: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4C4B" w:rsidRPr="00AE059F" w:rsidTr="00064C4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C66F88" w:rsidRDefault="00064C4B" w:rsidP="007022C2">
            <w:pPr>
              <w:snapToGrid w:val="0"/>
              <w:spacing w:after="0" w:line="240" w:lineRule="auto"/>
              <w:ind w:firstLine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F8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 </w:t>
            </w:r>
            <w:r w:rsidRPr="00C66F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со скакалкой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3C7535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064C4B" w:rsidRPr="00AE059F" w:rsidRDefault="003C7535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3C7535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C4B" w:rsidRPr="00AE059F" w:rsidRDefault="00064C4B" w:rsidP="007022C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предметами</w:t>
            </w: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4C4B" w:rsidRPr="00AE059F" w:rsidTr="00064C4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C66F88" w:rsidRDefault="00064C4B" w:rsidP="007022C2">
            <w:pPr>
              <w:snapToGrid w:val="0"/>
              <w:spacing w:after="0" w:line="240" w:lineRule="auto"/>
              <w:ind w:firstLine="30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C66F88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3C7535" w:rsidP="003C753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064C4B" w:rsidRPr="00AE059F" w:rsidRDefault="003C7535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C4B" w:rsidRPr="00AE059F" w:rsidRDefault="00064C4B" w:rsidP="007022C2">
            <w:pPr>
              <w:snapToGrid w:val="0"/>
              <w:spacing w:after="0" w:line="240" w:lineRule="auto"/>
              <w:ind w:left="-108" w:right="175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064C4B" w:rsidRPr="00AE059F" w:rsidTr="00064C4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30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C4B" w:rsidRPr="00AE059F" w:rsidRDefault="003C7535" w:rsidP="007022C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064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C4B" w:rsidRPr="00AE059F" w:rsidRDefault="00064C4B" w:rsidP="007022C2">
            <w:pPr>
              <w:snapToGrid w:val="0"/>
              <w:spacing w:after="0" w:line="240" w:lineRule="auto"/>
              <w:ind w:left="-108" w:right="175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812EDA" w:rsidRPr="00AE059F" w:rsidSect="00812EDA">
          <w:footnotePr>
            <w:pos w:val="beneathText"/>
          </w:footnotePr>
          <w:type w:val="continuous"/>
          <w:pgSz w:w="16837" w:h="11905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91B3C" w:rsidRDefault="00191B3C" w:rsidP="00C66F88">
      <w:pPr>
        <w:spacing w:line="36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C66F88" w:rsidRDefault="00C66F88" w:rsidP="00C66F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F88">
        <w:rPr>
          <w:rFonts w:ascii="Times New Roman" w:eastAsia="Times New Roman" w:hAnsi="Times New Roman" w:cs="Times New Roman"/>
          <w:b/>
          <w:sz w:val="28"/>
          <w:szCs w:val="28"/>
        </w:rPr>
        <w:t>Содержание тем дисциплины</w:t>
      </w:r>
    </w:p>
    <w:p w:rsidR="00191B3C" w:rsidRPr="003623DF" w:rsidRDefault="00191B3C" w:rsidP="00191B3C">
      <w:pPr>
        <w:pStyle w:val="21"/>
        <w:widowControl w:val="0"/>
        <w:spacing w:before="120" w:after="0"/>
        <w:ind w:left="0" w:firstLine="0"/>
        <w:rPr>
          <w:sz w:val="28"/>
          <w:szCs w:val="28"/>
        </w:rPr>
      </w:pPr>
      <w:r w:rsidRPr="00191B3C">
        <w:rPr>
          <w:b/>
          <w:sz w:val="28"/>
          <w:szCs w:val="28"/>
        </w:rPr>
        <w:t>Тема 1.</w:t>
      </w:r>
      <w:r>
        <w:rPr>
          <w:b/>
        </w:rPr>
        <w:t xml:space="preserve"> </w:t>
      </w:r>
      <w:r>
        <w:rPr>
          <w:sz w:val="28"/>
          <w:szCs w:val="28"/>
        </w:rPr>
        <w:t xml:space="preserve"> </w:t>
      </w:r>
      <w:r w:rsidRPr="003623DF">
        <w:rPr>
          <w:sz w:val="28"/>
          <w:szCs w:val="28"/>
        </w:rPr>
        <w:t>«Взаимосвязь музыкально-ритмического воспитания и художественной гимнастики. Место упражнений художественной гимнастики в школьной программе».</w:t>
      </w:r>
    </w:p>
    <w:p w:rsidR="00191B3C" w:rsidRPr="00A00742" w:rsidRDefault="00191B3C" w:rsidP="00191B3C">
      <w:pPr>
        <w:pStyle w:val="a5"/>
        <w:rPr>
          <w:i/>
          <w:kern w:val="20"/>
        </w:rPr>
      </w:pPr>
      <w:r w:rsidRPr="00191B3C">
        <w:rPr>
          <w:b/>
          <w:kern w:val="20"/>
          <w:sz w:val="28"/>
          <w:szCs w:val="28"/>
        </w:rPr>
        <w:t>Тема 2.</w:t>
      </w:r>
      <w:r w:rsidRPr="00191B3C">
        <w:rPr>
          <w:bCs/>
          <w:i/>
          <w:kern w:val="20"/>
        </w:rPr>
        <w:t xml:space="preserve"> </w:t>
      </w:r>
      <w:r>
        <w:rPr>
          <w:bCs/>
          <w:i/>
          <w:kern w:val="20"/>
        </w:rPr>
        <w:t>«</w:t>
      </w:r>
      <w:r w:rsidRPr="00191B3C">
        <w:rPr>
          <w:bCs/>
          <w:kern w:val="20"/>
          <w:sz w:val="28"/>
          <w:szCs w:val="28"/>
        </w:rPr>
        <w:t>Беспредметная композиция»</w:t>
      </w:r>
      <w:r w:rsidRPr="00A00742">
        <w:rPr>
          <w:i/>
          <w:kern w:val="20"/>
        </w:rPr>
        <w:t xml:space="preserve"> </w:t>
      </w:r>
    </w:p>
    <w:p w:rsidR="00191B3C" w:rsidRPr="00191B3C" w:rsidRDefault="00191B3C" w:rsidP="00191B3C">
      <w:pPr>
        <w:pStyle w:val="a5"/>
        <w:rPr>
          <w:bCs/>
          <w:i/>
          <w:kern w:val="20"/>
          <w:sz w:val="28"/>
          <w:szCs w:val="28"/>
        </w:rPr>
      </w:pPr>
      <w:r w:rsidRPr="00191B3C">
        <w:rPr>
          <w:b/>
          <w:kern w:val="20"/>
          <w:sz w:val="28"/>
          <w:szCs w:val="28"/>
        </w:rPr>
        <w:t>Тема 3</w:t>
      </w:r>
      <w:r w:rsidRPr="00A00742">
        <w:rPr>
          <w:kern w:val="20"/>
        </w:rPr>
        <w:t xml:space="preserve"> </w:t>
      </w:r>
      <w:r w:rsidRPr="00191B3C">
        <w:rPr>
          <w:bCs/>
          <w:kern w:val="20"/>
          <w:sz w:val="28"/>
          <w:szCs w:val="28"/>
        </w:rPr>
        <w:t>«Упражнение с мячом»</w:t>
      </w:r>
      <w:r w:rsidRPr="00191B3C">
        <w:rPr>
          <w:bCs/>
          <w:i/>
          <w:kern w:val="20"/>
          <w:sz w:val="28"/>
          <w:szCs w:val="28"/>
        </w:rPr>
        <w:t xml:space="preserve"> </w:t>
      </w:r>
      <w:r w:rsidRPr="00191B3C">
        <w:rPr>
          <w:kern w:val="20"/>
          <w:sz w:val="28"/>
          <w:szCs w:val="28"/>
        </w:rPr>
        <w:t xml:space="preserve"> (вальс)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>
        <w:rPr>
          <w:b/>
          <w:kern w:val="20"/>
          <w:sz w:val="28"/>
          <w:szCs w:val="28"/>
        </w:rPr>
        <w:t>Тема 4.</w:t>
      </w:r>
      <w:r w:rsidRPr="00191B3C">
        <w:rPr>
          <w:kern w:val="20"/>
          <w:sz w:val="28"/>
          <w:szCs w:val="28"/>
        </w:rPr>
        <w:t xml:space="preserve"> «Упражнение со скакалкой»</w:t>
      </w:r>
    </w:p>
    <w:p w:rsidR="00C66F88" w:rsidRDefault="00C66F88" w:rsidP="007022C2">
      <w:pPr>
        <w:pStyle w:val="21"/>
        <w:widowControl w:val="0"/>
        <w:spacing w:before="120" w:after="0"/>
        <w:ind w:left="0" w:firstLine="0"/>
        <w:rPr>
          <w:sz w:val="28"/>
          <w:szCs w:val="28"/>
        </w:rPr>
      </w:pPr>
    </w:p>
    <w:p w:rsidR="00C66F88" w:rsidRPr="003623DF" w:rsidRDefault="00C66F88" w:rsidP="00C66F88">
      <w:pPr>
        <w:pStyle w:val="21"/>
        <w:widowControl w:val="0"/>
        <w:spacing w:before="120" w:after="0"/>
        <w:ind w:left="0" w:firstLine="0"/>
        <w:rPr>
          <w:sz w:val="28"/>
          <w:szCs w:val="28"/>
        </w:rPr>
      </w:pPr>
      <w:r w:rsidRPr="00191B3C">
        <w:rPr>
          <w:b/>
          <w:sz w:val="28"/>
          <w:szCs w:val="28"/>
        </w:rPr>
        <w:t>Тема 1.</w:t>
      </w:r>
      <w:r w:rsidR="00191B3C">
        <w:rPr>
          <w:b/>
        </w:rPr>
        <w:t xml:space="preserve"> </w:t>
      </w:r>
      <w:r>
        <w:rPr>
          <w:sz w:val="28"/>
          <w:szCs w:val="28"/>
        </w:rPr>
        <w:t xml:space="preserve"> </w:t>
      </w:r>
      <w:r w:rsidRPr="003623DF">
        <w:rPr>
          <w:sz w:val="28"/>
          <w:szCs w:val="28"/>
        </w:rPr>
        <w:t>«Взаимосвязь музыкально-ритмического воспитания и художественной гимнастики. Место упражнений художественной гимнастики в школьной программе».</w:t>
      </w:r>
    </w:p>
    <w:p w:rsidR="00C66F88" w:rsidRPr="003623DF" w:rsidRDefault="00C66F88" w:rsidP="00C66F88">
      <w:pPr>
        <w:pStyle w:val="21"/>
        <w:widowControl w:val="0"/>
        <w:spacing w:after="0"/>
        <w:ind w:left="0" w:firstLine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3623DF">
        <w:rPr>
          <w:bCs/>
          <w:iCs/>
          <w:sz w:val="28"/>
          <w:szCs w:val="28"/>
        </w:rPr>
        <w:t>Специальные упражнения художественной гимнастики.</w:t>
      </w:r>
    </w:p>
    <w:p w:rsidR="00C66F88" w:rsidRPr="003623DF" w:rsidRDefault="00C66F88" w:rsidP="00C66F88">
      <w:pPr>
        <w:pStyle w:val="21"/>
        <w:widowControl w:val="0"/>
        <w:tabs>
          <w:tab w:val="left" w:pos="543"/>
        </w:tabs>
        <w:spacing w:after="0"/>
        <w:ind w:left="0" w:firstLine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</w:t>
      </w:r>
      <w:r w:rsidRPr="003623DF">
        <w:rPr>
          <w:bCs/>
          <w:iCs/>
          <w:sz w:val="28"/>
          <w:szCs w:val="28"/>
        </w:rPr>
        <w:t>Требования к выполнению танцевальных комбинаций и проведению отдельных частей урока и урока в целом.</w:t>
      </w:r>
    </w:p>
    <w:p w:rsidR="00C66F88" w:rsidRDefault="00C66F88" w:rsidP="00C66F88">
      <w:pPr>
        <w:pStyle w:val="a5"/>
        <w:jc w:val="left"/>
        <w:rPr>
          <w:b/>
          <w:kern w:val="20"/>
        </w:rPr>
      </w:pPr>
    </w:p>
    <w:p w:rsidR="00191B3C" w:rsidRPr="00A00742" w:rsidRDefault="00C66F88" w:rsidP="00191B3C">
      <w:pPr>
        <w:pStyle w:val="a5"/>
        <w:rPr>
          <w:i/>
          <w:kern w:val="20"/>
        </w:rPr>
      </w:pPr>
      <w:r w:rsidRPr="00191B3C">
        <w:rPr>
          <w:b/>
          <w:kern w:val="20"/>
          <w:sz w:val="28"/>
          <w:szCs w:val="28"/>
        </w:rPr>
        <w:t>Тема 2.</w:t>
      </w:r>
      <w:r w:rsidR="00191B3C" w:rsidRPr="00191B3C">
        <w:rPr>
          <w:bCs/>
          <w:i/>
          <w:kern w:val="20"/>
        </w:rPr>
        <w:t xml:space="preserve"> </w:t>
      </w:r>
      <w:r w:rsidR="00191B3C">
        <w:rPr>
          <w:bCs/>
          <w:i/>
          <w:kern w:val="20"/>
        </w:rPr>
        <w:t>«</w:t>
      </w:r>
      <w:r w:rsidR="00191B3C" w:rsidRPr="00191B3C">
        <w:rPr>
          <w:bCs/>
          <w:kern w:val="20"/>
          <w:sz w:val="28"/>
          <w:szCs w:val="28"/>
        </w:rPr>
        <w:t>Беспредметная композиция»</w:t>
      </w:r>
      <w:r w:rsidR="00191B3C" w:rsidRPr="00A00742">
        <w:rPr>
          <w:i/>
          <w:kern w:val="20"/>
        </w:rPr>
        <w:t xml:space="preserve"> 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1-4 – поворот переступанием на 360° вправо, руки плавно поднимаются до горизонтали;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5-8 – тоже влево;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9-12 – скрестный поворот влево, руки внизу скрестно, дугами наружу вверх, опускаются в сторону;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13-16 – тоже вправо, руки через стороны вниз, опускаются скрестно дугами вовнутрь.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1 – закрытый прыжок (подскок на правой, левая согнута – вверх, руки скрестно  вперед, голова вниз, спина круглая);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2 – открытый прыжок (подскок на левой, правая назад, руки в стороны, спина согнута голова поднята);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3-4 – два шага с правой;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5-6 – прыжок со сменой ног, руки в стороны;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7-8 – два шага с левой;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9-10 – прыжок «шагом» ноги развести до шпагата, руки вперед, другая в сторону противоположно ноге;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11-12 – два шага с правой;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13-14 – «перекидной прыжок» (махом правой, толчком левой, как бы перепрыгнуть через веревочку) руки вверх, приземление на правую, левая назад, вверх;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15-16 – шаг левой вперед, полуприседая правая назад на носок, правая рука вверх, левая рука в сторону, поворот головы налево.</w:t>
      </w:r>
    </w:p>
    <w:p w:rsidR="00C66F88" w:rsidRDefault="00C66F88" w:rsidP="00C66F88">
      <w:pPr>
        <w:pStyle w:val="a5"/>
        <w:jc w:val="left"/>
        <w:rPr>
          <w:b/>
          <w:kern w:val="20"/>
        </w:rPr>
      </w:pPr>
    </w:p>
    <w:p w:rsidR="00191B3C" w:rsidRPr="00191B3C" w:rsidRDefault="00191B3C" w:rsidP="00191B3C">
      <w:pPr>
        <w:pStyle w:val="a5"/>
        <w:rPr>
          <w:bCs/>
          <w:i/>
          <w:kern w:val="20"/>
          <w:sz w:val="28"/>
          <w:szCs w:val="28"/>
        </w:rPr>
      </w:pPr>
      <w:r w:rsidRPr="00191B3C">
        <w:rPr>
          <w:b/>
          <w:kern w:val="20"/>
          <w:sz w:val="28"/>
          <w:szCs w:val="28"/>
        </w:rPr>
        <w:t>Тема 3</w:t>
      </w:r>
      <w:r w:rsidRPr="00A00742">
        <w:rPr>
          <w:kern w:val="20"/>
        </w:rPr>
        <w:t xml:space="preserve"> </w:t>
      </w:r>
      <w:r w:rsidRPr="00191B3C">
        <w:rPr>
          <w:bCs/>
          <w:kern w:val="20"/>
          <w:sz w:val="28"/>
          <w:szCs w:val="28"/>
        </w:rPr>
        <w:t>«Упражнение с мячом»</w:t>
      </w:r>
      <w:r w:rsidRPr="00191B3C">
        <w:rPr>
          <w:bCs/>
          <w:i/>
          <w:kern w:val="20"/>
          <w:sz w:val="28"/>
          <w:szCs w:val="28"/>
        </w:rPr>
        <w:t xml:space="preserve"> </w:t>
      </w:r>
      <w:r w:rsidRPr="00191B3C">
        <w:rPr>
          <w:kern w:val="20"/>
          <w:sz w:val="28"/>
          <w:szCs w:val="28"/>
        </w:rPr>
        <w:t xml:space="preserve"> (вальс)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И.п. – о.с. руки в стороны, мяч в правой.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lastRenderedPageBreak/>
        <w:t>1 – вальсовый шаг с правой в полуприсед на правую левая сзади, носок прижат к пятке правой, бросок мяча правой рукой вверх и ловля мяча правой рукой снизу;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2 – вальсовый шаг левой назад в стойку на левую, правая вперед на носок с броском мяча правой рукой вверх, поймать мяч в левую руку снизу в и.п. левая рука вперед, правая в сторону;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3 – вальсовый шаг вправо с поворотом направо на 180°;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4 – продолжая поворот на 360°, передать мяч за спиной в правую руку в стойку на носках руки в стороны;</w:t>
      </w:r>
      <w:r w:rsidRPr="00191B3C">
        <w:rPr>
          <w:b/>
          <w:kern w:val="20"/>
          <w:sz w:val="28"/>
          <w:szCs w:val="28"/>
        </w:rPr>
        <w:t xml:space="preserve"> . 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«и» – перекинуть мяч над головой в левую руку, слегка полупреседая;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5 – прыжок толчком двумя на правую, левая в сторону с броском мяча вверх двумя руками;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6 – скрестный шаг левой, шаг правой в сторону, приставить левую, поймать мяч двумя руками снизу после отскока от пола;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7-8 – счет 5,6.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1 – шагом правой вправо, левая в сторону (боковое равновесие), поворот прыжком на 360°, руки в стороны, мяч на ладонь правой руки;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2-3 – прыжком поворот в равновесии на 255°;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4 – стойка на носках руки в стороны и полуприседая перебросить мяч в левую руку (через голову);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5 – полуприсед руки вниз;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6-7 – перекат мяча по полу вперед.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 xml:space="preserve">   Три шага бегом на носках, руки вперед, вверх, вниз (мягко сопровождая движением головы).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8 – приседая взять мяч.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1-4 – встать волной, движение рук с мячом по телу до положения руки вверх;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5-6 – шагом правой вправо одноименный поворот направо на 360° прогнувшись руки в стороны, мяч на правой ладони;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7-8 – приставляя левую, боковая волна с выкрутом правой руки и круг над головой правой руки.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1-4 – шагом правой вперед горизонтальное равновесие на правой, правая рука вперед (мяч на ладони правой руки), левая в сторону;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5-6 – левая скрестно назад, поворот налево на 180°, передать мяч в левую руку за спиной;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 xml:space="preserve">7-8 -  заканчивая поворот, шаг левой, правая назад на носок, левая рука вперед-кверху, мяч на ладони, правая рука назад в сторону. </w:t>
      </w:r>
    </w:p>
    <w:p w:rsidR="00191B3C" w:rsidRPr="00191B3C" w:rsidRDefault="00191B3C" w:rsidP="00191B3C">
      <w:pPr>
        <w:pStyle w:val="a5"/>
        <w:rPr>
          <w:b/>
          <w:kern w:val="20"/>
          <w:sz w:val="28"/>
          <w:szCs w:val="28"/>
        </w:rPr>
      </w:pP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>
        <w:rPr>
          <w:b/>
          <w:kern w:val="20"/>
          <w:sz w:val="28"/>
          <w:szCs w:val="28"/>
        </w:rPr>
        <w:t>Тема 4.</w:t>
      </w:r>
      <w:r w:rsidRPr="00191B3C">
        <w:rPr>
          <w:kern w:val="20"/>
          <w:sz w:val="28"/>
          <w:szCs w:val="28"/>
        </w:rPr>
        <w:t xml:space="preserve"> «Упражнение со скакалкой»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Муз. размер  2/4   (полька)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И.п. – стойка на носках, скакалка вперед вчетверо.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1-8 – шаги польки с правой, с левой, слегка поворачивая туловище и голову, влево (два шага с правой и два шага с левой).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1 – прыжок на правую вправо, носок левой прижат к голеностопу правой, скакалка вдвое в правой руке – круг скакалкой слева, левая рука вперед;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lastRenderedPageBreak/>
        <w:t>2 – прыжок на левую, носок правой прижат к пятке левой, круг скакалкой справа (кисть наружу);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3 – 1 счет;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4 – 2 счет;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5 – 1 счет;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6 – 2 счет;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7 – прыжок ноги вместе, вращая скакалку вперед;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8 – перевести скакалку вперед.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1-4 – 4 шага галопа вправо постепенно переводя скакалку за спину, сгибая правую руку над головой;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5 – прыжок на правой, левая вперед на носок;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6 – прыжок ноги врозь;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7 – прыжок на левой, правая назад на носок;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8 – прыжок ноги вместе.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1-8 – тоже повторить в левую сторону.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1-3 – поворот переступанием направо на 360°, скакалка за спиной;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4 – заканчивая поворот полуприсед.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1-2 – два прыжка на левой, правая вперед, вращая скакалку вперед;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3-4 – тоже на другой ноге;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5-6 – два прыжка со сменой ног, вращая скакалку вперед;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>7 – прыжок ноги вместе через скакалку;</w:t>
      </w:r>
    </w:p>
    <w:p w:rsidR="00191B3C" w:rsidRPr="00191B3C" w:rsidRDefault="00191B3C" w:rsidP="00191B3C">
      <w:pPr>
        <w:pStyle w:val="a5"/>
        <w:rPr>
          <w:kern w:val="20"/>
          <w:sz w:val="28"/>
          <w:szCs w:val="28"/>
        </w:rPr>
      </w:pPr>
      <w:r w:rsidRPr="00191B3C">
        <w:rPr>
          <w:kern w:val="20"/>
          <w:sz w:val="28"/>
          <w:szCs w:val="28"/>
        </w:rPr>
        <w:t xml:space="preserve">8 – прыжок ноги вместе с двойным вращением скакалки вперед и заканчивать упражнение в стойку на носках, скакалку перевести влево.   </w:t>
      </w:r>
    </w:p>
    <w:p w:rsidR="00191B3C" w:rsidRPr="00191B3C" w:rsidRDefault="00191B3C" w:rsidP="00191B3C">
      <w:pPr>
        <w:pStyle w:val="a5"/>
        <w:ind w:left="360"/>
        <w:rPr>
          <w:kern w:val="20"/>
          <w:sz w:val="28"/>
          <w:szCs w:val="28"/>
        </w:rPr>
      </w:pPr>
    </w:p>
    <w:p w:rsidR="00191B3C" w:rsidRPr="00191B3C" w:rsidRDefault="00191B3C" w:rsidP="00191B3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91B3C" w:rsidRPr="00191B3C" w:rsidRDefault="00191B3C" w:rsidP="00191B3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91B3C" w:rsidRDefault="00191B3C" w:rsidP="00191B3C">
      <w:pPr>
        <w:rPr>
          <w:rFonts w:ascii="Calibri" w:eastAsia="Times New Roman" w:hAnsi="Calibri" w:cs="Times New Roman"/>
        </w:rPr>
      </w:pPr>
    </w:p>
    <w:p w:rsidR="00191B3C" w:rsidRDefault="00191B3C" w:rsidP="00191B3C">
      <w:pPr>
        <w:rPr>
          <w:rFonts w:ascii="Calibri" w:eastAsia="Times New Roman" w:hAnsi="Calibri" w:cs="Times New Roman"/>
        </w:rPr>
      </w:pPr>
    </w:p>
    <w:p w:rsidR="00191B3C" w:rsidRDefault="00191B3C" w:rsidP="00191B3C">
      <w:pPr>
        <w:rPr>
          <w:rFonts w:ascii="Calibri" w:eastAsia="Times New Roman" w:hAnsi="Calibri" w:cs="Times New Roman"/>
        </w:rPr>
      </w:pPr>
    </w:p>
    <w:p w:rsidR="00191B3C" w:rsidRDefault="00191B3C" w:rsidP="00191B3C">
      <w:pPr>
        <w:rPr>
          <w:rFonts w:ascii="Calibri" w:eastAsia="Times New Roman" w:hAnsi="Calibri" w:cs="Times New Roman"/>
        </w:rPr>
      </w:pPr>
    </w:p>
    <w:p w:rsidR="00191B3C" w:rsidRDefault="00191B3C" w:rsidP="00191B3C">
      <w:pPr>
        <w:rPr>
          <w:rFonts w:ascii="Calibri" w:eastAsia="Times New Roman" w:hAnsi="Calibri" w:cs="Times New Roman"/>
        </w:rPr>
      </w:pPr>
    </w:p>
    <w:p w:rsidR="00191B3C" w:rsidRDefault="00191B3C" w:rsidP="00191B3C">
      <w:pPr>
        <w:rPr>
          <w:rFonts w:ascii="Calibri" w:eastAsia="Times New Roman" w:hAnsi="Calibri" w:cs="Times New Roman"/>
        </w:rPr>
      </w:pPr>
    </w:p>
    <w:p w:rsidR="00191B3C" w:rsidRDefault="00191B3C" w:rsidP="00191B3C">
      <w:pPr>
        <w:rPr>
          <w:rFonts w:ascii="Calibri" w:eastAsia="Times New Roman" w:hAnsi="Calibri" w:cs="Times New Roman"/>
        </w:rPr>
      </w:pPr>
    </w:p>
    <w:p w:rsidR="00191B3C" w:rsidRDefault="00191B3C" w:rsidP="00191B3C">
      <w:pPr>
        <w:rPr>
          <w:rFonts w:ascii="Calibri" w:eastAsia="Times New Roman" w:hAnsi="Calibri" w:cs="Times New Roman"/>
        </w:rPr>
      </w:pPr>
    </w:p>
    <w:p w:rsidR="00191B3C" w:rsidRDefault="00191B3C" w:rsidP="00191B3C">
      <w:pPr>
        <w:rPr>
          <w:rFonts w:ascii="Calibri" w:eastAsia="Times New Roman" w:hAnsi="Calibri" w:cs="Times New Roman"/>
        </w:rPr>
      </w:pPr>
    </w:p>
    <w:p w:rsidR="00191B3C" w:rsidRDefault="00191B3C" w:rsidP="00191B3C">
      <w:pPr>
        <w:rPr>
          <w:rFonts w:ascii="Calibri" w:eastAsia="Times New Roman" w:hAnsi="Calibri" w:cs="Times New Roman"/>
        </w:rPr>
      </w:pPr>
    </w:p>
    <w:p w:rsidR="00191B3C" w:rsidRDefault="00191B3C" w:rsidP="00C66F88">
      <w:pPr>
        <w:pStyle w:val="a5"/>
        <w:jc w:val="left"/>
        <w:rPr>
          <w:b/>
          <w:kern w:val="20"/>
        </w:rPr>
      </w:pPr>
    </w:p>
    <w:p w:rsidR="00191B3C" w:rsidRDefault="00191B3C" w:rsidP="00191B3C">
      <w:pPr>
        <w:pStyle w:val="a5"/>
        <w:rPr>
          <w:b/>
          <w:bCs/>
        </w:rPr>
      </w:pPr>
    </w:p>
    <w:p w:rsidR="00191B3C" w:rsidRPr="007022C2" w:rsidRDefault="00191B3C" w:rsidP="00191B3C">
      <w:pPr>
        <w:pStyle w:val="a5"/>
        <w:jc w:val="center"/>
        <w:rPr>
          <w:b/>
          <w:bCs/>
          <w:sz w:val="28"/>
          <w:szCs w:val="28"/>
        </w:rPr>
      </w:pPr>
      <w:r w:rsidRPr="007022C2">
        <w:rPr>
          <w:b/>
          <w:bCs/>
          <w:sz w:val="28"/>
          <w:szCs w:val="28"/>
        </w:rPr>
        <w:lastRenderedPageBreak/>
        <w:t>Методические разработки кафедры (учебные пособия, методические указания)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Самостоятельная работа проводится в соответствии с тематическим планом. Студенты получают задание самостоятельно изучить соответствующие темы учебной дисциплины и представить реферативный обзор литературы. Остальные студенты усваивают содержание данной темы без написания реферата. На аудиторных занятиях каждый из студентов выступает с кратким сообщением по заданной теме. Остальные студенты принимают активное участие в обсуждении темы. Контроль качества усвоения учебного материала по теме проводится в письменной форме с применением системы тестовых заданий.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Самостоятельная работа студентов осуществляется как во внеаудиторное время, так и в ходе занятий по дисциплине и включает в себя следующие формы: </w:t>
      </w:r>
    </w:p>
    <w:p w:rsidR="00191B3C" w:rsidRPr="007022C2" w:rsidRDefault="00191B3C" w:rsidP="00191B3C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Освоение лекционного и теоретического материала по изучаемым проблемам. </w:t>
      </w:r>
    </w:p>
    <w:p w:rsidR="00191B3C" w:rsidRPr="007022C2" w:rsidRDefault="00191B3C" w:rsidP="00191B3C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Работа с текстами: монографиями, учебниками, хрестоматиями, научными статьями. </w:t>
      </w:r>
    </w:p>
    <w:p w:rsidR="00191B3C" w:rsidRPr="007022C2" w:rsidRDefault="00191B3C" w:rsidP="00191B3C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Подготовка докладов и сообщений по теме.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Система текущего контроля включает: </w:t>
      </w:r>
    </w:p>
    <w:p w:rsidR="00191B3C" w:rsidRPr="007022C2" w:rsidRDefault="00191B3C" w:rsidP="00191B3C">
      <w:pPr>
        <w:pStyle w:val="a5"/>
        <w:numPr>
          <w:ilvl w:val="0"/>
          <w:numId w:val="21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Контроль посещения на занятиях и полнота лекционного материала. </w:t>
      </w:r>
    </w:p>
    <w:p w:rsidR="00191B3C" w:rsidRPr="007022C2" w:rsidRDefault="00191B3C" w:rsidP="00191B3C">
      <w:pPr>
        <w:pStyle w:val="a5"/>
        <w:numPr>
          <w:ilvl w:val="0"/>
          <w:numId w:val="21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Контроль выполнения студентами заданий для самостоятельной работы. </w:t>
      </w:r>
    </w:p>
    <w:p w:rsidR="00191B3C" w:rsidRPr="007022C2" w:rsidRDefault="00191B3C" w:rsidP="00191B3C">
      <w:pPr>
        <w:pStyle w:val="a5"/>
        <w:numPr>
          <w:ilvl w:val="0"/>
          <w:numId w:val="21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Контроль знаний, усвоенных в данном курсе производится в форме контрольных работ, контрольных вопросов, выполнения техники легкоатлетических упражнений на практических занятиях.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Для контроля самостоятельной работы студентов могут быть использованы разнообразные формы, методы и технологии контроля.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Формы: тестирование, практические задания, мини-сочинения, дискуссионные вопросы, защита творческих работ, рефераты, круглый стол, контрольные работы.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Методы контроля: семинарские занятия по всему учебному материалу, коллоквиумы по темам «Педагогическая культура специалиста по ФКиС» и «Спорт как специфическая среда жизнедеятельности и формирования личности», деловая игра «Личность учителя ФК - пример для подражания», практические работы по всем изучаемым темам, собеседования, итоговый зачет;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Технологии контроля: ситуативная, рейтинговая оценка, самооценка.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Контроль результатов самостоятельной работы студентов осуществляется в пределах времени, указанного в учебных планах на аудиторные учебные занятия по дисциплине и внеаудиторную самостоятельную работу студентов и проходит в письменной, устной или смешанной форме, с представлением конкретного продукта творческой </w:t>
      </w:r>
      <w:r w:rsidRPr="007022C2">
        <w:rPr>
          <w:sz w:val="28"/>
          <w:szCs w:val="28"/>
        </w:rPr>
        <w:lastRenderedPageBreak/>
        <w:t xml:space="preserve">деятельности студента. Результаты контроля самостоятельной работы студентов учитываются при осуществлении итогового контроля по дисциплине.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Общепедагогическими критериями оценки результатов организованной самостоятельной работы студента являются: </w:t>
      </w:r>
    </w:p>
    <w:p w:rsidR="00191B3C" w:rsidRPr="007022C2" w:rsidRDefault="00191B3C" w:rsidP="00191B3C">
      <w:pPr>
        <w:pStyle w:val="a5"/>
        <w:numPr>
          <w:ilvl w:val="0"/>
          <w:numId w:val="22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уровень освоения студентом учебного материала в аспекте компетенций; </w:t>
      </w:r>
    </w:p>
    <w:p w:rsidR="00191B3C" w:rsidRPr="007022C2" w:rsidRDefault="00191B3C" w:rsidP="00191B3C">
      <w:pPr>
        <w:pStyle w:val="a5"/>
        <w:numPr>
          <w:ilvl w:val="0"/>
          <w:numId w:val="22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умение студента использовать теоретические знания при выполнении практических задач; </w:t>
      </w:r>
    </w:p>
    <w:p w:rsidR="00191B3C" w:rsidRPr="007022C2" w:rsidRDefault="00191B3C" w:rsidP="00191B3C">
      <w:pPr>
        <w:pStyle w:val="a5"/>
        <w:numPr>
          <w:ilvl w:val="0"/>
          <w:numId w:val="22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>обоснованность и четкость изложения ответа;</w:t>
      </w:r>
    </w:p>
    <w:p w:rsidR="00191B3C" w:rsidRPr="007022C2" w:rsidRDefault="00191B3C" w:rsidP="00191B3C">
      <w:pPr>
        <w:pStyle w:val="a5"/>
        <w:numPr>
          <w:ilvl w:val="0"/>
          <w:numId w:val="22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оформление отчетного материала в соответствии с требованиями; </w:t>
      </w:r>
    </w:p>
    <w:p w:rsidR="00191B3C" w:rsidRPr="007022C2" w:rsidRDefault="00191B3C" w:rsidP="00191B3C">
      <w:pPr>
        <w:pStyle w:val="a5"/>
        <w:numPr>
          <w:ilvl w:val="0"/>
          <w:numId w:val="22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творческий подход к выполнению самостоятельной работы;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Контрольная работа представляет реферативной обзор современной учебной и учебно-методической литературы по выбранной теме. В работе должен быть осуществлен сравнительный теоретический анализ знаний по рассматриваемой теме, имеющийся в учебниках, учебных и учебно-методических пособиях с последующим обобщающим заключением по каждому разделу работы. Объем работы – не менее 15 страниц.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Выбор темы осуществляется студентом самостоятельно. Студенту разрешается контрольную работу по дисциплине связать с курсовой работой.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</w:p>
    <w:p w:rsidR="00191B3C" w:rsidRPr="007022C2" w:rsidRDefault="00191B3C" w:rsidP="00191B3C">
      <w:pPr>
        <w:pStyle w:val="a5"/>
        <w:ind w:firstLine="708"/>
        <w:rPr>
          <w:b/>
          <w:bCs/>
          <w:sz w:val="28"/>
          <w:szCs w:val="28"/>
        </w:rPr>
      </w:pPr>
      <w:r w:rsidRPr="007022C2">
        <w:rPr>
          <w:b/>
          <w:bCs/>
          <w:sz w:val="28"/>
          <w:szCs w:val="28"/>
        </w:rPr>
        <w:t>Структура контрольной работы:</w:t>
      </w:r>
    </w:p>
    <w:p w:rsidR="00191B3C" w:rsidRPr="007022C2" w:rsidRDefault="00191B3C" w:rsidP="00191B3C">
      <w:pPr>
        <w:pStyle w:val="a5"/>
        <w:numPr>
          <w:ilvl w:val="0"/>
          <w:numId w:val="23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>план;</w:t>
      </w:r>
    </w:p>
    <w:p w:rsidR="00191B3C" w:rsidRPr="007022C2" w:rsidRDefault="00191B3C" w:rsidP="00191B3C">
      <w:pPr>
        <w:pStyle w:val="a5"/>
        <w:numPr>
          <w:ilvl w:val="0"/>
          <w:numId w:val="23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теоретический обзор учебно-методической литературы; </w:t>
      </w:r>
    </w:p>
    <w:p w:rsidR="00191B3C" w:rsidRPr="007022C2" w:rsidRDefault="00191B3C" w:rsidP="00191B3C">
      <w:pPr>
        <w:pStyle w:val="a5"/>
        <w:numPr>
          <w:ilvl w:val="0"/>
          <w:numId w:val="23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заключение; </w:t>
      </w:r>
    </w:p>
    <w:p w:rsidR="00191B3C" w:rsidRPr="007022C2" w:rsidRDefault="00191B3C" w:rsidP="00191B3C">
      <w:pPr>
        <w:pStyle w:val="a5"/>
        <w:numPr>
          <w:ilvl w:val="0"/>
          <w:numId w:val="23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список литературы.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План отражает структурные основные элементы (разделы работы), которые в своей совокупности раскрывают содержание темы контрольной работы.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В теоретическом обзоре подробно раскрываются основные положения по каждому разделу работы, представленные в анализируемых литературных источниках, выделяются общие моменты, имеющиеся противоречия и то особенное, что имеется в том или ином литературном источнике. В работе должен быть осуществлен реферативный обзор не менее 10 литературных источников, при этом в тексте должны обязательно содержаться ссылки на эти источники. Текст, заимствованный из литературных источников, должен быть представлен в форме цитирования, заключен в кавычки с указанием номера (ов) страниц, на которых он содержится в соответствующем литературном источнике.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В заключении отражаются основные результаты теоретического анализа последовательно по каждому разделу.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lastRenderedPageBreak/>
        <w:t xml:space="preserve">Список литературы составляется в соответствии с требованиями ГОСТа.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>Требования к оформлению: Работа должна быть набрана в текстовом редакторе Microcoft Word, шрифт 14, поля сверху и снизу – 2,5 см, справа – 1,5 см, слева – 3 см, интервал – полуторный.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</w:p>
    <w:p w:rsidR="00191B3C" w:rsidRPr="007022C2" w:rsidRDefault="00191B3C" w:rsidP="00191B3C">
      <w:pPr>
        <w:pStyle w:val="a5"/>
        <w:ind w:firstLine="708"/>
        <w:rPr>
          <w:b/>
          <w:bCs/>
          <w:sz w:val="28"/>
          <w:szCs w:val="28"/>
        </w:rPr>
      </w:pPr>
      <w:r w:rsidRPr="007022C2">
        <w:rPr>
          <w:b/>
          <w:bCs/>
          <w:sz w:val="28"/>
          <w:szCs w:val="28"/>
        </w:rPr>
        <w:t xml:space="preserve">Методические указания по написанию рефератов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Цель реферата - проверка знаний студентов по основным разделам курса.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Новые технологии обучения, основанные на применении компьютеров, мультимедиа, аудиовизуальных материалов и т.д., позволяют значительно активизировать процесс овладения информацией, вовлекать студентов в работу по ее обработке, способствуют более глубокому освоению изученного материала. И все же основным, наиболее эффективным методом обучения была и остается работа с книгой. К сожалению, опыт показывает, что студен- ты, как правило, не умеют ориентироваться в сложной и многообразной литературе по гуманитарным наукам, самостоятельно извлекать нужную информацию и правильно оформлять ее. Это ведет к противоречию с постоянно возрастающими требованиями к учебному процессу.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1. Работа с книгой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В самостоятельной работе студентам приходится использовать литературу различных видов. Преподаватель помогает студентам в выработке навыков самостоятельного подбора необходимой литературы. При изучении гуманитарных дисциплин у студентов должно выработаться рационально-критический подход к изучаемым книгам и статьям. Он включает понимание того, что со временем ряд информационных и теоретических материалов устаревает, требует критического отношения. С другой стороны, каждый текущий вопрос имеет свою историю, которую тоже полезно знать. Слова, сказанные десять или сто лет еще могут иметь важное значение.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Чтобы глубоко понять содержание книги, нужно уметь рационально ее читать. Предварительный просмотр книги позволит решить вопрос, стоит ли ее читать, (предварительный просмотр включает ознакомление с титульным листом книги, аннотацией, предисловием, оглавлением).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Совет здесь прост: оглавление продумывается как задание по воссозданию теста, при этом свои мысли не- обходимо фиксировать на бумаге. Развивается концептуальное мышление, умение мыслить образно и свободно.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При ознакомлении с оглавлением необходимо выделить главы, разделы, параграфы, представляющие для вас интерес, бегло их просмотреть, найти места, относящиеся к теме (абзацы, страницы, параграфы), и познакомиться с ними в общих чертах.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Следующий этап работы с книгой - прочтение выделенных мест в быстром темпе. Цель быстрого чтения - определить, что ценного в каждой </w:t>
      </w:r>
      <w:r w:rsidRPr="007022C2">
        <w:rPr>
          <w:sz w:val="28"/>
          <w:szCs w:val="28"/>
        </w:rPr>
        <w:lastRenderedPageBreak/>
        <w:t xml:space="preserve">части, к какому вопросу доклада или реферата имеет отношение информация и что с ней делать, как применить, чем дополнить.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К отличительным элементам книги относятся сведения об авторе и заглавие книги, ее типе или жанре, сведения об ответственности (редакторах, организациях, участвовавших в подготовке издания т т.д.), выходные данные, аннотации. Эти сведения, расположенные обычно на титульном листе и его обороте, помогают составить предварительное мнение о книге. Глубже понять содержание книги позволяют вступительная статья, послесловие, комментарии, списки литературы.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Предисловие знакомит с событиями эпохи, другими трудами автора, а также содержит справочно-информационный материал. При чтении книги, снабженной комментариями и примечаниями, не следует пренебрегать и этими элементами аппарата.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>Многие научные книги и статьи имеют в своем аппарате списки литературы, которые повышают информационную ценность издания и дают читателям возможность подобрать дополнительную литературу по данной тематике.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Если издание включает большое число материалов, ориентироваться в них помогают специальные указатели.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Научно-справочный аппарат, при умелом его использовании, способствует более глубокому усвоению содержанию книги.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Отдельный этап изучения книги - ведение записи прочитанного. Существует несколько форм ведения записей - план (простой и развернутый), выписки, тезисы, аннотации, резюме, конспект.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План, являясь наиболее краткой формой записи прочитанного, представляет собой перечень вопросов, рассматриваемых в книге или статье. Планом, особенно развернутым, удобно пользоваться при подготовке текста собственного выступления или статьи на какую- либо тему. Каждый пункт плана раскрывает одну из сторон избранной темы, а все пункты в совокупности охватывает ее целиком.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Более сложной и совершенной формой записей являются тезисы - сжатое изложение основных положений текста в форме утверждения или отрицания. Тезисы составляются после предварительного знакомства с текстом, при повторном прочтении. Они служат для сохранения информации в памяти и являются основой для дискуссии.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>Аннотация - краткое изложение содержания - дает общее представление о книге, брошюре, статье. Резюме кратко характеризует выводы, главные итоги произведения.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</w:p>
    <w:p w:rsidR="00191B3C" w:rsidRPr="007022C2" w:rsidRDefault="00191B3C" w:rsidP="00191B3C">
      <w:pPr>
        <w:pStyle w:val="a5"/>
        <w:jc w:val="center"/>
        <w:rPr>
          <w:b/>
          <w:bCs/>
          <w:sz w:val="28"/>
          <w:szCs w:val="28"/>
        </w:rPr>
      </w:pPr>
      <w:r w:rsidRPr="007022C2">
        <w:rPr>
          <w:b/>
          <w:bCs/>
          <w:sz w:val="28"/>
          <w:szCs w:val="28"/>
        </w:rPr>
        <w:t>Реферирование литературы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Для всестороннего знакомства с литературой по избранной теме существенное значение имеет подготовка реферата. Реферат, понимаемый как изложение в письменной форме содержание книги, статьи, научной работы, создает возможность комплексно использовать приобретенные навыки работы с книгой, развивает самостоятельность мышления, умение </w:t>
      </w:r>
      <w:r w:rsidRPr="007022C2">
        <w:rPr>
          <w:sz w:val="28"/>
          <w:szCs w:val="28"/>
        </w:rPr>
        <w:lastRenderedPageBreak/>
        <w:t xml:space="preserve">анализировать явления действительности. Рефератом называют также доклады или письменные исследования на определенную тему, включающие критический обзор источников. В отличие от конспекта реферат требует несравненно большей творческой активности, самостоятельности в обобщении изученной литературы. </w:t>
      </w:r>
    </w:p>
    <w:p w:rsidR="00191B3C" w:rsidRPr="007022C2" w:rsidRDefault="00191B3C" w:rsidP="00191B3C">
      <w:pPr>
        <w:pStyle w:val="a5"/>
        <w:rPr>
          <w:sz w:val="28"/>
          <w:szCs w:val="28"/>
        </w:rPr>
      </w:pPr>
      <w:r w:rsidRPr="007022C2">
        <w:rPr>
          <w:sz w:val="28"/>
          <w:szCs w:val="28"/>
        </w:rPr>
        <w:t xml:space="preserve">Рекомендуемый объем реферата - 20-25 страниц машинописного текста. </w:t>
      </w:r>
    </w:p>
    <w:p w:rsidR="00191B3C" w:rsidRPr="007022C2" w:rsidRDefault="00191B3C" w:rsidP="00191B3C">
      <w:pPr>
        <w:pStyle w:val="a5"/>
        <w:rPr>
          <w:sz w:val="28"/>
          <w:szCs w:val="28"/>
        </w:rPr>
      </w:pPr>
      <w:r w:rsidRPr="007022C2">
        <w:rPr>
          <w:sz w:val="28"/>
          <w:szCs w:val="28"/>
        </w:rPr>
        <w:t xml:space="preserve">Академическая структура исследования такова: </w:t>
      </w:r>
    </w:p>
    <w:p w:rsidR="00191B3C" w:rsidRPr="007022C2" w:rsidRDefault="00191B3C" w:rsidP="00191B3C">
      <w:pPr>
        <w:pStyle w:val="a5"/>
        <w:numPr>
          <w:ilvl w:val="0"/>
          <w:numId w:val="24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Введение. </w:t>
      </w:r>
    </w:p>
    <w:p w:rsidR="00191B3C" w:rsidRPr="007022C2" w:rsidRDefault="00191B3C" w:rsidP="00191B3C">
      <w:pPr>
        <w:pStyle w:val="a5"/>
        <w:numPr>
          <w:ilvl w:val="0"/>
          <w:numId w:val="24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Глава 1. § 1, § 2. </w:t>
      </w:r>
    </w:p>
    <w:p w:rsidR="00191B3C" w:rsidRPr="007022C2" w:rsidRDefault="00191B3C" w:rsidP="00191B3C">
      <w:pPr>
        <w:pStyle w:val="a5"/>
        <w:numPr>
          <w:ilvl w:val="0"/>
          <w:numId w:val="24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>Глава 2. § 1, §2.</w:t>
      </w:r>
    </w:p>
    <w:p w:rsidR="00191B3C" w:rsidRPr="007022C2" w:rsidRDefault="00191B3C" w:rsidP="00191B3C">
      <w:pPr>
        <w:pStyle w:val="a5"/>
        <w:numPr>
          <w:ilvl w:val="0"/>
          <w:numId w:val="24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Заключение. </w:t>
      </w:r>
    </w:p>
    <w:p w:rsidR="00191B3C" w:rsidRPr="007022C2" w:rsidRDefault="00191B3C" w:rsidP="00191B3C">
      <w:pPr>
        <w:pStyle w:val="a5"/>
        <w:numPr>
          <w:ilvl w:val="0"/>
          <w:numId w:val="24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Список использованной литературы. </w:t>
      </w:r>
    </w:p>
    <w:p w:rsidR="00191B3C" w:rsidRPr="007022C2" w:rsidRDefault="00191B3C" w:rsidP="00191B3C">
      <w:pPr>
        <w:pStyle w:val="a5"/>
        <w:numPr>
          <w:ilvl w:val="0"/>
          <w:numId w:val="24"/>
        </w:numPr>
        <w:spacing w:after="120"/>
        <w:rPr>
          <w:sz w:val="28"/>
          <w:szCs w:val="28"/>
        </w:rPr>
      </w:pPr>
      <w:r w:rsidRPr="007022C2">
        <w:rPr>
          <w:sz w:val="28"/>
          <w:szCs w:val="28"/>
        </w:rPr>
        <w:t xml:space="preserve">Оглавление.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Названия работ, глав и параграфов не должны совпадать, название работы не должно быть громоздким (по возможности - от 3 до 5 слов).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Тему реферата предпочтительнее выбирать знакомую по ранее прочитанной литературе и представляющую интерес.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 xml:space="preserve">Важный этап работы над рефератом - отбор литературы. Затем составляется конкретный план, который согласуется с преподавателем. Завершающий этап - написание реферата на основе изучения и предварительной систематизации всех источников, повторного изучения собранного материала. 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  <w:r w:rsidRPr="007022C2">
        <w:rPr>
          <w:sz w:val="28"/>
          <w:szCs w:val="28"/>
        </w:rPr>
        <w:t>Схема подготовки реферата такова: чтение исходного текста - его анализ – выбор информативных фрагментов, их обобщение - создание нового текста (реферата), на последнем этапе производится синтезирование выделенной информации и завершается оформление текста реферата. Изложение должно быть цельным и логичным. Рассмотрение каждого пункта плана целесообразно завершать обобщением.</w:t>
      </w:r>
    </w:p>
    <w:p w:rsidR="00191B3C" w:rsidRPr="007022C2" w:rsidRDefault="00191B3C" w:rsidP="00191B3C">
      <w:pPr>
        <w:pStyle w:val="a5"/>
        <w:ind w:firstLine="708"/>
        <w:rPr>
          <w:sz w:val="28"/>
          <w:szCs w:val="28"/>
        </w:rPr>
      </w:pPr>
    </w:p>
    <w:p w:rsidR="00812EDA" w:rsidRPr="00AE059F" w:rsidRDefault="00812EDA" w:rsidP="00812EDA">
      <w:pPr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РЕЙТИНГА ДИСЦИПЛИНЫ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191B3C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Художественная гимнастика</w:t>
      </w:r>
      <w:r w:rsidR="00812EDA" w:rsidRPr="00AE059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812EDA" w:rsidRPr="00AE059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C7535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812EDA" w:rsidRPr="00AE059F">
        <w:rPr>
          <w:rFonts w:ascii="Times New Roman" w:hAnsi="Times New Roman" w:cs="Times New Roman"/>
          <w:b/>
          <w:sz w:val="24"/>
          <w:szCs w:val="24"/>
        </w:rPr>
        <w:t>курс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7535">
        <w:rPr>
          <w:rFonts w:ascii="Times New Roman" w:hAnsi="Times New Roman" w:cs="Times New Roman"/>
          <w:b/>
          <w:sz w:val="24"/>
          <w:szCs w:val="24"/>
        </w:rPr>
        <w:t>5</w:t>
      </w:r>
      <w:r w:rsidR="00812EDA" w:rsidRPr="00AE059F">
        <w:rPr>
          <w:rFonts w:ascii="Times New Roman" w:hAnsi="Times New Roman" w:cs="Times New Roman"/>
          <w:b/>
          <w:sz w:val="24"/>
          <w:szCs w:val="24"/>
        </w:rPr>
        <w:t xml:space="preserve"> семестр</w:t>
      </w:r>
      <w:r w:rsidR="00812EDA" w:rsidRPr="00AE059F">
        <w:rPr>
          <w:rFonts w:ascii="Times New Roman" w:hAnsi="Times New Roman" w:cs="Times New Roman"/>
          <w:sz w:val="24"/>
          <w:szCs w:val="24"/>
        </w:rPr>
        <w:t>)</w:t>
      </w: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720"/>
        <w:gridCol w:w="2700"/>
        <w:gridCol w:w="540"/>
        <w:gridCol w:w="1620"/>
        <w:gridCol w:w="18"/>
        <w:gridCol w:w="1560"/>
      </w:tblGrid>
      <w:tr w:rsidR="00812EDA" w:rsidRPr="00AE059F" w:rsidTr="00812EDA">
        <w:trPr>
          <w:trHeight w:val="121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12EDA" w:rsidRPr="00AE059F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дисциплины (курса)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(бакалавриат)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Статус дисциплины в рабочем учебном плане</w:t>
            </w:r>
          </w:p>
        </w:tc>
        <w:tc>
          <w:tcPr>
            <w:tcW w:w="157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зачётных единиц</w:t>
            </w:r>
          </w:p>
        </w:tc>
      </w:tr>
      <w:tr w:rsidR="00812EDA" w:rsidRPr="00AE059F" w:rsidTr="00812EDA">
        <w:trPr>
          <w:trHeight w:val="900"/>
        </w:trPr>
        <w:tc>
          <w:tcPr>
            <w:tcW w:w="30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191B3C" w:rsidP="00812EDA">
            <w:pPr>
              <w:snapToGri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Художественная гимнастика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Бакалавр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3C753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Б1.В.ДВ.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75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91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191B3C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EDA" w:rsidRPr="00AE059F" w:rsidTr="00812EDA">
        <w:trPr>
          <w:trHeight w:val="525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 Смежные дисциплины по учебному плану: теория и методика гимнастики</w:t>
            </w:r>
          </w:p>
        </w:tc>
      </w:tr>
      <w:tr w:rsidR="00812EDA" w:rsidRPr="00AE059F" w:rsidTr="00812EDA">
        <w:trPr>
          <w:trHeight w:val="345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Предшествующие: подвижные игры</w:t>
            </w:r>
          </w:p>
        </w:tc>
      </w:tr>
      <w:tr w:rsidR="00812EDA" w:rsidRPr="00AE059F" w:rsidTr="00812EDA">
        <w:trPr>
          <w:trHeight w:val="36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Последующие: Методика обучения физической культуре</w:t>
            </w:r>
          </w:p>
        </w:tc>
      </w:tr>
      <w:tr w:rsidR="00812EDA" w:rsidRPr="00AE059F" w:rsidTr="00812EDA">
        <w:trPr>
          <w:trHeight w:val="525"/>
        </w:trPr>
        <w:tc>
          <w:tcPr>
            <w:tcW w:w="949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раздел №1 (теоретический курс)</w:t>
            </w:r>
          </w:p>
        </w:tc>
      </w:tr>
      <w:tr w:rsidR="00812EDA" w:rsidRPr="00AE059F" w:rsidTr="00812EDA">
        <w:trPr>
          <w:cantSplit/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40%</w:t>
            </w:r>
          </w:p>
        </w:tc>
      </w:tr>
      <w:tr w:rsidR="00812EDA" w:rsidRPr="00AE059F" w:rsidTr="00812EDA">
        <w:trPr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812EDA" w:rsidRPr="00AE059F" w:rsidTr="00812EDA">
        <w:trPr>
          <w:cantSplit/>
          <w:trHeight w:hRule="exact" w:val="54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DA" w:rsidRPr="00AE059F" w:rsidRDefault="00812EDA" w:rsidP="00812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Реферат 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2EDA" w:rsidRPr="00AE059F" w:rsidTr="00812EDA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Запись комплекса упражнений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2EDA" w:rsidRPr="00AE059F" w:rsidTr="00812EDA">
        <w:trPr>
          <w:trHeight w:val="234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AE059F" w:rsidTr="00812EDA">
        <w:trPr>
          <w:trHeight w:val="450"/>
        </w:trPr>
        <w:tc>
          <w:tcPr>
            <w:tcW w:w="630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3960"/>
        <w:gridCol w:w="1638"/>
        <w:gridCol w:w="342"/>
        <w:gridCol w:w="1218"/>
      </w:tblGrid>
      <w:tr w:rsidR="00812EDA" w:rsidRPr="00AE059F" w:rsidTr="00812EDA">
        <w:trPr>
          <w:trHeight w:val="570"/>
        </w:trPr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раздел № 2 (практический курс)</w:t>
            </w:r>
          </w:p>
        </w:tc>
      </w:tr>
      <w:tr w:rsidR="00812EDA" w:rsidRPr="00AE059F" w:rsidTr="00812EDA">
        <w:trPr>
          <w:cantSplit/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40%</w:t>
            </w:r>
          </w:p>
        </w:tc>
      </w:tr>
      <w:tr w:rsidR="00812EDA" w:rsidRPr="00AE059F" w:rsidTr="00812EDA">
        <w:trPr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812EDA" w:rsidRPr="00AE059F" w:rsidTr="00812EDA">
        <w:trPr>
          <w:cantSplit/>
          <w:trHeight w:hRule="exact" w:val="573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подготовительной части занятия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12EDA" w:rsidRPr="00AE059F" w:rsidTr="00812EDA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191B3C" w:rsidP="00812E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2EDA" w:rsidRPr="00AE059F" w:rsidTr="00812EDA">
        <w:trPr>
          <w:cantSplit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  <w:r w:rsidR="00191B3C"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предметами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12EDA" w:rsidRPr="00AE059F" w:rsidTr="00812EDA">
        <w:trPr>
          <w:trHeight w:val="540"/>
        </w:trPr>
        <w:tc>
          <w:tcPr>
            <w:tcW w:w="63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812EDA" w:rsidRPr="00AE059F" w:rsidTr="00812EDA">
        <w:trPr>
          <w:trHeight w:val="180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AE059F" w:rsidTr="00812EDA">
        <w:trPr>
          <w:trHeight w:val="555"/>
        </w:trPr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МОДУЛЬ</w:t>
            </w:r>
          </w:p>
        </w:tc>
      </w:tr>
      <w:tr w:rsidR="00812EDA" w:rsidRPr="00AE059F" w:rsidTr="00812EDA">
        <w:trPr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Вид учебной деятельности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20%</w:t>
            </w:r>
          </w:p>
        </w:tc>
      </w:tr>
      <w:tr w:rsidR="00812EDA" w:rsidRPr="00AE059F" w:rsidTr="00812EDA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812EDA" w:rsidRPr="00AE059F" w:rsidTr="00812EDA">
        <w:trPr>
          <w:trHeight w:val="52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12EDA" w:rsidRPr="00AE059F" w:rsidTr="00812EDA">
        <w:trPr>
          <w:trHeight w:val="540"/>
        </w:trPr>
        <w:tc>
          <w:tcPr>
            <w:tcW w:w="63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812EDA" w:rsidRPr="00AE059F" w:rsidTr="00812EDA">
        <w:trPr>
          <w:trHeight w:val="345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AE059F" w:rsidTr="00812EDA">
        <w:trPr>
          <w:trHeight w:val="540"/>
        </w:trPr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МОДУЛЬ</w:t>
            </w:r>
          </w:p>
        </w:tc>
      </w:tr>
      <w:tr w:rsidR="00812EDA" w:rsidRPr="00AE059F" w:rsidTr="00812EDA">
        <w:trPr>
          <w:cantSplit/>
          <w:trHeight w:val="33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+10%</w:t>
            </w:r>
          </w:p>
        </w:tc>
      </w:tr>
      <w:tr w:rsidR="00812EDA" w:rsidRPr="00AE059F" w:rsidTr="00812EDA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812EDA" w:rsidRPr="00AE059F" w:rsidTr="00812EDA">
        <w:trPr>
          <w:trHeight w:val="966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Базовый модуль №1</w:t>
            </w:r>
          </w:p>
          <w:p w:rsidR="00812EDA" w:rsidRPr="00AE059F" w:rsidRDefault="00812EDA" w:rsidP="00812ED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комплексов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EDA" w:rsidRPr="00AE059F" w:rsidTr="00812EDA">
        <w:trPr>
          <w:trHeight w:val="966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Обзор методической литературы по теме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EDA" w:rsidRPr="00AE059F" w:rsidTr="00812EDA">
        <w:trPr>
          <w:trHeight w:val="966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2EDA" w:rsidRPr="00AE059F" w:rsidTr="00812EDA">
        <w:trPr>
          <w:trHeight w:val="67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Базовый модуль №2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Оригинальный подбор упражнений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2EDA" w:rsidRPr="00AE059F" w:rsidTr="00812EDA">
        <w:trPr>
          <w:trHeight w:val="850"/>
        </w:trPr>
        <w:tc>
          <w:tcPr>
            <w:tcW w:w="630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812EDA" w:rsidRPr="00AE059F" w:rsidRDefault="00812EDA" w:rsidP="00812ED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учёта дополнительного модуля)               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EDA" w:rsidRPr="00AE059F" w:rsidRDefault="00812EDA" w:rsidP="00812EDA">
            <w:pPr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EDA" w:rsidRPr="00AE059F" w:rsidRDefault="00812EDA" w:rsidP="00812EDA">
            <w:pPr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812EDA" w:rsidRPr="00AE059F" w:rsidSect="00812EDA">
          <w:footerReference w:type="even" r:id="rId10"/>
          <w:footerReference w:type="default" r:id="rId11"/>
          <w:footerReference w:type="first" r:id="rId12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12EDA" w:rsidRPr="00AE059F" w:rsidRDefault="00812EDA" w:rsidP="00702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Default="00812EDA" w:rsidP="007022C2">
      <w:pPr>
        <w:pStyle w:val="ad"/>
        <w:spacing w:before="0" w:after="0"/>
        <w:jc w:val="center"/>
      </w:pPr>
    </w:p>
    <w:p w:rsidR="00812EDA" w:rsidRPr="00C729B4" w:rsidRDefault="00812EDA" w:rsidP="007022C2">
      <w:pPr>
        <w:spacing w:after="0" w:line="360" w:lineRule="auto"/>
        <w:jc w:val="center"/>
        <w:rPr>
          <w:color w:val="000000"/>
          <w:sz w:val="28"/>
          <w:szCs w:val="28"/>
        </w:rPr>
      </w:pPr>
      <w:r w:rsidRPr="00C729B4">
        <w:rPr>
          <w:b/>
          <w:bCs/>
          <w:color w:val="000000"/>
          <w:sz w:val="28"/>
          <w:szCs w:val="28"/>
        </w:rPr>
        <w:t>Лист внесения изменений</w:t>
      </w:r>
    </w:p>
    <w:p w:rsidR="00812EDA" w:rsidRPr="00C729B4" w:rsidRDefault="00812EDA" w:rsidP="007022C2">
      <w:pPr>
        <w:spacing w:after="0"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ab/>
        <w:t xml:space="preserve">Дополнения и изменения в рабочей программе дисциплины на 2018/2019 учебный год </w:t>
      </w:r>
    </w:p>
    <w:p w:rsidR="00812EDA" w:rsidRPr="00C729B4" w:rsidRDefault="00812EDA" w:rsidP="007022C2">
      <w:pPr>
        <w:spacing w:after="0"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ab/>
        <w:t xml:space="preserve">В рабочую программу дисциплины вносятся следующие изменения: </w:t>
      </w:r>
    </w:p>
    <w:p w:rsidR="00812EDA" w:rsidRPr="00C729B4" w:rsidRDefault="00812EDA" w:rsidP="007022C2">
      <w:pPr>
        <w:spacing w:after="0"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812EDA" w:rsidRPr="00C729B4" w:rsidRDefault="00812EDA" w:rsidP="007022C2">
      <w:pPr>
        <w:spacing w:after="0"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ab/>
        <w:t>2. Обновлен перечень лицензионного программного обеспечения.</w:t>
      </w:r>
    </w:p>
    <w:p w:rsidR="00812EDA" w:rsidRPr="00C729B4" w:rsidRDefault="00812EDA" w:rsidP="007022C2">
      <w:pPr>
        <w:spacing w:after="0"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ab/>
        <w:t>3. В фонд оценочных средств внесены изменения в соответствии с приказом № 297 (п)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аттестации».</w:t>
      </w:r>
    </w:p>
    <w:p w:rsidR="00812EDA" w:rsidRPr="00C729B4" w:rsidRDefault="00812EDA" w:rsidP="007022C2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812EDA" w:rsidRPr="00C729B4" w:rsidRDefault="00812EDA" w:rsidP="007022C2">
      <w:pPr>
        <w:spacing w:after="0"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812EDA" w:rsidRPr="00C729B4" w:rsidRDefault="00812EDA" w:rsidP="007022C2">
      <w:pPr>
        <w:spacing w:after="0"/>
        <w:jc w:val="both"/>
        <w:rPr>
          <w:sz w:val="28"/>
          <w:szCs w:val="28"/>
        </w:rPr>
      </w:pPr>
      <w:r w:rsidRPr="00C729B4">
        <w:rPr>
          <w:sz w:val="28"/>
          <w:szCs w:val="28"/>
        </w:rPr>
        <w:t xml:space="preserve">протокол №9 от «26» апреля 2018 г. </w:t>
      </w:r>
    </w:p>
    <w:p w:rsidR="00812EDA" w:rsidRPr="00C729B4" w:rsidRDefault="00812EDA" w:rsidP="007022C2">
      <w:pPr>
        <w:spacing w:after="0"/>
        <w:jc w:val="both"/>
        <w:rPr>
          <w:sz w:val="28"/>
          <w:szCs w:val="28"/>
        </w:rPr>
      </w:pPr>
    </w:p>
    <w:p w:rsidR="00812EDA" w:rsidRPr="00C729B4" w:rsidRDefault="00812EDA" w:rsidP="007022C2">
      <w:p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332740</wp:posOffset>
            </wp:positionV>
            <wp:extent cx="712470" cy="329565"/>
            <wp:effectExtent l="19050" t="0" r="0" b="0"/>
            <wp:wrapNone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29B4">
        <w:rPr>
          <w:color w:val="000000"/>
          <w:sz w:val="28"/>
          <w:szCs w:val="28"/>
        </w:rPr>
        <w:t>Внесенные изменения утверждаю</w:t>
      </w:r>
      <w:r w:rsidRPr="00C729B4">
        <w:rPr>
          <w:color w:val="000000"/>
          <w:sz w:val="28"/>
          <w:szCs w:val="28"/>
        </w:rPr>
        <w:cr/>
        <w:t xml:space="preserve"> Зав. кафедрой Янова М.Г.</w:t>
      </w:r>
      <w:r w:rsidRPr="00C729B4">
        <w:rPr>
          <w:color w:val="000000"/>
          <w:sz w:val="28"/>
          <w:szCs w:val="28"/>
        </w:rPr>
        <w:tab/>
      </w:r>
    </w:p>
    <w:p w:rsidR="00812EDA" w:rsidRPr="00C729B4" w:rsidRDefault="00812EDA" w:rsidP="007022C2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812EDA" w:rsidRPr="00C729B4" w:rsidRDefault="00812EDA" w:rsidP="007022C2">
      <w:pPr>
        <w:spacing w:after="0"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ab/>
      </w:r>
      <w:r w:rsidRPr="00C729B4">
        <w:rPr>
          <w:color w:val="000000"/>
          <w:sz w:val="28"/>
          <w:szCs w:val="28"/>
        </w:rPr>
        <w:tab/>
      </w:r>
    </w:p>
    <w:p w:rsidR="00812EDA" w:rsidRPr="00C729B4" w:rsidRDefault="00812EDA" w:rsidP="007022C2">
      <w:pPr>
        <w:spacing w:after="0"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>Одобрено НМСС (Н) института физической культуры, спорта и здоровья им. И.С. Ярыгина</w:t>
      </w:r>
    </w:p>
    <w:p w:rsidR="00812EDA" w:rsidRPr="00C729B4" w:rsidRDefault="00812EDA" w:rsidP="007022C2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812EDA" w:rsidRPr="00C729B4" w:rsidRDefault="00812EDA" w:rsidP="007022C2">
      <w:p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3411855</wp:posOffset>
            </wp:positionH>
            <wp:positionV relativeFrom="paragraph">
              <wp:posOffset>184150</wp:posOffset>
            </wp:positionV>
            <wp:extent cx="889000" cy="472440"/>
            <wp:effectExtent l="19050" t="0" r="6350" b="0"/>
            <wp:wrapNone/>
            <wp:docPr id="8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29B4">
        <w:rPr>
          <w:color w:val="000000"/>
          <w:sz w:val="28"/>
          <w:szCs w:val="28"/>
        </w:rPr>
        <w:t>Протокол №4 от «10» мая 2018г.</w:t>
      </w:r>
      <w:r w:rsidRPr="00C729B4">
        <w:rPr>
          <w:rFonts w:ascii="Arial" w:hAnsi="Arial"/>
          <w:color w:val="000000"/>
          <w:sz w:val="28"/>
          <w:szCs w:val="28"/>
        </w:rPr>
        <w:t xml:space="preserve">               </w:t>
      </w:r>
    </w:p>
    <w:p w:rsidR="00812EDA" w:rsidRDefault="00812EDA" w:rsidP="007022C2">
      <w:pPr>
        <w:spacing w:after="0"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>Председатель НМСС (Н) Бордуков М.И.</w:t>
      </w:r>
    </w:p>
    <w:p w:rsidR="00812EDA" w:rsidRPr="00C729B4" w:rsidRDefault="00812EDA" w:rsidP="007022C2">
      <w:pPr>
        <w:spacing w:line="360" w:lineRule="auto"/>
        <w:jc w:val="center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br w:type="page"/>
      </w:r>
      <w:r w:rsidRPr="00C729B4">
        <w:rPr>
          <w:b/>
          <w:bCs/>
          <w:color w:val="000000"/>
          <w:sz w:val="28"/>
          <w:szCs w:val="28"/>
        </w:rPr>
        <w:lastRenderedPageBreak/>
        <w:t>Лист внесения изменений</w:t>
      </w:r>
    </w:p>
    <w:p w:rsidR="00812EDA" w:rsidRPr="00C729B4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ab/>
        <w:t xml:space="preserve">Дополнения и изменения рабочей программы на 2018/2019 учебный год </w:t>
      </w:r>
    </w:p>
    <w:p w:rsidR="00812EDA" w:rsidRPr="00C729B4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ab/>
        <w:t xml:space="preserve">В рабочую программу вносятся следующие изменения: </w:t>
      </w:r>
    </w:p>
    <w:p w:rsidR="00812EDA" w:rsidRPr="00C729B4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ab/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812EDA" w:rsidRPr="00C729B4" w:rsidRDefault="00812EDA" w:rsidP="00812EDA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C729B4">
        <w:rPr>
          <w:color w:val="000000"/>
        </w:rPr>
        <w:br w:type="page"/>
      </w:r>
      <w:r w:rsidRPr="00C729B4">
        <w:rPr>
          <w:b/>
          <w:bCs/>
          <w:color w:val="000000"/>
          <w:sz w:val="28"/>
          <w:szCs w:val="28"/>
        </w:rPr>
        <w:lastRenderedPageBreak/>
        <w:t>Лист внесения изменений</w:t>
      </w:r>
    </w:p>
    <w:p w:rsidR="00812EDA" w:rsidRPr="00C729B4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>Дополнения и изменения в рабочей программе дисциплины на 2019/2020 учебный год</w:t>
      </w:r>
    </w:p>
    <w:p w:rsidR="00812EDA" w:rsidRPr="00C729B4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 xml:space="preserve">В рабочую программу дисциплины вносятся следующие изменения: </w:t>
      </w:r>
    </w:p>
    <w:p w:rsidR="00812EDA" w:rsidRPr="00C729B4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812EDA" w:rsidRPr="00C729B4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>2. Обновлен перечень лицензионного программного обеспечения.</w:t>
      </w:r>
    </w:p>
    <w:p w:rsidR="00812EDA" w:rsidRPr="00C729B4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812EDA" w:rsidRPr="00C729B4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 xml:space="preserve">«25» апреля 2019 г. протокол № 9 </w:t>
      </w:r>
    </w:p>
    <w:p w:rsidR="00812EDA" w:rsidRPr="00C729B4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2385060</wp:posOffset>
            </wp:positionH>
            <wp:positionV relativeFrom="paragraph">
              <wp:posOffset>254000</wp:posOffset>
            </wp:positionV>
            <wp:extent cx="712470" cy="329565"/>
            <wp:effectExtent l="19050" t="0" r="0" b="0"/>
            <wp:wrapNone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29B4">
        <w:rPr>
          <w:color w:val="000000"/>
          <w:sz w:val="28"/>
          <w:szCs w:val="28"/>
        </w:rPr>
        <w:t>Внесенные изменения утверждаю</w:t>
      </w:r>
      <w:r w:rsidRPr="00C729B4">
        <w:rPr>
          <w:color w:val="000000"/>
          <w:sz w:val="28"/>
          <w:szCs w:val="28"/>
        </w:rPr>
        <w:cr/>
        <w:t xml:space="preserve"> Зав. кафедрой Янова М.Г.</w:t>
      </w:r>
      <w:r w:rsidRPr="00C729B4">
        <w:rPr>
          <w:color w:val="000000"/>
          <w:sz w:val="28"/>
          <w:szCs w:val="28"/>
        </w:rPr>
        <w:tab/>
      </w:r>
    </w:p>
    <w:p w:rsidR="00812EDA" w:rsidRPr="00C729B4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ab/>
      </w:r>
    </w:p>
    <w:p w:rsidR="00812EDA" w:rsidRPr="00C729B4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>Одобрено НМСС (Н) института физической культуры, спорта и здоровья</w:t>
      </w:r>
    </w:p>
    <w:p w:rsidR="00812EDA" w:rsidRPr="00C729B4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 xml:space="preserve"> им. И.С. Ярыгина</w:t>
      </w:r>
    </w:p>
    <w:p w:rsidR="00812EDA" w:rsidRPr="00C729B4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3516630</wp:posOffset>
            </wp:positionH>
            <wp:positionV relativeFrom="paragraph">
              <wp:posOffset>109855</wp:posOffset>
            </wp:positionV>
            <wp:extent cx="889000" cy="472440"/>
            <wp:effectExtent l="19050" t="0" r="6350" b="0"/>
            <wp:wrapNone/>
            <wp:docPr id="9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29B4">
        <w:rPr>
          <w:color w:val="000000"/>
          <w:sz w:val="28"/>
          <w:szCs w:val="28"/>
        </w:rPr>
        <w:t xml:space="preserve">Протокол №5 от «15» мая 2019г. </w:t>
      </w:r>
    </w:p>
    <w:p w:rsidR="00812EDA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 w:rsidRPr="00C729B4">
        <w:rPr>
          <w:color w:val="000000"/>
          <w:sz w:val="28"/>
          <w:szCs w:val="28"/>
        </w:rPr>
        <w:t>Председатель НМСС (Н) Бордуков М.И.</w:t>
      </w:r>
    </w:p>
    <w:p w:rsidR="00812EDA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</w:p>
    <w:p w:rsidR="00812EDA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</w:p>
    <w:p w:rsidR="00812EDA" w:rsidRPr="008E3A0D" w:rsidRDefault="00812EDA" w:rsidP="00812ED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</w:t>
      </w:r>
    </w:p>
    <w:p w:rsidR="00812EDA" w:rsidRPr="00690E8E" w:rsidRDefault="00812EDA" w:rsidP="00812EDA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812EDA" w:rsidRPr="00690E8E" w:rsidRDefault="00812EDA" w:rsidP="00812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812EDA" w:rsidRPr="00690E8E" w:rsidRDefault="00812EDA" w:rsidP="00812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812EDA" w:rsidRPr="00690E8E" w:rsidRDefault="00812EDA" w:rsidP="00812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812EDA" w:rsidRPr="00690E8E" w:rsidRDefault="00812EDA" w:rsidP="00812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EDA" w:rsidRPr="00690E8E" w:rsidRDefault="00812EDA" w:rsidP="00812E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0E8E">
        <w:rPr>
          <w:rFonts w:ascii="Times New Roman" w:hAnsi="Times New Roman" w:cs="Times New Roman"/>
          <w:sz w:val="24"/>
          <w:szCs w:val="24"/>
        </w:rPr>
        <w:t xml:space="preserve">Кафедра-разработчик: кафедра теории и методики спортивных дисциплин 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812EDA" w:rsidRPr="00690E8E" w:rsidTr="00812EDA">
        <w:trPr>
          <w:trHeight w:val="2897"/>
        </w:trPr>
        <w:tc>
          <w:tcPr>
            <w:tcW w:w="4785" w:type="dxa"/>
            <w:shd w:val="clear" w:color="auto" w:fill="auto"/>
          </w:tcPr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9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от « 26» апреля 2018 г.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142240</wp:posOffset>
                  </wp:positionV>
                  <wp:extent cx="712470" cy="329565"/>
                  <wp:effectExtent l="19050" t="0" r="0" b="0"/>
                  <wp:wrapNone/>
                  <wp:docPr id="1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Янова М.Г. __________</w:t>
            </w:r>
          </w:p>
        </w:tc>
        <w:tc>
          <w:tcPr>
            <w:tcW w:w="5109" w:type="dxa"/>
            <w:shd w:val="clear" w:color="auto" w:fill="auto"/>
          </w:tcPr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№4 от «10» мая 2018г.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1135380</wp:posOffset>
                  </wp:positionH>
                  <wp:positionV relativeFrom="paragraph">
                    <wp:posOffset>-635</wp:posOffset>
                  </wp:positionV>
                  <wp:extent cx="889000" cy="472440"/>
                  <wp:effectExtent l="19050" t="0" r="6350" b="0"/>
                  <wp:wrapNone/>
                  <wp:docPr id="10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Председатель НМС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Бордуков М.И. ______________</w:t>
            </w:r>
          </w:p>
        </w:tc>
      </w:tr>
    </w:tbl>
    <w:p w:rsidR="00812EDA" w:rsidRPr="00690E8E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690E8E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812EDA" w:rsidRPr="00690E8E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812EDA" w:rsidRPr="00690E8E" w:rsidRDefault="00812EDA" w:rsidP="00812ED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90E8E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:rsidR="00812EDA" w:rsidRPr="00690E8E" w:rsidRDefault="00812EDA" w:rsidP="00812ED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12EDA" w:rsidRPr="00AE059F" w:rsidRDefault="006A3564" w:rsidP="00812EDA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Художественная гимнастика</w:t>
      </w:r>
    </w:p>
    <w:p w:rsidR="00812EDA" w:rsidRPr="00AE059F" w:rsidRDefault="00812EDA" w:rsidP="0081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812EDA" w:rsidRPr="00AE059F" w:rsidRDefault="00812EDA" w:rsidP="00812E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EDA" w:rsidRPr="00AE059F" w:rsidRDefault="00812EDA" w:rsidP="00812E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 xml:space="preserve">«Физическая культура» </w:t>
      </w:r>
    </w:p>
    <w:p w:rsidR="00812EDA" w:rsidRPr="00690E8E" w:rsidRDefault="00812EDA" w:rsidP="00812E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бакалав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</w:p>
    <w:p w:rsidR="00812EDA" w:rsidRPr="00690E8E" w:rsidRDefault="00812EDA" w:rsidP="00812EDA">
      <w:pPr>
        <w:rPr>
          <w:rFonts w:ascii="Times New Roman" w:hAnsi="Times New Roman" w:cs="Times New Roman"/>
          <w:sz w:val="24"/>
          <w:szCs w:val="24"/>
        </w:rPr>
      </w:pPr>
    </w:p>
    <w:p w:rsidR="00812EDA" w:rsidRPr="00690E8E" w:rsidRDefault="00812EDA" w:rsidP="00812EDA">
      <w:pPr>
        <w:rPr>
          <w:rFonts w:ascii="Times New Roman" w:hAnsi="Times New Roman" w:cs="Times New Roman"/>
          <w:sz w:val="24"/>
          <w:szCs w:val="24"/>
        </w:rPr>
      </w:pPr>
      <w:r w:rsidRPr="00690E8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812EDA" w:rsidRPr="00690E8E" w:rsidRDefault="00812EDA" w:rsidP="00812EDA">
      <w:pPr>
        <w:rPr>
          <w:rFonts w:ascii="Times New Roman" w:hAnsi="Times New Roman" w:cs="Times New Roman"/>
          <w:sz w:val="24"/>
          <w:szCs w:val="24"/>
        </w:rPr>
      </w:pPr>
    </w:p>
    <w:p w:rsidR="00812EDA" w:rsidRDefault="00812EDA" w:rsidP="00812EDA">
      <w:pPr>
        <w:rPr>
          <w:rFonts w:ascii="Times New Roman" w:hAnsi="Times New Roman" w:cs="Times New Roman"/>
          <w:sz w:val="24"/>
          <w:szCs w:val="24"/>
        </w:rPr>
      </w:pPr>
    </w:p>
    <w:p w:rsidR="006A3564" w:rsidRDefault="006A3564" w:rsidP="00812EDA">
      <w:pPr>
        <w:rPr>
          <w:rFonts w:ascii="Times New Roman" w:hAnsi="Times New Roman" w:cs="Times New Roman"/>
          <w:sz w:val="24"/>
          <w:szCs w:val="24"/>
        </w:rPr>
      </w:pPr>
    </w:p>
    <w:p w:rsidR="006A3564" w:rsidRDefault="006A3564" w:rsidP="00812EDA">
      <w:pPr>
        <w:rPr>
          <w:rFonts w:ascii="Times New Roman" w:hAnsi="Times New Roman" w:cs="Times New Roman"/>
          <w:sz w:val="24"/>
          <w:szCs w:val="24"/>
        </w:rPr>
      </w:pPr>
    </w:p>
    <w:p w:rsidR="006A3564" w:rsidRPr="00690E8E" w:rsidRDefault="006A3564" w:rsidP="00812EDA">
      <w:pPr>
        <w:rPr>
          <w:rFonts w:ascii="Times New Roman" w:hAnsi="Times New Roman" w:cs="Times New Roman"/>
          <w:sz w:val="24"/>
          <w:szCs w:val="24"/>
        </w:rPr>
      </w:pPr>
    </w:p>
    <w:p w:rsidR="00812EDA" w:rsidRPr="00690E8E" w:rsidRDefault="00812EDA" w:rsidP="00812EDA">
      <w:pPr>
        <w:rPr>
          <w:rFonts w:ascii="Times New Roman" w:hAnsi="Times New Roman" w:cs="Times New Roman"/>
          <w:sz w:val="24"/>
          <w:szCs w:val="24"/>
        </w:rPr>
      </w:pPr>
      <w:r w:rsidRPr="00690E8E">
        <w:rPr>
          <w:rFonts w:ascii="Times New Roman" w:hAnsi="Times New Roman" w:cs="Times New Roman"/>
          <w:sz w:val="24"/>
          <w:szCs w:val="24"/>
        </w:rPr>
        <w:t>Составители: Н.В Люлина, И.В.Ветрова</w:t>
      </w:r>
    </w:p>
    <w:p w:rsidR="006A3564" w:rsidRDefault="006A3564" w:rsidP="00812EDA">
      <w:pPr>
        <w:pStyle w:val="ad"/>
        <w:spacing w:before="0" w:after="0"/>
      </w:pPr>
    </w:p>
    <w:p w:rsidR="006A3564" w:rsidRPr="00690E8E" w:rsidRDefault="006A3564" w:rsidP="00812EDA">
      <w:pPr>
        <w:pStyle w:val="ad"/>
        <w:spacing w:before="0" w:after="0"/>
      </w:pPr>
    </w:p>
    <w:p w:rsidR="00812EDA" w:rsidRPr="007022C2" w:rsidRDefault="00812EDA" w:rsidP="00812EDA">
      <w:pPr>
        <w:pStyle w:val="ad"/>
        <w:spacing w:before="0" w:after="0"/>
        <w:rPr>
          <w:sz w:val="28"/>
          <w:szCs w:val="28"/>
        </w:rPr>
      </w:pPr>
    </w:p>
    <w:p w:rsidR="00812EDA" w:rsidRPr="007022C2" w:rsidRDefault="00812EDA" w:rsidP="00812EDA">
      <w:pPr>
        <w:pStyle w:val="a8"/>
        <w:numPr>
          <w:ilvl w:val="0"/>
          <w:numId w:val="12"/>
        </w:numPr>
        <w:tabs>
          <w:tab w:val="clear" w:pos="360"/>
        </w:tabs>
        <w:ind w:left="0" w:firstLine="709"/>
        <w:rPr>
          <w:b/>
          <w:szCs w:val="28"/>
        </w:rPr>
      </w:pPr>
      <w:r w:rsidRPr="007022C2">
        <w:rPr>
          <w:b/>
          <w:szCs w:val="28"/>
        </w:rPr>
        <w:t>Назначение фонда оценочных средств</w:t>
      </w:r>
    </w:p>
    <w:p w:rsidR="00812EDA" w:rsidRPr="007022C2" w:rsidRDefault="00812EDA" w:rsidP="00812EDA">
      <w:pPr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7022C2">
        <w:rPr>
          <w:rFonts w:ascii="Times New Roman" w:hAnsi="Times New Roman" w:cs="Times New Roman"/>
          <w:sz w:val="28"/>
          <w:szCs w:val="28"/>
        </w:rPr>
        <w:t>Целью создания ФОС по дисциплине «</w:t>
      </w:r>
      <w:r w:rsidR="006A3564" w:rsidRPr="00702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Художественная гимнастика</w:t>
      </w:r>
      <w:r w:rsidRPr="00702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7022C2">
        <w:rPr>
          <w:rFonts w:ascii="Times New Roman" w:hAnsi="Times New Roman" w:cs="Times New Roman"/>
          <w:sz w:val="28"/>
          <w:szCs w:val="28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812EDA" w:rsidRPr="007022C2" w:rsidRDefault="00812EDA" w:rsidP="00812EDA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7022C2">
        <w:rPr>
          <w:sz w:val="28"/>
          <w:szCs w:val="28"/>
        </w:rPr>
        <w:t>ФОС по дисциплине решает задачи:</w:t>
      </w:r>
    </w:p>
    <w:p w:rsidR="00812EDA" w:rsidRPr="007022C2" w:rsidRDefault="00812EDA" w:rsidP="00812EDA">
      <w:pPr>
        <w:numPr>
          <w:ilvl w:val="0"/>
          <w:numId w:val="11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22C2">
        <w:rPr>
          <w:rFonts w:ascii="Times New Roman" w:hAnsi="Times New Roman" w:cs="Times New Roman"/>
          <w:sz w:val="28"/>
          <w:szCs w:val="28"/>
        </w:rPr>
        <w:t xml:space="preserve">изучение влияния аэробики на формирование личности занимающихся; </w:t>
      </w:r>
    </w:p>
    <w:p w:rsidR="00812EDA" w:rsidRPr="007022C2" w:rsidRDefault="00812EDA" w:rsidP="00812EDA">
      <w:pPr>
        <w:numPr>
          <w:ilvl w:val="0"/>
          <w:numId w:val="11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22C2">
        <w:rPr>
          <w:rFonts w:ascii="Times New Roman" w:hAnsi="Times New Roman" w:cs="Times New Roman"/>
          <w:sz w:val="28"/>
          <w:szCs w:val="28"/>
        </w:rPr>
        <w:t xml:space="preserve">изучение практики применения аэробики как части общей системы физического воспитания; </w:t>
      </w:r>
    </w:p>
    <w:p w:rsidR="00812EDA" w:rsidRPr="007022C2" w:rsidRDefault="00812EDA" w:rsidP="00812EDA">
      <w:pPr>
        <w:numPr>
          <w:ilvl w:val="0"/>
          <w:numId w:val="11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22C2">
        <w:rPr>
          <w:rFonts w:ascii="Times New Roman" w:hAnsi="Times New Roman" w:cs="Times New Roman"/>
          <w:sz w:val="28"/>
          <w:szCs w:val="28"/>
        </w:rPr>
        <w:t xml:space="preserve">обобщение </w:t>
      </w:r>
      <w:r w:rsidRPr="007022C2">
        <w:rPr>
          <w:rFonts w:ascii="Times New Roman" w:hAnsi="Times New Roman" w:cs="Times New Roman"/>
          <w:spacing w:val="-13"/>
          <w:sz w:val="28"/>
          <w:szCs w:val="28"/>
        </w:rPr>
        <w:t xml:space="preserve">системы знаний, умений и навыков, </w:t>
      </w:r>
      <w:r w:rsidRPr="007022C2">
        <w:rPr>
          <w:rFonts w:ascii="Times New Roman" w:hAnsi="Times New Roman" w:cs="Times New Roman"/>
          <w:spacing w:val="-5"/>
          <w:sz w:val="28"/>
          <w:szCs w:val="28"/>
        </w:rPr>
        <w:t xml:space="preserve"> связанных с методикой преподавания аэробики </w:t>
      </w:r>
      <w:r w:rsidRPr="007022C2">
        <w:rPr>
          <w:rFonts w:ascii="Times New Roman" w:hAnsi="Times New Roman" w:cs="Times New Roman"/>
          <w:spacing w:val="-13"/>
          <w:sz w:val="28"/>
          <w:szCs w:val="28"/>
        </w:rPr>
        <w:t xml:space="preserve"> и умение самостоятельно </w:t>
      </w:r>
      <w:r w:rsidRPr="007022C2">
        <w:rPr>
          <w:rFonts w:ascii="Times New Roman" w:hAnsi="Times New Roman" w:cs="Times New Roman"/>
          <w:spacing w:val="-5"/>
          <w:sz w:val="28"/>
          <w:szCs w:val="28"/>
        </w:rPr>
        <w:t xml:space="preserve"> оперировать полученными знаниями, умениями и навыками в профессиональной деятельности.</w:t>
      </w:r>
    </w:p>
    <w:p w:rsidR="00812EDA" w:rsidRPr="007022C2" w:rsidRDefault="00812EDA" w:rsidP="00812EDA">
      <w:pPr>
        <w:numPr>
          <w:ilvl w:val="0"/>
          <w:numId w:val="11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22C2">
        <w:rPr>
          <w:rFonts w:ascii="Times New Roman" w:hAnsi="Times New Roman" w:cs="Times New Roman"/>
          <w:sz w:val="28"/>
          <w:szCs w:val="28"/>
        </w:rPr>
        <w:t xml:space="preserve">отбор и обоснование использования средств и методов из других видов спорта в практике аэробики. </w:t>
      </w:r>
    </w:p>
    <w:p w:rsidR="00812EDA" w:rsidRPr="007022C2" w:rsidRDefault="00812EDA" w:rsidP="00812EDA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7022C2">
        <w:rPr>
          <w:sz w:val="28"/>
          <w:szCs w:val="28"/>
        </w:rPr>
        <w:t>ФОС разработан на основании нормативных документов:</w:t>
      </w:r>
    </w:p>
    <w:p w:rsidR="00812EDA" w:rsidRPr="007022C2" w:rsidRDefault="00812EDA" w:rsidP="00812EDA">
      <w:pPr>
        <w:pStyle w:val="ad"/>
        <w:numPr>
          <w:ilvl w:val="0"/>
          <w:numId w:val="10"/>
        </w:numPr>
        <w:tabs>
          <w:tab w:val="clear" w:pos="1512"/>
        </w:tabs>
        <w:spacing w:before="0" w:after="0"/>
        <w:ind w:left="0" w:firstLine="0"/>
        <w:jc w:val="both"/>
        <w:rPr>
          <w:bCs/>
          <w:iCs/>
          <w:sz w:val="28"/>
          <w:szCs w:val="28"/>
        </w:rPr>
      </w:pPr>
      <w:r w:rsidRPr="007022C2">
        <w:rPr>
          <w:sz w:val="28"/>
          <w:szCs w:val="28"/>
        </w:rPr>
        <w:t xml:space="preserve">федерального государственного образовательного стандарта высшего образования по направлению подготовки </w:t>
      </w:r>
      <w:r w:rsidRPr="007022C2">
        <w:rPr>
          <w:iCs/>
          <w:sz w:val="28"/>
          <w:szCs w:val="28"/>
        </w:rPr>
        <w:t>44.03.01</w:t>
      </w:r>
      <w:r w:rsidRPr="007022C2">
        <w:rPr>
          <w:b/>
          <w:bCs/>
          <w:iCs/>
          <w:sz w:val="28"/>
          <w:szCs w:val="28"/>
        </w:rPr>
        <w:t xml:space="preserve"> – </w:t>
      </w:r>
      <w:r w:rsidRPr="007022C2">
        <w:rPr>
          <w:bCs/>
          <w:iCs/>
          <w:sz w:val="28"/>
          <w:szCs w:val="28"/>
        </w:rPr>
        <w:t>«Педагогическое образование»</w:t>
      </w:r>
    </w:p>
    <w:p w:rsidR="00812EDA" w:rsidRPr="007022C2" w:rsidRDefault="00812EDA" w:rsidP="00812EDA">
      <w:pPr>
        <w:pStyle w:val="ad"/>
        <w:numPr>
          <w:ilvl w:val="0"/>
          <w:numId w:val="10"/>
        </w:numPr>
        <w:tabs>
          <w:tab w:val="clear" w:pos="1512"/>
        </w:tabs>
        <w:spacing w:before="0" w:after="0"/>
        <w:ind w:left="0" w:firstLine="0"/>
        <w:jc w:val="both"/>
        <w:rPr>
          <w:bCs/>
          <w:iCs/>
          <w:sz w:val="28"/>
          <w:szCs w:val="28"/>
        </w:rPr>
      </w:pPr>
      <w:r w:rsidRPr="007022C2">
        <w:rPr>
          <w:sz w:val="28"/>
          <w:szCs w:val="28"/>
        </w:rPr>
        <w:t xml:space="preserve">образовательной программы высшего образования по направлению подготовки </w:t>
      </w:r>
      <w:r w:rsidRPr="007022C2">
        <w:rPr>
          <w:iCs/>
          <w:sz w:val="28"/>
          <w:szCs w:val="28"/>
        </w:rPr>
        <w:t>44.03.01</w:t>
      </w:r>
      <w:r w:rsidRPr="007022C2">
        <w:rPr>
          <w:bCs/>
          <w:iCs/>
          <w:sz w:val="28"/>
          <w:szCs w:val="28"/>
        </w:rPr>
        <w:t xml:space="preserve"> – «Педагогическое образование» </w:t>
      </w:r>
    </w:p>
    <w:p w:rsidR="00812EDA" w:rsidRPr="007022C2" w:rsidRDefault="00812EDA" w:rsidP="00812EDA">
      <w:pPr>
        <w:pStyle w:val="ad"/>
        <w:numPr>
          <w:ilvl w:val="0"/>
          <w:numId w:val="10"/>
        </w:numPr>
        <w:tabs>
          <w:tab w:val="clear" w:pos="1512"/>
        </w:tabs>
        <w:spacing w:before="0" w:after="0"/>
        <w:ind w:left="0" w:firstLine="0"/>
        <w:jc w:val="both"/>
        <w:rPr>
          <w:sz w:val="28"/>
          <w:szCs w:val="28"/>
        </w:rPr>
      </w:pPr>
      <w:r w:rsidRPr="007022C2">
        <w:rPr>
          <w:sz w:val="28"/>
          <w:szCs w:val="28"/>
        </w:rPr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</w:p>
    <w:p w:rsidR="00812EDA" w:rsidRPr="007022C2" w:rsidRDefault="00812EDA" w:rsidP="00812EDA">
      <w:pPr>
        <w:pStyle w:val="ad"/>
        <w:numPr>
          <w:ilvl w:val="0"/>
          <w:numId w:val="12"/>
        </w:numPr>
        <w:tabs>
          <w:tab w:val="clear" w:pos="360"/>
        </w:tabs>
        <w:spacing w:before="0" w:after="0"/>
        <w:ind w:left="0" w:firstLine="709"/>
        <w:rPr>
          <w:b/>
          <w:bCs/>
          <w:sz w:val="28"/>
          <w:szCs w:val="28"/>
        </w:rPr>
      </w:pPr>
      <w:r w:rsidRPr="007022C2">
        <w:rPr>
          <w:b/>
          <w:bCs/>
          <w:sz w:val="28"/>
          <w:szCs w:val="28"/>
        </w:rPr>
        <w:t>Перечень компетенций, с указанием этапов их формирования в процессе изучения дисциплины:</w:t>
      </w:r>
    </w:p>
    <w:p w:rsidR="00812EDA" w:rsidRPr="007022C2" w:rsidRDefault="00812EDA" w:rsidP="00812EDA">
      <w:pPr>
        <w:pStyle w:val="ad"/>
        <w:numPr>
          <w:ilvl w:val="1"/>
          <w:numId w:val="12"/>
        </w:numPr>
        <w:tabs>
          <w:tab w:val="left" w:pos="792"/>
        </w:tabs>
        <w:spacing w:before="0" w:after="0"/>
        <w:ind w:left="792"/>
        <w:rPr>
          <w:bCs/>
          <w:sz w:val="28"/>
          <w:szCs w:val="28"/>
        </w:rPr>
      </w:pPr>
      <w:r w:rsidRPr="007022C2">
        <w:rPr>
          <w:bCs/>
          <w:sz w:val="28"/>
          <w:szCs w:val="28"/>
        </w:rPr>
        <w:t>Перечень компетенций, формируемых в процессе изучения дисциплины</w:t>
      </w:r>
    </w:p>
    <w:p w:rsidR="00812EDA" w:rsidRPr="007022C2" w:rsidRDefault="00812EDA" w:rsidP="00812EDA">
      <w:pPr>
        <w:pStyle w:val="ad"/>
        <w:spacing w:before="0" w:after="0"/>
        <w:ind w:left="792"/>
        <w:rPr>
          <w:sz w:val="28"/>
          <w:szCs w:val="28"/>
        </w:rPr>
      </w:pPr>
    </w:p>
    <w:p w:rsidR="006A3564" w:rsidRPr="007022C2" w:rsidRDefault="006A3564" w:rsidP="006A3564">
      <w:pPr>
        <w:pStyle w:val="a8"/>
        <w:numPr>
          <w:ilvl w:val="0"/>
          <w:numId w:val="3"/>
        </w:numPr>
        <w:shd w:val="clear" w:color="auto" w:fill="FFFFFF"/>
        <w:rPr>
          <w:rFonts w:eastAsia="Times New Roman"/>
          <w:color w:val="000000"/>
          <w:szCs w:val="28"/>
        </w:rPr>
      </w:pPr>
      <w:r w:rsidRPr="007022C2">
        <w:rPr>
          <w:rFonts w:eastAsia="Times New Roman"/>
          <w:color w:val="000000"/>
          <w:szCs w:val="28"/>
        </w:rPr>
        <w:t>готовностью к обеспечению охраны жизни и здоровья обучающихся (ОПК-6).</w:t>
      </w:r>
    </w:p>
    <w:p w:rsidR="00812EDA" w:rsidRPr="007022C2" w:rsidRDefault="00812EDA" w:rsidP="00812EDA">
      <w:pPr>
        <w:pStyle w:val="ad"/>
        <w:rPr>
          <w:sz w:val="28"/>
          <w:szCs w:val="28"/>
        </w:rPr>
      </w:pPr>
    </w:p>
    <w:p w:rsidR="00812EDA" w:rsidRDefault="00812EDA" w:rsidP="00812EDA">
      <w:pPr>
        <w:pStyle w:val="ad"/>
        <w:pageBreakBefore/>
      </w:pPr>
    </w:p>
    <w:p w:rsidR="00812EDA" w:rsidRPr="00873DF5" w:rsidRDefault="00812EDA" w:rsidP="00812EDA">
      <w:pPr>
        <w:pStyle w:val="ad"/>
        <w:numPr>
          <w:ilvl w:val="1"/>
          <w:numId w:val="12"/>
        </w:numPr>
        <w:tabs>
          <w:tab w:val="clear" w:pos="716"/>
        </w:tabs>
        <w:spacing w:before="0" w:after="0"/>
        <w:ind w:left="0" w:firstLine="0"/>
        <w:rPr>
          <w:bCs/>
        </w:rPr>
      </w:pPr>
      <w:r>
        <w:rPr>
          <w:bCs/>
        </w:rPr>
        <w:t xml:space="preserve">Этапы формирования и оценивания компетенций </w:t>
      </w:r>
    </w:p>
    <w:p w:rsidR="00812EDA" w:rsidRDefault="00812EDA" w:rsidP="00812EDA">
      <w:pPr>
        <w:pStyle w:val="ad"/>
        <w:spacing w:before="0" w:after="0"/>
        <w:ind w:left="79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8"/>
        <w:gridCol w:w="2262"/>
        <w:gridCol w:w="2049"/>
        <w:gridCol w:w="1865"/>
        <w:gridCol w:w="1869"/>
      </w:tblGrid>
      <w:tr w:rsidR="00812EDA" w:rsidTr="006A3564">
        <w:tc>
          <w:tcPr>
            <w:tcW w:w="1688" w:type="dxa"/>
          </w:tcPr>
          <w:p w:rsidR="00812EDA" w:rsidRDefault="00812EDA" w:rsidP="00812EDA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Компетенция</w:t>
            </w:r>
          </w:p>
        </w:tc>
        <w:tc>
          <w:tcPr>
            <w:tcW w:w="2262" w:type="dxa"/>
          </w:tcPr>
          <w:p w:rsidR="00812EDA" w:rsidRDefault="00812EDA" w:rsidP="00812EDA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Этап формирования компетенции</w:t>
            </w:r>
          </w:p>
        </w:tc>
        <w:tc>
          <w:tcPr>
            <w:tcW w:w="2049" w:type="dxa"/>
          </w:tcPr>
          <w:p w:rsidR="00812EDA" w:rsidRDefault="00812EDA" w:rsidP="00812EDA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865" w:type="dxa"/>
          </w:tcPr>
          <w:p w:rsidR="00812EDA" w:rsidRDefault="00812EDA" w:rsidP="00812EDA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Тип контроля</w:t>
            </w:r>
          </w:p>
        </w:tc>
        <w:tc>
          <w:tcPr>
            <w:tcW w:w="1869" w:type="dxa"/>
          </w:tcPr>
          <w:p w:rsidR="00812EDA" w:rsidRDefault="00812EDA" w:rsidP="00812EDA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Оценочное средство/ КИМы</w:t>
            </w:r>
          </w:p>
        </w:tc>
      </w:tr>
      <w:tr w:rsidR="00812EDA" w:rsidTr="006A3564">
        <w:tc>
          <w:tcPr>
            <w:tcW w:w="1688" w:type="dxa"/>
            <w:vMerge w:val="restart"/>
          </w:tcPr>
          <w:p w:rsidR="00812EDA" w:rsidRDefault="006A3564" w:rsidP="006A3564">
            <w:pPr>
              <w:pStyle w:val="ad"/>
              <w:spacing w:before="0" w:after="0"/>
              <w:jc w:val="center"/>
            </w:pPr>
            <w:r>
              <w:rPr>
                <w:b/>
                <w:bCs/>
              </w:rPr>
              <w:t>О</w:t>
            </w:r>
            <w:r w:rsidR="00812EDA" w:rsidRPr="00CC2826">
              <w:rPr>
                <w:b/>
                <w:bCs/>
              </w:rPr>
              <w:t>ПК-</w:t>
            </w:r>
            <w:r>
              <w:rPr>
                <w:b/>
                <w:bCs/>
              </w:rPr>
              <w:t>6</w:t>
            </w:r>
          </w:p>
        </w:tc>
        <w:tc>
          <w:tcPr>
            <w:tcW w:w="2262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049" w:type="dxa"/>
          </w:tcPr>
          <w:p w:rsidR="00812EDA" w:rsidRPr="00B15872" w:rsidRDefault="006A3564" w:rsidP="00812EDA">
            <w:pPr>
              <w:pStyle w:val="ad"/>
              <w:spacing w:before="0" w:after="0"/>
            </w:pPr>
            <w:r>
              <w:t>«</w:t>
            </w:r>
            <w:r>
              <w:rPr>
                <w:color w:val="000000"/>
                <w:shd w:val="clear" w:color="auto" w:fill="FFFFFF"/>
              </w:rPr>
              <w:t>Художественная гимнастика»</w:t>
            </w:r>
          </w:p>
        </w:tc>
        <w:tc>
          <w:tcPr>
            <w:tcW w:w="1865" w:type="dxa"/>
          </w:tcPr>
          <w:p w:rsidR="00812EDA" w:rsidRDefault="00812EDA" w:rsidP="00812EDA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812EDA" w:rsidTr="006A3564">
        <w:tc>
          <w:tcPr>
            <w:tcW w:w="1688" w:type="dxa"/>
            <w:vMerge/>
          </w:tcPr>
          <w:p w:rsidR="00812EDA" w:rsidRDefault="00812EDA" w:rsidP="00812EDA">
            <w:pPr>
              <w:pStyle w:val="ad"/>
              <w:spacing w:before="0" w:after="0"/>
            </w:pPr>
          </w:p>
        </w:tc>
        <w:tc>
          <w:tcPr>
            <w:tcW w:w="2262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049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865" w:type="dxa"/>
          </w:tcPr>
          <w:p w:rsidR="00812EDA" w:rsidRDefault="00812EDA" w:rsidP="00812EDA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812EDA" w:rsidRDefault="00812EDA" w:rsidP="00812EDA">
            <w:pPr>
              <w:pStyle w:val="ad"/>
              <w:spacing w:before="0" w:after="0"/>
            </w:pPr>
            <w:r>
              <w:t>конспекты</w:t>
            </w:r>
          </w:p>
        </w:tc>
      </w:tr>
      <w:tr w:rsidR="00812EDA" w:rsidTr="006A3564">
        <w:tc>
          <w:tcPr>
            <w:tcW w:w="1688" w:type="dxa"/>
            <w:vMerge/>
          </w:tcPr>
          <w:p w:rsidR="00812EDA" w:rsidRDefault="00812EDA" w:rsidP="00812EDA">
            <w:pPr>
              <w:pStyle w:val="ad"/>
              <w:spacing w:before="0" w:after="0"/>
            </w:pPr>
          </w:p>
        </w:tc>
        <w:tc>
          <w:tcPr>
            <w:tcW w:w="2262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Праксиологический</w:t>
            </w:r>
          </w:p>
        </w:tc>
        <w:tc>
          <w:tcPr>
            <w:tcW w:w="2049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865" w:type="dxa"/>
          </w:tcPr>
          <w:p w:rsidR="00812EDA" w:rsidRDefault="00812EDA" w:rsidP="00812EDA">
            <w:pPr>
              <w:pStyle w:val="ad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тест</w:t>
            </w:r>
          </w:p>
        </w:tc>
      </w:tr>
      <w:tr w:rsidR="00812EDA" w:rsidTr="006A3564">
        <w:tc>
          <w:tcPr>
            <w:tcW w:w="1688" w:type="dxa"/>
            <w:vMerge/>
          </w:tcPr>
          <w:p w:rsidR="00812EDA" w:rsidRDefault="00812EDA" w:rsidP="00812EDA">
            <w:pPr>
              <w:pStyle w:val="ad"/>
              <w:spacing w:before="0" w:after="0"/>
            </w:pPr>
          </w:p>
        </w:tc>
        <w:tc>
          <w:tcPr>
            <w:tcW w:w="2262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049" w:type="dxa"/>
          </w:tcPr>
          <w:p w:rsidR="00812EDA" w:rsidRPr="00B15872" w:rsidRDefault="006A3564" w:rsidP="00812EDA">
            <w:pPr>
              <w:pStyle w:val="ad"/>
              <w:spacing w:before="0" w:after="0"/>
            </w:pPr>
            <w:r>
              <w:t>«</w:t>
            </w:r>
            <w:r>
              <w:rPr>
                <w:color w:val="000000"/>
                <w:shd w:val="clear" w:color="auto" w:fill="FFFFFF"/>
              </w:rPr>
              <w:t>Художественная гимнастика»</w:t>
            </w:r>
          </w:p>
        </w:tc>
        <w:tc>
          <w:tcPr>
            <w:tcW w:w="1865" w:type="dxa"/>
          </w:tcPr>
          <w:p w:rsidR="00812EDA" w:rsidRDefault="00812EDA" w:rsidP="00812EDA">
            <w:pPr>
              <w:pStyle w:val="ad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812EDA" w:rsidRDefault="00812EDA" w:rsidP="00812EDA">
            <w:pPr>
              <w:pStyle w:val="ad"/>
              <w:spacing w:before="0" w:after="0"/>
              <w:rPr>
                <w:sz w:val="22"/>
                <w:szCs w:val="28"/>
              </w:rPr>
            </w:pPr>
            <w:r w:rsidRPr="00CC2826">
              <w:rPr>
                <w:sz w:val="22"/>
                <w:szCs w:val="28"/>
              </w:rPr>
              <w:t>Сдача практических тестов</w:t>
            </w:r>
          </w:p>
          <w:p w:rsidR="00812EDA" w:rsidRDefault="00812EDA" w:rsidP="00812EDA">
            <w:pPr>
              <w:pStyle w:val="ad"/>
              <w:spacing w:before="0" w:after="0"/>
            </w:pPr>
            <w:r>
              <w:rPr>
                <w:sz w:val="22"/>
                <w:szCs w:val="28"/>
              </w:rPr>
              <w:t>Проведение комплексов упражнений</w:t>
            </w:r>
          </w:p>
        </w:tc>
      </w:tr>
    </w:tbl>
    <w:p w:rsidR="00812EDA" w:rsidRDefault="00812EDA" w:rsidP="00812EDA">
      <w:pPr>
        <w:pStyle w:val="ad"/>
        <w:spacing w:before="0" w:after="0"/>
        <w:ind w:left="792"/>
      </w:pPr>
    </w:p>
    <w:p w:rsidR="00812EDA" w:rsidRDefault="00812EDA" w:rsidP="00812EDA">
      <w:pPr>
        <w:pStyle w:val="ad"/>
        <w:spacing w:before="0" w:after="0"/>
      </w:pPr>
    </w:p>
    <w:p w:rsidR="00812EDA" w:rsidRDefault="00812EDA" w:rsidP="00812EDA">
      <w:pPr>
        <w:pStyle w:val="ad"/>
        <w:spacing w:before="0" w:after="0"/>
        <w:ind w:left="792"/>
      </w:pPr>
    </w:p>
    <w:p w:rsidR="00812EDA" w:rsidRDefault="00812EDA" w:rsidP="00812EDA">
      <w:pPr>
        <w:pStyle w:val="ad"/>
        <w:numPr>
          <w:ilvl w:val="0"/>
          <w:numId w:val="12"/>
        </w:numPr>
        <w:tabs>
          <w:tab w:val="clear" w:pos="360"/>
        </w:tabs>
        <w:spacing w:before="0" w:after="0"/>
        <w:ind w:left="0" w:firstLine="709"/>
        <w:rPr>
          <w:b/>
          <w:bCs/>
        </w:rPr>
      </w:pPr>
      <w:r>
        <w:rPr>
          <w:b/>
          <w:bCs/>
        </w:rPr>
        <w:t>Фонд оценочных средств для промежуточной аттестации</w:t>
      </w:r>
    </w:p>
    <w:p w:rsidR="00812EDA" w:rsidRDefault="00812EDA" w:rsidP="00812EDA">
      <w:pPr>
        <w:pStyle w:val="ad"/>
        <w:numPr>
          <w:ilvl w:val="1"/>
          <w:numId w:val="12"/>
        </w:numPr>
        <w:tabs>
          <w:tab w:val="clear" w:pos="716"/>
        </w:tabs>
        <w:spacing w:before="0" w:after="0"/>
        <w:ind w:left="0" w:firstLine="0"/>
      </w:pPr>
      <w:r>
        <w:rPr>
          <w:bCs/>
        </w:rPr>
        <w:t>Фонд оценочных средств включает</w:t>
      </w:r>
      <w:r w:rsidRPr="00C22D1F">
        <w:rPr>
          <w:bCs/>
        </w:rPr>
        <w:t>:</w:t>
      </w:r>
      <w:r>
        <w:rPr>
          <w:b/>
          <w:bCs/>
        </w:rPr>
        <w:t xml:space="preserve"> </w:t>
      </w:r>
      <w:r w:rsidRPr="00B15872">
        <w:rPr>
          <w:bCs/>
        </w:rPr>
        <w:t>практический</w:t>
      </w:r>
      <w:r>
        <w:rPr>
          <w:b/>
          <w:bCs/>
        </w:rPr>
        <w:t xml:space="preserve"> </w:t>
      </w:r>
      <w:r>
        <w:t>тест, вопросы к зачету</w:t>
      </w:r>
    </w:p>
    <w:p w:rsidR="00812EDA" w:rsidRPr="006676D1" w:rsidRDefault="00812EDA" w:rsidP="00812EDA">
      <w:pPr>
        <w:pStyle w:val="ad"/>
        <w:spacing w:before="0" w:after="0"/>
        <w:ind w:left="1224"/>
        <w:rPr>
          <w:b/>
        </w:rPr>
      </w:pPr>
      <w:r w:rsidRPr="006676D1">
        <w:rPr>
          <w:b/>
        </w:rPr>
        <w:t>Критерии оценивания по оценочному средству тест</w:t>
      </w:r>
    </w:p>
    <w:p w:rsidR="00812EDA" w:rsidRDefault="00812EDA" w:rsidP="00812EDA">
      <w:pPr>
        <w:pStyle w:val="ad"/>
        <w:spacing w:before="0" w:after="0"/>
        <w:ind w:left="360"/>
      </w:pPr>
    </w:p>
    <w:tbl>
      <w:tblPr>
        <w:tblW w:w="9591" w:type="dxa"/>
        <w:tblInd w:w="-10" w:type="dxa"/>
        <w:tblLayout w:type="fixed"/>
        <w:tblLook w:val="0000"/>
      </w:tblPr>
      <w:tblGrid>
        <w:gridCol w:w="1975"/>
        <w:gridCol w:w="2679"/>
        <w:gridCol w:w="2410"/>
        <w:gridCol w:w="2527"/>
      </w:tblGrid>
      <w:tr w:rsidR="00812EDA" w:rsidTr="00812EDA">
        <w:trPr>
          <w:cantSplit/>
          <w:trHeight w:hRule="exact" w:val="1114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>Компетенции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>Высокий уровень сформированности компетенций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>Продвинутый уровень сформированности компетенций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>Базовый уровень сформированности компетенций</w:t>
            </w:r>
          </w:p>
        </w:tc>
      </w:tr>
      <w:tr w:rsidR="00812EDA" w:rsidTr="00812EDA">
        <w:trPr>
          <w:cantSplit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/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>(87-100 баллов)</w:t>
            </w:r>
          </w:p>
          <w:p w:rsidR="00812EDA" w:rsidRDefault="00812EDA" w:rsidP="00812EDA">
            <w:pPr>
              <w:pStyle w:val="ad"/>
              <w:spacing w:before="0" w:after="0"/>
            </w:pPr>
            <w:r>
              <w:t>отлично/зачтено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>(73-86 баллов)</w:t>
            </w:r>
          </w:p>
          <w:p w:rsidR="00812EDA" w:rsidRDefault="00812EDA" w:rsidP="00812EDA">
            <w:pPr>
              <w:pStyle w:val="ad"/>
              <w:spacing w:before="0" w:after="0"/>
            </w:pPr>
            <w:r>
              <w:t>хорошо/зачтено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>(60-72 баллов)</w:t>
            </w:r>
          </w:p>
          <w:p w:rsidR="00812EDA" w:rsidRDefault="00812EDA" w:rsidP="00812EDA">
            <w:pPr>
              <w:pStyle w:val="ad"/>
              <w:spacing w:before="0" w:after="0"/>
            </w:pPr>
            <w:r>
              <w:t>удовлетворительно/зачтено</w:t>
            </w:r>
          </w:p>
        </w:tc>
      </w:tr>
      <w:tr w:rsidR="00812EDA" w:rsidTr="00812EDA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6A3564" w:rsidP="006A3564">
            <w:pPr>
              <w:pStyle w:val="ab"/>
              <w:snapToGrid w:val="0"/>
              <w:spacing w:line="100" w:lineRule="atLeast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Готовность к обеспечению охраны жизни и здоровья обучающихся</w:t>
            </w:r>
          </w:p>
          <w:p w:rsidR="006A3564" w:rsidRPr="00873DF5" w:rsidRDefault="006A3564" w:rsidP="006A3564">
            <w:pPr>
              <w:pStyle w:val="ab"/>
              <w:tabs>
                <w:tab w:val="clear" w:pos="643"/>
              </w:tabs>
              <w:snapToGrid w:val="0"/>
              <w:spacing w:line="100" w:lineRule="atLeast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(ОПК 6)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873DF5" w:rsidRDefault="00812EDA" w:rsidP="003C753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выполнять комплексы общеразвивающих упражнений на развитие </w:t>
            </w:r>
          </w:p>
          <w:p w:rsidR="00812EDA" w:rsidRPr="00873DF5" w:rsidRDefault="00812EDA" w:rsidP="003C7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адаптивной (лечебной) физической </w:t>
            </w:r>
          </w:p>
          <w:p w:rsidR="00812EDA" w:rsidRPr="00873DF5" w:rsidRDefault="00812EDA" w:rsidP="003C7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812EDA" w:rsidRPr="00873DF5" w:rsidRDefault="00812EDA" w:rsidP="003C7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812EDA" w:rsidRDefault="00812EDA" w:rsidP="003C7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3C7535" w:rsidRPr="00873DF5" w:rsidRDefault="003C7535" w:rsidP="003C7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DA" w:rsidRPr="00873DF5" w:rsidRDefault="00812EDA" w:rsidP="003C7535">
            <w:pPr>
              <w:pStyle w:val="ad"/>
              <w:snapToGrid w:val="0"/>
              <w:spacing w:before="0" w:after="0"/>
            </w:pPr>
            <w:r w:rsidRPr="00873DF5">
              <w:t xml:space="preserve">Владеет навыками повышения своей </w:t>
            </w:r>
            <w:r w:rsidRPr="00873DF5">
              <w:lastRenderedPageBreak/>
              <w:t>физической подготовленности, совершенствования спортивного мастерства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873DF5" w:rsidRDefault="00812EDA" w:rsidP="0081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Владеет необходимыми тестами для определения уровня физической и функциональной подготовленности</w:t>
            </w:r>
          </w:p>
          <w:p w:rsidR="00812EDA" w:rsidRPr="00873DF5" w:rsidRDefault="00812EDA" w:rsidP="00812EDA">
            <w:pPr>
              <w:pStyle w:val="ad"/>
            </w:pPr>
            <w:r w:rsidRPr="00873DF5">
              <w:t xml:space="preserve">Владеет навыками повышения своей физической подготовленности, совершенствования спортивного </w:t>
            </w:r>
            <w:r w:rsidRPr="00873DF5">
              <w:lastRenderedPageBreak/>
              <w:t>мастерства</w:t>
            </w:r>
          </w:p>
          <w:p w:rsidR="00812EDA" w:rsidRPr="00873DF5" w:rsidRDefault="00812EDA" w:rsidP="00812EDA">
            <w:pPr>
              <w:pStyle w:val="ad"/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873DF5" w:rsidRDefault="00812EDA" w:rsidP="0081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Владеет основами формирования двигательных действий и развития физических качеств;</w:t>
            </w:r>
          </w:p>
          <w:p w:rsidR="00812EDA" w:rsidRPr="00873DF5" w:rsidRDefault="00812EDA" w:rsidP="0081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Владеет знаниями по основам теории и методики физического воспитания, используя специальную </w:t>
            </w:r>
            <w:r w:rsidRPr="0087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литературу</w:t>
            </w:r>
          </w:p>
          <w:p w:rsidR="00812EDA" w:rsidRPr="00873DF5" w:rsidRDefault="00812EDA" w:rsidP="00812EDA">
            <w:pPr>
              <w:pStyle w:val="ad"/>
            </w:pPr>
          </w:p>
        </w:tc>
      </w:tr>
    </w:tbl>
    <w:p w:rsidR="00812EDA" w:rsidRDefault="00812EDA" w:rsidP="00812EDA">
      <w:pPr>
        <w:pStyle w:val="ad"/>
        <w:spacing w:before="0" w:after="0"/>
        <w:ind w:left="360"/>
      </w:pPr>
    </w:p>
    <w:p w:rsidR="00812EDA" w:rsidRDefault="00812EDA" w:rsidP="00812EDA">
      <w:pPr>
        <w:pStyle w:val="ad"/>
        <w:spacing w:before="0" w:after="0"/>
      </w:pPr>
    </w:p>
    <w:p w:rsidR="00812EDA" w:rsidRDefault="00812EDA" w:rsidP="00812EDA">
      <w:pPr>
        <w:pStyle w:val="ad"/>
        <w:spacing w:before="0" w:after="0"/>
        <w:ind w:firstLine="709"/>
        <w:rPr>
          <w:b/>
        </w:rPr>
      </w:pPr>
      <w:r w:rsidRPr="007F1EE0">
        <w:rPr>
          <w:b/>
        </w:rPr>
        <w:t>4.</w:t>
      </w:r>
      <w:r>
        <w:t xml:space="preserve">   </w:t>
      </w:r>
      <w:r>
        <w:rPr>
          <w:b/>
        </w:rPr>
        <w:t>Фонд оценочных средств для текущего контроля успеваемости</w:t>
      </w:r>
    </w:p>
    <w:p w:rsidR="00812EDA" w:rsidRDefault="00812EDA" w:rsidP="00812EDA">
      <w:pPr>
        <w:pStyle w:val="ad"/>
        <w:numPr>
          <w:ilvl w:val="1"/>
          <w:numId w:val="13"/>
        </w:numPr>
        <w:spacing w:before="0" w:after="0"/>
        <w:ind w:left="0" w:firstLine="0"/>
        <w:jc w:val="both"/>
      </w:pPr>
      <w:r>
        <w:t>Фонды оценочных средств включают: сообщение на занятии (реферат), оформление</w:t>
      </w:r>
      <w:r w:rsidRPr="000871E2">
        <w:rPr>
          <w:bCs/>
        </w:rPr>
        <w:t xml:space="preserve"> </w:t>
      </w:r>
      <w:r>
        <w:rPr>
          <w:bCs/>
        </w:rPr>
        <w:t>конспекта  по методике проведения комплесов упражнений, выполнение комплексов упражнений.</w:t>
      </w:r>
    </w:p>
    <w:p w:rsidR="00812EDA" w:rsidRDefault="00812EDA" w:rsidP="00812EDA">
      <w:pPr>
        <w:pStyle w:val="ad"/>
        <w:spacing w:before="0" w:after="0"/>
        <w:jc w:val="both"/>
      </w:pPr>
    </w:p>
    <w:p w:rsidR="00812EDA" w:rsidRDefault="00812EDA" w:rsidP="00812EDA">
      <w:pPr>
        <w:pStyle w:val="ad"/>
        <w:spacing w:before="0" w:after="0"/>
        <w:jc w:val="both"/>
      </w:pPr>
      <w:r>
        <w:t xml:space="preserve">4.2.1 Реферат, научный обзор, аналитический конспект - критерии оценки (10 баллов) </w:t>
      </w:r>
    </w:p>
    <w:p w:rsidR="00812EDA" w:rsidRDefault="00812EDA" w:rsidP="00812EDA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Поиск и анализ информации: </w:t>
      </w:r>
    </w:p>
    <w:p w:rsidR="00812EDA" w:rsidRDefault="00812EDA" w:rsidP="00812EDA">
      <w:pPr>
        <w:pStyle w:val="ad"/>
        <w:spacing w:before="0" w:after="0"/>
        <w:jc w:val="both"/>
      </w:pPr>
      <w:r>
        <w:t>- Отбор актуальных и валидных источников по теме в печатных и Интернет изданиях 1 балл</w:t>
      </w:r>
    </w:p>
    <w:p w:rsidR="00812EDA" w:rsidRDefault="00812EDA" w:rsidP="00812EDA">
      <w:pPr>
        <w:pStyle w:val="ad"/>
        <w:numPr>
          <w:ilvl w:val="0"/>
          <w:numId w:val="4"/>
        </w:numPr>
        <w:tabs>
          <w:tab w:val="clear" w:pos="1437"/>
          <w:tab w:val="left" w:pos="360"/>
        </w:tabs>
        <w:spacing w:before="0" w:after="0"/>
        <w:ind w:left="360"/>
        <w:jc w:val="both"/>
      </w:pPr>
      <w:r>
        <w:t>Изложение основной темы, идеи, концепции в выбранных источниках по теме 1 балл</w:t>
      </w:r>
    </w:p>
    <w:p w:rsidR="00812EDA" w:rsidRDefault="00812EDA" w:rsidP="00812EDA">
      <w:pPr>
        <w:pStyle w:val="ad"/>
        <w:numPr>
          <w:ilvl w:val="0"/>
          <w:numId w:val="4"/>
        </w:numPr>
        <w:tabs>
          <w:tab w:val="clear" w:pos="1437"/>
          <w:tab w:val="left" w:pos="360"/>
        </w:tabs>
        <w:spacing w:before="0" w:after="0"/>
        <w:ind w:left="360"/>
        <w:jc w:val="both"/>
      </w:pPr>
      <w:r>
        <w:t xml:space="preserve">Сравнение различных профессиональных точек зрения, представленные в различных источниках по теме 1 балл </w:t>
      </w:r>
    </w:p>
    <w:p w:rsidR="00812EDA" w:rsidRDefault="00812EDA" w:rsidP="00812EDA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Адекватность структуры и содержания текста реферата: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План и структура в соответствие с задачей реферирования 1 балл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Отношение и профессиональное мнение к теме, идеям, концепциям в рассматриваемых в реферате источниках 1 балл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Промежуточные и итоговые выводы и заключения по теме 1 балл </w:t>
      </w:r>
    </w:p>
    <w:p w:rsidR="00812EDA" w:rsidRDefault="00812EDA" w:rsidP="00812EDA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Профессиональное изложения текста: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Владение современной профессиональной письменной лексикой 1 балл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Грамотное письменное формулирование своих и чужие идеи по теме 1 балл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Корректное цитирование источников в тексте и в сносках 1 балл </w:t>
      </w:r>
    </w:p>
    <w:p w:rsidR="00812EDA" w:rsidRDefault="00812EDA" w:rsidP="00812EDA">
      <w:pPr>
        <w:pStyle w:val="ad"/>
        <w:spacing w:before="0" w:after="0"/>
        <w:jc w:val="both"/>
      </w:pPr>
      <w:r>
        <w:t>- Составление библиографических списков источников по теме в соответствие с ГОСТ 1 балл.</w:t>
      </w:r>
    </w:p>
    <w:p w:rsidR="00812EDA" w:rsidRDefault="00812EDA" w:rsidP="00812EDA">
      <w:pPr>
        <w:pStyle w:val="ad"/>
        <w:spacing w:before="0" w:after="0"/>
      </w:pPr>
    </w:p>
    <w:tbl>
      <w:tblPr>
        <w:tblW w:w="0" w:type="auto"/>
        <w:jc w:val="center"/>
        <w:tblInd w:w="-1477" w:type="dxa"/>
        <w:tblLayout w:type="fixed"/>
        <w:tblLook w:val="0000"/>
      </w:tblPr>
      <w:tblGrid>
        <w:gridCol w:w="4667"/>
        <w:gridCol w:w="3951"/>
      </w:tblGrid>
      <w:tr w:rsidR="00812EDA" w:rsidTr="00812EDA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812EDA" w:rsidTr="00812EDA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 xml:space="preserve">Степень раскрытия сущности проблемы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812EDA" w:rsidTr="00812EDA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 xml:space="preserve">Соблюдение требований к оформлению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812EDA" w:rsidTr="00812EDA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 xml:space="preserve">Грамотность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812EDA" w:rsidTr="00812EDA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812EDA" w:rsidRDefault="00812EDA" w:rsidP="00812EDA">
      <w:pPr>
        <w:pStyle w:val="ad"/>
        <w:spacing w:before="0" w:after="0"/>
      </w:pPr>
    </w:p>
    <w:p w:rsidR="00812EDA" w:rsidRDefault="00812EDA" w:rsidP="00812EDA">
      <w:pPr>
        <w:pStyle w:val="ad"/>
        <w:spacing w:before="0" w:after="0"/>
        <w:jc w:val="both"/>
        <w:rPr>
          <w:bCs/>
        </w:rPr>
      </w:pPr>
      <w:r>
        <w:t>4.2.2 Оформление</w:t>
      </w:r>
      <w:r w:rsidRPr="000871E2">
        <w:rPr>
          <w:bCs/>
        </w:rPr>
        <w:t xml:space="preserve"> </w:t>
      </w:r>
      <w:r>
        <w:rPr>
          <w:bCs/>
        </w:rPr>
        <w:t>конспекта  по методике проведения комплексов упражнений (10 баллов)</w:t>
      </w:r>
    </w:p>
    <w:p w:rsidR="00812EDA" w:rsidRDefault="00812EDA" w:rsidP="00812EDA">
      <w:pPr>
        <w:pStyle w:val="ad"/>
        <w:spacing w:before="0" w:after="0"/>
        <w:ind w:firstLine="708"/>
        <w:jc w:val="both"/>
        <w:rPr>
          <w:u w:val="single"/>
        </w:rPr>
      </w:pPr>
      <w:r>
        <w:rPr>
          <w:bCs/>
        </w:rPr>
        <w:t>-</w:t>
      </w:r>
      <w:r w:rsidRPr="00036AE0">
        <w:rPr>
          <w:u w:val="single"/>
        </w:rPr>
        <w:t xml:space="preserve"> </w:t>
      </w:r>
      <w:r>
        <w:rPr>
          <w:u w:val="single"/>
        </w:rPr>
        <w:t xml:space="preserve">Поиск и анализ информации: </w:t>
      </w:r>
    </w:p>
    <w:p w:rsidR="00812EDA" w:rsidRDefault="00812EDA" w:rsidP="00812EDA">
      <w:pPr>
        <w:pStyle w:val="ad"/>
        <w:spacing w:before="0" w:after="0"/>
        <w:jc w:val="both"/>
      </w:pPr>
      <w:r>
        <w:t>- Потбор актуальных источников по теме в печатных и Интернет изданиях- 1 балл</w:t>
      </w:r>
    </w:p>
    <w:p w:rsidR="00812EDA" w:rsidRDefault="00812EDA" w:rsidP="00812EDA">
      <w:pPr>
        <w:pStyle w:val="ad"/>
        <w:numPr>
          <w:ilvl w:val="0"/>
          <w:numId w:val="4"/>
        </w:numPr>
        <w:tabs>
          <w:tab w:val="clear" w:pos="1437"/>
          <w:tab w:val="left" w:pos="360"/>
        </w:tabs>
        <w:spacing w:before="0" w:after="0"/>
        <w:ind w:left="360"/>
        <w:jc w:val="both"/>
      </w:pPr>
      <w:r>
        <w:t>Изложение основных задач, методов и способов проведения упражнений - 2 балл</w:t>
      </w:r>
    </w:p>
    <w:p w:rsidR="00812EDA" w:rsidRDefault="00812EDA" w:rsidP="00812EDA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Адекватность структуры и содержания текста конспекта: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План и структура в соответствие с формой конспекта- 2 балла </w:t>
      </w:r>
    </w:p>
    <w:p w:rsidR="00812EDA" w:rsidRDefault="00812EDA" w:rsidP="00812EDA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Профессиональное изложения текста: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Владение современной профессиональной письменной лексикой -1 балл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Грамотное письменное формулирование своих и чужих идей по теме -1 балл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Корректное цитирование источников в тексте и в сносках- 1 балл </w:t>
      </w:r>
    </w:p>
    <w:p w:rsidR="00812EDA" w:rsidRDefault="00812EDA" w:rsidP="00812EDA">
      <w:pPr>
        <w:pStyle w:val="ad"/>
        <w:spacing w:before="0" w:after="0"/>
        <w:ind w:left="360"/>
        <w:jc w:val="both"/>
        <w:rPr>
          <w:bCs/>
        </w:rPr>
      </w:pPr>
      <w:r>
        <w:t>-Владение гимнастической терминологией -2балла</w:t>
      </w:r>
    </w:p>
    <w:p w:rsidR="00812EDA" w:rsidRDefault="00812EDA" w:rsidP="00812EDA">
      <w:pPr>
        <w:pStyle w:val="ad"/>
        <w:spacing w:before="0" w:after="0"/>
        <w:ind w:left="360"/>
        <w:jc w:val="both"/>
      </w:pPr>
    </w:p>
    <w:p w:rsidR="00812EDA" w:rsidRDefault="00812EDA" w:rsidP="00812EDA">
      <w:pPr>
        <w:pStyle w:val="ad"/>
        <w:spacing w:before="0" w:after="0"/>
        <w:ind w:left="360"/>
        <w:jc w:val="both"/>
      </w:pPr>
    </w:p>
    <w:p w:rsidR="00812EDA" w:rsidRDefault="00812EDA" w:rsidP="00812EDA">
      <w:pPr>
        <w:pStyle w:val="ad"/>
        <w:spacing w:before="0" w:after="0"/>
        <w:jc w:val="both"/>
        <w:rPr>
          <w:bCs/>
        </w:rPr>
      </w:pPr>
      <w:r>
        <w:t>4.2.3.Методика проведения и</w:t>
      </w:r>
      <w:r w:rsidRPr="00D06510">
        <w:rPr>
          <w:bCs/>
        </w:rPr>
        <w:t xml:space="preserve"> </w:t>
      </w:r>
      <w:r>
        <w:rPr>
          <w:bCs/>
        </w:rPr>
        <w:t>выполнение комплексов упражнений.</w:t>
      </w:r>
    </w:p>
    <w:p w:rsidR="00812EDA" w:rsidRDefault="00812EDA" w:rsidP="00812EDA">
      <w:pPr>
        <w:pStyle w:val="ad"/>
        <w:spacing w:before="0" w:after="0"/>
        <w:ind w:left="360"/>
        <w:jc w:val="both"/>
        <w:rPr>
          <w:bCs/>
        </w:rPr>
      </w:pPr>
      <w:r>
        <w:rPr>
          <w:bCs/>
        </w:rPr>
        <w:t>- Владение современной терминологией</w:t>
      </w:r>
    </w:p>
    <w:p w:rsidR="00812EDA" w:rsidRDefault="00812EDA" w:rsidP="00812EDA">
      <w:pPr>
        <w:pStyle w:val="ad"/>
        <w:spacing w:before="0" w:after="0"/>
        <w:ind w:left="360"/>
      </w:pPr>
      <w:r>
        <w:rPr>
          <w:bCs/>
        </w:rPr>
        <w:t>-Владение методикой проведения</w:t>
      </w:r>
    </w:p>
    <w:p w:rsidR="00812EDA" w:rsidRDefault="00812EDA" w:rsidP="00812EDA">
      <w:pPr>
        <w:pStyle w:val="ad"/>
        <w:spacing w:before="0" w:after="0"/>
        <w:ind w:left="360"/>
      </w:pPr>
      <w:r>
        <w:t xml:space="preserve">- Правильность выполнения комплексов </w:t>
      </w:r>
    </w:p>
    <w:p w:rsidR="00812EDA" w:rsidRDefault="00812EDA" w:rsidP="00812EDA">
      <w:pPr>
        <w:pStyle w:val="ad"/>
        <w:spacing w:before="0" w:after="0"/>
        <w:ind w:left="360"/>
      </w:pPr>
      <w:r>
        <w:t>- Точность исполнения техники каждого упражнения</w:t>
      </w:r>
    </w:p>
    <w:p w:rsidR="00812EDA" w:rsidRDefault="00812EDA" w:rsidP="00812EDA">
      <w:pPr>
        <w:pStyle w:val="ad"/>
        <w:spacing w:before="0" w:after="0"/>
        <w:ind w:left="360"/>
      </w:pPr>
    </w:p>
    <w:p w:rsidR="00812EDA" w:rsidRDefault="00812EDA" w:rsidP="00812EDA">
      <w:pPr>
        <w:pStyle w:val="ad"/>
        <w:spacing w:before="0" w:after="0"/>
        <w:ind w:left="360"/>
      </w:pPr>
    </w:p>
    <w:p w:rsidR="00812EDA" w:rsidRPr="00036AE0" w:rsidRDefault="00812EDA" w:rsidP="00812EDA">
      <w:pPr>
        <w:pStyle w:val="ad"/>
        <w:spacing w:before="0" w:after="0"/>
        <w:jc w:val="center"/>
        <w:rPr>
          <w:b/>
          <w:bCs/>
        </w:rPr>
      </w:pPr>
      <w:r>
        <w:rPr>
          <w:b/>
          <w:bCs/>
        </w:rPr>
        <w:t xml:space="preserve">5. </w:t>
      </w:r>
      <w:r w:rsidRPr="00036AE0">
        <w:rPr>
          <w:b/>
          <w:bCs/>
        </w:rPr>
        <w:t>Учебно-методическое и информационное обеспечение фондов оценочных средств</w:t>
      </w:r>
    </w:p>
    <w:p w:rsidR="00812EDA" w:rsidRDefault="00812EDA" w:rsidP="00812EDA">
      <w:pPr>
        <w:pStyle w:val="ad"/>
        <w:spacing w:before="0" w:after="0"/>
        <w:jc w:val="center"/>
      </w:pPr>
    </w:p>
    <w:p w:rsidR="00812EDA" w:rsidRDefault="00812EDA" w:rsidP="00812EDA">
      <w:pPr>
        <w:pStyle w:val="ad"/>
        <w:spacing w:before="0" w:after="0"/>
        <w:jc w:val="center"/>
        <w:rPr>
          <w:b/>
        </w:rPr>
      </w:pPr>
      <w:r w:rsidRPr="002145FD">
        <w:rPr>
          <w:b/>
        </w:rPr>
        <w:t>Основная литература</w:t>
      </w:r>
    </w:p>
    <w:p w:rsidR="00812EDA" w:rsidRDefault="00812EDA" w:rsidP="00812EDA">
      <w:pPr>
        <w:pStyle w:val="ad"/>
        <w:spacing w:before="0" w:after="0"/>
        <w:jc w:val="both"/>
        <w:rPr>
          <w:b/>
        </w:rPr>
      </w:pPr>
    </w:p>
    <w:p w:rsidR="00812EDA" w:rsidRPr="00451E4B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r>
        <w:t>Петров П.К. Методика преподавания гимнастики в школе</w:t>
      </w:r>
      <w:r w:rsidRPr="00451E4B">
        <w:t>:</w:t>
      </w:r>
      <w:r>
        <w:t>Учеб. Для высш. Учеб. Заведений. – М.</w:t>
      </w:r>
      <w:r w:rsidRPr="00451E4B">
        <w:t>:</w:t>
      </w:r>
      <w:r>
        <w:t>Гуманит. Изд. Центр ВЛАДОС,2003г. – 448с.</w:t>
      </w:r>
    </w:p>
    <w:p w:rsidR="00812EDA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r>
        <w:t>Гимнастика: Учебник для студентов высших педагогических учебных заведений; Под ред. М.Л.Журавина, М.К.Меньшикова. – М.: Изд.центр «академия», 2001</w:t>
      </w:r>
    </w:p>
    <w:p w:rsidR="00812EDA" w:rsidRPr="00285EB0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r w:rsidRPr="007C3098">
        <w:rPr>
          <w:rFonts w:eastAsia="Times New Roman"/>
          <w:lang w:eastAsia="ru-RU"/>
        </w:rPr>
        <w:t xml:space="preserve">Горцев, Геннадий Викторович Аэробика. Фитнес. Шейпинг [Текст] / Г. Горцев </w:t>
      </w:r>
      <w:r>
        <w:rPr>
          <w:rFonts w:eastAsia="Times New Roman"/>
          <w:lang w:eastAsia="ru-RU"/>
        </w:rPr>
        <w:t xml:space="preserve">  </w:t>
      </w:r>
      <w:r w:rsidRPr="007C3098">
        <w:rPr>
          <w:rFonts w:eastAsia="Times New Roman"/>
          <w:lang w:eastAsia="ru-RU"/>
        </w:rPr>
        <w:t>Москва: Науч. книга, 2009</w:t>
      </w:r>
    </w:p>
    <w:p w:rsidR="00812EDA" w:rsidRPr="00285EB0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r w:rsidRPr="00633FB5">
        <w:rPr>
          <w:rFonts w:eastAsia="Times New Roman"/>
          <w:lang w:eastAsia="ru-RU"/>
        </w:rPr>
        <w:t>Горцев Г. В. Ничего лишнего: аэробика, фитнес, шейпинг / Г.В. Горцев Ростов н/Д: Феникс, 2004</w:t>
      </w:r>
    </w:p>
    <w:p w:rsidR="00812EDA" w:rsidRPr="00285EB0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r w:rsidRPr="00633FB5">
        <w:rPr>
          <w:rFonts w:eastAsia="Times New Roman"/>
          <w:lang w:eastAsia="ru-RU"/>
        </w:rPr>
        <w:t>Божок Л. Е. Шейпинг: терминология, комплексы общеразвивающих упражнений и методика их разучивания: Практикум Новосибирск: СибАГС, 2003</w:t>
      </w:r>
    </w:p>
    <w:p w:rsidR="00812EDA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r w:rsidRPr="00633FB5">
        <w:t>Ким Н. Фитнес: учебник / Н. Ким, М. Дьяконов. - М.: Сов. спорт, 2006. - 453 с.: ил.</w:t>
      </w:r>
    </w:p>
    <w:p w:rsidR="00812EDA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r w:rsidRPr="00633FB5">
        <w:rPr>
          <w:lang w:eastAsia="ru-RU"/>
        </w:rPr>
        <w:t>Ключникова С. Н. Шейпинг: развитие пластичности [Текст] / Ключникова С. Н., Костюнина Л. И., Назаренко Л. Д. Ульяновск: Ульяновский гос. пед. ун-т, 2010</w:t>
      </w:r>
    </w:p>
    <w:p w:rsidR="00812EDA" w:rsidRPr="00285EB0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r w:rsidRPr="002576CD">
        <w:rPr>
          <w:rFonts w:eastAsia="Calibri"/>
        </w:rPr>
        <w:t>Менхин Ю.В. Оздоровительная гимнастика: теория и методика : учеб. для студентов вузов, обучающихся по специальности 032101, 032102, 032103 : рек. УМО по образованию в обл. физ. культуры и спорта / Ю.В. Менхин, А.В. Менхин. - 2-е изд., перераб. и доп. - М.: Физкультура и спорт, 2009. - 429 с.: ил.</w:t>
      </w:r>
    </w:p>
    <w:p w:rsidR="00812EDA" w:rsidRPr="00873DF5" w:rsidRDefault="00812EDA" w:rsidP="00812EDA">
      <w:pPr>
        <w:numPr>
          <w:ilvl w:val="0"/>
          <w:numId w:val="1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DF5">
        <w:rPr>
          <w:rFonts w:ascii="Times New Roman" w:eastAsia="Calibri" w:hAnsi="Times New Roman" w:cs="Times New Roman"/>
          <w:sz w:val="24"/>
          <w:szCs w:val="24"/>
        </w:rPr>
        <w:t>Мякинченко Е.Б. Аэробика. Теория и методика проведения занятий : учеб. пособие для студентов вузов и ссузов физ. культуры / Е.Б. Мякинченко, М.П. Шестакова. - М.: Дивизион, 2006. - 303 с</w:t>
      </w:r>
    </w:p>
    <w:p w:rsidR="00812EDA" w:rsidRDefault="00812EDA" w:rsidP="00812EDA">
      <w:pPr>
        <w:pStyle w:val="ad"/>
        <w:spacing w:before="0"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Дополнительная литература</w:t>
      </w:r>
    </w:p>
    <w:p w:rsidR="00812EDA" w:rsidRDefault="00812EDA" w:rsidP="00812EDA">
      <w:pPr>
        <w:pStyle w:val="ad"/>
        <w:numPr>
          <w:ilvl w:val="0"/>
          <w:numId w:val="17"/>
        </w:numPr>
        <w:spacing w:before="0" w:after="0"/>
        <w:jc w:val="both"/>
      </w:pPr>
      <w:r>
        <w:t>И.В. Ветрова. Гимнастика с методикой преподавания в адаптивной физической культуре. Учебное пособие . Красноярск, 2014</w:t>
      </w:r>
    </w:p>
    <w:p w:rsidR="00812EDA" w:rsidRPr="00D12ED3" w:rsidRDefault="00812EDA" w:rsidP="00812EDA">
      <w:pPr>
        <w:pStyle w:val="ad"/>
        <w:numPr>
          <w:ilvl w:val="0"/>
          <w:numId w:val="17"/>
        </w:numPr>
        <w:spacing w:before="0" w:after="0"/>
        <w:jc w:val="both"/>
        <w:rPr>
          <w:sz w:val="22"/>
          <w:szCs w:val="22"/>
        </w:rPr>
      </w:pPr>
      <w:r>
        <w:t>Туревский И.М. Самостоятельная работа студентов факультетов физической культуры по дисциплинам предметной подготовки. – М.: Академия, 2003</w:t>
      </w:r>
    </w:p>
    <w:p w:rsidR="00812EDA" w:rsidRPr="00D12ED3" w:rsidRDefault="00812EDA" w:rsidP="00812EDA">
      <w:pPr>
        <w:pStyle w:val="ad"/>
        <w:numPr>
          <w:ilvl w:val="0"/>
          <w:numId w:val="17"/>
        </w:numPr>
        <w:spacing w:before="0" w:after="0"/>
        <w:jc w:val="both"/>
        <w:rPr>
          <w:sz w:val="22"/>
          <w:szCs w:val="22"/>
        </w:rPr>
      </w:pPr>
      <w:r w:rsidRPr="002576CD">
        <w:rPr>
          <w:rFonts w:eastAsia="Calibri"/>
        </w:rPr>
        <w:t>Аэробика: журнал для профессиональных инструкторов: Выпуск с 1999г. по настоящее время.</w:t>
      </w:r>
    </w:p>
    <w:p w:rsidR="00812EDA" w:rsidRPr="00D12ED3" w:rsidRDefault="00812EDA" w:rsidP="00812EDA">
      <w:pPr>
        <w:pStyle w:val="ad"/>
        <w:numPr>
          <w:ilvl w:val="0"/>
          <w:numId w:val="17"/>
        </w:numPr>
        <w:spacing w:before="0" w:after="0"/>
        <w:jc w:val="both"/>
        <w:rPr>
          <w:sz w:val="22"/>
          <w:szCs w:val="22"/>
        </w:rPr>
      </w:pPr>
      <w:r w:rsidRPr="002576CD">
        <w:rPr>
          <w:rFonts w:eastAsia="Calibri"/>
        </w:rPr>
        <w:t>Карпей Э. Энциклопедия фитнеса / Карпей Эллен. - М.: Гранд-Фаир, 2003. - 361 с.: ил.</w:t>
      </w:r>
    </w:p>
    <w:p w:rsidR="00812EDA" w:rsidRPr="00D12ED3" w:rsidRDefault="00812EDA" w:rsidP="00812EDA">
      <w:pPr>
        <w:pStyle w:val="ad"/>
        <w:numPr>
          <w:ilvl w:val="0"/>
          <w:numId w:val="17"/>
        </w:numPr>
        <w:spacing w:before="0" w:after="0"/>
        <w:jc w:val="both"/>
        <w:rPr>
          <w:sz w:val="22"/>
          <w:szCs w:val="22"/>
        </w:rPr>
      </w:pPr>
      <w:r w:rsidRPr="002576CD">
        <w:rPr>
          <w:rFonts w:eastAsia="Calibri"/>
        </w:rPr>
        <w:t>Крючек Е.С. канд. пед.наук, проф., судья междунар. категории. Аэробика: содержание и методика оздоро</w:t>
      </w:r>
      <w:r>
        <w:rPr>
          <w:rFonts w:eastAsia="Calibri"/>
        </w:rPr>
        <w:t>вительных занятий / Крючек Е. С</w:t>
      </w:r>
      <w:r w:rsidRPr="002576CD">
        <w:rPr>
          <w:rFonts w:eastAsia="Calibri"/>
        </w:rPr>
        <w:t>. - М.: Терра-спорт: Олимпия Пресс, 2001. - 61 с.: ил.</w:t>
      </w:r>
    </w:p>
    <w:p w:rsidR="00812EDA" w:rsidRPr="00D12ED3" w:rsidRDefault="00812EDA" w:rsidP="00812EDA">
      <w:pPr>
        <w:pStyle w:val="ad"/>
        <w:numPr>
          <w:ilvl w:val="0"/>
          <w:numId w:val="17"/>
        </w:numPr>
        <w:spacing w:before="0" w:after="0"/>
        <w:jc w:val="both"/>
        <w:rPr>
          <w:sz w:val="22"/>
          <w:szCs w:val="22"/>
        </w:rPr>
      </w:pPr>
      <w:r w:rsidRPr="00633FB5">
        <w:rPr>
          <w:rFonts w:eastAsia="Times New Roman"/>
          <w:lang w:eastAsia="ru-RU"/>
        </w:rPr>
        <w:t>Щанкина В. В. Новые физкультурно-спортивные виды. Шейпинг: учебное пособие для студентов высших учебных заведений, обучающихся по педагогическим специальностям - физическая культура / В. В. Щанкина// Рязань: Рязанский гос. ун-т им. С. А. Есенина, 2006</w:t>
      </w:r>
    </w:p>
    <w:p w:rsidR="00812EDA" w:rsidRPr="00D12ED3" w:rsidRDefault="00812EDA" w:rsidP="00812EDA">
      <w:pPr>
        <w:pStyle w:val="ad"/>
        <w:spacing w:before="0" w:after="0"/>
        <w:ind w:left="720"/>
        <w:jc w:val="both"/>
        <w:rPr>
          <w:sz w:val="22"/>
          <w:szCs w:val="22"/>
        </w:rPr>
      </w:pPr>
    </w:p>
    <w:p w:rsidR="00812EDA" w:rsidRDefault="00812EDA" w:rsidP="00812EDA">
      <w:pPr>
        <w:pStyle w:val="ad"/>
        <w:spacing w:before="0" w:after="0"/>
        <w:jc w:val="center"/>
        <w:rPr>
          <w:b/>
          <w:sz w:val="22"/>
        </w:rPr>
      </w:pPr>
    </w:p>
    <w:p w:rsidR="00812EDA" w:rsidRPr="002145FD" w:rsidRDefault="00812EDA" w:rsidP="00812EDA">
      <w:pPr>
        <w:pStyle w:val="ad"/>
        <w:spacing w:before="0" w:after="0"/>
        <w:jc w:val="center"/>
        <w:rPr>
          <w:b/>
        </w:rPr>
      </w:pPr>
      <w:r w:rsidRPr="002145FD">
        <w:rPr>
          <w:b/>
        </w:rPr>
        <w:t>Интернет-ресурсы:</w:t>
      </w:r>
    </w:p>
    <w:p w:rsidR="00812EDA" w:rsidRDefault="00812EDA" w:rsidP="00812EDA">
      <w:pPr>
        <w:pStyle w:val="ad"/>
        <w:spacing w:before="0" w:after="0"/>
        <w:jc w:val="both"/>
      </w:pPr>
    </w:p>
    <w:p w:rsidR="00812EDA" w:rsidRDefault="00812EDA" w:rsidP="00812EDA">
      <w:pPr>
        <w:pStyle w:val="ad"/>
        <w:numPr>
          <w:ilvl w:val="0"/>
          <w:numId w:val="14"/>
        </w:numPr>
        <w:spacing w:before="0" w:after="0"/>
        <w:jc w:val="both"/>
      </w:pPr>
      <w:r w:rsidRPr="00F32905">
        <w:t>Интернет</w:t>
      </w:r>
      <w:r w:rsidRPr="00F32905">
        <w:rPr>
          <w:lang w:val="en-US"/>
        </w:rPr>
        <w:t>: Internet Explorer; Opera</w:t>
      </w:r>
    </w:p>
    <w:p w:rsidR="00812EDA" w:rsidRDefault="00812EDA" w:rsidP="00812EDA">
      <w:pPr>
        <w:pStyle w:val="ad"/>
        <w:numPr>
          <w:ilvl w:val="0"/>
          <w:numId w:val="14"/>
        </w:numPr>
        <w:spacing w:before="0" w:after="0"/>
        <w:jc w:val="both"/>
      </w:pPr>
      <w:r w:rsidRPr="00F32905">
        <w:t>ЭБС «Университетская библиотека online»</w:t>
      </w:r>
    </w:p>
    <w:p w:rsidR="00812EDA" w:rsidRDefault="00812EDA" w:rsidP="00812EDA">
      <w:pPr>
        <w:pStyle w:val="ad"/>
        <w:numPr>
          <w:ilvl w:val="0"/>
          <w:numId w:val="14"/>
        </w:numPr>
        <w:spacing w:before="0" w:after="0"/>
        <w:jc w:val="both"/>
      </w:pPr>
      <w:r w:rsidRPr="00F32905">
        <w:t>электронная библиотека eLIBRARY</w:t>
      </w:r>
    </w:p>
    <w:p w:rsidR="00812EDA" w:rsidRDefault="00812EDA" w:rsidP="00812EDA">
      <w:pPr>
        <w:pStyle w:val="ad"/>
        <w:spacing w:before="0" w:after="0"/>
      </w:pPr>
    </w:p>
    <w:p w:rsidR="00812EDA" w:rsidRPr="002145FD" w:rsidRDefault="00812EDA" w:rsidP="00812EDA">
      <w:pPr>
        <w:pStyle w:val="ad"/>
        <w:spacing w:before="0" w:after="0"/>
        <w:jc w:val="center"/>
      </w:pPr>
      <w:r w:rsidRPr="00F32905">
        <w:rPr>
          <w:b/>
        </w:rPr>
        <w:t>Информационные справочные системы</w:t>
      </w:r>
    </w:p>
    <w:p w:rsidR="00812EDA" w:rsidRPr="001E2014" w:rsidRDefault="00487844" w:rsidP="00812EDA">
      <w:pPr>
        <w:pStyle w:val="ad"/>
        <w:numPr>
          <w:ilvl w:val="0"/>
          <w:numId w:val="15"/>
        </w:numPr>
        <w:spacing w:before="0" w:after="0"/>
      </w:pPr>
      <w:hyperlink r:id="rId13" w:history="1">
        <w:r w:rsidR="00812EDA" w:rsidRPr="001E2014">
          <w:rPr>
            <w:rStyle w:val="a3"/>
          </w:rPr>
          <w:t>http://library.ru</w:t>
        </w:r>
      </w:hyperlink>
    </w:p>
    <w:p w:rsidR="00812EDA" w:rsidRPr="001E2014" w:rsidRDefault="00487844" w:rsidP="00812EDA">
      <w:pPr>
        <w:pStyle w:val="ad"/>
        <w:numPr>
          <w:ilvl w:val="0"/>
          <w:numId w:val="15"/>
        </w:numPr>
        <w:spacing w:before="0" w:after="0"/>
      </w:pPr>
      <w:hyperlink r:id="rId14" w:history="1">
        <w:r w:rsidR="00812EDA" w:rsidRPr="001E2014">
          <w:rPr>
            <w:rStyle w:val="a3"/>
          </w:rPr>
          <w:t>http://lib.sportedu.ru</w:t>
        </w:r>
      </w:hyperlink>
    </w:p>
    <w:p w:rsidR="00812EDA" w:rsidRDefault="00812EDA" w:rsidP="00812EDA">
      <w:pPr>
        <w:pStyle w:val="ad"/>
        <w:numPr>
          <w:ilvl w:val="0"/>
          <w:numId w:val="15"/>
        </w:numPr>
        <w:spacing w:before="0" w:after="0"/>
      </w:pPr>
      <w:r w:rsidRPr="00F32905">
        <w:t>http://www.nlr.ru – Российская государственная библиотека</w:t>
      </w:r>
    </w:p>
    <w:p w:rsidR="00812EDA" w:rsidRDefault="00812EDA" w:rsidP="00812EDA">
      <w:pPr>
        <w:pStyle w:val="ad"/>
        <w:numPr>
          <w:ilvl w:val="0"/>
          <w:numId w:val="15"/>
        </w:numPr>
        <w:spacing w:before="0" w:after="0"/>
      </w:pPr>
      <w:r w:rsidRPr="00F32905">
        <w:lastRenderedPageBreak/>
        <w:t>http:// www.rubicon.com/ - Рубикон – крупнейший энциклопедический ресурс Интернета</w:t>
      </w:r>
    </w:p>
    <w:p w:rsidR="00812EDA" w:rsidRDefault="00812EDA" w:rsidP="00812EDA">
      <w:pPr>
        <w:pStyle w:val="ad"/>
        <w:numPr>
          <w:ilvl w:val="0"/>
          <w:numId w:val="15"/>
        </w:numPr>
        <w:spacing w:before="0" w:after="0"/>
      </w:pPr>
      <w:r w:rsidRPr="00F32905">
        <w:t>http:// orel.rsl/ru - Центральная отраслевая библиотека по физической культуре и спорту</w:t>
      </w:r>
    </w:p>
    <w:p w:rsidR="00812EDA" w:rsidRDefault="00812EDA" w:rsidP="00812EDA">
      <w:pPr>
        <w:pStyle w:val="ad"/>
        <w:numPr>
          <w:ilvl w:val="0"/>
          <w:numId w:val="15"/>
        </w:numPr>
        <w:spacing w:before="0" w:after="0"/>
      </w:pPr>
      <w:r w:rsidRPr="00F32905">
        <w:t xml:space="preserve">catalog.iot.ru – каталог </w:t>
      </w:r>
      <w:r>
        <w:t>образовательных ресурсов сети Ин</w:t>
      </w:r>
      <w:r w:rsidRPr="00F32905">
        <w:t>тернет</w:t>
      </w:r>
    </w:p>
    <w:p w:rsidR="00812EDA" w:rsidRPr="001E2014" w:rsidRDefault="00812EDA" w:rsidP="00812EDA">
      <w:pPr>
        <w:pStyle w:val="ad"/>
        <w:numPr>
          <w:ilvl w:val="0"/>
          <w:numId w:val="15"/>
        </w:numPr>
        <w:spacing w:before="0" w:after="0"/>
      </w:pPr>
      <w:r w:rsidRPr="00F32905">
        <w:t xml:space="preserve">www.yandex.ru; www.rambler.ru; </w:t>
      </w:r>
      <w:hyperlink r:id="rId15" w:history="1">
        <w:r w:rsidRPr="001E2014">
          <w:rPr>
            <w:rStyle w:val="a3"/>
          </w:rPr>
          <w:t>www.google.ru</w:t>
        </w:r>
      </w:hyperlink>
    </w:p>
    <w:p w:rsidR="00812EDA" w:rsidRPr="001E2014" w:rsidRDefault="00487844" w:rsidP="00812EDA">
      <w:pPr>
        <w:pStyle w:val="ad"/>
        <w:numPr>
          <w:ilvl w:val="0"/>
          <w:numId w:val="15"/>
        </w:numPr>
        <w:spacing w:before="0" w:after="0"/>
        <w:rPr>
          <w:rFonts w:eastAsia="SymbolMT"/>
        </w:rPr>
      </w:pPr>
      <w:hyperlink r:id="rId16" w:history="1">
        <w:r w:rsidR="00812EDA" w:rsidRPr="001E2014">
          <w:rPr>
            <w:rStyle w:val="a3"/>
            <w:rFonts w:eastAsia="TimesNewRomanPSMT"/>
            <w:lang w:val="en-US"/>
          </w:rPr>
          <w:t>http</w:t>
        </w:r>
        <w:r w:rsidR="00812EDA" w:rsidRPr="001E2014">
          <w:rPr>
            <w:rStyle w:val="a3"/>
            <w:rFonts w:eastAsia="TimesNewRomanPSMT"/>
          </w:rPr>
          <w:t>://</w:t>
        </w:r>
        <w:r w:rsidR="00812EDA" w:rsidRPr="001E2014">
          <w:rPr>
            <w:rStyle w:val="a3"/>
            <w:rFonts w:eastAsia="TimesNewRomanPSMT"/>
            <w:lang w:val="en-US"/>
          </w:rPr>
          <w:t>www</w:t>
        </w:r>
        <w:r w:rsidR="00812EDA" w:rsidRPr="001E2014">
          <w:rPr>
            <w:rStyle w:val="a3"/>
            <w:rFonts w:eastAsia="TimesNewRomanPSMT"/>
          </w:rPr>
          <w:t>.</w:t>
        </w:r>
        <w:r w:rsidR="00812EDA" w:rsidRPr="001E2014">
          <w:rPr>
            <w:rStyle w:val="a3"/>
            <w:rFonts w:eastAsia="TimesNewRomanPSMT"/>
            <w:lang w:val="en-US"/>
          </w:rPr>
          <w:t>lib</w:t>
        </w:r>
        <w:r w:rsidR="00812EDA" w:rsidRPr="001E2014">
          <w:rPr>
            <w:rStyle w:val="a3"/>
            <w:rFonts w:eastAsia="TimesNewRomanPSMT"/>
          </w:rPr>
          <w:t>.</w:t>
        </w:r>
        <w:r w:rsidR="00812EDA" w:rsidRPr="001E2014">
          <w:rPr>
            <w:rStyle w:val="a3"/>
            <w:rFonts w:eastAsia="TimesNewRomanPSMT"/>
            <w:lang w:val="en-US"/>
          </w:rPr>
          <w:t>sportedu</w:t>
        </w:r>
        <w:r w:rsidR="00812EDA" w:rsidRPr="001E2014">
          <w:rPr>
            <w:rStyle w:val="a3"/>
            <w:rFonts w:eastAsia="TimesNewRomanPSMT"/>
          </w:rPr>
          <w:t>.</w:t>
        </w:r>
        <w:r w:rsidR="00812EDA" w:rsidRPr="001E2014">
          <w:rPr>
            <w:rStyle w:val="a3"/>
            <w:rFonts w:eastAsia="TimesNewRomanPSMT"/>
            <w:lang w:val="en-US"/>
          </w:rPr>
          <w:t>ru</w:t>
        </w:r>
        <w:r w:rsidR="00812EDA" w:rsidRPr="001E2014">
          <w:rPr>
            <w:rStyle w:val="a3"/>
            <w:rFonts w:eastAsia="SymbolMT"/>
          </w:rPr>
          <w:t>/</w:t>
        </w:r>
        <w:r w:rsidR="00812EDA" w:rsidRPr="001E2014">
          <w:rPr>
            <w:rStyle w:val="a3"/>
            <w:rFonts w:eastAsia="TimesNewRomanPSMT"/>
            <w:lang w:val="en-US"/>
          </w:rPr>
          <w:t>Press</w:t>
        </w:r>
        <w:r w:rsidR="00812EDA" w:rsidRPr="001E2014">
          <w:rPr>
            <w:rStyle w:val="a3"/>
            <w:rFonts w:eastAsia="SymbolMT"/>
          </w:rPr>
          <w:t>/</w:t>
        </w:r>
        <w:r w:rsidR="00812EDA" w:rsidRPr="001E2014">
          <w:rPr>
            <w:rStyle w:val="a3"/>
            <w:rFonts w:eastAsia="TimesNewRomanPSMT"/>
            <w:lang w:val="en-US"/>
          </w:rPr>
          <w:t>TPFK</w:t>
        </w:r>
        <w:r w:rsidR="00812EDA" w:rsidRPr="001E2014">
          <w:rPr>
            <w:rStyle w:val="a3"/>
            <w:rFonts w:eastAsia="SymbolMT"/>
          </w:rPr>
          <w:t>/</w:t>
        </w:r>
      </w:hyperlink>
    </w:p>
    <w:p w:rsidR="00812EDA" w:rsidRPr="001E2014" w:rsidRDefault="00487844" w:rsidP="00812EDA">
      <w:pPr>
        <w:pStyle w:val="ad"/>
        <w:numPr>
          <w:ilvl w:val="0"/>
          <w:numId w:val="15"/>
        </w:numPr>
        <w:spacing w:before="0" w:after="0"/>
        <w:rPr>
          <w:rFonts w:eastAsia="TimesNewRomanPSMT"/>
        </w:rPr>
      </w:pPr>
      <w:hyperlink r:id="rId17" w:history="1">
        <w:r w:rsidR="00812EDA" w:rsidRPr="001E2014">
          <w:rPr>
            <w:rStyle w:val="a3"/>
            <w:rFonts w:eastAsia="TimesNewRomanPSMT"/>
          </w:rPr>
          <w:t>http://www.iglib.ru</w:t>
        </w:r>
      </w:hyperlink>
    </w:p>
    <w:p w:rsidR="00812EDA" w:rsidRPr="001E2014" w:rsidRDefault="00487844" w:rsidP="00812EDA">
      <w:pPr>
        <w:pStyle w:val="ad"/>
        <w:numPr>
          <w:ilvl w:val="0"/>
          <w:numId w:val="15"/>
        </w:numPr>
        <w:spacing w:before="0" w:after="0"/>
      </w:pPr>
      <w:hyperlink r:id="rId18" w:history="1">
        <w:r w:rsidR="00812EDA" w:rsidRPr="001E2014">
          <w:rPr>
            <w:rStyle w:val="a3"/>
          </w:rPr>
          <w:t>http://lesgaft.spb.ru</w:t>
        </w:r>
      </w:hyperlink>
    </w:p>
    <w:p w:rsidR="00812EDA" w:rsidRDefault="00812EDA" w:rsidP="00812EDA">
      <w:pPr>
        <w:pStyle w:val="ad"/>
        <w:spacing w:before="0" w:after="0"/>
      </w:pPr>
    </w:p>
    <w:p w:rsidR="00812EDA" w:rsidRDefault="00812EDA" w:rsidP="00812EDA">
      <w:pPr>
        <w:pStyle w:val="ad"/>
        <w:spacing w:before="0" w:after="0"/>
      </w:pPr>
    </w:p>
    <w:p w:rsidR="00812EDA" w:rsidRDefault="00812EDA" w:rsidP="006A3564">
      <w:pPr>
        <w:pStyle w:val="ad"/>
        <w:spacing w:before="0" w:after="0"/>
        <w:rPr>
          <w:b/>
        </w:rPr>
      </w:pPr>
    </w:p>
    <w:p w:rsidR="00812EDA" w:rsidRDefault="00812EDA" w:rsidP="00812EDA">
      <w:pPr>
        <w:pStyle w:val="ad"/>
        <w:spacing w:before="0" w:after="0"/>
        <w:rPr>
          <w:b/>
        </w:rPr>
      </w:pPr>
    </w:p>
    <w:p w:rsidR="00812EDA" w:rsidRDefault="00812EDA" w:rsidP="00812EDA">
      <w:pPr>
        <w:pStyle w:val="ad"/>
        <w:spacing w:before="0" w:after="0"/>
        <w:jc w:val="center"/>
        <w:rPr>
          <w:b/>
        </w:rPr>
      </w:pPr>
    </w:p>
    <w:p w:rsidR="00812EDA" w:rsidRPr="00873DF5" w:rsidRDefault="00812EDA" w:rsidP="00812EDA">
      <w:pPr>
        <w:pStyle w:val="ad"/>
        <w:spacing w:before="0" w:after="0"/>
        <w:jc w:val="center"/>
      </w:pPr>
      <w:r>
        <w:rPr>
          <w:b/>
        </w:rPr>
        <w:t>6. Оценочные средства для промежуточной аттестации</w:t>
      </w:r>
    </w:p>
    <w:p w:rsidR="00812EDA" w:rsidRPr="00873DF5" w:rsidRDefault="00812EDA" w:rsidP="00812EDA">
      <w:pPr>
        <w:pBdr>
          <w:bottom w:val="single" w:sz="8" w:space="2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 xml:space="preserve">ТЕМЫ РЕФЕРАТОВ </w:t>
      </w:r>
    </w:p>
    <w:p w:rsidR="00812EDA" w:rsidRPr="00873DF5" w:rsidRDefault="00812EDA" w:rsidP="00812EDA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r w:rsidR="008724A5"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художественная гимнастика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rPr>
          <w:color w:val="000000"/>
          <w:spacing w:val="-1"/>
        </w:rPr>
        <w:t xml:space="preserve"> </w:t>
      </w:r>
      <w:r>
        <w:t xml:space="preserve">1. </w:t>
      </w:r>
      <w:r w:rsidR="00F75518">
        <w:t>История развития</w:t>
      </w:r>
      <w:r w:rsidR="00F75518" w:rsidRPr="00F75518">
        <w:t xml:space="preserve"> </w:t>
      </w:r>
      <w:r w:rsidR="00F75518">
        <w:t>художественной гимнастики</w:t>
      </w:r>
      <w:r>
        <w:t>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2. </w:t>
      </w:r>
      <w:r w:rsidR="00F75518">
        <w:t>Художественная гимнастика</w:t>
      </w:r>
      <w:r>
        <w:t xml:space="preserve"> для детей младшего школьного возраста.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>3.</w:t>
      </w:r>
      <w:r w:rsidR="00F75518" w:rsidRPr="00F75518">
        <w:t xml:space="preserve"> </w:t>
      </w:r>
      <w:r w:rsidR="00F75518">
        <w:t>Художественная гимнастика</w:t>
      </w:r>
      <w:r>
        <w:t xml:space="preserve"> для детей старшего школьного возраста.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4. Отличие </w:t>
      </w:r>
      <w:r w:rsidR="00F75518">
        <w:t>художественной гимнастики от спортивной гимнастики</w:t>
      </w:r>
      <w:r>
        <w:t>.</w:t>
      </w:r>
    </w:p>
    <w:p w:rsidR="00812EDA" w:rsidRDefault="00F75518" w:rsidP="00812EDA">
      <w:pPr>
        <w:pStyle w:val="ad"/>
        <w:spacing w:before="0" w:after="0" w:line="276" w:lineRule="auto"/>
        <w:ind w:left="-426"/>
      </w:pPr>
      <w:r>
        <w:t>5.</w:t>
      </w:r>
      <w:r w:rsidRPr="00F75518">
        <w:t xml:space="preserve"> </w:t>
      </w:r>
      <w:r>
        <w:t>Средства при проведении урока по художественной гимнастике.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6. </w:t>
      </w:r>
      <w:r w:rsidR="00F75518">
        <w:t>Методы при проведении урока по художественной гимнастике.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7. </w:t>
      </w:r>
      <w:r w:rsidR="00F75518">
        <w:t>Основные принципы при проведении урока по художественной гимнастике.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8. </w:t>
      </w:r>
      <w:r w:rsidR="00F75518">
        <w:t>Понятие о физических качествах.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9. </w:t>
      </w:r>
      <w:r w:rsidR="00F75518">
        <w:t>Последовательность обучения при проведении урока художественной гимнастики.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10. </w:t>
      </w:r>
      <w:r w:rsidR="00F75518">
        <w:t>Сила и основные методики ее воспитания.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11. </w:t>
      </w:r>
      <w:r w:rsidR="00F75518">
        <w:t>Выносливость и основные методики ее воспитания.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12. </w:t>
      </w:r>
      <w:r w:rsidR="00F75518" w:rsidRPr="00873DF5">
        <w:t>Разработка методов индивидуального и личностного подхода при развитии двигательных способностей в процессе занятий.</w:t>
      </w:r>
    </w:p>
    <w:p w:rsidR="00812EDA" w:rsidRPr="00873DF5" w:rsidRDefault="00812EDA" w:rsidP="00812EDA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13.Исследование эффективности педагогического контроля, за состоянием занимающихся в процессе занятий.</w:t>
      </w:r>
    </w:p>
    <w:p w:rsidR="00812EDA" w:rsidRPr="00873DF5" w:rsidRDefault="00812EDA" w:rsidP="00812EDA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14.Анализ правил соревнований, классификационных программ по </w:t>
      </w:r>
      <w:r w:rsidR="00F75518">
        <w:t>х</w:t>
      </w:r>
      <w:r w:rsidR="00F75518">
        <w:rPr>
          <w:rFonts w:ascii="Times New Roman" w:hAnsi="Times New Roman" w:cs="Times New Roman"/>
          <w:sz w:val="24"/>
          <w:szCs w:val="24"/>
        </w:rPr>
        <w:t>удожественн</w:t>
      </w:r>
      <w:r w:rsidR="00F75518">
        <w:t>ой</w:t>
      </w:r>
      <w:r w:rsidR="00F75518">
        <w:rPr>
          <w:rFonts w:ascii="Times New Roman" w:hAnsi="Times New Roman" w:cs="Times New Roman"/>
          <w:sz w:val="24"/>
          <w:szCs w:val="24"/>
        </w:rPr>
        <w:t xml:space="preserve"> гимнастик</w:t>
      </w:r>
      <w:r w:rsidR="00F75518" w:rsidRPr="00F75518">
        <w:rPr>
          <w:rFonts w:ascii="Times New Roman" w:hAnsi="Times New Roman" w:cs="Times New Roman"/>
          <w:sz w:val="24"/>
          <w:szCs w:val="24"/>
        </w:rPr>
        <w:t>е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15.</w:t>
      </w:r>
      <w:r w:rsidR="00F75518" w:rsidRPr="00F75518">
        <w:rPr>
          <w:rFonts w:ascii="Times New Roman" w:hAnsi="Times New Roman" w:cs="Times New Roman"/>
          <w:sz w:val="24"/>
          <w:szCs w:val="24"/>
        </w:rPr>
        <w:t xml:space="preserve"> </w:t>
      </w:r>
      <w:r w:rsidR="00F75518" w:rsidRPr="00873DF5">
        <w:rPr>
          <w:rFonts w:ascii="Times New Roman" w:hAnsi="Times New Roman" w:cs="Times New Roman"/>
          <w:sz w:val="24"/>
          <w:szCs w:val="24"/>
        </w:rPr>
        <w:t xml:space="preserve">Организация и проведение соревнований по </w:t>
      </w:r>
      <w:r w:rsidR="00F75518" w:rsidRPr="00F75518">
        <w:rPr>
          <w:rFonts w:ascii="Times New Roman" w:hAnsi="Times New Roman" w:cs="Times New Roman"/>
          <w:sz w:val="24"/>
          <w:szCs w:val="24"/>
        </w:rPr>
        <w:t>художественной гимнастик</w:t>
      </w:r>
      <w:r w:rsidR="00F75518">
        <w:rPr>
          <w:rFonts w:ascii="Times New Roman" w:hAnsi="Times New Roman" w:cs="Times New Roman"/>
          <w:sz w:val="24"/>
          <w:szCs w:val="24"/>
        </w:rPr>
        <w:t>е</w:t>
      </w:r>
      <w:r w:rsidR="00F75518" w:rsidRPr="00873DF5">
        <w:rPr>
          <w:rFonts w:ascii="Times New Roman" w:hAnsi="Times New Roman" w:cs="Times New Roman"/>
          <w:sz w:val="24"/>
          <w:szCs w:val="24"/>
        </w:rPr>
        <w:t xml:space="preserve"> в общеобразовательной школе, вузе, коллективе физкультуры и т.д.</w:t>
      </w:r>
    </w:p>
    <w:p w:rsidR="00812EDA" w:rsidRPr="00873DF5" w:rsidRDefault="00812EDA" w:rsidP="00812EDA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16.Теория и методика развития гибкости на занятиях </w:t>
      </w:r>
      <w:r w:rsidR="00F75518" w:rsidRPr="00F75518">
        <w:rPr>
          <w:rFonts w:ascii="Times New Roman" w:hAnsi="Times New Roman" w:cs="Times New Roman"/>
          <w:sz w:val="24"/>
          <w:szCs w:val="24"/>
        </w:rPr>
        <w:t>художественной гимнастикой</w:t>
      </w:r>
      <w:r w:rsidRPr="00F75518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17. Теория и методика развития выносливости на занятиях </w:t>
      </w:r>
      <w:r w:rsidR="00F75518" w:rsidRPr="00F75518">
        <w:rPr>
          <w:rFonts w:ascii="Times New Roman" w:hAnsi="Times New Roman" w:cs="Times New Roman"/>
          <w:sz w:val="24"/>
          <w:szCs w:val="24"/>
        </w:rPr>
        <w:t>художественной гимнастикой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18.</w:t>
      </w:r>
      <w:r w:rsidR="00F75518" w:rsidRPr="00F75518">
        <w:rPr>
          <w:rFonts w:ascii="Times New Roman" w:hAnsi="Times New Roman" w:cs="Times New Roman"/>
          <w:sz w:val="24"/>
          <w:szCs w:val="24"/>
        </w:rPr>
        <w:t xml:space="preserve"> </w:t>
      </w:r>
      <w:r w:rsidR="00F75518" w:rsidRPr="00873DF5">
        <w:rPr>
          <w:rFonts w:ascii="Times New Roman" w:hAnsi="Times New Roman" w:cs="Times New Roman"/>
          <w:sz w:val="24"/>
          <w:szCs w:val="24"/>
        </w:rPr>
        <w:t>Исследование взаимосвязи координации движений с отдельными показателями умственных способностей.</w:t>
      </w:r>
    </w:p>
    <w:p w:rsidR="00812EDA" w:rsidRPr="00873DF5" w:rsidRDefault="00812EDA" w:rsidP="00812EDA">
      <w:pPr>
        <w:pStyle w:val="a8"/>
        <w:ind w:left="-426" w:right="-1"/>
        <w:rPr>
          <w:sz w:val="24"/>
          <w:szCs w:val="24"/>
        </w:rPr>
      </w:pPr>
    </w:p>
    <w:p w:rsidR="00812EDA" w:rsidRPr="00873DF5" w:rsidRDefault="00812EDA" w:rsidP="00812EDA">
      <w:pPr>
        <w:pStyle w:val="a8"/>
        <w:ind w:left="-426" w:right="-1"/>
        <w:rPr>
          <w:sz w:val="24"/>
          <w:szCs w:val="24"/>
        </w:rPr>
      </w:pPr>
    </w:p>
    <w:p w:rsidR="00812EDA" w:rsidRDefault="00812EDA" w:rsidP="00812EDA">
      <w:pPr>
        <w:pStyle w:val="a8"/>
        <w:ind w:left="-426" w:right="-1"/>
        <w:rPr>
          <w:sz w:val="24"/>
          <w:szCs w:val="24"/>
        </w:rPr>
      </w:pPr>
    </w:p>
    <w:p w:rsidR="00812EDA" w:rsidRDefault="00812EDA" w:rsidP="00812EDA">
      <w:pPr>
        <w:pStyle w:val="a8"/>
        <w:ind w:left="-426" w:right="-1"/>
        <w:rPr>
          <w:sz w:val="24"/>
          <w:szCs w:val="24"/>
        </w:rPr>
      </w:pPr>
    </w:p>
    <w:p w:rsidR="00812EDA" w:rsidRDefault="00812EDA" w:rsidP="00812EDA">
      <w:pPr>
        <w:pStyle w:val="a8"/>
        <w:ind w:left="-426" w:right="-1"/>
        <w:rPr>
          <w:sz w:val="24"/>
          <w:szCs w:val="24"/>
        </w:rPr>
      </w:pPr>
    </w:p>
    <w:p w:rsidR="00812EDA" w:rsidRDefault="00812EDA" w:rsidP="00812EDA">
      <w:pPr>
        <w:pStyle w:val="a8"/>
        <w:ind w:left="-426" w:right="-1"/>
        <w:rPr>
          <w:sz w:val="24"/>
          <w:szCs w:val="24"/>
        </w:rPr>
      </w:pPr>
    </w:p>
    <w:p w:rsidR="00812EDA" w:rsidRDefault="00812EDA" w:rsidP="00812EDA">
      <w:pPr>
        <w:pStyle w:val="a8"/>
        <w:ind w:left="-426" w:right="-1"/>
        <w:rPr>
          <w:sz w:val="24"/>
          <w:szCs w:val="24"/>
        </w:rPr>
      </w:pPr>
    </w:p>
    <w:p w:rsidR="00F75518" w:rsidRDefault="00F75518" w:rsidP="00812EDA">
      <w:pPr>
        <w:pStyle w:val="a8"/>
        <w:ind w:right="-1"/>
        <w:rPr>
          <w:sz w:val="24"/>
          <w:szCs w:val="24"/>
        </w:rPr>
      </w:pPr>
    </w:p>
    <w:p w:rsidR="00F75518" w:rsidRDefault="00F75518" w:rsidP="00812EDA">
      <w:pPr>
        <w:pStyle w:val="a8"/>
        <w:ind w:right="-1"/>
        <w:rPr>
          <w:sz w:val="24"/>
          <w:szCs w:val="24"/>
        </w:rPr>
      </w:pPr>
    </w:p>
    <w:p w:rsidR="00812EDA" w:rsidRDefault="00812EDA" w:rsidP="00812EDA">
      <w:pPr>
        <w:pStyle w:val="a8"/>
        <w:ind w:right="-1"/>
        <w:rPr>
          <w:sz w:val="24"/>
          <w:szCs w:val="24"/>
        </w:rPr>
      </w:pPr>
    </w:p>
    <w:p w:rsidR="00812EDA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9C010F" w:rsidRDefault="00812EDA" w:rsidP="00812EDA">
      <w:pPr>
        <w:pStyle w:val="ad"/>
        <w:spacing w:before="0" w:after="0"/>
        <w:jc w:val="center"/>
        <w:rPr>
          <w:b/>
          <w:sz w:val="28"/>
          <w:szCs w:val="28"/>
        </w:rPr>
      </w:pPr>
      <w:r w:rsidRPr="009C010F">
        <w:rPr>
          <w:b/>
          <w:sz w:val="28"/>
          <w:szCs w:val="28"/>
        </w:rPr>
        <w:t>Критерии  оценивания по оценочному средству вопросы к зачету</w:t>
      </w:r>
    </w:p>
    <w:p w:rsidR="00812EDA" w:rsidRPr="00A74668" w:rsidRDefault="00812EDA" w:rsidP="00812EDA">
      <w:pPr>
        <w:ind w:right="-1"/>
        <w:jc w:val="both"/>
      </w:pPr>
    </w:p>
    <w:p w:rsidR="00812EDA" w:rsidRPr="00873DF5" w:rsidRDefault="00812EDA" w:rsidP="00812EDA">
      <w:pPr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Развитие специальных физических качеств на уроках </w:t>
      </w:r>
      <w:r w:rsidR="007022C2">
        <w:rPr>
          <w:rFonts w:ascii="Times New Roman" w:hAnsi="Times New Roman" w:cs="Times New Roman"/>
          <w:sz w:val="24"/>
          <w:szCs w:val="24"/>
        </w:rPr>
        <w:t>художественной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numPr>
          <w:ilvl w:val="0"/>
          <w:numId w:val="18"/>
        </w:numPr>
        <w:tabs>
          <w:tab w:val="left" w:pos="1267"/>
        </w:tabs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Выступления и праздники как форма специальной активности школьников.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Методика проведения занятий по </w:t>
      </w:r>
      <w:r w:rsidR="007022C2">
        <w:rPr>
          <w:rFonts w:ascii="Times New Roman" w:hAnsi="Times New Roman" w:cs="Times New Roman"/>
          <w:sz w:val="24"/>
          <w:szCs w:val="24"/>
        </w:rPr>
        <w:t>художественной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Организация занятий по </w:t>
      </w:r>
      <w:r w:rsidR="007022C2">
        <w:rPr>
          <w:rFonts w:ascii="Times New Roman" w:hAnsi="Times New Roman" w:cs="Times New Roman"/>
          <w:sz w:val="24"/>
          <w:szCs w:val="24"/>
        </w:rPr>
        <w:t>художественной гимнастике</w:t>
      </w:r>
      <w:r w:rsidRPr="00873DF5">
        <w:rPr>
          <w:rFonts w:ascii="Times New Roman" w:hAnsi="Times New Roman" w:cs="Times New Roman"/>
          <w:sz w:val="24"/>
          <w:szCs w:val="24"/>
        </w:rPr>
        <w:t xml:space="preserve"> в дошкольных учреждениях.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Информационное обеспечение соревнований по </w:t>
      </w:r>
      <w:r w:rsidR="007022C2">
        <w:rPr>
          <w:rFonts w:ascii="Times New Roman" w:hAnsi="Times New Roman" w:cs="Times New Roman"/>
          <w:sz w:val="24"/>
          <w:szCs w:val="24"/>
        </w:rPr>
        <w:t>художественной гимнастике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Музыкальное обеспечение занятий.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План-конспект подготовительной части урока.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 План-конспект основной части урока.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 План-конспект заключительной части урока.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 Судейство соревнований по</w:t>
      </w:r>
      <w:r w:rsidR="007022C2" w:rsidRPr="007022C2">
        <w:rPr>
          <w:rFonts w:ascii="Times New Roman" w:hAnsi="Times New Roman" w:cs="Times New Roman"/>
          <w:sz w:val="24"/>
          <w:szCs w:val="24"/>
        </w:rPr>
        <w:t xml:space="preserve"> </w:t>
      </w:r>
      <w:r w:rsidR="007022C2">
        <w:rPr>
          <w:rFonts w:ascii="Times New Roman" w:hAnsi="Times New Roman" w:cs="Times New Roman"/>
          <w:sz w:val="24"/>
          <w:szCs w:val="24"/>
        </w:rPr>
        <w:t>художественной гимнастике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 Проведение занятий по </w:t>
      </w:r>
      <w:r w:rsidR="007022C2">
        <w:rPr>
          <w:rFonts w:ascii="Times New Roman" w:hAnsi="Times New Roman" w:cs="Times New Roman"/>
          <w:sz w:val="24"/>
          <w:szCs w:val="24"/>
        </w:rPr>
        <w:t>художественной гимнастике</w:t>
      </w:r>
      <w:r w:rsidRPr="00873DF5">
        <w:rPr>
          <w:rFonts w:ascii="Times New Roman" w:hAnsi="Times New Roman" w:cs="Times New Roman"/>
          <w:sz w:val="24"/>
          <w:szCs w:val="24"/>
        </w:rPr>
        <w:t xml:space="preserve"> с предметами (на примере одного)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История развития </w:t>
      </w:r>
      <w:r w:rsidR="007022C2">
        <w:rPr>
          <w:rFonts w:ascii="Times New Roman" w:hAnsi="Times New Roman" w:cs="Times New Roman"/>
          <w:sz w:val="24"/>
          <w:szCs w:val="24"/>
        </w:rPr>
        <w:t>художественной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Отличие </w:t>
      </w:r>
      <w:r w:rsidR="00F75518">
        <w:rPr>
          <w:rFonts w:ascii="Times New Roman" w:hAnsi="Times New Roman" w:cs="Times New Roman"/>
          <w:sz w:val="24"/>
          <w:szCs w:val="24"/>
        </w:rPr>
        <w:t>художественной гимнастики от спортивной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Влияние физических упражнений на организм человека.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Урок </w:t>
      </w:r>
      <w:r w:rsidR="00F75518">
        <w:rPr>
          <w:rFonts w:ascii="Times New Roman" w:hAnsi="Times New Roman" w:cs="Times New Roman"/>
          <w:sz w:val="24"/>
          <w:szCs w:val="24"/>
        </w:rPr>
        <w:t>художественной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, структура урока.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Подготовительная часть урока </w:t>
      </w:r>
      <w:r w:rsidR="00F75518">
        <w:rPr>
          <w:rFonts w:ascii="Times New Roman" w:hAnsi="Times New Roman" w:cs="Times New Roman"/>
          <w:sz w:val="24"/>
          <w:szCs w:val="24"/>
        </w:rPr>
        <w:t>художественной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Основная часть урока.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Заключительная часть урока.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Средства развития силы, факторы физической работоспособности.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Методы развития силовых способностей.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Базовые шаги и движения.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Упражнения для мышц шеи, плеч и предплечий (краткая физиологическая хара</w:t>
      </w:r>
      <w:r w:rsidR="00F75518">
        <w:rPr>
          <w:rFonts w:ascii="Times New Roman" w:hAnsi="Times New Roman" w:cs="Times New Roman"/>
          <w:sz w:val="24"/>
          <w:szCs w:val="24"/>
        </w:rPr>
        <w:t>ктеристика, комплекс упражнений</w:t>
      </w:r>
      <w:r w:rsidRPr="00873DF5">
        <w:rPr>
          <w:rFonts w:ascii="Times New Roman" w:hAnsi="Times New Roman" w:cs="Times New Roman"/>
          <w:sz w:val="24"/>
          <w:szCs w:val="24"/>
        </w:rPr>
        <w:t>).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Упражнения для формирования правильной осанки.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Упражнения для всех групп мышц (комплекс упражнений).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Планирование занятия.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Составление программ, подбор упражнений.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Растяжка и релаксация.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Медицинские аспекты занятий </w:t>
      </w:r>
      <w:r w:rsidR="00F75518">
        <w:rPr>
          <w:rFonts w:ascii="Times New Roman" w:hAnsi="Times New Roman" w:cs="Times New Roman"/>
          <w:sz w:val="24"/>
          <w:szCs w:val="24"/>
        </w:rPr>
        <w:t>художественной гимнастикой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Общие правила предупреждения травматизма при выполнении упражнений.</w:t>
      </w:r>
    </w:p>
    <w:p w:rsidR="00812EDA" w:rsidRPr="00873DF5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873DF5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873DF5" w:rsidRDefault="00812EDA" w:rsidP="00812EDA">
      <w:pPr>
        <w:pStyle w:val="a8"/>
        <w:ind w:right="-1"/>
        <w:rPr>
          <w:sz w:val="24"/>
          <w:szCs w:val="24"/>
        </w:rPr>
      </w:pPr>
    </w:p>
    <w:p w:rsidR="00812EDA" w:rsidRDefault="00812EDA" w:rsidP="00812EDA">
      <w:pPr>
        <w:pStyle w:val="a8"/>
        <w:ind w:right="-1"/>
        <w:rPr>
          <w:sz w:val="24"/>
          <w:szCs w:val="24"/>
        </w:rPr>
      </w:pPr>
    </w:p>
    <w:p w:rsidR="003C7535" w:rsidRPr="00F75518" w:rsidRDefault="00812EDA" w:rsidP="00812ED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12EDA" w:rsidRPr="00873DF5" w:rsidRDefault="00812EDA" w:rsidP="00812EDA">
      <w:pPr>
        <w:pStyle w:val="a8"/>
        <w:ind w:right="-1"/>
        <w:rPr>
          <w:sz w:val="24"/>
          <w:szCs w:val="24"/>
        </w:rPr>
      </w:pPr>
    </w:p>
    <w:p w:rsidR="00812EDA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873DF5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обучения и перечень </w:t>
      </w:r>
    </w:p>
    <w:p w:rsidR="00812EDA" w:rsidRPr="00873DF5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812EDA" w:rsidRPr="00873DF5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EDA" w:rsidRPr="00873DF5" w:rsidRDefault="00812EDA" w:rsidP="00812EDA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812EDA" w:rsidRPr="00873DF5" w:rsidRDefault="00812EDA" w:rsidP="00812EDA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812EDA" w:rsidRPr="00873DF5" w:rsidRDefault="00812EDA" w:rsidP="00812EDA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812EDA" w:rsidRPr="00873DF5" w:rsidRDefault="00812EDA" w:rsidP="00812EDA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812EDA" w:rsidRPr="00873DF5" w:rsidRDefault="00812EDA" w:rsidP="00812EDA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812EDA" w:rsidRPr="00873DF5" w:rsidRDefault="00812EDA" w:rsidP="00812EDA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812EDA" w:rsidRPr="00873DF5" w:rsidSect="00812EDA">
          <w:type w:val="continuous"/>
          <w:pgSz w:w="11906" w:h="16838"/>
          <w:pgMar w:top="1134" w:right="794" w:bottom="1134" w:left="851" w:header="720" w:footer="720" w:gutter="0"/>
          <w:cols w:space="720"/>
          <w:docGrid w:linePitch="360"/>
        </w:sectPr>
      </w:pPr>
    </w:p>
    <w:p w:rsidR="00812EDA" w:rsidRPr="00873DF5" w:rsidRDefault="00812EDA" w:rsidP="00812EDA">
      <w:pPr>
        <w:pStyle w:val="a4"/>
        <w:spacing w:line="360" w:lineRule="auto"/>
        <w:rPr>
          <w:sz w:val="24"/>
          <w:szCs w:val="24"/>
        </w:rPr>
      </w:pPr>
      <w:r w:rsidRPr="00873DF5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812EDA" w:rsidRPr="00873DF5" w:rsidRDefault="00812EDA" w:rsidP="00812E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>«</w:t>
      </w:r>
      <w:r w:rsidR="008724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873DF5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12EDA" w:rsidRPr="00AE059F" w:rsidRDefault="00812EDA" w:rsidP="0081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812EDA" w:rsidRPr="00AE059F" w:rsidRDefault="00812EDA" w:rsidP="00812E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«Физическая культура» </w:t>
      </w:r>
    </w:p>
    <w:p w:rsidR="00812EDA" w:rsidRPr="00AE059F" w:rsidRDefault="00812EDA" w:rsidP="0081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бакалавр</w:t>
      </w:r>
    </w:p>
    <w:p w:rsidR="00812EDA" w:rsidRPr="00873DF5" w:rsidRDefault="00812EDA" w:rsidP="0081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по </w:t>
      </w:r>
      <w:r w:rsidR="003C7535">
        <w:rPr>
          <w:rFonts w:ascii="Times New Roman" w:hAnsi="Times New Roman" w:cs="Times New Roman"/>
          <w:sz w:val="24"/>
          <w:szCs w:val="24"/>
        </w:rPr>
        <w:t>за</w:t>
      </w:r>
      <w:r w:rsidRPr="00873DF5">
        <w:rPr>
          <w:rFonts w:ascii="Times New Roman" w:hAnsi="Times New Roman" w:cs="Times New Roman"/>
          <w:sz w:val="24"/>
          <w:szCs w:val="24"/>
        </w:rPr>
        <w:t>очной форме обучения</w:t>
      </w:r>
    </w:p>
    <w:p w:rsidR="00812EDA" w:rsidRPr="00873DF5" w:rsidRDefault="00812EDA" w:rsidP="0081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812EDA" w:rsidRPr="00873DF5" w:rsidTr="00812EDA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</w:p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экземпляров / точка доступа</w:t>
            </w:r>
          </w:p>
        </w:tc>
      </w:tr>
      <w:tr w:rsidR="00812EDA" w:rsidRPr="00873DF5" w:rsidTr="00812EDA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873DF5" w:rsidTr="00812EDA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Петров, ПавелКарпович. Методикапреподаваниягимнастики в школе [Текст] :учеб. длястуд. высш. учеб. заведений / Петров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2EDA" w:rsidRPr="00873DF5" w:rsidTr="00812EDA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Гимнастика [Текст] :учебникдлястудентоввысшихучебныхзаведений / М. Л. Журавин [и др.] ; ред.: М. Л. Журавин, Н. К. Меньшиков. - 4-е изд., испр..- М. :Академия, 2006. - 445 с. : ил. - (Высшеепрофессиональноеобразование).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</w:tr>
      <w:tr w:rsidR="00812EDA" w:rsidRPr="00873DF5" w:rsidTr="00812EDA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Евсеев, С.П. Теория и организация адаптивной физической культуры : учебник / С.П. Евсеев. - Москва : Спорт, 2016. - 616 с.: ил. - Библиогр. в кн. - ISBN 978-5-906839-42-8 ;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812EDA" w:rsidRPr="00873DF5" w:rsidTr="00812EDA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snapToGrid w:val="0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873DF5" w:rsidTr="00812EDA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autoSpaceDN w:val="0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Ветрова, Ирина Владимировна. Гимнастика с методикой преподавания в адаптивной физической культуре [Электронный ресурс] : учебное пособие / И. В. Ветрова. - Электрон.дан. - Красноярск: КГПУ им. В. П. Астафьева, 2014. - 494 с.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Индивидуальный неограниченны</w:t>
            </w: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й доступ</w:t>
            </w:r>
          </w:p>
        </w:tc>
      </w:tr>
      <w:tr w:rsidR="00812EDA" w:rsidRPr="00873DF5" w:rsidTr="00812EDA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Самостоятельнаяработастудентовфакультетовфизическойкультурыподисциплинампредметнойподготовки [Текст] : учеб. пособиедлястуд. высш. пед. учеб. заведений / И. М. Туревский, Ж. К. Холодов, В. С. Кузнецов и др.;Подред. И. М. Туревского. - М. : Академия,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12EDA" w:rsidRPr="00873DF5" w:rsidTr="00812EDA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873DF5" w:rsidTr="00812EDA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Портал учебных ресурсов КГПУ им. </w:t>
            </w: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http://минобрнауки.рф/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Федорова, Марина Юрьевна. Нормативно-правовое обеспечение образования [Текст]: учебное пособие / М. Ю. Федорова. - М.: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15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EastView : универсальные базы данных [Электронный ресурс] :</w:t>
            </w:r>
          </w:p>
          <w:p w:rsidR="00812EDA" w:rsidRPr="00873DF5" w:rsidRDefault="00812EDA" w:rsidP="00812ED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периодика России, Украины и стран СНГ. – Электрон.дан. – ООО ИВИС. – 2011</w:t>
            </w:r>
            <w:r w:rsidRPr="00873DF5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81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</w:tbl>
    <w:p w:rsidR="00812EDA" w:rsidRPr="00873DF5" w:rsidRDefault="00812EDA" w:rsidP="00812EDA">
      <w:pPr>
        <w:rPr>
          <w:rFonts w:ascii="Times New Roman" w:hAnsi="Times New Roman" w:cs="Times New Roman"/>
          <w:sz w:val="24"/>
          <w:szCs w:val="24"/>
        </w:rPr>
      </w:pPr>
    </w:p>
    <w:p w:rsidR="00812EDA" w:rsidRPr="00873DF5" w:rsidRDefault="00812EDA" w:rsidP="00812EDA">
      <w:pPr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812EDA" w:rsidRPr="00873DF5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__________________________________________ _________________/ ________________________/ _______________________</w:t>
      </w:r>
    </w:p>
    <w:p w:rsidR="00812EDA" w:rsidRPr="00873DF5" w:rsidRDefault="00812EDA" w:rsidP="00812EDA">
      <w:pPr>
        <w:ind w:left="708"/>
        <w:rPr>
          <w:rFonts w:ascii="Times New Roman" w:hAnsi="Times New Roman" w:cs="Times New Roman"/>
          <w:sz w:val="24"/>
          <w:szCs w:val="24"/>
        </w:rPr>
        <w:sectPr w:rsidR="00812EDA" w:rsidRPr="00873DF5" w:rsidSect="00812EDA">
          <w:footerReference w:type="even" r:id="rId19"/>
          <w:footerReference w:type="default" r:id="rId20"/>
          <w:footerReference w:type="first" r:id="rId21"/>
          <w:footnotePr>
            <w:pos w:val="beneathText"/>
          </w:footnotePr>
          <w:pgSz w:w="16837" w:h="11905" w:orient="landscape"/>
          <w:pgMar w:top="850" w:right="1134" w:bottom="1701" w:left="1134" w:header="720" w:footer="720" w:gutter="0"/>
          <w:cols w:space="720"/>
          <w:docGrid w:linePitch="360"/>
        </w:sectPr>
      </w:pPr>
      <w:r w:rsidRPr="00873DF5">
        <w:rPr>
          <w:rFonts w:ascii="Times New Roman" w:hAnsi="Times New Roman" w:cs="Times New Roman"/>
          <w:sz w:val="24"/>
          <w:szCs w:val="24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812EDA" w:rsidRPr="00873DF5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  <w:sectPr w:rsidR="00812EDA" w:rsidRPr="00873DF5" w:rsidSect="00812EDA">
          <w:footerReference w:type="even" r:id="rId22"/>
          <w:footerReference w:type="default" r:id="rId23"/>
          <w:footerReference w:type="first" r:id="rId24"/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12EDA" w:rsidRPr="00873DF5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  <w:sectPr w:rsidR="00812EDA" w:rsidRPr="00873DF5" w:rsidSect="00812EDA">
          <w:footerReference w:type="default" r:id="rId25"/>
          <w:footerReference w:type="first" r:id="rId26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12EDA" w:rsidRPr="00873DF5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  <w:sectPr w:rsidR="00812EDA" w:rsidRPr="00873DF5" w:rsidSect="00812EDA">
          <w:footerReference w:type="even" r:id="rId27"/>
          <w:footerReference w:type="default" r:id="rId28"/>
          <w:footerReference w:type="first" r:id="rId29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12EDA" w:rsidRPr="00873DF5" w:rsidRDefault="00812EDA" w:rsidP="00812EDA">
      <w:pPr>
        <w:pBdr>
          <w:bottom w:val="single" w:sz="8" w:space="10" w:color="000000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3DF5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Карта материально-технической базы дисциплины</w:t>
      </w:r>
    </w:p>
    <w:p w:rsidR="008724A5" w:rsidRPr="00873DF5" w:rsidRDefault="008724A5" w:rsidP="00872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873DF5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12EDA" w:rsidRPr="00873DF5" w:rsidRDefault="00812EDA" w:rsidP="00812EDA">
      <w:pPr>
        <w:pBdr>
          <w:bottom w:val="single" w:sz="8" w:space="10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812EDA" w:rsidRPr="00AE059F" w:rsidRDefault="00812EDA" w:rsidP="0081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812EDA" w:rsidRPr="00AE059F" w:rsidRDefault="00812EDA" w:rsidP="00812E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«Физическая культура» </w:t>
      </w:r>
    </w:p>
    <w:p w:rsidR="00812EDA" w:rsidRPr="00AE059F" w:rsidRDefault="00812EDA" w:rsidP="0081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бакалавр</w:t>
      </w:r>
    </w:p>
    <w:p w:rsidR="00812EDA" w:rsidRPr="00873DF5" w:rsidRDefault="00812EDA" w:rsidP="00812EDA">
      <w:pPr>
        <w:pBdr>
          <w:bottom w:val="single" w:sz="8" w:space="27" w:color="000000"/>
        </w:pBd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73DF5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812EDA" w:rsidRPr="00873DF5" w:rsidRDefault="00812EDA" w:rsidP="00812EDA">
      <w:pPr>
        <w:pBdr>
          <w:bottom w:val="single" w:sz="8" w:space="27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3C7535">
        <w:rPr>
          <w:rFonts w:ascii="Times New Roman" w:hAnsi="Times New Roman" w:cs="Times New Roman"/>
          <w:b/>
          <w:sz w:val="24"/>
          <w:szCs w:val="24"/>
        </w:rPr>
        <w:t>за</w:t>
      </w:r>
      <w:r w:rsidRPr="00873DF5">
        <w:rPr>
          <w:rFonts w:ascii="Times New Roman" w:hAnsi="Times New Roman" w:cs="Times New Roman"/>
          <w:b/>
          <w:sz w:val="24"/>
          <w:szCs w:val="24"/>
        </w:rPr>
        <w:t>очной форме обучения</w:t>
      </w: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812EDA" w:rsidRPr="00873DF5" w:rsidTr="00812EDA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suppressLineNumber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12EDA" w:rsidRPr="00873DF5" w:rsidRDefault="00812EDA" w:rsidP="00812EDA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873DF5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Программное обеспечение</w:t>
            </w:r>
          </w:p>
        </w:tc>
      </w:tr>
      <w:tr w:rsidR="00812EDA" w:rsidRPr="00873DF5" w:rsidTr="00812EDA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12EDA" w:rsidRPr="00873DF5" w:rsidRDefault="00812EDA" w:rsidP="00812EDA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12EDA" w:rsidRPr="00873DF5" w:rsidTr="00812EDA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</w:pPr>
            <w:r w:rsidRPr="00873DF5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1-49, гл.корп.</w:t>
            </w:r>
          </w:p>
          <w:p w:rsidR="00812EDA" w:rsidRPr="00873DF5" w:rsidRDefault="00812EDA" w:rsidP="00812EDA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873DF5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1-50, гл.корп.</w:t>
            </w:r>
          </w:p>
          <w:p w:rsidR="00812EDA" w:rsidRPr="00873DF5" w:rsidRDefault="00812EDA" w:rsidP="00812EDA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 маркерная доска-1шт, компьютер-7 шт, интерактивная доска-1шт,стол для инвалида-колясочника 1000*600 рег.-1 шт</w:t>
            </w:r>
          </w:p>
          <w:p w:rsidR="00812EDA" w:rsidRPr="00873DF5" w:rsidRDefault="00812EDA" w:rsidP="00812EDA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12EDA" w:rsidRPr="00873DF5" w:rsidRDefault="00812EDA" w:rsidP="00812EDA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2EDA" w:rsidRPr="00873DF5" w:rsidTr="00812EDA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12EDA" w:rsidRPr="00873DF5" w:rsidRDefault="00812EDA" w:rsidP="00812EDA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12EDA" w:rsidRPr="00873DF5" w:rsidTr="00812EDA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Брусья-2шт, гимнастический ковер-1шт,конь гимнастический-1шт,козел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12EDA" w:rsidRPr="00873DF5" w:rsidRDefault="00812EDA" w:rsidP="00812EDA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12EDA" w:rsidRPr="00873DF5" w:rsidRDefault="00812EDA" w:rsidP="00812EDA">
      <w:pPr>
        <w:pBdr>
          <w:bottom w:val="single" w:sz="8" w:space="27" w:color="000000"/>
        </w:pBdr>
        <w:rPr>
          <w:rFonts w:ascii="Times New Roman" w:hAnsi="Times New Roman" w:cs="Times New Roman"/>
          <w:b/>
          <w:sz w:val="24"/>
          <w:szCs w:val="24"/>
        </w:rPr>
        <w:sectPr w:rsidR="00812EDA" w:rsidRPr="00873DF5" w:rsidSect="00812EDA">
          <w:footerReference w:type="default" r:id="rId30"/>
          <w:footerReference w:type="first" r:id="rId31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12EDA" w:rsidRPr="00873DF5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  <w:sectPr w:rsidR="00812EDA" w:rsidRPr="00873DF5" w:rsidSect="00812EDA">
          <w:footerReference w:type="even" r:id="rId32"/>
          <w:footerReference w:type="default" r:id="rId33"/>
          <w:footerReference w:type="first" r:id="rId34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12EDA" w:rsidRPr="00873DF5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873DF5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873DF5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873DF5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873DF5" w:rsidRDefault="00812EDA" w:rsidP="00812EDA">
      <w:pPr>
        <w:ind w:right="-1"/>
        <w:rPr>
          <w:sz w:val="24"/>
          <w:szCs w:val="24"/>
        </w:rPr>
      </w:pPr>
    </w:p>
    <w:p w:rsidR="00812EDA" w:rsidRDefault="00812EDA" w:rsidP="00812EDA">
      <w:pPr>
        <w:pStyle w:val="a8"/>
        <w:ind w:right="-1"/>
        <w:rPr>
          <w:sz w:val="24"/>
          <w:szCs w:val="24"/>
        </w:rPr>
      </w:pPr>
    </w:p>
    <w:p w:rsidR="00812EDA" w:rsidRDefault="00812EDA" w:rsidP="00812EDA">
      <w:pPr>
        <w:pStyle w:val="a8"/>
        <w:ind w:right="-1"/>
        <w:rPr>
          <w:sz w:val="24"/>
          <w:szCs w:val="24"/>
        </w:rPr>
      </w:pPr>
    </w:p>
    <w:p w:rsidR="00812EDA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CC303F" w:rsidRDefault="00812EDA" w:rsidP="00812EDA">
      <w:pPr>
        <w:shd w:val="clear" w:color="auto" w:fill="FFFFFF"/>
        <w:rPr>
          <w:color w:val="000000"/>
          <w:spacing w:val="-1"/>
        </w:rPr>
      </w:pPr>
    </w:p>
    <w:sectPr w:rsidR="00812EDA" w:rsidRPr="00CC303F" w:rsidSect="00812EDA">
      <w:footerReference w:type="even" r:id="rId35"/>
      <w:footerReference w:type="default" r:id="rId36"/>
      <w:footerReference w:type="first" r:id="rId37"/>
      <w:footnotePr>
        <w:pos w:val="beneathText"/>
      </w:footnotePr>
      <w:type w:val="continuous"/>
      <w:pgSz w:w="11905" w:h="16837"/>
      <w:pgMar w:top="850" w:right="1134" w:bottom="1701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39A" w:rsidRDefault="00D1539A" w:rsidP="00F05B34">
      <w:pPr>
        <w:spacing w:after="0" w:line="240" w:lineRule="auto"/>
      </w:pPr>
      <w:r>
        <w:separator/>
      </w:r>
    </w:p>
  </w:endnote>
  <w:endnote w:type="continuationSeparator" w:id="1">
    <w:p w:rsidR="00D1539A" w:rsidRDefault="00D1539A" w:rsidP="00F05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E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Mincho"/>
    <w:charset w:val="80"/>
    <w:family w:val="auto"/>
    <w:pitch w:val="default"/>
    <w:sig w:usb0="00000000" w:usb1="00000000" w:usb2="00000000" w:usb3="00000000" w:csb0="0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>
    <w:pPr>
      <w:pStyle w:val="a9"/>
      <w:jc w:val="right"/>
    </w:pPr>
    <w:fldSimple w:instr=" PAGE \*Arabic ">
      <w:r>
        <w:rPr>
          <w:noProof/>
        </w:rPr>
        <w:t>32</w:t>
      </w:r>
    </w:fldSimple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>
    <w:pPr>
      <w:pStyle w:val="a9"/>
      <w:jc w:val="right"/>
    </w:pPr>
    <w:fldSimple w:instr=" PAGE \*Arabic ">
      <w:r>
        <w:rPr>
          <w:noProof/>
        </w:rPr>
        <w:t>33</w:t>
      </w:r>
    </w:fldSimple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>
    <w:pPr>
      <w:pStyle w:val="a9"/>
      <w:jc w:val="right"/>
    </w:pPr>
    <w:fldSimple w:instr=" PAGE \*Arabic ">
      <w:r>
        <w:rPr>
          <w:noProof/>
        </w:rPr>
        <w:t>43</w:t>
      </w:r>
    </w:fldSimple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>
    <w:pPr>
      <w:pStyle w:val="a9"/>
      <w:jc w:val="right"/>
    </w:pPr>
    <w:fldSimple w:instr=" PAGE \*Arabic ">
      <w:r>
        <w:rPr>
          <w:noProof/>
        </w:rPr>
        <w:t>33</w:t>
      </w:r>
    </w:fldSimple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>
    <w:pPr>
      <w:pStyle w:val="a9"/>
      <w:jc w:val="right"/>
    </w:pPr>
    <w:fldSimple w:instr=" PAGE \*Arabic ">
      <w:r w:rsidR="003C7535">
        <w:rPr>
          <w:noProof/>
        </w:rPr>
        <w:t>31</w:t>
      </w:r>
    </w:fldSimple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/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>
    <w:pPr>
      <w:pStyle w:val="a9"/>
      <w:jc w:val="right"/>
    </w:pPr>
    <w:fldSimple w:instr=" PAGE \*Arabic ">
      <w:r>
        <w:rPr>
          <w:noProof/>
        </w:rPr>
        <w:t>38</w:t>
      </w:r>
    </w:fldSimple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>
    <w:pPr>
      <w:pStyle w:val="a9"/>
      <w:jc w:val="right"/>
    </w:pPr>
    <w:fldSimple w:instr=" PAGE \*Arabic ">
      <w:r w:rsidR="003C7535">
        <w:rPr>
          <w:noProof/>
        </w:rPr>
        <w:t>34</w:t>
      </w:r>
    </w:fldSimple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>
    <w:pPr>
      <w:pStyle w:val="a9"/>
      <w:jc w:val="right"/>
    </w:pPr>
    <w:fldSimple w:instr=" PAGE \*Arabic ">
      <w:r w:rsidR="003C7535">
        <w:rPr>
          <w:noProof/>
        </w:rPr>
        <w:t>35</w:t>
      </w:r>
    </w:fldSimple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4B" w:rsidRDefault="00064C4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39A" w:rsidRDefault="00D1539A" w:rsidP="00F05B34">
      <w:pPr>
        <w:spacing w:after="0" w:line="240" w:lineRule="auto"/>
      </w:pPr>
      <w:r>
        <w:separator/>
      </w:r>
    </w:p>
  </w:footnote>
  <w:footnote w:type="continuationSeparator" w:id="1">
    <w:p w:rsidR="00D1539A" w:rsidRDefault="00D1539A" w:rsidP="00F05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B"/>
    <w:multiLevelType w:val="multilevel"/>
    <w:tmpl w:val="49883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7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8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10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1">
    <w:nsid w:val="0000008F"/>
    <w:multiLevelType w:val="singleLevel"/>
    <w:tmpl w:val="0000008F"/>
    <w:name w:val="WW8Num1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auto"/>
      </w:rPr>
    </w:lvl>
  </w:abstractNum>
  <w:abstractNum w:abstractNumId="12">
    <w:nsid w:val="029D60CB"/>
    <w:multiLevelType w:val="hybridMultilevel"/>
    <w:tmpl w:val="3228909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070504D6"/>
    <w:multiLevelType w:val="multilevel"/>
    <w:tmpl w:val="847ADF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4">
    <w:nsid w:val="0E6C00A4"/>
    <w:multiLevelType w:val="multilevel"/>
    <w:tmpl w:val="4056A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21A622B3"/>
    <w:multiLevelType w:val="hybridMultilevel"/>
    <w:tmpl w:val="F39E8BB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E74BEA4">
      <w:start w:val="1"/>
      <w:numFmt w:val="upperRoman"/>
      <w:lvlText w:val="%2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37403F5A"/>
    <w:multiLevelType w:val="hybridMultilevel"/>
    <w:tmpl w:val="24402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9E1070"/>
    <w:multiLevelType w:val="hybridMultilevel"/>
    <w:tmpl w:val="0D62C9CE"/>
    <w:lvl w:ilvl="0" w:tplc="00000003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4F45403B"/>
    <w:multiLevelType w:val="hybridMultilevel"/>
    <w:tmpl w:val="1F8A74C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533E4069"/>
    <w:multiLevelType w:val="hybridMultilevel"/>
    <w:tmpl w:val="4768E40C"/>
    <w:lvl w:ilvl="0" w:tplc="AE78BC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102CA1"/>
    <w:multiLevelType w:val="hybridMultilevel"/>
    <w:tmpl w:val="91F03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0F5EC6"/>
    <w:multiLevelType w:val="hybridMultilevel"/>
    <w:tmpl w:val="293687E2"/>
    <w:lvl w:ilvl="0" w:tplc="F04C5A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7D25B7"/>
    <w:multiLevelType w:val="hybridMultilevel"/>
    <w:tmpl w:val="F1804C1C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7EEA1F89"/>
    <w:multiLevelType w:val="hybridMultilevel"/>
    <w:tmpl w:val="3324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7"/>
  </w:num>
  <w:num w:numId="10">
    <w:abstractNumId w:val="2"/>
  </w:num>
  <w:num w:numId="11">
    <w:abstractNumId w:val="4"/>
  </w:num>
  <w:num w:numId="12">
    <w:abstractNumId w:val="5"/>
  </w:num>
  <w:num w:numId="13">
    <w:abstractNumId w:val="13"/>
  </w:num>
  <w:num w:numId="14">
    <w:abstractNumId w:val="20"/>
  </w:num>
  <w:num w:numId="15">
    <w:abstractNumId w:val="16"/>
  </w:num>
  <w:num w:numId="16">
    <w:abstractNumId w:val="23"/>
  </w:num>
  <w:num w:numId="17">
    <w:abstractNumId w:val="19"/>
  </w:num>
  <w:num w:numId="18">
    <w:abstractNumId w:val="21"/>
  </w:num>
  <w:num w:numId="19">
    <w:abstractNumId w:val="1"/>
  </w:num>
  <w:num w:numId="20">
    <w:abstractNumId w:val="15"/>
  </w:num>
  <w:num w:numId="21">
    <w:abstractNumId w:val="22"/>
  </w:num>
  <w:num w:numId="22">
    <w:abstractNumId w:val="12"/>
  </w:num>
  <w:num w:numId="23">
    <w:abstractNumId w:val="18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812EDA"/>
    <w:rsid w:val="00064C4B"/>
    <w:rsid w:val="00140897"/>
    <w:rsid w:val="00191B3C"/>
    <w:rsid w:val="003C7535"/>
    <w:rsid w:val="00487844"/>
    <w:rsid w:val="0068261C"/>
    <w:rsid w:val="006A3564"/>
    <w:rsid w:val="006F41F0"/>
    <w:rsid w:val="007022C2"/>
    <w:rsid w:val="00812EDA"/>
    <w:rsid w:val="008724A5"/>
    <w:rsid w:val="00AF2535"/>
    <w:rsid w:val="00BF1A1F"/>
    <w:rsid w:val="00C66F88"/>
    <w:rsid w:val="00CA617F"/>
    <w:rsid w:val="00D1539A"/>
    <w:rsid w:val="00D663E4"/>
    <w:rsid w:val="00F05B34"/>
    <w:rsid w:val="00F7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12EDA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812ED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ody Text"/>
    <w:basedOn w:val="a"/>
    <w:link w:val="a6"/>
    <w:semiHidden/>
    <w:rsid w:val="00812ED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812ED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бычный1"/>
    <w:rsid w:val="00812ED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7">
    <w:name w:val="Сборник: ТЕКСТ Знак Знак Знак Знак Знак Знак"/>
    <w:rsid w:val="00812EDA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812EDA"/>
    <w:pPr>
      <w:suppressAutoHyphens/>
      <w:spacing w:after="0" w:line="240" w:lineRule="auto"/>
      <w:ind w:left="720" w:firstLine="709"/>
      <w:jc w:val="both"/>
    </w:pPr>
    <w:rPr>
      <w:rFonts w:ascii="Times New Roman" w:eastAsia="Calibri" w:hAnsi="Times New Roman" w:cs="Times New Roman"/>
      <w:sz w:val="28"/>
      <w:lang w:eastAsia="ar-SA"/>
    </w:rPr>
  </w:style>
  <w:style w:type="paragraph" w:styleId="a9">
    <w:name w:val="footer"/>
    <w:basedOn w:val="a"/>
    <w:link w:val="aa"/>
    <w:semiHidden/>
    <w:rsid w:val="00812E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semiHidden/>
    <w:rsid w:val="00812ED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.......1"/>
    <w:basedOn w:val="a"/>
    <w:next w:val="a"/>
    <w:rsid w:val="00812EDA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b">
    <w:name w:val="Body Text Indent"/>
    <w:basedOn w:val="a"/>
    <w:link w:val="ac"/>
    <w:semiHidden/>
    <w:rsid w:val="00812EDA"/>
    <w:pPr>
      <w:tabs>
        <w:tab w:val="left" w:pos="643"/>
      </w:tabs>
      <w:suppressAutoHyphens/>
      <w:spacing w:after="0" w:line="360" w:lineRule="atLeast"/>
      <w:ind w:firstLine="482"/>
      <w:jc w:val="both"/>
    </w:pPr>
    <w:rPr>
      <w:rFonts w:ascii="TimesET" w:eastAsia="Times New Roman" w:hAnsi="TimesET" w:cs="Times New Roman"/>
      <w:sz w:val="28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semiHidden/>
    <w:rsid w:val="00812EDA"/>
    <w:rPr>
      <w:rFonts w:ascii="TimesET" w:eastAsia="Times New Roman" w:hAnsi="TimesET" w:cs="Times New Roman"/>
      <w:sz w:val="28"/>
      <w:szCs w:val="24"/>
      <w:lang w:eastAsia="ar-SA"/>
    </w:rPr>
  </w:style>
  <w:style w:type="paragraph" w:styleId="ad">
    <w:name w:val="Normal (Web)"/>
    <w:basedOn w:val="a"/>
    <w:uiPriority w:val="99"/>
    <w:rsid w:val="00812EDA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12E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C66F88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rary.ru" TargetMode="External"/><Relationship Id="rId18" Type="http://schemas.openxmlformats.org/officeDocument/2006/relationships/hyperlink" Target="http://lesgaft.spb.ru" TargetMode="External"/><Relationship Id="rId26" Type="http://schemas.openxmlformats.org/officeDocument/2006/relationships/footer" Target="footer11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19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iglib.ru" TargetMode="External"/><Relationship Id="rId25" Type="http://schemas.openxmlformats.org/officeDocument/2006/relationships/footer" Target="footer10.xml"/><Relationship Id="rId33" Type="http://schemas.openxmlformats.org/officeDocument/2006/relationships/footer" Target="footer18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lib.sportedu.ru/Press/TPFK/" TargetMode="External"/><Relationship Id="rId20" Type="http://schemas.openxmlformats.org/officeDocument/2006/relationships/footer" Target="footer5.xml"/><Relationship Id="rId29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footer" Target="footer17.xml"/><Relationship Id="rId37" Type="http://schemas.openxmlformats.org/officeDocument/2006/relationships/footer" Target="footer22.xml"/><Relationship Id="rId5" Type="http://schemas.openxmlformats.org/officeDocument/2006/relationships/webSettings" Target="webSettings.xml"/><Relationship Id="rId15" Type="http://schemas.openxmlformats.org/officeDocument/2006/relationships/hyperlink" Target="http://www.google.ru" TargetMode="External"/><Relationship Id="rId23" Type="http://schemas.openxmlformats.org/officeDocument/2006/relationships/footer" Target="footer8.xml"/><Relationship Id="rId28" Type="http://schemas.openxmlformats.org/officeDocument/2006/relationships/footer" Target="footer13.xml"/><Relationship Id="rId36" Type="http://schemas.openxmlformats.org/officeDocument/2006/relationships/footer" Target="footer21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31" Type="http://schemas.openxmlformats.org/officeDocument/2006/relationships/footer" Target="footer1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lib.sportedu.ru" TargetMode="External"/><Relationship Id="rId22" Type="http://schemas.openxmlformats.org/officeDocument/2006/relationships/footer" Target="footer7.xml"/><Relationship Id="rId27" Type="http://schemas.openxmlformats.org/officeDocument/2006/relationships/footer" Target="footer12.xml"/><Relationship Id="rId30" Type="http://schemas.openxmlformats.org/officeDocument/2006/relationships/footer" Target="footer15.xml"/><Relationship Id="rId35" Type="http://schemas.openxmlformats.org/officeDocument/2006/relationships/footer" Target="footer2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59B61-3E12-4733-A12C-1DE237FA0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35</Pages>
  <Words>7351</Words>
  <Characters>41906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2019-04-12T06:17:00Z</dcterms:created>
  <dcterms:modified xsi:type="dcterms:W3CDTF">2019-04-23T05:27:00Z</dcterms:modified>
</cp:coreProperties>
</file>