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529" w:rsidRDefault="00694529" w:rsidP="00694529">
      <w:pPr>
        <w:pStyle w:val="a3"/>
        <w:ind w:right="-5"/>
        <w:rPr>
          <w:b/>
          <w:sz w:val="28"/>
        </w:rPr>
      </w:pPr>
      <w:r>
        <w:rPr>
          <w:b/>
          <w:sz w:val="28"/>
        </w:rPr>
        <w:t>РЕЦЕНЗИЯ</w:t>
      </w:r>
    </w:p>
    <w:p w:rsidR="00694529" w:rsidRDefault="00694529" w:rsidP="00694529">
      <w:pPr>
        <w:ind w:right="-5"/>
        <w:jc w:val="center"/>
        <w:rPr>
          <w:b/>
          <w:sz w:val="28"/>
        </w:rPr>
      </w:pPr>
      <w:r>
        <w:rPr>
          <w:b/>
          <w:sz w:val="28"/>
        </w:rPr>
        <w:t>на выпускную квалификационную работу студентки 6 курса ОНО</w:t>
      </w:r>
    </w:p>
    <w:p w:rsidR="00694529" w:rsidRDefault="00694529" w:rsidP="00694529">
      <w:pPr>
        <w:ind w:right="-5"/>
        <w:jc w:val="center"/>
        <w:rPr>
          <w:b/>
          <w:sz w:val="28"/>
        </w:rPr>
      </w:pPr>
      <w:r>
        <w:rPr>
          <w:b/>
          <w:sz w:val="28"/>
        </w:rPr>
        <w:t>филологического факультета КГПУ  им. В.П. Астафьева</w:t>
      </w:r>
    </w:p>
    <w:p w:rsidR="00694529" w:rsidRDefault="00694529" w:rsidP="00694529">
      <w:pPr>
        <w:ind w:right="-5"/>
        <w:jc w:val="center"/>
        <w:rPr>
          <w:b/>
          <w:sz w:val="28"/>
        </w:rPr>
      </w:pPr>
      <w:proofErr w:type="spellStart"/>
      <w:r>
        <w:rPr>
          <w:b/>
          <w:sz w:val="28"/>
        </w:rPr>
        <w:t>Мальшаковой</w:t>
      </w:r>
      <w:proofErr w:type="spellEnd"/>
      <w:r>
        <w:rPr>
          <w:b/>
          <w:sz w:val="28"/>
        </w:rPr>
        <w:t xml:space="preserve"> Е.С.</w:t>
      </w:r>
    </w:p>
    <w:p w:rsidR="00694529" w:rsidRDefault="00694529" w:rsidP="00694529">
      <w:pPr>
        <w:jc w:val="center"/>
        <w:rPr>
          <w:rFonts w:cstheme="minorHAnsi"/>
          <w:b/>
          <w:sz w:val="24"/>
          <w:szCs w:val="24"/>
        </w:rPr>
      </w:pPr>
      <w:r>
        <w:rPr>
          <w:b/>
          <w:sz w:val="28"/>
        </w:rPr>
        <w:t>«</w:t>
      </w:r>
      <w:r>
        <w:rPr>
          <w:rFonts w:cstheme="minorHAnsi"/>
          <w:b/>
          <w:sz w:val="24"/>
          <w:szCs w:val="24"/>
        </w:rPr>
        <w:t xml:space="preserve">ОСОБЕННОСТИ ФУНКЦИОНИРОВАНИЯ ФРАЗЕОЛОГИЗМОВ-МИФОНИМОВ </w:t>
      </w:r>
    </w:p>
    <w:p w:rsidR="00694529" w:rsidRDefault="00694529" w:rsidP="00694529">
      <w:pPr>
        <w:jc w:val="center"/>
        <w:rPr>
          <w:b/>
          <w:sz w:val="28"/>
        </w:rPr>
      </w:pPr>
      <w:r>
        <w:rPr>
          <w:rFonts w:cstheme="minorHAnsi"/>
          <w:b/>
          <w:sz w:val="24"/>
          <w:szCs w:val="24"/>
        </w:rPr>
        <w:t>В СОВРЕМЕННОМ РУССКОМ ЯЗЫКЕ</w:t>
      </w:r>
      <w:r>
        <w:rPr>
          <w:b/>
          <w:sz w:val="28"/>
        </w:rPr>
        <w:t>»</w:t>
      </w:r>
    </w:p>
    <w:p w:rsidR="00694529" w:rsidRDefault="00694529" w:rsidP="00694529">
      <w:pPr>
        <w:ind w:right="-5" w:firstLine="1134"/>
        <w:jc w:val="both"/>
        <w:rPr>
          <w:sz w:val="28"/>
        </w:rPr>
      </w:pPr>
      <w:r>
        <w:rPr>
          <w:sz w:val="28"/>
        </w:rPr>
        <w:t xml:space="preserve">Выбор темы заслуживает одобрения. </w:t>
      </w:r>
    </w:p>
    <w:p w:rsidR="00694529" w:rsidRDefault="00694529" w:rsidP="00694529">
      <w:pPr>
        <w:ind w:right="-5" w:firstLine="1134"/>
        <w:jc w:val="both"/>
        <w:rPr>
          <w:sz w:val="28"/>
        </w:rPr>
      </w:pPr>
      <w:r>
        <w:rPr>
          <w:sz w:val="28"/>
        </w:rPr>
        <w:t xml:space="preserve">Во-первых, фразеологизм, являясь единицей разноплановой, сложной по структурно-семантическим, генетическим, экспрессивно-образным признакам, требует детального изучения лингвистов, во-вторых,   </w:t>
      </w:r>
      <w:proofErr w:type="spellStart"/>
      <w:r>
        <w:rPr>
          <w:sz w:val="28"/>
        </w:rPr>
        <w:t>фразеологизмы-мифонимы</w:t>
      </w:r>
      <w:proofErr w:type="spellEnd"/>
      <w:r>
        <w:rPr>
          <w:sz w:val="28"/>
        </w:rPr>
        <w:t xml:space="preserve"> играют большую роль не только в русской, но и мировой культуре. </w:t>
      </w:r>
    </w:p>
    <w:p w:rsidR="00694529" w:rsidRDefault="00694529" w:rsidP="00694529">
      <w:pPr>
        <w:ind w:right="-5" w:firstLine="1134"/>
        <w:jc w:val="both"/>
        <w:rPr>
          <w:sz w:val="28"/>
        </w:rPr>
      </w:pPr>
      <w:r>
        <w:rPr>
          <w:sz w:val="28"/>
        </w:rPr>
        <w:t xml:space="preserve">Дипломная работа Е.С. </w:t>
      </w:r>
      <w:proofErr w:type="spellStart"/>
      <w:r>
        <w:rPr>
          <w:sz w:val="28"/>
        </w:rPr>
        <w:t>Мальшаковой</w:t>
      </w:r>
      <w:proofErr w:type="spellEnd"/>
      <w:r>
        <w:rPr>
          <w:sz w:val="28"/>
        </w:rPr>
        <w:t xml:space="preserve"> выполнена на достаточно высоком уровне. В ней получили освещение многие теоретические вопросы современной фразеологии (в частности, дается исторический экскурс становления науки фразеологии, выявляется предмет и сущность фразеологии, описываются фразеологизмы с точки зрения происхождения, сферы употребления, экспрессивно-стилистических свойств).</w:t>
      </w:r>
    </w:p>
    <w:p w:rsidR="00694529" w:rsidRDefault="00694529" w:rsidP="00694529">
      <w:pPr>
        <w:ind w:right="-5" w:firstLine="1135"/>
        <w:jc w:val="both"/>
        <w:rPr>
          <w:sz w:val="28"/>
        </w:rPr>
      </w:pPr>
      <w:r>
        <w:rPr>
          <w:sz w:val="28"/>
        </w:rPr>
        <w:t xml:space="preserve">В практической части Елена Сергеевна представила результаты анкетирования, проведенного среди студентов-филологов и </w:t>
      </w:r>
      <w:proofErr w:type="spellStart"/>
      <w:r>
        <w:rPr>
          <w:sz w:val="28"/>
        </w:rPr>
        <w:t>студентов-нефилологов</w:t>
      </w:r>
      <w:proofErr w:type="spellEnd"/>
      <w:r>
        <w:rPr>
          <w:sz w:val="28"/>
        </w:rPr>
        <w:t xml:space="preserve">. Анализ анкет показал, насколько активно используется в речи современных носителей языка данная группа фразеологизмов, насколько адекватно воспринимаются </w:t>
      </w:r>
      <w:proofErr w:type="spellStart"/>
      <w:r>
        <w:rPr>
          <w:sz w:val="28"/>
        </w:rPr>
        <w:t>фразеологизмы-мифонимы</w:t>
      </w:r>
      <w:proofErr w:type="spellEnd"/>
      <w:r>
        <w:rPr>
          <w:sz w:val="28"/>
        </w:rPr>
        <w:t xml:space="preserve"> молодежью, как живут и функционируют в русской культуре заимствованные из греческих и римских мифов, ставшие уже интернациональными мифологические фразеологизмы. Получены любопытные результаты, которые требуют дальнейшей рефлексии.</w:t>
      </w:r>
    </w:p>
    <w:p w:rsidR="00694529" w:rsidRDefault="00694529" w:rsidP="00694529">
      <w:pPr>
        <w:ind w:right="-5" w:firstLine="1134"/>
        <w:jc w:val="both"/>
        <w:rPr>
          <w:sz w:val="28"/>
        </w:rPr>
      </w:pPr>
      <w:r>
        <w:rPr>
          <w:sz w:val="28"/>
        </w:rPr>
        <w:t xml:space="preserve">В качестве замечаний можно отнести следующее: </w:t>
      </w:r>
    </w:p>
    <w:p w:rsidR="00694529" w:rsidRDefault="00694529" w:rsidP="00694529">
      <w:pPr>
        <w:ind w:right="-5" w:firstLine="1134"/>
        <w:jc w:val="both"/>
        <w:rPr>
          <w:sz w:val="28"/>
        </w:rPr>
      </w:pPr>
      <w:r>
        <w:rPr>
          <w:sz w:val="28"/>
        </w:rPr>
        <w:t xml:space="preserve">1) не совсем понятно, что автор понимает под «сферой первоначального употребления </w:t>
      </w:r>
      <w:proofErr w:type="spellStart"/>
      <w:r>
        <w:rPr>
          <w:sz w:val="28"/>
        </w:rPr>
        <w:t>фразеологизмов-мифонимов</w:t>
      </w:r>
      <w:proofErr w:type="spellEnd"/>
      <w:r>
        <w:rPr>
          <w:sz w:val="28"/>
        </w:rPr>
        <w:t>» (стр. 14);</w:t>
      </w:r>
    </w:p>
    <w:p w:rsidR="00694529" w:rsidRDefault="00694529" w:rsidP="00694529">
      <w:pPr>
        <w:ind w:right="-5" w:firstLine="1134"/>
        <w:jc w:val="both"/>
        <w:rPr>
          <w:sz w:val="28"/>
        </w:rPr>
      </w:pPr>
      <w:r>
        <w:rPr>
          <w:sz w:val="28"/>
        </w:rPr>
        <w:lastRenderedPageBreak/>
        <w:t xml:space="preserve">2) хотелось бы уточнить, с какой целью в теоретической главе освещается вопрос об экспрессивно-стилистических свойствах фразеологизмов, так как в практической части не даются стилевые и стилистические характеристики, </w:t>
      </w:r>
      <w:proofErr w:type="spellStart"/>
      <w:r>
        <w:rPr>
          <w:sz w:val="28"/>
        </w:rPr>
        <w:t>фразеологизмы-мифонимы</w:t>
      </w:r>
      <w:proofErr w:type="spellEnd"/>
      <w:r>
        <w:rPr>
          <w:sz w:val="28"/>
        </w:rPr>
        <w:t xml:space="preserve"> не подвергаются стилистическому описанию.</w:t>
      </w:r>
    </w:p>
    <w:p w:rsidR="00694529" w:rsidRDefault="00694529" w:rsidP="00694529">
      <w:pPr>
        <w:ind w:right="-6" w:firstLine="1134"/>
        <w:jc w:val="both"/>
        <w:rPr>
          <w:sz w:val="28"/>
        </w:rPr>
      </w:pPr>
      <w:r>
        <w:rPr>
          <w:sz w:val="28"/>
        </w:rPr>
        <w:t>Несмотря на отмеченные недочеты, работа, бесспорно, имеет практическую значимость. Полученные результаты могут быть использованы на уроках русского языка в школе, а также на занятиях по фразеологии в вузе.</w:t>
      </w:r>
    </w:p>
    <w:p w:rsidR="00694529" w:rsidRDefault="00694529" w:rsidP="00694529">
      <w:pPr>
        <w:ind w:right="-6" w:firstLine="1134"/>
        <w:jc w:val="both"/>
        <w:rPr>
          <w:sz w:val="28"/>
        </w:rPr>
      </w:pPr>
      <w:r>
        <w:rPr>
          <w:sz w:val="28"/>
        </w:rPr>
        <w:t xml:space="preserve">Выпускная квалификационная работа Е.С. </w:t>
      </w:r>
      <w:proofErr w:type="spellStart"/>
      <w:r>
        <w:rPr>
          <w:sz w:val="28"/>
        </w:rPr>
        <w:t>Мальшаковой</w:t>
      </w:r>
      <w:proofErr w:type="spellEnd"/>
      <w:r>
        <w:rPr>
          <w:sz w:val="28"/>
        </w:rPr>
        <w:t xml:space="preserve"> удовлетворяет требованиям, предъявляемым к работам подобного типа, и заслуживает высокой оценки.</w:t>
      </w:r>
    </w:p>
    <w:p w:rsidR="00694529" w:rsidRDefault="00694529" w:rsidP="00694529">
      <w:pPr>
        <w:ind w:right="-5" w:firstLine="1134"/>
        <w:jc w:val="both"/>
        <w:rPr>
          <w:sz w:val="28"/>
        </w:rPr>
      </w:pPr>
    </w:p>
    <w:p w:rsidR="00694529" w:rsidRDefault="00694529" w:rsidP="00694529">
      <w:pPr>
        <w:pStyle w:val="2"/>
        <w:spacing w:line="240" w:lineRule="auto"/>
      </w:pPr>
      <w:r>
        <w:t xml:space="preserve">Канд. </w:t>
      </w:r>
      <w:proofErr w:type="spellStart"/>
      <w:r>
        <w:t>филол</w:t>
      </w:r>
      <w:proofErr w:type="spellEnd"/>
      <w:r>
        <w:t xml:space="preserve">. наук, </w:t>
      </w:r>
    </w:p>
    <w:p w:rsidR="00694529" w:rsidRDefault="00694529" w:rsidP="00694529">
      <w:pPr>
        <w:pStyle w:val="2"/>
        <w:spacing w:line="240" w:lineRule="auto"/>
      </w:pPr>
      <w:r>
        <w:t xml:space="preserve">доцент кафедры </w:t>
      </w:r>
    </w:p>
    <w:p w:rsidR="00694529" w:rsidRDefault="00694529" w:rsidP="00694529">
      <w:pPr>
        <w:rPr>
          <w:sz w:val="28"/>
          <w:szCs w:val="28"/>
        </w:rPr>
      </w:pPr>
      <w:r>
        <w:rPr>
          <w:sz w:val="28"/>
          <w:szCs w:val="28"/>
        </w:rPr>
        <w:t>педагогики детства</w:t>
      </w:r>
    </w:p>
    <w:p w:rsidR="00694529" w:rsidRDefault="00694529" w:rsidP="00694529">
      <w:pPr>
        <w:ind w:right="-766"/>
        <w:rPr>
          <w:sz w:val="28"/>
        </w:rPr>
      </w:pPr>
      <w:r>
        <w:rPr>
          <w:sz w:val="28"/>
        </w:rPr>
        <w:t>КГПУ им. В.П. Астафьева                                                                  М.А. Кухар</w:t>
      </w:r>
    </w:p>
    <w:p w:rsidR="00E83EB7" w:rsidRDefault="00E83EB7"/>
    <w:sectPr w:rsidR="00E83EB7" w:rsidSect="00E83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4529"/>
    <w:rsid w:val="00694529"/>
    <w:rsid w:val="00E83EB7"/>
    <w:rsid w:val="00ED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29"/>
    <w:rPr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94529"/>
    <w:pPr>
      <w:keepNext/>
      <w:spacing w:after="0" w:line="360" w:lineRule="auto"/>
      <w:ind w:right="-765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945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semiHidden/>
    <w:unhideWhenUsed/>
    <w:qFormat/>
    <w:rsid w:val="006945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Company>Hewlett-Packard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Grishina</dc:creator>
  <cp:keywords/>
  <dc:description/>
  <cp:lastModifiedBy>Anna Grishina</cp:lastModifiedBy>
  <cp:revision>2</cp:revision>
  <dcterms:created xsi:type="dcterms:W3CDTF">2018-06-18T14:03:00Z</dcterms:created>
  <dcterms:modified xsi:type="dcterms:W3CDTF">2018-06-18T14:03:00Z</dcterms:modified>
</cp:coreProperties>
</file>