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99" w:rsidRDefault="00372199" w:rsidP="00372199">
      <w:pPr>
        <w:pStyle w:val="Standard"/>
        <w:jc w:val="center"/>
        <w:rPr>
          <w:sz w:val="18"/>
          <w:szCs w:val="18"/>
        </w:rPr>
      </w:pPr>
      <w:r>
        <w:rPr>
          <w:b/>
          <w:caps/>
        </w:rPr>
        <w:t xml:space="preserve">Министерство </w:t>
      </w:r>
      <w:r w:rsidR="00B86B86">
        <w:rPr>
          <w:b/>
          <w:caps/>
        </w:rPr>
        <w:t xml:space="preserve">НАУКИ И ВЫСШЕГО </w:t>
      </w:r>
      <w:r>
        <w:rPr>
          <w:b/>
          <w:caps/>
        </w:rPr>
        <w:t>образования РФ</w:t>
      </w:r>
    </w:p>
    <w:p w:rsidR="00372199" w:rsidRDefault="00372199" w:rsidP="00372199">
      <w:pPr>
        <w:pStyle w:val="Standard"/>
        <w:jc w:val="center"/>
        <w:rPr>
          <w:b/>
          <w:caps/>
          <w:sz w:val="18"/>
          <w:szCs w:val="18"/>
        </w:rPr>
      </w:pPr>
      <w:r>
        <w:rPr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:rsidR="00372199" w:rsidRDefault="00372199" w:rsidP="00372199">
      <w:pPr>
        <w:pStyle w:val="Standard"/>
        <w:jc w:val="center"/>
        <w:rPr>
          <w:sz w:val="20"/>
          <w:szCs w:val="20"/>
        </w:rPr>
      </w:pPr>
      <w:r>
        <w:rPr>
          <w:b/>
          <w:caps/>
          <w:sz w:val="18"/>
          <w:szCs w:val="18"/>
        </w:rPr>
        <w:t xml:space="preserve">«Красноярский государственный педагогический университет </w:t>
      </w:r>
      <w:r>
        <w:rPr>
          <w:b/>
          <w:sz w:val="18"/>
          <w:szCs w:val="18"/>
        </w:rPr>
        <w:t>им</w:t>
      </w:r>
      <w:r>
        <w:rPr>
          <w:b/>
          <w:caps/>
          <w:sz w:val="18"/>
          <w:szCs w:val="18"/>
        </w:rPr>
        <w:t>. В. П. Астафьева»</w:t>
      </w:r>
    </w:p>
    <w:p w:rsidR="00372199" w:rsidRDefault="00372199" w:rsidP="00372199">
      <w:pPr>
        <w:pStyle w:val="Standard"/>
        <w:spacing w:before="120"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(КГПУ </w:t>
      </w:r>
      <w:proofErr w:type="spellStart"/>
      <w:r>
        <w:rPr>
          <w:sz w:val="20"/>
          <w:szCs w:val="20"/>
        </w:rPr>
        <w:t>им.В.П.Астафьева</w:t>
      </w:r>
      <w:proofErr w:type="spellEnd"/>
      <w:r>
        <w:rPr>
          <w:sz w:val="20"/>
          <w:szCs w:val="20"/>
        </w:rPr>
        <w:t>)</w:t>
      </w:r>
    </w:p>
    <w:p w:rsidR="00BA7E1A" w:rsidRDefault="00BA7E1A" w:rsidP="00372199">
      <w:pPr>
        <w:pStyle w:val="Standard"/>
        <w:spacing w:before="120" w:after="120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9"/>
        <w:gridCol w:w="6399"/>
      </w:tblGrid>
      <w:tr w:rsidR="00372199" w:rsidTr="00BA7E1A">
        <w:trPr>
          <w:trHeight w:val="336"/>
        </w:trPr>
        <w:tc>
          <w:tcPr>
            <w:tcW w:w="1687" w:type="pct"/>
            <w:shd w:val="clear" w:color="auto" w:fill="auto"/>
          </w:tcPr>
          <w:p w:rsidR="00372199" w:rsidRDefault="00372199" w:rsidP="00426C29">
            <w:pPr>
              <w:pStyle w:val="Standard"/>
              <w:snapToGrid w:val="0"/>
            </w:pPr>
            <w:r>
              <w:t>Институт</w:t>
            </w:r>
          </w:p>
        </w:tc>
        <w:tc>
          <w:tcPr>
            <w:tcW w:w="3313" w:type="pct"/>
            <w:shd w:val="clear" w:color="auto" w:fill="auto"/>
          </w:tcPr>
          <w:p w:rsidR="00372199" w:rsidRPr="00D3005C" w:rsidRDefault="00372199" w:rsidP="00426C29">
            <w:pPr>
              <w:pStyle w:val="Standard"/>
              <w:snapToGrid w:val="0"/>
              <w:rPr>
                <w:sz w:val="28"/>
                <w:szCs w:val="28"/>
              </w:rPr>
            </w:pPr>
            <w:r w:rsidRPr="00D3005C">
              <w:rPr>
                <w:sz w:val="28"/>
                <w:szCs w:val="28"/>
              </w:rPr>
              <w:t>психолого-педагогического образования</w:t>
            </w:r>
          </w:p>
        </w:tc>
      </w:tr>
      <w:tr w:rsidR="00372199" w:rsidTr="00BA7E1A">
        <w:trPr>
          <w:trHeight w:val="320"/>
        </w:trPr>
        <w:tc>
          <w:tcPr>
            <w:tcW w:w="1687" w:type="pct"/>
            <w:shd w:val="clear" w:color="auto" w:fill="auto"/>
          </w:tcPr>
          <w:p w:rsidR="00372199" w:rsidRDefault="00372199" w:rsidP="00426C29">
            <w:pPr>
              <w:pStyle w:val="Standard"/>
              <w:snapToGrid w:val="0"/>
            </w:pPr>
            <w:r>
              <w:t>Кафедра</w:t>
            </w:r>
          </w:p>
        </w:tc>
        <w:tc>
          <w:tcPr>
            <w:tcW w:w="3313" w:type="pct"/>
            <w:shd w:val="clear" w:color="auto" w:fill="auto"/>
          </w:tcPr>
          <w:p w:rsidR="00372199" w:rsidRPr="00D3005C" w:rsidRDefault="00B86B86" w:rsidP="00426C29">
            <w:pPr>
              <w:pStyle w:val="Standard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психологии и </w:t>
            </w:r>
            <w:r w:rsidR="00372199" w:rsidRPr="00D3005C">
              <w:rPr>
                <w:sz w:val="28"/>
                <w:szCs w:val="28"/>
              </w:rPr>
              <w:t>педагогики детства</w:t>
            </w:r>
          </w:p>
        </w:tc>
      </w:tr>
      <w:tr w:rsidR="00372199" w:rsidTr="00BA7E1A">
        <w:trPr>
          <w:trHeight w:val="1007"/>
        </w:trPr>
        <w:tc>
          <w:tcPr>
            <w:tcW w:w="1687" w:type="pct"/>
            <w:shd w:val="clear" w:color="auto" w:fill="auto"/>
          </w:tcPr>
          <w:p w:rsidR="00372199" w:rsidRDefault="00372199" w:rsidP="00426C29">
            <w:pPr>
              <w:pStyle w:val="Standard"/>
              <w:snapToGrid w:val="0"/>
            </w:pPr>
            <w:r>
              <w:t>Направление подготовки</w:t>
            </w:r>
          </w:p>
          <w:p w:rsidR="00D3005C" w:rsidRDefault="00D3005C" w:rsidP="00426C29">
            <w:pPr>
              <w:pStyle w:val="Standard"/>
              <w:snapToGrid w:val="0"/>
            </w:pPr>
            <w:r>
              <w:t>направленность (профиль) образовательной программ</w:t>
            </w:r>
            <w:r w:rsidR="00BA7E1A">
              <w:t>ы</w:t>
            </w:r>
          </w:p>
        </w:tc>
        <w:tc>
          <w:tcPr>
            <w:tcW w:w="3313" w:type="pct"/>
            <w:shd w:val="clear" w:color="auto" w:fill="auto"/>
          </w:tcPr>
          <w:p w:rsidR="00D3005C" w:rsidRPr="00D3005C" w:rsidRDefault="00D3005C" w:rsidP="00426C29">
            <w:pPr>
              <w:pStyle w:val="Standard"/>
              <w:snapToGrid w:val="0"/>
              <w:rPr>
                <w:sz w:val="28"/>
                <w:szCs w:val="28"/>
              </w:rPr>
            </w:pPr>
            <w:r w:rsidRPr="00D3005C">
              <w:rPr>
                <w:sz w:val="28"/>
                <w:szCs w:val="28"/>
              </w:rPr>
              <w:t>44.04.01 Педагогическое образование</w:t>
            </w:r>
          </w:p>
          <w:p w:rsidR="00BA7E1A" w:rsidRPr="00BA7E1A" w:rsidRDefault="00D3005C" w:rsidP="00426C29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D3005C">
              <w:rPr>
                <w:rFonts w:cs="Times New Roman"/>
                <w:sz w:val="28"/>
                <w:szCs w:val="28"/>
              </w:rPr>
              <w:t>Управление в системе дошкольного образования</w:t>
            </w:r>
          </w:p>
        </w:tc>
      </w:tr>
      <w:tr w:rsidR="00372199" w:rsidRPr="00A5382B" w:rsidTr="00BA7E1A">
        <w:trPr>
          <w:trHeight w:val="511"/>
        </w:trPr>
        <w:tc>
          <w:tcPr>
            <w:tcW w:w="1687" w:type="pct"/>
            <w:shd w:val="clear" w:color="auto" w:fill="auto"/>
          </w:tcPr>
          <w:p w:rsidR="00372199" w:rsidRPr="00A5382B" w:rsidRDefault="00372199" w:rsidP="00426C29">
            <w:pPr>
              <w:pStyle w:val="Standard"/>
              <w:snapToGrid w:val="0"/>
            </w:pPr>
            <w:r w:rsidRPr="00A5382B">
              <w:t>Студент ФИО</w:t>
            </w:r>
          </w:p>
        </w:tc>
        <w:tc>
          <w:tcPr>
            <w:tcW w:w="3313" w:type="pct"/>
            <w:shd w:val="clear" w:color="auto" w:fill="auto"/>
          </w:tcPr>
          <w:p w:rsidR="00372199" w:rsidRPr="00A5382B" w:rsidRDefault="00A5382B" w:rsidP="00A5382B">
            <w:pPr>
              <w:spacing w:line="360" w:lineRule="auto"/>
              <w:rPr>
                <w:rFonts w:eastAsia="DejaVu Sans"/>
                <w:sz w:val="28"/>
                <w:szCs w:val="28"/>
                <w:lang w:eastAsia="zh-CN" w:bidi="hi-IN"/>
              </w:rPr>
            </w:pPr>
            <w:proofErr w:type="spellStart"/>
            <w:r w:rsidRPr="00A5382B">
              <w:rPr>
                <w:rFonts w:eastAsia="DejaVu Sans"/>
                <w:sz w:val="28"/>
                <w:szCs w:val="28"/>
                <w:lang w:eastAsia="zh-CN" w:bidi="hi-IN"/>
              </w:rPr>
              <w:t>Г</w:t>
            </w:r>
            <w:r w:rsidR="00BA7E1A">
              <w:rPr>
                <w:rFonts w:eastAsia="DejaVu Sans"/>
                <w:sz w:val="28"/>
                <w:szCs w:val="28"/>
                <w:lang w:eastAsia="zh-CN" w:bidi="hi-IN"/>
              </w:rPr>
              <w:t>ранько</w:t>
            </w:r>
            <w:proofErr w:type="spellEnd"/>
            <w:r w:rsidR="00BA7E1A">
              <w:rPr>
                <w:rFonts w:eastAsia="DejaVu Sans"/>
                <w:sz w:val="28"/>
                <w:szCs w:val="28"/>
                <w:lang w:eastAsia="zh-CN" w:bidi="hi-IN"/>
              </w:rPr>
              <w:t xml:space="preserve"> Анастасия С</w:t>
            </w:r>
            <w:r w:rsidRPr="00A5382B">
              <w:rPr>
                <w:rFonts w:eastAsia="DejaVu Sans"/>
                <w:sz w:val="28"/>
                <w:szCs w:val="28"/>
                <w:lang w:eastAsia="zh-CN" w:bidi="hi-IN"/>
              </w:rPr>
              <w:t>ергеевна</w:t>
            </w:r>
          </w:p>
        </w:tc>
      </w:tr>
    </w:tbl>
    <w:p w:rsidR="00372199" w:rsidRDefault="00A5382B" w:rsidP="00372199">
      <w:pPr>
        <w:pStyle w:val="Standard"/>
        <w:tabs>
          <w:tab w:val="left" w:pos="1072"/>
        </w:tabs>
        <w:spacing w:line="360" w:lineRule="exact"/>
        <w:ind w:firstLine="708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372199">
        <w:rPr>
          <w:rFonts w:cs="Times New Roman"/>
          <w:sz w:val="28"/>
          <w:szCs w:val="28"/>
        </w:rPr>
        <w:t>ТЗЫВ</w:t>
      </w:r>
    </w:p>
    <w:p w:rsidR="00372199" w:rsidRDefault="00372199" w:rsidP="00372199">
      <w:pPr>
        <w:pStyle w:val="Standard"/>
        <w:tabs>
          <w:tab w:val="left" w:pos="1072"/>
        </w:tabs>
        <w:spacing w:line="360" w:lineRule="exact"/>
        <w:ind w:firstLine="708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выпускную квалификационную работу </w:t>
      </w:r>
    </w:p>
    <w:p w:rsidR="00372199" w:rsidRPr="00372199" w:rsidRDefault="00372199" w:rsidP="00372199">
      <w:pPr>
        <w:ind w:firstLine="851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D3005C">
        <w:rPr>
          <w:b/>
          <w:sz w:val="28"/>
          <w:szCs w:val="28"/>
        </w:rPr>
        <w:t>Ф</w:t>
      </w:r>
      <w:r w:rsidR="00D3005C" w:rsidRPr="00774503">
        <w:rPr>
          <w:b/>
          <w:sz w:val="28"/>
          <w:szCs w:val="28"/>
        </w:rPr>
        <w:t xml:space="preserve">ормирование </w:t>
      </w:r>
      <w:r w:rsidR="00D3005C">
        <w:rPr>
          <w:b/>
          <w:sz w:val="28"/>
          <w:szCs w:val="28"/>
        </w:rPr>
        <w:t>профессиональной компетентности педагогов по созданию условий к языковой адаптации детей-</w:t>
      </w:r>
      <w:proofErr w:type="spellStart"/>
      <w:r w:rsidR="00D3005C">
        <w:rPr>
          <w:b/>
          <w:sz w:val="28"/>
          <w:szCs w:val="28"/>
        </w:rPr>
        <w:t>билингвов</w:t>
      </w:r>
      <w:proofErr w:type="spellEnd"/>
      <w:r w:rsidR="00D3005C">
        <w:rPr>
          <w:b/>
          <w:sz w:val="28"/>
          <w:szCs w:val="28"/>
        </w:rPr>
        <w:t xml:space="preserve"> дошкольного возраста</w:t>
      </w:r>
      <w:r w:rsidR="00D3005C">
        <w:rPr>
          <w:b/>
          <w:bCs/>
          <w:sz w:val="28"/>
          <w:szCs w:val="28"/>
        </w:rPr>
        <w:t>»</w:t>
      </w:r>
    </w:p>
    <w:p w:rsidR="00372199" w:rsidRDefault="00372199" w:rsidP="00372199">
      <w:pPr>
        <w:pStyle w:val="Standard"/>
        <w:tabs>
          <w:tab w:val="left" w:pos="1072"/>
        </w:tabs>
        <w:spacing w:line="360" w:lineRule="exact"/>
        <w:jc w:val="center"/>
        <w:rPr>
          <w:rFonts w:cs="Times New Roman"/>
          <w:sz w:val="28"/>
          <w:szCs w:val="28"/>
        </w:rPr>
      </w:pPr>
    </w:p>
    <w:p w:rsidR="00BA7E1A" w:rsidRDefault="00BA7E1A" w:rsidP="00B70270">
      <w:pPr>
        <w:shd w:val="clear" w:color="auto" w:fill="FFFFFF"/>
        <w:spacing w:line="360" w:lineRule="auto"/>
        <w:ind w:left="211" w:right="24" w:firstLine="730"/>
        <w:jc w:val="both"/>
        <w:rPr>
          <w:rFonts w:eastAsia="Times New Roman"/>
          <w:sz w:val="28"/>
          <w:szCs w:val="28"/>
        </w:rPr>
      </w:pPr>
      <w:r w:rsidRPr="00BA7E1A">
        <w:rPr>
          <w:rFonts w:eastAsia="Times New Roman"/>
          <w:sz w:val="28"/>
          <w:szCs w:val="28"/>
        </w:rPr>
        <w:t xml:space="preserve">Актуальность </w:t>
      </w:r>
      <w:proofErr w:type="gramStart"/>
      <w:r w:rsidRPr="00BA7E1A">
        <w:rPr>
          <w:rFonts w:eastAsia="Times New Roman"/>
          <w:sz w:val="28"/>
          <w:szCs w:val="28"/>
        </w:rPr>
        <w:t xml:space="preserve">исследования проблемы формирования </w:t>
      </w:r>
      <w:r w:rsidR="002115BA">
        <w:rPr>
          <w:rFonts w:eastAsia="Times New Roman"/>
          <w:sz w:val="28"/>
          <w:szCs w:val="28"/>
        </w:rPr>
        <w:t>профессиональной компетентности</w:t>
      </w:r>
      <w:r w:rsidRPr="00BA7E1A">
        <w:rPr>
          <w:rFonts w:eastAsia="Times New Roman"/>
          <w:sz w:val="28"/>
          <w:szCs w:val="28"/>
        </w:rPr>
        <w:t xml:space="preserve"> педагогов</w:t>
      </w:r>
      <w:proofErr w:type="gramEnd"/>
      <w:r w:rsidRPr="00BA7E1A">
        <w:rPr>
          <w:rFonts w:eastAsia="Times New Roman"/>
          <w:sz w:val="28"/>
          <w:szCs w:val="28"/>
        </w:rPr>
        <w:t xml:space="preserve"> </w:t>
      </w:r>
      <w:r w:rsidR="002115BA">
        <w:rPr>
          <w:rFonts w:eastAsia="Times New Roman"/>
          <w:sz w:val="28"/>
          <w:szCs w:val="28"/>
        </w:rPr>
        <w:t xml:space="preserve">по созданию </w:t>
      </w:r>
      <w:r w:rsidR="002115BA">
        <w:rPr>
          <w:rFonts w:eastAsia="Calibri"/>
          <w:sz w:val="28"/>
          <w:szCs w:val="28"/>
        </w:rPr>
        <w:t xml:space="preserve">в дошкольной образовательной организации </w:t>
      </w:r>
      <w:r w:rsidR="002115BA">
        <w:rPr>
          <w:rFonts w:eastAsia="Times New Roman"/>
          <w:sz w:val="28"/>
          <w:szCs w:val="28"/>
        </w:rPr>
        <w:t xml:space="preserve">условий, необходимых для полноценного </w:t>
      </w:r>
      <w:r w:rsidR="002115BA">
        <w:rPr>
          <w:rFonts w:eastAsia="Calibri"/>
          <w:sz w:val="28"/>
          <w:szCs w:val="28"/>
        </w:rPr>
        <w:t>освоения детьми-билингвами образовательной программы</w:t>
      </w:r>
      <w:r w:rsidR="001C73BD">
        <w:rPr>
          <w:rFonts w:eastAsia="Calibri"/>
          <w:sz w:val="28"/>
          <w:szCs w:val="28"/>
        </w:rPr>
        <w:t>,</w:t>
      </w:r>
      <w:r w:rsidR="002115BA">
        <w:rPr>
          <w:rFonts w:eastAsia="Calibri"/>
          <w:sz w:val="28"/>
          <w:szCs w:val="28"/>
        </w:rPr>
        <w:t xml:space="preserve"> </w:t>
      </w:r>
      <w:r w:rsidRPr="00BA7E1A">
        <w:rPr>
          <w:rFonts w:eastAsia="Times New Roman"/>
          <w:sz w:val="28"/>
          <w:szCs w:val="28"/>
        </w:rPr>
        <w:t>в настоящее время является высокой. Несмотря на  появившиеся в последние годы нау</w:t>
      </w:r>
      <w:r w:rsidR="00CF6AC9">
        <w:rPr>
          <w:rFonts w:eastAsia="Times New Roman"/>
          <w:sz w:val="28"/>
          <w:szCs w:val="28"/>
        </w:rPr>
        <w:t>чные и методические публикации об особенностях взаимодействия педагога с двуязычными детьми в образовательном процессе</w:t>
      </w:r>
      <w:r w:rsidRPr="00BA7E1A">
        <w:rPr>
          <w:rFonts w:eastAsia="Times New Roman"/>
          <w:sz w:val="28"/>
          <w:szCs w:val="28"/>
        </w:rPr>
        <w:t xml:space="preserve">,  многие аспекты </w:t>
      </w:r>
      <w:r w:rsidR="00CF6AC9">
        <w:rPr>
          <w:rFonts w:eastAsia="Times New Roman"/>
          <w:sz w:val="28"/>
          <w:szCs w:val="28"/>
        </w:rPr>
        <w:t xml:space="preserve">работы </w:t>
      </w:r>
      <w:r w:rsidRPr="00BA7E1A">
        <w:rPr>
          <w:rFonts w:eastAsia="Times New Roman"/>
          <w:sz w:val="28"/>
          <w:szCs w:val="28"/>
        </w:rPr>
        <w:t>остаются неизученными</w:t>
      </w:r>
      <w:r w:rsidR="00CF6AC9">
        <w:rPr>
          <w:rFonts w:eastAsia="Times New Roman"/>
          <w:sz w:val="28"/>
          <w:szCs w:val="28"/>
        </w:rPr>
        <w:t>.</w:t>
      </w:r>
    </w:p>
    <w:p w:rsidR="00D05B39" w:rsidRDefault="00CF6AC9" w:rsidP="00D05B39">
      <w:pPr>
        <w:shd w:val="clear" w:color="auto" w:fill="FFFFFF"/>
        <w:spacing w:line="360" w:lineRule="auto"/>
        <w:ind w:left="221" w:right="19" w:firstLine="73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Анастасией Сергеевной</w:t>
      </w:r>
      <w:r w:rsidR="001C73BD" w:rsidRPr="001C73BD">
        <w:rPr>
          <w:rFonts w:eastAsia="Times New Roman"/>
          <w:sz w:val="28"/>
          <w:szCs w:val="28"/>
        </w:rPr>
        <w:t xml:space="preserve"> тематика работы была выбрана самостоятельно и предложена с обоснованием целесообразности ее разработки для практического применения по месту работы.</w:t>
      </w:r>
    </w:p>
    <w:p w:rsidR="00D05B39" w:rsidRDefault="001C73BD" w:rsidP="00D05B39">
      <w:pPr>
        <w:shd w:val="clear" w:color="auto" w:fill="FFFFFF"/>
        <w:spacing w:line="360" w:lineRule="auto"/>
        <w:ind w:left="221" w:right="19" w:firstLine="730"/>
        <w:jc w:val="both"/>
        <w:rPr>
          <w:rFonts w:eastAsia="Times New Roman"/>
          <w:sz w:val="28"/>
          <w:szCs w:val="28"/>
        </w:rPr>
      </w:pPr>
      <w:r w:rsidRPr="001C73BD">
        <w:rPr>
          <w:rFonts w:eastAsia="Times New Roman"/>
          <w:sz w:val="28"/>
          <w:szCs w:val="28"/>
        </w:rPr>
        <w:t xml:space="preserve"> </w:t>
      </w:r>
      <w:r w:rsidR="00D05B39">
        <w:rPr>
          <w:sz w:val="28"/>
          <w:szCs w:val="28"/>
        </w:rPr>
        <w:t>В</w:t>
      </w:r>
      <w:r w:rsidR="00D05B39" w:rsidRPr="00B70270">
        <w:rPr>
          <w:sz w:val="28"/>
          <w:szCs w:val="28"/>
        </w:rPr>
        <w:t xml:space="preserve">ыбор темы </w:t>
      </w:r>
      <w:r w:rsidR="00D05B39">
        <w:rPr>
          <w:rFonts w:eastAsia="Times New Roman"/>
          <w:sz w:val="28"/>
          <w:szCs w:val="28"/>
        </w:rPr>
        <w:t xml:space="preserve">А.С. </w:t>
      </w:r>
      <w:proofErr w:type="spellStart"/>
      <w:r w:rsidR="00D05B39">
        <w:rPr>
          <w:rFonts w:eastAsia="Times New Roman"/>
          <w:sz w:val="28"/>
          <w:szCs w:val="28"/>
        </w:rPr>
        <w:t>Гранько</w:t>
      </w:r>
      <w:proofErr w:type="spellEnd"/>
      <w:r w:rsidR="00D05B39" w:rsidRPr="00B70270">
        <w:rPr>
          <w:sz w:val="28"/>
          <w:szCs w:val="28"/>
        </w:rPr>
        <w:t xml:space="preserve"> был осуществлен  осознанно и </w:t>
      </w:r>
      <w:proofErr w:type="gramStart"/>
      <w:r w:rsidR="00D05B39" w:rsidRPr="00B70270">
        <w:rPr>
          <w:sz w:val="28"/>
          <w:szCs w:val="28"/>
        </w:rPr>
        <w:t>связан с собственной практической деятельностью</w:t>
      </w:r>
      <w:r w:rsidR="00D05B39">
        <w:rPr>
          <w:rFonts w:eastAsia="Times New Roman"/>
          <w:sz w:val="28"/>
          <w:szCs w:val="28"/>
        </w:rPr>
        <w:t xml:space="preserve"> </w:t>
      </w:r>
      <w:proofErr w:type="spellStart"/>
      <w:r w:rsidR="00D05B39">
        <w:rPr>
          <w:rFonts w:eastAsia="Times New Roman"/>
          <w:sz w:val="28"/>
          <w:szCs w:val="28"/>
        </w:rPr>
        <w:t>Магистранткой</w:t>
      </w:r>
      <w:proofErr w:type="spellEnd"/>
      <w:r w:rsidRPr="001C73BD">
        <w:rPr>
          <w:rFonts w:eastAsia="Times New Roman"/>
          <w:sz w:val="28"/>
          <w:szCs w:val="28"/>
        </w:rPr>
        <w:t xml:space="preserve"> </w:t>
      </w:r>
      <w:r w:rsidR="00D05B39">
        <w:rPr>
          <w:rFonts w:eastAsia="Times New Roman"/>
          <w:sz w:val="28"/>
          <w:szCs w:val="28"/>
        </w:rPr>
        <w:t xml:space="preserve">глубоко </w:t>
      </w:r>
      <w:r w:rsidRPr="001C73BD">
        <w:rPr>
          <w:rFonts w:eastAsia="Times New Roman"/>
          <w:sz w:val="28"/>
          <w:szCs w:val="28"/>
        </w:rPr>
        <w:t>проанализирован</w:t>
      </w:r>
      <w:proofErr w:type="gramEnd"/>
      <w:r w:rsidRPr="001C73BD">
        <w:rPr>
          <w:rFonts w:eastAsia="Times New Roman"/>
          <w:sz w:val="28"/>
          <w:szCs w:val="28"/>
        </w:rPr>
        <w:t xml:space="preserve"> большой объем научной, учебной, учебно-методической и научно-методической литературы разных отраслей научного знания в соответствии с темой исследования</w:t>
      </w:r>
      <w:r w:rsidR="00D05B39">
        <w:rPr>
          <w:rFonts w:eastAsia="Times New Roman"/>
          <w:sz w:val="28"/>
          <w:szCs w:val="28"/>
        </w:rPr>
        <w:t xml:space="preserve">, </w:t>
      </w:r>
      <w:r w:rsidR="00D05B39" w:rsidRPr="00B70270">
        <w:rPr>
          <w:rFonts w:eastAsia="Times New Roman"/>
          <w:sz w:val="28"/>
          <w:szCs w:val="28"/>
        </w:rPr>
        <w:t>произведен критический анализ источников.</w:t>
      </w:r>
    </w:p>
    <w:p w:rsidR="00372199" w:rsidRPr="00D05B39" w:rsidRDefault="00372199" w:rsidP="00D05B39">
      <w:pPr>
        <w:shd w:val="clear" w:color="auto" w:fill="FFFFFF"/>
        <w:spacing w:line="360" w:lineRule="auto"/>
        <w:ind w:left="221" w:right="19" w:firstLine="730"/>
        <w:jc w:val="both"/>
        <w:rPr>
          <w:rFonts w:eastAsia="Times New Roman"/>
          <w:sz w:val="28"/>
          <w:szCs w:val="28"/>
        </w:rPr>
      </w:pPr>
      <w:r w:rsidRPr="00B70270">
        <w:rPr>
          <w:rFonts w:eastAsia="Times New Roman"/>
          <w:spacing w:val="-1"/>
          <w:sz w:val="28"/>
          <w:szCs w:val="28"/>
        </w:rPr>
        <w:t xml:space="preserve">Содержание, структура, оформление работы соответствует требованиям </w:t>
      </w:r>
      <w:r w:rsidRPr="00B70270">
        <w:rPr>
          <w:rFonts w:eastAsia="Times New Roman"/>
          <w:sz w:val="28"/>
          <w:szCs w:val="28"/>
        </w:rPr>
        <w:lastRenderedPageBreak/>
        <w:t xml:space="preserve">Положения о ВКР магистра КГПУ им. В.П.Астафьева </w:t>
      </w:r>
      <w:r w:rsidRPr="00B70270">
        <w:rPr>
          <w:sz w:val="28"/>
          <w:szCs w:val="28"/>
        </w:rPr>
        <w:t xml:space="preserve">от </w:t>
      </w:r>
      <w:r w:rsidRPr="00EF3D44">
        <w:rPr>
          <w:sz w:val="28"/>
          <w:szCs w:val="28"/>
        </w:rPr>
        <w:t>29 января 2016</w:t>
      </w:r>
      <w:r w:rsidR="00EF3D44">
        <w:rPr>
          <w:sz w:val="28"/>
          <w:szCs w:val="28"/>
        </w:rPr>
        <w:t xml:space="preserve"> года.</w:t>
      </w:r>
    </w:p>
    <w:p w:rsidR="003451C4" w:rsidRDefault="00372199" w:rsidP="00B70270">
      <w:pPr>
        <w:shd w:val="clear" w:color="auto" w:fill="FFFFFF"/>
        <w:spacing w:line="360" w:lineRule="auto"/>
        <w:ind w:left="221" w:right="17" w:firstLine="737"/>
        <w:jc w:val="both"/>
        <w:rPr>
          <w:rFonts w:eastAsia="Times New Roman"/>
          <w:spacing w:val="-1"/>
          <w:sz w:val="28"/>
          <w:szCs w:val="28"/>
        </w:rPr>
      </w:pPr>
      <w:r w:rsidRPr="00B70270">
        <w:rPr>
          <w:sz w:val="28"/>
          <w:szCs w:val="28"/>
        </w:rPr>
        <w:t xml:space="preserve">В ходе выполнения выпускной квалификационной работы </w:t>
      </w:r>
      <w:r w:rsidR="00D05B39">
        <w:rPr>
          <w:rFonts w:eastAsia="Times New Roman"/>
          <w:sz w:val="28"/>
          <w:szCs w:val="28"/>
        </w:rPr>
        <w:t xml:space="preserve">А.С. </w:t>
      </w:r>
      <w:proofErr w:type="spellStart"/>
      <w:r w:rsidR="00D05B39">
        <w:rPr>
          <w:rFonts w:eastAsia="Times New Roman"/>
          <w:sz w:val="28"/>
          <w:szCs w:val="28"/>
        </w:rPr>
        <w:t>Гранько</w:t>
      </w:r>
      <w:proofErr w:type="spellEnd"/>
      <w:r w:rsidRPr="00B70270">
        <w:rPr>
          <w:sz w:val="28"/>
          <w:szCs w:val="28"/>
        </w:rPr>
        <w:t xml:space="preserve"> продемонстрировала </w:t>
      </w:r>
      <w:r w:rsidR="00D05B39">
        <w:rPr>
          <w:sz w:val="28"/>
          <w:szCs w:val="28"/>
        </w:rPr>
        <w:t xml:space="preserve">следующие </w:t>
      </w:r>
      <w:r w:rsidR="00EE6C46" w:rsidRPr="00B70270">
        <w:rPr>
          <w:rFonts w:eastAsia="Times New Roman"/>
          <w:spacing w:val="-1"/>
          <w:sz w:val="28"/>
          <w:szCs w:val="28"/>
        </w:rPr>
        <w:t>способност</w:t>
      </w:r>
      <w:r w:rsidR="00D05B39">
        <w:rPr>
          <w:rFonts w:eastAsia="Times New Roman"/>
          <w:spacing w:val="-1"/>
          <w:sz w:val="28"/>
          <w:szCs w:val="28"/>
        </w:rPr>
        <w:t>и:</w:t>
      </w:r>
      <w:r w:rsidR="00EE6C46" w:rsidRPr="00B70270">
        <w:rPr>
          <w:rFonts w:eastAsia="Times New Roman"/>
          <w:spacing w:val="-1"/>
          <w:sz w:val="28"/>
          <w:szCs w:val="28"/>
        </w:rPr>
        <w:t xml:space="preserve"> к самостоятельному освоению и использованию новых методов исследования;</w:t>
      </w:r>
      <w:r w:rsidR="00EE6C46" w:rsidRPr="00B70270">
        <w:rPr>
          <w:sz w:val="28"/>
          <w:szCs w:val="28"/>
        </w:rPr>
        <w:t xml:space="preserve"> </w:t>
      </w:r>
      <w:r w:rsidRPr="00B70270">
        <w:rPr>
          <w:rFonts w:eastAsia="Times New Roman"/>
          <w:spacing w:val="-1"/>
          <w:sz w:val="28"/>
          <w:szCs w:val="28"/>
        </w:rPr>
        <w:t>к абстрактному мышлению, анализу, синтезу</w:t>
      </w:r>
      <w:r w:rsidR="003451C4">
        <w:rPr>
          <w:rFonts w:eastAsia="Times New Roman"/>
          <w:spacing w:val="-1"/>
          <w:sz w:val="28"/>
          <w:szCs w:val="28"/>
        </w:rPr>
        <w:t>; к</w:t>
      </w:r>
      <w:r w:rsidRPr="00B70270">
        <w:rPr>
          <w:rFonts w:eastAsia="Times New Roman"/>
          <w:spacing w:val="-1"/>
          <w:sz w:val="28"/>
          <w:szCs w:val="28"/>
        </w:rPr>
        <w:t xml:space="preserve"> совершенствова</w:t>
      </w:r>
      <w:r w:rsidR="003451C4">
        <w:rPr>
          <w:rFonts w:eastAsia="Times New Roman"/>
          <w:spacing w:val="-1"/>
          <w:sz w:val="28"/>
          <w:szCs w:val="28"/>
        </w:rPr>
        <w:t>нию</w:t>
      </w:r>
      <w:r w:rsidRPr="00B70270">
        <w:rPr>
          <w:rFonts w:eastAsia="Times New Roman"/>
          <w:spacing w:val="-1"/>
          <w:sz w:val="28"/>
          <w:szCs w:val="28"/>
        </w:rPr>
        <w:t xml:space="preserve"> и разви</w:t>
      </w:r>
      <w:r w:rsidR="003451C4">
        <w:rPr>
          <w:rFonts w:eastAsia="Times New Roman"/>
          <w:spacing w:val="-1"/>
          <w:sz w:val="28"/>
          <w:szCs w:val="28"/>
        </w:rPr>
        <w:t>тию</w:t>
      </w:r>
      <w:r w:rsidRPr="00B70270">
        <w:rPr>
          <w:rFonts w:eastAsia="Times New Roman"/>
          <w:spacing w:val="-1"/>
          <w:sz w:val="28"/>
          <w:szCs w:val="28"/>
        </w:rPr>
        <w:t xml:space="preserve"> с</w:t>
      </w:r>
      <w:r w:rsidR="003451C4">
        <w:rPr>
          <w:rFonts w:eastAsia="Times New Roman"/>
          <w:spacing w:val="-1"/>
          <w:sz w:val="28"/>
          <w:szCs w:val="28"/>
        </w:rPr>
        <w:t>воего</w:t>
      </w:r>
      <w:r w:rsidRPr="00B70270">
        <w:rPr>
          <w:rFonts w:eastAsia="Times New Roman"/>
          <w:spacing w:val="-1"/>
          <w:sz w:val="28"/>
          <w:szCs w:val="28"/>
        </w:rPr>
        <w:t xml:space="preserve"> интеллектуальн</w:t>
      </w:r>
      <w:r w:rsidR="003451C4">
        <w:rPr>
          <w:rFonts w:eastAsia="Times New Roman"/>
          <w:spacing w:val="-1"/>
          <w:sz w:val="28"/>
          <w:szCs w:val="28"/>
        </w:rPr>
        <w:t>ого</w:t>
      </w:r>
      <w:r w:rsidRPr="00B70270">
        <w:rPr>
          <w:rFonts w:eastAsia="Times New Roman"/>
          <w:spacing w:val="-1"/>
          <w:sz w:val="28"/>
          <w:szCs w:val="28"/>
        </w:rPr>
        <w:t xml:space="preserve"> </w:t>
      </w:r>
      <w:r w:rsidR="003451C4">
        <w:rPr>
          <w:rFonts w:eastAsia="Times New Roman"/>
          <w:spacing w:val="-1"/>
          <w:sz w:val="28"/>
          <w:szCs w:val="28"/>
        </w:rPr>
        <w:t>и общекультурного уровня</w:t>
      </w:r>
      <w:r w:rsidRPr="00B70270">
        <w:rPr>
          <w:rFonts w:eastAsia="Times New Roman"/>
          <w:spacing w:val="-1"/>
          <w:sz w:val="28"/>
          <w:szCs w:val="28"/>
        </w:rPr>
        <w:t>; к освоению новых сфер</w:t>
      </w:r>
      <w:r w:rsidR="003451C4">
        <w:rPr>
          <w:rFonts w:eastAsia="Times New Roman"/>
          <w:spacing w:val="-1"/>
          <w:sz w:val="28"/>
          <w:szCs w:val="28"/>
        </w:rPr>
        <w:t xml:space="preserve"> профессиональной деятельности.</w:t>
      </w:r>
    </w:p>
    <w:p w:rsidR="00372199" w:rsidRPr="00B70270" w:rsidRDefault="003451C4" w:rsidP="00B70270">
      <w:pPr>
        <w:tabs>
          <w:tab w:val="left" w:pos="284"/>
        </w:tabs>
        <w:spacing w:line="360" w:lineRule="auto"/>
        <w:ind w:firstLine="737"/>
        <w:jc w:val="both"/>
        <w:rPr>
          <w:rFonts w:eastAsia="Times New Roman"/>
          <w:spacing w:val="-1"/>
          <w:sz w:val="28"/>
          <w:szCs w:val="28"/>
        </w:rPr>
      </w:pPr>
      <w:r>
        <w:rPr>
          <w:sz w:val="28"/>
          <w:szCs w:val="28"/>
        </w:rPr>
        <w:t xml:space="preserve">Качество </w:t>
      </w:r>
      <w:r w:rsidR="00EE6C46" w:rsidRPr="00B70270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ов </w:t>
      </w:r>
      <w:r w:rsidR="00372199" w:rsidRPr="00B70270">
        <w:rPr>
          <w:sz w:val="28"/>
          <w:szCs w:val="28"/>
        </w:rPr>
        <w:t>констатирующего и контрольного этапов исследования</w:t>
      </w:r>
      <w:r>
        <w:rPr>
          <w:sz w:val="28"/>
          <w:szCs w:val="28"/>
        </w:rPr>
        <w:t>, представл</w:t>
      </w:r>
      <w:r w:rsidR="00B4487F">
        <w:rPr>
          <w:sz w:val="28"/>
          <w:szCs w:val="28"/>
        </w:rPr>
        <w:t>е</w:t>
      </w:r>
      <w:r>
        <w:rPr>
          <w:sz w:val="28"/>
          <w:szCs w:val="28"/>
        </w:rPr>
        <w:t>нных</w:t>
      </w:r>
      <w:r w:rsidR="00372199" w:rsidRPr="00B70270">
        <w:rPr>
          <w:sz w:val="28"/>
          <w:szCs w:val="28"/>
        </w:rPr>
        <w:t xml:space="preserve"> </w:t>
      </w:r>
      <w:r w:rsidR="00B4487F" w:rsidRPr="00B70270">
        <w:rPr>
          <w:sz w:val="28"/>
          <w:szCs w:val="28"/>
        </w:rPr>
        <w:t>в работе</w:t>
      </w:r>
      <w:r w:rsidR="00B4487F">
        <w:rPr>
          <w:sz w:val="28"/>
          <w:szCs w:val="28"/>
        </w:rPr>
        <w:t>,</w:t>
      </w:r>
      <w:r w:rsidR="00B4487F" w:rsidRPr="00B70270">
        <w:rPr>
          <w:sz w:val="28"/>
          <w:szCs w:val="28"/>
        </w:rPr>
        <w:t xml:space="preserve"> </w:t>
      </w:r>
      <w:r w:rsidR="00372199" w:rsidRPr="00B70270">
        <w:rPr>
          <w:sz w:val="28"/>
          <w:szCs w:val="28"/>
        </w:rPr>
        <w:t xml:space="preserve">свидетельствуют о готовности автора </w:t>
      </w:r>
      <w:r w:rsidR="00372199" w:rsidRPr="00B70270">
        <w:rPr>
          <w:rFonts w:eastAsia="Times New Roman"/>
          <w:spacing w:val="-1"/>
          <w:sz w:val="28"/>
          <w:szCs w:val="28"/>
        </w:rPr>
        <w:t xml:space="preserve">применять </w:t>
      </w:r>
      <w:r w:rsidRPr="00B70270">
        <w:rPr>
          <w:rFonts w:eastAsia="Times New Roman"/>
          <w:spacing w:val="-1"/>
          <w:sz w:val="28"/>
          <w:szCs w:val="28"/>
        </w:rPr>
        <w:t>знание современных проблем науки и образования</w:t>
      </w:r>
      <w:r w:rsidRPr="00B70270">
        <w:rPr>
          <w:sz w:val="28"/>
          <w:szCs w:val="28"/>
        </w:rPr>
        <w:t xml:space="preserve"> при решении конкретных научно-исследовательских задач в сфере науки и образования, самостоятельно осуществлять научное исследование</w:t>
      </w:r>
      <w:r>
        <w:rPr>
          <w:sz w:val="28"/>
          <w:szCs w:val="28"/>
        </w:rPr>
        <w:t>.</w:t>
      </w:r>
    </w:p>
    <w:p w:rsidR="00B70270" w:rsidRPr="00B70270" w:rsidRDefault="00B70270" w:rsidP="00B70270">
      <w:pPr>
        <w:shd w:val="clear" w:color="auto" w:fill="FFFFFF"/>
        <w:spacing w:line="360" w:lineRule="auto"/>
        <w:ind w:left="221" w:right="17" w:firstLine="737"/>
        <w:jc w:val="both"/>
        <w:rPr>
          <w:rFonts w:eastAsia="Times New Roman"/>
          <w:spacing w:val="-1"/>
          <w:sz w:val="28"/>
          <w:szCs w:val="28"/>
        </w:rPr>
      </w:pPr>
      <w:r w:rsidRPr="00B70270">
        <w:rPr>
          <w:rFonts w:eastAsia="Times New Roman"/>
          <w:spacing w:val="-1"/>
          <w:sz w:val="28"/>
          <w:szCs w:val="28"/>
        </w:rPr>
        <w:t xml:space="preserve">Разработанная, реализованная и представленная в тексте программа формирующего эксперимента указывает на способность автора </w:t>
      </w:r>
      <w:r w:rsidRPr="00B70270">
        <w:rPr>
          <w:sz w:val="28"/>
          <w:szCs w:val="28"/>
        </w:rPr>
        <w:t>формировать образовательную среду и использовать профессиональные знания и умения в реализации задач инновационной образовательной политики</w:t>
      </w:r>
      <w:r w:rsidR="003451C4">
        <w:rPr>
          <w:sz w:val="28"/>
          <w:szCs w:val="28"/>
        </w:rPr>
        <w:t>, в час</w:t>
      </w:r>
      <w:r w:rsidR="00B4487F">
        <w:rPr>
          <w:sz w:val="28"/>
          <w:szCs w:val="28"/>
        </w:rPr>
        <w:t>т</w:t>
      </w:r>
      <w:r w:rsidR="003451C4">
        <w:rPr>
          <w:sz w:val="28"/>
          <w:szCs w:val="28"/>
        </w:rPr>
        <w:t>ности</w:t>
      </w:r>
      <w:r w:rsidR="00B4487F">
        <w:rPr>
          <w:sz w:val="28"/>
          <w:szCs w:val="28"/>
        </w:rPr>
        <w:t xml:space="preserve"> при организации образовательной работы педагогов с детьми-билингвами.</w:t>
      </w:r>
    </w:p>
    <w:p w:rsidR="001F71F0" w:rsidRDefault="00B70270" w:rsidP="00B70270">
      <w:pPr>
        <w:shd w:val="clear" w:color="auto" w:fill="FFFFFF"/>
        <w:spacing w:line="360" w:lineRule="auto"/>
        <w:ind w:firstLine="730"/>
        <w:jc w:val="both"/>
        <w:rPr>
          <w:sz w:val="28"/>
          <w:szCs w:val="28"/>
        </w:rPr>
      </w:pPr>
      <w:r w:rsidRPr="00B70270">
        <w:rPr>
          <w:sz w:val="28"/>
          <w:szCs w:val="28"/>
        </w:rPr>
        <w:t xml:space="preserve"> </w:t>
      </w:r>
      <w:r w:rsidR="003E1745">
        <w:rPr>
          <w:sz w:val="28"/>
          <w:szCs w:val="28"/>
        </w:rPr>
        <w:t xml:space="preserve">Хотелось бы отметить также высокую степень </w:t>
      </w:r>
      <w:r w:rsidR="001F71F0">
        <w:rPr>
          <w:sz w:val="28"/>
          <w:szCs w:val="28"/>
        </w:rPr>
        <w:t xml:space="preserve">ответственности магистранта, </w:t>
      </w:r>
      <w:r w:rsidR="001F71F0" w:rsidRPr="001F71F0">
        <w:rPr>
          <w:sz w:val="28"/>
          <w:szCs w:val="28"/>
        </w:rPr>
        <w:t>заинтересованности в избранной области научных интересов</w:t>
      </w:r>
      <w:r w:rsidR="001F71F0">
        <w:rPr>
          <w:sz w:val="28"/>
          <w:szCs w:val="28"/>
        </w:rPr>
        <w:t xml:space="preserve">, </w:t>
      </w:r>
      <w:r w:rsidR="00EF3D44">
        <w:rPr>
          <w:sz w:val="28"/>
          <w:szCs w:val="28"/>
        </w:rPr>
        <w:t>скрупулезность в поиске материалов</w:t>
      </w:r>
      <w:r w:rsidR="001F71F0">
        <w:rPr>
          <w:sz w:val="28"/>
          <w:szCs w:val="28"/>
        </w:rPr>
        <w:t>, систематичность в работе над исследованием, умение аргументированно отстаивать свою точку зрения.</w:t>
      </w:r>
    </w:p>
    <w:p w:rsidR="001A486C" w:rsidRDefault="00372199" w:rsidP="001A486C">
      <w:pPr>
        <w:shd w:val="clear" w:color="auto" w:fill="FFFFFF"/>
        <w:spacing w:line="360" w:lineRule="auto"/>
        <w:ind w:firstLine="730"/>
        <w:jc w:val="both"/>
        <w:rPr>
          <w:sz w:val="28"/>
          <w:szCs w:val="28"/>
        </w:rPr>
      </w:pPr>
      <w:r w:rsidRPr="00B70270">
        <w:rPr>
          <w:sz w:val="28"/>
          <w:szCs w:val="28"/>
        </w:rPr>
        <w:t xml:space="preserve">Представленная ВКР является самостоятельным законченным исследованием, выполненным в соответствии с уровнем высшего образования для квалификации (степени) магистр педагогического образования, и ее автор </w:t>
      </w:r>
      <w:r w:rsidR="001A486C" w:rsidRPr="00B70270">
        <w:rPr>
          <w:sz w:val="28"/>
          <w:szCs w:val="28"/>
        </w:rPr>
        <w:t>заслуживает высокой оценки.</w:t>
      </w:r>
    </w:p>
    <w:p w:rsidR="001A486C" w:rsidRDefault="001A486C" w:rsidP="001A486C">
      <w:pPr>
        <w:shd w:val="clear" w:color="auto" w:fill="FFFFFF"/>
        <w:spacing w:line="360" w:lineRule="auto"/>
        <w:ind w:firstLine="730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 wp14:anchorId="1B48BC0A" wp14:editId="50629330">
            <wp:extent cx="5583677" cy="1484724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29" cy="148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A486C" w:rsidSect="00E3129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99"/>
    <w:rsid w:val="001A486C"/>
    <w:rsid w:val="001C73BD"/>
    <w:rsid w:val="001F71F0"/>
    <w:rsid w:val="002115BA"/>
    <w:rsid w:val="002548EC"/>
    <w:rsid w:val="002D4BB4"/>
    <w:rsid w:val="003451C4"/>
    <w:rsid w:val="00372199"/>
    <w:rsid w:val="00375EA9"/>
    <w:rsid w:val="003A4D76"/>
    <w:rsid w:val="003E1745"/>
    <w:rsid w:val="003F5419"/>
    <w:rsid w:val="005562A4"/>
    <w:rsid w:val="00874575"/>
    <w:rsid w:val="00A5382B"/>
    <w:rsid w:val="00B4487F"/>
    <w:rsid w:val="00B70270"/>
    <w:rsid w:val="00B86B86"/>
    <w:rsid w:val="00BA7E1A"/>
    <w:rsid w:val="00CF6AC9"/>
    <w:rsid w:val="00D05B39"/>
    <w:rsid w:val="00D3005C"/>
    <w:rsid w:val="00E3129C"/>
    <w:rsid w:val="00EE6C46"/>
    <w:rsid w:val="00EF3D44"/>
    <w:rsid w:val="00F8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9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2199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721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99"/>
    <w:rPr>
      <w:rFonts w:ascii="Tahoma" w:eastAsia="Andale Sans UI" w:hAnsi="Tahoma" w:cs="Tahoma"/>
      <w:kern w:val="1"/>
      <w:sz w:val="16"/>
      <w:szCs w:val="16"/>
    </w:rPr>
  </w:style>
  <w:style w:type="character" w:customStyle="1" w:styleId="apple-converted-space">
    <w:name w:val="apple-converted-space"/>
    <w:basedOn w:val="a0"/>
    <w:rsid w:val="00874575"/>
  </w:style>
  <w:style w:type="character" w:customStyle="1" w:styleId="hl">
    <w:name w:val="hl"/>
    <w:basedOn w:val="a0"/>
    <w:rsid w:val="00874575"/>
  </w:style>
  <w:style w:type="character" w:styleId="a5">
    <w:name w:val="Hyperlink"/>
    <w:basedOn w:val="a0"/>
    <w:uiPriority w:val="99"/>
    <w:semiHidden/>
    <w:unhideWhenUsed/>
    <w:rsid w:val="00874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9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72199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Lohit Hindi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721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199"/>
    <w:rPr>
      <w:rFonts w:ascii="Tahoma" w:eastAsia="Andale Sans UI" w:hAnsi="Tahoma" w:cs="Tahoma"/>
      <w:kern w:val="1"/>
      <w:sz w:val="16"/>
      <w:szCs w:val="16"/>
    </w:rPr>
  </w:style>
  <w:style w:type="character" w:customStyle="1" w:styleId="apple-converted-space">
    <w:name w:val="apple-converted-space"/>
    <w:basedOn w:val="a0"/>
    <w:rsid w:val="00874575"/>
  </w:style>
  <w:style w:type="character" w:customStyle="1" w:styleId="hl">
    <w:name w:val="hl"/>
    <w:basedOn w:val="a0"/>
    <w:rsid w:val="00874575"/>
  </w:style>
  <w:style w:type="character" w:styleId="a5">
    <w:name w:val="Hyperlink"/>
    <w:basedOn w:val="a0"/>
    <w:uiPriority w:val="99"/>
    <w:semiHidden/>
    <w:unhideWhenUsed/>
    <w:rsid w:val="00874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2018-12-19T10:08:00Z</cp:lastPrinted>
  <dcterms:created xsi:type="dcterms:W3CDTF">2018-12-19T05:04:00Z</dcterms:created>
  <dcterms:modified xsi:type="dcterms:W3CDTF">2018-12-19T10:08:00Z</dcterms:modified>
</cp:coreProperties>
</file>