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AB" w:rsidRPr="00065329" w:rsidRDefault="00006AAB" w:rsidP="000653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329"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AD46D5" w:rsidRPr="00065329" w:rsidRDefault="00006AAB" w:rsidP="000653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329">
        <w:rPr>
          <w:rFonts w:ascii="Times New Roman" w:hAnsi="Times New Roman" w:cs="Times New Roman"/>
          <w:sz w:val="28"/>
          <w:szCs w:val="28"/>
        </w:rPr>
        <w:t>НА В</w:t>
      </w:r>
      <w:r w:rsidR="00750020" w:rsidRPr="00065329">
        <w:rPr>
          <w:rFonts w:ascii="Times New Roman" w:hAnsi="Times New Roman" w:cs="Times New Roman"/>
          <w:sz w:val="28"/>
          <w:szCs w:val="28"/>
        </w:rPr>
        <w:t>ЫПУСКНУЮ КВАЛИФИКАЦИОННУЮ РАБОТУ</w:t>
      </w:r>
    </w:p>
    <w:p w:rsidR="00006AAB" w:rsidRPr="00065329" w:rsidRDefault="00006AAB" w:rsidP="000653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329">
        <w:rPr>
          <w:rFonts w:ascii="Times New Roman" w:hAnsi="Times New Roman" w:cs="Times New Roman"/>
          <w:sz w:val="28"/>
          <w:szCs w:val="28"/>
        </w:rPr>
        <w:t xml:space="preserve">студентки 5 курса исторического факультета </w:t>
      </w:r>
      <w:r w:rsidR="00750020" w:rsidRPr="00065329">
        <w:rPr>
          <w:rFonts w:ascii="Times New Roman" w:hAnsi="Times New Roman" w:cs="Times New Roman"/>
          <w:sz w:val="28"/>
          <w:szCs w:val="28"/>
        </w:rPr>
        <w:t>КГПУ им. В. П. Астафьева</w:t>
      </w:r>
    </w:p>
    <w:p w:rsidR="00065329" w:rsidRPr="00065329" w:rsidRDefault="00006AAB" w:rsidP="0006532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5329">
        <w:rPr>
          <w:rFonts w:ascii="Times New Roman" w:hAnsi="Times New Roman" w:cs="Times New Roman"/>
          <w:i/>
          <w:sz w:val="28"/>
          <w:szCs w:val="28"/>
        </w:rPr>
        <w:t xml:space="preserve">Катран Анны Андреевны </w:t>
      </w:r>
      <w:r w:rsidRPr="00065329">
        <w:rPr>
          <w:rFonts w:ascii="Times New Roman" w:hAnsi="Times New Roman" w:cs="Times New Roman"/>
          <w:sz w:val="28"/>
          <w:szCs w:val="28"/>
        </w:rPr>
        <w:t>по теме</w:t>
      </w:r>
      <w:r w:rsidRPr="00065329">
        <w:rPr>
          <w:rFonts w:ascii="Times New Roman" w:hAnsi="Times New Roman" w:cs="Times New Roman"/>
          <w:i/>
          <w:sz w:val="28"/>
          <w:szCs w:val="28"/>
        </w:rPr>
        <w:t xml:space="preserve"> «Детский университет как форма</w:t>
      </w:r>
    </w:p>
    <w:p w:rsidR="00006AAB" w:rsidRPr="00065329" w:rsidRDefault="00006AAB" w:rsidP="0006532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5329">
        <w:rPr>
          <w:rFonts w:ascii="Times New Roman" w:hAnsi="Times New Roman" w:cs="Times New Roman"/>
          <w:i/>
          <w:sz w:val="28"/>
          <w:szCs w:val="28"/>
        </w:rPr>
        <w:t xml:space="preserve"> организации проектной деятельности школьников».</w:t>
      </w:r>
    </w:p>
    <w:p w:rsidR="00006AAB" w:rsidRPr="00065329" w:rsidRDefault="00006AAB" w:rsidP="0006532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6AAB" w:rsidRPr="00065329" w:rsidRDefault="00006AAB" w:rsidP="000653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329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А. А. Катран посвящена чрезвычайно интересной и пока практически не изученной отечественными исследователями теме. Детские университеты являются достаточно новым явлением в образовательной практике не только России, но и европейских стран, где история их существования насчитывает немногим более десятилетия. Есть в этом отношении свой уникальный опыт и у Красноярска. </w:t>
      </w:r>
    </w:p>
    <w:p w:rsidR="00F9269F" w:rsidRPr="00065329" w:rsidRDefault="00006AAB" w:rsidP="000653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329">
        <w:rPr>
          <w:rFonts w:ascii="Times New Roman" w:hAnsi="Times New Roman" w:cs="Times New Roman"/>
          <w:sz w:val="28"/>
          <w:szCs w:val="28"/>
        </w:rPr>
        <w:t xml:space="preserve">Хочется отметить, что Анна Андреевна занимается сбором материалов по теме, а также принимает непосредственное участие в работе Детского университета при красноярской средней школе № 22 уже на протяжении двух лет, и она выступила </w:t>
      </w:r>
      <w:r w:rsidR="00750020" w:rsidRPr="00065329">
        <w:rPr>
          <w:rFonts w:ascii="Times New Roman" w:hAnsi="Times New Roman" w:cs="Times New Roman"/>
          <w:sz w:val="28"/>
          <w:szCs w:val="28"/>
        </w:rPr>
        <w:t>одним из инициаторов</w:t>
      </w:r>
      <w:r w:rsidRPr="00065329">
        <w:rPr>
          <w:rFonts w:ascii="Times New Roman" w:hAnsi="Times New Roman" w:cs="Times New Roman"/>
          <w:sz w:val="28"/>
          <w:szCs w:val="28"/>
        </w:rPr>
        <w:t xml:space="preserve"> проведения на этой площадке «исторической сессии» </w:t>
      </w:r>
      <w:r w:rsidR="00750020" w:rsidRPr="00065329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065329">
        <w:rPr>
          <w:rFonts w:ascii="Times New Roman" w:hAnsi="Times New Roman" w:cs="Times New Roman"/>
          <w:sz w:val="28"/>
          <w:szCs w:val="28"/>
        </w:rPr>
        <w:t>с привлечением преподавателей и студентов</w:t>
      </w:r>
      <w:r w:rsidR="00750020" w:rsidRPr="00065329">
        <w:rPr>
          <w:rFonts w:ascii="Times New Roman" w:hAnsi="Times New Roman" w:cs="Times New Roman"/>
          <w:sz w:val="28"/>
          <w:szCs w:val="28"/>
        </w:rPr>
        <w:t xml:space="preserve"> исторического факультета КГПУ им. В. П. Астафьева. </w:t>
      </w:r>
      <w:r w:rsidR="00F9269F" w:rsidRPr="00065329">
        <w:rPr>
          <w:rFonts w:ascii="Times New Roman" w:hAnsi="Times New Roman" w:cs="Times New Roman"/>
          <w:sz w:val="28"/>
          <w:szCs w:val="28"/>
        </w:rPr>
        <w:t>Описание проекта и анализ этого оп</w:t>
      </w:r>
      <w:r w:rsidR="00065329">
        <w:rPr>
          <w:rFonts w:ascii="Times New Roman" w:hAnsi="Times New Roman" w:cs="Times New Roman"/>
          <w:sz w:val="28"/>
          <w:szCs w:val="28"/>
        </w:rPr>
        <w:t xml:space="preserve">ыта представлен в данной работе, в том числе с опорой на проведенное автором ВКР анкетирование как «студентов» Детского университета, так и педагогов-соавторов и </w:t>
      </w:r>
      <w:proofErr w:type="spellStart"/>
      <w:r w:rsidR="00065329">
        <w:rPr>
          <w:rFonts w:ascii="Times New Roman" w:hAnsi="Times New Roman" w:cs="Times New Roman"/>
          <w:sz w:val="28"/>
          <w:szCs w:val="28"/>
        </w:rPr>
        <w:t>соведущих</w:t>
      </w:r>
      <w:proofErr w:type="spellEnd"/>
      <w:r w:rsidR="00065329">
        <w:rPr>
          <w:rFonts w:ascii="Times New Roman" w:hAnsi="Times New Roman" w:cs="Times New Roman"/>
          <w:sz w:val="28"/>
          <w:szCs w:val="28"/>
        </w:rPr>
        <w:t xml:space="preserve"> названной сессии. </w:t>
      </w:r>
    </w:p>
    <w:p w:rsidR="00006AAB" w:rsidRDefault="00F9269F" w:rsidP="000653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29">
        <w:rPr>
          <w:rFonts w:ascii="Times New Roman" w:hAnsi="Times New Roman" w:cs="Times New Roman"/>
          <w:sz w:val="28"/>
          <w:szCs w:val="28"/>
        </w:rPr>
        <w:t xml:space="preserve">В своем исследовании дипломница проанализировала истоки </w:t>
      </w:r>
      <w:r w:rsidR="00065329">
        <w:rPr>
          <w:rFonts w:ascii="Times New Roman" w:hAnsi="Times New Roman" w:cs="Times New Roman"/>
          <w:sz w:val="28"/>
          <w:szCs w:val="28"/>
        </w:rPr>
        <w:t xml:space="preserve">и предпосылки </w:t>
      </w:r>
      <w:r w:rsidRPr="00065329">
        <w:rPr>
          <w:rFonts w:ascii="Times New Roman" w:hAnsi="Times New Roman" w:cs="Times New Roman"/>
          <w:sz w:val="28"/>
          <w:szCs w:val="28"/>
        </w:rPr>
        <w:t xml:space="preserve">возникновения детских университетов, провела сравнительный анализ принципов их организации и функционирования в европейских странах, прежде всего, на их родине – в Германии, и в российских регионах, выделила специфические черты деятельности Детского университета в Красноярске, достоинства и недостатки его формата работы. </w:t>
      </w:r>
    </w:p>
    <w:p w:rsidR="00955E5B" w:rsidRPr="00065329" w:rsidRDefault="00955E5B" w:rsidP="000653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020" w:rsidRDefault="00065329" w:rsidP="000653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Представляется, что </w:t>
      </w:r>
      <w:r w:rsidR="00955E5B">
        <w:rPr>
          <w:rFonts w:ascii="Times New Roman" w:hAnsi="Times New Roman" w:cs="Times New Roman"/>
          <w:sz w:val="28"/>
          <w:szCs w:val="28"/>
        </w:rPr>
        <w:t>материалы представленного исследования могут быть полезны для изучения и применения педагогическим сообществом, причем не только историческим, как одна из форм реализации проектной, внеурочной деятельности школьников</w:t>
      </w:r>
      <w:r w:rsidR="00E23C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3C5F" w:rsidRDefault="00E23C5F" w:rsidP="000653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выпускная квалификационная работа А. А. Катран, безусловно, соответствует всем формальным требованиям ВКР бакалавра, выполнена на высоком квалификационном уровне</w:t>
      </w:r>
      <w:r w:rsidR="00976DED">
        <w:rPr>
          <w:rFonts w:ascii="Times New Roman" w:hAnsi="Times New Roman" w:cs="Times New Roman"/>
          <w:sz w:val="28"/>
          <w:szCs w:val="28"/>
        </w:rPr>
        <w:t xml:space="preserve"> – автор продемонстрировала как знание нормативной и научно-теоретической основы деятельности педагога, так и практические умения по разработке и реализации образовательных проектов. По мнению научного руководителя, ВКР А. А. Катран заслуживает самой высокой оценки. </w:t>
      </w:r>
    </w:p>
    <w:p w:rsidR="00976DED" w:rsidRDefault="00976DED" w:rsidP="000653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6DED" w:rsidRDefault="00976DED" w:rsidP="00976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</w:p>
    <w:p w:rsidR="00976DED" w:rsidRDefault="00976DED" w:rsidP="00976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976DED" w:rsidRDefault="00976DED" w:rsidP="00976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КГПУ им. В. П. Астафьева</w:t>
      </w:r>
    </w:p>
    <w:p w:rsidR="00976DED" w:rsidRPr="00065329" w:rsidRDefault="00976DED" w:rsidP="00976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sectPr w:rsidR="00976DED" w:rsidRPr="0006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D8"/>
    <w:rsid w:val="00006AAB"/>
    <w:rsid w:val="00065329"/>
    <w:rsid w:val="00750020"/>
    <w:rsid w:val="008770EF"/>
    <w:rsid w:val="008936D7"/>
    <w:rsid w:val="00955E5B"/>
    <w:rsid w:val="00976DED"/>
    <w:rsid w:val="00AD46D5"/>
    <w:rsid w:val="00DE71D8"/>
    <w:rsid w:val="00E23C5F"/>
    <w:rsid w:val="00F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67834-1DE0-4C84-B23B-CDC9B26F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Ворошилова</dc:creator>
  <cp:keywords/>
  <dc:description/>
  <cp:lastModifiedBy>Наталья Ворошилова</cp:lastModifiedBy>
  <cp:revision>5</cp:revision>
  <dcterms:created xsi:type="dcterms:W3CDTF">2017-06-15T08:01:00Z</dcterms:created>
  <dcterms:modified xsi:type="dcterms:W3CDTF">2017-06-15T09:30:00Z</dcterms:modified>
</cp:coreProperties>
</file>