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358" w:rsidRDefault="00840358" w:rsidP="00840358">
      <w:pPr>
        <w:jc w:val="center"/>
        <w:rPr>
          <w:rFonts w:ascii="Times New Roman" w:hAnsi="Times New Roman" w:cs="Times New Roman"/>
          <w:iCs/>
          <w:sz w:val="28"/>
          <w:szCs w:val="28"/>
        </w:rPr>
      </w:pPr>
      <w:r>
        <w:rPr>
          <w:rFonts w:ascii="Times New Roman" w:hAnsi="Times New Roman" w:cs="Times New Roman"/>
          <w:iCs/>
          <w:sz w:val="28"/>
          <w:szCs w:val="28"/>
        </w:rPr>
        <w:t>МИНИСТЕРСТВО ОБРАЗОВАНИЯ И НАУКИ РОССИЙСКОЙ ФЕДЕРАЦИИ</w:t>
      </w:r>
    </w:p>
    <w:p w:rsidR="00840358" w:rsidRDefault="00840358" w:rsidP="00840358">
      <w:pPr>
        <w:jc w:val="center"/>
        <w:rPr>
          <w:rFonts w:ascii="Times New Roman" w:hAnsi="Times New Roman" w:cs="Times New Roman"/>
          <w:iCs/>
          <w:sz w:val="28"/>
          <w:szCs w:val="28"/>
        </w:rPr>
      </w:pPr>
      <w:r>
        <w:rPr>
          <w:rFonts w:ascii="Times New Roman" w:hAnsi="Times New Roman" w:cs="Times New Roman"/>
          <w:iCs/>
          <w:sz w:val="28"/>
          <w:szCs w:val="28"/>
        </w:rPr>
        <w:t>ФЕДЕРАЛЬНОЕ ГОСУДАРСТВЕННОЕ БЮДЖЕТНОЕ ОБРАЗОВАТЕЛЬНОЕ УЧРЕЖДЕНИЕ ВЫСШЕГО ПРОФЕССИОНАЛЬНОГО ОБРАЗОВАНИЯ</w:t>
      </w:r>
    </w:p>
    <w:p w:rsidR="00840358" w:rsidRDefault="00840358" w:rsidP="00840358">
      <w:pPr>
        <w:jc w:val="center"/>
        <w:rPr>
          <w:rFonts w:ascii="Times New Roman" w:hAnsi="Times New Roman" w:cs="Times New Roman"/>
          <w:iCs/>
          <w:sz w:val="28"/>
          <w:szCs w:val="28"/>
        </w:rPr>
      </w:pPr>
      <w:r>
        <w:rPr>
          <w:rFonts w:ascii="Times New Roman" w:hAnsi="Times New Roman" w:cs="Times New Roman"/>
          <w:iCs/>
          <w:sz w:val="28"/>
          <w:szCs w:val="28"/>
        </w:rPr>
        <w:t xml:space="preserve">Красноярский государственный педагогический университет </w:t>
      </w:r>
    </w:p>
    <w:p w:rsidR="00840358" w:rsidRDefault="00840358" w:rsidP="00840358">
      <w:pPr>
        <w:jc w:val="center"/>
        <w:rPr>
          <w:rFonts w:ascii="Times New Roman" w:hAnsi="Times New Roman" w:cs="Times New Roman"/>
          <w:iCs/>
          <w:sz w:val="28"/>
          <w:szCs w:val="28"/>
        </w:rPr>
      </w:pPr>
      <w:r>
        <w:rPr>
          <w:rFonts w:ascii="Times New Roman" w:hAnsi="Times New Roman" w:cs="Times New Roman"/>
          <w:iCs/>
          <w:sz w:val="28"/>
          <w:szCs w:val="28"/>
        </w:rPr>
        <w:t>им. В.П. Астафьева</w:t>
      </w:r>
    </w:p>
    <w:p w:rsidR="00840358" w:rsidRDefault="00840358" w:rsidP="00840358">
      <w:pPr>
        <w:jc w:val="center"/>
        <w:rPr>
          <w:rFonts w:ascii="Times New Roman" w:hAnsi="Times New Roman" w:cs="Times New Roman"/>
          <w:iCs/>
          <w:sz w:val="28"/>
          <w:szCs w:val="28"/>
        </w:rPr>
      </w:pPr>
    </w:p>
    <w:p w:rsidR="00840358" w:rsidRDefault="00840358" w:rsidP="00840358">
      <w:pPr>
        <w:jc w:val="center"/>
        <w:rPr>
          <w:rFonts w:ascii="Times New Roman" w:hAnsi="Times New Roman" w:cs="Times New Roman"/>
          <w:iCs/>
          <w:sz w:val="28"/>
          <w:szCs w:val="28"/>
        </w:rPr>
      </w:pPr>
      <w:r>
        <w:rPr>
          <w:rFonts w:ascii="Times New Roman" w:hAnsi="Times New Roman" w:cs="Times New Roman"/>
          <w:sz w:val="28"/>
          <w:szCs w:val="28"/>
        </w:rPr>
        <w:t>Кафедра социальной педагогики и социальной работы</w:t>
      </w:r>
    </w:p>
    <w:p w:rsidR="00840358" w:rsidRDefault="00840358" w:rsidP="00840358">
      <w:pPr>
        <w:jc w:val="center"/>
        <w:rPr>
          <w:rFonts w:ascii="Times New Roman" w:hAnsi="Times New Roman" w:cs="Times New Roman"/>
          <w:iCs/>
          <w:sz w:val="28"/>
          <w:szCs w:val="28"/>
        </w:rPr>
      </w:pPr>
    </w:p>
    <w:p w:rsidR="00840358" w:rsidRDefault="00840358" w:rsidP="00840358">
      <w:pPr>
        <w:pStyle w:val="21"/>
        <w:spacing w:line="276" w:lineRule="auto"/>
        <w:jc w:val="center"/>
        <w:rPr>
          <w:szCs w:val="28"/>
        </w:rPr>
      </w:pPr>
    </w:p>
    <w:p w:rsidR="00840358" w:rsidRDefault="00840358" w:rsidP="00840358">
      <w:pPr>
        <w:jc w:val="center"/>
        <w:rPr>
          <w:rFonts w:ascii="Times New Roman" w:hAnsi="Times New Roman" w:cs="Times New Roman"/>
          <w:b/>
          <w:bCs/>
          <w:caps/>
          <w:sz w:val="28"/>
          <w:szCs w:val="28"/>
        </w:rPr>
      </w:pPr>
      <w:r>
        <w:rPr>
          <w:rFonts w:ascii="Times New Roman" w:eastAsia="Times New Roman" w:hAnsi="Times New Roman" w:cs="Times New Roman"/>
          <w:b/>
          <w:bCs/>
          <w:caps/>
          <w:sz w:val="28"/>
          <w:szCs w:val="28"/>
        </w:rPr>
        <w:t xml:space="preserve"> </w:t>
      </w:r>
      <w:r>
        <w:rPr>
          <w:rFonts w:ascii="Times New Roman" w:hAnsi="Times New Roman" w:cs="Times New Roman"/>
          <w:b/>
          <w:bCs/>
          <w:caps/>
          <w:sz w:val="28"/>
          <w:szCs w:val="28"/>
        </w:rPr>
        <w:t>АНТРОПОЛОГИЯ социальной работы</w:t>
      </w:r>
    </w:p>
    <w:p w:rsidR="00840358" w:rsidRDefault="00840358" w:rsidP="00840358">
      <w:pPr>
        <w:jc w:val="center"/>
        <w:rPr>
          <w:rFonts w:ascii="Times New Roman" w:hAnsi="Times New Roman" w:cs="Times New Roman"/>
          <w:b/>
          <w:bCs/>
          <w:caps/>
          <w:sz w:val="28"/>
          <w:szCs w:val="28"/>
        </w:rPr>
      </w:pPr>
    </w:p>
    <w:p w:rsidR="00840358" w:rsidRDefault="00840358" w:rsidP="00840358">
      <w:pPr>
        <w:pStyle w:val="21"/>
        <w:spacing w:line="276" w:lineRule="auto"/>
        <w:jc w:val="center"/>
        <w:rPr>
          <w:szCs w:val="28"/>
        </w:rPr>
      </w:pPr>
      <w:r>
        <w:rPr>
          <w:b w:val="0"/>
          <w:i w:val="0"/>
          <w:caps/>
          <w:szCs w:val="28"/>
        </w:rPr>
        <w:t>Учебно-методический  комплекс дисциплины</w:t>
      </w:r>
    </w:p>
    <w:p w:rsidR="00840358" w:rsidRDefault="00840358" w:rsidP="00840358">
      <w:pPr>
        <w:jc w:val="center"/>
        <w:rPr>
          <w:rFonts w:ascii="Times New Roman" w:hAnsi="Times New Roman" w:cs="Times New Roman"/>
          <w:sz w:val="28"/>
          <w:szCs w:val="28"/>
        </w:rPr>
      </w:pPr>
      <w:r>
        <w:rPr>
          <w:rFonts w:ascii="Times New Roman" w:hAnsi="Times New Roman" w:cs="Times New Roman"/>
          <w:sz w:val="28"/>
          <w:szCs w:val="28"/>
        </w:rPr>
        <w:t>Направление подготовки: бакалавриат</w:t>
      </w:r>
    </w:p>
    <w:p w:rsidR="00840358" w:rsidRDefault="00840358" w:rsidP="00840358">
      <w:pPr>
        <w:jc w:val="center"/>
        <w:rPr>
          <w:rFonts w:ascii="Times New Roman" w:hAnsi="Times New Roman" w:cs="Times New Roman"/>
          <w:sz w:val="28"/>
          <w:szCs w:val="28"/>
        </w:rPr>
      </w:pPr>
      <w:r>
        <w:rPr>
          <w:rFonts w:ascii="Times New Roman" w:hAnsi="Times New Roman" w:cs="Times New Roman"/>
          <w:sz w:val="28"/>
          <w:szCs w:val="28"/>
        </w:rPr>
        <w:t>Направление:  04040062«Социальная работа»</w:t>
      </w:r>
    </w:p>
    <w:p w:rsidR="00840358" w:rsidRDefault="00840358" w:rsidP="00840358">
      <w:pPr>
        <w:jc w:val="center"/>
        <w:rPr>
          <w:rFonts w:ascii="Times New Roman" w:hAnsi="Times New Roman" w:cs="Times New Roman"/>
          <w:sz w:val="28"/>
          <w:szCs w:val="28"/>
        </w:rPr>
      </w:pPr>
    </w:p>
    <w:p w:rsidR="00840358" w:rsidRDefault="00840358" w:rsidP="00840358">
      <w:pPr>
        <w:jc w:val="center"/>
        <w:rPr>
          <w:rFonts w:ascii="Times New Roman" w:hAnsi="Times New Roman" w:cs="Times New Roman"/>
          <w:sz w:val="28"/>
          <w:szCs w:val="28"/>
        </w:rPr>
      </w:pPr>
    </w:p>
    <w:p w:rsidR="00840358" w:rsidRDefault="00840358" w:rsidP="00840358">
      <w:pPr>
        <w:jc w:val="center"/>
        <w:rPr>
          <w:rFonts w:ascii="Times New Roman" w:hAnsi="Times New Roman" w:cs="Times New Roman"/>
          <w:sz w:val="28"/>
          <w:szCs w:val="28"/>
        </w:rPr>
      </w:pPr>
    </w:p>
    <w:p w:rsidR="00840358" w:rsidRDefault="00840358" w:rsidP="00840358">
      <w:pPr>
        <w:jc w:val="center"/>
        <w:rPr>
          <w:rFonts w:ascii="Times New Roman" w:hAnsi="Times New Roman" w:cs="Times New Roman"/>
          <w:sz w:val="28"/>
          <w:szCs w:val="28"/>
        </w:rPr>
      </w:pPr>
    </w:p>
    <w:p w:rsidR="00840358" w:rsidRDefault="00840358" w:rsidP="00840358">
      <w:pPr>
        <w:jc w:val="center"/>
        <w:rPr>
          <w:rFonts w:ascii="Times New Roman" w:hAnsi="Times New Roman" w:cs="Times New Roman"/>
          <w:sz w:val="28"/>
          <w:szCs w:val="28"/>
        </w:rPr>
      </w:pPr>
    </w:p>
    <w:p w:rsidR="00840358" w:rsidRDefault="00840358" w:rsidP="00840358">
      <w:pPr>
        <w:jc w:val="center"/>
        <w:rPr>
          <w:rFonts w:ascii="Times New Roman" w:hAnsi="Times New Roman" w:cs="Times New Roman"/>
          <w:sz w:val="28"/>
          <w:szCs w:val="28"/>
        </w:rPr>
      </w:pPr>
    </w:p>
    <w:p w:rsidR="00840358" w:rsidRDefault="00840358" w:rsidP="00840358">
      <w:pPr>
        <w:jc w:val="center"/>
        <w:rPr>
          <w:rFonts w:ascii="Times New Roman" w:hAnsi="Times New Roman" w:cs="Times New Roman"/>
          <w:sz w:val="28"/>
          <w:szCs w:val="28"/>
        </w:rPr>
      </w:pPr>
    </w:p>
    <w:p w:rsidR="00840358" w:rsidRDefault="00840358" w:rsidP="00840358">
      <w:pPr>
        <w:jc w:val="center"/>
        <w:rPr>
          <w:rFonts w:ascii="Times New Roman" w:hAnsi="Times New Roman" w:cs="Times New Roman"/>
          <w:sz w:val="28"/>
          <w:szCs w:val="28"/>
        </w:rPr>
      </w:pPr>
    </w:p>
    <w:p w:rsidR="00840358" w:rsidRDefault="00840358" w:rsidP="00840358">
      <w:pPr>
        <w:jc w:val="center"/>
        <w:rPr>
          <w:rFonts w:ascii="Times New Roman" w:hAnsi="Times New Roman" w:cs="Times New Roman"/>
          <w:sz w:val="28"/>
          <w:szCs w:val="28"/>
        </w:rPr>
      </w:pPr>
    </w:p>
    <w:p w:rsidR="00840358" w:rsidRDefault="00840358" w:rsidP="00840358">
      <w:pPr>
        <w:jc w:val="center"/>
        <w:rPr>
          <w:rFonts w:ascii="Times New Roman" w:hAnsi="Times New Roman" w:cs="Times New Roman"/>
          <w:sz w:val="28"/>
          <w:szCs w:val="28"/>
        </w:rPr>
      </w:pPr>
    </w:p>
    <w:p w:rsidR="00840358" w:rsidRDefault="00840358" w:rsidP="00840358">
      <w:pPr>
        <w:jc w:val="center"/>
        <w:rPr>
          <w:rFonts w:ascii="Times New Roman" w:hAnsi="Times New Roman" w:cs="Times New Roman"/>
          <w:sz w:val="28"/>
          <w:szCs w:val="28"/>
        </w:rPr>
      </w:pPr>
    </w:p>
    <w:p w:rsidR="00840358" w:rsidRDefault="00840358" w:rsidP="00840358">
      <w:pPr>
        <w:jc w:val="center"/>
        <w:rPr>
          <w:rFonts w:ascii="Times New Roman" w:hAnsi="Times New Roman" w:cs="Times New Roman"/>
        </w:rPr>
      </w:pPr>
      <w:r>
        <w:rPr>
          <w:rFonts w:ascii="Times New Roman" w:hAnsi="Times New Roman" w:cs="Times New Roman"/>
          <w:sz w:val="28"/>
          <w:szCs w:val="28"/>
        </w:rPr>
        <w:t>Красноярск, 2014</w:t>
      </w:r>
    </w:p>
    <w:p w:rsidR="00840358" w:rsidRDefault="00840358" w:rsidP="00840358">
      <w:pPr>
        <w:pStyle w:val="af4"/>
        <w:ind w:left="60" w:right="20"/>
        <w:jc w:val="center"/>
        <w:rPr>
          <w:rFonts w:ascii="Times New Roman" w:hAnsi="Times New Roman" w:cs="Times New Roman"/>
        </w:rPr>
      </w:pPr>
      <w:r>
        <w:rPr>
          <w:rFonts w:ascii="Times New Roman" w:hAnsi="Times New Roman" w:cs="Times New Roman"/>
        </w:rPr>
        <w:lastRenderedPageBreak/>
        <w:t xml:space="preserve">Пояснительная записка </w:t>
      </w:r>
    </w:p>
    <w:p w:rsidR="00840358" w:rsidRDefault="00840358" w:rsidP="00840358">
      <w:pPr>
        <w:jc w:val="both"/>
        <w:rPr>
          <w:rFonts w:ascii="Times New Roman" w:hAnsi="Times New Roman" w:cs="Times New Roman"/>
          <w:sz w:val="28"/>
          <w:szCs w:val="28"/>
        </w:rPr>
      </w:pPr>
    </w:p>
    <w:p w:rsidR="00840358" w:rsidRDefault="00840358" w:rsidP="00840358">
      <w:pPr>
        <w:jc w:val="both"/>
        <w:rPr>
          <w:rFonts w:ascii="Times New Roman" w:hAnsi="Times New Roman" w:cs="Times New Roman"/>
          <w:sz w:val="28"/>
          <w:szCs w:val="28"/>
        </w:rPr>
      </w:pPr>
      <w:r>
        <w:rPr>
          <w:rFonts w:ascii="Times New Roman" w:hAnsi="Times New Roman" w:cs="Times New Roman"/>
          <w:sz w:val="28"/>
          <w:szCs w:val="28"/>
        </w:rPr>
        <w:t>Учебно-методический комплекс дисциплины (УМКД) «Антропология социальной работы»состоит:</w:t>
      </w:r>
    </w:p>
    <w:p w:rsidR="00840358" w:rsidRDefault="00840358" w:rsidP="00840358">
      <w:pPr>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b/>
          <w:sz w:val="28"/>
          <w:szCs w:val="28"/>
        </w:rPr>
        <w:t>Пояснительной записке</w:t>
      </w:r>
      <w:r>
        <w:rPr>
          <w:rFonts w:ascii="Times New Roman" w:hAnsi="Times New Roman" w:cs="Times New Roman"/>
          <w:sz w:val="28"/>
          <w:szCs w:val="28"/>
        </w:rPr>
        <w:t>, которая ориентирует в составе и содержании УМКД «Антропология социальной работы»</w:t>
      </w:r>
    </w:p>
    <w:p w:rsidR="00840358" w:rsidRDefault="00840358" w:rsidP="00840358">
      <w:pPr>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b/>
          <w:sz w:val="28"/>
          <w:szCs w:val="28"/>
        </w:rPr>
        <w:t>Общей программы дисциплины</w:t>
      </w:r>
      <w:r>
        <w:rPr>
          <w:rFonts w:ascii="Times New Roman" w:hAnsi="Times New Roman" w:cs="Times New Roman"/>
          <w:sz w:val="28"/>
          <w:szCs w:val="28"/>
        </w:rPr>
        <w:t>, включающей в себя:</w:t>
      </w:r>
    </w:p>
    <w:p w:rsidR="00840358" w:rsidRDefault="00840358" w:rsidP="00840358">
      <w:pPr>
        <w:tabs>
          <w:tab w:val="left" w:pos="699"/>
        </w:tabs>
        <w:ind w:left="684"/>
        <w:jc w:val="both"/>
        <w:rPr>
          <w:rFonts w:ascii="Times New Roman" w:hAnsi="Times New Roman" w:cs="Times New Roman"/>
          <w:sz w:val="28"/>
          <w:szCs w:val="28"/>
        </w:rPr>
      </w:pPr>
      <w:r>
        <w:rPr>
          <w:rFonts w:ascii="Times New Roman" w:hAnsi="Times New Roman" w:cs="Times New Roman"/>
          <w:sz w:val="28"/>
          <w:szCs w:val="28"/>
        </w:rPr>
        <w:t>2.1. содержание теоретического курса;</w:t>
      </w:r>
    </w:p>
    <w:p w:rsidR="00840358" w:rsidRDefault="00840358" w:rsidP="00840358">
      <w:pPr>
        <w:ind w:left="684"/>
        <w:jc w:val="both"/>
        <w:rPr>
          <w:rFonts w:ascii="Times New Roman" w:hAnsi="Times New Roman" w:cs="Times New Roman"/>
          <w:sz w:val="28"/>
          <w:szCs w:val="28"/>
        </w:rPr>
      </w:pPr>
      <w:r>
        <w:rPr>
          <w:rFonts w:ascii="Times New Roman" w:hAnsi="Times New Roman" w:cs="Times New Roman"/>
          <w:sz w:val="28"/>
          <w:szCs w:val="28"/>
        </w:rPr>
        <w:t>2.2. учебно-методическую карту дисциплины «</w:t>
      </w:r>
    </w:p>
    <w:p w:rsidR="00840358" w:rsidRDefault="00840358" w:rsidP="00840358">
      <w:pPr>
        <w:ind w:left="684"/>
        <w:jc w:val="both"/>
        <w:rPr>
          <w:rFonts w:ascii="Times New Roman" w:hAnsi="Times New Roman" w:cs="Times New Roman"/>
          <w:sz w:val="28"/>
          <w:szCs w:val="28"/>
        </w:rPr>
      </w:pPr>
      <w:r>
        <w:rPr>
          <w:rFonts w:ascii="Times New Roman" w:hAnsi="Times New Roman" w:cs="Times New Roman"/>
          <w:sz w:val="28"/>
          <w:szCs w:val="28"/>
        </w:rPr>
        <w:t>2.3. карту самостоятельной работы студентов по дисциплине;</w:t>
      </w:r>
    </w:p>
    <w:p w:rsidR="00840358" w:rsidRDefault="00840358" w:rsidP="00840358">
      <w:pPr>
        <w:ind w:left="684"/>
        <w:jc w:val="both"/>
        <w:rPr>
          <w:rFonts w:ascii="Times New Roman" w:hAnsi="Times New Roman" w:cs="Times New Roman"/>
          <w:sz w:val="28"/>
          <w:szCs w:val="28"/>
        </w:rPr>
      </w:pPr>
      <w:r>
        <w:rPr>
          <w:rFonts w:ascii="Times New Roman" w:hAnsi="Times New Roman" w:cs="Times New Roman"/>
          <w:sz w:val="28"/>
          <w:szCs w:val="28"/>
        </w:rPr>
        <w:t>2.4. протокол согласованной рабочей программы с другими дисциплинами специальности;</w:t>
      </w:r>
    </w:p>
    <w:p w:rsidR="00840358" w:rsidRDefault="00840358" w:rsidP="00840358">
      <w:pPr>
        <w:ind w:left="684"/>
        <w:jc w:val="both"/>
        <w:rPr>
          <w:rFonts w:ascii="Times New Roman" w:hAnsi="Times New Roman" w:cs="Times New Roman"/>
          <w:sz w:val="28"/>
          <w:szCs w:val="28"/>
        </w:rPr>
      </w:pPr>
      <w:r>
        <w:rPr>
          <w:rFonts w:ascii="Times New Roman" w:hAnsi="Times New Roman" w:cs="Times New Roman"/>
          <w:sz w:val="28"/>
          <w:szCs w:val="28"/>
        </w:rPr>
        <w:t>2.5. лист внесения изменений;</w:t>
      </w:r>
    </w:p>
    <w:p w:rsidR="00840358" w:rsidRDefault="00840358" w:rsidP="00840358">
      <w:pPr>
        <w:ind w:left="684"/>
        <w:jc w:val="both"/>
        <w:rPr>
          <w:rFonts w:ascii="Times New Roman" w:hAnsi="Times New Roman" w:cs="Times New Roman"/>
          <w:sz w:val="28"/>
          <w:szCs w:val="28"/>
        </w:rPr>
      </w:pPr>
      <w:r>
        <w:rPr>
          <w:rFonts w:ascii="Times New Roman" w:hAnsi="Times New Roman" w:cs="Times New Roman"/>
          <w:sz w:val="28"/>
          <w:szCs w:val="28"/>
        </w:rPr>
        <w:t xml:space="preserve">2.6. анализ результатов обучения и перечень корректирующих мероприятий по дисциплине «Педагогическая </w:t>
      </w:r>
    </w:p>
    <w:p w:rsidR="00840358" w:rsidRDefault="00840358" w:rsidP="00840358">
      <w:pPr>
        <w:ind w:left="684"/>
        <w:jc w:val="both"/>
        <w:rPr>
          <w:rFonts w:ascii="Times New Roman" w:hAnsi="Times New Roman" w:cs="Times New Roman"/>
          <w:sz w:val="28"/>
          <w:szCs w:val="28"/>
        </w:rPr>
      </w:pPr>
      <w:r>
        <w:rPr>
          <w:rFonts w:ascii="Times New Roman" w:hAnsi="Times New Roman" w:cs="Times New Roman"/>
          <w:sz w:val="28"/>
          <w:szCs w:val="28"/>
        </w:rPr>
        <w:t>2.7. карта литературного обеспечения дисциплины «</w:t>
      </w:r>
    </w:p>
    <w:p w:rsidR="00840358" w:rsidRDefault="00840358" w:rsidP="00840358">
      <w:pPr>
        <w:ind w:left="684"/>
        <w:jc w:val="both"/>
        <w:rPr>
          <w:rFonts w:ascii="Times New Roman" w:hAnsi="Times New Roman" w:cs="Times New Roman"/>
          <w:sz w:val="28"/>
          <w:szCs w:val="28"/>
        </w:rPr>
      </w:pPr>
      <w:r>
        <w:rPr>
          <w:rFonts w:ascii="Times New Roman" w:hAnsi="Times New Roman" w:cs="Times New Roman"/>
          <w:sz w:val="28"/>
          <w:szCs w:val="28"/>
        </w:rPr>
        <w:t xml:space="preserve">2.8. карта обеспеченности учебными материалами дисциплины </w:t>
      </w:r>
    </w:p>
    <w:p w:rsidR="00840358" w:rsidRDefault="00840358" w:rsidP="00840358">
      <w:pPr>
        <w:ind w:left="684"/>
        <w:jc w:val="both"/>
        <w:rPr>
          <w:rFonts w:ascii="Times New Roman" w:hAnsi="Times New Roman" w:cs="Times New Roman"/>
          <w:sz w:val="28"/>
          <w:szCs w:val="28"/>
        </w:rPr>
      </w:pPr>
      <w:r>
        <w:rPr>
          <w:rFonts w:ascii="Times New Roman" w:hAnsi="Times New Roman" w:cs="Times New Roman"/>
          <w:sz w:val="28"/>
          <w:szCs w:val="28"/>
        </w:rPr>
        <w:t>2.9. карта обеспеченности оборудованием дисциплины «</w:t>
      </w:r>
    </w:p>
    <w:p w:rsidR="00840358" w:rsidRDefault="00840358" w:rsidP="00840358">
      <w:pPr>
        <w:ind w:left="684"/>
        <w:jc w:val="both"/>
        <w:rPr>
          <w:rFonts w:ascii="Times New Roman" w:hAnsi="Times New Roman" w:cs="Times New Roman"/>
          <w:sz w:val="28"/>
          <w:szCs w:val="28"/>
        </w:rPr>
      </w:pPr>
      <w:r>
        <w:rPr>
          <w:rFonts w:ascii="Times New Roman" w:hAnsi="Times New Roman" w:cs="Times New Roman"/>
          <w:sz w:val="28"/>
          <w:szCs w:val="28"/>
        </w:rPr>
        <w:t>2.10. технологическая карта дисциплины;</w:t>
      </w:r>
    </w:p>
    <w:p w:rsidR="00840358" w:rsidRDefault="00840358" w:rsidP="00840358">
      <w:pPr>
        <w:ind w:left="684"/>
        <w:jc w:val="both"/>
        <w:rPr>
          <w:rFonts w:ascii="Times New Roman" w:hAnsi="Times New Roman" w:cs="Times New Roman"/>
          <w:sz w:val="28"/>
          <w:szCs w:val="28"/>
        </w:rPr>
      </w:pPr>
      <w:r>
        <w:rPr>
          <w:rFonts w:ascii="Times New Roman" w:hAnsi="Times New Roman" w:cs="Times New Roman"/>
          <w:sz w:val="28"/>
          <w:szCs w:val="28"/>
        </w:rPr>
        <w:t xml:space="preserve">2.11. журнал рейтинга по дисциплине </w:t>
      </w:r>
    </w:p>
    <w:p w:rsidR="00840358" w:rsidRDefault="00840358" w:rsidP="00840358">
      <w:pPr>
        <w:ind w:left="684"/>
        <w:jc w:val="both"/>
        <w:rPr>
          <w:rFonts w:ascii="Times New Roman" w:hAnsi="Times New Roman" w:cs="Times New Roman"/>
          <w:sz w:val="28"/>
          <w:szCs w:val="28"/>
        </w:rPr>
      </w:pPr>
      <w:r>
        <w:rPr>
          <w:rFonts w:ascii="Times New Roman" w:hAnsi="Times New Roman" w:cs="Times New Roman"/>
          <w:sz w:val="28"/>
          <w:szCs w:val="28"/>
        </w:rPr>
        <w:t>3. Банка контрольных заданий и вопросов по дисциплине «- который представлен тестами, педагогическими задачами.</w:t>
      </w:r>
    </w:p>
    <w:p w:rsidR="00840358" w:rsidRDefault="00840358" w:rsidP="00840358">
      <w:pPr>
        <w:jc w:val="both"/>
        <w:rPr>
          <w:rFonts w:ascii="Times New Roman" w:hAnsi="Times New Roman" w:cs="Times New Roman"/>
          <w:sz w:val="28"/>
          <w:szCs w:val="28"/>
        </w:rPr>
      </w:pPr>
      <w:r>
        <w:rPr>
          <w:rFonts w:ascii="Times New Roman" w:hAnsi="Times New Roman" w:cs="Times New Roman"/>
          <w:sz w:val="28"/>
          <w:szCs w:val="28"/>
        </w:rPr>
        <w:t>4. Вопросы к зачету.</w:t>
      </w:r>
    </w:p>
    <w:p w:rsidR="00840358" w:rsidRDefault="00840358" w:rsidP="00840358">
      <w:pPr>
        <w:jc w:val="both"/>
        <w:rPr>
          <w:rFonts w:ascii="Times New Roman" w:hAnsi="Times New Roman" w:cs="Times New Roman"/>
          <w:sz w:val="28"/>
          <w:szCs w:val="28"/>
        </w:rPr>
      </w:pPr>
      <w:r>
        <w:rPr>
          <w:rFonts w:ascii="Times New Roman" w:hAnsi="Times New Roman" w:cs="Times New Roman"/>
          <w:sz w:val="28"/>
          <w:szCs w:val="28"/>
        </w:rPr>
        <w:t>5. Тематики рефератов, которая отражает наиболее актуальные и значимые проблемы педагогической антрпологии и проверяет освоение вопросов, рекомендованных для самостоятельного изучения студентов.</w:t>
      </w:r>
    </w:p>
    <w:p w:rsidR="00840358" w:rsidRDefault="00840358" w:rsidP="00840358">
      <w:pPr>
        <w:jc w:val="both"/>
        <w:rPr>
          <w:rFonts w:ascii="Times New Roman" w:hAnsi="Times New Roman" w:cs="Times New Roman"/>
          <w:sz w:val="28"/>
          <w:szCs w:val="28"/>
        </w:rPr>
      </w:pPr>
      <w:r>
        <w:rPr>
          <w:rFonts w:ascii="Times New Roman" w:hAnsi="Times New Roman" w:cs="Times New Roman"/>
          <w:sz w:val="28"/>
          <w:szCs w:val="28"/>
        </w:rPr>
        <w:t>6. Словарь терминов.</w:t>
      </w:r>
    </w:p>
    <w:p w:rsidR="00840358" w:rsidRDefault="00840358" w:rsidP="00840358">
      <w:pPr>
        <w:jc w:val="both"/>
        <w:rPr>
          <w:rFonts w:ascii="Calibri" w:hAnsi="Calibri" w:cs="Calibri"/>
          <w:sz w:val="28"/>
          <w:szCs w:val="28"/>
        </w:rPr>
      </w:pPr>
      <w:r>
        <w:rPr>
          <w:rFonts w:ascii="Times New Roman" w:hAnsi="Times New Roman" w:cs="Times New Roman"/>
          <w:sz w:val="28"/>
          <w:szCs w:val="28"/>
        </w:rPr>
        <w:t xml:space="preserve">7. Приложения. </w:t>
      </w:r>
    </w:p>
    <w:p w:rsidR="00840358" w:rsidRDefault="00840358" w:rsidP="00840358">
      <w:pPr>
        <w:pStyle w:val="12"/>
        <w:tabs>
          <w:tab w:val="left" w:pos="4820"/>
          <w:tab w:val="right" w:leader="underscore" w:pos="9072"/>
        </w:tabs>
        <w:spacing w:line="276" w:lineRule="auto"/>
        <w:ind w:right="-1"/>
        <w:rPr>
          <w:sz w:val="28"/>
          <w:szCs w:val="28"/>
        </w:rPr>
      </w:pPr>
      <w:r>
        <w:rPr>
          <w:sz w:val="28"/>
          <w:szCs w:val="28"/>
        </w:rPr>
        <w:lastRenderedPageBreak/>
        <w:t>Рабочая программа составлена д</w:t>
      </w:r>
      <w:r>
        <w:rPr>
          <w:sz w:val="28"/>
          <w:szCs w:val="28"/>
          <w:u w:val="single"/>
        </w:rPr>
        <w:t>.п.н., профессором кафедры социальной педагогики и социальной работы  Фуряевой Т.В.</w:t>
      </w:r>
    </w:p>
    <w:p w:rsidR="00840358" w:rsidRDefault="00840358" w:rsidP="00840358">
      <w:pPr>
        <w:pStyle w:val="12"/>
        <w:tabs>
          <w:tab w:val="left" w:pos="4820"/>
          <w:tab w:val="right" w:leader="underscore" w:pos="9072"/>
        </w:tabs>
        <w:spacing w:line="276" w:lineRule="auto"/>
        <w:ind w:right="-1"/>
        <w:rPr>
          <w:sz w:val="28"/>
          <w:szCs w:val="28"/>
        </w:rPr>
      </w:pPr>
      <w:r>
        <w:rPr>
          <w:sz w:val="28"/>
          <w:szCs w:val="28"/>
        </w:rPr>
        <w:t>Рабочая программа обсуждена на заседании кафедры социальной педагогики и социальной работы</w:t>
      </w:r>
    </w:p>
    <w:p w:rsidR="00840358" w:rsidRDefault="00840358" w:rsidP="00840358">
      <w:pPr>
        <w:pStyle w:val="12"/>
        <w:tabs>
          <w:tab w:val="right" w:leader="underscore" w:pos="9072"/>
        </w:tabs>
        <w:spacing w:line="276" w:lineRule="auto"/>
        <w:rPr>
          <w:sz w:val="28"/>
          <w:szCs w:val="28"/>
        </w:rPr>
      </w:pPr>
      <w:r>
        <w:rPr>
          <w:sz w:val="28"/>
          <w:szCs w:val="28"/>
        </w:rPr>
        <w:t>"04__" ___09__________2014_ г.</w:t>
      </w:r>
    </w:p>
    <w:p w:rsidR="00840358" w:rsidRDefault="00840358" w:rsidP="00840358">
      <w:pPr>
        <w:pStyle w:val="12"/>
        <w:tabs>
          <w:tab w:val="right" w:leader="underscore" w:pos="9072"/>
        </w:tabs>
        <w:spacing w:line="276" w:lineRule="auto"/>
        <w:ind w:right="-1"/>
        <w:rPr>
          <w:sz w:val="28"/>
          <w:szCs w:val="28"/>
        </w:rPr>
      </w:pPr>
    </w:p>
    <w:p w:rsidR="00840358" w:rsidRDefault="00840358" w:rsidP="00840358">
      <w:pPr>
        <w:pStyle w:val="12"/>
        <w:tabs>
          <w:tab w:val="right" w:leader="underscore" w:pos="9072"/>
        </w:tabs>
        <w:spacing w:line="276" w:lineRule="auto"/>
        <w:rPr>
          <w:sz w:val="28"/>
          <w:szCs w:val="28"/>
        </w:rPr>
      </w:pPr>
      <w:r>
        <w:rPr>
          <w:sz w:val="28"/>
          <w:szCs w:val="28"/>
        </w:rPr>
        <w:t>Заведующий кафедрой социальной педагогики и социальной работы проф. Фуряева Т. В.</w:t>
      </w:r>
    </w:p>
    <w:p w:rsidR="00840358" w:rsidRDefault="00840358" w:rsidP="00840358">
      <w:pPr>
        <w:pStyle w:val="12"/>
        <w:tabs>
          <w:tab w:val="left" w:pos="5670"/>
          <w:tab w:val="right" w:leader="underscore" w:pos="9072"/>
        </w:tabs>
        <w:spacing w:line="276" w:lineRule="auto"/>
        <w:rPr>
          <w:rFonts w:eastAsia="Times New Roman"/>
          <w:sz w:val="28"/>
          <w:szCs w:val="28"/>
        </w:rPr>
      </w:pPr>
      <w:r>
        <w:rPr>
          <w:sz w:val="28"/>
          <w:szCs w:val="28"/>
        </w:rPr>
        <w:t>Одобрено учебно-методическим советом (методической комиссией)</w:t>
      </w:r>
      <w:r>
        <w:rPr>
          <w:sz w:val="28"/>
          <w:szCs w:val="28"/>
        </w:rPr>
        <w:tab/>
      </w:r>
    </w:p>
    <w:p w:rsidR="00840358" w:rsidRDefault="00840358" w:rsidP="00840358">
      <w:pPr>
        <w:pStyle w:val="12"/>
        <w:tabs>
          <w:tab w:val="right" w:leader="underscore" w:pos="9072"/>
        </w:tabs>
        <w:spacing w:line="276" w:lineRule="auto"/>
        <w:ind w:right="-1"/>
        <w:rPr>
          <w:sz w:val="28"/>
          <w:szCs w:val="28"/>
        </w:rPr>
      </w:pPr>
      <w:r>
        <w:rPr>
          <w:rFonts w:eastAsia="Times New Roman"/>
          <w:sz w:val="28"/>
          <w:szCs w:val="28"/>
        </w:rPr>
        <w:t xml:space="preserve"> </w:t>
      </w:r>
      <w:r>
        <w:rPr>
          <w:sz w:val="28"/>
          <w:szCs w:val="28"/>
        </w:rPr>
        <w:tab/>
        <w:t xml:space="preserve"> </w:t>
      </w:r>
    </w:p>
    <w:p w:rsidR="00840358" w:rsidRDefault="00840358" w:rsidP="00840358">
      <w:pPr>
        <w:pStyle w:val="12"/>
        <w:tabs>
          <w:tab w:val="left" w:pos="5670"/>
          <w:tab w:val="right" w:leader="underscore" w:pos="10206"/>
        </w:tabs>
        <w:spacing w:line="276" w:lineRule="auto"/>
        <w:ind w:right="-1"/>
        <w:rPr>
          <w:sz w:val="28"/>
          <w:szCs w:val="28"/>
        </w:rPr>
      </w:pPr>
    </w:p>
    <w:p w:rsidR="00840358" w:rsidRDefault="00840358" w:rsidP="00840358">
      <w:pPr>
        <w:pStyle w:val="12"/>
        <w:tabs>
          <w:tab w:val="left" w:pos="5670"/>
          <w:tab w:val="right" w:leader="underscore" w:pos="10206"/>
        </w:tabs>
        <w:spacing w:line="276" w:lineRule="auto"/>
        <w:ind w:right="-1"/>
        <w:rPr>
          <w:sz w:val="28"/>
          <w:szCs w:val="28"/>
        </w:rPr>
      </w:pPr>
      <w:r>
        <w:rPr>
          <w:sz w:val="28"/>
          <w:szCs w:val="28"/>
        </w:rPr>
        <w:t>"____" ___________200__ г.</w:t>
      </w:r>
    </w:p>
    <w:p w:rsidR="00840358" w:rsidRDefault="00840358" w:rsidP="00840358">
      <w:pPr>
        <w:pStyle w:val="12"/>
        <w:tabs>
          <w:tab w:val="left" w:pos="5670"/>
          <w:tab w:val="right" w:leader="underscore" w:pos="10206"/>
        </w:tabs>
        <w:spacing w:line="276" w:lineRule="auto"/>
        <w:ind w:right="-1"/>
        <w:rPr>
          <w:sz w:val="28"/>
          <w:szCs w:val="28"/>
        </w:rPr>
      </w:pPr>
    </w:p>
    <w:p w:rsidR="00840358" w:rsidRDefault="00840358" w:rsidP="00840358">
      <w:pPr>
        <w:pStyle w:val="12"/>
        <w:tabs>
          <w:tab w:val="left" w:pos="4253"/>
          <w:tab w:val="right" w:leader="underscore" w:pos="9072"/>
        </w:tabs>
        <w:spacing w:line="276" w:lineRule="auto"/>
        <w:ind w:right="-1"/>
        <w:rPr>
          <w:sz w:val="28"/>
          <w:szCs w:val="28"/>
        </w:rPr>
      </w:pPr>
      <w:r>
        <w:rPr>
          <w:sz w:val="28"/>
          <w:szCs w:val="28"/>
        </w:rPr>
        <w:t>Председатель комиссии_____________________</w:t>
      </w:r>
    </w:p>
    <w:p w:rsidR="00840358" w:rsidRDefault="00840358" w:rsidP="00840358">
      <w:pPr>
        <w:pStyle w:val="12"/>
        <w:tabs>
          <w:tab w:val="left" w:pos="5670"/>
          <w:tab w:val="right" w:leader="underscore" w:pos="10206"/>
        </w:tabs>
        <w:spacing w:line="276" w:lineRule="auto"/>
        <w:ind w:right="-1"/>
        <w:rPr>
          <w:sz w:val="28"/>
          <w:szCs w:val="28"/>
        </w:rPr>
      </w:pPr>
      <w:r>
        <w:rPr>
          <w:sz w:val="28"/>
          <w:szCs w:val="28"/>
        </w:rPr>
        <w:t>(ф.и.о., подпись)</w:t>
      </w:r>
    </w:p>
    <w:p w:rsidR="00840358" w:rsidRDefault="00840358" w:rsidP="00840358">
      <w:pPr>
        <w:pStyle w:val="12"/>
        <w:spacing w:line="276" w:lineRule="auto"/>
        <w:ind w:right="680"/>
        <w:rPr>
          <w:sz w:val="28"/>
          <w:szCs w:val="28"/>
        </w:rPr>
      </w:pPr>
    </w:p>
    <w:p w:rsidR="00840358" w:rsidRDefault="00840358" w:rsidP="00840358">
      <w:pPr>
        <w:rPr>
          <w:rFonts w:ascii="Times New Roman" w:hAnsi="Times New Roman" w:cs="Times New Roman"/>
          <w:sz w:val="28"/>
          <w:szCs w:val="28"/>
        </w:rPr>
      </w:pPr>
    </w:p>
    <w:p w:rsidR="00840358" w:rsidRDefault="00840358" w:rsidP="00840358">
      <w:pPr>
        <w:rPr>
          <w:rFonts w:ascii="Times New Roman" w:hAnsi="Times New Roman" w:cs="Times New Roman"/>
          <w:sz w:val="28"/>
          <w:szCs w:val="28"/>
        </w:rPr>
      </w:pPr>
    </w:p>
    <w:p w:rsidR="00840358" w:rsidRDefault="00840358" w:rsidP="00840358">
      <w:pPr>
        <w:rPr>
          <w:rFonts w:ascii="Times New Roman" w:hAnsi="Times New Roman" w:cs="Times New Roman"/>
          <w:sz w:val="28"/>
          <w:szCs w:val="28"/>
        </w:rPr>
      </w:pPr>
    </w:p>
    <w:p w:rsidR="00840358" w:rsidRDefault="00840358" w:rsidP="00840358">
      <w:pPr>
        <w:rPr>
          <w:rFonts w:ascii="Times New Roman" w:hAnsi="Times New Roman" w:cs="Times New Roman"/>
          <w:sz w:val="28"/>
          <w:szCs w:val="28"/>
        </w:rPr>
      </w:pPr>
    </w:p>
    <w:p w:rsidR="00840358" w:rsidRDefault="00840358" w:rsidP="00840358">
      <w:pPr>
        <w:rPr>
          <w:rFonts w:ascii="Times New Roman" w:hAnsi="Times New Roman" w:cs="Times New Roman"/>
          <w:sz w:val="28"/>
          <w:szCs w:val="28"/>
        </w:rPr>
      </w:pPr>
    </w:p>
    <w:p w:rsidR="00840358" w:rsidRDefault="00840358" w:rsidP="00840358">
      <w:pPr>
        <w:rPr>
          <w:rFonts w:ascii="Times New Roman" w:hAnsi="Times New Roman" w:cs="Times New Roman"/>
          <w:sz w:val="28"/>
          <w:szCs w:val="28"/>
        </w:rPr>
      </w:pPr>
    </w:p>
    <w:p w:rsidR="00840358" w:rsidRDefault="00840358" w:rsidP="00840358">
      <w:pPr>
        <w:rPr>
          <w:rFonts w:ascii="Times New Roman" w:hAnsi="Times New Roman" w:cs="Times New Roman"/>
          <w:sz w:val="28"/>
          <w:szCs w:val="28"/>
        </w:rPr>
      </w:pPr>
    </w:p>
    <w:p w:rsidR="00840358" w:rsidRDefault="00840358" w:rsidP="00840358">
      <w:pPr>
        <w:rPr>
          <w:rFonts w:ascii="Times New Roman" w:hAnsi="Times New Roman" w:cs="Times New Roman"/>
          <w:sz w:val="28"/>
          <w:szCs w:val="28"/>
        </w:rPr>
      </w:pPr>
    </w:p>
    <w:p w:rsidR="00840358" w:rsidRDefault="00840358" w:rsidP="00840358">
      <w:pPr>
        <w:rPr>
          <w:rFonts w:ascii="Times New Roman" w:hAnsi="Times New Roman" w:cs="Times New Roman"/>
          <w:sz w:val="28"/>
          <w:szCs w:val="28"/>
        </w:rPr>
      </w:pPr>
    </w:p>
    <w:p w:rsidR="00840358" w:rsidRDefault="00840358" w:rsidP="00840358">
      <w:pPr>
        <w:rPr>
          <w:rFonts w:ascii="Times New Roman" w:hAnsi="Times New Roman" w:cs="Times New Roman"/>
          <w:sz w:val="28"/>
          <w:szCs w:val="28"/>
        </w:rPr>
      </w:pPr>
    </w:p>
    <w:p w:rsidR="00840358" w:rsidRDefault="00840358" w:rsidP="00840358">
      <w:pPr>
        <w:rPr>
          <w:rFonts w:ascii="Times New Roman" w:hAnsi="Times New Roman" w:cs="Times New Roman"/>
          <w:sz w:val="28"/>
          <w:szCs w:val="28"/>
        </w:rPr>
      </w:pPr>
    </w:p>
    <w:p w:rsidR="00840358" w:rsidRDefault="00840358" w:rsidP="00840358">
      <w:pPr>
        <w:rPr>
          <w:rFonts w:ascii="Times New Roman" w:hAnsi="Times New Roman" w:cs="Times New Roman"/>
          <w:sz w:val="28"/>
          <w:szCs w:val="28"/>
        </w:rPr>
      </w:pPr>
    </w:p>
    <w:p w:rsidR="00840358" w:rsidRDefault="00840358" w:rsidP="00840358">
      <w:pPr>
        <w:rPr>
          <w:rFonts w:ascii="Times New Roman" w:hAnsi="Times New Roman" w:cs="Times New Roman"/>
          <w:sz w:val="28"/>
          <w:szCs w:val="28"/>
        </w:rPr>
      </w:pPr>
    </w:p>
    <w:p w:rsidR="00840358" w:rsidRDefault="00840358" w:rsidP="00840358">
      <w:pPr>
        <w:rPr>
          <w:rFonts w:ascii="Times New Roman" w:hAnsi="Times New Roman" w:cs="Times New Roman"/>
          <w:sz w:val="28"/>
          <w:szCs w:val="28"/>
        </w:rPr>
      </w:pPr>
    </w:p>
    <w:p w:rsidR="00840358" w:rsidRDefault="00840358" w:rsidP="00840358">
      <w:pPr>
        <w:rPr>
          <w:rFonts w:ascii="Times New Roman" w:hAnsi="Times New Roman" w:cs="Times New Roman"/>
          <w:sz w:val="28"/>
          <w:szCs w:val="28"/>
        </w:rPr>
      </w:pPr>
    </w:p>
    <w:p w:rsidR="00840358" w:rsidRDefault="00840358" w:rsidP="00840358">
      <w:pPr>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840358" w:rsidRDefault="00840358" w:rsidP="00840358">
      <w:pPr>
        <w:jc w:val="center"/>
        <w:rPr>
          <w:rFonts w:ascii="Times New Roman" w:hAnsi="Times New Roman" w:cs="Times New Roman"/>
          <w:b/>
          <w:sz w:val="28"/>
          <w:szCs w:val="28"/>
        </w:rPr>
      </w:pPr>
    </w:p>
    <w:p w:rsidR="00840358" w:rsidRDefault="00840358" w:rsidP="00840358">
      <w:pPr>
        <w:ind w:firstLine="636"/>
        <w:jc w:val="both"/>
        <w:rPr>
          <w:rFonts w:ascii="Times New Roman" w:eastAsia="Times New Roman" w:hAnsi="Times New Roman" w:cs="Times New Roman"/>
          <w:sz w:val="28"/>
          <w:szCs w:val="28"/>
        </w:rPr>
      </w:pPr>
      <w:r>
        <w:rPr>
          <w:rFonts w:ascii="Times New Roman" w:hAnsi="Times New Roman" w:cs="Times New Roman"/>
          <w:sz w:val="28"/>
          <w:szCs w:val="28"/>
        </w:rPr>
        <w:t xml:space="preserve">Программа дисциплины “Антропология социальной работы ” составлена в соответствии с Государственным образовательным стандартом высшего профессионального образования второго поколения. Программа курса  “Антропология социальной работы” рассчитана на студентов, специализирующихся по социальной работе </w:t>
      </w:r>
    </w:p>
    <w:p w:rsidR="00840358" w:rsidRDefault="00840358" w:rsidP="00840358">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Авторский курс разработан в контексте антропологической методологии в гуманитарных исследованиях. В нем сделана попытка анализа методологических оснований человеко-ориентированных  технологий работы с разными группами населения, находящихся в трудной жизненной ситуации и в разном возрасте. </w:t>
      </w:r>
    </w:p>
    <w:p w:rsidR="00840358" w:rsidRDefault="00840358" w:rsidP="00840358">
      <w:pPr>
        <w:rPr>
          <w:rFonts w:ascii="Times New Roman" w:eastAsia="Calibri" w:hAnsi="Times New Roman" w:cs="Times New Roman"/>
          <w:b/>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На примере разных педагогических систем автор предлагает понимание сущности антропологического подхода применительно к детям с ограниченными возможностями развития и их семьями, а также по отношению к обычным детям и подросткам. Кроме этого курс ориентирует будущих бакалавров на ознакомление с разными антропо-ориентированными практиками социальной работы с сиротами и пожилыми людьми.</w:t>
      </w:r>
    </w:p>
    <w:p w:rsidR="00840358" w:rsidRDefault="00840358" w:rsidP="00840358">
      <w:pPr>
        <w:numPr>
          <w:ilvl w:val="0"/>
          <w:numId w:val="4"/>
        </w:numPr>
        <w:suppressAutoHyphens/>
        <w:spacing w:after="0" w:line="100" w:lineRule="atLeast"/>
        <w:jc w:val="both"/>
        <w:rPr>
          <w:rFonts w:ascii="Times New Roman" w:hAnsi="Times New Roman" w:cs="Times New Roman"/>
          <w:b/>
          <w:sz w:val="28"/>
          <w:szCs w:val="28"/>
        </w:rPr>
      </w:pPr>
      <w:r>
        <w:rPr>
          <w:rFonts w:ascii="Times New Roman" w:hAnsi="Times New Roman" w:cs="Times New Roman"/>
          <w:b/>
          <w:sz w:val="28"/>
          <w:szCs w:val="28"/>
        </w:rPr>
        <w:t>Цели и задачи дисциплины:</w:t>
      </w:r>
    </w:p>
    <w:p w:rsidR="00840358" w:rsidRDefault="00840358" w:rsidP="00840358">
      <w:pPr>
        <w:spacing w:after="0" w:line="100" w:lineRule="atLeast"/>
        <w:ind w:left="709"/>
        <w:jc w:val="both"/>
        <w:rPr>
          <w:rFonts w:ascii="Times New Roman" w:eastAsia="Times New Roman" w:hAnsi="Times New Roman" w:cs="Times New Roman"/>
          <w:sz w:val="28"/>
          <w:szCs w:val="28"/>
        </w:rPr>
      </w:pPr>
      <w:r>
        <w:rPr>
          <w:rFonts w:ascii="Times New Roman" w:hAnsi="Times New Roman" w:cs="Times New Roman"/>
          <w:b/>
          <w:sz w:val="28"/>
          <w:szCs w:val="28"/>
        </w:rPr>
        <w:t>1.1. Цель</w:t>
      </w:r>
      <w:r>
        <w:rPr>
          <w:rFonts w:ascii="Times New Roman" w:hAnsi="Times New Roman" w:cs="Times New Roman"/>
          <w:sz w:val="28"/>
          <w:szCs w:val="28"/>
        </w:rPr>
        <w:t xml:space="preserve"> преподавания дисциплины</w:t>
      </w:r>
    </w:p>
    <w:p w:rsidR="00840358" w:rsidRDefault="00840358" w:rsidP="00840358">
      <w:pPr>
        <w:spacing w:after="0" w:line="100" w:lineRule="atLeast"/>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 – </w:t>
      </w:r>
      <w:r>
        <w:rPr>
          <w:rFonts w:ascii="Times New Roman" w:hAnsi="Times New Roman" w:cs="Times New Roman"/>
          <w:sz w:val="28"/>
          <w:szCs w:val="28"/>
        </w:rPr>
        <w:t>сформировать представление о человеке как воспитателе и воспитуемом, о путях его развития и самосовершенствования.</w:t>
      </w:r>
    </w:p>
    <w:p w:rsidR="00840358" w:rsidRDefault="00840358" w:rsidP="00840358">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1.2. Задачами дисциплины выступают:</w:t>
      </w:r>
    </w:p>
    <w:p w:rsidR="00840358" w:rsidRDefault="00840358" w:rsidP="00840358">
      <w:pPr>
        <w:spacing w:after="0" w:line="100" w:lineRule="atLeast"/>
        <w:ind w:firstLine="709"/>
        <w:jc w:val="both"/>
        <w:rPr>
          <w:rFonts w:ascii="Times New Roman" w:hAnsi="Times New Roman" w:cs="Times New Roman"/>
          <w:i/>
          <w:sz w:val="28"/>
          <w:szCs w:val="28"/>
        </w:rPr>
      </w:pPr>
      <w:r>
        <w:rPr>
          <w:rFonts w:ascii="Times New Roman" w:hAnsi="Times New Roman" w:cs="Times New Roman"/>
          <w:sz w:val="28"/>
          <w:szCs w:val="28"/>
        </w:rPr>
        <w:t>В результате изучения дисциплины будущий профессионал должен:</w:t>
      </w:r>
    </w:p>
    <w:p w:rsidR="00840358" w:rsidRDefault="00840358" w:rsidP="00840358">
      <w:pPr>
        <w:spacing w:after="0" w:line="100" w:lineRule="atLeast"/>
        <w:ind w:firstLine="709"/>
        <w:jc w:val="both"/>
        <w:rPr>
          <w:rFonts w:ascii="Times New Roman" w:hAnsi="Times New Roman" w:cs="Times New Roman"/>
          <w:i/>
          <w:sz w:val="28"/>
          <w:szCs w:val="28"/>
        </w:rPr>
      </w:pPr>
      <w:r>
        <w:rPr>
          <w:rFonts w:ascii="Times New Roman" w:hAnsi="Times New Roman" w:cs="Times New Roman"/>
          <w:i/>
          <w:sz w:val="28"/>
          <w:szCs w:val="28"/>
        </w:rPr>
        <w:t>получить знания</w:t>
      </w:r>
      <w:r>
        <w:rPr>
          <w:rFonts w:ascii="Times New Roman" w:hAnsi="Times New Roman" w:cs="Times New Roman"/>
          <w:sz w:val="28"/>
          <w:szCs w:val="28"/>
        </w:rPr>
        <w:t xml:space="preserve"> о истории, предмете, методологических основах, разделах социальной  антропологии,  нравственных основаниях, задачах и методах профессиональной деятельности педагога.</w:t>
      </w:r>
    </w:p>
    <w:p w:rsidR="00840358" w:rsidRDefault="00840358" w:rsidP="00840358">
      <w:pPr>
        <w:spacing w:after="0" w:line="100" w:lineRule="atLeast"/>
        <w:ind w:firstLine="709"/>
        <w:jc w:val="both"/>
        <w:rPr>
          <w:rFonts w:ascii="Times New Roman" w:hAnsi="Times New Roman" w:cs="Times New Roman"/>
          <w:sz w:val="28"/>
          <w:szCs w:val="28"/>
        </w:rPr>
      </w:pPr>
      <w:r>
        <w:rPr>
          <w:rFonts w:ascii="Times New Roman" w:hAnsi="Times New Roman" w:cs="Times New Roman"/>
          <w:i/>
          <w:sz w:val="28"/>
          <w:szCs w:val="28"/>
        </w:rPr>
        <w:t xml:space="preserve">Уметь </w:t>
      </w:r>
      <w:r>
        <w:rPr>
          <w:rFonts w:ascii="Times New Roman" w:hAnsi="Times New Roman" w:cs="Times New Roman"/>
          <w:sz w:val="28"/>
          <w:szCs w:val="28"/>
        </w:rPr>
        <w:t>анализировать философские и научно-педагогические тексты..</w:t>
      </w:r>
    </w:p>
    <w:p w:rsidR="00840358" w:rsidRDefault="00840358" w:rsidP="00840358">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Вышеуказанные знания, умения и навыки позволят сформировать у обучающихся следующие компетенции:</w:t>
      </w:r>
    </w:p>
    <w:p w:rsidR="00840358" w:rsidRDefault="00840358" w:rsidP="00840358">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общекультурные (ОК): </w:t>
      </w:r>
    </w:p>
    <w:p w:rsidR="00840358" w:rsidRDefault="00840358" w:rsidP="00840358">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ОК 1. Способность использовать в профессиональной деятельности основные законы развития современной социальной и культурной среды </w:t>
      </w:r>
    </w:p>
    <w:p w:rsidR="00840358" w:rsidRDefault="00840358" w:rsidP="00840358">
      <w:pPr>
        <w:autoSpaceDE w:val="0"/>
        <w:spacing w:after="0" w:line="100" w:lineRule="atLeast"/>
        <w:ind w:firstLine="540"/>
        <w:jc w:val="both"/>
        <w:rPr>
          <w:rFonts w:ascii="Times New Roman" w:hAnsi="Times New Roman" w:cs="Times New Roman"/>
          <w:sz w:val="28"/>
          <w:szCs w:val="28"/>
        </w:rPr>
      </w:pPr>
      <w:r>
        <w:rPr>
          <w:rFonts w:ascii="Times New Roman" w:hAnsi="Times New Roman" w:cs="Times New Roman"/>
          <w:sz w:val="28"/>
          <w:szCs w:val="28"/>
        </w:rPr>
        <w:t xml:space="preserve">ОК-2 Владение историческим методом и умение его применять к оценке социокультурных явлений </w:t>
      </w:r>
    </w:p>
    <w:p w:rsidR="00840358" w:rsidRDefault="00840358" w:rsidP="00840358">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ОК 3. Владение моральными нормами и основами нравственного поведения </w:t>
      </w:r>
    </w:p>
    <w:p w:rsidR="00840358" w:rsidRDefault="00840358" w:rsidP="00840358">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ОК 8. Способность учитывать этнокультурные и конфессиональные различия участников образовательного процесса при построении социальных взаимодействий</w:t>
      </w:r>
    </w:p>
    <w:p w:rsidR="00840358" w:rsidRDefault="00840358" w:rsidP="00840358">
      <w:pPr>
        <w:autoSpaceDE w:val="0"/>
        <w:spacing w:after="0" w:line="100" w:lineRule="atLeast"/>
        <w:ind w:firstLine="540"/>
        <w:jc w:val="both"/>
        <w:rPr>
          <w:rFonts w:ascii="Times New Roman" w:hAnsi="Times New Roman" w:cs="Times New Roman"/>
          <w:sz w:val="28"/>
          <w:szCs w:val="28"/>
        </w:rPr>
      </w:pPr>
      <w:r>
        <w:rPr>
          <w:rFonts w:ascii="Times New Roman" w:hAnsi="Times New Roman" w:cs="Times New Roman"/>
          <w:sz w:val="28"/>
          <w:szCs w:val="28"/>
        </w:rPr>
        <w:t xml:space="preserve">ОК 9. Способность понять принципы организации научного исследования, способы достижения и построения научного знания </w:t>
      </w:r>
    </w:p>
    <w:p w:rsidR="00840358" w:rsidRDefault="00840358" w:rsidP="00840358">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-общепрофессиональные (ОПК):</w:t>
      </w:r>
    </w:p>
    <w:p w:rsidR="00840358" w:rsidRDefault="00840358" w:rsidP="00840358">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ОПК 1. способность учитывать общие, специфические (при разных типах нарушений) закономерности и индивидуальные особенности психического и психофизиологического развития, особенности регуляции поведения и деятельности человека на различных возрастных ступенях </w:t>
      </w:r>
    </w:p>
    <w:p w:rsidR="00840358" w:rsidRDefault="00840358" w:rsidP="00840358">
      <w:pPr>
        <w:autoSpaceDE w:val="0"/>
        <w:spacing w:after="0" w:line="100" w:lineRule="atLeast"/>
        <w:ind w:firstLine="540"/>
        <w:jc w:val="both"/>
        <w:rPr>
          <w:rFonts w:ascii="Times New Roman" w:eastAsia="Times New Roman" w:hAnsi="Times New Roman" w:cs="Times New Roman"/>
          <w:sz w:val="28"/>
          <w:szCs w:val="28"/>
        </w:rPr>
      </w:pPr>
      <w:r>
        <w:rPr>
          <w:rFonts w:ascii="Times New Roman" w:hAnsi="Times New Roman" w:cs="Times New Roman"/>
          <w:sz w:val="28"/>
          <w:szCs w:val="28"/>
        </w:rPr>
        <w:t xml:space="preserve">ОПК 4 Готовность использовать знание различных теорий обучения, воспитания и развития, основных образовательных программ для обучающихся дошкольного, младшего школьного и подросткового возрастов </w:t>
      </w:r>
    </w:p>
    <w:p w:rsidR="00840358" w:rsidRDefault="00840358" w:rsidP="00840358">
      <w:pPr>
        <w:autoSpaceDE w:val="0"/>
        <w:spacing w:after="0" w:line="100" w:lineRule="atLeast"/>
        <w:ind w:firstLine="540"/>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ОПК 8 Способность понимать высокую социальную значимость профессии, ответственно и качественно выполнять профессиональные задачи, соблюдая принципы профессиональной этики;</w:t>
      </w:r>
    </w:p>
    <w:p w:rsidR="00840358" w:rsidRDefault="00840358" w:rsidP="00840358">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-специальные профессиональные компетентности (ПКСП)</w:t>
      </w:r>
    </w:p>
    <w:p w:rsidR="00840358" w:rsidRDefault="00840358" w:rsidP="00840358">
      <w:pPr>
        <w:autoSpaceDE w:val="0"/>
        <w:spacing w:after="0" w:line="100" w:lineRule="atLeast"/>
        <w:ind w:firstLine="540"/>
        <w:jc w:val="both"/>
        <w:rPr>
          <w:rFonts w:ascii="Times New Roman" w:hAnsi="Times New Roman" w:cs="Times New Roman"/>
          <w:sz w:val="28"/>
          <w:szCs w:val="28"/>
        </w:rPr>
      </w:pPr>
      <w:r>
        <w:rPr>
          <w:rFonts w:ascii="Times New Roman" w:hAnsi="Times New Roman" w:cs="Times New Roman"/>
          <w:sz w:val="28"/>
          <w:szCs w:val="28"/>
        </w:rPr>
        <w:t>ПКСП 2 Способность к выявлению интересов, трудностей, проблем, конфликтных ситуаций и отклонений в поведении обучающихся;</w:t>
      </w:r>
    </w:p>
    <w:p w:rsidR="00840358" w:rsidRDefault="00840358" w:rsidP="00840358">
      <w:pPr>
        <w:autoSpaceDE w:val="0"/>
        <w:spacing w:after="0" w:line="100" w:lineRule="atLeast"/>
        <w:ind w:firstLine="540"/>
        <w:jc w:val="both"/>
        <w:rPr>
          <w:rFonts w:ascii="Times New Roman" w:hAnsi="Times New Roman" w:cs="Times New Roman"/>
          <w:sz w:val="28"/>
          <w:szCs w:val="28"/>
        </w:rPr>
      </w:pPr>
      <w:r>
        <w:rPr>
          <w:rFonts w:ascii="Times New Roman" w:hAnsi="Times New Roman" w:cs="Times New Roman"/>
          <w:sz w:val="28"/>
          <w:szCs w:val="28"/>
        </w:rPr>
        <w:t>ПКСП 5 Готовность  выстраивать профессиональную деятельность на основе знаний об устройстве системы социальной защиты детства;</w:t>
      </w:r>
    </w:p>
    <w:p w:rsidR="00840358" w:rsidRDefault="00840358" w:rsidP="00840358">
      <w:pPr>
        <w:autoSpaceDE w:val="0"/>
        <w:spacing w:after="0" w:line="100" w:lineRule="atLeast"/>
        <w:ind w:firstLine="540"/>
        <w:jc w:val="both"/>
        <w:rPr>
          <w:rFonts w:ascii="Times New Roman" w:hAnsi="Times New Roman" w:cs="Times New Roman"/>
          <w:sz w:val="28"/>
          <w:szCs w:val="28"/>
        </w:rPr>
      </w:pPr>
      <w:r>
        <w:rPr>
          <w:rFonts w:ascii="Times New Roman" w:hAnsi="Times New Roman" w:cs="Times New Roman"/>
          <w:sz w:val="28"/>
          <w:szCs w:val="28"/>
        </w:rPr>
        <w:t xml:space="preserve">ПКСП 10 Способность  к оказанию помощи семьям в развитии их воспитательного потенциала </w:t>
      </w:r>
    </w:p>
    <w:p w:rsidR="00840358" w:rsidRDefault="00840358" w:rsidP="00840358">
      <w:pPr>
        <w:autoSpaceDE w:val="0"/>
        <w:spacing w:after="0" w:line="100" w:lineRule="atLeast"/>
        <w:ind w:firstLine="540"/>
        <w:jc w:val="both"/>
        <w:rPr>
          <w:rFonts w:ascii="Times New Roman" w:hAnsi="Times New Roman" w:cs="Times New Roman"/>
          <w:sz w:val="28"/>
          <w:szCs w:val="28"/>
        </w:rPr>
      </w:pPr>
      <w:r>
        <w:rPr>
          <w:rFonts w:ascii="Times New Roman" w:hAnsi="Times New Roman" w:cs="Times New Roman"/>
          <w:sz w:val="28"/>
          <w:szCs w:val="28"/>
        </w:rPr>
        <w:t xml:space="preserve">ПСКП 16. Способность осуществлять психологическое просвещение педагогов и родителей по вопросам психического развития детей </w:t>
      </w:r>
    </w:p>
    <w:p w:rsidR="00840358" w:rsidRDefault="00840358" w:rsidP="00840358">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1.3. Межпредметная связь</w:t>
      </w:r>
    </w:p>
    <w:p w:rsidR="00840358" w:rsidRDefault="00840358" w:rsidP="00840358">
      <w:pPr>
        <w:spacing w:after="0" w:line="100" w:lineRule="atLeast"/>
        <w:ind w:firstLine="709"/>
        <w:jc w:val="both"/>
        <w:rPr>
          <w:rFonts w:ascii="Times New Roman" w:hAnsi="Times New Roman" w:cs="Times New Roman"/>
          <w:b/>
          <w:i/>
          <w:sz w:val="28"/>
          <w:szCs w:val="28"/>
        </w:rPr>
      </w:pPr>
      <w:r>
        <w:rPr>
          <w:rFonts w:ascii="Times New Roman" w:hAnsi="Times New Roman" w:cs="Times New Roman"/>
          <w:sz w:val="28"/>
          <w:szCs w:val="28"/>
        </w:rPr>
        <w:t>Данная дисциплина является основной для дисциплин: социально-педагогическое и психологическое сопровождение детей с особенностями развития, социальная педагогика. Антропология социальной работы связана с дисциплинами:антропология, теория социальной работы, история социальной работы, культурология,семьеведение, психология, социальная педагогика.</w:t>
      </w:r>
    </w:p>
    <w:p w:rsidR="00840358" w:rsidRDefault="00840358" w:rsidP="00840358">
      <w:pPr>
        <w:pStyle w:val="9"/>
        <w:spacing w:line="228" w:lineRule="auto"/>
        <w:rPr>
          <w:rFonts w:ascii="Times New Roman" w:hAnsi="Times New Roman" w:cs="Times New Roman"/>
          <w:b/>
          <w:i/>
          <w:sz w:val="28"/>
          <w:szCs w:val="28"/>
        </w:rPr>
      </w:pPr>
    </w:p>
    <w:p w:rsidR="00840358" w:rsidRDefault="00840358" w:rsidP="00840358">
      <w:pPr>
        <w:pStyle w:val="9"/>
        <w:spacing w:line="228" w:lineRule="auto"/>
        <w:rPr>
          <w:rFonts w:ascii="Times New Roman" w:hAnsi="Times New Roman" w:cs="Times New Roman"/>
          <w:b/>
          <w:i/>
          <w:sz w:val="28"/>
          <w:szCs w:val="28"/>
        </w:rPr>
      </w:pPr>
    </w:p>
    <w:p w:rsidR="00840358" w:rsidRDefault="00840358" w:rsidP="00840358">
      <w:pPr>
        <w:pStyle w:val="9"/>
        <w:spacing w:line="228" w:lineRule="auto"/>
        <w:rPr>
          <w:rFonts w:ascii="Times New Roman" w:hAnsi="Times New Roman" w:cs="Times New Roman"/>
          <w:b/>
          <w:i/>
          <w:sz w:val="28"/>
          <w:szCs w:val="28"/>
        </w:rPr>
      </w:pPr>
    </w:p>
    <w:p w:rsidR="00840358" w:rsidRDefault="00840358" w:rsidP="00840358">
      <w:pPr>
        <w:pStyle w:val="9"/>
        <w:spacing w:line="228" w:lineRule="auto"/>
        <w:rPr>
          <w:rFonts w:ascii="Times New Roman" w:hAnsi="Times New Roman" w:cs="Times New Roman"/>
          <w:b/>
          <w:i/>
          <w:sz w:val="28"/>
          <w:szCs w:val="28"/>
        </w:rPr>
      </w:pPr>
    </w:p>
    <w:p w:rsidR="00840358" w:rsidRDefault="00840358" w:rsidP="00840358">
      <w:pPr>
        <w:spacing w:line="228" w:lineRule="auto"/>
        <w:rPr>
          <w:rFonts w:ascii="Times New Roman" w:hAnsi="Times New Roman" w:cs="Times New Roman"/>
          <w:b/>
          <w:i/>
          <w:sz w:val="28"/>
          <w:szCs w:val="28"/>
        </w:rPr>
      </w:pPr>
    </w:p>
    <w:p w:rsidR="00840358" w:rsidRDefault="00840358" w:rsidP="00840358">
      <w:pPr>
        <w:pStyle w:val="12"/>
        <w:ind w:left="0" w:right="680" w:firstLine="567"/>
        <w:jc w:val="center"/>
        <w:rPr>
          <w:b/>
          <w:bCs/>
          <w:sz w:val="28"/>
          <w:szCs w:val="28"/>
        </w:rPr>
      </w:pPr>
    </w:p>
    <w:p w:rsidR="00840358" w:rsidRDefault="00840358" w:rsidP="00840358">
      <w:pPr>
        <w:pStyle w:val="12"/>
        <w:ind w:left="0" w:right="680" w:firstLine="567"/>
        <w:jc w:val="center"/>
        <w:rPr>
          <w:b/>
          <w:bCs/>
          <w:sz w:val="28"/>
          <w:szCs w:val="28"/>
        </w:rPr>
      </w:pPr>
    </w:p>
    <w:p w:rsidR="00840358" w:rsidRDefault="00840358" w:rsidP="00840358">
      <w:pPr>
        <w:pStyle w:val="12"/>
        <w:ind w:left="0" w:right="680" w:firstLine="567"/>
        <w:jc w:val="center"/>
        <w:rPr>
          <w:b/>
          <w:bCs/>
          <w:sz w:val="28"/>
          <w:szCs w:val="28"/>
        </w:rPr>
      </w:pPr>
    </w:p>
    <w:p w:rsidR="00840358" w:rsidRDefault="00840358" w:rsidP="00840358">
      <w:pPr>
        <w:pStyle w:val="12"/>
        <w:ind w:left="0" w:right="680" w:firstLine="567"/>
        <w:jc w:val="center"/>
        <w:rPr>
          <w:b/>
          <w:bCs/>
          <w:sz w:val="28"/>
          <w:szCs w:val="28"/>
        </w:rPr>
      </w:pPr>
    </w:p>
    <w:p w:rsidR="00840358" w:rsidRDefault="00840358" w:rsidP="00840358">
      <w:pPr>
        <w:pStyle w:val="12"/>
        <w:ind w:left="0" w:right="680" w:firstLine="567"/>
        <w:jc w:val="center"/>
        <w:rPr>
          <w:b/>
          <w:bCs/>
          <w:sz w:val="28"/>
          <w:szCs w:val="28"/>
        </w:rPr>
      </w:pPr>
    </w:p>
    <w:p w:rsidR="00840358" w:rsidRDefault="00840358" w:rsidP="00840358">
      <w:pPr>
        <w:pStyle w:val="12"/>
        <w:ind w:left="0" w:right="680" w:firstLine="567"/>
        <w:jc w:val="center"/>
        <w:rPr>
          <w:b/>
          <w:bCs/>
          <w:sz w:val="28"/>
          <w:szCs w:val="28"/>
        </w:rPr>
      </w:pPr>
    </w:p>
    <w:p w:rsidR="00840358" w:rsidRDefault="00840358" w:rsidP="00840358">
      <w:pPr>
        <w:pStyle w:val="12"/>
        <w:ind w:left="0" w:right="680" w:firstLine="567"/>
        <w:jc w:val="center"/>
        <w:rPr>
          <w:b/>
          <w:bCs/>
          <w:sz w:val="28"/>
          <w:szCs w:val="28"/>
        </w:rPr>
      </w:pPr>
      <w:r>
        <w:rPr>
          <w:b/>
          <w:bCs/>
          <w:sz w:val="28"/>
          <w:szCs w:val="28"/>
        </w:rPr>
        <w:t xml:space="preserve">ПРОТОКОЛ СОГЛАСОВАНИЯ УЧЕБНОЙ ПРОГРАММЫ </w:t>
      </w:r>
    </w:p>
    <w:p w:rsidR="00840358" w:rsidRDefault="00840358" w:rsidP="00840358">
      <w:pPr>
        <w:pStyle w:val="12"/>
        <w:ind w:left="0" w:right="680" w:firstLine="567"/>
        <w:jc w:val="center"/>
        <w:rPr>
          <w:b/>
          <w:bCs/>
          <w:sz w:val="28"/>
          <w:szCs w:val="28"/>
        </w:rPr>
      </w:pPr>
      <w:r>
        <w:rPr>
          <w:b/>
          <w:bCs/>
          <w:sz w:val="28"/>
          <w:szCs w:val="28"/>
        </w:rPr>
        <w:t xml:space="preserve">С ДРУГИМИ ДИСЦИПЛИНАМИ НАПРАВЛЕНИЯ </w:t>
      </w:r>
    </w:p>
    <w:p w:rsidR="00840358" w:rsidRDefault="00840358" w:rsidP="00840358">
      <w:pPr>
        <w:pStyle w:val="12"/>
        <w:ind w:left="0" w:right="680" w:firstLine="567"/>
        <w:jc w:val="center"/>
        <w:rPr>
          <w:sz w:val="28"/>
          <w:szCs w:val="28"/>
        </w:rPr>
      </w:pPr>
      <w:r>
        <w:rPr>
          <w:b/>
          <w:bCs/>
          <w:sz w:val="28"/>
          <w:szCs w:val="28"/>
        </w:rPr>
        <w:t>И ПРОФИЛЯ НА 201__/ _______ УЧЕБНЫЙ ГОД</w:t>
      </w:r>
    </w:p>
    <w:tbl>
      <w:tblPr>
        <w:tblW w:w="0" w:type="auto"/>
        <w:tblInd w:w="-56" w:type="dxa"/>
        <w:tblLayout w:type="fixed"/>
        <w:tblLook w:val="04A0"/>
      </w:tblPr>
      <w:tblGrid>
        <w:gridCol w:w="2804"/>
        <w:gridCol w:w="2505"/>
        <w:gridCol w:w="2430"/>
        <w:gridCol w:w="2513"/>
      </w:tblGrid>
      <w:tr w:rsidR="00840358" w:rsidTr="00840358">
        <w:trPr>
          <w:cantSplit/>
          <w:trHeight w:val="276"/>
        </w:trPr>
        <w:tc>
          <w:tcPr>
            <w:tcW w:w="2804"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Наименование дисциплин, изучение которых опирается на данную дисциплину</w:t>
            </w:r>
          </w:p>
        </w:tc>
        <w:tc>
          <w:tcPr>
            <w:tcW w:w="2505"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Кафедра</w:t>
            </w:r>
          </w:p>
        </w:tc>
        <w:tc>
          <w:tcPr>
            <w:tcW w:w="2430"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Предложения об изменениях в дидактических единицах, временной последовательности изучения и т.д.</w:t>
            </w:r>
          </w:p>
        </w:tc>
        <w:tc>
          <w:tcPr>
            <w:tcW w:w="2513" w:type="dxa"/>
            <w:tcBorders>
              <w:top w:val="single" w:sz="4" w:space="0" w:color="000000"/>
              <w:left w:val="single" w:sz="4" w:space="0" w:color="000000"/>
              <w:bottom w:val="single" w:sz="4" w:space="0" w:color="000000"/>
              <w:right w:val="single" w:sz="4" w:space="0" w:color="000000"/>
            </w:tcBorders>
            <w:shd w:val="clear" w:color="auto" w:fill="FFFFFF"/>
            <w:hideMark/>
          </w:tcPr>
          <w:p w:rsidR="00840358" w:rsidRDefault="00840358">
            <w:pPr>
              <w:pStyle w:val="12"/>
              <w:tabs>
                <w:tab w:val="left" w:pos="2043"/>
              </w:tabs>
              <w:jc w:val="center"/>
            </w:pPr>
            <w:r>
              <w:rPr>
                <w:sz w:val="28"/>
                <w:szCs w:val="28"/>
              </w:rPr>
              <w:t>Принятое решение (протокол №, дата) кафедрой, разработавшей программу</w:t>
            </w:r>
          </w:p>
        </w:tc>
      </w:tr>
      <w:tr w:rsidR="00840358" w:rsidTr="00840358">
        <w:trPr>
          <w:cantSplit/>
          <w:trHeight w:val="276"/>
        </w:trPr>
        <w:tc>
          <w:tcPr>
            <w:tcW w:w="2804" w:type="dxa"/>
            <w:tcBorders>
              <w:top w:val="single" w:sz="4" w:space="0" w:color="000000"/>
              <w:left w:val="single" w:sz="4" w:space="0" w:color="000000"/>
              <w:bottom w:val="single" w:sz="4" w:space="0" w:color="000000"/>
              <w:right w:val="nil"/>
            </w:tcBorders>
            <w:shd w:val="clear" w:color="auto" w:fill="FFFFFF"/>
          </w:tcPr>
          <w:p w:rsidR="00840358" w:rsidRDefault="00840358">
            <w:pPr>
              <w:pStyle w:val="12"/>
              <w:jc w:val="center"/>
              <w:rPr>
                <w:sz w:val="28"/>
                <w:szCs w:val="28"/>
              </w:rPr>
            </w:pPr>
            <w:r>
              <w:rPr>
                <w:sz w:val="28"/>
                <w:szCs w:val="28"/>
              </w:rPr>
              <w:t>Введение в профессию «социальная работа»</w:t>
            </w:r>
          </w:p>
          <w:p w:rsidR="00840358" w:rsidRDefault="00840358">
            <w:pPr>
              <w:pStyle w:val="12"/>
              <w:jc w:val="center"/>
              <w:rPr>
                <w:sz w:val="28"/>
                <w:szCs w:val="28"/>
              </w:rPr>
            </w:pPr>
          </w:p>
        </w:tc>
        <w:tc>
          <w:tcPr>
            <w:tcW w:w="2505"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 xml:space="preserve">Социальной педагогики </w:t>
            </w:r>
          </w:p>
          <w:p w:rsidR="00840358" w:rsidRDefault="00840358">
            <w:pPr>
              <w:pStyle w:val="12"/>
              <w:jc w:val="center"/>
              <w:rPr>
                <w:sz w:val="28"/>
                <w:szCs w:val="28"/>
              </w:rPr>
            </w:pPr>
            <w:r>
              <w:rPr>
                <w:sz w:val="28"/>
                <w:szCs w:val="28"/>
              </w:rPr>
              <w:t>и социальной работы</w:t>
            </w:r>
          </w:p>
        </w:tc>
        <w:tc>
          <w:tcPr>
            <w:tcW w:w="2430" w:type="dxa"/>
            <w:tcBorders>
              <w:top w:val="single" w:sz="4" w:space="0" w:color="000000"/>
              <w:left w:val="single" w:sz="4" w:space="0" w:color="000000"/>
              <w:bottom w:val="single" w:sz="4" w:space="0" w:color="000000"/>
              <w:right w:val="nil"/>
            </w:tcBorders>
            <w:shd w:val="clear" w:color="auto" w:fill="FFFFFF"/>
          </w:tcPr>
          <w:p w:rsidR="00840358" w:rsidRDefault="00840358">
            <w:pPr>
              <w:pStyle w:val="12"/>
              <w:jc w:val="center"/>
              <w:rPr>
                <w:sz w:val="28"/>
                <w:szCs w:val="28"/>
              </w:rPr>
            </w:pPr>
          </w:p>
        </w:tc>
        <w:tc>
          <w:tcPr>
            <w:tcW w:w="2513" w:type="dxa"/>
            <w:tcBorders>
              <w:top w:val="single" w:sz="4" w:space="0" w:color="000000"/>
              <w:left w:val="single" w:sz="4" w:space="0" w:color="000000"/>
              <w:bottom w:val="single" w:sz="4" w:space="0" w:color="000000"/>
              <w:right w:val="single" w:sz="4" w:space="0" w:color="000000"/>
            </w:tcBorders>
            <w:shd w:val="clear" w:color="auto" w:fill="FFFFFF"/>
          </w:tcPr>
          <w:p w:rsidR="00840358" w:rsidRDefault="00840358">
            <w:pPr>
              <w:pStyle w:val="12"/>
              <w:jc w:val="center"/>
              <w:rPr>
                <w:sz w:val="28"/>
                <w:szCs w:val="28"/>
              </w:rPr>
            </w:pPr>
          </w:p>
        </w:tc>
      </w:tr>
      <w:tr w:rsidR="00840358" w:rsidTr="00840358">
        <w:trPr>
          <w:cantSplit/>
          <w:trHeight w:val="276"/>
        </w:trPr>
        <w:tc>
          <w:tcPr>
            <w:tcW w:w="2804"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Теория социальной работы</w:t>
            </w:r>
          </w:p>
        </w:tc>
        <w:tc>
          <w:tcPr>
            <w:tcW w:w="2505"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 xml:space="preserve">Социальной педагогики </w:t>
            </w:r>
          </w:p>
          <w:p w:rsidR="00840358" w:rsidRDefault="00840358">
            <w:pPr>
              <w:pStyle w:val="12"/>
              <w:jc w:val="center"/>
              <w:rPr>
                <w:sz w:val="28"/>
                <w:szCs w:val="28"/>
              </w:rPr>
            </w:pPr>
            <w:r>
              <w:rPr>
                <w:sz w:val="28"/>
                <w:szCs w:val="28"/>
              </w:rPr>
              <w:t>и социальной работы</w:t>
            </w:r>
          </w:p>
        </w:tc>
        <w:tc>
          <w:tcPr>
            <w:tcW w:w="2430" w:type="dxa"/>
            <w:tcBorders>
              <w:top w:val="single" w:sz="4" w:space="0" w:color="000000"/>
              <w:left w:val="single" w:sz="4" w:space="0" w:color="000000"/>
              <w:bottom w:val="single" w:sz="4" w:space="0" w:color="000000"/>
              <w:right w:val="nil"/>
            </w:tcBorders>
            <w:shd w:val="clear" w:color="auto" w:fill="FFFFFF"/>
          </w:tcPr>
          <w:p w:rsidR="00840358" w:rsidRDefault="00840358">
            <w:pPr>
              <w:pStyle w:val="12"/>
              <w:jc w:val="center"/>
              <w:rPr>
                <w:sz w:val="28"/>
                <w:szCs w:val="28"/>
              </w:rPr>
            </w:pPr>
          </w:p>
        </w:tc>
        <w:tc>
          <w:tcPr>
            <w:tcW w:w="2513" w:type="dxa"/>
            <w:tcBorders>
              <w:top w:val="single" w:sz="4" w:space="0" w:color="000000"/>
              <w:left w:val="single" w:sz="4" w:space="0" w:color="000000"/>
              <w:bottom w:val="single" w:sz="4" w:space="0" w:color="000000"/>
              <w:right w:val="single" w:sz="4" w:space="0" w:color="000000"/>
            </w:tcBorders>
            <w:shd w:val="clear" w:color="auto" w:fill="FFFFFF"/>
          </w:tcPr>
          <w:p w:rsidR="00840358" w:rsidRDefault="00840358">
            <w:pPr>
              <w:pStyle w:val="12"/>
              <w:jc w:val="center"/>
              <w:rPr>
                <w:sz w:val="28"/>
                <w:szCs w:val="28"/>
              </w:rPr>
            </w:pPr>
          </w:p>
        </w:tc>
      </w:tr>
      <w:tr w:rsidR="00840358" w:rsidTr="00840358">
        <w:trPr>
          <w:cantSplit/>
          <w:trHeight w:val="276"/>
        </w:trPr>
        <w:tc>
          <w:tcPr>
            <w:tcW w:w="2804"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Правовое обеспечение социальной работы</w:t>
            </w:r>
          </w:p>
        </w:tc>
        <w:tc>
          <w:tcPr>
            <w:tcW w:w="2505"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Политологии и права</w:t>
            </w:r>
          </w:p>
        </w:tc>
        <w:tc>
          <w:tcPr>
            <w:tcW w:w="2430" w:type="dxa"/>
            <w:tcBorders>
              <w:top w:val="single" w:sz="4" w:space="0" w:color="000000"/>
              <w:left w:val="single" w:sz="4" w:space="0" w:color="000000"/>
              <w:bottom w:val="single" w:sz="4" w:space="0" w:color="000000"/>
              <w:right w:val="nil"/>
            </w:tcBorders>
            <w:shd w:val="clear" w:color="auto" w:fill="FFFFFF"/>
          </w:tcPr>
          <w:p w:rsidR="00840358" w:rsidRDefault="00840358">
            <w:pPr>
              <w:pStyle w:val="12"/>
              <w:jc w:val="center"/>
              <w:rPr>
                <w:sz w:val="28"/>
                <w:szCs w:val="28"/>
              </w:rPr>
            </w:pPr>
          </w:p>
        </w:tc>
        <w:tc>
          <w:tcPr>
            <w:tcW w:w="2513" w:type="dxa"/>
            <w:tcBorders>
              <w:top w:val="single" w:sz="4" w:space="0" w:color="000000"/>
              <w:left w:val="single" w:sz="4" w:space="0" w:color="000000"/>
              <w:bottom w:val="single" w:sz="4" w:space="0" w:color="000000"/>
              <w:right w:val="single" w:sz="4" w:space="0" w:color="000000"/>
            </w:tcBorders>
            <w:shd w:val="clear" w:color="auto" w:fill="FFFFFF"/>
          </w:tcPr>
          <w:p w:rsidR="00840358" w:rsidRDefault="00840358">
            <w:pPr>
              <w:pStyle w:val="12"/>
              <w:jc w:val="center"/>
              <w:rPr>
                <w:sz w:val="28"/>
                <w:szCs w:val="28"/>
              </w:rPr>
            </w:pPr>
          </w:p>
        </w:tc>
      </w:tr>
      <w:tr w:rsidR="00840358" w:rsidTr="00840358">
        <w:trPr>
          <w:cantSplit/>
          <w:trHeight w:val="276"/>
        </w:trPr>
        <w:tc>
          <w:tcPr>
            <w:tcW w:w="2804"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Социальная политика</w:t>
            </w:r>
          </w:p>
        </w:tc>
        <w:tc>
          <w:tcPr>
            <w:tcW w:w="2505"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 xml:space="preserve">Социальной педагогики </w:t>
            </w:r>
          </w:p>
          <w:p w:rsidR="00840358" w:rsidRDefault="00840358">
            <w:pPr>
              <w:pStyle w:val="12"/>
              <w:jc w:val="center"/>
              <w:rPr>
                <w:sz w:val="28"/>
                <w:szCs w:val="28"/>
              </w:rPr>
            </w:pPr>
            <w:r>
              <w:rPr>
                <w:sz w:val="28"/>
                <w:szCs w:val="28"/>
              </w:rPr>
              <w:t>и социальной работы</w:t>
            </w:r>
          </w:p>
        </w:tc>
        <w:tc>
          <w:tcPr>
            <w:tcW w:w="2430" w:type="dxa"/>
            <w:tcBorders>
              <w:top w:val="single" w:sz="4" w:space="0" w:color="000000"/>
              <w:left w:val="single" w:sz="4" w:space="0" w:color="000000"/>
              <w:bottom w:val="single" w:sz="4" w:space="0" w:color="000000"/>
              <w:right w:val="nil"/>
            </w:tcBorders>
            <w:shd w:val="clear" w:color="auto" w:fill="FFFFFF"/>
          </w:tcPr>
          <w:p w:rsidR="00840358" w:rsidRDefault="00840358">
            <w:pPr>
              <w:pStyle w:val="12"/>
              <w:jc w:val="center"/>
              <w:rPr>
                <w:sz w:val="28"/>
                <w:szCs w:val="28"/>
              </w:rPr>
            </w:pPr>
          </w:p>
        </w:tc>
        <w:tc>
          <w:tcPr>
            <w:tcW w:w="2513" w:type="dxa"/>
            <w:tcBorders>
              <w:top w:val="single" w:sz="4" w:space="0" w:color="000000"/>
              <w:left w:val="single" w:sz="4" w:space="0" w:color="000000"/>
              <w:bottom w:val="single" w:sz="4" w:space="0" w:color="000000"/>
              <w:right w:val="single" w:sz="4" w:space="0" w:color="000000"/>
            </w:tcBorders>
            <w:shd w:val="clear" w:color="auto" w:fill="FFFFFF"/>
          </w:tcPr>
          <w:p w:rsidR="00840358" w:rsidRDefault="00840358">
            <w:pPr>
              <w:pStyle w:val="12"/>
              <w:jc w:val="center"/>
              <w:rPr>
                <w:sz w:val="28"/>
                <w:szCs w:val="28"/>
              </w:rPr>
            </w:pPr>
          </w:p>
        </w:tc>
      </w:tr>
      <w:tr w:rsidR="00840358" w:rsidTr="00840358">
        <w:trPr>
          <w:cantSplit/>
          <w:trHeight w:val="276"/>
        </w:trPr>
        <w:tc>
          <w:tcPr>
            <w:tcW w:w="2804"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 xml:space="preserve">Современные теории социального благополучия </w:t>
            </w:r>
          </w:p>
        </w:tc>
        <w:tc>
          <w:tcPr>
            <w:tcW w:w="2505"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 xml:space="preserve">Социальной педагогики </w:t>
            </w:r>
          </w:p>
          <w:p w:rsidR="00840358" w:rsidRDefault="00840358">
            <w:pPr>
              <w:pStyle w:val="12"/>
              <w:jc w:val="center"/>
              <w:rPr>
                <w:sz w:val="28"/>
                <w:szCs w:val="28"/>
              </w:rPr>
            </w:pPr>
            <w:r>
              <w:rPr>
                <w:sz w:val="28"/>
                <w:szCs w:val="28"/>
              </w:rPr>
              <w:t>и социальной работы</w:t>
            </w:r>
          </w:p>
        </w:tc>
        <w:tc>
          <w:tcPr>
            <w:tcW w:w="2430" w:type="dxa"/>
            <w:tcBorders>
              <w:top w:val="single" w:sz="4" w:space="0" w:color="000000"/>
              <w:left w:val="single" w:sz="4" w:space="0" w:color="000000"/>
              <w:bottom w:val="single" w:sz="4" w:space="0" w:color="000000"/>
              <w:right w:val="nil"/>
            </w:tcBorders>
            <w:shd w:val="clear" w:color="auto" w:fill="FFFFFF"/>
          </w:tcPr>
          <w:p w:rsidR="00840358" w:rsidRDefault="00840358">
            <w:pPr>
              <w:pStyle w:val="12"/>
              <w:jc w:val="center"/>
              <w:rPr>
                <w:sz w:val="28"/>
                <w:szCs w:val="28"/>
              </w:rPr>
            </w:pPr>
          </w:p>
        </w:tc>
        <w:tc>
          <w:tcPr>
            <w:tcW w:w="2513" w:type="dxa"/>
            <w:tcBorders>
              <w:top w:val="single" w:sz="4" w:space="0" w:color="000000"/>
              <w:left w:val="single" w:sz="4" w:space="0" w:color="000000"/>
              <w:bottom w:val="single" w:sz="4" w:space="0" w:color="000000"/>
              <w:right w:val="single" w:sz="4" w:space="0" w:color="000000"/>
            </w:tcBorders>
            <w:shd w:val="clear" w:color="auto" w:fill="FFFFFF"/>
          </w:tcPr>
          <w:p w:rsidR="00840358" w:rsidRDefault="00840358">
            <w:pPr>
              <w:pStyle w:val="12"/>
              <w:jc w:val="center"/>
              <w:rPr>
                <w:sz w:val="28"/>
                <w:szCs w:val="28"/>
              </w:rPr>
            </w:pPr>
          </w:p>
        </w:tc>
      </w:tr>
      <w:tr w:rsidR="00840358" w:rsidTr="00840358">
        <w:trPr>
          <w:cantSplit/>
          <w:trHeight w:val="276"/>
        </w:trPr>
        <w:tc>
          <w:tcPr>
            <w:tcW w:w="2804"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Социология</w:t>
            </w:r>
          </w:p>
        </w:tc>
        <w:tc>
          <w:tcPr>
            <w:tcW w:w="2505"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Философии и социологии</w:t>
            </w:r>
          </w:p>
        </w:tc>
        <w:tc>
          <w:tcPr>
            <w:tcW w:w="2430" w:type="dxa"/>
            <w:tcBorders>
              <w:top w:val="single" w:sz="4" w:space="0" w:color="000000"/>
              <w:left w:val="single" w:sz="4" w:space="0" w:color="000000"/>
              <w:bottom w:val="single" w:sz="4" w:space="0" w:color="000000"/>
              <w:right w:val="nil"/>
            </w:tcBorders>
            <w:shd w:val="clear" w:color="auto" w:fill="FFFFFF"/>
          </w:tcPr>
          <w:p w:rsidR="00840358" w:rsidRDefault="00840358">
            <w:pPr>
              <w:pStyle w:val="12"/>
              <w:jc w:val="center"/>
              <w:rPr>
                <w:sz w:val="28"/>
                <w:szCs w:val="28"/>
              </w:rPr>
            </w:pPr>
          </w:p>
        </w:tc>
        <w:tc>
          <w:tcPr>
            <w:tcW w:w="2513" w:type="dxa"/>
            <w:tcBorders>
              <w:top w:val="single" w:sz="4" w:space="0" w:color="000000"/>
              <w:left w:val="single" w:sz="4" w:space="0" w:color="000000"/>
              <w:bottom w:val="single" w:sz="4" w:space="0" w:color="000000"/>
              <w:right w:val="single" w:sz="4" w:space="0" w:color="000000"/>
            </w:tcBorders>
            <w:shd w:val="clear" w:color="auto" w:fill="FFFFFF"/>
          </w:tcPr>
          <w:p w:rsidR="00840358" w:rsidRDefault="00840358">
            <w:pPr>
              <w:pStyle w:val="12"/>
              <w:jc w:val="center"/>
              <w:rPr>
                <w:sz w:val="28"/>
                <w:szCs w:val="28"/>
              </w:rPr>
            </w:pPr>
          </w:p>
        </w:tc>
      </w:tr>
      <w:tr w:rsidR="00840358" w:rsidTr="00840358">
        <w:trPr>
          <w:cantSplit/>
          <w:trHeight w:val="276"/>
        </w:trPr>
        <w:tc>
          <w:tcPr>
            <w:tcW w:w="2804"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Психология</w:t>
            </w:r>
          </w:p>
        </w:tc>
        <w:tc>
          <w:tcPr>
            <w:tcW w:w="2505"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Психологии</w:t>
            </w:r>
          </w:p>
        </w:tc>
        <w:tc>
          <w:tcPr>
            <w:tcW w:w="2430" w:type="dxa"/>
            <w:tcBorders>
              <w:top w:val="single" w:sz="4" w:space="0" w:color="000000"/>
              <w:left w:val="single" w:sz="4" w:space="0" w:color="000000"/>
              <w:bottom w:val="single" w:sz="4" w:space="0" w:color="000000"/>
              <w:right w:val="nil"/>
            </w:tcBorders>
            <w:shd w:val="clear" w:color="auto" w:fill="FFFFFF"/>
          </w:tcPr>
          <w:p w:rsidR="00840358" w:rsidRDefault="00840358">
            <w:pPr>
              <w:pStyle w:val="12"/>
              <w:jc w:val="center"/>
              <w:rPr>
                <w:sz w:val="28"/>
                <w:szCs w:val="28"/>
              </w:rPr>
            </w:pPr>
          </w:p>
        </w:tc>
        <w:tc>
          <w:tcPr>
            <w:tcW w:w="2513" w:type="dxa"/>
            <w:tcBorders>
              <w:top w:val="single" w:sz="4" w:space="0" w:color="000000"/>
              <w:left w:val="single" w:sz="4" w:space="0" w:color="000000"/>
              <w:bottom w:val="single" w:sz="4" w:space="0" w:color="000000"/>
              <w:right w:val="single" w:sz="4" w:space="0" w:color="000000"/>
            </w:tcBorders>
            <w:shd w:val="clear" w:color="auto" w:fill="FFFFFF"/>
          </w:tcPr>
          <w:p w:rsidR="00840358" w:rsidRDefault="00840358">
            <w:pPr>
              <w:pStyle w:val="12"/>
              <w:jc w:val="center"/>
              <w:rPr>
                <w:sz w:val="28"/>
                <w:szCs w:val="28"/>
              </w:rPr>
            </w:pPr>
          </w:p>
        </w:tc>
      </w:tr>
      <w:tr w:rsidR="00840358" w:rsidTr="00840358">
        <w:trPr>
          <w:cantSplit/>
          <w:trHeight w:val="276"/>
        </w:trPr>
        <w:tc>
          <w:tcPr>
            <w:tcW w:w="2804"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lastRenderedPageBreak/>
              <w:t>Деонтология социальной работы</w:t>
            </w:r>
          </w:p>
        </w:tc>
        <w:tc>
          <w:tcPr>
            <w:tcW w:w="2505"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 xml:space="preserve">Социальной педагогики </w:t>
            </w:r>
          </w:p>
          <w:p w:rsidR="00840358" w:rsidRDefault="00840358">
            <w:pPr>
              <w:pStyle w:val="12"/>
              <w:jc w:val="center"/>
              <w:rPr>
                <w:sz w:val="28"/>
                <w:szCs w:val="28"/>
              </w:rPr>
            </w:pPr>
            <w:r>
              <w:rPr>
                <w:sz w:val="28"/>
                <w:szCs w:val="28"/>
              </w:rPr>
              <w:t>и социальной работы</w:t>
            </w:r>
          </w:p>
        </w:tc>
        <w:tc>
          <w:tcPr>
            <w:tcW w:w="2430" w:type="dxa"/>
            <w:tcBorders>
              <w:top w:val="single" w:sz="4" w:space="0" w:color="000000"/>
              <w:left w:val="single" w:sz="4" w:space="0" w:color="000000"/>
              <w:bottom w:val="single" w:sz="4" w:space="0" w:color="000000"/>
              <w:right w:val="nil"/>
            </w:tcBorders>
            <w:shd w:val="clear" w:color="auto" w:fill="FFFFFF"/>
          </w:tcPr>
          <w:p w:rsidR="00840358" w:rsidRDefault="00840358">
            <w:pPr>
              <w:pStyle w:val="12"/>
              <w:jc w:val="center"/>
              <w:rPr>
                <w:sz w:val="28"/>
                <w:szCs w:val="28"/>
              </w:rPr>
            </w:pPr>
          </w:p>
        </w:tc>
        <w:tc>
          <w:tcPr>
            <w:tcW w:w="2513" w:type="dxa"/>
            <w:tcBorders>
              <w:top w:val="single" w:sz="4" w:space="0" w:color="000000"/>
              <w:left w:val="single" w:sz="4" w:space="0" w:color="000000"/>
              <w:bottom w:val="single" w:sz="4" w:space="0" w:color="000000"/>
              <w:right w:val="single" w:sz="4" w:space="0" w:color="000000"/>
            </w:tcBorders>
            <w:shd w:val="clear" w:color="auto" w:fill="FFFFFF"/>
          </w:tcPr>
          <w:p w:rsidR="00840358" w:rsidRDefault="00840358">
            <w:pPr>
              <w:pStyle w:val="12"/>
              <w:jc w:val="center"/>
              <w:rPr>
                <w:sz w:val="28"/>
                <w:szCs w:val="28"/>
              </w:rPr>
            </w:pPr>
          </w:p>
        </w:tc>
      </w:tr>
      <w:tr w:rsidR="00840358" w:rsidTr="00840358">
        <w:trPr>
          <w:cantSplit/>
          <w:trHeight w:val="276"/>
        </w:trPr>
        <w:tc>
          <w:tcPr>
            <w:tcW w:w="2804"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Социальная работа в сфере занятости</w:t>
            </w:r>
          </w:p>
        </w:tc>
        <w:tc>
          <w:tcPr>
            <w:tcW w:w="2505"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 xml:space="preserve">Социальной педагогики </w:t>
            </w:r>
          </w:p>
          <w:p w:rsidR="00840358" w:rsidRDefault="00840358">
            <w:pPr>
              <w:pStyle w:val="12"/>
              <w:jc w:val="center"/>
              <w:rPr>
                <w:sz w:val="28"/>
                <w:szCs w:val="28"/>
              </w:rPr>
            </w:pPr>
            <w:r>
              <w:rPr>
                <w:sz w:val="28"/>
                <w:szCs w:val="28"/>
              </w:rPr>
              <w:t>и социальной работы</w:t>
            </w:r>
          </w:p>
        </w:tc>
        <w:tc>
          <w:tcPr>
            <w:tcW w:w="2430" w:type="dxa"/>
            <w:tcBorders>
              <w:top w:val="single" w:sz="4" w:space="0" w:color="000000"/>
              <w:left w:val="single" w:sz="4" w:space="0" w:color="000000"/>
              <w:bottom w:val="single" w:sz="4" w:space="0" w:color="000000"/>
              <w:right w:val="nil"/>
            </w:tcBorders>
            <w:shd w:val="clear" w:color="auto" w:fill="FFFFFF"/>
          </w:tcPr>
          <w:p w:rsidR="00840358" w:rsidRDefault="00840358">
            <w:pPr>
              <w:pStyle w:val="12"/>
              <w:jc w:val="center"/>
              <w:rPr>
                <w:sz w:val="28"/>
                <w:szCs w:val="28"/>
              </w:rPr>
            </w:pPr>
          </w:p>
        </w:tc>
        <w:tc>
          <w:tcPr>
            <w:tcW w:w="2513" w:type="dxa"/>
            <w:tcBorders>
              <w:top w:val="single" w:sz="4" w:space="0" w:color="000000"/>
              <w:left w:val="single" w:sz="4" w:space="0" w:color="000000"/>
              <w:bottom w:val="single" w:sz="4" w:space="0" w:color="000000"/>
              <w:right w:val="single" w:sz="4" w:space="0" w:color="000000"/>
            </w:tcBorders>
            <w:shd w:val="clear" w:color="auto" w:fill="FFFFFF"/>
          </w:tcPr>
          <w:p w:rsidR="00840358" w:rsidRDefault="00840358">
            <w:pPr>
              <w:pStyle w:val="12"/>
              <w:jc w:val="center"/>
              <w:rPr>
                <w:sz w:val="28"/>
                <w:szCs w:val="28"/>
              </w:rPr>
            </w:pPr>
          </w:p>
        </w:tc>
      </w:tr>
      <w:tr w:rsidR="00840358" w:rsidTr="00840358">
        <w:trPr>
          <w:cantSplit/>
          <w:trHeight w:val="276"/>
        </w:trPr>
        <w:tc>
          <w:tcPr>
            <w:tcW w:w="2804"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Семьеведение</w:t>
            </w:r>
          </w:p>
        </w:tc>
        <w:tc>
          <w:tcPr>
            <w:tcW w:w="2505"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12"/>
              <w:jc w:val="center"/>
              <w:rPr>
                <w:sz w:val="28"/>
                <w:szCs w:val="28"/>
              </w:rPr>
            </w:pPr>
            <w:r>
              <w:rPr>
                <w:sz w:val="28"/>
                <w:szCs w:val="28"/>
              </w:rPr>
              <w:t xml:space="preserve">Социальной педагогики </w:t>
            </w:r>
          </w:p>
          <w:p w:rsidR="00840358" w:rsidRDefault="00840358">
            <w:pPr>
              <w:pStyle w:val="12"/>
              <w:jc w:val="center"/>
              <w:rPr>
                <w:sz w:val="28"/>
                <w:szCs w:val="28"/>
              </w:rPr>
            </w:pPr>
            <w:r>
              <w:rPr>
                <w:sz w:val="28"/>
                <w:szCs w:val="28"/>
              </w:rPr>
              <w:t>и социальной работы</w:t>
            </w:r>
          </w:p>
        </w:tc>
        <w:tc>
          <w:tcPr>
            <w:tcW w:w="2430" w:type="dxa"/>
            <w:tcBorders>
              <w:top w:val="single" w:sz="4" w:space="0" w:color="000000"/>
              <w:left w:val="single" w:sz="4" w:space="0" w:color="000000"/>
              <w:bottom w:val="single" w:sz="4" w:space="0" w:color="000000"/>
              <w:right w:val="nil"/>
            </w:tcBorders>
            <w:shd w:val="clear" w:color="auto" w:fill="FFFFFF"/>
          </w:tcPr>
          <w:p w:rsidR="00840358" w:rsidRDefault="00840358">
            <w:pPr>
              <w:pStyle w:val="12"/>
              <w:jc w:val="center"/>
              <w:rPr>
                <w:sz w:val="28"/>
                <w:szCs w:val="28"/>
              </w:rPr>
            </w:pPr>
          </w:p>
        </w:tc>
        <w:tc>
          <w:tcPr>
            <w:tcW w:w="2513" w:type="dxa"/>
            <w:tcBorders>
              <w:top w:val="single" w:sz="4" w:space="0" w:color="000000"/>
              <w:left w:val="single" w:sz="4" w:space="0" w:color="000000"/>
              <w:bottom w:val="single" w:sz="4" w:space="0" w:color="000000"/>
              <w:right w:val="single" w:sz="4" w:space="0" w:color="000000"/>
            </w:tcBorders>
            <w:shd w:val="clear" w:color="auto" w:fill="FFFFFF"/>
          </w:tcPr>
          <w:p w:rsidR="00840358" w:rsidRDefault="00840358">
            <w:pPr>
              <w:pStyle w:val="12"/>
              <w:jc w:val="center"/>
              <w:rPr>
                <w:sz w:val="28"/>
                <w:szCs w:val="28"/>
              </w:rPr>
            </w:pPr>
          </w:p>
        </w:tc>
      </w:tr>
    </w:tbl>
    <w:p w:rsidR="00840358" w:rsidRDefault="00840358" w:rsidP="00840358">
      <w:pPr>
        <w:pStyle w:val="12"/>
        <w:tabs>
          <w:tab w:val="left" w:pos="4253"/>
          <w:tab w:val="right" w:leader="underscore" w:pos="9072"/>
        </w:tabs>
        <w:rPr>
          <w:sz w:val="28"/>
          <w:szCs w:val="28"/>
        </w:rPr>
      </w:pPr>
    </w:p>
    <w:p w:rsidR="00840358" w:rsidRDefault="00840358" w:rsidP="00840358">
      <w:pPr>
        <w:pStyle w:val="12"/>
        <w:tabs>
          <w:tab w:val="left" w:pos="4253"/>
          <w:tab w:val="right" w:leader="underscore" w:pos="9072"/>
        </w:tabs>
        <w:rPr>
          <w:sz w:val="28"/>
          <w:szCs w:val="28"/>
        </w:rPr>
      </w:pPr>
      <w:r>
        <w:rPr>
          <w:sz w:val="28"/>
          <w:szCs w:val="28"/>
        </w:rPr>
        <w:t xml:space="preserve">Заведующий кафедрой </w:t>
      </w:r>
      <w:r>
        <w:rPr>
          <w:sz w:val="28"/>
          <w:szCs w:val="28"/>
        </w:rPr>
        <w:tab/>
      </w:r>
    </w:p>
    <w:p w:rsidR="00840358" w:rsidRDefault="00840358" w:rsidP="00840358">
      <w:pPr>
        <w:pStyle w:val="12"/>
        <w:tabs>
          <w:tab w:val="left" w:pos="4253"/>
          <w:tab w:val="right" w:leader="underscore" w:pos="9072"/>
        </w:tabs>
        <w:rPr>
          <w:sz w:val="28"/>
          <w:szCs w:val="28"/>
        </w:rPr>
      </w:pPr>
      <w:r>
        <w:rPr>
          <w:sz w:val="28"/>
          <w:szCs w:val="28"/>
        </w:rPr>
        <w:t>Председатель НМС __________________________________</w:t>
      </w:r>
    </w:p>
    <w:p w:rsidR="00840358" w:rsidRDefault="00840358" w:rsidP="00840358">
      <w:pPr>
        <w:pStyle w:val="12"/>
        <w:tabs>
          <w:tab w:val="left" w:pos="5670"/>
          <w:tab w:val="right" w:leader="underscore" w:pos="10206"/>
        </w:tabs>
        <w:ind w:left="0" w:right="-1" w:firstLine="0"/>
        <w:rPr>
          <w:b/>
          <w:sz w:val="28"/>
          <w:szCs w:val="28"/>
        </w:rPr>
      </w:pPr>
      <w:r>
        <w:rPr>
          <w:sz w:val="28"/>
          <w:szCs w:val="28"/>
        </w:rPr>
        <w:t>"____" ___________201__ г.</w:t>
      </w:r>
    </w:p>
    <w:p w:rsidR="00840358" w:rsidRDefault="00840358" w:rsidP="00840358">
      <w:pPr>
        <w:jc w:val="center"/>
        <w:rPr>
          <w:rFonts w:ascii="Times New Roman" w:hAnsi="Times New Roman" w:cs="Times New Roman"/>
          <w:b/>
          <w:sz w:val="28"/>
          <w:szCs w:val="28"/>
        </w:rPr>
      </w:pPr>
    </w:p>
    <w:p w:rsidR="00840358" w:rsidRDefault="00840358" w:rsidP="00840358">
      <w:pPr>
        <w:spacing w:line="228" w:lineRule="auto"/>
        <w:jc w:val="center"/>
        <w:rPr>
          <w:rFonts w:ascii="Times New Roman" w:hAnsi="Times New Roman" w:cs="Times New Roman"/>
          <w:b/>
          <w:i/>
          <w:sz w:val="28"/>
          <w:szCs w:val="28"/>
        </w:rPr>
      </w:pPr>
    </w:p>
    <w:p w:rsidR="00840358" w:rsidRDefault="00840358" w:rsidP="00840358">
      <w:pPr>
        <w:spacing w:line="228" w:lineRule="auto"/>
        <w:rPr>
          <w:rFonts w:ascii="Times New Roman" w:hAnsi="Times New Roman" w:cs="Times New Roman"/>
          <w:b/>
          <w:i/>
          <w:sz w:val="28"/>
          <w:szCs w:val="28"/>
        </w:rPr>
      </w:pPr>
    </w:p>
    <w:p w:rsidR="00840358" w:rsidRDefault="00840358" w:rsidP="00840358">
      <w:pPr>
        <w:spacing w:line="228" w:lineRule="auto"/>
        <w:rPr>
          <w:rFonts w:ascii="Times New Roman" w:hAnsi="Times New Roman" w:cs="Times New Roman"/>
          <w:b/>
          <w:i/>
          <w:sz w:val="28"/>
          <w:szCs w:val="28"/>
        </w:rPr>
      </w:pPr>
    </w:p>
    <w:p w:rsidR="00840358" w:rsidRDefault="00840358" w:rsidP="00840358">
      <w:pPr>
        <w:spacing w:line="228" w:lineRule="auto"/>
        <w:rPr>
          <w:rFonts w:ascii="Times New Roman" w:hAnsi="Times New Roman" w:cs="Times New Roman"/>
          <w:b/>
          <w:i/>
          <w:sz w:val="28"/>
          <w:szCs w:val="28"/>
        </w:rPr>
      </w:pPr>
    </w:p>
    <w:p w:rsidR="00840358" w:rsidRDefault="00840358" w:rsidP="00840358">
      <w:pPr>
        <w:spacing w:line="228" w:lineRule="auto"/>
        <w:rPr>
          <w:rFonts w:ascii="Times New Roman" w:hAnsi="Times New Roman" w:cs="Times New Roman"/>
          <w:b/>
          <w:i/>
          <w:sz w:val="28"/>
          <w:szCs w:val="28"/>
        </w:rPr>
      </w:pPr>
    </w:p>
    <w:p w:rsidR="00840358" w:rsidRDefault="00840358" w:rsidP="00840358">
      <w:pPr>
        <w:spacing w:line="228" w:lineRule="auto"/>
        <w:rPr>
          <w:rFonts w:ascii="Times New Roman" w:hAnsi="Times New Roman" w:cs="Times New Roman"/>
          <w:b/>
          <w:i/>
          <w:sz w:val="28"/>
          <w:szCs w:val="28"/>
        </w:rPr>
      </w:pPr>
    </w:p>
    <w:p w:rsidR="00840358" w:rsidRDefault="00840358" w:rsidP="00840358">
      <w:pPr>
        <w:spacing w:line="228" w:lineRule="auto"/>
        <w:rPr>
          <w:rFonts w:ascii="Times New Roman" w:hAnsi="Times New Roman" w:cs="Times New Roman"/>
          <w:b/>
          <w:i/>
          <w:sz w:val="28"/>
          <w:szCs w:val="28"/>
        </w:rPr>
      </w:pPr>
    </w:p>
    <w:p w:rsidR="00840358" w:rsidRDefault="00840358" w:rsidP="00840358">
      <w:pPr>
        <w:spacing w:line="228" w:lineRule="auto"/>
        <w:rPr>
          <w:rFonts w:ascii="Times New Roman" w:hAnsi="Times New Roman" w:cs="Times New Roman"/>
          <w:b/>
          <w:i/>
          <w:sz w:val="28"/>
          <w:szCs w:val="28"/>
        </w:rPr>
      </w:pPr>
    </w:p>
    <w:p w:rsidR="00840358" w:rsidRDefault="00840358" w:rsidP="00840358">
      <w:pPr>
        <w:spacing w:line="228" w:lineRule="auto"/>
        <w:rPr>
          <w:rFonts w:ascii="Times New Roman" w:hAnsi="Times New Roman" w:cs="Times New Roman"/>
          <w:b/>
          <w:i/>
          <w:sz w:val="28"/>
          <w:szCs w:val="28"/>
        </w:rPr>
      </w:pPr>
    </w:p>
    <w:p w:rsidR="00840358" w:rsidRDefault="00840358" w:rsidP="00840358">
      <w:pPr>
        <w:spacing w:line="228" w:lineRule="auto"/>
        <w:rPr>
          <w:rFonts w:ascii="Times New Roman" w:hAnsi="Times New Roman" w:cs="Times New Roman"/>
          <w:b/>
          <w:i/>
          <w:sz w:val="28"/>
          <w:szCs w:val="28"/>
        </w:rPr>
      </w:pPr>
    </w:p>
    <w:p w:rsidR="00840358" w:rsidRDefault="00840358" w:rsidP="00840358">
      <w:pPr>
        <w:spacing w:line="228" w:lineRule="auto"/>
        <w:rPr>
          <w:rFonts w:ascii="Times New Roman" w:hAnsi="Times New Roman" w:cs="Times New Roman"/>
          <w:b/>
          <w:i/>
          <w:sz w:val="28"/>
          <w:szCs w:val="28"/>
        </w:rPr>
      </w:pPr>
    </w:p>
    <w:p w:rsidR="00840358" w:rsidRDefault="00840358" w:rsidP="00840358">
      <w:pPr>
        <w:spacing w:line="228" w:lineRule="auto"/>
        <w:rPr>
          <w:rFonts w:ascii="Times New Roman" w:hAnsi="Times New Roman" w:cs="Times New Roman"/>
          <w:b/>
          <w:i/>
          <w:sz w:val="28"/>
          <w:szCs w:val="28"/>
        </w:rPr>
      </w:pPr>
    </w:p>
    <w:p w:rsidR="00840358" w:rsidRDefault="00840358" w:rsidP="00840358">
      <w:pPr>
        <w:spacing w:line="228" w:lineRule="auto"/>
        <w:rPr>
          <w:rFonts w:ascii="Times New Roman" w:hAnsi="Times New Roman" w:cs="Times New Roman"/>
          <w:b/>
          <w:i/>
          <w:sz w:val="28"/>
          <w:szCs w:val="28"/>
        </w:rPr>
      </w:pPr>
    </w:p>
    <w:p w:rsidR="00840358" w:rsidRDefault="00840358" w:rsidP="00840358">
      <w:pPr>
        <w:spacing w:line="228" w:lineRule="auto"/>
        <w:rPr>
          <w:rFonts w:ascii="Times New Roman" w:hAnsi="Times New Roman" w:cs="Times New Roman"/>
          <w:b/>
          <w:i/>
          <w:sz w:val="28"/>
          <w:szCs w:val="28"/>
        </w:rPr>
      </w:pPr>
    </w:p>
    <w:p w:rsidR="00840358" w:rsidRDefault="00840358" w:rsidP="00840358">
      <w:pPr>
        <w:spacing w:line="228" w:lineRule="auto"/>
        <w:rPr>
          <w:rFonts w:ascii="Times New Roman" w:hAnsi="Times New Roman" w:cs="Times New Roman"/>
          <w:b/>
          <w:i/>
          <w:sz w:val="28"/>
          <w:szCs w:val="28"/>
        </w:rPr>
      </w:pPr>
    </w:p>
    <w:p w:rsidR="00840358" w:rsidRDefault="00840358" w:rsidP="00840358">
      <w:pPr>
        <w:pStyle w:val="9"/>
        <w:spacing w:line="228" w:lineRule="auto"/>
        <w:rPr>
          <w:rFonts w:ascii="Times New Roman" w:hAnsi="Times New Roman" w:cs="Times New Roman"/>
          <w:sz w:val="28"/>
          <w:szCs w:val="28"/>
        </w:rPr>
      </w:pPr>
      <w:r>
        <w:rPr>
          <w:rFonts w:ascii="Times New Roman" w:hAnsi="Times New Roman" w:cs="Times New Roman"/>
          <w:b/>
          <w:i/>
          <w:sz w:val="28"/>
          <w:szCs w:val="28"/>
        </w:rPr>
        <w:lastRenderedPageBreak/>
        <w:t>2 Объем дисциплины и виды учебной работы</w:t>
      </w:r>
    </w:p>
    <w:p w:rsidR="00840358" w:rsidRDefault="00840358" w:rsidP="00840358">
      <w:pPr>
        <w:spacing w:after="0" w:line="228" w:lineRule="auto"/>
        <w:jc w:val="right"/>
        <w:rPr>
          <w:rFonts w:ascii="Times New Roman" w:hAnsi="Times New Roman" w:cs="Times New Roman"/>
          <w:sz w:val="28"/>
          <w:szCs w:val="28"/>
        </w:rPr>
      </w:pPr>
    </w:p>
    <w:tbl>
      <w:tblPr>
        <w:tblW w:w="0" w:type="auto"/>
        <w:tblInd w:w="40" w:type="dxa"/>
        <w:tblLayout w:type="fixed"/>
        <w:tblCellMar>
          <w:left w:w="40" w:type="dxa"/>
          <w:right w:w="40" w:type="dxa"/>
        </w:tblCellMar>
        <w:tblLook w:val="04A0"/>
      </w:tblPr>
      <w:tblGrid>
        <w:gridCol w:w="4538"/>
        <w:gridCol w:w="1279"/>
        <w:gridCol w:w="912"/>
        <w:gridCol w:w="912"/>
        <w:gridCol w:w="912"/>
        <w:gridCol w:w="967"/>
      </w:tblGrid>
      <w:tr w:rsidR="00840358" w:rsidTr="00840358">
        <w:trPr>
          <w:cantSplit/>
          <w:trHeight w:hRule="exact" w:val="254"/>
        </w:trPr>
        <w:tc>
          <w:tcPr>
            <w:tcW w:w="4538" w:type="dxa"/>
            <w:vMerge w:val="restart"/>
            <w:tcBorders>
              <w:top w:val="single" w:sz="4" w:space="0" w:color="000000"/>
              <w:left w:val="single" w:sz="4" w:space="0" w:color="000000"/>
              <w:bottom w:val="single" w:sz="4" w:space="0" w:color="000000"/>
              <w:right w:val="nil"/>
            </w:tcBorders>
            <w:vAlign w:val="center"/>
            <w:hideMark/>
          </w:tcPr>
          <w:p w:rsidR="00840358" w:rsidRDefault="00840358">
            <w:pPr>
              <w:pStyle w:val="12"/>
              <w:spacing w:line="228" w:lineRule="auto"/>
              <w:ind w:left="0" w:firstLine="0"/>
              <w:jc w:val="center"/>
              <w:rPr>
                <w:sz w:val="28"/>
                <w:szCs w:val="28"/>
              </w:rPr>
            </w:pPr>
            <w:r>
              <w:rPr>
                <w:sz w:val="28"/>
                <w:szCs w:val="28"/>
              </w:rPr>
              <w:t>Вид учебной работы</w:t>
            </w:r>
          </w:p>
        </w:tc>
        <w:tc>
          <w:tcPr>
            <w:tcW w:w="1279" w:type="dxa"/>
            <w:vMerge w:val="restart"/>
            <w:tcBorders>
              <w:top w:val="single" w:sz="4" w:space="0" w:color="000000"/>
              <w:left w:val="single" w:sz="4" w:space="0" w:color="000000"/>
              <w:bottom w:val="single" w:sz="4" w:space="0" w:color="000000"/>
              <w:right w:val="nil"/>
            </w:tcBorders>
            <w:vAlign w:val="center"/>
            <w:hideMark/>
          </w:tcPr>
          <w:p w:rsidR="00840358" w:rsidRDefault="00840358">
            <w:pPr>
              <w:pStyle w:val="12"/>
              <w:spacing w:line="228" w:lineRule="auto"/>
              <w:ind w:left="0" w:firstLine="0"/>
              <w:jc w:val="center"/>
              <w:rPr>
                <w:sz w:val="28"/>
                <w:szCs w:val="28"/>
              </w:rPr>
            </w:pPr>
            <w:r>
              <w:rPr>
                <w:sz w:val="28"/>
                <w:szCs w:val="28"/>
              </w:rPr>
              <w:t xml:space="preserve">Всего </w:t>
            </w:r>
          </w:p>
          <w:p w:rsidR="00840358" w:rsidRDefault="00840358">
            <w:pPr>
              <w:pStyle w:val="12"/>
              <w:spacing w:line="228" w:lineRule="auto"/>
              <w:ind w:left="0" w:firstLine="0"/>
              <w:jc w:val="center"/>
              <w:rPr>
                <w:sz w:val="28"/>
                <w:szCs w:val="28"/>
              </w:rPr>
            </w:pPr>
            <w:r>
              <w:rPr>
                <w:sz w:val="28"/>
                <w:szCs w:val="28"/>
              </w:rPr>
              <w:t xml:space="preserve">зачетных единиц </w:t>
            </w:r>
          </w:p>
          <w:p w:rsidR="00840358" w:rsidRDefault="00840358">
            <w:pPr>
              <w:pStyle w:val="12"/>
              <w:spacing w:line="228" w:lineRule="auto"/>
              <w:ind w:left="0" w:firstLine="0"/>
              <w:jc w:val="center"/>
              <w:rPr>
                <w:sz w:val="28"/>
                <w:szCs w:val="28"/>
              </w:rPr>
            </w:pPr>
            <w:r>
              <w:rPr>
                <w:sz w:val="28"/>
                <w:szCs w:val="28"/>
              </w:rPr>
              <w:t>(часов)</w:t>
            </w:r>
          </w:p>
        </w:tc>
        <w:tc>
          <w:tcPr>
            <w:tcW w:w="3703" w:type="dxa"/>
            <w:gridSpan w:val="4"/>
            <w:tcBorders>
              <w:top w:val="single" w:sz="4" w:space="0" w:color="000000"/>
              <w:left w:val="single" w:sz="4" w:space="0" w:color="000000"/>
              <w:bottom w:val="single" w:sz="4" w:space="0" w:color="000000"/>
              <w:right w:val="single" w:sz="4" w:space="0" w:color="000000"/>
            </w:tcBorders>
            <w:hideMark/>
          </w:tcPr>
          <w:p w:rsidR="00840358" w:rsidRDefault="00840358">
            <w:pPr>
              <w:pStyle w:val="12"/>
              <w:spacing w:line="228" w:lineRule="auto"/>
              <w:ind w:left="0" w:firstLine="0"/>
              <w:jc w:val="center"/>
            </w:pPr>
            <w:r>
              <w:rPr>
                <w:sz w:val="28"/>
                <w:szCs w:val="28"/>
              </w:rPr>
              <w:t>Семестр</w:t>
            </w:r>
          </w:p>
        </w:tc>
      </w:tr>
      <w:tr w:rsidR="00840358" w:rsidTr="00840358">
        <w:trPr>
          <w:cantSplit/>
          <w:trHeight w:hRule="exact" w:val="831"/>
        </w:trPr>
        <w:tc>
          <w:tcPr>
            <w:tcW w:w="4538" w:type="dxa"/>
            <w:vMerge/>
            <w:tcBorders>
              <w:top w:val="single" w:sz="4" w:space="0" w:color="000000"/>
              <w:left w:val="single" w:sz="4" w:space="0" w:color="000000"/>
              <w:bottom w:val="single" w:sz="4" w:space="0" w:color="000000"/>
              <w:right w:val="nil"/>
            </w:tcBorders>
            <w:vAlign w:val="center"/>
            <w:hideMark/>
          </w:tcPr>
          <w:p w:rsidR="00840358" w:rsidRDefault="00840358">
            <w:pPr>
              <w:spacing w:after="0" w:line="240" w:lineRule="auto"/>
              <w:rPr>
                <w:rFonts w:ascii="Times New Roman" w:eastAsia="Arial" w:hAnsi="Times New Roman" w:cs="Times New Roman"/>
                <w:sz w:val="28"/>
                <w:szCs w:val="28"/>
                <w:lang w:eastAsia="zh-CN"/>
              </w:rPr>
            </w:pPr>
          </w:p>
        </w:tc>
        <w:tc>
          <w:tcPr>
            <w:tcW w:w="1279" w:type="dxa"/>
            <w:vMerge/>
            <w:tcBorders>
              <w:top w:val="single" w:sz="4" w:space="0" w:color="000000"/>
              <w:left w:val="single" w:sz="4" w:space="0" w:color="000000"/>
              <w:bottom w:val="single" w:sz="4" w:space="0" w:color="000000"/>
              <w:right w:val="nil"/>
            </w:tcBorders>
            <w:vAlign w:val="center"/>
            <w:hideMark/>
          </w:tcPr>
          <w:p w:rsidR="00840358" w:rsidRDefault="00840358">
            <w:pPr>
              <w:spacing w:after="0" w:line="240" w:lineRule="auto"/>
              <w:rPr>
                <w:rFonts w:ascii="Times New Roman" w:eastAsia="Arial" w:hAnsi="Times New Roman" w:cs="Times New Roman"/>
                <w:sz w:val="28"/>
                <w:szCs w:val="28"/>
                <w:lang w:eastAsia="zh-CN"/>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67" w:type="dxa"/>
            <w:tcBorders>
              <w:top w:val="single" w:sz="4" w:space="0" w:color="000000"/>
              <w:left w:val="single" w:sz="4" w:space="0" w:color="000000"/>
              <w:bottom w:val="single" w:sz="4" w:space="0" w:color="000000"/>
              <w:right w:val="single" w:sz="4" w:space="0" w:color="000000"/>
            </w:tcBorders>
          </w:tcPr>
          <w:p w:rsidR="00840358" w:rsidRDefault="00840358">
            <w:pPr>
              <w:pStyle w:val="12"/>
              <w:spacing w:line="228" w:lineRule="auto"/>
              <w:ind w:left="0" w:firstLine="0"/>
              <w:jc w:val="center"/>
              <w:rPr>
                <w:sz w:val="28"/>
                <w:szCs w:val="28"/>
              </w:rPr>
            </w:pPr>
          </w:p>
        </w:tc>
      </w:tr>
      <w:tr w:rsidR="00840358" w:rsidTr="00840358">
        <w:trPr>
          <w:trHeight w:hRule="exact" w:val="248"/>
        </w:trPr>
        <w:tc>
          <w:tcPr>
            <w:tcW w:w="4538"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rPr>
                <w:sz w:val="28"/>
                <w:szCs w:val="28"/>
              </w:rPr>
            </w:pPr>
            <w:r>
              <w:rPr>
                <w:b/>
                <w:sz w:val="28"/>
                <w:szCs w:val="28"/>
              </w:rPr>
              <w:t>Общая трудоемкость дисциплины</w:t>
            </w:r>
          </w:p>
        </w:tc>
        <w:tc>
          <w:tcPr>
            <w:tcW w:w="1279"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r>
              <w:rPr>
                <w:sz w:val="28"/>
                <w:szCs w:val="28"/>
              </w:rPr>
              <w:t>144 ч.(4 (9Х((144)к.(144 ч.)ч.Ъаса</w:t>
            </w:r>
          </w:p>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jc w:val="center"/>
              <w:rPr>
                <w:sz w:val="28"/>
                <w:szCs w:val="28"/>
              </w:rPr>
            </w:pPr>
            <w:r>
              <w:rPr>
                <w:sz w:val="28"/>
                <w:szCs w:val="28"/>
              </w:rPr>
              <w:t>6</w:t>
            </w: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67" w:type="dxa"/>
            <w:tcBorders>
              <w:top w:val="single" w:sz="4" w:space="0" w:color="000000"/>
              <w:left w:val="single" w:sz="4" w:space="0" w:color="000000"/>
              <w:bottom w:val="single" w:sz="4" w:space="0" w:color="000000"/>
              <w:right w:val="single" w:sz="4" w:space="0" w:color="000000"/>
            </w:tcBorders>
          </w:tcPr>
          <w:p w:rsidR="00840358" w:rsidRDefault="00840358">
            <w:pPr>
              <w:pStyle w:val="12"/>
              <w:spacing w:line="228" w:lineRule="auto"/>
              <w:ind w:left="0" w:firstLine="0"/>
              <w:jc w:val="center"/>
              <w:rPr>
                <w:sz w:val="28"/>
                <w:szCs w:val="28"/>
              </w:rPr>
            </w:pPr>
          </w:p>
        </w:tc>
      </w:tr>
      <w:tr w:rsidR="00840358" w:rsidTr="00840358">
        <w:trPr>
          <w:trHeight w:hRule="exact" w:val="284"/>
        </w:trPr>
        <w:tc>
          <w:tcPr>
            <w:tcW w:w="4538"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rPr>
                <w:b/>
                <w:sz w:val="28"/>
                <w:szCs w:val="28"/>
              </w:rPr>
            </w:pPr>
            <w:r>
              <w:rPr>
                <w:b/>
                <w:sz w:val="28"/>
                <w:szCs w:val="28"/>
              </w:rPr>
              <w:t>Аудиторные занятия:</w:t>
            </w:r>
          </w:p>
        </w:tc>
        <w:tc>
          <w:tcPr>
            <w:tcW w:w="1279"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b/>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b/>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b/>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b/>
                <w:sz w:val="28"/>
                <w:szCs w:val="28"/>
              </w:rPr>
            </w:pPr>
          </w:p>
        </w:tc>
        <w:tc>
          <w:tcPr>
            <w:tcW w:w="967" w:type="dxa"/>
            <w:tcBorders>
              <w:top w:val="single" w:sz="4" w:space="0" w:color="000000"/>
              <w:left w:val="single" w:sz="4" w:space="0" w:color="000000"/>
              <w:bottom w:val="single" w:sz="4" w:space="0" w:color="000000"/>
              <w:right w:val="single" w:sz="4" w:space="0" w:color="000000"/>
            </w:tcBorders>
          </w:tcPr>
          <w:p w:rsidR="00840358" w:rsidRDefault="00840358">
            <w:pPr>
              <w:pStyle w:val="12"/>
              <w:spacing w:line="228" w:lineRule="auto"/>
              <w:ind w:left="0" w:firstLine="0"/>
              <w:jc w:val="center"/>
              <w:rPr>
                <w:b/>
                <w:sz w:val="28"/>
                <w:szCs w:val="28"/>
              </w:rPr>
            </w:pPr>
          </w:p>
        </w:tc>
      </w:tr>
      <w:tr w:rsidR="00840358" w:rsidTr="00840358">
        <w:trPr>
          <w:trHeight w:hRule="exact" w:val="288"/>
        </w:trPr>
        <w:tc>
          <w:tcPr>
            <w:tcW w:w="4538"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244"/>
              <w:rPr>
                <w:sz w:val="28"/>
                <w:szCs w:val="28"/>
              </w:rPr>
            </w:pPr>
            <w:r>
              <w:rPr>
                <w:sz w:val="28"/>
                <w:szCs w:val="28"/>
              </w:rPr>
              <w:t>лекции</w:t>
            </w:r>
          </w:p>
        </w:tc>
        <w:tc>
          <w:tcPr>
            <w:tcW w:w="1279"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jc w:val="center"/>
              <w:rPr>
                <w:sz w:val="28"/>
                <w:szCs w:val="28"/>
              </w:rPr>
            </w:pPr>
            <w:r>
              <w:rPr>
                <w:sz w:val="28"/>
                <w:szCs w:val="28"/>
              </w:rPr>
              <w:t>18</w:t>
            </w:r>
          </w:p>
        </w:tc>
        <w:tc>
          <w:tcPr>
            <w:tcW w:w="912"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jc w:val="center"/>
              <w:rPr>
                <w:sz w:val="28"/>
                <w:szCs w:val="28"/>
              </w:rPr>
            </w:pPr>
            <w:r>
              <w:rPr>
                <w:sz w:val="28"/>
                <w:szCs w:val="28"/>
              </w:rPr>
              <w:t>18</w:t>
            </w: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67" w:type="dxa"/>
            <w:tcBorders>
              <w:top w:val="single" w:sz="4" w:space="0" w:color="000000"/>
              <w:left w:val="single" w:sz="4" w:space="0" w:color="000000"/>
              <w:bottom w:val="single" w:sz="4" w:space="0" w:color="000000"/>
              <w:right w:val="single" w:sz="4" w:space="0" w:color="000000"/>
            </w:tcBorders>
          </w:tcPr>
          <w:p w:rsidR="00840358" w:rsidRDefault="00840358">
            <w:pPr>
              <w:pStyle w:val="12"/>
              <w:spacing w:line="228" w:lineRule="auto"/>
              <w:ind w:left="0" w:firstLine="0"/>
              <w:jc w:val="center"/>
              <w:rPr>
                <w:sz w:val="28"/>
                <w:szCs w:val="28"/>
              </w:rPr>
            </w:pPr>
          </w:p>
        </w:tc>
      </w:tr>
      <w:tr w:rsidR="00840358" w:rsidTr="00840358">
        <w:trPr>
          <w:trHeight w:hRule="exact" w:val="278"/>
        </w:trPr>
        <w:tc>
          <w:tcPr>
            <w:tcW w:w="4538"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244"/>
              <w:rPr>
                <w:sz w:val="28"/>
                <w:szCs w:val="28"/>
              </w:rPr>
            </w:pPr>
            <w:r>
              <w:rPr>
                <w:sz w:val="28"/>
                <w:szCs w:val="28"/>
              </w:rPr>
              <w:t>практические занятия (ПЗ)</w:t>
            </w:r>
          </w:p>
        </w:tc>
        <w:tc>
          <w:tcPr>
            <w:tcW w:w="1279"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67" w:type="dxa"/>
            <w:tcBorders>
              <w:top w:val="single" w:sz="4" w:space="0" w:color="000000"/>
              <w:left w:val="single" w:sz="4" w:space="0" w:color="000000"/>
              <w:bottom w:val="single" w:sz="4" w:space="0" w:color="000000"/>
              <w:right w:val="single" w:sz="4" w:space="0" w:color="000000"/>
            </w:tcBorders>
          </w:tcPr>
          <w:p w:rsidR="00840358" w:rsidRDefault="00840358">
            <w:pPr>
              <w:pStyle w:val="12"/>
              <w:spacing w:line="228" w:lineRule="auto"/>
              <w:ind w:left="0" w:firstLine="0"/>
              <w:jc w:val="center"/>
              <w:rPr>
                <w:sz w:val="28"/>
                <w:szCs w:val="28"/>
              </w:rPr>
            </w:pPr>
          </w:p>
        </w:tc>
      </w:tr>
      <w:tr w:rsidR="00840358" w:rsidTr="00840358">
        <w:trPr>
          <w:trHeight w:hRule="exact" w:val="282"/>
        </w:trPr>
        <w:tc>
          <w:tcPr>
            <w:tcW w:w="4538"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244"/>
              <w:rPr>
                <w:sz w:val="28"/>
                <w:szCs w:val="28"/>
              </w:rPr>
            </w:pPr>
            <w:r>
              <w:rPr>
                <w:sz w:val="28"/>
                <w:szCs w:val="28"/>
              </w:rPr>
              <w:t>семинарские занятия (СЗ)</w:t>
            </w:r>
          </w:p>
        </w:tc>
        <w:tc>
          <w:tcPr>
            <w:tcW w:w="1279"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jc w:val="center"/>
              <w:rPr>
                <w:sz w:val="28"/>
                <w:szCs w:val="28"/>
              </w:rPr>
            </w:pPr>
            <w:r>
              <w:rPr>
                <w:sz w:val="28"/>
                <w:szCs w:val="28"/>
              </w:rPr>
              <w:t>36</w:t>
            </w:r>
          </w:p>
        </w:tc>
        <w:tc>
          <w:tcPr>
            <w:tcW w:w="912"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jc w:val="center"/>
              <w:rPr>
                <w:sz w:val="28"/>
                <w:szCs w:val="28"/>
              </w:rPr>
            </w:pPr>
            <w:r>
              <w:rPr>
                <w:sz w:val="28"/>
                <w:szCs w:val="28"/>
              </w:rPr>
              <w:t>22</w:t>
            </w: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67" w:type="dxa"/>
            <w:tcBorders>
              <w:top w:val="single" w:sz="4" w:space="0" w:color="000000"/>
              <w:left w:val="single" w:sz="4" w:space="0" w:color="000000"/>
              <w:bottom w:val="single" w:sz="4" w:space="0" w:color="000000"/>
              <w:right w:val="single" w:sz="4" w:space="0" w:color="000000"/>
            </w:tcBorders>
          </w:tcPr>
          <w:p w:rsidR="00840358" w:rsidRDefault="00840358">
            <w:pPr>
              <w:pStyle w:val="12"/>
              <w:spacing w:line="228" w:lineRule="auto"/>
              <w:ind w:left="0" w:firstLine="0"/>
              <w:jc w:val="center"/>
              <w:rPr>
                <w:sz w:val="28"/>
                <w:szCs w:val="28"/>
              </w:rPr>
            </w:pPr>
          </w:p>
        </w:tc>
      </w:tr>
      <w:tr w:rsidR="00840358" w:rsidTr="00840358">
        <w:trPr>
          <w:trHeight w:hRule="exact" w:val="286"/>
        </w:trPr>
        <w:tc>
          <w:tcPr>
            <w:tcW w:w="4538"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244"/>
              <w:rPr>
                <w:sz w:val="28"/>
                <w:szCs w:val="28"/>
              </w:rPr>
            </w:pPr>
            <w:r>
              <w:rPr>
                <w:sz w:val="28"/>
                <w:szCs w:val="28"/>
              </w:rPr>
              <w:t>лабораторные работы (ЛР)</w:t>
            </w:r>
          </w:p>
        </w:tc>
        <w:tc>
          <w:tcPr>
            <w:tcW w:w="1279"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67" w:type="dxa"/>
            <w:tcBorders>
              <w:top w:val="single" w:sz="4" w:space="0" w:color="000000"/>
              <w:left w:val="single" w:sz="4" w:space="0" w:color="000000"/>
              <w:bottom w:val="single" w:sz="4" w:space="0" w:color="000000"/>
              <w:right w:val="single" w:sz="4" w:space="0" w:color="000000"/>
            </w:tcBorders>
          </w:tcPr>
          <w:p w:rsidR="00840358" w:rsidRDefault="00840358">
            <w:pPr>
              <w:pStyle w:val="12"/>
              <w:spacing w:line="228" w:lineRule="auto"/>
              <w:ind w:left="0" w:firstLine="0"/>
              <w:jc w:val="center"/>
              <w:rPr>
                <w:sz w:val="28"/>
                <w:szCs w:val="28"/>
              </w:rPr>
            </w:pPr>
          </w:p>
        </w:tc>
      </w:tr>
      <w:tr w:rsidR="00840358" w:rsidTr="00840358">
        <w:trPr>
          <w:trHeight w:hRule="exact" w:val="292"/>
        </w:trPr>
        <w:tc>
          <w:tcPr>
            <w:tcW w:w="4538"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244"/>
              <w:rPr>
                <w:sz w:val="28"/>
                <w:szCs w:val="28"/>
              </w:rPr>
            </w:pPr>
            <w:r>
              <w:rPr>
                <w:sz w:val="28"/>
                <w:szCs w:val="28"/>
              </w:rPr>
              <w:t>другие виды аудиторных занятий</w:t>
            </w:r>
          </w:p>
        </w:tc>
        <w:tc>
          <w:tcPr>
            <w:tcW w:w="1279"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jc w:val="center"/>
              <w:rPr>
                <w:sz w:val="28"/>
                <w:szCs w:val="28"/>
              </w:rPr>
            </w:pPr>
            <w:r>
              <w:rPr>
                <w:sz w:val="28"/>
                <w:szCs w:val="28"/>
              </w:rPr>
              <w:t>инт14 интеракт</w:t>
            </w: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67" w:type="dxa"/>
            <w:tcBorders>
              <w:top w:val="single" w:sz="4" w:space="0" w:color="000000"/>
              <w:left w:val="single" w:sz="4" w:space="0" w:color="000000"/>
              <w:bottom w:val="single" w:sz="4" w:space="0" w:color="000000"/>
              <w:right w:val="single" w:sz="4" w:space="0" w:color="000000"/>
            </w:tcBorders>
          </w:tcPr>
          <w:p w:rsidR="00840358" w:rsidRDefault="00840358">
            <w:pPr>
              <w:pStyle w:val="12"/>
              <w:spacing w:line="228" w:lineRule="auto"/>
              <w:ind w:left="0" w:firstLine="0"/>
              <w:jc w:val="center"/>
              <w:rPr>
                <w:sz w:val="28"/>
                <w:szCs w:val="28"/>
              </w:rPr>
            </w:pPr>
          </w:p>
        </w:tc>
      </w:tr>
      <w:tr w:rsidR="00840358" w:rsidTr="00840358">
        <w:trPr>
          <w:trHeight w:hRule="exact" w:val="292"/>
        </w:trPr>
        <w:tc>
          <w:tcPr>
            <w:tcW w:w="4538"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244"/>
              <w:rPr>
                <w:sz w:val="28"/>
                <w:szCs w:val="28"/>
              </w:rPr>
            </w:pPr>
            <w:r>
              <w:rPr>
                <w:sz w:val="28"/>
                <w:szCs w:val="28"/>
              </w:rPr>
              <w:t>промежуточный контроль</w:t>
            </w:r>
          </w:p>
        </w:tc>
        <w:tc>
          <w:tcPr>
            <w:tcW w:w="1279"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67" w:type="dxa"/>
            <w:tcBorders>
              <w:top w:val="single" w:sz="4" w:space="0" w:color="000000"/>
              <w:left w:val="single" w:sz="4" w:space="0" w:color="000000"/>
              <w:bottom w:val="single" w:sz="4" w:space="0" w:color="000000"/>
              <w:right w:val="single" w:sz="4" w:space="0" w:color="000000"/>
            </w:tcBorders>
          </w:tcPr>
          <w:p w:rsidR="00840358" w:rsidRDefault="00840358">
            <w:pPr>
              <w:pStyle w:val="12"/>
              <w:spacing w:line="228" w:lineRule="auto"/>
              <w:ind w:left="0" w:firstLine="0"/>
              <w:jc w:val="center"/>
              <w:rPr>
                <w:sz w:val="28"/>
                <w:szCs w:val="28"/>
              </w:rPr>
            </w:pPr>
          </w:p>
        </w:tc>
      </w:tr>
      <w:tr w:rsidR="00840358" w:rsidTr="00840358">
        <w:trPr>
          <w:trHeight w:hRule="exact" w:val="280"/>
        </w:trPr>
        <w:tc>
          <w:tcPr>
            <w:tcW w:w="4538"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rPr>
                <w:b/>
                <w:sz w:val="28"/>
                <w:szCs w:val="28"/>
              </w:rPr>
            </w:pPr>
            <w:r>
              <w:rPr>
                <w:b/>
                <w:sz w:val="28"/>
                <w:szCs w:val="28"/>
              </w:rPr>
              <w:t>Самостоятельная работа:</w:t>
            </w:r>
          </w:p>
        </w:tc>
        <w:tc>
          <w:tcPr>
            <w:tcW w:w="1279"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jc w:val="center"/>
              <w:rPr>
                <w:b/>
                <w:sz w:val="28"/>
                <w:szCs w:val="28"/>
              </w:rPr>
            </w:pPr>
            <w:r>
              <w:rPr>
                <w:b/>
                <w:sz w:val="28"/>
                <w:szCs w:val="28"/>
              </w:rPr>
              <w:t>54</w:t>
            </w:r>
          </w:p>
        </w:tc>
        <w:tc>
          <w:tcPr>
            <w:tcW w:w="912"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jc w:val="center"/>
              <w:rPr>
                <w:b/>
                <w:sz w:val="28"/>
                <w:szCs w:val="28"/>
              </w:rPr>
            </w:pPr>
            <w:r>
              <w:rPr>
                <w:b/>
                <w:sz w:val="28"/>
                <w:szCs w:val="28"/>
              </w:rPr>
              <w:t>54</w:t>
            </w: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b/>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b/>
                <w:sz w:val="28"/>
                <w:szCs w:val="28"/>
              </w:rPr>
            </w:pPr>
          </w:p>
        </w:tc>
        <w:tc>
          <w:tcPr>
            <w:tcW w:w="967" w:type="dxa"/>
            <w:tcBorders>
              <w:top w:val="single" w:sz="4" w:space="0" w:color="000000"/>
              <w:left w:val="single" w:sz="4" w:space="0" w:color="000000"/>
              <w:bottom w:val="single" w:sz="4" w:space="0" w:color="000000"/>
              <w:right w:val="single" w:sz="4" w:space="0" w:color="000000"/>
            </w:tcBorders>
          </w:tcPr>
          <w:p w:rsidR="00840358" w:rsidRDefault="00840358">
            <w:pPr>
              <w:pStyle w:val="12"/>
              <w:spacing w:line="228" w:lineRule="auto"/>
              <w:ind w:left="0" w:firstLine="0"/>
              <w:jc w:val="center"/>
              <w:rPr>
                <w:b/>
                <w:sz w:val="28"/>
                <w:szCs w:val="28"/>
              </w:rPr>
            </w:pPr>
          </w:p>
        </w:tc>
      </w:tr>
      <w:tr w:rsidR="00840358" w:rsidTr="00840358">
        <w:trPr>
          <w:trHeight w:hRule="exact" w:val="280"/>
        </w:trPr>
        <w:tc>
          <w:tcPr>
            <w:tcW w:w="4538"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244"/>
              <w:rPr>
                <w:sz w:val="28"/>
                <w:szCs w:val="28"/>
              </w:rPr>
            </w:pPr>
            <w:r>
              <w:rPr>
                <w:sz w:val="28"/>
                <w:szCs w:val="28"/>
              </w:rPr>
              <w:t>изучение теоретического курса (ТО)</w:t>
            </w:r>
          </w:p>
        </w:tc>
        <w:tc>
          <w:tcPr>
            <w:tcW w:w="1279"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jc w:val="center"/>
              <w:rPr>
                <w:sz w:val="28"/>
                <w:szCs w:val="28"/>
              </w:rPr>
            </w:pPr>
            <w:r>
              <w:rPr>
                <w:sz w:val="28"/>
                <w:szCs w:val="28"/>
              </w:rPr>
              <w:t>10</w:t>
            </w:r>
          </w:p>
        </w:tc>
        <w:tc>
          <w:tcPr>
            <w:tcW w:w="912"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jc w:val="center"/>
              <w:rPr>
                <w:sz w:val="28"/>
                <w:szCs w:val="28"/>
              </w:rPr>
            </w:pPr>
            <w:r>
              <w:rPr>
                <w:sz w:val="28"/>
                <w:szCs w:val="28"/>
              </w:rPr>
              <w:t>10</w:t>
            </w: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67" w:type="dxa"/>
            <w:tcBorders>
              <w:top w:val="single" w:sz="4" w:space="0" w:color="000000"/>
              <w:left w:val="single" w:sz="4" w:space="0" w:color="000000"/>
              <w:bottom w:val="single" w:sz="4" w:space="0" w:color="000000"/>
              <w:right w:val="single" w:sz="4" w:space="0" w:color="000000"/>
            </w:tcBorders>
          </w:tcPr>
          <w:p w:rsidR="00840358" w:rsidRDefault="00840358">
            <w:pPr>
              <w:pStyle w:val="12"/>
              <w:spacing w:line="228" w:lineRule="auto"/>
              <w:ind w:left="0" w:firstLine="0"/>
              <w:jc w:val="center"/>
              <w:rPr>
                <w:sz w:val="28"/>
                <w:szCs w:val="28"/>
              </w:rPr>
            </w:pPr>
          </w:p>
        </w:tc>
      </w:tr>
      <w:tr w:rsidR="00840358" w:rsidTr="00840358">
        <w:trPr>
          <w:trHeight w:hRule="exact" w:val="270"/>
        </w:trPr>
        <w:tc>
          <w:tcPr>
            <w:tcW w:w="4538"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244"/>
              <w:rPr>
                <w:sz w:val="28"/>
                <w:szCs w:val="28"/>
              </w:rPr>
            </w:pPr>
            <w:r>
              <w:rPr>
                <w:sz w:val="28"/>
                <w:szCs w:val="28"/>
              </w:rPr>
              <w:t>курсовой проект (работа):</w:t>
            </w:r>
          </w:p>
        </w:tc>
        <w:tc>
          <w:tcPr>
            <w:tcW w:w="1279"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67" w:type="dxa"/>
            <w:tcBorders>
              <w:top w:val="single" w:sz="4" w:space="0" w:color="000000"/>
              <w:left w:val="single" w:sz="4" w:space="0" w:color="000000"/>
              <w:bottom w:val="single" w:sz="4" w:space="0" w:color="000000"/>
              <w:right w:val="single" w:sz="4" w:space="0" w:color="000000"/>
            </w:tcBorders>
          </w:tcPr>
          <w:p w:rsidR="00840358" w:rsidRDefault="00840358">
            <w:pPr>
              <w:pStyle w:val="12"/>
              <w:spacing w:line="228" w:lineRule="auto"/>
              <w:ind w:left="0" w:firstLine="0"/>
              <w:jc w:val="center"/>
              <w:rPr>
                <w:sz w:val="28"/>
                <w:szCs w:val="28"/>
              </w:rPr>
            </w:pPr>
          </w:p>
        </w:tc>
      </w:tr>
      <w:tr w:rsidR="00840358" w:rsidTr="00840358">
        <w:trPr>
          <w:trHeight w:hRule="exact" w:val="288"/>
        </w:trPr>
        <w:tc>
          <w:tcPr>
            <w:tcW w:w="4538"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244"/>
              <w:rPr>
                <w:sz w:val="28"/>
                <w:szCs w:val="28"/>
              </w:rPr>
            </w:pPr>
            <w:r>
              <w:rPr>
                <w:sz w:val="28"/>
                <w:szCs w:val="28"/>
              </w:rPr>
              <w:t>расчетно-графические задания (РГЗ)</w:t>
            </w:r>
          </w:p>
        </w:tc>
        <w:tc>
          <w:tcPr>
            <w:tcW w:w="1279"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67" w:type="dxa"/>
            <w:tcBorders>
              <w:top w:val="single" w:sz="4" w:space="0" w:color="000000"/>
              <w:left w:val="single" w:sz="4" w:space="0" w:color="000000"/>
              <w:bottom w:val="single" w:sz="4" w:space="0" w:color="000000"/>
              <w:right w:val="single" w:sz="4" w:space="0" w:color="000000"/>
            </w:tcBorders>
          </w:tcPr>
          <w:p w:rsidR="00840358" w:rsidRDefault="00840358">
            <w:pPr>
              <w:pStyle w:val="12"/>
              <w:spacing w:line="228" w:lineRule="auto"/>
              <w:ind w:left="0" w:firstLine="0"/>
              <w:jc w:val="center"/>
              <w:rPr>
                <w:sz w:val="28"/>
                <w:szCs w:val="28"/>
              </w:rPr>
            </w:pPr>
          </w:p>
        </w:tc>
      </w:tr>
      <w:tr w:rsidR="00840358" w:rsidTr="00840358">
        <w:trPr>
          <w:trHeight w:hRule="exact" w:val="292"/>
        </w:trPr>
        <w:tc>
          <w:tcPr>
            <w:tcW w:w="4538"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244"/>
              <w:rPr>
                <w:sz w:val="28"/>
                <w:szCs w:val="28"/>
              </w:rPr>
            </w:pPr>
            <w:r>
              <w:rPr>
                <w:sz w:val="28"/>
                <w:szCs w:val="28"/>
              </w:rPr>
              <w:t>реферат</w:t>
            </w:r>
          </w:p>
        </w:tc>
        <w:tc>
          <w:tcPr>
            <w:tcW w:w="1279"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jc w:val="center"/>
              <w:rPr>
                <w:sz w:val="28"/>
                <w:szCs w:val="28"/>
              </w:rPr>
            </w:pPr>
            <w:r>
              <w:rPr>
                <w:sz w:val="28"/>
                <w:szCs w:val="28"/>
              </w:rPr>
              <w:t>36</w:t>
            </w:r>
          </w:p>
        </w:tc>
        <w:tc>
          <w:tcPr>
            <w:tcW w:w="912"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jc w:val="center"/>
              <w:rPr>
                <w:sz w:val="28"/>
                <w:szCs w:val="28"/>
              </w:rPr>
            </w:pPr>
            <w:r>
              <w:rPr>
                <w:sz w:val="28"/>
                <w:szCs w:val="28"/>
              </w:rPr>
              <w:t>36</w:t>
            </w: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67" w:type="dxa"/>
            <w:tcBorders>
              <w:top w:val="single" w:sz="4" w:space="0" w:color="000000"/>
              <w:left w:val="single" w:sz="4" w:space="0" w:color="000000"/>
              <w:bottom w:val="single" w:sz="4" w:space="0" w:color="000000"/>
              <w:right w:val="single" w:sz="4" w:space="0" w:color="000000"/>
            </w:tcBorders>
          </w:tcPr>
          <w:p w:rsidR="00840358" w:rsidRDefault="00840358">
            <w:pPr>
              <w:pStyle w:val="12"/>
              <w:spacing w:line="228" w:lineRule="auto"/>
              <w:ind w:left="0" w:firstLine="0"/>
              <w:jc w:val="center"/>
              <w:rPr>
                <w:sz w:val="28"/>
                <w:szCs w:val="28"/>
              </w:rPr>
            </w:pPr>
          </w:p>
        </w:tc>
      </w:tr>
      <w:tr w:rsidR="00840358" w:rsidTr="00840358">
        <w:trPr>
          <w:trHeight w:hRule="exact" w:val="292"/>
        </w:trPr>
        <w:tc>
          <w:tcPr>
            <w:tcW w:w="4538"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244"/>
              <w:rPr>
                <w:sz w:val="28"/>
                <w:szCs w:val="28"/>
              </w:rPr>
            </w:pPr>
            <w:r>
              <w:rPr>
                <w:sz w:val="28"/>
                <w:szCs w:val="28"/>
              </w:rPr>
              <w:t>задачи</w:t>
            </w:r>
          </w:p>
        </w:tc>
        <w:tc>
          <w:tcPr>
            <w:tcW w:w="1279"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67" w:type="dxa"/>
            <w:tcBorders>
              <w:top w:val="single" w:sz="4" w:space="0" w:color="000000"/>
              <w:left w:val="single" w:sz="4" w:space="0" w:color="000000"/>
              <w:bottom w:val="single" w:sz="4" w:space="0" w:color="000000"/>
              <w:right w:val="single" w:sz="4" w:space="0" w:color="000000"/>
            </w:tcBorders>
          </w:tcPr>
          <w:p w:rsidR="00840358" w:rsidRDefault="00840358">
            <w:pPr>
              <w:pStyle w:val="12"/>
              <w:spacing w:line="228" w:lineRule="auto"/>
              <w:ind w:left="0" w:firstLine="0"/>
              <w:jc w:val="center"/>
              <w:rPr>
                <w:sz w:val="28"/>
                <w:szCs w:val="28"/>
              </w:rPr>
            </w:pPr>
          </w:p>
        </w:tc>
      </w:tr>
      <w:tr w:rsidR="00840358" w:rsidTr="00840358">
        <w:trPr>
          <w:trHeight w:hRule="exact" w:val="292"/>
        </w:trPr>
        <w:tc>
          <w:tcPr>
            <w:tcW w:w="4538"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244"/>
              <w:rPr>
                <w:sz w:val="28"/>
                <w:szCs w:val="28"/>
              </w:rPr>
            </w:pPr>
            <w:r>
              <w:rPr>
                <w:sz w:val="28"/>
                <w:szCs w:val="28"/>
              </w:rPr>
              <w:t>задания</w:t>
            </w:r>
          </w:p>
        </w:tc>
        <w:tc>
          <w:tcPr>
            <w:tcW w:w="1279"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jc w:val="center"/>
              <w:rPr>
                <w:sz w:val="28"/>
                <w:szCs w:val="28"/>
              </w:rPr>
            </w:pPr>
            <w:r>
              <w:rPr>
                <w:sz w:val="28"/>
                <w:szCs w:val="28"/>
              </w:rPr>
              <w:t>18</w:t>
            </w:r>
          </w:p>
        </w:tc>
        <w:tc>
          <w:tcPr>
            <w:tcW w:w="912"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jc w:val="center"/>
              <w:rPr>
                <w:sz w:val="28"/>
                <w:szCs w:val="28"/>
              </w:rPr>
            </w:pPr>
            <w:r>
              <w:rPr>
                <w:sz w:val="28"/>
                <w:szCs w:val="28"/>
              </w:rPr>
              <w:t>18</w:t>
            </w: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67" w:type="dxa"/>
            <w:tcBorders>
              <w:top w:val="single" w:sz="4" w:space="0" w:color="000000"/>
              <w:left w:val="single" w:sz="4" w:space="0" w:color="000000"/>
              <w:bottom w:val="single" w:sz="4" w:space="0" w:color="000000"/>
              <w:right w:val="single" w:sz="4" w:space="0" w:color="000000"/>
            </w:tcBorders>
          </w:tcPr>
          <w:p w:rsidR="00840358" w:rsidRDefault="00840358">
            <w:pPr>
              <w:pStyle w:val="12"/>
              <w:spacing w:line="228" w:lineRule="auto"/>
              <w:ind w:left="0" w:firstLine="0"/>
              <w:jc w:val="center"/>
              <w:rPr>
                <w:sz w:val="28"/>
                <w:szCs w:val="28"/>
              </w:rPr>
            </w:pPr>
          </w:p>
        </w:tc>
      </w:tr>
      <w:tr w:rsidR="00840358" w:rsidTr="00840358">
        <w:trPr>
          <w:trHeight w:hRule="exact" w:val="392"/>
        </w:trPr>
        <w:tc>
          <w:tcPr>
            <w:tcW w:w="4538"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244"/>
              <w:rPr>
                <w:sz w:val="28"/>
                <w:szCs w:val="28"/>
              </w:rPr>
            </w:pPr>
            <w:r>
              <w:rPr>
                <w:sz w:val="28"/>
                <w:szCs w:val="28"/>
              </w:rPr>
              <w:t>другие виды самостоятельной работы</w:t>
            </w:r>
          </w:p>
        </w:tc>
        <w:tc>
          <w:tcPr>
            <w:tcW w:w="1279"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67" w:type="dxa"/>
            <w:tcBorders>
              <w:top w:val="single" w:sz="4" w:space="0" w:color="000000"/>
              <w:left w:val="single" w:sz="4" w:space="0" w:color="000000"/>
              <w:bottom w:val="single" w:sz="4" w:space="0" w:color="000000"/>
              <w:right w:val="single" w:sz="4" w:space="0" w:color="000000"/>
            </w:tcBorders>
          </w:tcPr>
          <w:p w:rsidR="00840358" w:rsidRDefault="00840358">
            <w:pPr>
              <w:pStyle w:val="12"/>
              <w:spacing w:line="228" w:lineRule="auto"/>
              <w:ind w:left="0" w:firstLine="0"/>
              <w:jc w:val="center"/>
              <w:rPr>
                <w:sz w:val="28"/>
                <w:szCs w:val="28"/>
              </w:rPr>
            </w:pPr>
          </w:p>
        </w:tc>
      </w:tr>
      <w:tr w:rsidR="00840358" w:rsidTr="00840358">
        <w:trPr>
          <w:trHeight w:hRule="exact" w:val="684"/>
        </w:trPr>
        <w:tc>
          <w:tcPr>
            <w:tcW w:w="4538"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rPr>
                <w:sz w:val="28"/>
                <w:szCs w:val="28"/>
              </w:rPr>
            </w:pPr>
            <w:r>
              <w:rPr>
                <w:b/>
                <w:sz w:val="28"/>
                <w:szCs w:val="28"/>
              </w:rPr>
              <w:t>Вид промежуточного контроля (зачет, экзамен)</w:t>
            </w:r>
          </w:p>
        </w:tc>
        <w:tc>
          <w:tcPr>
            <w:tcW w:w="1279"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jc w:val="center"/>
              <w:rPr>
                <w:sz w:val="28"/>
                <w:szCs w:val="28"/>
              </w:rPr>
            </w:pPr>
            <w:r>
              <w:rPr>
                <w:sz w:val="28"/>
                <w:szCs w:val="28"/>
              </w:rPr>
              <w:t>экзамен</w:t>
            </w:r>
          </w:p>
        </w:tc>
        <w:tc>
          <w:tcPr>
            <w:tcW w:w="912" w:type="dxa"/>
            <w:tcBorders>
              <w:top w:val="single" w:sz="4" w:space="0" w:color="000000"/>
              <w:left w:val="single" w:sz="4" w:space="0" w:color="000000"/>
              <w:bottom w:val="single" w:sz="4" w:space="0" w:color="000000"/>
              <w:right w:val="nil"/>
            </w:tcBorders>
            <w:hideMark/>
          </w:tcPr>
          <w:p w:rsidR="00840358" w:rsidRDefault="00840358">
            <w:pPr>
              <w:pStyle w:val="12"/>
              <w:spacing w:line="228" w:lineRule="auto"/>
              <w:ind w:left="0" w:firstLine="0"/>
              <w:jc w:val="center"/>
              <w:rPr>
                <w:sz w:val="28"/>
                <w:szCs w:val="28"/>
              </w:rPr>
            </w:pPr>
            <w:r>
              <w:rPr>
                <w:sz w:val="28"/>
                <w:szCs w:val="28"/>
              </w:rPr>
              <w:t>экзамен</w:t>
            </w: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12" w:type="dxa"/>
            <w:tcBorders>
              <w:top w:val="single" w:sz="4" w:space="0" w:color="000000"/>
              <w:left w:val="single" w:sz="4" w:space="0" w:color="000000"/>
              <w:bottom w:val="single" w:sz="4" w:space="0" w:color="000000"/>
              <w:right w:val="nil"/>
            </w:tcBorders>
          </w:tcPr>
          <w:p w:rsidR="00840358" w:rsidRDefault="00840358">
            <w:pPr>
              <w:pStyle w:val="12"/>
              <w:spacing w:line="228" w:lineRule="auto"/>
              <w:ind w:left="0" w:firstLine="0"/>
              <w:jc w:val="center"/>
              <w:rPr>
                <w:sz w:val="28"/>
                <w:szCs w:val="28"/>
              </w:rPr>
            </w:pPr>
          </w:p>
        </w:tc>
        <w:tc>
          <w:tcPr>
            <w:tcW w:w="967" w:type="dxa"/>
            <w:tcBorders>
              <w:top w:val="single" w:sz="4" w:space="0" w:color="000000"/>
              <w:left w:val="single" w:sz="4" w:space="0" w:color="000000"/>
              <w:bottom w:val="single" w:sz="4" w:space="0" w:color="000000"/>
              <w:right w:val="single" w:sz="4" w:space="0" w:color="000000"/>
            </w:tcBorders>
          </w:tcPr>
          <w:p w:rsidR="00840358" w:rsidRDefault="00840358">
            <w:pPr>
              <w:pStyle w:val="12"/>
              <w:spacing w:line="228" w:lineRule="auto"/>
              <w:ind w:left="0" w:firstLine="0"/>
              <w:jc w:val="center"/>
              <w:rPr>
                <w:sz w:val="28"/>
                <w:szCs w:val="28"/>
              </w:rPr>
            </w:pPr>
          </w:p>
        </w:tc>
      </w:tr>
    </w:tbl>
    <w:p w:rsidR="00840358" w:rsidRDefault="00840358" w:rsidP="00840358">
      <w:pPr>
        <w:pStyle w:val="FR1"/>
        <w:spacing w:before="0" w:line="228" w:lineRule="auto"/>
        <w:ind w:left="0" w:firstLine="709"/>
        <w:jc w:val="both"/>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spacing w:after="0" w:line="100" w:lineRule="atLeast"/>
        <w:ind w:firstLine="709"/>
        <w:jc w:val="both"/>
        <w:rPr>
          <w:rFonts w:ascii="Times New Roman" w:hAnsi="Times New Roman" w:cs="Times New Roman"/>
          <w:spacing w:val="-4"/>
          <w:sz w:val="28"/>
          <w:szCs w:val="28"/>
        </w:rPr>
      </w:pPr>
    </w:p>
    <w:p w:rsidR="00840358" w:rsidRDefault="00840358" w:rsidP="00840358">
      <w:pPr>
        <w:jc w:val="center"/>
        <w:rPr>
          <w:rFonts w:ascii="Calibri" w:hAnsi="Calibri" w:cs="Calibri"/>
        </w:rPr>
      </w:pPr>
      <w:r>
        <w:lastRenderedPageBreak/>
        <w:t>ТЕМАТИЧЕСКАЯ КАРТА ДИСЦИПЛИНЫ</w:t>
      </w:r>
    </w:p>
    <w:p w:rsidR="00840358" w:rsidRDefault="00840358" w:rsidP="00840358">
      <w:pPr>
        <w:jc w:val="center"/>
      </w:pPr>
      <w:r>
        <w:t>«Антропология социальной работы»</w:t>
      </w:r>
    </w:p>
    <w:p w:rsidR="00840358" w:rsidRDefault="00840358" w:rsidP="00840358">
      <w:pPr>
        <w:jc w:val="center"/>
      </w:pPr>
      <w:r>
        <w:t>(наименование)</w:t>
      </w:r>
    </w:p>
    <w:p w:rsidR="00840358" w:rsidRDefault="00840358" w:rsidP="00840358">
      <w:pPr>
        <w:jc w:val="center"/>
      </w:pPr>
      <w:r>
        <w:t>студентов ООП</w:t>
      </w:r>
    </w:p>
    <w:p w:rsidR="00840358" w:rsidRDefault="00840358" w:rsidP="00840358">
      <w:pPr>
        <w:jc w:val="center"/>
      </w:pPr>
      <w:r>
        <w:t>040400.62 Социальная работа</w:t>
      </w:r>
    </w:p>
    <w:p w:rsidR="00840358" w:rsidRDefault="00840358" w:rsidP="00840358">
      <w:pPr>
        <w:jc w:val="center"/>
      </w:pPr>
      <w:r>
        <w:t>профиль «Социальная работа в системе социальных служб»</w:t>
      </w:r>
    </w:p>
    <w:p w:rsidR="00840358" w:rsidRDefault="00840358" w:rsidP="00840358">
      <w:pPr>
        <w:jc w:val="center"/>
      </w:pPr>
      <w:r>
        <w:t>(бакалавриат)</w:t>
      </w:r>
    </w:p>
    <w:p w:rsidR="00840358" w:rsidRDefault="00840358" w:rsidP="00840358">
      <w:pPr>
        <w:jc w:val="center"/>
      </w:pPr>
      <w:r>
        <w:t>(направление и уровень подготовки, шифр, профиль)</w:t>
      </w:r>
    </w:p>
    <w:p w:rsidR="00840358" w:rsidRDefault="00840358" w:rsidP="00840358">
      <w:pPr>
        <w:jc w:val="center"/>
      </w:pPr>
      <w:r>
        <w:t>по очной форме обучения</w:t>
      </w:r>
    </w:p>
    <w:p w:rsidR="00840358" w:rsidRDefault="00840358" w:rsidP="00840358">
      <w:pPr>
        <w:jc w:val="center"/>
      </w:pPr>
      <w:r>
        <w:t>(укажите форму обучения)</w:t>
      </w:r>
    </w:p>
    <w:p w:rsidR="00840358" w:rsidRDefault="00840358" w:rsidP="00840358">
      <w:pPr>
        <w:jc w:val="center"/>
      </w:pPr>
      <w:r>
        <w:t>(общая трудоемкость _4___ з.е.)</w:t>
      </w:r>
    </w:p>
    <w:p w:rsidR="00840358" w:rsidRDefault="00840358" w:rsidP="00840358"/>
    <w:tbl>
      <w:tblPr>
        <w:tblW w:w="0" w:type="auto"/>
        <w:tblInd w:w="-474" w:type="dxa"/>
        <w:tblLayout w:type="fixed"/>
        <w:tblLook w:val="04A0"/>
      </w:tblPr>
      <w:tblGrid>
        <w:gridCol w:w="647"/>
        <w:gridCol w:w="7463"/>
        <w:gridCol w:w="810"/>
        <w:gridCol w:w="864"/>
        <w:gridCol w:w="1086"/>
        <w:gridCol w:w="30"/>
      </w:tblGrid>
      <w:tr w:rsidR="00840358" w:rsidTr="00840358">
        <w:trPr>
          <w:gridAfter w:val="1"/>
          <w:wAfter w:w="30" w:type="dxa"/>
          <w:trHeight w:val="656"/>
        </w:trPr>
        <w:tc>
          <w:tcPr>
            <w:tcW w:w="647" w:type="dxa"/>
            <w:vMerge w:val="restart"/>
            <w:tcBorders>
              <w:top w:val="single" w:sz="4" w:space="0" w:color="000000"/>
              <w:left w:val="single" w:sz="4" w:space="0" w:color="000000"/>
              <w:bottom w:val="single" w:sz="4" w:space="0" w:color="000000"/>
              <w:right w:val="nil"/>
            </w:tcBorders>
            <w:shd w:val="clear" w:color="auto" w:fill="FFFFFF"/>
          </w:tcPr>
          <w:p w:rsidR="00840358" w:rsidRDefault="00840358">
            <w:pPr>
              <w:pStyle w:val="6"/>
              <w:snapToGrid w:val="0"/>
            </w:pPr>
          </w:p>
          <w:p w:rsidR="00840358" w:rsidRDefault="00840358">
            <w:pPr>
              <w:pStyle w:val="6"/>
            </w:pPr>
            <w:r>
              <w:t>№</w:t>
            </w:r>
          </w:p>
        </w:tc>
        <w:tc>
          <w:tcPr>
            <w:tcW w:w="7463" w:type="dxa"/>
            <w:vMerge w:val="restart"/>
            <w:tcBorders>
              <w:top w:val="single" w:sz="4" w:space="0" w:color="000000"/>
              <w:left w:val="single" w:sz="4" w:space="0" w:color="000000"/>
              <w:bottom w:val="single" w:sz="4" w:space="0" w:color="000000"/>
              <w:right w:val="nil"/>
            </w:tcBorders>
            <w:shd w:val="clear" w:color="auto" w:fill="FFFFFF"/>
          </w:tcPr>
          <w:p w:rsidR="00840358" w:rsidRDefault="00840358">
            <w:pPr>
              <w:pStyle w:val="6"/>
              <w:snapToGrid w:val="0"/>
            </w:pPr>
          </w:p>
          <w:p w:rsidR="00840358" w:rsidRDefault="00840358">
            <w:pPr>
              <w:pStyle w:val="6"/>
            </w:pPr>
            <w:r>
              <w:t>Наименование раздела</w:t>
            </w:r>
          </w:p>
        </w:tc>
        <w:tc>
          <w:tcPr>
            <w:tcW w:w="2760" w:type="dxa"/>
            <w:gridSpan w:val="3"/>
            <w:tcBorders>
              <w:top w:val="single" w:sz="4" w:space="0" w:color="000000"/>
              <w:left w:val="single" w:sz="4" w:space="0" w:color="000000"/>
              <w:bottom w:val="single" w:sz="4" w:space="0" w:color="000000"/>
              <w:right w:val="nil"/>
            </w:tcBorders>
            <w:shd w:val="clear" w:color="auto" w:fill="FFFFFF"/>
            <w:hideMark/>
          </w:tcPr>
          <w:p w:rsidR="00840358" w:rsidRDefault="00840358">
            <w:pPr>
              <w:pStyle w:val="6"/>
            </w:pPr>
            <w:r>
              <w:t xml:space="preserve">Аудиторная работа </w:t>
            </w:r>
          </w:p>
        </w:tc>
      </w:tr>
      <w:tr w:rsidR="00840358" w:rsidTr="00840358">
        <w:trPr>
          <w:gridAfter w:val="1"/>
          <w:wAfter w:w="30" w:type="dxa"/>
          <w:trHeight w:val="656"/>
        </w:trPr>
        <w:tc>
          <w:tcPr>
            <w:tcW w:w="647" w:type="dxa"/>
            <w:vMerge/>
            <w:tcBorders>
              <w:top w:val="single" w:sz="4" w:space="0" w:color="000000"/>
              <w:left w:val="single" w:sz="4" w:space="0" w:color="000000"/>
              <w:bottom w:val="single" w:sz="4" w:space="0" w:color="000000"/>
              <w:right w:val="nil"/>
            </w:tcBorders>
            <w:vAlign w:val="center"/>
            <w:hideMark/>
          </w:tcPr>
          <w:p w:rsidR="00840358" w:rsidRDefault="00840358">
            <w:pPr>
              <w:spacing w:after="0" w:line="240" w:lineRule="auto"/>
              <w:rPr>
                <w:rFonts w:ascii="Calibri" w:eastAsia="Calibri" w:hAnsi="Calibri" w:cs="Calibri"/>
                <w:b/>
                <w:bCs/>
                <w:lang w:eastAsia="zh-CN"/>
              </w:rPr>
            </w:pPr>
          </w:p>
        </w:tc>
        <w:tc>
          <w:tcPr>
            <w:tcW w:w="7463" w:type="dxa"/>
            <w:vMerge/>
            <w:tcBorders>
              <w:top w:val="single" w:sz="4" w:space="0" w:color="000000"/>
              <w:left w:val="single" w:sz="4" w:space="0" w:color="000000"/>
              <w:bottom w:val="single" w:sz="4" w:space="0" w:color="000000"/>
              <w:right w:val="nil"/>
            </w:tcBorders>
            <w:vAlign w:val="center"/>
            <w:hideMark/>
          </w:tcPr>
          <w:p w:rsidR="00840358" w:rsidRDefault="00840358">
            <w:pPr>
              <w:spacing w:after="0" w:line="240" w:lineRule="auto"/>
              <w:rPr>
                <w:rFonts w:ascii="Calibri" w:eastAsia="Calibri" w:hAnsi="Calibri" w:cs="Calibri"/>
                <w:b/>
                <w:bCs/>
                <w:lang w:eastAsia="zh-CN"/>
              </w:rPr>
            </w:pPr>
          </w:p>
        </w:tc>
        <w:tc>
          <w:tcPr>
            <w:tcW w:w="810" w:type="dxa"/>
            <w:tcBorders>
              <w:top w:val="nil"/>
              <w:left w:val="single" w:sz="4" w:space="0" w:color="000000"/>
              <w:bottom w:val="single" w:sz="4" w:space="0" w:color="000000"/>
              <w:right w:val="nil"/>
            </w:tcBorders>
            <w:shd w:val="clear" w:color="auto" w:fill="FFFFFF"/>
            <w:hideMark/>
          </w:tcPr>
          <w:p w:rsidR="00840358" w:rsidRDefault="00840358">
            <w:pPr>
              <w:pStyle w:val="6"/>
            </w:pPr>
            <w:r>
              <w:t xml:space="preserve">Всего </w:t>
            </w:r>
          </w:p>
        </w:tc>
        <w:tc>
          <w:tcPr>
            <w:tcW w:w="864" w:type="dxa"/>
            <w:tcBorders>
              <w:top w:val="nil"/>
              <w:left w:val="single" w:sz="4" w:space="0" w:color="000000"/>
              <w:bottom w:val="single" w:sz="4" w:space="0" w:color="000000"/>
              <w:right w:val="nil"/>
            </w:tcBorders>
            <w:shd w:val="clear" w:color="auto" w:fill="FFFFFF"/>
            <w:hideMark/>
          </w:tcPr>
          <w:p w:rsidR="00840358" w:rsidRDefault="00840358">
            <w:pPr>
              <w:pStyle w:val="6"/>
            </w:pPr>
            <w:r>
              <w:t>Лек</w:t>
            </w:r>
          </w:p>
          <w:p w:rsidR="00840358" w:rsidRDefault="00840358">
            <w:pPr>
              <w:pStyle w:val="6"/>
            </w:pPr>
            <w:r>
              <w:t>ции</w:t>
            </w:r>
          </w:p>
        </w:tc>
        <w:tc>
          <w:tcPr>
            <w:tcW w:w="1086" w:type="dxa"/>
            <w:tcBorders>
              <w:top w:val="nil"/>
              <w:left w:val="single" w:sz="4" w:space="0" w:color="000000"/>
              <w:bottom w:val="single" w:sz="4" w:space="0" w:color="000000"/>
              <w:right w:val="nil"/>
            </w:tcBorders>
            <w:shd w:val="clear" w:color="auto" w:fill="FFFFFF"/>
            <w:hideMark/>
          </w:tcPr>
          <w:p w:rsidR="00840358" w:rsidRDefault="00840358">
            <w:pPr>
              <w:pStyle w:val="6"/>
            </w:pPr>
            <w:r>
              <w:t>Семинары</w:t>
            </w:r>
          </w:p>
        </w:tc>
      </w:tr>
      <w:tr w:rsidR="00840358" w:rsidTr="00840358">
        <w:trPr>
          <w:gridAfter w:val="1"/>
          <w:wAfter w:w="30" w:type="dxa"/>
          <w:trHeight w:val="376"/>
        </w:trPr>
        <w:tc>
          <w:tcPr>
            <w:tcW w:w="647" w:type="dxa"/>
            <w:tcBorders>
              <w:top w:val="single" w:sz="4" w:space="0" w:color="000000"/>
              <w:left w:val="single" w:sz="4" w:space="0" w:color="000000"/>
              <w:bottom w:val="single" w:sz="4" w:space="0" w:color="000000"/>
              <w:right w:val="nil"/>
            </w:tcBorders>
            <w:shd w:val="clear" w:color="auto" w:fill="FFFFFF"/>
          </w:tcPr>
          <w:p w:rsidR="00840358" w:rsidRDefault="00840358">
            <w:pPr>
              <w:pStyle w:val="6"/>
              <w:snapToGrid w:val="0"/>
            </w:pPr>
          </w:p>
        </w:tc>
        <w:tc>
          <w:tcPr>
            <w:tcW w:w="7463"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МОДУЛЬ 1. АНТРОПОЛОГИЯ КАК КОМПЛЕКСНАЯ НАУКА О ЧЕЛОВЕКЕ</w:t>
            </w:r>
          </w:p>
        </w:tc>
        <w:tc>
          <w:tcPr>
            <w:tcW w:w="810"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4</w:t>
            </w:r>
          </w:p>
        </w:tc>
        <w:tc>
          <w:tcPr>
            <w:tcW w:w="864"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1086"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0</w:t>
            </w:r>
          </w:p>
        </w:tc>
      </w:tr>
      <w:tr w:rsidR="00840358" w:rsidTr="00840358">
        <w:trPr>
          <w:gridAfter w:val="1"/>
          <w:wAfter w:w="30" w:type="dxa"/>
          <w:trHeight w:val="629"/>
        </w:trPr>
        <w:tc>
          <w:tcPr>
            <w:tcW w:w="647" w:type="dxa"/>
            <w:tcBorders>
              <w:top w:val="nil"/>
              <w:left w:val="single" w:sz="4" w:space="0" w:color="000000"/>
              <w:bottom w:val="single" w:sz="4" w:space="0" w:color="000000"/>
              <w:right w:val="nil"/>
            </w:tcBorders>
            <w:shd w:val="clear" w:color="auto" w:fill="FFFFFF"/>
            <w:hideMark/>
          </w:tcPr>
          <w:p w:rsidR="00840358" w:rsidRDefault="00840358">
            <w:pPr>
              <w:pStyle w:val="6"/>
            </w:pPr>
            <w:r>
              <w:t>1</w:t>
            </w:r>
          </w:p>
        </w:tc>
        <w:tc>
          <w:tcPr>
            <w:tcW w:w="7463" w:type="dxa"/>
            <w:tcBorders>
              <w:top w:val="nil"/>
              <w:left w:val="single" w:sz="4" w:space="0" w:color="000000"/>
              <w:bottom w:val="single" w:sz="4" w:space="0" w:color="000000"/>
              <w:right w:val="nil"/>
            </w:tcBorders>
            <w:shd w:val="clear" w:color="auto" w:fill="FFFFFF"/>
            <w:hideMark/>
          </w:tcPr>
          <w:p w:rsidR="00840358" w:rsidRDefault="00840358">
            <w:pPr>
              <w:pStyle w:val="FR1"/>
            </w:pPr>
            <w:r>
              <w:rPr>
                <w:lang w:val="ru-RU"/>
              </w:rPr>
              <w:t>Виды антропологий</w:t>
            </w:r>
          </w:p>
        </w:tc>
        <w:tc>
          <w:tcPr>
            <w:tcW w:w="810"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1</w:t>
            </w:r>
          </w:p>
        </w:tc>
        <w:tc>
          <w:tcPr>
            <w:tcW w:w="864"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1</w:t>
            </w:r>
          </w:p>
        </w:tc>
        <w:tc>
          <w:tcPr>
            <w:tcW w:w="1086"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0</w:t>
            </w:r>
          </w:p>
        </w:tc>
      </w:tr>
      <w:tr w:rsidR="00840358" w:rsidTr="00840358">
        <w:trPr>
          <w:gridAfter w:val="1"/>
          <w:wAfter w:w="30" w:type="dxa"/>
          <w:trHeight w:val="359"/>
        </w:trPr>
        <w:tc>
          <w:tcPr>
            <w:tcW w:w="647"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2</w:t>
            </w:r>
          </w:p>
        </w:tc>
        <w:tc>
          <w:tcPr>
            <w:tcW w:w="7463"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Философия как методологическая основа педагогической антропологии, ориентированной на сопровождение и помощь конкретному человеку</w:t>
            </w:r>
          </w:p>
        </w:tc>
        <w:tc>
          <w:tcPr>
            <w:tcW w:w="810"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864"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1086"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r>
      <w:tr w:rsidR="00840358" w:rsidTr="00840358">
        <w:trPr>
          <w:gridAfter w:val="1"/>
          <w:wAfter w:w="30" w:type="dxa"/>
          <w:trHeight w:val="276"/>
        </w:trPr>
        <w:tc>
          <w:tcPr>
            <w:tcW w:w="647" w:type="dxa"/>
            <w:tcBorders>
              <w:top w:val="nil"/>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3</w:t>
            </w:r>
          </w:p>
        </w:tc>
        <w:tc>
          <w:tcPr>
            <w:tcW w:w="7463" w:type="dxa"/>
            <w:tcBorders>
              <w:top w:val="nil"/>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Психологическая антропология как методологическое основание социальной антропологии</w:t>
            </w:r>
          </w:p>
        </w:tc>
        <w:tc>
          <w:tcPr>
            <w:tcW w:w="810"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864"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1</w:t>
            </w:r>
          </w:p>
        </w:tc>
        <w:tc>
          <w:tcPr>
            <w:tcW w:w="1086"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0</w:t>
            </w:r>
          </w:p>
        </w:tc>
      </w:tr>
      <w:tr w:rsidR="00840358" w:rsidTr="00840358">
        <w:trPr>
          <w:gridAfter w:val="1"/>
          <w:wAfter w:w="30" w:type="dxa"/>
          <w:trHeight w:val="276"/>
        </w:trPr>
        <w:tc>
          <w:tcPr>
            <w:tcW w:w="647" w:type="dxa"/>
            <w:tcBorders>
              <w:top w:val="nil"/>
              <w:left w:val="single" w:sz="4" w:space="0" w:color="000000"/>
              <w:bottom w:val="single" w:sz="4" w:space="0" w:color="000000"/>
              <w:right w:val="nil"/>
            </w:tcBorders>
            <w:shd w:val="clear" w:color="auto" w:fill="FFFFFF"/>
          </w:tcPr>
          <w:p w:rsidR="00840358" w:rsidRDefault="00840358">
            <w:pPr>
              <w:suppressAutoHyphens/>
              <w:snapToGrid w:val="0"/>
              <w:rPr>
                <w:rFonts w:ascii="Calibri" w:eastAsia="Calibri" w:hAnsi="Calibri" w:cs="Calibri"/>
                <w:lang w:eastAsia="zh-CN"/>
              </w:rPr>
            </w:pPr>
          </w:p>
        </w:tc>
        <w:tc>
          <w:tcPr>
            <w:tcW w:w="7463" w:type="dxa"/>
            <w:tcBorders>
              <w:top w:val="nil"/>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МОДУЛЬ 2. ФИЛОСОФИЯ КАК МЕТОДОЛОГИЧЕСКАЯ ОСНОВА АНТРОПОЛОГИИ СОЦИАЛЬНОЙ РАБОТЫ</w:t>
            </w:r>
          </w:p>
        </w:tc>
        <w:tc>
          <w:tcPr>
            <w:tcW w:w="810" w:type="dxa"/>
            <w:tcBorders>
              <w:top w:val="nil"/>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14</w:t>
            </w:r>
          </w:p>
        </w:tc>
        <w:tc>
          <w:tcPr>
            <w:tcW w:w="864" w:type="dxa"/>
            <w:tcBorders>
              <w:top w:val="nil"/>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14</w:t>
            </w:r>
          </w:p>
        </w:tc>
        <w:tc>
          <w:tcPr>
            <w:tcW w:w="1086" w:type="dxa"/>
            <w:tcBorders>
              <w:top w:val="nil"/>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0</w:t>
            </w:r>
          </w:p>
        </w:tc>
      </w:tr>
      <w:tr w:rsidR="00840358" w:rsidTr="00840358">
        <w:trPr>
          <w:gridAfter w:val="1"/>
          <w:wAfter w:w="30" w:type="dxa"/>
          <w:trHeight w:val="339"/>
        </w:trPr>
        <w:tc>
          <w:tcPr>
            <w:tcW w:w="647"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4</w:t>
            </w:r>
          </w:p>
        </w:tc>
        <w:tc>
          <w:tcPr>
            <w:tcW w:w="7463"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pPr>
            <w:r>
              <w:rPr>
                <w:lang w:val="ru-RU"/>
              </w:rPr>
              <w:t>Классическая и неклассическая философия</w:t>
            </w:r>
          </w:p>
        </w:tc>
        <w:tc>
          <w:tcPr>
            <w:tcW w:w="810"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864"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1086"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r>
      <w:tr w:rsidR="00840358" w:rsidTr="00840358">
        <w:trPr>
          <w:gridAfter w:val="1"/>
          <w:wAfter w:w="30" w:type="dxa"/>
          <w:trHeight w:val="307"/>
        </w:trPr>
        <w:tc>
          <w:tcPr>
            <w:tcW w:w="647" w:type="dxa"/>
            <w:tcBorders>
              <w:top w:val="nil"/>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5</w:t>
            </w:r>
          </w:p>
        </w:tc>
        <w:tc>
          <w:tcPr>
            <w:tcW w:w="7463" w:type="dxa"/>
            <w:tcBorders>
              <w:top w:val="nil"/>
              <w:left w:val="single" w:sz="4" w:space="0" w:color="000000"/>
              <w:bottom w:val="single" w:sz="4" w:space="0" w:color="000000"/>
              <w:right w:val="nil"/>
            </w:tcBorders>
            <w:shd w:val="clear" w:color="auto" w:fill="FFFFFF"/>
            <w:hideMark/>
          </w:tcPr>
          <w:p w:rsidR="00840358" w:rsidRDefault="00840358">
            <w:pPr>
              <w:pStyle w:val="FR1"/>
            </w:pPr>
            <w:r>
              <w:rPr>
                <w:lang w:val="ru-RU"/>
              </w:rPr>
              <w:t>Философская антропология М. Шелера</w:t>
            </w:r>
          </w:p>
        </w:tc>
        <w:tc>
          <w:tcPr>
            <w:tcW w:w="810"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864"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1086"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0</w:t>
            </w:r>
          </w:p>
        </w:tc>
      </w:tr>
      <w:tr w:rsidR="00840358" w:rsidTr="00840358">
        <w:trPr>
          <w:gridAfter w:val="1"/>
          <w:wAfter w:w="30" w:type="dxa"/>
          <w:trHeight w:val="656"/>
        </w:trPr>
        <w:tc>
          <w:tcPr>
            <w:tcW w:w="647" w:type="dxa"/>
            <w:tcBorders>
              <w:top w:val="nil"/>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6</w:t>
            </w:r>
          </w:p>
        </w:tc>
        <w:tc>
          <w:tcPr>
            <w:tcW w:w="7463" w:type="dxa"/>
            <w:tcBorders>
              <w:top w:val="nil"/>
              <w:left w:val="single" w:sz="4" w:space="0" w:color="000000"/>
              <w:bottom w:val="single" w:sz="4" w:space="0" w:color="000000"/>
              <w:right w:val="nil"/>
            </w:tcBorders>
            <w:shd w:val="clear" w:color="auto" w:fill="FFFFFF"/>
            <w:hideMark/>
          </w:tcPr>
          <w:p w:rsidR="00840358" w:rsidRDefault="00840358">
            <w:pPr>
              <w:pStyle w:val="FR1"/>
            </w:pPr>
            <w:r>
              <w:rPr>
                <w:lang w:val="ru-RU"/>
              </w:rPr>
              <w:t>Философская антропология Г. Плеснера</w:t>
            </w:r>
          </w:p>
        </w:tc>
        <w:tc>
          <w:tcPr>
            <w:tcW w:w="810"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864"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1086"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0</w:t>
            </w:r>
          </w:p>
        </w:tc>
      </w:tr>
      <w:tr w:rsidR="00840358" w:rsidTr="00840358">
        <w:trPr>
          <w:gridAfter w:val="1"/>
          <w:wAfter w:w="30" w:type="dxa"/>
          <w:trHeight w:val="347"/>
        </w:trPr>
        <w:tc>
          <w:tcPr>
            <w:tcW w:w="647" w:type="dxa"/>
            <w:tcBorders>
              <w:top w:val="nil"/>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7</w:t>
            </w:r>
          </w:p>
        </w:tc>
        <w:tc>
          <w:tcPr>
            <w:tcW w:w="7463" w:type="dxa"/>
            <w:tcBorders>
              <w:top w:val="nil"/>
              <w:left w:val="single" w:sz="4" w:space="0" w:color="000000"/>
              <w:bottom w:val="single" w:sz="4" w:space="0" w:color="000000"/>
              <w:right w:val="nil"/>
            </w:tcBorders>
            <w:shd w:val="clear" w:color="auto" w:fill="FFFFFF"/>
            <w:hideMark/>
          </w:tcPr>
          <w:p w:rsidR="00840358" w:rsidRDefault="00840358">
            <w:pPr>
              <w:pStyle w:val="FR1"/>
            </w:pPr>
            <w:r>
              <w:rPr>
                <w:lang w:val="ru-RU"/>
              </w:rPr>
              <w:t>Антропология О. Больнова</w:t>
            </w:r>
          </w:p>
        </w:tc>
        <w:tc>
          <w:tcPr>
            <w:tcW w:w="810"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864"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1086"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0</w:t>
            </w:r>
          </w:p>
        </w:tc>
      </w:tr>
      <w:tr w:rsidR="00840358" w:rsidTr="00840358">
        <w:trPr>
          <w:gridAfter w:val="1"/>
          <w:wAfter w:w="30" w:type="dxa"/>
          <w:trHeight w:val="281"/>
        </w:trPr>
        <w:tc>
          <w:tcPr>
            <w:tcW w:w="647" w:type="dxa"/>
            <w:tcBorders>
              <w:top w:val="nil"/>
              <w:left w:val="single" w:sz="4" w:space="0" w:color="000000"/>
              <w:bottom w:val="single" w:sz="4" w:space="0" w:color="000000"/>
              <w:right w:val="nil"/>
            </w:tcBorders>
            <w:shd w:val="clear" w:color="auto" w:fill="FFFFFF"/>
            <w:hideMark/>
          </w:tcPr>
          <w:p w:rsidR="00840358" w:rsidRDefault="00840358">
            <w:pPr>
              <w:pStyle w:val="6"/>
            </w:pPr>
            <w:r>
              <w:t>8</w:t>
            </w:r>
          </w:p>
        </w:tc>
        <w:tc>
          <w:tcPr>
            <w:tcW w:w="7463" w:type="dxa"/>
            <w:tcBorders>
              <w:top w:val="nil"/>
              <w:left w:val="single" w:sz="4" w:space="0" w:color="000000"/>
              <w:bottom w:val="single" w:sz="4" w:space="0" w:color="000000"/>
              <w:right w:val="nil"/>
            </w:tcBorders>
            <w:shd w:val="clear" w:color="auto" w:fill="FFFFFF"/>
            <w:hideMark/>
          </w:tcPr>
          <w:p w:rsidR="00840358" w:rsidRDefault="00840358">
            <w:pPr>
              <w:pStyle w:val="FR1"/>
            </w:pPr>
            <w:r>
              <w:rPr>
                <w:lang w:val="ru-RU"/>
              </w:rPr>
              <w:t>Антрпология М. Бубера</w:t>
            </w:r>
          </w:p>
        </w:tc>
        <w:tc>
          <w:tcPr>
            <w:tcW w:w="810"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1</w:t>
            </w:r>
          </w:p>
        </w:tc>
        <w:tc>
          <w:tcPr>
            <w:tcW w:w="864"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1</w:t>
            </w:r>
          </w:p>
        </w:tc>
        <w:tc>
          <w:tcPr>
            <w:tcW w:w="1086"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0</w:t>
            </w:r>
          </w:p>
        </w:tc>
      </w:tr>
      <w:tr w:rsidR="00840358" w:rsidTr="00840358">
        <w:trPr>
          <w:gridAfter w:val="1"/>
          <w:wAfter w:w="30" w:type="dxa"/>
          <w:trHeight w:val="371"/>
        </w:trPr>
        <w:tc>
          <w:tcPr>
            <w:tcW w:w="647"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6"/>
            </w:pPr>
            <w:r>
              <w:lastRenderedPageBreak/>
              <w:t>9</w:t>
            </w:r>
          </w:p>
        </w:tc>
        <w:tc>
          <w:tcPr>
            <w:tcW w:w="7463"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pPr>
            <w:r>
              <w:rPr>
                <w:lang w:val="ru-RU"/>
              </w:rPr>
              <w:t>Антроподинамическая концепция социальной работы</w:t>
            </w:r>
          </w:p>
        </w:tc>
        <w:tc>
          <w:tcPr>
            <w:tcW w:w="810"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2</w:t>
            </w:r>
          </w:p>
        </w:tc>
        <w:tc>
          <w:tcPr>
            <w:tcW w:w="864"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2</w:t>
            </w:r>
          </w:p>
        </w:tc>
        <w:tc>
          <w:tcPr>
            <w:tcW w:w="1086"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0</w:t>
            </w:r>
          </w:p>
        </w:tc>
      </w:tr>
      <w:tr w:rsidR="00840358" w:rsidTr="00840358">
        <w:trPr>
          <w:gridAfter w:val="1"/>
          <w:wAfter w:w="30" w:type="dxa"/>
          <w:trHeight w:val="364"/>
        </w:trPr>
        <w:tc>
          <w:tcPr>
            <w:tcW w:w="647" w:type="dxa"/>
            <w:tcBorders>
              <w:top w:val="nil"/>
              <w:left w:val="single" w:sz="4" w:space="0" w:color="000000"/>
              <w:bottom w:val="single" w:sz="4" w:space="0" w:color="000000"/>
              <w:right w:val="nil"/>
            </w:tcBorders>
            <w:shd w:val="clear" w:color="auto" w:fill="FFFFFF"/>
            <w:hideMark/>
          </w:tcPr>
          <w:p w:rsidR="00840358" w:rsidRDefault="00840358">
            <w:pPr>
              <w:pStyle w:val="6"/>
            </w:pPr>
            <w:r>
              <w:t>10</w:t>
            </w:r>
          </w:p>
        </w:tc>
        <w:tc>
          <w:tcPr>
            <w:tcW w:w="7463" w:type="dxa"/>
            <w:tcBorders>
              <w:top w:val="nil"/>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Антропооринетированная концепция внутреннего мира человека В.Клочко</w:t>
            </w:r>
          </w:p>
        </w:tc>
        <w:tc>
          <w:tcPr>
            <w:tcW w:w="810"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1</w:t>
            </w:r>
          </w:p>
        </w:tc>
        <w:tc>
          <w:tcPr>
            <w:tcW w:w="864"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1</w:t>
            </w:r>
          </w:p>
        </w:tc>
        <w:tc>
          <w:tcPr>
            <w:tcW w:w="1086"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0</w:t>
            </w:r>
          </w:p>
        </w:tc>
      </w:tr>
      <w:tr w:rsidR="00840358" w:rsidTr="00840358">
        <w:trPr>
          <w:gridAfter w:val="1"/>
          <w:wAfter w:w="30" w:type="dxa"/>
          <w:trHeight w:val="411"/>
        </w:trPr>
        <w:tc>
          <w:tcPr>
            <w:tcW w:w="647"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11</w:t>
            </w:r>
          </w:p>
        </w:tc>
        <w:tc>
          <w:tcPr>
            <w:tcW w:w="7463"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pPr>
            <w:r>
              <w:rPr>
                <w:lang w:val="ru-RU"/>
              </w:rPr>
              <w:t>Конецепция М.М. Бахтина</w:t>
            </w:r>
          </w:p>
        </w:tc>
        <w:tc>
          <w:tcPr>
            <w:tcW w:w="810"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864"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1086"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r>
      <w:tr w:rsidR="00840358" w:rsidTr="00840358">
        <w:trPr>
          <w:gridAfter w:val="1"/>
          <w:wAfter w:w="30" w:type="dxa"/>
          <w:trHeight w:val="359"/>
        </w:trPr>
        <w:tc>
          <w:tcPr>
            <w:tcW w:w="647" w:type="dxa"/>
            <w:tcBorders>
              <w:top w:val="single" w:sz="4" w:space="0" w:color="000000"/>
              <w:left w:val="single" w:sz="4" w:space="0" w:color="000000"/>
              <w:bottom w:val="single" w:sz="4" w:space="0" w:color="000000"/>
              <w:right w:val="nil"/>
            </w:tcBorders>
            <w:shd w:val="clear" w:color="auto" w:fill="FFFFFF"/>
          </w:tcPr>
          <w:p w:rsidR="00840358" w:rsidRDefault="00840358">
            <w:pPr>
              <w:suppressAutoHyphens/>
              <w:snapToGrid w:val="0"/>
              <w:rPr>
                <w:rFonts w:ascii="Calibri" w:eastAsia="Calibri" w:hAnsi="Calibri" w:cs="Calibri"/>
                <w:lang w:eastAsia="zh-CN"/>
              </w:rPr>
            </w:pPr>
          </w:p>
        </w:tc>
        <w:tc>
          <w:tcPr>
            <w:tcW w:w="7463"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МОДУЛЬ 3. История становления и развития антропологии сопровождения человека (педагогической) антропологии</w:t>
            </w:r>
          </w:p>
        </w:tc>
        <w:tc>
          <w:tcPr>
            <w:tcW w:w="810"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18</w:t>
            </w:r>
          </w:p>
        </w:tc>
        <w:tc>
          <w:tcPr>
            <w:tcW w:w="864"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0</w:t>
            </w:r>
          </w:p>
        </w:tc>
        <w:tc>
          <w:tcPr>
            <w:tcW w:w="1086"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18</w:t>
            </w:r>
          </w:p>
        </w:tc>
      </w:tr>
      <w:tr w:rsidR="00840358" w:rsidTr="00840358">
        <w:trPr>
          <w:gridAfter w:val="1"/>
          <w:wAfter w:w="30" w:type="dxa"/>
          <w:trHeight w:val="359"/>
        </w:trPr>
        <w:tc>
          <w:tcPr>
            <w:tcW w:w="647"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12</w:t>
            </w:r>
          </w:p>
        </w:tc>
        <w:tc>
          <w:tcPr>
            <w:tcW w:w="7463"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Педагогическая антропология М.М. Демкова</w:t>
            </w:r>
          </w:p>
        </w:tc>
        <w:tc>
          <w:tcPr>
            <w:tcW w:w="810"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864"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086"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r>
      <w:tr w:rsidR="00840358" w:rsidTr="00840358">
        <w:trPr>
          <w:gridAfter w:val="1"/>
          <w:wAfter w:w="30" w:type="dxa"/>
          <w:trHeight w:val="359"/>
        </w:trPr>
        <w:tc>
          <w:tcPr>
            <w:tcW w:w="647"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13</w:t>
            </w:r>
          </w:p>
        </w:tc>
        <w:tc>
          <w:tcPr>
            <w:tcW w:w="7463"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Педагогическая антропология К.Д. Ушинского</w:t>
            </w:r>
          </w:p>
        </w:tc>
        <w:tc>
          <w:tcPr>
            <w:tcW w:w="810"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864"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086"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r>
      <w:tr w:rsidR="00840358" w:rsidTr="00840358">
        <w:trPr>
          <w:gridAfter w:val="1"/>
          <w:wAfter w:w="30" w:type="dxa"/>
          <w:trHeight w:val="359"/>
        </w:trPr>
        <w:tc>
          <w:tcPr>
            <w:tcW w:w="647"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14</w:t>
            </w:r>
          </w:p>
        </w:tc>
        <w:tc>
          <w:tcPr>
            <w:tcW w:w="7463"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pPr>
            <w:r>
              <w:rPr>
                <w:lang w:val="ru-RU"/>
              </w:rPr>
              <w:t xml:space="preserve">Современная социально-педагогическая антропология </w:t>
            </w:r>
          </w:p>
        </w:tc>
        <w:tc>
          <w:tcPr>
            <w:tcW w:w="810"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864"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086"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r>
      <w:tr w:rsidR="00840358" w:rsidTr="00840358">
        <w:trPr>
          <w:gridAfter w:val="1"/>
          <w:wAfter w:w="30" w:type="dxa"/>
          <w:trHeight w:val="359"/>
        </w:trPr>
        <w:tc>
          <w:tcPr>
            <w:tcW w:w="647"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15</w:t>
            </w:r>
          </w:p>
        </w:tc>
        <w:tc>
          <w:tcPr>
            <w:tcW w:w="7463"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Педа гогическая антропология П.Ф. Лесгафта</w:t>
            </w:r>
          </w:p>
        </w:tc>
        <w:tc>
          <w:tcPr>
            <w:tcW w:w="810"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864"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086"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r>
      <w:tr w:rsidR="00840358" w:rsidTr="00840358">
        <w:trPr>
          <w:gridAfter w:val="1"/>
          <w:wAfter w:w="30" w:type="dxa"/>
          <w:trHeight w:val="359"/>
        </w:trPr>
        <w:tc>
          <w:tcPr>
            <w:tcW w:w="647"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16</w:t>
            </w:r>
          </w:p>
        </w:tc>
        <w:tc>
          <w:tcPr>
            <w:tcW w:w="7463"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Психолого-педагогическая антропология О. Больнова</w:t>
            </w:r>
          </w:p>
        </w:tc>
        <w:tc>
          <w:tcPr>
            <w:tcW w:w="810"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864"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086"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2</w:t>
            </w:r>
          </w:p>
        </w:tc>
      </w:tr>
      <w:tr w:rsidR="00840358" w:rsidTr="00840358">
        <w:trPr>
          <w:gridAfter w:val="1"/>
          <w:wAfter w:w="30" w:type="dxa"/>
          <w:trHeight w:val="359"/>
        </w:trPr>
        <w:tc>
          <w:tcPr>
            <w:tcW w:w="647" w:type="dxa"/>
            <w:tcBorders>
              <w:top w:val="single" w:sz="4" w:space="0" w:color="000000"/>
              <w:left w:val="single" w:sz="4" w:space="0" w:color="000000"/>
              <w:bottom w:val="single" w:sz="4" w:space="0" w:color="000000"/>
              <w:right w:val="nil"/>
            </w:tcBorders>
            <w:shd w:val="clear" w:color="auto" w:fill="FFFFFF"/>
          </w:tcPr>
          <w:p w:rsidR="00840358" w:rsidRDefault="00840358">
            <w:pPr>
              <w:suppressAutoHyphens/>
              <w:snapToGrid w:val="0"/>
              <w:rPr>
                <w:rFonts w:ascii="Calibri" w:eastAsia="Calibri" w:hAnsi="Calibri" w:cs="Calibri"/>
                <w:lang w:eastAsia="zh-CN"/>
              </w:rPr>
            </w:pPr>
          </w:p>
        </w:tc>
        <w:tc>
          <w:tcPr>
            <w:tcW w:w="7463"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МОДУЛЬ 4. Современные антропооринетированные социальные практики помощи и поддержки</w:t>
            </w:r>
          </w:p>
        </w:tc>
        <w:tc>
          <w:tcPr>
            <w:tcW w:w="810"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18</w:t>
            </w:r>
          </w:p>
        </w:tc>
        <w:tc>
          <w:tcPr>
            <w:tcW w:w="864"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0</w:t>
            </w:r>
          </w:p>
        </w:tc>
        <w:tc>
          <w:tcPr>
            <w:tcW w:w="1086"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18</w:t>
            </w:r>
          </w:p>
        </w:tc>
      </w:tr>
      <w:tr w:rsidR="00840358" w:rsidTr="00840358">
        <w:trPr>
          <w:gridAfter w:val="1"/>
          <w:wAfter w:w="30" w:type="dxa"/>
          <w:trHeight w:val="359"/>
        </w:trPr>
        <w:tc>
          <w:tcPr>
            <w:tcW w:w="647"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17</w:t>
            </w:r>
          </w:p>
        </w:tc>
        <w:tc>
          <w:tcPr>
            <w:tcW w:w="7463"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pPr>
            <w:r>
              <w:rPr>
                <w:lang w:val="ru-RU"/>
              </w:rPr>
              <w:t>Практики самоопределения</w:t>
            </w:r>
          </w:p>
        </w:tc>
        <w:tc>
          <w:tcPr>
            <w:tcW w:w="810"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6</w:t>
            </w:r>
          </w:p>
        </w:tc>
        <w:tc>
          <w:tcPr>
            <w:tcW w:w="864"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086"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6</w:t>
            </w:r>
          </w:p>
        </w:tc>
      </w:tr>
      <w:tr w:rsidR="00840358" w:rsidTr="00840358">
        <w:trPr>
          <w:gridAfter w:val="1"/>
          <w:wAfter w:w="30" w:type="dxa"/>
          <w:trHeight w:val="359"/>
        </w:trPr>
        <w:tc>
          <w:tcPr>
            <w:tcW w:w="647"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18</w:t>
            </w:r>
          </w:p>
        </w:tc>
        <w:tc>
          <w:tcPr>
            <w:tcW w:w="7463"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Практики конструирования предметно-пространственной среды</w:t>
            </w:r>
          </w:p>
        </w:tc>
        <w:tc>
          <w:tcPr>
            <w:tcW w:w="810"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864"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086"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r>
      <w:tr w:rsidR="00840358" w:rsidTr="00840358">
        <w:trPr>
          <w:gridAfter w:val="1"/>
          <w:wAfter w:w="30" w:type="dxa"/>
          <w:trHeight w:val="359"/>
        </w:trPr>
        <w:tc>
          <w:tcPr>
            <w:tcW w:w="647"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19</w:t>
            </w:r>
          </w:p>
        </w:tc>
        <w:tc>
          <w:tcPr>
            <w:tcW w:w="7463"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pPr>
            <w:r>
              <w:rPr>
                <w:lang w:val="ru-RU"/>
              </w:rPr>
              <w:t>Практики свободного воспитания</w:t>
            </w:r>
          </w:p>
        </w:tc>
        <w:tc>
          <w:tcPr>
            <w:tcW w:w="810"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864"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086"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r>
      <w:tr w:rsidR="00840358" w:rsidTr="00840358">
        <w:trPr>
          <w:gridAfter w:val="1"/>
          <w:wAfter w:w="30" w:type="dxa"/>
          <w:trHeight w:val="359"/>
        </w:trPr>
        <w:tc>
          <w:tcPr>
            <w:tcW w:w="647"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20</w:t>
            </w:r>
          </w:p>
        </w:tc>
        <w:tc>
          <w:tcPr>
            <w:tcW w:w="7463"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Практики развивающего сопровождения (М.Монтессори. Р. Штейнер)</w:t>
            </w:r>
          </w:p>
        </w:tc>
        <w:tc>
          <w:tcPr>
            <w:tcW w:w="810"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864"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086"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r>
      <w:tr w:rsidR="00840358" w:rsidTr="00840358">
        <w:trPr>
          <w:trHeight w:val="359"/>
        </w:trPr>
        <w:tc>
          <w:tcPr>
            <w:tcW w:w="647" w:type="dxa"/>
            <w:tcBorders>
              <w:top w:val="single" w:sz="4" w:space="0" w:color="000000"/>
              <w:left w:val="single" w:sz="4" w:space="0" w:color="000000"/>
              <w:bottom w:val="single" w:sz="4" w:space="0" w:color="000000"/>
              <w:right w:val="nil"/>
            </w:tcBorders>
            <w:shd w:val="clear" w:color="auto" w:fill="FFFFFF"/>
          </w:tcPr>
          <w:p w:rsidR="00840358" w:rsidRDefault="00840358">
            <w:pPr>
              <w:suppressAutoHyphens/>
              <w:snapToGrid w:val="0"/>
              <w:rPr>
                <w:rFonts w:ascii="Calibri" w:eastAsia="Calibri" w:hAnsi="Calibri" w:cs="Calibri"/>
                <w:lang w:eastAsia="zh-CN"/>
              </w:rPr>
            </w:pPr>
          </w:p>
        </w:tc>
        <w:tc>
          <w:tcPr>
            <w:tcW w:w="7463"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pPr>
            <w:r>
              <w:rPr>
                <w:lang w:val="ru-RU"/>
              </w:rPr>
              <w:t>Контроль</w:t>
            </w:r>
          </w:p>
        </w:tc>
        <w:tc>
          <w:tcPr>
            <w:tcW w:w="279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36</w:t>
            </w:r>
          </w:p>
        </w:tc>
      </w:tr>
      <w:tr w:rsidR="00840358" w:rsidTr="00840358">
        <w:trPr>
          <w:gridAfter w:val="1"/>
          <w:wAfter w:w="30" w:type="dxa"/>
          <w:trHeight w:val="447"/>
        </w:trPr>
        <w:tc>
          <w:tcPr>
            <w:tcW w:w="647" w:type="dxa"/>
            <w:tcBorders>
              <w:top w:val="nil"/>
              <w:left w:val="single" w:sz="4" w:space="0" w:color="000000"/>
              <w:bottom w:val="single" w:sz="4" w:space="0" w:color="000000"/>
              <w:right w:val="nil"/>
            </w:tcBorders>
            <w:shd w:val="clear" w:color="auto" w:fill="FFFFFF"/>
          </w:tcPr>
          <w:p w:rsidR="00840358" w:rsidRDefault="00840358">
            <w:pPr>
              <w:suppressAutoHyphens/>
              <w:snapToGrid w:val="0"/>
              <w:rPr>
                <w:rFonts w:ascii="Calibri" w:eastAsia="Calibri" w:hAnsi="Calibri" w:cs="Calibri"/>
                <w:lang w:eastAsia="zh-CN"/>
              </w:rPr>
            </w:pPr>
          </w:p>
        </w:tc>
        <w:tc>
          <w:tcPr>
            <w:tcW w:w="7463" w:type="dxa"/>
            <w:tcBorders>
              <w:top w:val="nil"/>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 xml:space="preserve"> ИТОГО:                                                                  144</w:t>
            </w:r>
          </w:p>
        </w:tc>
        <w:tc>
          <w:tcPr>
            <w:tcW w:w="810" w:type="dxa"/>
            <w:tcBorders>
              <w:top w:val="nil"/>
              <w:left w:val="single" w:sz="4" w:space="0" w:color="000000"/>
              <w:bottom w:val="single" w:sz="4" w:space="0" w:color="000000"/>
              <w:right w:val="nil"/>
            </w:tcBorders>
            <w:shd w:val="clear" w:color="auto" w:fill="FFFFFF"/>
            <w:hideMark/>
          </w:tcPr>
          <w:p w:rsidR="00840358" w:rsidRDefault="00840358">
            <w:pPr>
              <w:pStyle w:val="6"/>
            </w:pPr>
            <w:r>
              <w:t>54</w:t>
            </w:r>
          </w:p>
        </w:tc>
        <w:tc>
          <w:tcPr>
            <w:tcW w:w="864" w:type="dxa"/>
            <w:tcBorders>
              <w:top w:val="nil"/>
              <w:left w:val="single" w:sz="4" w:space="0" w:color="000000"/>
              <w:bottom w:val="single" w:sz="4" w:space="0" w:color="000000"/>
              <w:right w:val="nil"/>
            </w:tcBorders>
            <w:shd w:val="clear" w:color="auto" w:fill="FFFFFF"/>
            <w:hideMark/>
          </w:tcPr>
          <w:p w:rsidR="00840358" w:rsidRDefault="00840358">
            <w:pPr>
              <w:pStyle w:val="6"/>
            </w:pPr>
            <w:r>
              <w:t>18</w:t>
            </w:r>
          </w:p>
        </w:tc>
        <w:tc>
          <w:tcPr>
            <w:tcW w:w="1086" w:type="dxa"/>
            <w:tcBorders>
              <w:top w:val="nil"/>
              <w:left w:val="single" w:sz="4" w:space="0" w:color="000000"/>
              <w:bottom w:val="single" w:sz="4" w:space="0" w:color="000000"/>
              <w:right w:val="nil"/>
            </w:tcBorders>
            <w:shd w:val="clear" w:color="auto" w:fill="FFFFFF"/>
            <w:hideMark/>
          </w:tcPr>
          <w:p w:rsidR="00840358" w:rsidRDefault="00840358">
            <w:pPr>
              <w:pStyle w:val="6"/>
            </w:pPr>
            <w:r>
              <w:t>36</w:t>
            </w:r>
          </w:p>
        </w:tc>
      </w:tr>
    </w:tbl>
    <w:p w:rsidR="00840358" w:rsidRDefault="00840358" w:rsidP="00840358">
      <w:pPr>
        <w:rPr>
          <w:rFonts w:ascii="Calibri" w:eastAsia="Calibri" w:hAnsi="Calibri" w:cs="Calibri"/>
          <w:lang w:eastAsia="zh-CN"/>
        </w:rPr>
      </w:pPr>
    </w:p>
    <w:p w:rsidR="00840358" w:rsidRDefault="00840358" w:rsidP="00840358"/>
    <w:p w:rsidR="00840358" w:rsidRDefault="00840358" w:rsidP="00840358"/>
    <w:p w:rsidR="00840358" w:rsidRDefault="00840358" w:rsidP="00840358"/>
    <w:p w:rsidR="00840358" w:rsidRDefault="00840358" w:rsidP="00840358"/>
    <w:p w:rsidR="00840358" w:rsidRDefault="00840358" w:rsidP="00840358"/>
    <w:p w:rsidR="00840358" w:rsidRDefault="00840358" w:rsidP="00840358"/>
    <w:p w:rsidR="00840358" w:rsidRDefault="00840358" w:rsidP="00840358"/>
    <w:p w:rsidR="00840358" w:rsidRDefault="00840358" w:rsidP="00840358"/>
    <w:p w:rsidR="00840358" w:rsidRDefault="00840358" w:rsidP="00840358">
      <w:pPr>
        <w:jc w:val="center"/>
      </w:pPr>
      <w:r>
        <w:lastRenderedPageBreak/>
        <w:t>ТЕМАТИЧЕСКАЯ КАРТА ДИСЦИПЛИНЫ</w:t>
      </w:r>
    </w:p>
    <w:p w:rsidR="00840358" w:rsidRDefault="00840358" w:rsidP="00840358">
      <w:pPr>
        <w:jc w:val="center"/>
      </w:pPr>
      <w:r>
        <w:t>«Антропология социальной работы»</w:t>
      </w:r>
    </w:p>
    <w:p w:rsidR="00840358" w:rsidRDefault="00840358" w:rsidP="00840358">
      <w:pPr>
        <w:jc w:val="center"/>
      </w:pPr>
      <w:r>
        <w:t>(наименование)</w:t>
      </w:r>
    </w:p>
    <w:p w:rsidR="00840358" w:rsidRDefault="00840358" w:rsidP="00840358">
      <w:pPr>
        <w:jc w:val="center"/>
      </w:pPr>
      <w:r>
        <w:t>студентов ООП</w:t>
      </w:r>
    </w:p>
    <w:p w:rsidR="00840358" w:rsidRDefault="00840358" w:rsidP="00840358">
      <w:pPr>
        <w:jc w:val="center"/>
      </w:pPr>
      <w:r>
        <w:t>040400.62 Социальная работа</w:t>
      </w:r>
    </w:p>
    <w:p w:rsidR="00840358" w:rsidRDefault="00840358" w:rsidP="00840358">
      <w:pPr>
        <w:jc w:val="center"/>
      </w:pPr>
      <w:r>
        <w:t>профиль «Социальная работа в системе социальных служб»</w:t>
      </w:r>
    </w:p>
    <w:p w:rsidR="00840358" w:rsidRDefault="00840358" w:rsidP="00840358">
      <w:pPr>
        <w:jc w:val="center"/>
      </w:pPr>
      <w:r>
        <w:t>(бакалавриат)</w:t>
      </w:r>
    </w:p>
    <w:p w:rsidR="00840358" w:rsidRDefault="00840358" w:rsidP="00840358">
      <w:pPr>
        <w:jc w:val="center"/>
      </w:pPr>
      <w:r>
        <w:t>(направление и уровень подготовки, шифр, профиль)</w:t>
      </w:r>
    </w:p>
    <w:p w:rsidR="00840358" w:rsidRDefault="00840358" w:rsidP="00840358">
      <w:pPr>
        <w:jc w:val="center"/>
      </w:pPr>
      <w:r>
        <w:t>по заочной форме обучения</w:t>
      </w:r>
    </w:p>
    <w:p w:rsidR="00840358" w:rsidRDefault="00840358" w:rsidP="00840358">
      <w:pPr>
        <w:jc w:val="center"/>
      </w:pPr>
      <w:r>
        <w:t>(укажите форму обучения)</w:t>
      </w:r>
    </w:p>
    <w:p w:rsidR="00840358" w:rsidRDefault="00840358" w:rsidP="00840358">
      <w:pPr>
        <w:jc w:val="center"/>
      </w:pPr>
      <w:r>
        <w:t>(общая трудоемкость _5___ з.е.)</w:t>
      </w:r>
    </w:p>
    <w:p w:rsidR="00840358" w:rsidRDefault="00840358" w:rsidP="00840358"/>
    <w:tbl>
      <w:tblPr>
        <w:tblW w:w="0" w:type="auto"/>
        <w:tblInd w:w="-474" w:type="dxa"/>
        <w:tblLayout w:type="fixed"/>
        <w:tblLook w:val="04A0"/>
      </w:tblPr>
      <w:tblGrid>
        <w:gridCol w:w="566"/>
        <w:gridCol w:w="6521"/>
        <w:gridCol w:w="708"/>
        <w:gridCol w:w="755"/>
        <w:gridCol w:w="947"/>
        <w:gridCol w:w="1403"/>
      </w:tblGrid>
      <w:tr w:rsidR="00840358" w:rsidTr="00840358">
        <w:trPr>
          <w:trHeight w:val="656"/>
        </w:trPr>
        <w:tc>
          <w:tcPr>
            <w:tcW w:w="566" w:type="dxa"/>
            <w:vMerge w:val="restart"/>
            <w:tcBorders>
              <w:top w:val="single" w:sz="4" w:space="0" w:color="000000"/>
              <w:left w:val="single" w:sz="4" w:space="0" w:color="000000"/>
              <w:bottom w:val="single" w:sz="4" w:space="0" w:color="000000"/>
              <w:right w:val="nil"/>
            </w:tcBorders>
            <w:shd w:val="clear" w:color="auto" w:fill="FFFFFF"/>
          </w:tcPr>
          <w:p w:rsidR="00840358" w:rsidRDefault="00840358">
            <w:pPr>
              <w:pStyle w:val="6"/>
              <w:snapToGrid w:val="0"/>
            </w:pPr>
          </w:p>
          <w:p w:rsidR="00840358" w:rsidRDefault="00840358">
            <w:pPr>
              <w:pStyle w:val="6"/>
            </w:pPr>
            <w:r>
              <w:t>№</w:t>
            </w:r>
          </w:p>
        </w:tc>
        <w:tc>
          <w:tcPr>
            <w:tcW w:w="6521" w:type="dxa"/>
            <w:vMerge w:val="restart"/>
            <w:tcBorders>
              <w:top w:val="single" w:sz="4" w:space="0" w:color="000000"/>
              <w:left w:val="single" w:sz="4" w:space="0" w:color="000000"/>
              <w:bottom w:val="single" w:sz="4" w:space="0" w:color="000000"/>
              <w:right w:val="nil"/>
            </w:tcBorders>
            <w:shd w:val="clear" w:color="auto" w:fill="FFFFFF"/>
          </w:tcPr>
          <w:p w:rsidR="00840358" w:rsidRDefault="00840358">
            <w:pPr>
              <w:pStyle w:val="6"/>
              <w:snapToGrid w:val="0"/>
            </w:pPr>
          </w:p>
          <w:p w:rsidR="00840358" w:rsidRDefault="00840358">
            <w:pPr>
              <w:pStyle w:val="6"/>
            </w:pPr>
            <w:r>
              <w:t>Наименование раздела</w:t>
            </w:r>
          </w:p>
        </w:tc>
        <w:tc>
          <w:tcPr>
            <w:tcW w:w="2410" w:type="dxa"/>
            <w:gridSpan w:val="3"/>
            <w:tcBorders>
              <w:top w:val="single" w:sz="4" w:space="0" w:color="000000"/>
              <w:left w:val="single" w:sz="4" w:space="0" w:color="000000"/>
              <w:bottom w:val="single" w:sz="4" w:space="0" w:color="000000"/>
              <w:right w:val="nil"/>
            </w:tcBorders>
            <w:shd w:val="clear" w:color="auto" w:fill="FFFFFF"/>
            <w:hideMark/>
          </w:tcPr>
          <w:p w:rsidR="00840358" w:rsidRDefault="00840358">
            <w:pPr>
              <w:pStyle w:val="6"/>
            </w:pPr>
            <w:r>
              <w:t xml:space="preserve">Аудиторная работа </w:t>
            </w:r>
          </w:p>
        </w:tc>
        <w:tc>
          <w:tcPr>
            <w:tcW w:w="1403" w:type="dxa"/>
            <w:vMerge w:val="restart"/>
            <w:tcBorders>
              <w:top w:val="single" w:sz="4" w:space="0" w:color="000000"/>
              <w:left w:val="single" w:sz="4" w:space="0" w:color="000000"/>
              <w:bottom w:val="nil"/>
              <w:right w:val="single" w:sz="4" w:space="0" w:color="000000"/>
            </w:tcBorders>
            <w:shd w:val="clear" w:color="auto" w:fill="FFFFFF"/>
            <w:hideMark/>
          </w:tcPr>
          <w:p w:rsidR="00840358" w:rsidRDefault="00840358">
            <w:pPr>
              <w:pStyle w:val="6"/>
              <w:jc w:val="both"/>
            </w:pPr>
            <w:r>
              <w:t xml:space="preserve">     СРС</w:t>
            </w:r>
          </w:p>
        </w:tc>
      </w:tr>
      <w:tr w:rsidR="00840358" w:rsidTr="00840358">
        <w:trPr>
          <w:trHeight w:val="656"/>
        </w:trPr>
        <w:tc>
          <w:tcPr>
            <w:tcW w:w="566" w:type="dxa"/>
            <w:vMerge/>
            <w:tcBorders>
              <w:top w:val="single" w:sz="4" w:space="0" w:color="000000"/>
              <w:left w:val="single" w:sz="4" w:space="0" w:color="000000"/>
              <w:bottom w:val="single" w:sz="4" w:space="0" w:color="000000"/>
              <w:right w:val="nil"/>
            </w:tcBorders>
            <w:vAlign w:val="center"/>
            <w:hideMark/>
          </w:tcPr>
          <w:p w:rsidR="00840358" w:rsidRDefault="00840358">
            <w:pPr>
              <w:spacing w:after="0" w:line="240" w:lineRule="auto"/>
              <w:rPr>
                <w:rFonts w:ascii="Calibri" w:eastAsia="Calibri" w:hAnsi="Calibri" w:cs="Calibri"/>
                <w:b/>
                <w:bCs/>
                <w:lang w:eastAsia="zh-CN"/>
              </w:rPr>
            </w:pPr>
          </w:p>
        </w:tc>
        <w:tc>
          <w:tcPr>
            <w:tcW w:w="6521" w:type="dxa"/>
            <w:vMerge/>
            <w:tcBorders>
              <w:top w:val="single" w:sz="4" w:space="0" w:color="000000"/>
              <w:left w:val="single" w:sz="4" w:space="0" w:color="000000"/>
              <w:bottom w:val="single" w:sz="4" w:space="0" w:color="000000"/>
              <w:right w:val="nil"/>
            </w:tcBorders>
            <w:vAlign w:val="center"/>
            <w:hideMark/>
          </w:tcPr>
          <w:p w:rsidR="00840358" w:rsidRDefault="00840358">
            <w:pPr>
              <w:spacing w:after="0" w:line="240" w:lineRule="auto"/>
              <w:rPr>
                <w:rFonts w:ascii="Calibri" w:eastAsia="Calibri" w:hAnsi="Calibri" w:cs="Calibri"/>
                <w:b/>
                <w:bCs/>
                <w:lang w:eastAsia="zh-CN"/>
              </w:rPr>
            </w:pPr>
          </w:p>
        </w:tc>
        <w:tc>
          <w:tcPr>
            <w:tcW w:w="708" w:type="dxa"/>
            <w:tcBorders>
              <w:top w:val="nil"/>
              <w:left w:val="single" w:sz="4" w:space="0" w:color="000000"/>
              <w:bottom w:val="single" w:sz="4" w:space="0" w:color="000000"/>
              <w:right w:val="nil"/>
            </w:tcBorders>
            <w:shd w:val="clear" w:color="auto" w:fill="FFFFFF"/>
            <w:hideMark/>
          </w:tcPr>
          <w:p w:rsidR="00840358" w:rsidRDefault="00840358">
            <w:pPr>
              <w:pStyle w:val="6"/>
            </w:pPr>
            <w:r>
              <w:t xml:space="preserve">Всего </w:t>
            </w:r>
          </w:p>
        </w:tc>
        <w:tc>
          <w:tcPr>
            <w:tcW w:w="755" w:type="dxa"/>
            <w:tcBorders>
              <w:top w:val="nil"/>
              <w:left w:val="single" w:sz="4" w:space="0" w:color="000000"/>
              <w:bottom w:val="single" w:sz="4" w:space="0" w:color="000000"/>
              <w:right w:val="nil"/>
            </w:tcBorders>
            <w:shd w:val="clear" w:color="auto" w:fill="FFFFFF"/>
            <w:hideMark/>
          </w:tcPr>
          <w:p w:rsidR="00840358" w:rsidRDefault="00840358">
            <w:pPr>
              <w:pStyle w:val="6"/>
            </w:pPr>
            <w:r>
              <w:t>Лек</w:t>
            </w:r>
          </w:p>
          <w:p w:rsidR="00840358" w:rsidRDefault="00840358">
            <w:pPr>
              <w:pStyle w:val="6"/>
            </w:pPr>
            <w:r>
              <w:t>ции</w:t>
            </w:r>
          </w:p>
        </w:tc>
        <w:tc>
          <w:tcPr>
            <w:tcW w:w="947" w:type="dxa"/>
            <w:tcBorders>
              <w:top w:val="nil"/>
              <w:left w:val="single" w:sz="4" w:space="0" w:color="000000"/>
              <w:bottom w:val="single" w:sz="4" w:space="0" w:color="000000"/>
              <w:right w:val="nil"/>
            </w:tcBorders>
            <w:shd w:val="clear" w:color="auto" w:fill="FFFFFF"/>
            <w:hideMark/>
          </w:tcPr>
          <w:p w:rsidR="00840358" w:rsidRDefault="00840358">
            <w:pPr>
              <w:pStyle w:val="6"/>
            </w:pPr>
            <w:r>
              <w:t>Семинары</w:t>
            </w:r>
          </w:p>
        </w:tc>
        <w:tc>
          <w:tcPr>
            <w:tcW w:w="1403" w:type="dxa"/>
            <w:vMerge/>
            <w:tcBorders>
              <w:top w:val="single" w:sz="4" w:space="0" w:color="000000"/>
              <w:left w:val="single" w:sz="4" w:space="0" w:color="000000"/>
              <w:bottom w:val="nil"/>
              <w:right w:val="single" w:sz="4" w:space="0" w:color="000000"/>
            </w:tcBorders>
            <w:vAlign w:val="center"/>
            <w:hideMark/>
          </w:tcPr>
          <w:p w:rsidR="00840358" w:rsidRDefault="00840358">
            <w:pPr>
              <w:spacing w:after="0" w:line="240" w:lineRule="auto"/>
              <w:rPr>
                <w:rFonts w:ascii="Calibri" w:eastAsia="Calibri" w:hAnsi="Calibri" w:cs="Calibri"/>
                <w:b/>
                <w:bCs/>
                <w:lang w:eastAsia="zh-CN"/>
              </w:rPr>
            </w:pPr>
          </w:p>
        </w:tc>
      </w:tr>
      <w:tr w:rsidR="00840358" w:rsidTr="00840358">
        <w:trPr>
          <w:trHeight w:val="376"/>
        </w:trPr>
        <w:tc>
          <w:tcPr>
            <w:tcW w:w="566" w:type="dxa"/>
            <w:tcBorders>
              <w:top w:val="single" w:sz="4" w:space="0" w:color="000000"/>
              <w:left w:val="single" w:sz="4" w:space="0" w:color="000000"/>
              <w:bottom w:val="single" w:sz="4" w:space="0" w:color="000000"/>
              <w:right w:val="nil"/>
            </w:tcBorders>
            <w:shd w:val="clear" w:color="auto" w:fill="FFFFFF"/>
          </w:tcPr>
          <w:p w:rsidR="00840358" w:rsidRDefault="00840358">
            <w:pPr>
              <w:pStyle w:val="6"/>
              <w:snapToGrid w:val="0"/>
            </w:pPr>
          </w:p>
        </w:tc>
        <w:tc>
          <w:tcPr>
            <w:tcW w:w="6521"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МОДУЛЬ 1. АНТРОПОЛОГИЯ КАК КОМПЛЕКСНАЯ НАУКА О ЧЕЛОВЕКЕ</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3</w:t>
            </w:r>
          </w:p>
        </w:tc>
        <w:tc>
          <w:tcPr>
            <w:tcW w:w="755"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3</w:t>
            </w:r>
          </w:p>
        </w:tc>
        <w:tc>
          <w:tcPr>
            <w:tcW w:w="947"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0</w:t>
            </w:r>
          </w:p>
        </w:tc>
        <w:tc>
          <w:tcPr>
            <w:tcW w:w="14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18</w:t>
            </w:r>
          </w:p>
        </w:tc>
      </w:tr>
      <w:tr w:rsidR="00840358" w:rsidTr="00840358">
        <w:trPr>
          <w:trHeight w:val="629"/>
        </w:trPr>
        <w:tc>
          <w:tcPr>
            <w:tcW w:w="566" w:type="dxa"/>
            <w:tcBorders>
              <w:top w:val="nil"/>
              <w:left w:val="single" w:sz="4" w:space="0" w:color="000000"/>
              <w:bottom w:val="single" w:sz="4" w:space="0" w:color="000000"/>
              <w:right w:val="nil"/>
            </w:tcBorders>
            <w:shd w:val="clear" w:color="auto" w:fill="FFFFFF"/>
            <w:hideMark/>
          </w:tcPr>
          <w:p w:rsidR="00840358" w:rsidRDefault="00840358">
            <w:pPr>
              <w:pStyle w:val="6"/>
            </w:pPr>
            <w:r>
              <w:t>1</w:t>
            </w:r>
          </w:p>
        </w:tc>
        <w:tc>
          <w:tcPr>
            <w:tcW w:w="6521" w:type="dxa"/>
            <w:tcBorders>
              <w:top w:val="nil"/>
              <w:left w:val="single" w:sz="4" w:space="0" w:color="000000"/>
              <w:bottom w:val="single" w:sz="4" w:space="0" w:color="000000"/>
              <w:right w:val="nil"/>
            </w:tcBorders>
            <w:shd w:val="clear" w:color="auto" w:fill="FFFFFF"/>
            <w:hideMark/>
          </w:tcPr>
          <w:p w:rsidR="00840358" w:rsidRDefault="00840358">
            <w:pPr>
              <w:pStyle w:val="FR1"/>
            </w:pPr>
            <w:r>
              <w:rPr>
                <w:lang w:val="ru-RU"/>
              </w:rPr>
              <w:t>Виды антропологий</w:t>
            </w:r>
          </w:p>
        </w:tc>
        <w:tc>
          <w:tcPr>
            <w:tcW w:w="708"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1</w:t>
            </w:r>
          </w:p>
        </w:tc>
        <w:tc>
          <w:tcPr>
            <w:tcW w:w="755"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1</w:t>
            </w:r>
          </w:p>
        </w:tc>
        <w:tc>
          <w:tcPr>
            <w:tcW w:w="947"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403" w:type="dxa"/>
            <w:tcBorders>
              <w:top w:val="nil"/>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6</w:t>
            </w:r>
          </w:p>
        </w:tc>
      </w:tr>
      <w:tr w:rsidR="00840358" w:rsidTr="00840358">
        <w:trPr>
          <w:trHeight w:val="359"/>
        </w:trPr>
        <w:tc>
          <w:tcPr>
            <w:tcW w:w="566"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2</w:t>
            </w:r>
          </w:p>
        </w:tc>
        <w:tc>
          <w:tcPr>
            <w:tcW w:w="6521"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Философия как методологическая основа педагогической антропологии, ориентированной на сопровождение и помощь конкретному человеку</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1</w:t>
            </w:r>
          </w:p>
        </w:tc>
        <w:tc>
          <w:tcPr>
            <w:tcW w:w="755"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1</w:t>
            </w:r>
          </w:p>
        </w:tc>
        <w:tc>
          <w:tcPr>
            <w:tcW w:w="947"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4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6</w:t>
            </w:r>
          </w:p>
        </w:tc>
      </w:tr>
      <w:tr w:rsidR="00840358" w:rsidTr="00840358">
        <w:trPr>
          <w:trHeight w:val="276"/>
        </w:trPr>
        <w:tc>
          <w:tcPr>
            <w:tcW w:w="566" w:type="dxa"/>
            <w:tcBorders>
              <w:top w:val="nil"/>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3</w:t>
            </w:r>
          </w:p>
        </w:tc>
        <w:tc>
          <w:tcPr>
            <w:tcW w:w="6521" w:type="dxa"/>
            <w:tcBorders>
              <w:top w:val="nil"/>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Психологическая антропология как методологическое основание социальной антропологии</w:t>
            </w:r>
          </w:p>
        </w:tc>
        <w:tc>
          <w:tcPr>
            <w:tcW w:w="708"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1</w:t>
            </w:r>
          </w:p>
        </w:tc>
        <w:tc>
          <w:tcPr>
            <w:tcW w:w="755"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1</w:t>
            </w:r>
          </w:p>
        </w:tc>
        <w:tc>
          <w:tcPr>
            <w:tcW w:w="947"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403" w:type="dxa"/>
            <w:tcBorders>
              <w:top w:val="nil"/>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6</w:t>
            </w:r>
          </w:p>
        </w:tc>
      </w:tr>
      <w:tr w:rsidR="00840358" w:rsidTr="00840358">
        <w:trPr>
          <w:trHeight w:val="276"/>
        </w:trPr>
        <w:tc>
          <w:tcPr>
            <w:tcW w:w="566" w:type="dxa"/>
            <w:tcBorders>
              <w:top w:val="nil"/>
              <w:left w:val="single" w:sz="4" w:space="0" w:color="000000"/>
              <w:bottom w:val="single" w:sz="4" w:space="0" w:color="000000"/>
              <w:right w:val="nil"/>
            </w:tcBorders>
            <w:shd w:val="clear" w:color="auto" w:fill="FFFFFF"/>
          </w:tcPr>
          <w:p w:rsidR="00840358" w:rsidRDefault="00840358">
            <w:pPr>
              <w:suppressAutoHyphens/>
              <w:snapToGrid w:val="0"/>
              <w:rPr>
                <w:rFonts w:ascii="Calibri" w:eastAsia="Calibri" w:hAnsi="Calibri" w:cs="Calibri"/>
                <w:lang w:eastAsia="zh-CN"/>
              </w:rPr>
            </w:pPr>
          </w:p>
        </w:tc>
        <w:tc>
          <w:tcPr>
            <w:tcW w:w="6521" w:type="dxa"/>
            <w:tcBorders>
              <w:top w:val="nil"/>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МОДУЛЬ 2. ФИЛОСОФИЯ КАК МЕТОДОЛОГИЧЕСКАЯ ОСНОВА АНТРОПОЛОГИИ СОЦИАЛЬНОЙ РАБОТЫ</w:t>
            </w:r>
          </w:p>
        </w:tc>
        <w:tc>
          <w:tcPr>
            <w:tcW w:w="708" w:type="dxa"/>
            <w:tcBorders>
              <w:top w:val="nil"/>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14</w:t>
            </w:r>
          </w:p>
        </w:tc>
        <w:tc>
          <w:tcPr>
            <w:tcW w:w="755" w:type="dxa"/>
            <w:tcBorders>
              <w:top w:val="nil"/>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14</w:t>
            </w:r>
          </w:p>
        </w:tc>
        <w:tc>
          <w:tcPr>
            <w:tcW w:w="947" w:type="dxa"/>
            <w:tcBorders>
              <w:top w:val="nil"/>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0</w:t>
            </w:r>
          </w:p>
        </w:tc>
        <w:tc>
          <w:tcPr>
            <w:tcW w:w="1403" w:type="dxa"/>
            <w:tcBorders>
              <w:top w:val="nil"/>
              <w:left w:val="single" w:sz="4" w:space="0" w:color="000000"/>
              <w:bottom w:val="single" w:sz="4" w:space="0" w:color="000000"/>
              <w:right w:val="single" w:sz="4" w:space="0" w:color="000000"/>
            </w:tcBorders>
            <w:shd w:val="clear" w:color="auto" w:fill="FFFFFF"/>
            <w:vAlign w:val="center"/>
            <w:hideMark/>
          </w:tcPr>
          <w:p w:rsidR="00840358" w:rsidRDefault="00840358">
            <w:pPr>
              <w:suppressAutoHyphens/>
              <w:rPr>
                <w:rFonts w:ascii="Calibri" w:eastAsia="Calibri" w:hAnsi="Calibri" w:cs="Calibri"/>
                <w:lang w:eastAsia="zh-CN"/>
              </w:rPr>
            </w:pPr>
            <w:r>
              <w:t>14</w:t>
            </w:r>
          </w:p>
        </w:tc>
      </w:tr>
      <w:tr w:rsidR="00840358" w:rsidTr="00840358">
        <w:trPr>
          <w:trHeight w:val="339"/>
        </w:trPr>
        <w:tc>
          <w:tcPr>
            <w:tcW w:w="566"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4</w:t>
            </w:r>
          </w:p>
        </w:tc>
        <w:tc>
          <w:tcPr>
            <w:tcW w:w="6521"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pPr>
            <w:r>
              <w:rPr>
                <w:lang w:val="ru-RU"/>
              </w:rPr>
              <w:t>Классическая и неклассическая философия</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755"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947"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4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2</w:t>
            </w:r>
          </w:p>
        </w:tc>
      </w:tr>
      <w:tr w:rsidR="00840358" w:rsidTr="00840358">
        <w:trPr>
          <w:trHeight w:val="307"/>
        </w:trPr>
        <w:tc>
          <w:tcPr>
            <w:tcW w:w="566" w:type="dxa"/>
            <w:tcBorders>
              <w:top w:val="nil"/>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5</w:t>
            </w:r>
          </w:p>
        </w:tc>
        <w:tc>
          <w:tcPr>
            <w:tcW w:w="6521" w:type="dxa"/>
            <w:tcBorders>
              <w:top w:val="nil"/>
              <w:left w:val="single" w:sz="4" w:space="0" w:color="000000"/>
              <w:bottom w:val="single" w:sz="4" w:space="0" w:color="000000"/>
              <w:right w:val="nil"/>
            </w:tcBorders>
            <w:shd w:val="clear" w:color="auto" w:fill="FFFFFF"/>
            <w:hideMark/>
          </w:tcPr>
          <w:p w:rsidR="00840358" w:rsidRDefault="00840358">
            <w:pPr>
              <w:pStyle w:val="FR1"/>
            </w:pPr>
            <w:r>
              <w:rPr>
                <w:lang w:val="ru-RU"/>
              </w:rPr>
              <w:t>Философская антропология М. Шелера</w:t>
            </w:r>
          </w:p>
        </w:tc>
        <w:tc>
          <w:tcPr>
            <w:tcW w:w="708"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755"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947"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403" w:type="dxa"/>
            <w:tcBorders>
              <w:top w:val="nil"/>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2</w:t>
            </w:r>
          </w:p>
        </w:tc>
      </w:tr>
      <w:tr w:rsidR="00840358" w:rsidTr="00840358">
        <w:trPr>
          <w:trHeight w:val="656"/>
        </w:trPr>
        <w:tc>
          <w:tcPr>
            <w:tcW w:w="566" w:type="dxa"/>
            <w:tcBorders>
              <w:top w:val="nil"/>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6</w:t>
            </w:r>
          </w:p>
        </w:tc>
        <w:tc>
          <w:tcPr>
            <w:tcW w:w="6521" w:type="dxa"/>
            <w:tcBorders>
              <w:top w:val="nil"/>
              <w:left w:val="single" w:sz="4" w:space="0" w:color="000000"/>
              <w:bottom w:val="single" w:sz="4" w:space="0" w:color="000000"/>
              <w:right w:val="nil"/>
            </w:tcBorders>
            <w:shd w:val="clear" w:color="auto" w:fill="FFFFFF"/>
            <w:hideMark/>
          </w:tcPr>
          <w:p w:rsidR="00840358" w:rsidRDefault="00840358">
            <w:pPr>
              <w:pStyle w:val="FR1"/>
            </w:pPr>
            <w:r>
              <w:rPr>
                <w:lang w:val="ru-RU"/>
              </w:rPr>
              <w:t>Философская антропология Г. Плеснера</w:t>
            </w:r>
          </w:p>
        </w:tc>
        <w:tc>
          <w:tcPr>
            <w:tcW w:w="708"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755"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947"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403" w:type="dxa"/>
            <w:tcBorders>
              <w:top w:val="nil"/>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2</w:t>
            </w:r>
          </w:p>
        </w:tc>
      </w:tr>
      <w:tr w:rsidR="00840358" w:rsidTr="00840358">
        <w:trPr>
          <w:trHeight w:val="347"/>
        </w:trPr>
        <w:tc>
          <w:tcPr>
            <w:tcW w:w="566" w:type="dxa"/>
            <w:tcBorders>
              <w:top w:val="nil"/>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7</w:t>
            </w:r>
          </w:p>
        </w:tc>
        <w:tc>
          <w:tcPr>
            <w:tcW w:w="6521" w:type="dxa"/>
            <w:tcBorders>
              <w:top w:val="nil"/>
              <w:left w:val="single" w:sz="4" w:space="0" w:color="000000"/>
              <w:bottom w:val="single" w:sz="4" w:space="0" w:color="000000"/>
              <w:right w:val="nil"/>
            </w:tcBorders>
            <w:shd w:val="clear" w:color="auto" w:fill="FFFFFF"/>
            <w:hideMark/>
          </w:tcPr>
          <w:p w:rsidR="00840358" w:rsidRDefault="00840358">
            <w:pPr>
              <w:pStyle w:val="FR1"/>
            </w:pPr>
            <w:r>
              <w:rPr>
                <w:lang w:val="ru-RU"/>
              </w:rPr>
              <w:t>Антропология О. Больнова</w:t>
            </w:r>
          </w:p>
        </w:tc>
        <w:tc>
          <w:tcPr>
            <w:tcW w:w="708"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755"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947"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403" w:type="dxa"/>
            <w:tcBorders>
              <w:top w:val="nil"/>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2</w:t>
            </w:r>
          </w:p>
        </w:tc>
      </w:tr>
      <w:tr w:rsidR="00840358" w:rsidTr="00840358">
        <w:trPr>
          <w:trHeight w:val="281"/>
        </w:trPr>
        <w:tc>
          <w:tcPr>
            <w:tcW w:w="566" w:type="dxa"/>
            <w:tcBorders>
              <w:top w:val="nil"/>
              <w:left w:val="single" w:sz="4" w:space="0" w:color="000000"/>
              <w:bottom w:val="single" w:sz="4" w:space="0" w:color="000000"/>
              <w:right w:val="nil"/>
            </w:tcBorders>
            <w:shd w:val="clear" w:color="auto" w:fill="FFFFFF"/>
            <w:hideMark/>
          </w:tcPr>
          <w:p w:rsidR="00840358" w:rsidRDefault="00840358">
            <w:pPr>
              <w:pStyle w:val="6"/>
            </w:pPr>
            <w:r>
              <w:lastRenderedPageBreak/>
              <w:t>8</w:t>
            </w:r>
          </w:p>
        </w:tc>
        <w:tc>
          <w:tcPr>
            <w:tcW w:w="6521" w:type="dxa"/>
            <w:tcBorders>
              <w:top w:val="nil"/>
              <w:left w:val="single" w:sz="4" w:space="0" w:color="000000"/>
              <w:bottom w:val="single" w:sz="4" w:space="0" w:color="000000"/>
              <w:right w:val="nil"/>
            </w:tcBorders>
            <w:shd w:val="clear" w:color="auto" w:fill="FFFFFF"/>
            <w:hideMark/>
          </w:tcPr>
          <w:p w:rsidR="00840358" w:rsidRDefault="00840358">
            <w:pPr>
              <w:pStyle w:val="FR1"/>
            </w:pPr>
            <w:r>
              <w:rPr>
                <w:lang w:val="ru-RU"/>
              </w:rPr>
              <w:t>Антрпология М. Бубера</w:t>
            </w:r>
          </w:p>
        </w:tc>
        <w:tc>
          <w:tcPr>
            <w:tcW w:w="708"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1</w:t>
            </w:r>
          </w:p>
        </w:tc>
        <w:tc>
          <w:tcPr>
            <w:tcW w:w="755"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1</w:t>
            </w:r>
          </w:p>
        </w:tc>
        <w:tc>
          <w:tcPr>
            <w:tcW w:w="947"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403" w:type="dxa"/>
            <w:tcBorders>
              <w:top w:val="nil"/>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1</w:t>
            </w:r>
          </w:p>
        </w:tc>
      </w:tr>
      <w:tr w:rsidR="00840358" w:rsidTr="00840358">
        <w:trPr>
          <w:trHeight w:val="371"/>
        </w:trPr>
        <w:tc>
          <w:tcPr>
            <w:tcW w:w="566"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6"/>
            </w:pPr>
            <w:r>
              <w:t>9</w:t>
            </w:r>
          </w:p>
        </w:tc>
        <w:tc>
          <w:tcPr>
            <w:tcW w:w="6521"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pPr>
            <w:r>
              <w:rPr>
                <w:lang w:val="ru-RU"/>
              </w:rPr>
              <w:t>Антроподинамическая концепция социальной работы</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2</w:t>
            </w:r>
          </w:p>
        </w:tc>
        <w:tc>
          <w:tcPr>
            <w:tcW w:w="755"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2</w:t>
            </w:r>
          </w:p>
        </w:tc>
        <w:tc>
          <w:tcPr>
            <w:tcW w:w="947"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0</w:t>
            </w:r>
          </w:p>
        </w:tc>
        <w:tc>
          <w:tcPr>
            <w:tcW w:w="14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0358" w:rsidRDefault="00840358">
            <w:pPr>
              <w:suppressAutoHyphens/>
              <w:rPr>
                <w:rFonts w:ascii="Calibri" w:eastAsia="Calibri" w:hAnsi="Calibri" w:cs="Calibri"/>
                <w:lang w:eastAsia="zh-CN"/>
              </w:rPr>
            </w:pPr>
            <w:r>
              <w:t>2</w:t>
            </w:r>
          </w:p>
        </w:tc>
      </w:tr>
      <w:tr w:rsidR="00840358" w:rsidTr="00840358">
        <w:trPr>
          <w:trHeight w:val="364"/>
        </w:trPr>
        <w:tc>
          <w:tcPr>
            <w:tcW w:w="566" w:type="dxa"/>
            <w:tcBorders>
              <w:top w:val="nil"/>
              <w:left w:val="single" w:sz="4" w:space="0" w:color="000000"/>
              <w:bottom w:val="single" w:sz="4" w:space="0" w:color="000000"/>
              <w:right w:val="nil"/>
            </w:tcBorders>
            <w:shd w:val="clear" w:color="auto" w:fill="FFFFFF"/>
            <w:hideMark/>
          </w:tcPr>
          <w:p w:rsidR="00840358" w:rsidRDefault="00840358">
            <w:pPr>
              <w:pStyle w:val="6"/>
            </w:pPr>
            <w:r>
              <w:t>1000</w:t>
            </w:r>
          </w:p>
        </w:tc>
        <w:tc>
          <w:tcPr>
            <w:tcW w:w="6521" w:type="dxa"/>
            <w:tcBorders>
              <w:top w:val="nil"/>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Антропооринетированная концепция внутреннего мира человека В.Клочко</w:t>
            </w:r>
          </w:p>
        </w:tc>
        <w:tc>
          <w:tcPr>
            <w:tcW w:w="708"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1</w:t>
            </w:r>
          </w:p>
        </w:tc>
        <w:tc>
          <w:tcPr>
            <w:tcW w:w="755"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1</w:t>
            </w:r>
          </w:p>
        </w:tc>
        <w:tc>
          <w:tcPr>
            <w:tcW w:w="947" w:type="dxa"/>
            <w:tcBorders>
              <w:top w:val="nil"/>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403" w:type="dxa"/>
            <w:tcBorders>
              <w:top w:val="nil"/>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1</w:t>
            </w:r>
          </w:p>
        </w:tc>
      </w:tr>
      <w:tr w:rsidR="00840358" w:rsidTr="00840358">
        <w:trPr>
          <w:trHeight w:val="411"/>
        </w:trPr>
        <w:tc>
          <w:tcPr>
            <w:tcW w:w="566"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11</w:t>
            </w:r>
          </w:p>
        </w:tc>
        <w:tc>
          <w:tcPr>
            <w:tcW w:w="6521"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pPr>
            <w:r>
              <w:rPr>
                <w:lang w:val="ru-RU"/>
              </w:rPr>
              <w:t>Конецепция М.М. Бахтина</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755"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947"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14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2</w:t>
            </w:r>
          </w:p>
        </w:tc>
      </w:tr>
      <w:tr w:rsidR="00840358" w:rsidTr="00840358">
        <w:trPr>
          <w:trHeight w:val="359"/>
        </w:trPr>
        <w:tc>
          <w:tcPr>
            <w:tcW w:w="566" w:type="dxa"/>
            <w:tcBorders>
              <w:top w:val="single" w:sz="4" w:space="0" w:color="000000"/>
              <w:left w:val="single" w:sz="4" w:space="0" w:color="000000"/>
              <w:bottom w:val="single" w:sz="4" w:space="0" w:color="000000"/>
              <w:right w:val="nil"/>
            </w:tcBorders>
            <w:shd w:val="clear" w:color="auto" w:fill="FFFFFF"/>
          </w:tcPr>
          <w:p w:rsidR="00840358" w:rsidRDefault="00840358">
            <w:pPr>
              <w:suppressAutoHyphens/>
              <w:snapToGrid w:val="0"/>
              <w:rPr>
                <w:rFonts w:ascii="Calibri" w:eastAsia="Calibri" w:hAnsi="Calibri" w:cs="Calibri"/>
                <w:lang w:eastAsia="zh-CN"/>
              </w:rPr>
            </w:pPr>
          </w:p>
        </w:tc>
        <w:tc>
          <w:tcPr>
            <w:tcW w:w="6521"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МОДУЛЬ 3. История становления и развития антропологии сопровождения человека (педагогической) антропологии</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18</w:t>
            </w:r>
          </w:p>
        </w:tc>
        <w:tc>
          <w:tcPr>
            <w:tcW w:w="755"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0</w:t>
            </w:r>
          </w:p>
        </w:tc>
        <w:tc>
          <w:tcPr>
            <w:tcW w:w="947"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18</w:t>
            </w:r>
          </w:p>
        </w:tc>
        <w:tc>
          <w:tcPr>
            <w:tcW w:w="14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0358" w:rsidRDefault="00840358">
            <w:pPr>
              <w:suppressAutoHyphens/>
              <w:rPr>
                <w:rFonts w:ascii="Calibri" w:eastAsia="Calibri" w:hAnsi="Calibri" w:cs="Calibri"/>
                <w:lang w:eastAsia="zh-CN"/>
              </w:rPr>
            </w:pPr>
            <w:r>
              <w:t>18</w:t>
            </w:r>
          </w:p>
        </w:tc>
      </w:tr>
      <w:tr w:rsidR="00840358" w:rsidTr="00840358">
        <w:trPr>
          <w:trHeight w:val="359"/>
        </w:trPr>
        <w:tc>
          <w:tcPr>
            <w:tcW w:w="566"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12</w:t>
            </w:r>
          </w:p>
        </w:tc>
        <w:tc>
          <w:tcPr>
            <w:tcW w:w="6521"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Педагогическая антропология М.М. Демкова</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755"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947"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14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4</w:t>
            </w:r>
          </w:p>
        </w:tc>
      </w:tr>
      <w:tr w:rsidR="00840358" w:rsidTr="00840358">
        <w:trPr>
          <w:trHeight w:val="359"/>
        </w:trPr>
        <w:tc>
          <w:tcPr>
            <w:tcW w:w="566"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13</w:t>
            </w:r>
          </w:p>
        </w:tc>
        <w:tc>
          <w:tcPr>
            <w:tcW w:w="6521"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Педагогическая антропология К.Д. Ушинского</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755"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947"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14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4</w:t>
            </w:r>
          </w:p>
        </w:tc>
      </w:tr>
      <w:tr w:rsidR="00840358" w:rsidTr="00840358">
        <w:trPr>
          <w:trHeight w:val="359"/>
        </w:trPr>
        <w:tc>
          <w:tcPr>
            <w:tcW w:w="566"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14</w:t>
            </w:r>
          </w:p>
        </w:tc>
        <w:tc>
          <w:tcPr>
            <w:tcW w:w="6521"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pPr>
            <w:r>
              <w:rPr>
                <w:lang w:val="ru-RU"/>
              </w:rPr>
              <w:t xml:space="preserve">Современная социально-педагогическая антропология </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755"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947"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14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4</w:t>
            </w:r>
          </w:p>
        </w:tc>
      </w:tr>
      <w:tr w:rsidR="00840358" w:rsidTr="00840358">
        <w:trPr>
          <w:trHeight w:val="359"/>
        </w:trPr>
        <w:tc>
          <w:tcPr>
            <w:tcW w:w="566"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15</w:t>
            </w:r>
          </w:p>
        </w:tc>
        <w:tc>
          <w:tcPr>
            <w:tcW w:w="6521"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Педа гогическая антропология П.Ф. Лесгафта</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755"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947"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14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4</w:t>
            </w:r>
          </w:p>
        </w:tc>
      </w:tr>
      <w:tr w:rsidR="00840358" w:rsidTr="00840358">
        <w:trPr>
          <w:trHeight w:val="359"/>
        </w:trPr>
        <w:tc>
          <w:tcPr>
            <w:tcW w:w="566"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16</w:t>
            </w:r>
          </w:p>
        </w:tc>
        <w:tc>
          <w:tcPr>
            <w:tcW w:w="6521"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Психолого-педагогическая антропология О. Больнова</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755"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947"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2</w:t>
            </w:r>
          </w:p>
        </w:tc>
        <w:tc>
          <w:tcPr>
            <w:tcW w:w="14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2</w:t>
            </w:r>
          </w:p>
        </w:tc>
      </w:tr>
      <w:tr w:rsidR="00840358" w:rsidTr="00840358">
        <w:trPr>
          <w:trHeight w:val="359"/>
        </w:trPr>
        <w:tc>
          <w:tcPr>
            <w:tcW w:w="566" w:type="dxa"/>
            <w:tcBorders>
              <w:top w:val="single" w:sz="4" w:space="0" w:color="000000"/>
              <w:left w:val="single" w:sz="4" w:space="0" w:color="000000"/>
              <w:bottom w:val="single" w:sz="4" w:space="0" w:color="000000"/>
              <w:right w:val="nil"/>
            </w:tcBorders>
            <w:shd w:val="clear" w:color="auto" w:fill="FFFFFF"/>
          </w:tcPr>
          <w:p w:rsidR="00840358" w:rsidRDefault="00840358">
            <w:pPr>
              <w:suppressAutoHyphens/>
              <w:snapToGrid w:val="0"/>
              <w:rPr>
                <w:rFonts w:ascii="Calibri" w:eastAsia="Calibri" w:hAnsi="Calibri" w:cs="Calibri"/>
                <w:lang w:eastAsia="zh-CN"/>
              </w:rPr>
            </w:pPr>
          </w:p>
        </w:tc>
        <w:tc>
          <w:tcPr>
            <w:tcW w:w="6521"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МОДУЛЬ 4. Современные антропооринетированные социальные практики помощи и поддержки</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18</w:t>
            </w:r>
          </w:p>
        </w:tc>
        <w:tc>
          <w:tcPr>
            <w:tcW w:w="755"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0</w:t>
            </w:r>
          </w:p>
        </w:tc>
        <w:tc>
          <w:tcPr>
            <w:tcW w:w="947"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suppressAutoHyphens/>
              <w:rPr>
                <w:rFonts w:ascii="Calibri" w:eastAsia="Calibri" w:hAnsi="Calibri" w:cs="Calibri"/>
                <w:lang w:eastAsia="zh-CN"/>
              </w:rPr>
            </w:pPr>
            <w:r>
              <w:t>18</w:t>
            </w:r>
          </w:p>
        </w:tc>
        <w:tc>
          <w:tcPr>
            <w:tcW w:w="14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0358" w:rsidRDefault="00840358">
            <w:pPr>
              <w:suppressAutoHyphens/>
              <w:rPr>
                <w:rFonts w:ascii="Calibri" w:eastAsia="Calibri" w:hAnsi="Calibri" w:cs="Calibri"/>
                <w:lang w:eastAsia="zh-CN"/>
              </w:rPr>
            </w:pPr>
            <w:r>
              <w:t>18</w:t>
            </w:r>
          </w:p>
        </w:tc>
      </w:tr>
      <w:tr w:rsidR="00840358" w:rsidTr="00840358">
        <w:trPr>
          <w:trHeight w:val="359"/>
        </w:trPr>
        <w:tc>
          <w:tcPr>
            <w:tcW w:w="566"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17</w:t>
            </w:r>
          </w:p>
        </w:tc>
        <w:tc>
          <w:tcPr>
            <w:tcW w:w="6521"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pPr>
            <w:r>
              <w:rPr>
                <w:lang w:val="ru-RU"/>
              </w:rPr>
              <w:t>Практики самоопределения</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6</w:t>
            </w:r>
          </w:p>
        </w:tc>
        <w:tc>
          <w:tcPr>
            <w:tcW w:w="755"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947"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6</w:t>
            </w:r>
          </w:p>
        </w:tc>
        <w:tc>
          <w:tcPr>
            <w:tcW w:w="14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6</w:t>
            </w:r>
          </w:p>
        </w:tc>
      </w:tr>
      <w:tr w:rsidR="00840358" w:rsidTr="00840358">
        <w:trPr>
          <w:trHeight w:val="359"/>
        </w:trPr>
        <w:tc>
          <w:tcPr>
            <w:tcW w:w="566"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18</w:t>
            </w:r>
          </w:p>
        </w:tc>
        <w:tc>
          <w:tcPr>
            <w:tcW w:w="6521"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Практики конструирования предметно-пространственной среды</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755"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947"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14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4</w:t>
            </w:r>
          </w:p>
        </w:tc>
      </w:tr>
      <w:tr w:rsidR="00840358" w:rsidTr="00840358">
        <w:trPr>
          <w:trHeight w:val="359"/>
        </w:trPr>
        <w:tc>
          <w:tcPr>
            <w:tcW w:w="566"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19</w:t>
            </w:r>
          </w:p>
        </w:tc>
        <w:tc>
          <w:tcPr>
            <w:tcW w:w="6521"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pPr>
            <w:r>
              <w:rPr>
                <w:lang w:val="ru-RU"/>
              </w:rPr>
              <w:t>Практики свободного воспитания</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755"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947"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14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4</w:t>
            </w:r>
          </w:p>
        </w:tc>
      </w:tr>
      <w:tr w:rsidR="00840358" w:rsidTr="00840358">
        <w:trPr>
          <w:trHeight w:val="359"/>
        </w:trPr>
        <w:tc>
          <w:tcPr>
            <w:tcW w:w="566"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20</w:t>
            </w:r>
          </w:p>
        </w:tc>
        <w:tc>
          <w:tcPr>
            <w:tcW w:w="6521"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rPr>
                <w:lang w:val="ru-RU"/>
              </w:rPr>
            </w:pPr>
            <w:r>
              <w:rPr>
                <w:lang w:val="ru-RU"/>
              </w:rPr>
              <w:t>Практики развивающего сопровождения (М.Монтессори. Р. Штейнер)</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755"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0</w:t>
            </w:r>
          </w:p>
        </w:tc>
        <w:tc>
          <w:tcPr>
            <w:tcW w:w="947"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4</w:t>
            </w:r>
          </w:p>
        </w:tc>
        <w:tc>
          <w:tcPr>
            <w:tcW w:w="14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0358" w:rsidRDefault="00840358">
            <w:pPr>
              <w:pStyle w:val="6"/>
            </w:pPr>
            <w:r>
              <w:t>4</w:t>
            </w:r>
          </w:p>
        </w:tc>
      </w:tr>
      <w:tr w:rsidR="00840358" w:rsidTr="00840358">
        <w:trPr>
          <w:trHeight w:val="359"/>
        </w:trPr>
        <w:tc>
          <w:tcPr>
            <w:tcW w:w="566" w:type="dxa"/>
            <w:tcBorders>
              <w:top w:val="single" w:sz="4" w:space="0" w:color="000000"/>
              <w:left w:val="single" w:sz="4" w:space="0" w:color="000000"/>
              <w:bottom w:val="single" w:sz="4" w:space="0" w:color="000000"/>
              <w:right w:val="nil"/>
            </w:tcBorders>
            <w:shd w:val="clear" w:color="auto" w:fill="FFFFFF"/>
          </w:tcPr>
          <w:p w:rsidR="00840358" w:rsidRDefault="00840358">
            <w:pPr>
              <w:suppressAutoHyphens/>
              <w:snapToGrid w:val="0"/>
              <w:rPr>
                <w:rFonts w:ascii="Calibri" w:eastAsia="Calibri" w:hAnsi="Calibri" w:cs="Calibri"/>
                <w:lang w:eastAsia="zh-CN"/>
              </w:rPr>
            </w:pPr>
          </w:p>
        </w:tc>
        <w:tc>
          <w:tcPr>
            <w:tcW w:w="6521" w:type="dxa"/>
            <w:tcBorders>
              <w:top w:val="single" w:sz="4" w:space="0" w:color="000000"/>
              <w:left w:val="single" w:sz="4" w:space="0" w:color="000000"/>
              <w:bottom w:val="single" w:sz="4" w:space="0" w:color="000000"/>
              <w:right w:val="nil"/>
            </w:tcBorders>
            <w:shd w:val="clear" w:color="auto" w:fill="FFFFFF"/>
            <w:hideMark/>
          </w:tcPr>
          <w:p w:rsidR="00840358" w:rsidRDefault="00840358">
            <w:pPr>
              <w:pStyle w:val="FR1"/>
            </w:pPr>
            <w:r>
              <w:rPr>
                <w:lang w:val="ru-RU"/>
              </w:rPr>
              <w:t>Контроль</w:t>
            </w:r>
          </w:p>
        </w:tc>
        <w:tc>
          <w:tcPr>
            <w:tcW w:w="708" w:type="dxa"/>
            <w:tcBorders>
              <w:top w:val="single" w:sz="4" w:space="0" w:color="000000"/>
              <w:left w:val="single" w:sz="4" w:space="0" w:color="000000"/>
              <w:bottom w:val="single" w:sz="4" w:space="0" w:color="000000"/>
              <w:right w:val="nil"/>
            </w:tcBorders>
            <w:shd w:val="clear" w:color="auto" w:fill="FFFFFF"/>
            <w:vAlign w:val="center"/>
            <w:hideMark/>
          </w:tcPr>
          <w:p w:rsidR="00840358" w:rsidRDefault="00840358">
            <w:pPr>
              <w:pStyle w:val="6"/>
            </w:pPr>
            <w:r>
              <w:t>9</w:t>
            </w:r>
          </w:p>
        </w:tc>
        <w:tc>
          <w:tcPr>
            <w:tcW w:w="310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40358" w:rsidRDefault="00840358">
            <w:pPr>
              <w:suppressAutoHyphens/>
              <w:snapToGrid w:val="0"/>
              <w:rPr>
                <w:rFonts w:ascii="Calibri" w:eastAsia="Calibri" w:hAnsi="Calibri" w:cs="Calibri"/>
                <w:lang w:eastAsia="zh-CN"/>
              </w:rPr>
            </w:pPr>
          </w:p>
        </w:tc>
      </w:tr>
      <w:tr w:rsidR="00840358" w:rsidTr="00840358">
        <w:trPr>
          <w:trHeight w:val="447"/>
        </w:trPr>
        <w:tc>
          <w:tcPr>
            <w:tcW w:w="566" w:type="dxa"/>
            <w:tcBorders>
              <w:top w:val="nil"/>
              <w:left w:val="single" w:sz="4" w:space="0" w:color="000000"/>
              <w:bottom w:val="single" w:sz="4" w:space="0" w:color="000000"/>
              <w:right w:val="nil"/>
            </w:tcBorders>
            <w:shd w:val="clear" w:color="auto" w:fill="FFFFFF"/>
          </w:tcPr>
          <w:p w:rsidR="00840358" w:rsidRDefault="00840358">
            <w:pPr>
              <w:suppressAutoHyphens/>
              <w:snapToGrid w:val="0"/>
              <w:rPr>
                <w:rFonts w:ascii="Calibri" w:eastAsia="Calibri" w:hAnsi="Calibri" w:cs="Calibri"/>
                <w:lang w:eastAsia="zh-CN"/>
              </w:rPr>
            </w:pPr>
          </w:p>
        </w:tc>
        <w:tc>
          <w:tcPr>
            <w:tcW w:w="6521" w:type="dxa"/>
            <w:tcBorders>
              <w:top w:val="nil"/>
              <w:left w:val="single" w:sz="4" w:space="0" w:color="000000"/>
              <w:bottom w:val="single" w:sz="4" w:space="0" w:color="000000"/>
              <w:right w:val="nil"/>
            </w:tcBorders>
            <w:shd w:val="clear" w:color="auto" w:fill="FFFFFF"/>
            <w:hideMark/>
          </w:tcPr>
          <w:p w:rsidR="00840358" w:rsidRDefault="00840358">
            <w:pPr>
              <w:suppressAutoHyphens/>
              <w:rPr>
                <w:rFonts w:ascii="Calibri" w:eastAsia="Calibri" w:hAnsi="Calibri" w:cs="Calibri"/>
                <w:lang w:eastAsia="zh-CN"/>
              </w:rPr>
            </w:pPr>
            <w:r>
              <w:t xml:space="preserve"> ИТОГО:                                                                  144</w:t>
            </w:r>
          </w:p>
        </w:tc>
        <w:tc>
          <w:tcPr>
            <w:tcW w:w="708" w:type="dxa"/>
            <w:tcBorders>
              <w:top w:val="nil"/>
              <w:left w:val="single" w:sz="4" w:space="0" w:color="000000"/>
              <w:bottom w:val="single" w:sz="4" w:space="0" w:color="000000"/>
              <w:right w:val="nil"/>
            </w:tcBorders>
            <w:shd w:val="clear" w:color="auto" w:fill="FFFFFF"/>
            <w:hideMark/>
          </w:tcPr>
          <w:p w:rsidR="00840358" w:rsidRDefault="00840358">
            <w:pPr>
              <w:pStyle w:val="6"/>
            </w:pPr>
            <w:r>
              <w:t>14</w:t>
            </w:r>
          </w:p>
        </w:tc>
        <w:tc>
          <w:tcPr>
            <w:tcW w:w="755" w:type="dxa"/>
            <w:tcBorders>
              <w:top w:val="nil"/>
              <w:left w:val="single" w:sz="4" w:space="0" w:color="000000"/>
              <w:bottom w:val="single" w:sz="4" w:space="0" w:color="000000"/>
              <w:right w:val="nil"/>
            </w:tcBorders>
            <w:shd w:val="clear" w:color="auto" w:fill="FFFFFF"/>
            <w:hideMark/>
          </w:tcPr>
          <w:p w:rsidR="00840358" w:rsidRDefault="00840358">
            <w:pPr>
              <w:pStyle w:val="6"/>
            </w:pPr>
            <w:r>
              <w:t>8</w:t>
            </w:r>
          </w:p>
        </w:tc>
        <w:tc>
          <w:tcPr>
            <w:tcW w:w="947" w:type="dxa"/>
            <w:tcBorders>
              <w:top w:val="nil"/>
              <w:left w:val="single" w:sz="4" w:space="0" w:color="000000"/>
              <w:bottom w:val="single" w:sz="4" w:space="0" w:color="000000"/>
              <w:right w:val="nil"/>
            </w:tcBorders>
            <w:shd w:val="clear" w:color="auto" w:fill="FFFFFF"/>
            <w:hideMark/>
          </w:tcPr>
          <w:p w:rsidR="00840358" w:rsidRDefault="00840358">
            <w:pPr>
              <w:pStyle w:val="6"/>
            </w:pPr>
            <w:r>
              <w:t>6</w:t>
            </w:r>
          </w:p>
        </w:tc>
        <w:tc>
          <w:tcPr>
            <w:tcW w:w="1403" w:type="dxa"/>
            <w:tcBorders>
              <w:top w:val="nil"/>
              <w:left w:val="single" w:sz="4" w:space="0" w:color="000000"/>
              <w:bottom w:val="single" w:sz="4" w:space="0" w:color="000000"/>
              <w:right w:val="single" w:sz="4" w:space="0" w:color="000000"/>
            </w:tcBorders>
            <w:shd w:val="clear" w:color="auto" w:fill="FFFFFF"/>
            <w:hideMark/>
          </w:tcPr>
          <w:p w:rsidR="00840358" w:rsidRDefault="00840358">
            <w:pPr>
              <w:suppressAutoHyphens/>
              <w:rPr>
                <w:rFonts w:ascii="Calibri" w:eastAsia="Calibri" w:hAnsi="Calibri" w:cs="Calibri"/>
                <w:lang w:eastAsia="zh-CN"/>
              </w:rPr>
            </w:pPr>
            <w:r>
              <w:t>121</w:t>
            </w:r>
          </w:p>
        </w:tc>
      </w:tr>
    </w:tbl>
    <w:p w:rsidR="00840358" w:rsidRDefault="00840358" w:rsidP="00840358">
      <w:pPr>
        <w:pageBreakBefore/>
        <w:rPr>
          <w:rFonts w:ascii="Calibri" w:eastAsia="Calibri" w:hAnsi="Calibri" w:cs="Calibri"/>
          <w:lang w:eastAsia="zh-CN"/>
        </w:rPr>
      </w:pPr>
    </w:p>
    <w:p w:rsidR="00840358" w:rsidRDefault="00840358" w:rsidP="00840358">
      <w:pPr>
        <w:spacing w:after="0" w:line="228" w:lineRule="auto"/>
        <w:ind w:firstLine="709"/>
        <w:rPr>
          <w:rFonts w:ascii="Times New Roman" w:hAnsi="Times New Roman" w:cs="Times New Roman"/>
          <w:b/>
          <w:bCs/>
          <w:sz w:val="28"/>
          <w:szCs w:val="28"/>
        </w:rPr>
      </w:pPr>
      <w:r>
        <w:rPr>
          <w:rFonts w:ascii="Times New Roman" w:hAnsi="Times New Roman" w:cs="Times New Roman"/>
          <w:b/>
          <w:bCs/>
          <w:sz w:val="28"/>
          <w:szCs w:val="28"/>
        </w:rPr>
        <w:t>3 Содержание теоретического курса:</w:t>
      </w:r>
    </w:p>
    <w:p w:rsidR="00840358" w:rsidRDefault="00840358" w:rsidP="00840358">
      <w:pPr>
        <w:spacing w:after="0" w:line="228" w:lineRule="auto"/>
        <w:ind w:firstLine="709"/>
        <w:rPr>
          <w:rFonts w:ascii="Times New Roman" w:hAnsi="Times New Roman" w:cs="Times New Roman"/>
          <w:b/>
          <w:bCs/>
          <w:sz w:val="28"/>
          <w:szCs w:val="28"/>
        </w:rPr>
      </w:pPr>
    </w:p>
    <w:p w:rsidR="00840358" w:rsidRDefault="00840358" w:rsidP="00840358">
      <w:pPr>
        <w:spacing w:after="0" w:line="228" w:lineRule="auto"/>
        <w:ind w:firstLine="709"/>
        <w:rPr>
          <w:rFonts w:ascii="Times New Roman" w:hAnsi="Times New Roman" w:cs="Times New Roman"/>
          <w:sz w:val="28"/>
          <w:szCs w:val="28"/>
        </w:rPr>
      </w:pPr>
    </w:p>
    <w:p w:rsidR="00840358" w:rsidRDefault="00840358" w:rsidP="00840358">
      <w:pPr>
        <w:spacing w:after="0" w:line="100" w:lineRule="atLeast"/>
        <w:ind w:left="709"/>
        <w:jc w:val="both"/>
        <w:rPr>
          <w:rFonts w:ascii="Times New Roman" w:eastAsia="Times New Roman" w:hAnsi="Times New Roman" w:cs="Times New Roman"/>
          <w:sz w:val="28"/>
          <w:szCs w:val="28"/>
        </w:rPr>
      </w:pPr>
      <w:r>
        <w:rPr>
          <w:rFonts w:ascii="Times New Roman" w:hAnsi="Times New Roman" w:cs="Times New Roman"/>
          <w:i/>
          <w:sz w:val="28"/>
          <w:szCs w:val="28"/>
        </w:rPr>
        <w:t>Первый модуль:</w:t>
      </w:r>
      <w:r>
        <w:rPr>
          <w:rFonts w:ascii="Times New Roman" w:hAnsi="Times New Roman" w:cs="Times New Roman"/>
          <w:spacing w:val="-4"/>
          <w:sz w:val="28"/>
          <w:szCs w:val="28"/>
        </w:rPr>
        <w:t xml:space="preserve"> Антропология как комплексная наука о человеке </w:t>
      </w:r>
    </w:p>
    <w:p w:rsidR="00840358" w:rsidRDefault="00840358" w:rsidP="00840358">
      <w:pPr>
        <w:spacing w:after="0" w:line="100" w:lineRule="atLeast"/>
        <w:ind w:left="709"/>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Его содержание включает следующее:</w:t>
      </w:r>
    </w:p>
    <w:p w:rsidR="00840358" w:rsidRDefault="00840358" w:rsidP="00840358">
      <w:pPr>
        <w:spacing w:after="0" w:line="100" w:lineRule="atLeast"/>
        <w:ind w:left="709"/>
        <w:jc w:val="both"/>
        <w:rPr>
          <w:rFonts w:ascii="Times New Roman" w:hAnsi="Times New Roman" w:cs="Times New Roman"/>
          <w:sz w:val="28"/>
          <w:szCs w:val="28"/>
        </w:rPr>
      </w:pPr>
    </w:p>
    <w:p w:rsidR="00840358" w:rsidRDefault="00840358" w:rsidP="00840358">
      <w:pPr>
        <w:ind w:left="360"/>
        <w:rPr>
          <w:rFonts w:ascii="Times New Roman" w:hAnsi="Times New Roman" w:cs="Times New Roman"/>
          <w:i/>
          <w:sz w:val="28"/>
          <w:szCs w:val="28"/>
        </w:rPr>
      </w:pPr>
      <w:r>
        <w:rPr>
          <w:rFonts w:ascii="Times New Roman" w:hAnsi="Times New Roman" w:cs="Times New Roman"/>
          <w:sz w:val="28"/>
          <w:szCs w:val="28"/>
        </w:rPr>
        <w:t xml:space="preserve">История развития антропологического знания. Автор термина Аристотель. Динамика в трактовке содержания понятия. С 16-17 вв. двойное понимание термина «антропология» как науки о душе (человеческой психике» и как науки о строении человеческого тела. Понятие «антропология» у И.Канта.Антропология как реальное научное знание (Ч.Дарвин). Антропология как наука о происхождении и биологической эволюции человека, его физического строения. Различные теории антропогенеза. Морфология человека. Антропология как специальная наука о человеке как сложном и чрезвычайно значительном феномене. В 18 веке биология узурпирует антропологию, что связано с эпохой колонизации, демографическими и расовыми проблемами. В 19 веке на основе геологических находок –задача реконструкции человеческой природы, истории гоминидов. Этнология как важный источник развития антропологического знания.      Антропология как синтез  различных наук : история, палеонтология; этнология; мифология; социология; демография; медицина . география; лингвистика и др. Дифференциация антропологического знания. Виды антропологий: философская, биологическая, религиозная, историческая, психологическая, педагогическая.  ХХ век как переломный момент в развитии антропологии. </w:t>
      </w:r>
    </w:p>
    <w:p w:rsidR="00840358" w:rsidRDefault="00840358" w:rsidP="00840358">
      <w:pPr>
        <w:spacing w:after="0" w:line="100" w:lineRule="atLeast"/>
        <w:ind w:left="709"/>
        <w:jc w:val="both"/>
        <w:rPr>
          <w:rFonts w:ascii="Times New Roman" w:hAnsi="Times New Roman" w:cs="Times New Roman"/>
          <w:sz w:val="28"/>
          <w:szCs w:val="28"/>
        </w:rPr>
      </w:pPr>
      <w:r>
        <w:rPr>
          <w:rFonts w:ascii="Times New Roman" w:hAnsi="Times New Roman" w:cs="Times New Roman"/>
          <w:i/>
          <w:sz w:val="28"/>
          <w:szCs w:val="28"/>
        </w:rPr>
        <w:t>Второй модуль</w:t>
      </w:r>
      <w:r>
        <w:rPr>
          <w:rFonts w:ascii="Times New Roman" w:hAnsi="Times New Roman" w:cs="Times New Roman"/>
          <w:sz w:val="28"/>
          <w:szCs w:val="28"/>
        </w:rPr>
        <w:t xml:space="preserve">: </w:t>
      </w:r>
      <w:r>
        <w:rPr>
          <w:rFonts w:ascii="Times New Roman" w:hAnsi="Times New Roman" w:cs="Times New Roman"/>
          <w:spacing w:val="-4"/>
          <w:sz w:val="28"/>
          <w:szCs w:val="28"/>
        </w:rPr>
        <w:t>Философия  как методологическая основа  социальной  антропологии л-6,смр-12</w:t>
      </w:r>
    </w:p>
    <w:p w:rsidR="00840358" w:rsidRDefault="00840358" w:rsidP="00840358">
      <w:pPr>
        <w:ind w:left="360"/>
        <w:rPr>
          <w:rFonts w:ascii="Times New Roman" w:hAnsi="Times New Roman" w:cs="Times New Roman"/>
          <w:sz w:val="28"/>
          <w:szCs w:val="28"/>
        </w:rPr>
      </w:pPr>
    </w:p>
    <w:p w:rsidR="00840358" w:rsidRDefault="00840358" w:rsidP="00840358">
      <w:pPr>
        <w:ind w:left="360"/>
        <w:rPr>
          <w:rFonts w:ascii="Times New Roman" w:hAnsi="Times New Roman" w:cs="Times New Roman"/>
          <w:i/>
          <w:spacing w:val="-4"/>
          <w:sz w:val="28"/>
          <w:szCs w:val="28"/>
        </w:rPr>
      </w:pPr>
      <w:r>
        <w:rPr>
          <w:rFonts w:ascii="Times New Roman" w:hAnsi="Times New Roman" w:cs="Times New Roman"/>
          <w:sz w:val="28"/>
          <w:szCs w:val="28"/>
        </w:rPr>
        <w:t xml:space="preserve">Философия как метанаука.  Классическая и неклассическая философия. Классическая – Декарт, Лейбнитц, Гегель,Фихте и др. (Субъект-объект, разумность, рациональность формообразующая, системообразующая, классифицирующая деятельность разума. С 20- гг  ХХ вв. –антропологический поворот в философии. В философии феномен человека выступает с самых разнообразных сторон и качеств: родовых )всеобщих), групповых (особых), абстрактных (общих) и конкретных (особенных). Полнота решения проблемы человека зависит как минимум от четырех структурных компонентов – от осмысления человека в контексте природы, социума, культуры и духа. Философская антропология и  гуманитарные </w:t>
      </w:r>
      <w:r>
        <w:rPr>
          <w:rFonts w:ascii="Times New Roman" w:hAnsi="Times New Roman" w:cs="Times New Roman"/>
          <w:sz w:val="28"/>
          <w:szCs w:val="28"/>
        </w:rPr>
        <w:lastRenderedPageBreak/>
        <w:t>науки - история, психология, культурология, педагогика, искусствоведения,  уникальное методологическое основание. Философская антропология  как  философская концепция, которая охватывает реальное человеческое существование во всей его Основатель философской антропологии – М.Шелер.  ( М. Шелер, «Положение человека в космосе») Философская антропология разного плана: диалектического, экзистенциального и феноменологического. Как направления философской антропологии:  экзистенциальная философская антропология (К.Ясперс, Н. Бердяев, М. Бубер); прагматическая философская антропология ( Дж.Дьюи, Ф.Шиллер, А.Гелен, Г. Плеснер); трансценденталистская антропология ( И.Кант, М.Хайдеггер, О. Больнов); объективно-идеалистическая философия ( Э. Шпрангер, Т. Литт). Две альтернативные ориентации антропологического мышления: осмысление упорядочивающей формы; осуществление жизни. (М. Лангефельд ). М. Шелер (1874-1928), Г. Плеснер (1892-1985).  Их базовые идеи для педагогики.</w:t>
      </w:r>
    </w:p>
    <w:p w:rsidR="00840358" w:rsidRDefault="00840358" w:rsidP="00840358">
      <w:pPr>
        <w:spacing w:after="0" w:line="100" w:lineRule="atLeast"/>
        <w:ind w:left="709"/>
        <w:jc w:val="both"/>
        <w:rPr>
          <w:rFonts w:ascii="Times New Roman" w:eastAsia="Times New Roman" w:hAnsi="Times New Roman" w:cs="Times New Roman"/>
          <w:sz w:val="28"/>
          <w:szCs w:val="28"/>
        </w:rPr>
      </w:pPr>
      <w:r>
        <w:rPr>
          <w:rFonts w:ascii="Times New Roman" w:hAnsi="Times New Roman" w:cs="Times New Roman"/>
          <w:i/>
          <w:spacing w:val="-4"/>
          <w:sz w:val="28"/>
          <w:szCs w:val="28"/>
        </w:rPr>
        <w:t>Третий модуль</w:t>
      </w:r>
      <w:r>
        <w:rPr>
          <w:rFonts w:ascii="Times New Roman" w:hAnsi="Times New Roman" w:cs="Times New Roman"/>
          <w:spacing w:val="-4"/>
          <w:sz w:val="28"/>
          <w:szCs w:val="28"/>
        </w:rPr>
        <w:t xml:space="preserve">: История становления педагогической антропологии в России и за рубежом </w:t>
      </w:r>
    </w:p>
    <w:p w:rsidR="00840358" w:rsidRDefault="00840358" w:rsidP="00840358">
      <w:pPr>
        <w:rPr>
          <w:rFonts w:ascii="Times New Roman" w:eastAsia="Calibri" w:hAnsi="Times New Roman" w:cs="Times New Roman"/>
          <w:i/>
          <w:spacing w:val="-4"/>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Исстория педагогической антропологии в России. Предпосылки ее возникновения в России в середине 19 века: русская культура как христианская культура; русская литература как своеобразное человековедение; целостный взгляд на человека, пристальное внимание к его внутреннему миру. Разные линии развития педагогической антропологии в России: философско-материалистическая , естественно-научная, философско-идеалистическая, педологическая.         Н.И.Пирогов автор первого варианта антропологически ориентированной педагогики. Две типологии взглядов на человека и его деятельность. Идеал человека: нравственное достоинство как ценность; соответствие слова и дела. Основа воспитания: индивидуальное различие детей; уважение к ребенку как к личности.</w:t>
      </w:r>
      <w:r>
        <w:rPr>
          <w:rFonts w:ascii="Times New Roman" w:hAnsi="Times New Roman" w:cs="Times New Roman"/>
          <w:b/>
          <w:sz w:val="28"/>
          <w:szCs w:val="28"/>
        </w:rPr>
        <w:t xml:space="preserve">      </w:t>
      </w:r>
      <w:r>
        <w:rPr>
          <w:rFonts w:ascii="Times New Roman" w:hAnsi="Times New Roman" w:cs="Times New Roman"/>
          <w:sz w:val="28"/>
          <w:szCs w:val="28"/>
        </w:rPr>
        <w:t>К.Д.Ушинский как создатель педагогической антропологии в России. Опора на материалистическую философию, на эволюционную теорию Ч.Дарвина. Принятие необходимости христианской право-славной веры. Обоснование педагогики достижениями системы антропологических наук (анатомия, физиология, психология). Важнейшие категории педагогической антропологии: организм, развитие, труд. Идеи народности педагогической антропологии К.Д.Ушинского.</w:t>
      </w:r>
      <w:r>
        <w:rPr>
          <w:rFonts w:ascii="Times New Roman" w:hAnsi="Times New Roman" w:cs="Times New Roman"/>
          <w:b/>
          <w:sz w:val="28"/>
          <w:szCs w:val="28"/>
        </w:rPr>
        <w:t xml:space="preserve">      </w:t>
      </w:r>
      <w:r>
        <w:rPr>
          <w:rFonts w:ascii="Times New Roman" w:hAnsi="Times New Roman" w:cs="Times New Roman"/>
          <w:sz w:val="28"/>
          <w:szCs w:val="28"/>
        </w:rPr>
        <w:t>П.Ф.Лесгафт  Система гармонического развития: физического, духовного в связи с двигательной деятельностью. Принцип приро-досообразности системы физического воспитания. Система семейного воспитания, ее принципы: гигиенические условия, отсутствие произ-вола, соответствие слов и дел, обращение с ребенком как со свободной и суверенной личностью.</w:t>
      </w:r>
      <w:r>
        <w:rPr>
          <w:rFonts w:ascii="Times New Roman" w:hAnsi="Times New Roman" w:cs="Times New Roman"/>
          <w:b/>
          <w:sz w:val="28"/>
          <w:szCs w:val="28"/>
        </w:rPr>
        <w:t xml:space="preserve">    </w:t>
      </w:r>
      <w:r>
        <w:rPr>
          <w:rFonts w:ascii="Times New Roman" w:hAnsi="Times New Roman" w:cs="Times New Roman"/>
          <w:sz w:val="28"/>
          <w:szCs w:val="28"/>
        </w:rPr>
        <w:lastRenderedPageBreak/>
        <w:t>М.И.Демков. Разработка методологических оснований педагогической науки. Принципы антропологического подхода к воспитанию и образованию: обусловленность наследственностью, целостность (единство индивидуального и общего в человеке); возможность превращения природного человека в культурного; сущность воспитания- помощь в  развитии природных сил; активная деятельность как движущая сила развития; цель – свободная личность; зависимость результатов от мотивов; реализация цели через интеллект. Философия как методологическая основа педагогики. Разработка понятийного аппарата педагогики: фактор воспитания, дух обучения. Концепция нравственного воспитания. Эмоциональное воспитание.  Выработка основных педагогических законов .</w:t>
      </w:r>
      <w:r>
        <w:rPr>
          <w:rFonts w:ascii="Times New Roman" w:hAnsi="Times New Roman" w:cs="Times New Roman"/>
          <w:b/>
          <w:sz w:val="28"/>
          <w:szCs w:val="28"/>
        </w:rPr>
        <w:t xml:space="preserve">  П.Ф.Каптерев  </w:t>
      </w:r>
      <w:r>
        <w:rPr>
          <w:rFonts w:ascii="Times New Roman" w:hAnsi="Times New Roman" w:cs="Times New Roman"/>
          <w:sz w:val="28"/>
          <w:szCs w:val="28"/>
        </w:rPr>
        <w:t>Психология – методологическая</w:t>
      </w:r>
      <w:r>
        <w:rPr>
          <w:rFonts w:ascii="Times New Roman" w:hAnsi="Times New Roman" w:cs="Times New Roman"/>
          <w:b/>
          <w:sz w:val="28"/>
          <w:szCs w:val="28"/>
        </w:rPr>
        <w:t xml:space="preserve">  </w:t>
      </w:r>
      <w:r>
        <w:rPr>
          <w:rFonts w:ascii="Times New Roman" w:hAnsi="Times New Roman" w:cs="Times New Roman"/>
          <w:sz w:val="28"/>
          <w:szCs w:val="28"/>
        </w:rPr>
        <w:t>база педагогики. Возрастное развитие человека. Достоинство и самоценность детства. Самообразование и самовоспитание педагога.Творческое . преобразование окружающей действительности.</w:t>
      </w:r>
      <w:r>
        <w:rPr>
          <w:rFonts w:ascii="Times New Roman" w:hAnsi="Times New Roman" w:cs="Times New Roman"/>
          <w:b/>
          <w:sz w:val="28"/>
          <w:szCs w:val="28"/>
        </w:rPr>
        <w:t xml:space="preserve">             </w:t>
      </w:r>
      <w:r>
        <w:rPr>
          <w:rFonts w:ascii="Times New Roman" w:hAnsi="Times New Roman" w:cs="Times New Roman"/>
          <w:sz w:val="28"/>
          <w:szCs w:val="28"/>
        </w:rPr>
        <w:t>В.В.Розанов</w:t>
      </w:r>
      <w:r>
        <w:rPr>
          <w:rFonts w:ascii="Times New Roman" w:hAnsi="Times New Roman" w:cs="Times New Roman"/>
          <w:b/>
          <w:sz w:val="28"/>
          <w:szCs w:val="28"/>
        </w:rPr>
        <w:t xml:space="preserve">   </w:t>
      </w:r>
      <w:r>
        <w:rPr>
          <w:rFonts w:ascii="Times New Roman" w:hAnsi="Times New Roman" w:cs="Times New Roman"/>
          <w:sz w:val="28"/>
          <w:szCs w:val="28"/>
        </w:rPr>
        <w:t xml:space="preserve">Религиозно-философская ориентация. Критика школьной системы. Три принципа просвещения: индивидуальности (воспитательное значение религии, семьи, связь школы с церковью); целости (минимум знаний, погружение в материал); единства (однотипность влияний на душу ребенка, не смешение разных культур). </w:t>
      </w:r>
      <w:r>
        <w:rPr>
          <w:rFonts w:ascii="Times New Roman" w:hAnsi="Times New Roman" w:cs="Times New Roman"/>
          <w:b/>
          <w:sz w:val="28"/>
          <w:szCs w:val="28"/>
        </w:rPr>
        <w:t xml:space="preserve"> И</w:t>
      </w:r>
      <w:r>
        <w:rPr>
          <w:rFonts w:ascii="Times New Roman" w:hAnsi="Times New Roman" w:cs="Times New Roman"/>
          <w:sz w:val="28"/>
          <w:szCs w:val="28"/>
        </w:rPr>
        <w:t>стория педагогической антропологии за рубежомМощные антропологические традиции философской антропологии в европейских странах.  Выдающиеся представители педагогической антропологии –философы, считающиеся основателями философской антропологии в ХХ веке (О.Больнов, М. Бубер, И.Дерболав и др.)Отсутствие общей педагогической антропологии, ее плюралистичность. Осознание различия исходных философско-теоретических предпосылок и принципов. Два полюса в развитии концепций педагогической антропологии: феноменолого-экзистенциальный и  сциентистский (эмпирический). Пять подходов: Интеграционно-научный (эмпирический) – Г.Рот, А.Флитнер); философско-антропологический (О.Больнов); феноменологический (М.Лангефельд);диалектико-рефлексивный (В.Клафки); диалогический (М.Бубер).Философско-ориентированная педагогическая антропология на примере концепций О. Больнова, М. Лангефельда, Х Маха. Концепция О.Больнова.Сущность экзистенциальной философии. Проблема неустойчивых форм человеческого бытия: кризис, встреча, доверие. Социально окрашенные категории: педагогическая атмосфера, педагогическое уважение, социаль-ное пространство, социальное время., ответственность. Методы(экзистенциалы) воспитания. Концепция М.Я.Лангефельда,</w:t>
      </w:r>
      <w:r>
        <w:rPr>
          <w:rFonts w:ascii="Times New Roman" w:hAnsi="Times New Roman" w:cs="Times New Roman"/>
          <w:b/>
          <w:sz w:val="28"/>
          <w:szCs w:val="28"/>
        </w:rPr>
        <w:t xml:space="preserve"> </w:t>
      </w:r>
      <w:r>
        <w:rPr>
          <w:rFonts w:ascii="Times New Roman" w:hAnsi="Times New Roman" w:cs="Times New Roman"/>
          <w:sz w:val="28"/>
          <w:szCs w:val="28"/>
        </w:rPr>
        <w:t>Г.</w:t>
      </w:r>
      <w:r>
        <w:rPr>
          <w:rFonts w:ascii="Times New Roman" w:hAnsi="Times New Roman" w:cs="Times New Roman"/>
          <w:b/>
          <w:sz w:val="28"/>
          <w:szCs w:val="28"/>
        </w:rPr>
        <w:t xml:space="preserve"> </w:t>
      </w:r>
      <w:r>
        <w:rPr>
          <w:rFonts w:ascii="Times New Roman" w:hAnsi="Times New Roman" w:cs="Times New Roman"/>
          <w:sz w:val="28"/>
          <w:szCs w:val="28"/>
        </w:rPr>
        <w:t>Маха</w:t>
      </w:r>
      <w:r>
        <w:rPr>
          <w:rFonts w:ascii="Times New Roman" w:hAnsi="Times New Roman" w:cs="Times New Roman"/>
          <w:b/>
          <w:sz w:val="28"/>
          <w:szCs w:val="28"/>
        </w:rPr>
        <w:t>.</w:t>
      </w:r>
      <w:r>
        <w:rPr>
          <w:rFonts w:ascii="Times New Roman" w:hAnsi="Times New Roman" w:cs="Times New Roman"/>
          <w:sz w:val="28"/>
          <w:szCs w:val="28"/>
        </w:rPr>
        <w:t xml:space="preserve">Феноменологическое направление в антропологической педагогике. Ориентация на постижение смысла педагогического действия. Осуществление смысла человеческого </w:t>
      </w:r>
      <w:r>
        <w:rPr>
          <w:rFonts w:ascii="Times New Roman" w:hAnsi="Times New Roman" w:cs="Times New Roman"/>
          <w:sz w:val="28"/>
          <w:szCs w:val="28"/>
        </w:rPr>
        <w:lastRenderedPageBreak/>
        <w:t>существования в ходе воспитания и образования. Человек – существо, обусловленное ситуациями. Жизнь человека как смыслополагание. Ребенок- специфическая форма человеческого бытия. Воспитание – основная ситуация бытия человека. Педагогическое сопровождение процесса  самостановления человека: помощь, организация активного взаимодействия с миром.  Развитие как установление отношений с окружающим миром. 3 этапа: открытие</w:t>
      </w:r>
    </w:p>
    <w:p w:rsidR="00840358" w:rsidRDefault="00840358" w:rsidP="00840358">
      <w:pPr>
        <w:spacing w:after="0" w:line="100" w:lineRule="atLeast"/>
        <w:ind w:left="709"/>
        <w:jc w:val="both"/>
        <w:rPr>
          <w:rFonts w:ascii="Times New Roman" w:hAnsi="Times New Roman" w:cs="Times New Roman"/>
          <w:spacing w:val="-4"/>
          <w:sz w:val="28"/>
          <w:szCs w:val="28"/>
        </w:rPr>
      </w:pPr>
      <w:r>
        <w:rPr>
          <w:rFonts w:ascii="Times New Roman" w:hAnsi="Times New Roman" w:cs="Times New Roman"/>
          <w:i/>
          <w:spacing w:val="-4"/>
          <w:sz w:val="28"/>
          <w:szCs w:val="28"/>
        </w:rPr>
        <w:t>Четвертый модуль</w:t>
      </w:r>
      <w:r>
        <w:rPr>
          <w:rFonts w:ascii="Times New Roman" w:hAnsi="Times New Roman" w:cs="Times New Roman"/>
          <w:spacing w:val="-4"/>
          <w:sz w:val="28"/>
          <w:szCs w:val="28"/>
        </w:rPr>
        <w:t xml:space="preserve">: Современная социально- педагогическая   антропология как наука (понятия) л-4, сз-20,смр-22- </w:t>
      </w:r>
    </w:p>
    <w:p w:rsidR="00840358" w:rsidRDefault="00840358" w:rsidP="00840358">
      <w:pPr>
        <w:spacing w:after="0" w:line="100" w:lineRule="atLeast"/>
        <w:ind w:left="709"/>
        <w:jc w:val="both"/>
        <w:rPr>
          <w:rFonts w:ascii="Times New Roman" w:hAnsi="Times New Roman" w:cs="Times New Roman"/>
          <w:spacing w:val="-4"/>
          <w:sz w:val="28"/>
          <w:szCs w:val="28"/>
        </w:rPr>
      </w:pPr>
    </w:p>
    <w:p w:rsidR="00840358" w:rsidRDefault="00840358" w:rsidP="00840358">
      <w:pPr>
        <w:ind w:left="360"/>
        <w:rPr>
          <w:rFonts w:ascii="Times New Roman" w:hAnsi="Times New Roman" w:cs="Times New Roman"/>
          <w:sz w:val="28"/>
          <w:szCs w:val="28"/>
        </w:rPr>
      </w:pPr>
      <w:r>
        <w:rPr>
          <w:rFonts w:ascii="Times New Roman" w:hAnsi="Times New Roman" w:cs="Times New Roman"/>
          <w:sz w:val="28"/>
          <w:szCs w:val="28"/>
        </w:rPr>
        <w:t xml:space="preserve">Попытки найти новый образ человека в теории и практике воспитания и образования (В.С.Шубинский, А.В. Валицкая, И.А.Колесникова, Л.М. Лузина, И.Д.Демакова, Г.П.Звенигородская, Н.М. Борытко).Основные педагогические понятия: воспитание как сохранение, воспроизведение, осуществление человеческого качества в педагогическом взаимодействии (Колесникова). Различение понятий «субъект», «личность», «индивидуальность», «человек». Педагогический контекст как те слои педагогической реальности, которые задают смысл происходящему. Формы бытия человека: пространство, время, язык, среда жизни. Методы воспитания – организация деятельности, сопровождение, понимание. </w:t>
      </w:r>
      <w:r>
        <w:rPr>
          <w:rFonts w:ascii="Times New Roman" w:hAnsi="Times New Roman" w:cs="Arial"/>
          <w:sz w:val="28"/>
          <w:szCs w:val="28"/>
        </w:rPr>
        <w:t>Образование как особая форма содействия культурному развитию и саморазвитию ребенка в заданной социальными условиями культурной среде. Сущность детской субкультуры как особой системы существующих в детской среде представлений о мире, ценностей и др. Детская субкультура как своего рода культура в культуре, которая живет по специфическим законам, хотя и является «встроенной» в общее культурное целое. Характеристики детской субкультуры, ее самобытность. Условия и тенденции развития. Современные риски в развитии детской субкультуры Взаимодействие детской и взрослой субкультур. Пространство современного детства (Анализ детских мест, путей, границ пространства по книге М.Осориной «Пространство детей в пространстве мира взрослых»</w:t>
      </w:r>
      <w:r>
        <w:rPr>
          <w:rFonts w:ascii="Times New Roman" w:hAnsi="Times New Roman" w:cs="Times New Roman"/>
          <w:spacing w:val="-4"/>
          <w:sz w:val="28"/>
          <w:szCs w:val="28"/>
        </w:rPr>
        <w:t xml:space="preserve"> Антропологические  социально- педагогические практики сз – 16, смр-20</w:t>
      </w:r>
    </w:p>
    <w:p w:rsidR="00840358" w:rsidRDefault="00840358" w:rsidP="00840358">
      <w:pPr>
        <w:spacing w:line="100" w:lineRule="atLeast"/>
        <w:ind w:left="357"/>
        <w:rPr>
          <w:rFonts w:ascii="Times New Roman" w:hAnsi="Times New Roman" w:cs="Times New Roman"/>
          <w:sz w:val="28"/>
          <w:szCs w:val="28"/>
        </w:rPr>
      </w:pPr>
      <w:r>
        <w:rPr>
          <w:rFonts w:ascii="Times New Roman" w:hAnsi="Times New Roman" w:cs="Times New Roman"/>
          <w:sz w:val="28"/>
          <w:szCs w:val="28"/>
        </w:rPr>
        <w:t>Отечественные педагогические системы антропологического толка: Педагогика жизни – Ш. А Амонашвили, Педагогика самоопределения (А. Н. Тубельский), Педагогика свободы ( О. С. Газман).</w:t>
      </w:r>
    </w:p>
    <w:p w:rsidR="00840358" w:rsidRDefault="00840358" w:rsidP="00840358">
      <w:pPr>
        <w:spacing w:line="100" w:lineRule="atLeast"/>
        <w:ind w:left="357"/>
        <w:rPr>
          <w:rFonts w:ascii="Times New Roman" w:hAnsi="Times New Roman" w:cs="Times New Roman"/>
          <w:sz w:val="28"/>
          <w:szCs w:val="28"/>
        </w:rPr>
      </w:pPr>
      <w:r>
        <w:rPr>
          <w:rFonts w:ascii="Times New Roman" w:hAnsi="Times New Roman" w:cs="Times New Roman"/>
          <w:sz w:val="28"/>
          <w:szCs w:val="28"/>
        </w:rPr>
        <w:t>Зарубежные антропо-ориентированные педагогические системы – М. Монтессори, Р. Штейнер, А. Нил,Ф. Рене, М. Малагуцци.</w:t>
      </w: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after="0"/>
        <w:sectPr w:rsidR="00840358">
          <w:pgSz w:w="11906" w:h="16838"/>
          <w:pgMar w:top="1134" w:right="1134" w:bottom="1134" w:left="1134" w:header="720" w:footer="720" w:gutter="0"/>
          <w:cols w:space="720"/>
        </w:sectPr>
      </w:pPr>
    </w:p>
    <w:p w:rsidR="00840358" w:rsidRDefault="00840358" w:rsidP="00840358">
      <w:pPr>
        <w:jc w:val="center"/>
        <w:rPr>
          <w:rFonts w:ascii="Times New Roman" w:hAnsi="Times New Roman" w:cs="Times New Roman"/>
          <w:b/>
          <w:sz w:val="28"/>
          <w:szCs w:val="28"/>
        </w:rPr>
      </w:pPr>
      <w:r>
        <w:rPr>
          <w:rFonts w:ascii="Times New Roman" w:hAnsi="Times New Roman" w:cs="Times New Roman"/>
          <w:b/>
          <w:bCs/>
          <w:sz w:val="28"/>
          <w:szCs w:val="28"/>
        </w:rPr>
        <w:lastRenderedPageBreak/>
        <w:t>ТЕХНОЛОГИЧЕСКАЯ КАРТА ОБУЧЕНИЯ ДИСЦИПЛИНЕ</w:t>
      </w:r>
      <w:r>
        <w:rPr>
          <w:rFonts w:ascii="Times New Roman" w:eastAsia="Arial" w:hAnsi="Times New Roman" w:cs="Times New Roman"/>
          <w:b/>
          <w:bCs/>
          <w:sz w:val="28"/>
          <w:szCs w:val="28"/>
        </w:rPr>
        <w:t xml:space="preserve"> </w:t>
      </w:r>
    </w:p>
    <w:p w:rsidR="00840358" w:rsidRDefault="00840358" w:rsidP="00840358">
      <w:pPr>
        <w:jc w:val="center"/>
        <w:rPr>
          <w:rFonts w:ascii="Times New Roman" w:hAnsi="Times New Roman" w:cs="Times New Roman"/>
          <w:bCs/>
          <w:sz w:val="28"/>
          <w:szCs w:val="28"/>
        </w:rPr>
      </w:pPr>
      <w:r>
        <w:rPr>
          <w:rFonts w:ascii="Times New Roman" w:hAnsi="Times New Roman" w:cs="Times New Roman"/>
          <w:b/>
          <w:sz w:val="28"/>
          <w:szCs w:val="28"/>
        </w:rPr>
        <w:t>Антропология социальной работы</w:t>
      </w:r>
    </w:p>
    <w:p w:rsidR="00840358" w:rsidRDefault="00840358" w:rsidP="00840358">
      <w:pPr>
        <w:jc w:val="center"/>
        <w:rPr>
          <w:rFonts w:ascii="Times New Roman" w:hAnsi="Times New Roman" w:cs="Times New Roman"/>
          <w:b/>
          <w:sz w:val="28"/>
          <w:szCs w:val="28"/>
        </w:rPr>
      </w:pPr>
      <w:r>
        <w:rPr>
          <w:rFonts w:ascii="Times New Roman" w:hAnsi="Times New Roman" w:cs="Times New Roman"/>
          <w:bCs/>
          <w:sz w:val="28"/>
          <w:szCs w:val="28"/>
        </w:rPr>
        <w:t>(наименование)</w:t>
      </w:r>
    </w:p>
    <w:p w:rsidR="00840358" w:rsidRDefault="00840358" w:rsidP="00840358">
      <w:pPr>
        <w:pBdr>
          <w:bottom w:val="single" w:sz="8" w:space="1" w:color="000000"/>
        </w:pBdr>
        <w:jc w:val="center"/>
        <w:rPr>
          <w:rFonts w:ascii="Times New Roman" w:hAnsi="Times New Roman" w:cs="Times New Roman"/>
          <w:i/>
          <w:sz w:val="28"/>
          <w:szCs w:val="28"/>
        </w:rPr>
      </w:pPr>
      <w:r>
        <w:rPr>
          <w:rFonts w:ascii="Times New Roman" w:hAnsi="Times New Roman" w:cs="Times New Roman"/>
          <w:b/>
          <w:sz w:val="28"/>
          <w:szCs w:val="28"/>
        </w:rPr>
        <w:t>студентов ООП</w:t>
      </w:r>
    </w:p>
    <w:p w:rsidR="00840358" w:rsidRDefault="00840358" w:rsidP="00840358">
      <w:pPr>
        <w:jc w:val="center"/>
        <w:rPr>
          <w:rFonts w:ascii="Times New Roman" w:hAnsi="Times New Roman" w:cs="Times New Roman"/>
          <w:i/>
          <w:sz w:val="28"/>
          <w:szCs w:val="28"/>
        </w:rPr>
      </w:pPr>
      <w:r>
        <w:rPr>
          <w:rFonts w:ascii="Times New Roman" w:hAnsi="Times New Roman" w:cs="Times New Roman"/>
          <w:i/>
          <w:sz w:val="28"/>
          <w:szCs w:val="28"/>
        </w:rPr>
        <w:t xml:space="preserve">040400.62 Социальная работа </w:t>
      </w:r>
    </w:p>
    <w:p w:rsidR="00840358" w:rsidRDefault="00840358" w:rsidP="00840358">
      <w:pPr>
        <w:jc w:val="center"/>
        <w:rPr>
          <w:rFonts w:ascii="Times New Roman" w:hAnsi="Times New Roman" w:cs="Times New Roman"/>
          <w:i/>
          <w:sz w:val="28"/>
          <w:szCs w:val="28"/>
        </w:rPr>
      </w:pPr>
      <w:r>
        <w:rPr>
          <w:rFonts w:ascii="Times New Roman" w:hAnsi="Times New Roman" w:cs="Times New Roman"/>
          <w:i/>
          <w:sz w:val="28"/>
          <w:szCs w:val="28"/>
        </w:rPr>
        <w:t xml:space="preserve">профиль «Социальная работа в системе социальных служб» </w:t>
      </w:r>
    </w:p>
    <w:p w:rsidR="00840358" w:rsidRDefault="00840358" w:rsidP="00840358">
      <w:pPr>
        <w:jc w:val="center"/>
        <w:rPr>
          <w:rFonts w:ascii="Times New Roman" w:hAnsi="Times New Roman" w:cs="Times New Roman"/>
          <w:bCs/>
          <w:sz w:val="28"/>
          <w:szCs w:val="28"/>
        </w:rPr>
      </w:pPr>
      <w:r>
        <w:rPr>
          <w:rFonts w:ascii="Times New Roman" w:hAnsi="Times New Roman" w:cs="Times New Roman"/>
          <w:i/>
          <w:sz w:val="28"/>
          <w:szCs w:val="28"/>
        </w:rPr>
        <w:t xml:space="preserve">(бакалавриат) </w:t>
      </w:r>
    </w:p>
    <w:p w:rsidR="00840358" w:rsidRDefault="00840358" w:rsidP="00840358">
      <w:pPr>
        <w:jc w:val="center"/>
        <w:rPr>
          <w:rFonts w:ascii="Times New Roman" w:hAnsi="Times New Roman" w:cs="Times New Roman"/>
          <w:b/>
          <w:sz w:val="28"/>
          <w:szCs w:val="28"/>
        </w:rPr>
      </w:pPr>
      <w:r>
        <w:rPr>
          <w:rFonts w:ascii="Times New Roman" w:hAnsi="Times New Roman" w:cs="Times New Roman"/>
          <w:bCs/>
          <w:sz w:val="28"/>
          <w:szCs w:val="28"/>
        </w:rPr>
        <w:t>(направление и уровень подготовки, шифр, профиль)</w:t>
      </w:r>
    </w:p>
    <w:p w:rsidR="00840358" w:rsidRDefault="00840358" w:rsidP="00840358">
      <w:pPr>
        <w:jc w:val="center"/>
        <w:rPr>
          <w:rFonts w:ascii="Times New Roman" w:eastAsia="Times New Roman" w:hAnsi="Times New Roman" w:cs="Times New Roman"/>
          <w:bCs/>
          <w:sz w:val="28"/>
          <w:szCs w:val="28"/>
        </w:rPr>
      </w:pPr>
      <w:r>
        <w:rPr>
          <w:rFonts w:ascii="Times New Roman" w:hAnsi="Times New Roman" w:cs="Times New Roman"/>
          <w:b/>
          <w:sz w:val="28"/>
          <w:szCs w:val="28"/>
        </w:rPr>
        <w:t>по очной форме обучения</w:t>
      </w:r>
    </w:p>
    <w:p w:rsidR="00840358" w:rsidRDefault="00840358" w:rsidP="00840358">
      <w:pPr>
        <w:jc w:val="center"/>
        <w:rPr>
          <w:rFonts w:ascii="Times New Roman" w:eastAsia="Calibri" w:hAnsi="Times New Roman" w:cs="Times New Roman"/>
          <w:bCs/>
          <w:sz w:val="28"/>
          <w:szCs w:val="28"/>
        </w:rPr>
      </w:pPr>
      <w:r>
        <w:rPr>
          <w:rFonts w:ascii="Times New Roman" w:eastAsia="Times New Roman" w:hAnsi="Times New Roman" w:cs="Times New Roman"/>
          <w:bCs/>
          <w:sz w:val="28"/>
          <w:szCs w:val="28"/>
        </w:rPr>
        <w:t xml:space="preserve"> </w:t>
      </w:r>
      <w:r>
        <w:rPr>
          <w:rFonts w:ascii="Times New Roman" w:hAnsi="Times New Roman" w:cs="Times New Roman"/>
          <w:bCs/>
          <w:sz w:val="28"/>
          <w:szCs w:val="28"/>
        </w:rPr>
        <w:t>(общая трудоемкость _</w:t>
      </w:r>
      <w:r>
        <w:rPr>
          <w:rFonts w:ascii="Times New Roman" w:hAnsi="Times New Roman" w:cs="Times New Roman"/>
          <w:b/>
          <w:bCs/>
          <w:sz w:val="28"/>
          <w:szCs w:val="28"/>
        </w:rPr>
        <w:t>4</w:t>
      </w:r>
      <w:r>
        <w:rPr>
          <w:rFonts w:ascii="Times New Roman" w:hAnsi="Times New Roman" w:cs="Times New Roman"/>
          <w:bCs/>
          <w:sz w:val="28"/>
          <w:szCs w:val="28"/>
        </w:rPr>
        <w:t>___ з.е.)</w:t>
      </w:r>
    </w:p>
    <w:p w:rsidR="00840358" w:rsidRDefault="00840358" w:rsidP="00840358">
      <w:pPr>
        <w:jc w:val="center"/>
        <w:rPr>
          <w:rFonts w:ascii="Times New Roman" w:hAnsi="Times New Roman" w:cs="Times New Roman"/>
          <w:bCs/>
          <w:sz w:val="28"/>
          <w:szCs w:val="28"/>
        </w:rPr>
      </w:pPr>
    </w:p>
    <w:tbl>
      <w:tblPr>
        <w:tblW w:w="0" w:type="auto"/>
        <w:tblInd w:w="-108" w:type="dxa"/>
        <w:tblLayout w:type="fixed"/>
        <w:tblCellMar>
          <w:left w:w="0" w:type="dxa"/>
          <w:right w:w="0" w:type="dxa"/>
        </w:tblCellMar>
        <w:tblLook w:val="04A0"/>
      </w:tblPr>
      <w:tblGrid>
        <w:gridCol w:w="2628"/>
        <w:gridCol w:w="829"/>
        <w:gridCol w:w="1729"/>
        <w:gridCol w:w="680"/>
        <w:gridCol w:w="1258"/>
        <w:gridCol w:w="2481"/>
        <w:gridCol w:w="767"/>
        <w:gridCol w:w="1729"/>
        <w:gridCol w:w="1613"/>
        <w:gridCol w:w="23"/>
        <w:gridCol w:w="1824"/>
      </w:tblGrid>
      <w:tr w:rsidR="00840358" w:rsidTr="00840358">
        <w:tc>
          <w:tcPr>
            <w:tcW w:w="2628" w:type="dxa"/>
          </w:tcPr>
          <w:p w:rsidR="00840358" w:rsidRDefault="00840358">
            <w:pPr>
              <w:snapToGrid w:val="0"/>
              <w:jc w:val="center"/>
              <w:rPr>
                <w:rFonts w:ascii="Times New Roman" w:eastAsia="Calibri" w:hAnsi="Times New Roman" w:cs="Times New Roman"/>
                <w:bCs/>
                <w:sz w:val="28"/>
                <w:szCs w:val="28"/>
                <w:lang w:eastAsia="zh-CN"/>
              </w:rPr>
            </w:pPr>
          </w:p>
          <w:p w:rsidR="00840358" w:rsidRDefault="00840358">
            <w:pPr>
              <w:suppressAutoHyphens/>
              <w:jc w:val="center"/>
              <w:rPr>
                <w:rFonts w:ascii="Times New Roman" w:eastAsia="Calibri" w:hAnsi="Times New Roman" w:cs="Times New Roman"/>
                <w:bCs/>
                <w:sz w:val="28"/>
                <w:szCs w:val="28"/>
                <w:lang w:eastAsia="zh-CN"/>
              </w:rPr>
            </w:pPr>
            <w:r>
              <w:rPr>
                <w:rFonts w:ascii="Times New Roman" w:hAnsi="Times New Roman" w:cs="Times New Roman"/>
                <w:bCs/>
                <w:sz w:val="28"/>
                <w:szCs w:val="28"/>
              </w:rPr>
              <w:t xml:space="preserve">Наименование модулей, разделов, тем </w:t>
            </w:r>
          </w:p>
        </w:tc>
        <w:tc>
          <w:tcPr>
            <w:tcW w:w="829" w:type="dxa"/>
          </w:tcPr>
          <w:p w:rsidR="00840358" w:rsidRDefault="00840358">
            <w:pPr>
              <w:snapToGrid w:val="0"/>
              <w:jc w:val="center"/>
              <w:rPr>
                <w:rFonts w:ascii="Times New Roman" w:eastAsia="Calibri" w:hAnsi="Times New Roman" w:cs="Times New Roman"/>
                <w:bCs/>
                <w:sz w:val="28"/>
                <w:szCs w:val="28"/>
                <w:lang w:eastAsia="zh-CN"/>
              </w:rPr>
            </w:pPr>
            <w:r>
              <w:rPr>
                <w:rFonts w:ascii="Times New Roman" w:hAnsi="Times New Roman" w:cs="Times New Roman"/>
                <w:bCs/>
                <w:sz w:val="28"/>
                <w:szCs w:val="28"/>
              </w:rPr>
              <w:t>Всего часов</w:t>
            </w:r>
          </w:p>
          <w:p w:rsidR="00840358" w:rsidRDefault="00840358">
            <w:pPr>
              <w:suppressAutoHyphens/>
              <w:jc w:val="center"/>
              <w:rPr>
                <w:rFonts w:ascii="Times New Roman" w:eastAsia="Calibri" w:hAnsi="Times New Roman" w:cs="Times New Roman"/>
                <w:bCs/>
                <w:sz w:val="28"/>
                <w:szCs w:val="28"/>
                <w:lang w:eastAsia="zh-CN"/>
              </w:rPr>
            </w:pPr>
          </w:p>
        </w:tc>
        <w:tc>
          <w:tcPr>
            <w:tcW w:w="1729" w:type="dxa"/>
            <w:hideMark/>
          </w:tcPr>
          <w:p w:rsidR="00840358" w:rsidRDefault="00840358">
            <w:pPr>
              <w:suppressAutoHyphens/>
              <w:snapToGrid w:val="0"/>
              <w:jc w:val="center"/>
              <w:rPr>
                <w:rFonts w:ascii="Times New Roman" w:eastAsia="Calibri" w:hAnsi="Times New Roman" w:cs="Times New Roman"/>
                <w:bCs/>
                <w:sz w:val="28"/>
                <w:szCs w:val="28"/>
                <w:lang w:eastAsia="zh-CN"/>
              </w:rPr>
            </w:pPr>
            <w:r>
              <w:rPr>
                <w:rFonts w:ascii="Times New Roman" w:hAnsi="Times New Roman" w:cs="Times New Roman"/>
                <w:bCs/>
                <w:sz w:val="28"/>
                <w:szCs w:val="28"/>
              </w:rPr>
              <w:t>Аудиторных часов</w:t>
            </w:r>
          </w:p>
        </w:tc>
        <w:tc>
          <w:tcPr>
            <w:tcW w:w="4419" w:type="dxa"/>
            <w:gridSpan w:val="3"/>
            <w:hideMark/>
          </w:tcPr>
          <w:p w:rsidR="00840358" w:rsidRDefault="00840358">
            <w:pPr>
              <w:suppressAutoHyphens/>
              <w:snapToGrid w:val="0"/>
              <w:jc w:val="center"/>
              <w:rPr>
                <w:rFonts w:ascii="Times New Roman" w:eastAsia="Calibri" w:hAnsi="Times New Roman" w:cs="Times New Roman"/>
                <w:bCs/>
                <w:sz w:val="28"/>
                <w:szCs w:val="28"/>
                <w:lang w:eastAsia="zh-CN"/>
              </w:rPr>
            </w:pPr>
            <w:r>
              <w:rPr>
                <w:rFonts w:ascii="Times New Roman" w:hAnsi="Times New Roman" w:cs="Times New Roman"/>
                <w:bCs/>
                <w:sz w:val="28"/>
                <w:szCs w:val="28"/>
              </w:rPr>
              <w:t>Внеауд. часов</w:t>
            </w:r>
          </w:p>
        </w:tc>
        <w:tc>
          <w:tcPr>
            <w:tcW w:w="4109" w:type="dxa"/>
            <w:gridSpan w:val="3"/>
          </w:tcPr>
          <w:p w:rsidR="00840358" w:rsidRDefault="00840358">
            <w:pPr>
              <w:snapToGrid w:val="0"/>
              <w:jc w:val="center"/>
              <w:rPr>
                <w:rFonts w:ascii="Times New Roman" w:eastAsia="Calibri" w:hAnsi="Times New Roman" w:cs="Times New Roman"/>
                <w:bCs/>
                <w:sz w:val="28"/>
                <w:szCs w:val="28"/>
                <w:lang w:eastAsia="zh-CN"/>
              </w:rPr>
            </w:pPr>
          </w:p>
          <w:p w:rsidR="00840358" w:rsidRDefault="00840358">
            <w:pPr>
              <w:suppressAutoHyphens/>
              <w:jc w:val="center"/>
              <w:rPr>
                <w:rFonts w:ascii="Times New Roman" w:eastAsia="Calibri" w:hAnsi="Times New Roman" w:cs="Times New Roman"/>
                <w:bCs/>
                <w:sz w:val="28"/>
                <w:szCs w:val="28"/>
                <w:lang w:eastAsia="zh-CN"/>
              </w:rPr>
            </w:pPr>
            <w:r>
              <w:rPr>
                <w:rFonts w:ascii="Times New Roman" w:hAnsi="Times New Roman" w:cs="Times New Roman"/>
                <w:bCs/>
                <w:sz w:val="28"/>
                <w:szCs w:val="28"/>
              </w:rPr>
              <w:t>Содержание внеаудиторной работы</w:t>
            </w:r>
          </w:p>
        </w:tc>
        <w:tc>
          <w:tcPr>
            <w:tcW w:w="23" w:type="dxa"/>
          </w:tcPr>
          <w:p w:rsidR="00840358" w:rsidRDefault="00840358">
            <w:pPr>
              <w:snapToGrid w:val="0"/>
              <w:jc w:val="center"/>
              <w:rPr>
                <w:rFonts w:ascii="Times New Roman" w:eastAsia="Calibri" w:hAnsi="Times New Roman" w:cs="Times New Roman"/>
                <w:bCs/>
                <w:sz w:val="28"/>
                <w:szCs w:val="28"/>
                <w:lang w:eastAsia="zh-CN"/>
              </w:rPr>
            </w:pPr>
          </w:p>
          <w:p w:rsidR="00840358" w:rsidRDefault="00840358">
            <w:pPr>
              <w:jc w:val="center"/>
              <w:rPr>
                <w:rFonts w:ascii="Times New Roman" w:hAnsi="Times New Roman" w:cs="Times New Roman"/>
                <w:bCs/>
                <w:sz w:val="28"/>
                <w:szCs w:val="28"/>
              </w:rPr>
            </w:pPr>
            <w:r>
              <w:rPr>
                <w:rFonts w:ascii="Times New Roman" w:hAnsi="Times New Roman" w:cs="Times New Roman"/>
                <w:bCs/>
                <w:sz w:val="28"/>
                <w:szCs w:val="28"/>
              </w:rPr>
              <w:t xml:space="preserve">Формы </w:t>
            </w:r>
          </w:p>
          <w:p w:rsidR="00840358" w:rsidRDefault="00840358">
            <w:pPr>
              <w:suppressAutoHyphens/>
              <w:jc w:val="center"/>
              <w:rPr>
                <w:rFonts w:ascii="Times New Roman" w:eastAsia="Calibri" w:hAnsi="Times New Roman" w:cs="Times New Roman"/>
                <w:bCs/>
                <w:sz w:val="28"/>
                <w:szCs w:val="28"/>
                <w:lang w:eastAsia="zh-CN"/>
              </w:rPr>
            </w:pPr>
            <w:r>
              <w:rPr>
                <w:rFonts w:ascii="Times New Roman" w:hAnsi="Times New Roman" w:cs="Times New Roman"/>
                <w:bCs/>
                <w:sz w:val="28"/>
                <w:szCs w:val="28"/>
              </w:rPr>
              <w:lastRenderedPageBreak/>
              <w:t>контроля</w:t>
            </w:r>
          </w:p>
        </w:tc>
        <w:tc>
          <w:tcPr>
            <w:tcW w:w="1824" w:type="dxa"/>
          </w:tcPr>
          <w:p w:rsidR="00840358" w:rsidRDefault="00840358">
            <w:pPr>
              <w:suppressAutoHyphens/>
              <w:snapToGrid w:val="0"/>
              <w:rPr>
                <w:rFonts w:ascii="Times New Roman" w:eastAsia="Calibri" w:hAnsi="Times New Roman" w:cs="Times New Roman"/>
                <w:bCs/>
                <w:sz w:val="28"/>
                <w:szCs w:val="28"/>
                <w:lang w:eastAsia="zh-CN"/>
              </w:rPr>
            </w:pPr>
          </w:p>
        </w:tc>
      </w:tr>
      <w:tr w:rsidR="00840358" w:rsidTr="00840358">
        <w:tc>
          <w:tcPr>
            <w:tcW w:w="2628" w:type="dxa"/>
            <w:tcMar>
              <w:top w:w="0" w:type="dxa"/>
              <w:left w:w="108" w:type="dxa"/>
              <w:bottom w:w="0" w:type="dxa"/>
              <w:right w:w="108" w:type="dxa"/>
            </w:tcMar>
          </w:tcPr>
          <w:p w:rsidR="00840358" w:rsidRDefault="00840358">
            <w:pPr>
              <w:suppressAutoHyphens/>
              <w:snapToGrid w:val="0"/>
              <w:jc w:val="center"/>
              <w:rPr>
                <w:rFonts w:ascii="Times New Roman" w:eastAsia="Calibri" w:hAnsi="Times New Roman" w:cs="Times New Roman"/>
                <w:bCs/>
                <w:sz w:val="28"/>
                <w:szCs w:val="28"/>
                <w:lang w:eastAsia="zh-CN"/>
              </w:rPr>
            </w:pPr>
          </w:p>
        </w:tc>
        <w:tc>
          <w:tcPr>
            <w:tcW w:w="829" w:type="dxa"/>
            <w:tcMar>
              <w:top w:w="0" w:type="dxa"/>
              <w:left w:w="108" w:type="dxa"/>
              <w:bottom w:w="0" w:type="dxa"/>
              <w:right w:w="108" w:type="dxa"/>
            </w:tcMar>
          </w:tcPr>
          <w:p w:rsidR="00840358" w:rsidRDefault="00840358">
            <w:pPr>
              <w:suppressAutoHyphens/>
              <w:snapToGrid w:val="0"/>
              <w:jc w:val="center"/>
              <w:rPr>
                <w:rFonts w:ascii="Times New Roman" w:eastAsia="Calibri" w:hAnsi="Times New Roman" w:cs="Times New Roman"/>
                <w:bCs/>
                <w:sz w:val="28"/>
                <w:szCs w:val="28"/>
                <w:lang w:eastAsia="zh-CN"/>
              </w:rPr>
            </w:pPr>
          </w:p>
        </w:tc>
        <w:tc>
          <w:tcPr>
            <w:tcW w:w="1729"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Cs/>
                <w:sz w:val="28"/>
                <w:szCs w:val="28"/>
                <w:lang w:eastAsia="zh-CN"/>
              </w:rPr>
            </w:pPr>
            <w:r>
              <w:rPr>
                <w:rFonts w:ascii="Times New Roman" w:hAnsi="Times New Roman" w:cs="Times New Roman"/>
                <w:bCs/>
                <w:sz w:val="28"/>
                <w:szCs w:val="28"/>
              </w:rPr>
              <w:t>всего</w:t>
            </w:r>
          </w:p>
        </w:tc>
        <w:tc>
          <w:tcPr>
            <w:tcW w:w="680"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Cs/>
                <w:sz w:val="28"/>
                <w:szCs w:val="28"/>
                <w:lang w:eastAsia="zh-CN"/>
              </w:rPr>
            </w:pPr>
            <w:r>
              <w:rPr>
                <w:rFonts w:ascii="Times New Roman" w:hAnsi="Times New Roman" w:cs="Times New Roman"/>
                <w:bCs/>
                <w:sz w:val="28"/>
                <w:szCs w:val="28"/>
              </w:rPr>
              <w:t>лекций</w:t>
            </w:r>
          </w:p>
        </w:tc>
        <w:tc>
          <w:tcPr>
            <w:tcW w:w="1258"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Cs/>
                <w:sz w:val="28"/>
                <w:szCs w:val="28"/>
                <w:lang w:eastAsia="zh-CN"/>
              </w:rPr>
            </w:pPr>
            <w:r>
              <w:rPr>
                <w:rFonts w:ascii="Times New Roman" w:hAnsi="Times New Roman" w:cs="Times New Roman"/>
                <w:bCs/>
                <w:sz w:val="28"/>
                <w:szCs w:val="28"/>
              </w:rPr>
              <w:t>Семинаров*</w:t>
            </w:r>
          </w:p>
        </w:tc>
        <w:tc>
          <w:tcPr>
            <w:tcW w:w="3248" w:type="dxa"/>
            <w:gridSpan w:val="2"/>
            <w:tcMar>
              <w:top w:w="0" w:type="dxa"/>
              <w:left w:w="108" w:type="dxa"/>
              <w:bottom w:w="0" w:type="dxa"/>
              <w:right w:w="108" w:type="dxa"/>
            </w:tcMar>
            <w:hideMark/>
          </w:tcPr>
          <w:p w:rsidR="00840358" w:rsidRDefault="00840358">
            <w:pPr>
              <w:snapToGrid w:val="0"/>
              <w:jc w:val="center"/>
              <w:rPr>
                <w:rFonts w:ascii="Times New Roman" w:eastAsia="Calibri" w:hAnsi="Times New Roman" w:cs="Times New Roman"/>
                <w:bCs/>
                <w:sz w:val="28"/>
                <w:szCs w:val="28"/>
                <w:lang w:eastAsia="zh-CN"/>
              </w:rPr>
            </w:pPr>
            <w:r>
              <w:rPr>
                <w:rFonts w:ascii="Times New Roman" w:hAnsi="Times New Roman" w:cs="Times New Roman"/>
                <w:bCs/>
                <w:sz w:val="28"/>
                <w:szCs w:val="28"/>
              </w:rPr>
              <w:t>Лабор.</w:t>
            </w:r>
          </w:p>
          <w:p w:rsidR="00840358" w:rsidRDefault="00840358">
            <w:pPr>
              <w:suppressAutoHyphens/>
              <w:jc w:val="center"/>
              <w:rPr>
                <w:rFonts w:ascii="Times New Roman" w:eastAsia="Calibri" w:hAnsi="Times New Roman" w:cs="Times New Roman"/>
                <w:bCs/>
                <w:sz w:val="28"/>
                <w:szCs w:val="28"/>
                <w:lang w:eastAsia="zh-CN"/>
              </w:rPr>
            </w:pPr>
            <w:r>
              <w:rPr>
                <w:rFonts w:ascii="Times New Roman" w:hAnsi="Times New Roman" w:cs="Times New Roman"/>
                <w:bCs/>
                <w:sz w:val="28"/>
                <w:szCs w:val="28"/>
              </w:rPr>
              <w:t>работ</w:t>
            </w:r>
          </w:p>
        </w:tc>
        <w:tc>
          <w:tcPr>
            <w:tcW w:w="1729" w:type="dxa"/>
            <w:tcMar>
              <w:top w:w="0" w:type="dxa"/>
              <w:left w:w="108" w:type="dxa"/>
              <w:bottom w:w="0" w:type="dxa"/>
              <w:right w:w="108" w:type="dxa"/>
            </w:tcMar>
          </w:tcPr>
          <w:p w:rsidR="00840358" w:rsidRDefault="00840358">
            <w:pPr>
              <w:suppressAutoHyphens/>
              <w:snapToGrid w:val="0"/>
              <w:jc w:val="center"/>
              <w:rPr>
                <w:rFonts w:ascii="Times New Roman" w:eastAsia="Calibri" w:hAnsi="Times New Roman" w:cs="Times New Roman"/>
                <w:bCs/>
                <w:sz w:val="28"/>
                <w:szCs w:val="28"/>
                <w:lang w:eastAsia="zh-CN"/>
              </w:rPr>
            </w:pPr>
          </w:p>
        </w:tc>
        <w:tc>
          <w:tcPr>
            <w:tcW w:w="1613" w:type="dxa"/>
            <w:tcMar>
              <w:top w:w="0" w:type="dxa"/>
              <w:left w:w="108" w:type="dxa"/>
              <w:bottom w:w="0" w:type="dxa"/>
              <w:right w:w="108" w:type="dxa"/>
            </w:tcMar>
          </w:tcPr>
          <w:p w:rsidR="00840358" w:rsidRDefault="00840358">
            <w:pPr>
              <w:suppressAutoHyphens/>
              <w:snapToGrid w:val="0"/>
              <w:jc w:val="center"/>
              <w:rPr>
                <w:rFonts w:ascii="Times New Roman" w:eastAsia="Calibri" w:hAnsi="Times New Roman" w:cs="Times New Roman"/>
                <w:bCs/>
                <w:sz w:val="28"/>
                <w:szCs w:val="28"/>
                <w:lang w:eastAsia="zh-CN"/>
              </w:rPr>
            </w:pPr>
          </w:p>
        </w:tc>
        <w:tc>
          <w:tcPr>
            <w:tcW w:w="1847" w:type="dxa"/>
            <w:gridSpan w:val="2"/>
            <w:tcMar>
              <w:top w:w="0" w:type="dxa"/>
              <w:left w:w="108" w:type="dxa"/>
              <w:bottom w:w="0" w:type="dxa"/>
              <w:right w:w="108" w:type="dxa"/>
            </w:tcMar>
          </w:tcPr>
          <w:p w:rsidR="00840358" w:rsidRDefault="00840358">
            <w:pPr>
              <w:suppressAutoHyphens/>
              <w:snapToGrid w:val="0"/>
              <w:jc w:val="center"/>
              <w:rPr>
                <w:rFonts w:ascii="Times New Roman" w:eastAsia="Calibri" w:hAnsi="Times New Roman" w:cs="Times New Roman"/>
                <w:bCs/>
                <w:sz w:val="28"/>
                <w:szCs w:val="28"/>
                <w:lang w:eastAsia="zh-CN"/>
              </w:rPr>
            </w:pP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b/>
                <w:bCs/>
                <w:sz w:val="28"/>
                <w:szCs w:val="28"/>
                <w:lang w:val="ru-RU"/>
              </w:rPr>
            </w:pPr>
            <w:r>
              <w:rPr>
                <w:rFonts w:ascii="Times New Roman" w:hAnsi="Times New Roman" w:cs="Times New Roman"/>
                <w:b/>
                <w:spacing w:val="-4"/>
                <w:sz w:val="28"/>
                <w:szCs w:val="28"/>
                <w:lang w:val="ru-RU"/>
              </w:rPr>
              <w:t>МОДУЛЬ 1. Антропология как комплексная наука о человеке</w:t>
            </w:r>
          </w:p>
        </w:tc>
        <w:tc>
          <w:tcPr>
            <w:tcW w:w="829"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
                <w:bCs/>
                <w:sz w:val="28"/>
                <w:szCs w:val="28"/>
                <w:lang w:eastAsia="zh-CN"/>
              </w:rPr>
            </w:pPr>
            <w:r>
              <w:rPr>
                <w:rFonts w:ascii="Times New Roman" w:hAnsi="Times New Roman" w:cs="Times New Roman"/>
                <w:b/>
                <w:bCs/>
                <w:sz w:val="28"/>
                <w:szCs w:val="28"/>
              </w:rPr>
              <w:t>8</w:t>
            </w:r>
          </w:p>
        </w:tc>
        <w:tc>
          <w:tcPr>
            <w:tcW w:w="1729"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bCs/>
                <w:sz w:val="28"/>
                <w:szCs w:val="28"/>
              </w:rPr>
              <w:t>4</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1258"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bCs/>
                <w:sz w:val="28"/>
                <w:szCs w:val="28"/>
              </w:rPr>
              <w:t>0</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1613" w:type="dxa"/>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bCs/>
                <w:sz w:val="28"/>
                <w:szCs w:val="28"/>
                <w:lang w:eastAsia="zh-CN"/>
              </w:rPr>
            </w:pPr>
          </w:p>
        </w:tc>
        <w:tc>
          <w:tcPr>
            <w:tcW w:w="1847" w:type="dxa"/>
            <w:gridSpan w:val="2"/>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bCs/>
                <w:sz w:val="28"/>
                <w:szCs w:val="28"/>
                <w:lang w:eastAsia="zh-CN"/>
              </w:rPr>
            </w:pP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rPr>
            </w:pPr>
            <w:r>
              <w:rPr>
                <w:rFonts w:ascii="Times New Roman" w:hAnsi="Times New Roman" w:cs="Times New Roman"/>
                <w:spacing w:val="-4"/>
                <w:sz w:val="28"/>
                <w:szCs w:val="28"/>
                <w:lang w:val="ru-RU"/>
              </w:rPr>
              <w:t>История развития антрпологического знания</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1</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1</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1</w:t>
            </w:r>
          </w:p>
        </w:tc>
        <w:tc>
          <w:tcPr>
            <w:tcW w:w="1613" w:type="dxa"/>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bCs/>
                <w:sz w:val="28"/>
                <w:szCs w:val="28"/>
                <w:lang w:eastAsia="zh-CN"/>
              </w:rPr>
            </w:pPr>
            <w:r>
              <w:rPr>
                <w:rFonts w:ascii="Times New Roman" w:hAnsi="Times New Roman" w:cs="Times New Roman"/>
                <w:bCs/>
                <w:sz w:val="28"/>
                <w:szCs w:val="28"/>
              </w:rPr>
              <w:t>Анализ статей</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t>Аналитическое заключение</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rPr>
            </w:pPr>
            <w:r>
              <w:rPr>
                <w:rFonts w:ascii="Times New Roman" w:hAnsi="Times New Roman" w:cs="Times New Roman"/>
                <w:spacing w:val="-4"/>
                <w:sz w:val="28"/>
                <w:szCs w:val="28"/>
                <w:lang w:val="ru-RU"/>
              </w:rPr>
              <w:t>Дифференциация антропологического знания</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1613" w:type="dxa"/>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bCs/>
                <w:sz w:val="28"/>
                <w:szCs w:val="28"/>
                <w:lang w:eastAsia="zh-CN"/>
              </w:rPr>
            </w:pPr>
            <w:r>
              <w:rPr>
                <w:rFonts w:ascii="Times New Roman" w:hAnsi="Times New Roman" w:cs="Times New Roman"/>
                <w:bCs/>
                <w:sz w:val="28"/>
                <w:szCs w:val="28"/>
              </w:rPr>
              <w:t>Разработка технологического «рецепта»</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t>Презентация</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lang w:val="ru-RU"/>
              </w:rPr>
            </w:pPr>
            <w:r>
              <w:rPr>
                <w:rFonts w:ascii="Times New Roman" w:hAnsi="Times New Roman" w:cs="Times New Roman"/>
                <w:spacing w:val="-4"/>
                <w:sz w:val="28"/>
                <w:szCs w:val="28"/>
                <w:lang w:val="ru-RU"/>
              </w:rPr>
              <w:t xml:space="preserve">Педагогическая и психологическая антропологии как </w:t>
            </w:r>
            <w:r>
              <w:rPr>
                <w:rFonts w:ascii="Times New Roman" w:hAnsi="Times New Roman" w:cs="Times New Roman"/>
                <w:spacing w:val="-4"/>
                <w:sz w:val="28"/>
                <w:szCs w:val="28"/>
                <w:lang w:val="ru-RU"/>
              </w:rPr>
              <w:lastRenderedPageBreak/>
              <w:t>методические основания антропологии социальной работы</w:t>
            </w:r>
          </w:p>
        </w:tc>
        <w:tc>
          <w:tcPr>
            <w:tcW w:w="829" w:type="dxa"/>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1</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1</w:t>
            </w:r>
          </w:p>
        </w:tc>
        <w:tc>
          <w:tcPr>
            <w:tcW w:w="1613" w:type="dxa"/>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bCs/>
                <w:sz w:val="28"/>
                <w:szCs w:val="28"/>
                <w:lang w:eastAsia="zh-CN"/>
              </w:rPr>
            </w:pPr>
            <w:r>
              <w:rPr>
                <w:rFonts w:ascii="Times New Roman" w:hAnsi="Times New Roman" w:cs="Times New Roman"/>
                <w:bCs/>
                <w:sz w:val="28"/>
                <w:szCs w:val="28"/>
              </w:rPr>
              <w:t>Работа с учебником</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t>Конспект</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lang w:val="ru-RU"/>
              </w:rPr>
            </w:pPr>
            <w:r>
              <w:rPr>
                <w:rFonts w:ascii="Times New Roman" w:hAnsi="Times New Roman" w:cs="Times New Roman"/>
                <w:b/>
                <w:spacing w:val="-4"/>
                <w:sz w:val="28"/>
                <w:szCs w:val="28"/>
                <w:lang w:val="ru-RU"/>
              </w:rPr>
              <w:lastRenderedPageBreak/>
              <w:t>МОДУЛЬ 2. Философия как методологическая основа антрпологии социальной работы</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28</w:t>
            </w:r>
          </w:p>
        </w:tc>
        <w:tc>
          <w:tcPr>
            <w:tcW w:w="1729"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
                <w:bCs/>
                <w:sz w:val="28"/>
                <w:szCs w:val="28"/>
                <w:lang w:eastAsia="zh-CN"/>
              </w:rPr>
            </w:pPr>
            <w:r>
              <w:rPr>
                <w:rFonts w:ascii="Times New Roman" w:hAnsi="Times New Roman" w:cs="Times New Roman"/>
                <w:b/>
                <w:bCs/>
                <w:sz w:val="28"/>
                <w:szCs w:val="28"/>
              </w:rPr>
              <w:t>14</w:t>
            </w:r>
          </w:p>
        </w:tc>
        <w:tc>
          <w:tcPr>
            <w:tcW w:w="680"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
                <w:bCs/>
                <w:sz w:val="28"/>
                <w:szCs w:val="28"/>
                <w:lang w:eastAsia="zh-CN"/>
              </w:rPr>
            </w:pPr>
            <w:r>
              <w:rPr>
                <w:rFonts w:ascii="Times New Roman" w:hAnsi="Times New Roman" w:cs="Times New Roman"/>
                <w:b/>
                <w:bCs/>
                <w:sz w:val="28"/>
                <w:szCs w:val="28"/>
              </w:rPr>
              <w:t>14</w:t>
            </w:r>
          </w:p>
        </w:tc>
        <w:tc>
          <w:tcPr>
            <w:tcW w:w="1258"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
                <w:bCs/>
                <w:sz w:val="28"/>
                <w:szCs w:val="28"/>
                <w:lang w:eastAsia="zh-CN"/>
              </w:rPr>
            </w:pPr>
            <w:r>
              <w:rPr>
                <w:rFonts w:ascii="Times New Roman" w:hAnsi="Times New Roman" w:cs="Times New Roman"/>
                <w:b/>
                <w:bCs/>
                <w:sz w:val="28"/>
                <w:szCs w:val="28"/>
              </w:rPr>
              <w:t>0</w:t>
            </w:r>
          </w:p>
        </w:tc>
        <w:tc>
          <w:tcPr>
            <w:tcW w:w="3248" w:type="dxa"/>
            <w:gridSpan w:val="2"/>
            <w:tcMar>
              <w:top w:w="0" w:type="dxa"/>
              <w:left w:w="108" w:type="dxa"/>
              <w:bottom w:w="0" w:type="dxa"/>
              <w:right w:w="108" w:type="dxa"/>
            </w:tcMar>
          </w:tcPr>
          <w:p w:rsidR="00840358" w:rsidRDefault="00840358">
            <w:pPr>
              <w:suppressAutoHyphens/>
              <w:snapToGrid w:val="0"/>
              <w:jc w:val="center"/>
              <w:rPr>
                <w:rFonts w:ascii="Times New Roman" w:eastAsia="Calibri" w:hAnsi="Times New Roman" w:cs="Times New Roman"/>
                <w:b/>
                <w:bCs/>
                <w:sz w:val="28"/>
                <w:szCs w:val="28"/>
                <w:lang w:eastAsia="zh-CN"/>
              </w:rPr>
            </w:pPr>
          </w:p>
        </w:tc>
        <w:tc>
          <w:tcPr>
            <w:tcW w:w="1729"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Cs/>
                <w:sz w:val="28"/>
                <w:szCs w:val="28"/>
                <w:lang w:eastAsia="zh-CN"/>
              </w:rPr>
            </w:pPr>
            <w:r>
              <w:rPr>
                <w:rFonts w:ascii="Times New Roman" w:hAnsi="Times New Roman" w:cs="Times New Roman"/>
                <w:b/>
                <w:bCs/>
                <w:sz w:val="28"/>
                <w:szCs w:val="28"/>
              </w:rPr>
              <w:t>14</w:t>
            </w:r>
          </w:p>
        </w:tc>
        <w:tc>
          <w:tcPr>
            <w:tcW w:w="1613" w:type="dxa"/>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bCs/>
                <w:sz w:val="28"/>
                <w:szCs w:val="28"/>
                <w:lang w:eastAsia="zh-CN"/>
              </w:rPr>
            </w:pPr>
          </w:p>
        </w:tc>
        <w:tc>
          <w:tcPr>
            <w:tcW w:w="1847" w:type="dxa"/>
            <w:gridSpan w:val="2"/>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bCs/>
                <w:sz w:val="28"/>
                <w:szCs w:val="28"/>
                <w:lang w:eastAsia="zh-CN"/>
              </w:rPr>
            </w:pP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rPr>
            </w:pPr>
            <w:r>
              <w:rPr>
                <w:rFonts w:ascii="Times New Roman" w:hAnsi="Times New Roman" w:cs="Times New Roman"/>
                <w:spacing w:val="-4"/>
                <w:sz w:val="28"/>
                <w:szCs w:val="28"/>
                <w:lang w:val="ru-RU"/>
              </w:rPr>
              <w:t>Классическая и неклассическая философия</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1613" w:type="dxa"/>
            <w:tcMar>
              <w:top w:w="0" w:type="dxa"/>
              <w:left w:w="108" w:type="dxa"/>
              <w:bottom w:w="0" w:type="dxa"/>
              <w:right w:w="108" w:type="dxa"/>
            </w:tcMar>
            <w:hideMark/>
          </w:tcPr>
          <w:p w:rsidR="00840358" w:rsidRDefault="00840358">
            <w:pPr>
              <w:suppressAutoHyphens/>
              <w:snapToGrid w:val="0"/>
              <w:rPr>
                <w:rFonts w:ascii="Times New Roman" w:eastAsia="Calibri" w:hAnsi="Times New Roman" w:cs="Times New Roman"/>
                <w:bCs/>
                <w:sz w:val="28"/>
                <w:szCs w:val="28"/>
                <w:lang w:eastAsia="zh-CN"/>
              </w:rPr>
            </w:pPr>
            <w:r>
              <w:rPr>
                <w:rFonts w:ascii="Times New Roman" w:hAnsi="Times New Roman" w:cs="Times New Roman"/>
                <w:bCs/>
                <w:sz w:val="28"/>
                <w:szCs w:val="28"/>
              </w:rPr>
              <w:t>Анализ современных диагностических технологий</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t>Аналитическое заключение</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rPr>
            </w:pPr>
            <w:r>
              <w:rPr>
                <w:rFonts w:ascii="Times New Roman" w:hAnsi="Times New Roman" w:cs="Times New Roman"/>
                <w:spacing w:val="-4"/>
                <w:sz w:val="28"/>
                <w:szCs w:val="28"/>
                <w:lang w:val="ru-RU"/>
              </w:rPr>
              <w:t>Конецепция М.Шелера</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1613" w:type="dxa"/>
            <w:tcMar>
              <w:top w:w="0" w:type="dxa"/>
              <w:left w:w="108" w:type="dxa"/>
              <w:bottom w:w="0" w:type="dxa"/>
              <w:right w:w="108" w:type="dxa"/>
            </w:tcMar>
            <w:hideMark/>
          </w:tcPr>
          <w:p w:rsidR="00840358" w:rsidRDefault="00840358">
            <w:pPr>
              <w:suppressAutoHyphens/>
              <w:snapToGrid w:val="0"/>
              <w:rPr>
                <w:rFonts w:ascii="Times New Roman" w:eastAsia="Calibri" w:hAnsi="Times New Roman" w:cs="Times New Roman"/>
                <w:bCs/>
                <w:sz w:val="28"/>
                <w:szCs w:val="28"/>
                <w:lang w:eastAsia="zh-CN"/>
              </w:rPr>
            </w:pPr>
            <w:r>
              <w:rPr>
                <w:rFonts w:ascii="Times New Roman" w:hAnsi="Times New Roman" w:cs="Times New Roman"/>
                <w:bCs/>
                <w:sz w:val="28"/>
                <w:szCs w:val="28"/>
              </w:rPr>
              <w:t>Анализ современных консультационных технологий</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t>Аналитическое заключение</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rPr>
            </w:pPr>
            <w:r>
              <w:rPr>
                <w:rFonts w:ascii="Times New Roman" w:hAnsi="Times New Roman" w:cs="Times New Roman"/>
                <w:spacing w:val="-4"/>
                <w:sz w:val="28"/>
                <w:szCs w:val="28"/>
                <w:lang w:val="ru-RU"/>
              </w:rPr>
              <w:t>Концепция  Г. Плесснера</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1613" w:type="dxa"/>
            <w:tcMar>
              <w:top w:w="0" w:type="dxa"/>
              <w:left w:w="108" w:type="dxa"/>
              <w:bottom w:w="0" w:type="dxa"/>
              <w:right w:w="108" w:type="dxa"/>
            </w:tcMar>
            <w:hideMark/>
          </w:tcPr>
          <w:p w:rsidR="00840358" w:rsidRDefault="00840358">
            <w:pPr>
              <w:suppressAutoHyphens/>
              <w:snapToGrid w:val="0"/>
              <w:rPr>
                <w:rFonts w:ascii="Times New Roman" w:eastAsia="Calibri" w:hAnsi="Times New Roman" w:cs="Times New Roman"/>
                <w:bCs/>
                <w:sz w:val="28"/>
                <w:szCs w:val="28"/>
                <w:lang w:eastAsia="zh-CN"/>
              </w:rPr>
            </w:pPr>
            <w:r>
              <w:rPr>
                <w:rFonts w:ascii="Times New Roman" w:hAnsi="Times New Roman" w:cs="Times New Roman"/>
                <w:bCs/>
                <w:sz w:val="28"/>
                <w:szCs w:val="28"/>
              </w:rPr>
              <w:t xml:space="preserve">Анализ современных </w:t>
            </w:r>
            <w:r>
              <w:rPr>
                <w:rFonts w:ascii="Times New Roman" w:hAnsi="Times New Roman" w:cs="Times New Roman"/>
                <w:bCs/>
                <w:sz w:val="28"/>
                <w:szCs w:val="28"/>
              </w:rPr>
              <w:lastRenderedPageBreak/>
              <w:t>технологий моделирования и прогнозирования</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lastRenderedPageBreak/>
              <w:t>Аналитическое заключение</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rPr>
            </w:pPr>
            <w:r>
              <w:rPr>
                <w:rFonts w:ascii="Times New Roman" w:hAnsi="Times New Roman" w:cs="Times New Roman"/>
                <w:spacing w:val="-4"/>
                <w:sz w:val="28"/>
                <w:szCs w:val="28"/>
                <w:lang w:val="ru-RU"/>
              </w:rPr>
              <w:lastRenderedPageBreak/>
              <w:t>Концецпия М. Бубера</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1613" w:type="dxa"/>
            <w:tcMar>
              <w:top w:w="0" w:type="dxa"/>
              <w:left w:w="108" w:type="dxa"/>
              <w:bottom w:w="0" w:type="dxa"/>
              <w:right w:w="108" w:type="dxa"/>
            </w:tcMar>
            <w:hideMark/>
          </w:tcPr>
          <w:p w:rsidR="00840358" w:rsidRDefault="00840358">
            <w:pPr>
              <w:suppressAutoHyphens/>
              <w:snapToGrid w:val="0"/>
              <w:rPr>
                <w:rFonts w:ascii="Times New Roman" w:eastAsia="Calibri" w:hAnsi="Times New Roman" w:cs="Times New Roman"/>
                <w:bCs/>
                <w:sz w:val="28"/>
                <w:szCs w:val="28"/>
                <w:lang w:eastAsia="zh-CN"/>
              </w:rPr>
            </w:pPr>
            <w:r>
              <w:rPr>
                <w:rFonts w:ascii="Times New Roman" w:hAnsi="Times New Roman" w:cs="Times New Roman"/>
                <w:bCs/>
                <w:sz w:val="28"/>
                <w:szCs w:val="28"/>
              </w:rPr>
              <w:t>Разработка технологической схемы преобразования жизненной ситуации человека</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t xml:space="preserve">Презентация </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rPr>
            </w:pPr>
            <w:r>
              <w:rPr>
                <w:rFonts w:ascii="Times New Roman" w:hAnsi="Times New Roman" w:cs="Times New Roman"/>
                <w:spacing w:val="-4"/>
                <w:sz w:val="28"/>
                <w:szCs w:val="28"/>
                <w:lang w:val="ru-RU"/>
              </w:rPr>
              <w:t>Концепция О. Больнова</w:t>
            </w:r>
          </w:p>
        </w:tc>
        <w:tc>
          <w:tcPr>
            <w:tcW w:w="829" w:type="dxa"/>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1</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1</w:t>
            </w:r>
          </w:p>
        </w:tc>
        <w:tc>
          <w:tcPr>
            <w:tcW w:w="1613" w:type="dxa"/>
            <w:tcMar>
              <w:top w:w="0" w:type="dxa"/>
              <w:left w:w="108" w:type="dxa"/>
              <w:bottom w:w="0" w:type="dxa"/>
              <w:right w:w="108" w:type="dxa"/>
            </w:tcMar>
            <w:hideMark/>
          </w:tcPr>
          <w:p w:rsidR="00840358" w:rsidRDefault="00840358">
            <w:pPr>
              <w:suppressAutoHyphens/>
              <w:snapToGrid w:val="0"/>
              <w:rPr>
                <w:rFonts w:ascii="Times New Roman" w:eastAsia="Calibri" w:hAnsi="Times New Roman" w:cs="Times New Roman"/>
                <w:bCs/>
                <w:sz w:val="28"/>
                <w:szCs w:val="28"/>
                <w:lang w:eastAsia="zh-CN"/>
              </w:rPr>
            </w:pPr>
            <w:r>
              <w:rPr>
                <w:rFonts w:ascii="Times New Roman" w:hAnsi="Times New Roman" w:cs="Times New Roman"/>
                <w:bCs/>
                <w:sz w:val="28"/>
                <w:szCs w:val="28"/>
              </w:rPr>
              <w:t>Анализ современных адаптационных технологий</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t>Аналитическое заключение</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lang w:val="ru-RU"/>
              </w:rPr>
            </w:pPr>
            <w:r>
              <w:rPr>
                <w:rFonts w:ascii="Times New Roman" w:hAnsi="Times New Roman" w:cs="Times New Roman"/>
                <w:spacing w:val="-4"/>
                <w:sz w:val="28"/>
                <w:szCs w:val="28"/>
                <w:lang w:val="ru-RU"/>
              </w:rPr>
              <w:t>Современная психологическая концепцияВ.И. Слободчикова</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1729"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Cs/>
                <w:sz w:val="28"/>
                <w:szCs w:val="28"/>
                <w:lang w:eastAsia="zh-CN"/>
              </w:rPr>
            </w:pPr>
            <w:r>
              <w:rPr>
                <w:rFonts w:ascii="Times New Roman" w:hAnsi="Times New Roman" w:cs="Times New Roman"/>
                <w:bCs/>
                <w:sz w:val="28"/>
                <w:szCs w:val="28"/>
              </w:rPr>
              <w:t>2</w:t>
            </w:r>
          </w:p>
        </w:tc>
        <w:tc>
          <w:tcPr>
            <w:tcW w:w="680"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Cs/>
                <w:sz w:val="28"/>
                <w:szCs w:val="28"/>
                <w:lang w:eastAsia="zh-CN"/>
              </w:rPr>
            </w:pPr>
            <w:r>
              <w:rPr>
                <w:rFonts w:ascii="Times New Roman" w:hAnsi="Times New Roman" w:cs="Times New Roman"/>
                <w:bCs/>
                <w:sz w:val="28"/>
                <w:szCs w:val="28"/>
              </w:rPr>
              <w:t>2</w:t>
            </w:r>
          </w:p>
        </w:tc>
        <w:tc>
          <w:tcPr>
            <w:tcW w:w="1258"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Cs/>
                <w:sz w:val="28"/>
                <w:szCs w:val="28"/>
                <w:lang w:eastAsia="zh-CN"/>
              </w:rPr>
            </w:pPr>
            <w:r>
              <w:rPr>
                <w:rFonts w:ascii="Times New Roman" w:hAnsi="Times New Roman" w:cs="Times New Roman"/>
                <w:bCs/>
                <w:sz w:val="28"/>
                <w:szCs w:val="28"/>
              </w:rPr>
              <w:t>0</w:t>
            </w:r>
          </w:p>
        </w:tc>
        <w:tc>
          <w:tcPr>
            <w:tcW w:w="3248" w:type="dxa"/>
            <w:gridSpan w:val="2"/>
            <w:tcMar>
              <w:top w:w="0" w:type="dxa"/>
              <w:left w:w="108" w:type="dxa"/>
              <w:bottom w:w="0" w:type="dxa"/>
              <w:right w:w="108" w:type="dxa"/>
            </w:tcMar>
          </w:tcPr>
          <w:p w:rsidR="00840358" w:rsidRDefault="00840358">
            <w:pPr>
              <w:suppressAutoHyphens/>
              <w:snapToGrid w:val="0"/>
              <w:jc w:val="center"/>
              <w:rPr>
                <w:rFonts w:ascii="Times New Roman" w:eastAsia="Calibri" w:hAnsi="Times New Roman" w:cs="Times New Roman"/>
                <w:bCs/>
                <w:sz w:val="28"/>
                <w:szCs w:val="28"/>
                <w:lang w:eastAsia="zh-CN"/>
              </w:rPr>
            </w:pPr>
          </w:p>
        </w:tc>
        <w:tc>
          <w:tcPr>
            <w:tcW w:w="1729"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Cs/>
                <w:sz w:val="28"/>
                <w:szCs w:val="28"/>
                <w:lang w:eastAsia="zh-CN"/>
              </w:rPr>
            </w:pPr>
            <w:r>
              <w:rPr>
                <w:rFonts w:ascii="Times New Roman" w:hAnsi="Times New Roman" w:cs="Times New Roman"/>
                <w:bCs/>
                <w:sz w:val="28"/>
                <w:szCs w:val="28"/>
              </w:rPr>
              <w:t>2</w:t>
            </w:r>
          </w:p>
        </w:tc>
        <w:tc>
          <w:tcPr>
            <w:tcW w:w="1613" w:type="dxa"/>
            <w:tcMar>
              <w:top w:w="0" w:type="dxa"/>
              <w:left w:w="108" w:type="dxa"/>
              <w:bottom w:w="0" w:type="dxa"/>
              <w:right w:w="108" w:type="dxa"/>
            </w:tcMar>
            <w:hideMark/>
          </w:tcPr>
          <w:p w:rsidR="00840358" w:rsidRDefault="00840358">
            <w:pPr>
              <w:suppressAutoHyphens/>
              <w:snapToGrid w:val="0"/>
              <w:rPr>
                <w:rFonts w:ascii="Times New Roman" w:eastAsia="Calibri" w:hAnsi="Times New Roman" w:cs="Times New Roman"/>
                <w:bCs/>
                <w:sz w:val="28"/>
                <w:szCs w:val="28"/>
                <w:lang w:eastAsia="zh-CN"/>
              </w:rPr>
            </w:pPr>
            <w:r>
              <w:rPr>
                <w:rFonts w:ascii="Times New Roman" w:hAnsi="Times New Roman" w:cs="Times New Roman"/>
                <w:bCs/>
                <w:sz w:val="28"/>
                <w:szCs w:val="28"/>
              </w:rPr>
              <w:t xml:space="preserve">Анализ современных технологий </w:t>
            </w:r>
            <w:r>
              <w:rPr>
                <w:rFonts w:ascii="Times New Roman" w:hAnsi="Times New Roman" w:cs="Times New Roman"/>
                <w:bCs/>
                <w:sz w:val="28"/>
                <w:szCs w:val="28"/>
              </w:rPr>
              <w:lastRenderedPageBreak/>
              <w:t>социальной реабилитации</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lastRenderedPageBreak/>
              <w:t>Аналитическое заключение</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rPr>
            </w:pPr>
            <w:r>
              <w:rPr>
                <w:rFonts w:ascii="Times New Roman" w:hAnsi="Times New Roman" w:cs="Times New Roman"/>
                <w:spacing w:val="-4"/>
                <w:sz w:val="28"/>
                <w:szCs w:val="28"/>
                <w:lang w:val="ru-RU"/>
              </w:rPr>
              <w:lastRenderedPageBreak/>
              <w:t xml:space="preserve">Концепция В.Е.Клочко </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1</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1</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1</w:t>
            </w:r>
          </w:p>
        </w:tc>
        <w:tc>
          <w:tcPr>
            <w:tcW w:w="1613" w:type="dxa"/>
            <w:tcMar>
              <w:top w:w="0" w:type="dxa"/>
              <w:left w:w="108" w:type="dxa"/>
              <w:bottom w:w="0" w:type="dxa"/>
              <w:right w:w="108" w:type="dxa"/>
            </w:tcMar>
            <w:hideMark/>
          </w:tcPr>
          <w:p w:rsidR="00840358" w:rsidRDefault="00840358">
            <w:pPr>
              <w:suppressAutoHyphens/>
              <w:snapToGrid w:val="0"/>
              <w:rPr>
                <w:rFonts w:ascii="Times New Roman" w:eastAsia="Calibri" w:hAnsi="Times New Roman" w:cs="Times New Roman"/>
                <w:bCs/>
                <w:sz w:val="28"/>
                <w:szCs w:val="28"/>
                <w:lang w:eastAsia="zh-CN"/>
              </w:rPr>
            </w:pPr>
            <w:r>
              <w:rPr>
                <w:rFonts w:ascii="Times New Roman" w:hAnsi="Times New Roman" w:cs="Times New Roman"/>
                <w:bCs/>
                <w:sz w:val="28"/>
                <w:szCs w:val="28"/>
              </w:rPr>
              <w:t>Домашний сеанс социальной терапии</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t xml:space="preserve">Собеседование </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rPr>
            </w:pPr>
            <w:r>
              <w:rPr>
                <w:rFonts w:ascii="Times New Roman" w:hAnsi="Times New Roman" w:cs="Times New Roman"/>
                <w:spacing w:val="-4"/>
                <w:sz w:val="28"/>
                <w:szCs w:val="28"/>
                <w:lang w:val="ru-RU"/>
              </w:rPr>
              <w:t>Концепция М.В. Осориной</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1613" w:type="dxa"/>
            <w:tcMar>
              <w:top w:w="0" w:type="dxa"/>
              <w:left w:w="108" w:type="dxa"/>
              <w:bottom w:w="0" w:type="dxa"/>
              <w:right w:w="108" w:type="dxa"/>
            </w:tcMar>
            <w:hideMark/>
          </w:tcPr>
          <w:p w:rsidR="00840358" w:rsidRDefault="00840358">
            <w:pPr>
              <w:suppressAutoHyphens/>
              <w:snapToGrid w:val="0"/>
              <w:rPr>
                <w:rFonts w:ascii="Times New Roman" w:eastAsia="Calibri" w:hAnsi="Times New Roman" w:cs="Times New Roman"/>
                <w:bCs/>
                <w:sz w:val="28"/>
                <w:szCs w:val="28"/>
                <w:lang w:eastAsia="zh-CN"/>
              </w:rPr>
            </w:pPr>
            <w:r>
              <w:rPr>
                <w:rFonts w:ascii="Times New Roman" w:hAnsi="Times New Roman" w:cs="Times New Roman"/>
                <w:bCs/>
                <w:sz w:val="28"/>
                <w:szCs w:val="28"/>
              </w:rPr>
              <w:t>Анализ современных профилактических программ</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t>Аналитическое заключение</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b/>
                <w:bCs/>
                <w:sz w:val="28"/>
                <w:szCs w:val="28"/>
                <w:lang w:val="ru-RU"/>
              </w:rPr>
            </w:pPr>
            <w:r>
              <w:rPr>
                <w:rFonts w:ascii="Times New Roman" w:hAnsi="Times New Roman" w:cs="Times New Roman"/>
                <w:b/>
                <w:spacing w:val="-4"/>
                <w:sz w:val="28"/>
                <w:szCs w:val="28"/>
                <w:lang w:val="ru-RU"/>
              </w:rPr>
              <w:t>МОДУЛЬ 3. ИСТОРИЯ РАЗВИТИЯ ПЕДАГОГИЧЕСКОЙ АНТРОПОЛОГИИ В РОССИИ</w:t>
            </w:r>
          </w:p>
        </w:tc>
        <w:tc>
          <w:tcPr>
            <w:tcW w:w="829"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
                <w:bCs/>
                <w:sz w:val="28"/>
                <w:szCs w:val="28"/>
                <w:lang w:eastAsia="zh-CN"/>
              </w:rPr>
            </w:pPr>
            <w:r>
              <w:rPr>
                <w:rFonts w:ascii="Times New Roman" w:hAnsi="Times New Roman" w:cs="Times New Roman"/>
                <w:b/>
                <w:bCs/>
                <w:sz w:val="28"/>
                <w:szCs w:val="28"/>
              </w:rPr>
              <w:t>36</w:t>
            </w:r>
          </w:p>
        </w:tc>
        <w:tc>
          <w:tcPr>
            <w:tcW w:w="1729"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
                <w:bCs/>
                <w:sz w:val="28"/>
                <w:szCs w:val="28"/>
                <w:lang w:eastAsia="zh-CN"/>
              </w:rPr>
            </w:pPr>
            <w:r>
              <w:rPr>
                <w:rFonts w:ascii="Times New Roman" w:hAnsi="Times New Roman" w:cs="Times New Roman"/>
                <w:b/>
                <w:bCs/>
                <w:sz w:val="28"/>
                <w:szCs w:val="28"/>
              </w:rPr>
              <w:t>18</w:t>
            </w:r>
          </w:p>
        </w:tc>
        <w:tc>
          <w:tcPr>
            <w:tcW w:w="680"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
                <w:bCs/>
                <w:sz w:val="28"/>
                <w:szCs w:val="28"/>
                <w:lang w:eastAsia="zh-CN"/>
              </w:rPr>
            </w:pPr>
            <w:r>
              <w:rPr>
                <w:rFonts w:ascii="Times New Roman" w:hAnsi="Times New Roman" w:cs="Times New Roman"/>
                <w:b/>
                <w:bCs/>
                <w:sz w:val="28"/>
                <w:szCs w:val="28"/>
              </w:rPr>
              <w:t>0</w:t>
            </w:r>
          </w:p>
        </w:tc>
        <w:tc>
          <w:tcPr>
            <w:tcW w:w="1258"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
                <w:bCs/>
                <w:sz w:val="28"/>
                <w:szCs w:val="28"/>
                <w:lang w:eastAsia="zh-CN"/>
              </w:rPr>
            </w:pPr>
            <w:r>
              <w:rPr>
                <w:rFonts w:ascii="Times New Roman" w:hAnsi="Times New Roman" w:cs="Times New Roman"/>
                <w:b/>
                <w:bCs/>
                <w:sz w:val="28"/>
                <w:szCs w:val="28"/>
              </w:rPr>
              <w:t>18</w:t>
            </w:r>
          </w:p>
        </w:tc>
        <w:tc>
          <w:tcPr>
            <w:tcW w:w="3248" w:type="dxa"/>
            <w:gridSpan w:val="2"/>
            <w:tcMar>
              <w:top w:w="0" w:type="dxa"/>
              <w:left w:w="108" w:type="dxa"/>
              <w:bottom w:w="0" w:type="dxa"/>
              <w:right w:w="108" w:type="dxa"/>
            </w:tcMar>
          </w:tcPr>
          <w:p w:rsidR="00840358" w:rsidRDefault="00840358">
            <w:pPr>
              <w:suppressAutoHyphens/>
              <w:snapToGrid w:val="0"/>
              <w:jc w:val="center"/>
              <w:rPr>
                <w:rFonts w:ascii="Times New Roman" w:eastAsia="Calibri" w:hAnsi="Times New Roman" w:cs="Times New Roman"/>
                <w:b/>
                <w:bCs/>
                <w:sz w:val="28"/>
                <w:szCs w:val="28"/>
                <w:lang w:eastAsia="zh-CN"/>
              </w:rPr>
            </w:pPr>
          </w:p>
        </w:tc>
        <w:tc>
          <w:tcPr>
            <w:tcW w:w="1729"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Cs/>
                <w:sz w:val="28"/>
                <w:szCs w:val="28"/>
                <w:lang w:eastAsia="zh-CN"/>
              </w:rPr>
            </w:pPr>
            <w:r>
              <w:rPr>
                <w:rFonts w:ascii="Times New Roman" w:hAnsi="Times New Roman" w:cs="Times New Roman"/>
                <w:b/>
                <w:bCs/>
                <w:sz w:val="28"/>
                <w:szCs w:val="28"/>
              </w:rPr>
              <w:t>18</w:t>
            </w:r>
          </w:p>
        </w:tc>
        <w:tc>
          <w:tcPr>
            <w:tcW w:w="1613" w:type="dxa"/>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bCs/>
                <w:sz w:val="28"/>
                <w:szCs w:val="28"/>
                <w:lang w:eastAsia="zh-CN"/>
              </w:rPr>
            </w:pPr>
          </w:p>
        </w:tc>
        <w:tc>
          <w:tcPr>
            <w:tcW w:w="1847" w:type="dxa"/>
            <w:gridSpan w:val="2"/>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bCs/>
                <w:sz w:val="28"/>
                <w:szCs w:val="28"/>
                <w:lang w:eastAsia="zh-CN"/>
              </w:rPr>
            </w:pP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lang w:val="ru-RU"/>
              </w:rPr>
            </w:pPr>
            <w:r>
              <w:rPr>
                <w:rFonts w:ascii="Times New Roman" w:hAnsi="Times New Roman" w:cs="Times New Roman"/>
                <w:spacing w:val="-4"/>
                <w:sz w:val="28"/>
                <w:szCs w:val="28"/>
                <w:lang w:val="ru-RU"/>
              </w:rPr>
              <w:t xml:space="preserve">Христианская культура и русская литература как истоники антрпологического поворота </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8</w:t>
            </w: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1613" w:type="dxa"/>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bCs/>
                <w:sz w:val="28"/>
                <w:szCs w:val="28"/>
                <w:lang w:eastAsia="zh-CN"/>
              </w:rPr>
            </w:pPr>
            <w:r>
              <w:rPr>
                <w:rFonts w:ascii="Times New Roman" w:hAnsi="Times New Roman" w:cs="Times New Roman"/>
                <w:bCs/>
                <w:sz w:val="28"/>
                <w:szCs w:val="28"/>
              </w:rPr>
              <w:t>Решение проблемных ситуаций</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t>Проверка рабочей тетради</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rPr>
            </w:pPr>
            <w:r>
              <w:rPr>
                <w:rFonts w:ascii="Times New Roman" w:hAnsi="Times New Roman" w:cs="Times New Roman"/>
                <w:spacing w:val="-4"/>
                <w:sz w:val="28"/>
                <w:szCs w:val="28"/>
                <w:lang w:val="ru-RU"/>
              </w:rPr>
              <w:lastRenderedPageBreak/>
              <w:t>Антропология К.Д. Ушинского</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8</w:t>
            </w: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1613" w:type="dxa"/>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bCs/>
                <w:sz w:val="28"/>
                <w:szCs w:val="28"/>
                <w:lang w:eastAsia="zh-CN"/>
              </w:rPr>
            </w:pPr>
            <w:r>
              <w:rPr>
                <w:rFonts w:ascii="Times New Roman" w:hAnsi="Times New Roman" w:cs="Times New Roman"/>
                <w:bCs/>
                <w:sz w:val="28"/>
                <w:szCs w:val="28"/>
              </w:rPr>
              <w:t>Решение проблемных ситуаций</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t>Проверка рабочей тетради</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rPr>
            </w:pPr>
            <w:r>
              <w:rPr>
                <w:rFonts w:ascii="Times New Roman" w:hAnsi="Times New Roman" w:cs="Times New Roman"/>
                <w:spacing w:val="-4"/>
                <w:sz w:val="28"/>
                <w:szCs w:val="28"/>
                <w:lang w:val="ru-RU"/>
              </w:rPr>
              <w:t>Антропология М.И. Демкова</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8</w:t>
            </w: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1613" w:type="dxa"/>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bCs/>
                <w:sz w:val="28"/>
                <w:szCs w:val="28"/>
                <w:lang w:eastAsia="zh-CN"/>
              </w:rPr>
            </w:pPr>
            <w:r>
              <w:rPr>
                <w:rFonts w:ascii="Times New Roman" w:hAnsi="Times New Roman" w:cs="Times New Roman"/>
                <w:bCs/>
                <w:sz w:val="28"/>
                <w:szCs w:val="28"/>
              </w:rPr>
              <w:t>Решение проблемных ситуаций</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t>Проверка рабочей тетради</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rPr>
            </w:pPr>
            <w:r>
              <w:rPr>
                <w:rFonts w:ascii="Times New Roman" w:hAnsi="Times New Roman" w:cs="Times New Roman"/>
                <w:spacing w:val="-4"/>
                <w:sz w:val="28"/>
                <w:szCs w:val="28"/>
                <w:lang w:val="ru-RU"/>
              </w:rPr>
              <w:t>Антропология П.Ф.Лесгафта</w:t>
            </w:r>
          </w:p>
        </w:tc>
        <w:tc>
          <w:tcPr>
            <w:tcW w:w="829" w:type="dxa"/>
            <w:tcMar>
              <w:top w:w="0" w:type="dxa"/>
              <w:left w:w="108" w:type="dxa"/>
              <w:bottom w:w="0" w:type="dxa"/>
              <w:right w:w="108" w:type="dxa"/>
            </w:tcMar>
            <w:hideMark/>
          </w:tcPr>
          <w:p w:rsidR="00840358" w:rsidRDefault="00840358">
            <w:pPr>
              <w:pStyle w:val="6"/>
              <w:snapToGrid w:val="0"/>
              <w:jc w:val="center"/>
              <w:rPr>
                <w:rFonts w:ascii="Times New Roman" w:hAnsi="Times New Roman" w:cs="Times New Roman"/>
                <w:sz w:val="28"/>
                <w:szCs w:val="28"/>
              </w:rPr>
            </w:pPr>
            <w:r>
              <w:rPr>
                <w:rFonts w:ascii="Times New Roman" w:hAnsi="Times New Roman" w:cs="Times New Roman"/>
                <w:sz w:val="28"/>
                <w:szCs w:val="28"/>
              </w:rPr>
              <w:t>8</w:t>
            </w: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1613" w:type="dxa"/>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bCs/>
                <w:sz w:val="28"/>
                <w:szCs w:val="28"/>
                <w:lang w:eastAsia="zh-CN"/>
              </w:rPr>
            </w:pPr>
            <w:r>
              <w:rPr>
                <w:rFonts w:ascii="Times New Roman" w:hAnsi="Times New Roman" w:cs="Times New Roman"/>
                <w:bCs/>
                <w:sz w:val="28"/>
                <w:szCs w:val="28"/>
              </w:rPr>
              <w:t>Решение проблемных ситуаций</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t>Проверка рабочей тетради</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rPr>
            </w:pPr>
            <w:r>
              <w:rPr>
                <w:rFonts w:ascii="Times New Roman" w:hAnsi="Times New Roman" w:cs="Times New Roman"/>
                <w:spacing w:val="-4"/>
                <w:sz w:val="28"/>
                <w:szCs w:val="28"/>
                <w:lang w:val="ru-RU"/>
              </w:rPr>
              <w:t>АнтропологияВ.В. Резанова</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2</w:t>
            </w:r>
          </w:p>
        </w:tc>
        <w:tc>
          <w:tcPr>
            <w:tcW w:w="1613" w:type="dxa"/>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bCs/>
                <w:sz w:val="28"/>
                <w:szCs w:val="28"/>
                <w:lang w:eastAsia="zh-CN"/>
              </w:rPr>
            </w:pPr>
            <w:r>
              <w:rPr>
                <w:rFonts w:ascii="Times New Roman" w:hAnsi="Times New Roman" w:cs="Times New Roman"/>
                <w:bCs/>
                <w:sz w:val="28"/>
                <w:szCs w:val="28"/>
              </w:rPr>
              <w:t>Решение проблемных ситуаций</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t>Проверка рабочей тетради</w:t>
            </w:r>
          </w:p>
        </w:tc>
      </w:tr>
      <w:tr w:rsidR="00840358" w:rsidTr="00840358">
        <w:tc>
          <w:tcPr>
            <w:tcW w:w="2628" w:type="dxa"/>
            <w:tcMar>
              <w:top w:w="0" w:type="dxa"/>
              <w:left w:w="108" w:type="dxa"/>
              <w:bottom w:w="0" w:type="dxa"/>
              <w:right w:w="108" w:type="dxa"/>
            </w:tcMar>
            <w:hideMark/>
          </w:tcPr>
          <w:p w:rsidR="00840358" w:rsidRDefault="00840358">
            <w:pPr>
              <w:suppressAutoHyphens/>
              <w:snapToGrid w:val="0"/>
              <w:rPr>
                <w:rFonts w:ascii="Times New Roman" w:eastAsia="Calibri" w:hAnsi="Times New Roman" w:cs="Times New Roman"/>
                <w:sz w:val="28"/>
                <w:szCs w:val="28"/>
                <w:lang w:eastAsia="zh-CN"/>
              </w:rPr>
            </w:pPr>
            <w:r>
              <w:rPr>
                <w:rFonts w:ascii="Times New Roman" w:hAnsi="Times New Roman" w:cs="Times New Roman"/>
                <w:b/>
                <w:sz w:val="28"/>
                <w:szCs w:val="28"/>
              </w:rPr>
              <w:t>МОДУЛЬ 4. АНТРОПОЛОГИЧЕСКИЕ СОЦИАЛЬНО_ПЕДАГОГИЧЕСКИЕ ПРАКТИКИ</w:t>
            </w:r>
          </w:p>
        </w:tc>
        <w:tc>
          <w:tcPr>
            <w:tcW w:w="829" w:type="dxa"/>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
                <w:bCs/>
                <w:sz w:val="28"/>
                <w:szCs w:val="28"/>
                <w:lang w:eastAsia="zh-CN"/>
              </w:rPr>
            </w:pPr>
            <w:r>
              <w:rPr>
                <w:rFonts w:ascii="Times New Roman" w:hAnsi="Times New Roman" w:cs="Times New Roman"/>
                <w:b/>
                <w:bCs/>
                <w:sz w:val="28"/>
                <w:szCs w:val="28"/>
              </w:rPr>
              <w:t>18</w:t>
            </w:r>
          </w:p>
        </w:tc>
        <w:tc>
          <w:tcPr>
            <w:tcW w:w="680"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
                <w:bCs/>
                <w:sz w:val="28"/>
                <w:szCs w:val="28"/>
                <w:lang w:eastAsia="zh-CN"/>
              </w:rPr>
            </w:pPr>
            <w:r>
              <w:rPr>
                <w:rFonts w:ascii="Times New Roman" w:hAnsi="Times New Roman" w:cs="Times New Roman"/>
                <w:b/>
                <w:bCs/>
                <w:sz w:val="28"/>
                <w:szCs w:val="28"/>
              </w:rPr>
              <w:t>0</w:t>
            </w:r>
          </w:p>
        </w:tc>
        <w:tc>
          <w:tcPr>
            <w:tcW w:w="1258"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
                <w:bCs/>
                <w:sz w:val="28"/>
                <w:szCs w:val="28"/>
                <w:lang w:eastAsia="zh-CN"/>
              </w:rPr>
            </w:pPr>
            <w:r>
              <w:rPr>
                <w:rFonts w:ascii="Times New Roman" w:hAnsi="Times New Roman" w:cs="Times New Roman"/>
                <w:b/>
                <w:bCs/>
                <w:sz w:val="28"/>
                <w:szCs w:val="28"/>
              </w:rPr>
              <w:t>18</w:t>
            </w:r>
          </w:p>
        </w:tc>
        <w:tc>
          <w:tcPr>
            <w:tcW w:w="3248" w:type="dxa"/>
            <w:gridSpan w:val="2"/>
            <w:tcMar>
              <w:top w:w="0" w:type="dxa"/>
              <w:left w:w="108" w:type="dxa"/>
              <w:bottom w:w="0" w:type="dxa"/>
              <w:right w:w="108" w:type="dxa"/>
            </w:tcMar>
          </w:tcPr>
          <w:p w:rsidR="00840358" w:rsidRDefault="00840358">
            <w:pPr>
              <w:suppressAutoHyphens/>
              <w:snapToGrid w:val="0"/>
              <w:jc w:val="center"/>
              <w:rPr>
                <w:rFonts w:ascii="Times New Roman" w:eastAsia="Calibri" w:hAnsi="Times New Roman" w:cs="Times New Roman"/>
                <w:b/>
                <w:bCs/>
                <w:sz w:val="28"/>
                <w:szCs w:val="28"/>
                <w:lang w:eastAsia="zh-CN"/>
              </w:rPr>
            </w:pPr>
          </w:p>
        </w:tc>
        <w:tc>
          <w:tcPr>
            <w:tcW w:w="1729" w:type="dxa"/>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Cs/>
                <w:sz w:val="28"/>
                <w:szCs w:val="28"/>
                <w:lang w:eastAsia="zh-CN"/>
              </w:rPr>
            </w:pPr>
            <w:r>
              <w:rPr>
                <w:rFonts w:ascii="Times New Roman" w:hAnsi="Times New Roman" w:cs="Times New Roman"/>
                <w:b/>
                <w:bCs/>
                <w:sz w:val="28"/>
                <w:szCs w:val="28"/>
              </w:rPr>
              <w:t>18</w:t>
            </w:r>
          </w:p>
        </w:tc>
        <w:tc>
          <w:tcPr>
            <w:tcW w:w="1613" w:type="dxa"/>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bCs/>
                <w:sz w:val="28"/>
                <w:szCs w:val="28"/>
                <w:lang w:eastAsia="zh-CN"/>
              </w:rPr>
            </w:pPr>
          </w:p>
        </w:tc>
        <w:tc>
          <w:tcPr>
            <w:tcW w:w="1847" w:type="dxa"/>
            <w:gridSpan w:val="2"/>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bCs/>
                <w:sz w:val="28"/>
                <w:szCs w:val="28"/>
                <w:lang w:eastAsia="zh-CN"/>
              </w:rPr>
            </w:pP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lang w:val="ru-RU"/>
              </w:rPr>
            </w:pPr>
            <w:r>
              <w:rPr>
                <w:rFonts w:ascii="Times New Roman" w:hAnsi="Times New Roman" w:cs="Times New Roman"/>
                <w:spacing w:val="-4"/>
                <w:sz w:val="28"/>
                <w:szCs w:val="28"/>
                <w:lang w:val="ru-RU"/>
              </w:rPr>
              <w:t xml:space="preserve">Зарубежные антрпоориентированные системы работы с детьми и подростками (М. Монтессори, Р. </w:t>
            </w:r>
            <w:r>
              <w:rPr>
                <w:rFonts w:ascii="Times New Roman" w:hAnsi="Times New Roman" w:cs="Times New Roman"/>
                <w:spacing w:val="-4"/>
                <w:sz w:val="28"/>
                <w:szCs w:val="28"/>
                <w:lang w:val="ru-RU"/>
              </w:rPr>
              <w:lastRenderedPageBreak/>
              <w:t>Штейнер)</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lastRenderedPageBreak/>
              <w:t>12</w:t>
            </w: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6</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6</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6</w:t>
            </w:r>
          </w:p>
        </w:tc>
        <w:tc>
          <w:tcPr>
            <w:tcW w:w="1613" w:type="dxa"/>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bCs/>
                <w:sz w:val="28"/>
                <w:szCs w:val="28"/>
                <w:lang w:eastAsia="zh-CN"/>
              </w:rPr>
            </w:pPr>
            <w:r>
              <w:rPr>
                <w:rFonts w:ascii="Times New Roman" w:hAnsi="Times New Roman" w:cs="Times New Roman"/>
                <w:bCs/>
                <w:sz w:val="28"/>
                <w:szCs w:val="28"/>
              </w:rPr>
              <w:t>Решение проблемных ситуаций</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t>Проверка рабочей тетради</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lang w:val="ru-RU"/>
              </w:rPr>
            </w:pPr>
            <w:r>
              <w:rPr>
                <w:rFonts w:ascii="Times New Roman" w:hAnsi="Times New Roman" w:cs="Times New Roman"/>
                <w:spacing w:val="-4"/>
                <w:sz w:val="28"/>
                <w:szCs w:val="28"/>
                <w:lang w:val="ru-RU"/>
              </w:rPr>
              <w:lastRenderedPageBreak/>
              <w:t>Педагогика жизни Ш.А. Амонашвили</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8</w:t>
            </w: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1613" w:type="dxa"/>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bCs/>
                <w:sz w:val="28"/>
                <w:szCs w:val="28"/>
                <w:lang w:eastAsia="zh-CN"/>
              </w:rPr>
            </w:pPr>
            <w:r>
              <w:rPr>
                <w:rFonts w:ascii="Times New Roman" w:hAnsi="Times New Roman" w:cs="Times New Roman"/>
                <w:bCs/>
                <w:sz w:val="28"/>
                <w:szCs w:val="28"/>
              </w:rPr>
              <w:t>Решение проблемных ситуаций</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t>Проверка рабочей тетради</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lang w:val="ru-RU"/>
              </w:rPr>
            </w:pPr>
            <w:r>
              <w:rPr>
                <w:rFonts w:ascii="Times New Roman" w:hAnsi="Times New Roman" w:cs="Times New Roman"/>
                <w:spacing w:val="-4"/>
                <w:sz w:val="28"/>
                <w:szCs w:val="28"/>
                <w:lang w:val="ru-RU"/>
              </w:rPr>
              <w:t>Педагогика свободы О.С. Газмана</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8</w:t>
            </w: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1613" w:type="dxa"/>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bCs/>
                <w:sz w:val="28"/>
                <w:szCs w:val="28"/>
                <w:lang w:eastAsia="zh-CN"/>
              </w:rPr>
            </w:pPr>
            <w:r>
              <w:rPr>
                <w:rFonts w:ascii="Times New Roman" w:hAnsi="Times New Roman" w:cs="Times New Roman"/>
                <w:bCs/>
                <w:sz w:val="28"/>
                <w:szCs w:val="28"/>
              </w:rPr>
              <w:t>Решение проблемных ситуаций</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t>Проверка рабочей тетради</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lang w:val="ru-RU"/>
              </w:rPr>
            </w:pPr>
            <w:r>
              <w:rPr>
                <w:rFonts w:ascii="Times New Roman" w:hAnsi="Times New Roman" w:cs="Times New Roman"/>
                <w:spacing w:val="-4"/>
                <w:sz w:val="28"/>
                <w:szCs w:val="28"/>
                <w:lang w:val="ru-RU"/>
              </w:rPr>
              <w:t>Педагогика самоопределения  А.Н. Тубельского</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8</w:t>
            </w: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680"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0</w:t>
            </w:r>
          </w:p>
        </w:tc>
        <w:tc>
          <w:tcPr>
            <w:tcW w:w="1258"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3248" w:type="dxa"/>
            <w:gridSpan w:val="2"/>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7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4</w:t>
            </w:r>
          </w:p>
        </w:tc>
        <w:tc>
          <w:tcPr>
            <w:tcW w:w="1613" w:type="dxa"/>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bCs/>
                <w:sz w:val="28"/>
                <w:szCs w:val="28"/>
                <w:lang w:eastAsia="zh-CN"/>
              </w:rPr>
            </w:pPr>
            <w:r>
              <w:rPr>
                <w:rFonts w:ascii="Times New Roman" w:hAnsi="Times New Roman" w:cs="Times New Roman"/>
                <w:bCs/>
                <w:sz w:val="28"/>
                <w:szCs w:val="28"/>
              </w:rPr>
              <w:t>Решение проблемных ситуаций</w:t>
            </w:r>
          </w:p>
        </w:tc>
        <w:tc>
          <w:tcPr>
            <w:tcW w:w="1847" w:type="dxa"/>
            <w:gridSpan w:val="2"/>
            <w:tcMar>
              <w:top w:w="0" w:type="dxa"/>
              <w:left w:w="108" w:type="dxa"/>
              <w:bottom w:w="0" w:type="dxa"/>
              <w:right w:w="108" w:type="dxa"/>
            </w:tcMar>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bCs/>
                <w:sz w:val="28"/>
                <w:szCs w:val="28"/>
              </w:rPr>
              <w:t>Проверка рабочей тетради</w:t>
            </w: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rPr>
            </w:pPr>
            <w:r>
              <w:rPr>
                <w:rFonts w:ascii="Times New Roman" w:hAnsi="Times New Roman" w:cs="Times New Roman"/>
                <w:spacing w:val="-4"/>
                <w:sz w:val="28"/>
                <w:szCs w:val="28"/>
                <w:lang w:val="ru-RU"/>
              </w:rPr>
              <w:t>Экзамен</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36</w:t>
            </w:r>
          </w:p>
        </w:tc>
        <w:tc>
          <w:tcPr>
            <w:tcW w:w="1729" w:type="dxa"/>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680" w:type="dxa"/>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258" w:type="dxa"/>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3248" w:type="dxa"/>
            <w:gridSpan w:val="2"/>
            <w:tcMar>
              <w:top w:w="0" w:type="dxa"/>
              <w:left w:w="108" w:type="dxa"/>
              <w:bottom w:w="0" w:type="dxa"/>
              <w:right w:w="108" w:type="dxa"/>
            </w:tcMar>
          </w:tcPr>
          <w:p w:rsidR="00840358" w:rsidRDefault="00840358">
            <w:pPr>
              <w:suppressAutoHyphens/>
              <w:snapToGrid w:val="0"/>
              <w:jc w:val="center"/>
              <w:rPr>
                <w:rFonts w:ascii="Times New Roman" w:eastAsia="Calibri" w:hAnsi="Times New Roman" w:cs="Times New Roman"/>
                <w:sz w:val="28"/>
                <w:szCs w:val="28"/>
                <w:lang w:eastAsia="zh-CN"/>
              </w:rPr>
            </w:pPr>
          </w:p>
        </w:tc>
        <w:tc>
          <w:tcPr>
            <w:tcW w:w="1729" w:type="dxa"/>
            <w:tcMar>
              <w:top w:w="0" w:type="dxa"/>
              <w:left w:w="108" w:type="dxa"/>
              <w:bottom w:w="0" w:type="dxa"/>
              <w:right w:w="108" w:type="dxa"/>
            </w:tcMar>
          </w:tcPr>
          <w:p w:rsidR="00840358" w:rsidRDefault="00840358">
            <w:pPr>
              <w:suppressAutoHyphens/>
              <w:snapToGrid w:val="0"/>
              <w:jc w:val="center"/>
              <w:rPr>
                <w:rFonts w:ascii="Times New Roman" w:eastAsia="Calibri" w:hAnsi="Times New Roman" w:cs="Times New Roman"/>
                <w:sz w:val="28"/>
                <w:szCs w:val="28"/>
                <w:lang w:eastAsia="zh-CN"/>
              </w:rPr>
            </w:pPr>
          </w:p>
        </w:tc>
        <w:tc>
          <w:tcPr>
            <w:tcW w:w="1613" w:type="dxa"/>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bCs/>
                <w:sz w:val="28"/>
                <w:szCs w:val="28"/>
                <w:lang w:eastAsia="zh-CN"/>
              </w:rPr>
            </w:pPr>
          </w:p>
        </w:tc>
        <w:tc>
          <w:tcPr>
            <w:tcW w:w="1847" w:type="dxa"/>
            <w:gridSpan w:val="2"/>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bCs/>
                <w:sz w:val="28"/>
                <w:szCs w:val="28"/>
                <w:lang w:eastAsia="zh-CN"/>
              </w:rPr>
            </w:pPr>
          </w:p>
        </w:tc>
      </w:tr>
      <w:tr w:rsidR="00840358" w:rsidTr="00840358">
        <w:tc>
          <w:tcPr>
            <w:tcW w:w="2628" w:type="dxa"/>
            <w:tcMar>
              <w:top w:w="0" w:type="dxa"/>
              <w:left w:w="108" w:type="dxa"/>
              <w:bottom w:w="0" w:type="dxa"/>
              <w:right w:w="108" w:type="dxa"/>
            </w:tcMar>
            <w:hideMark/>
          </w:tcPr>
          <w:p w:rsidR="00840358" w:rsidRDefault="00840358">
            <w:pPr>
              <w:pStyle w:val="FR1"/>
              <w:spacing w:before="0" w:line="228" w:lineRule="auto"/>
              <w:ind w:left="0"/>
              <w:jc w:val="both"/>
              <w:rPr>
                <w:rFonts w:ascii="Times New Roman" w:hAnsi="Times New Roman" w:cs="Times New Roman"/>
                <w:sz w:val="28"/>
                <w:szCs w:val="28"/>
              </w:rPr>
            </w:pPr>
            <w:r>
              <w:rPr>
                <w:rFonts w:ascii="Times New Roman" w:hAnsi="Times New Roman" w:cs="Times New Roman"/>
                <w:spacing w:val="-4"/>
                <w:sz w:val="28"/>
                <w:szCs w:val="28"/>
                <w:lang w:val="ru-RU"/>
              </w:rPr>
              <w:t>Итого</w:t>
            </w:r>
          </w:p>
        </w:tc>
        <w:tc>
          <w:tcPr>
            <w:tcW w:w="829" w:type="dxa"/>
            <w:tcMar>
              <w:top w:w="0" w:type="dxa"/>
              <w:left w:w="108" w:type="dxa"/>
              <w:bottom w:w="0" w:type="dxa"/>
              <w:right w:w="108" w:type="dxa"/>
            </w:tcMar>
            <w:hideMark/>
          </w:tcPr>
          <w:p w:rsidR="00840358" w:rsidRDefault="00840358">
            <w:pPr>
              <w:pStyle w:val="6"/>
              <w:snapToGrid w:val="0"/>
              <w:spacing w:before="0" w:after="0"/>
              <w:jc w:val="center"/>
              <w:rPr>
                <w:rFonts w:ascii="Times New Roman" w:hAnsi="Times New Roman" w:cs="Times New Roman"/>
                <w:sz w:val="28"/>
                <w:szCs w:val="28"/>
              </w:rPr>
            </w:pPr>
            <w:r>
              <w:rPr>
                <w:rFonts w:ascii="Times New Roman" w:hAnsi="Times New Roman" w:cs="Times New Roman"/>
                <w:sz w:val="28"/>
                <w:szCs w:val="28"/>
              </w:rPr>
              <w:t>144</w:t>
            </w:r>
          </w:p>
        </w:tc>
        <w:tc>
          <w:tcPr>
            <w:tcW w:w="1729" w:type="dxa"/>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680" w:type="dxa"/>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1258" w:type="dxa"/>
            <w:tcMar>
              <w:top w:w="0" w:type="dxa"/>
              <w:left w:w="108" w:type="dxa"/>
              <w:bottom w:w="0" w:type="dxa"/>
              <w:right w:w="108" w:type="dxa"/>
            </w:tcMar>
          </w:tcPr>
          <w:p w:rsidR="00840358" w:rsidRDefault="00840358">
            <w:pPr>
              <w:pStyle w:val="6"/>
              <w:snapToGrid w:val="0"/>
              <w:spacing w:before="0" w:after="0"/>
              <w:jc w:val="center"/>
              <w:rPr>
                <w:rFonts w:ascii="Times New Roman" w:hAnsi="Times New Roman" w:cs="Times New Roman"/>
                <w:sz w:val="28"/>
                <w:szCs w:val="28"/>
              </w:rPr>
            </w:pPr>
          </w:p>
        </w:tc>
        <w:tc>
          <w:tcPr>
            <w:tcW w:w="3248" w:type="dxa"/>
            <w:gridSpan w:val="2"/>
            <w:tcMar>
              <w:top w:w="0" w:type="dxa"/>
              <w:left w:w="108" w:type="dxa"/>
              <w:bottom w:w="0" w:type="dxa"/>
              <w:right w:w="108" w:type="dxa"/>
            </w:tcMar>
          </w:tcPr>
          <w:p w:rsidR="00840358" w:rsidRDefault="00840358">
            <w:pPr>
              <w:suppressAutoHyphens/>
              <w:snapToGrid w:val="0"/>
              <w:jc w:val="center"/>
              <w:rPr>
                <w:rFonts w:ascii="Times New Roman" w:eastAsia="Calibri" w:hAnsi="Times New Roman" w:cs="Times New Roman"/>
                <w:sz w:val="28"/>
                <w:szCs w:val="28"/>
                <w:lang w:eastAsia="zh-CN"/>
              </w:rPr>
            </w:pPr>
          </w:p>
        </w:tc>
        <w:tc>
          <w:tcPr>
            <w:tcW w:w="1729" w:type="dxa"/>
            <w:tcMar>
              <w:top w:w="0" w:type="dxa"/>
              <w:left w:w="108" w:type="dxa"/>
              <w:bottom w:w="0" w:type="dxa"/>
              <w:right w:w="108" w:type="dxa"/>
            </w:tcMar>
          </w:tcPr>
          <w:p w:rsidR="00840358" w:rsidRDefault="00840358">
            <w:pPr>
              <w:suppressAutoHyphens/>
              <w:snapToGrid w:val="0"/>
              <w:jc w:val="center"/>
              <w:rPr>
                <w:rFonts w:ascii="Times New Roman" w:eastAsia="Calibri" w:hAnsi="Times New Roman" w:cs="Times New Roman"/>
                <w:sz w:val="28"/>
                <w:szCs w:val="28"/>
                <w:lang w:eastAsia="zh-CN"/>
              </w:rPr>
            </w:pPr>
          </w:p>
        </w:tc>
        <w:tc>
          <w:tcPr>
            <w:tcW w:w="1613" w:type="dxa"/>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bCs/>
                <w:sz w:val="28"/>
                <w:szCs w:val="28"/>
                <w:lang w:eastAsia="zh-CN"/>
              </w:rPr>
            </w:pPr>
          </w:p>
        </w:tc>
        <w:tc>
          <w:tcPr>
            <w:tcW w:w="1847" w:type="dxa"/>
            <w:gridSpan w:val="2"/>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bCs/>
                <w:sz w:val="28"/>
                <w:szCs w:val="28"/>
                <w:lang w:eastAsia="zh-CN"/>
              </w:rPr>
            </w:pPr>
          </w:p>
        </w:tc>
      </w:tr>
    </w:tbl>
    <w:p w:rsidR="00840358" w:rsidRDefault="00840358" w:rsidP="00840358">
      <w:pPr>
        <w:rPr>
          <w:rFonts w:ascii="Calibri" w:eastAsia="Calibri" w:hAnsi="Calibri" w:cs="Calibri"/>
          <w:lang w:eastAsia="zh-CN"/>
        </w:rPr>
      </w:pPr>
    </w:p>
    <w:p w:rsidR="00840358" w:rsidRDefault="00840358" w:rsidP="00840358">
      <w:pPr>
        <w:rPr>
          <w:rFonts w:ascii="Times New Roman" w:hAnsi="Times New Roman" w:cs="Times New Roman"/>
          <w:b/>
          <w:bCs/>
          <w:sz w:val="28"/>
          <w:szCs w:val="28"/>
        </w:rPr>
      </w:pPr>
      <w:r>
        <w:rPr>
          <w:rFonts w:ascii="Times New Roman" w:hAnsi="Times New Roman" w:cs="Times New Roman"/>
          <w:bCs/>
          <w:sz w:val="28"/>
          <w:szCs w:val="28"/>
        </w:rPr>
        <w:t>* Примечание. Все практические занятия проходят в интерактивной форме, предполагающей моделирование социальной ситуации и использование методики case-study для отработки технологических умений.</w:t>
      </w:r>
    </w:p>
    <w:p w:rsidR="00840358" w:rsidRDefault="00840358" w:rsidP="00840358">
      <w:pPr>
        <w:jc w:val="center"/>
        <w:rPr>
          <w:rFonts w:ascii="Times New Roman" w:hAnsi="Times New Roman" w:cs="Times New Roman"/>
          <w:b/>
          <w:bCs/>
          <w:sz w:val="28"/>
          <w:szCs w:val="28"/>
        </w:rPr>
      </w:pPr>
    </w:p>
    <w:p w:rsidR="00840358" w:rsidRDefault="00840358" w:rsidP="00840358">
      <w:pPr>
        <w:jc w:val="center"/>
        <w:rPr>
          <w:rFonts w:ascii="Times New Roman" w:hAnsi="Times New Roman" w:cs="Times New Roman"/>
          <w:b/>
          <w:bCs/>
          <w:sz w:val="28"/>
          <w:szCs w:val="28"/>
        </w:rPr>
      </w:pPr>
    </w:p>
    <w:p w:rsidR="00840358" w:rsidRDefault="00840358" w:rsidP="00840358">
      <w:pPr>
        <w:jc w:val="center"/>
        <w:rPr>
          <w:rFonts w:ascii="Times New Roman" w:hAnsi="Times New Roman" w:cs="Times New Roman"/>
          <w:b/>
          <w:bCs/>
          <w:sz w:val="28"/>
          <w:szCs w:val="28"/>
        </w:rPr>
      </w:pPr>
    </w:p>
    <w:p w:rsidR="00840358" w:rsidRDefault="00840358" w:rsidP="00840358">
      <w:pPr>
        <w:jc w:val="center"/>
        <w:rPr>
          <w:rFonts w:ascii="Times New Roman" w:hAnsi="Times New Roman" w:cs="Times New Roman"/>
          <w:b/>
          <w:bCs/>
          <w:sz w:val="28"/>
          <w:szCs w:val="28"/>
        </w:rPr>
      </w:pPr>
    </w:p>
    <w:p w:rsidR="00840358" w:rsidRDefault="00840358" w:rsidP="00840358">
      <w:pPr>
        <w:jc w:val="center"/>
        <w:rPr>
          <w:rFonts w:ascii="Times New Roman" w:hAnsi="Times New Roman" w:cs="Times New Roman"/>
          <w:b/>
          <w:bCs/>
          <w:sz w:val="28"/>
          <w:szCs w:val="28"/>
        </w:rPr>
      </w:pPr>
    </w:p>
    <w:p w:rsidR="00840358" w:rsidRDefault="00840358" w:rsidP="00840358">
      <w:pPr>
        <w:spacing w:after="0"/>
        <w:sectPr w:rsidR="00840358">
          <w:pgSz w:w="16838" w:h="11906" w:orient="landscape"/>
          <w:pgMar w:top="1134" w:right="1134" w:bottom="1134" w:left="1134" w:header="720" w:footer="720" w:gutter="0"/>
          <w:cols w:space="720"/>
        </w:sectPr>
      </w:pPr>
    </w:p>
    <w:p w:rsidR="00840358" w:rsidRDefault="00840358" w:rsidP="00840358">
      <w:pPr>
        <w:jc w:val="center"/>
        <w:rPr>
          <w:rFonts w:ascii="Times New Roman" w:hAnsi="Times New Roman" w:cs="Times New Roman"/>
          <w:b/>
          <w:bCs/>
          <w:sz w:val="28"/>
          <w:szCs w:val="28"/>
        </w:rPr>
      </w:pPr>
    </w:p>
    <w:p w:rsidR="00840358" w:rsidRDefault="00840358" w:rsidP="00840358">
      <w:pPr>
        <w:jc w:val="center"/>
        <w:rPr>
          <w:rFonts w:ascii="Times New Roman" w:hAnsi="Times New Roman" w:cs="Times New Roman"/>
          <w:b/>
          <w:bCs/>
          <w:sz w:val="28"/>
          <w:szCs w:val="28"/>
        </w:rPr>
      </w:pPr>
    </w:p>
    <w:p w:rsidR="00840358" w:rsidRDefault="00840358" w:rsidP="00840358">
      <w:pPr>
        <w:jc w:val="center"/>
        <w:rPr>
          <w:rFonts w:ascii="Times New Roman" w:hAnsi="Times New Roman" w:cs="Times New Roman"/>
          <w:b/>
          <w:bCs/>
          <w:sz w:val="28"/>
          <w:szCs w:val="28"/>
        </w:rPr>
      </w:pPr>
    </w:p>
    <w:p w:rsidR="00840358" w:rsidRDefault="00840358" w:rsidP="00840358">
      <w:pPr>
        <w:jc w:val="center"/>
        <w:rPr>
          <w:rFonts w:ascii="Times New Roman" w:hAnsi="Times New Roman" w:cs="Times New Roman"/>
          <w:b/>
          <w:bCs/>
          <w:sz w:val="28"/>
          <w:szCs w:val="28"/>
        </w:rPr>
      </w:pPr>
    </w:p>
    <w:p w:rsidR="00840358" w:rsidRDefault="00840358" w:rsidP="00840358">
      <w:pPr>
        <w:jc w:val="center"/>
        <w:rPr>
          <w:rFonts w:ascii="Times New Roman" w:hAnsi="Times New Roman" w:cs="Times New Roman"/>
          <w:b/>
          <w:bCs/>
          <w:sz w:val="28"/>
          <w:szCs w:val="28"/>
        </w:rPr>
      </w:pPr>
    </w:p>
    <w:p w:rsidR="00840358" w:rsidRDefault="00840358" w:rsidP="00840358">
      <w:pPr>
        <w:jc w:val="center"/>
        <w:rPr>
          <w:rFonts w:ascii="Times New Roman" w:hAnsi="Times New Roman" w:cs="Times New Roman"/>
          <w:b/>
          <w:bCs/>
          <w:sz w:val="28"/>
          <w:szCs w:val="28"/>
        </w:rPr>
      </w:pPr>
    </w:p>
    <w:p w:rsidR="00840358" w:rsidRDefault="00840358" w:rsidP="00840358">
      <w:pPr>
        <w:jc w:val="center"/>
        <w:rPr>
          <w:rFonts w:ascii="Times New Roman" w:hAnsi="Times New Roman" w:cs="Times New Roman"/>
          <w:b/>
          <w:bCs/>
          <w:sz w:val="28"/>
          <w:szCs w:val="28"/>
        </w:rPr>
      </w:pPr>
    </w:p>
    <w:p w:rsidR="00840358" w:rsidRDefault="00840358" w:rsidP="00840358">
      <w:pPr>
        <w:pStyle w:val="af4"/>
        <w:rPr>
          <w:rFonts w:ascii="Times New Roman" w:hAnsi="Times New Roman" w:cs="Times New Roman"/>
        </w:rPr>
      </w:pPr>
      <w:r>
        <w:rPr>
          <w:rFonts w:ascii="Times New Roman" w:eastAsia="Times New Roman" w:hAnsi="Times New Roman" w:cs="Times New Roman"/>
          <w:b/>
        </w:rPr>
        <w:t xml:space="preserve">                                                            </w:t>
      </w:r>
      <w:r>
        <w:rPr>
          <w:rFonts w:ascii="Times New Roman" w:hAnsi="Times New Roman" w:cs="Times New Roman"/>
          <w:b/>
        </w:rPr>
        <w:t>ТЕХНОЛОГИЧЕСКАЯ КАРТА РЕЙТИНГА</w:t>
      </w:r>
    </w:p>
    <w:p w:rsidR="00840358" w:rsidRDefault="00840358" w:rsidP="00840358">
      <w:pPr>
        <w:ind w:firstLine="851"/>
        <w:jc w:val="center"/>
        <w:rPr>
          <w:rFonts w:ascii="Times New Roman" w:hAnsi="Times New Roman" w:cs="Times New Roman"/>
          <w:sz w:val="28"/>
          <w:szCs w:val="28"/>
        </w:rPr>
      </w:pPr>
      <w:r>
        <w:rPr>
          <w:rFonts w:ascii="Times New Roman" w:hAnsi="Times New Roman" w:cs="Times New Roman"/>
          <w:sz w:val="28"/>
          <w:szCs w:val="28"/>
        </w:rPr>
        <w:t>учебных достижений студентов</w:t>
      </w:r>
    </w:p>
    <w:p w:rsidR="00840358" w:rsidRDefault="00840358" w:rsidP="00840358">
      <w:pPr>
        <w:ind w:firstLine="851"/>
        <w:jc w:val="center"/>
        <w:rPr>
          <w:rFonts w:ascii="Times New Roman" w:hAnsi="Times New Roman" w:cs="Times New Roman"/>
          <w:sz w:val="28"/>
          <w:szCs w:val="28"/>
        </w:rPr>
      </w:pPr>
    </w:p>
    <w:tbl>
      <w:tblPr>
        <w:tblW w:w="0" w:type="auto"/>
        <w:tblInd w:w="-634" w:type="dxa"/>
        <w:tblLayout w:type="fixed"/>
        <w:tblLook w:val="04A0"/>
      </w:tblPr>
      <w:tblGrid>
        <w:gridCol w:w="2267"/>
        <w:gridCol w:w="497"/>
        <w:gridCol w:w="2743"/>
        <w:gridCol w:w="2159"/>
        <w:gridCol w:w="3373"/>
        <w:gridCol w:w="8"/>
      </w:tblGrid>
      <w:tr w:rsidR="00840358" w:rsidTr="00840358">
        <w:tc>
          <w:tcPr>
            <w:tcW w:w="2267" w:type="dxa"/>
            <w:tcBorders>
              <w:top w:val="double" w:sz="2" w:space="0" w:color="000000"/>
              <w:left w:val="double" w:sz="2" w:space="0" w:color="000000"/>
              <w:bottom w:val="single" w:sz="4" w:space="0" w:color="000000"/>
              <w:right w:val="nil"/>
            </w:tcBorders>
            <w:shd w:val="clear" w:color="auto" w:fill="FFFFFF"/>
            <w:hideMark/>
          </w:tcPr>
          <w:p w:rsidR="00840358" w:rsidRDefault="00840358">
            <w:pPr>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Наименование</w:t>
            </w:r>
          </w:p>
          <w:p w:rsidR="00840358" w:rsidRDefault="00840358">
            <w:pPr>
              <w:suppressAutoHyphens/>
              <w:jc w:val="center"/>
              <w:rPr>
                <w:rFonts w:ascii="Times New Roman" w:eastAsia="Calibri" w:hAnsi="Times New Roman" w:cs="Times New Roman"/>
                <w:sz w:val="28"/>
                <w:szCs w:val="28"/>
                <w:lang w:eastAsia="zh-CN"/>
              </w:rPr>
            </w:pPr>
            <w:r>
              <w:rPr>
                <w:rFonts w:ascii="Times New Roman" w:hAnsi="Times New Roman" w:cs="Times New Roman"/>
                <w:sz w:val="28"/>
                <w:szCs w:val="28"/>
              </w:rPr>
              <w:t>дисциплины/курса</w:t>
            </w:r>
          </w:p>
        </w:tc>
        <w:tc>
          <w:tcPr>
            <w:tcW w:w="3240" w:type="dxa"/>
            <w:gridSpan w:val="2"/>
            <w:tcBorders>
              <w:top w:val="double" w:sz="2" w:space="0" w:color="000000"/>
              <w:left w:val="single" w:sz="4" w:space="0" w:color="000000"/>
              <w:bottom w:val="single" w:sz="4" w:space="0" w:color="000000"/>
              <w:right w:val="nil"/>
            </w:tcBorders>
            <w:shd w:val="clear" w:color="auto" w:fill="FFFFFF"/>
          </w:tcPr>
          <w:p w:rsidR="00840358" w:rsidRDefault="00840358">
            <w:pPr>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Уровень/ступень образования</w:t>
            </w:r>
          </w:p>
          <w:p w:rsidR="00840358" w:rsidRDefault="00840358">
            <w:pPr>
              <w:jc w:val="center"/>
              <w:rPr>
                <w:rFonts w:ascii="Times New Roman" w:hAnsi="Times New Roman" w:cs="Times New Roman"/>
                <w:sz w:val="28"/>
                <w:szCs w:val="28"/>
              </w:rPr>
            </w:pPr>
            <w:r>
              <w:rPr>
                <w:rFonts w:ascii="Times New Roman" w:hAnsi="Times New Roman" w:cs="Times New Roman"/>
                <w:sz w:val="28"/>
                <w:szCs w:val="28"/>
              </w:rPr>
              <w:t>(бакалавриат, магистратура)</w:t>
            </w:r>
          </w:p>
          <w:p w:rsidR="00840358" w:rsidRDefault="00840358">
            <w:pPr>
              <w:suppressAutoHyphens/>
              <w:jc w:val="both"/>
              <w:rPr>
                <w:rFonts w:ascii="Times New Roman" w:eastAsia="Calibri" w:hAnsi="Times New Roman" w:cs="Times New Roman"/>
                <w:sz w:val="28"/>
                <w:szCs w:val="28"/>
                <w:lang w:eastAsia="zh-CN"/>
              </w:rPr>
            </w:pPr>
          </w:p>
        </w:tc>
        <w:tc>
          <w:tcPr>
            <w:tcW w:w="2159" w:type="dxa"/>
            <w:tcBorders>
              <w:top w:val="double" w:sz="2" w:space="0" w:color="000000"/>
              <w:left w:val="single" w:sz="4" w:space="0" w:color="000000"/>
              <w:bottom w:val="single" w:sz="4" w:space="0" w:color="000000"/>
              <w:right w:val="nil"/>
            </w:tcBorders>
            <w:shd w:val="clear" w:color="auto" w:fill="FFFFFF"/>
            <w:hideMark/>
          </w:tcPr>
          <w:p w:rsidR="00840358" w:rsidRDefault="00840358">
            <w:pPr>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 xml:space="preserve">Статус дисциплины в рабочем учебном плане </w:t>
            </w:r>
          </w:p>
          <w:p w:rsidR="00840358" w:rsidRDefault="00840358">
            <w:pPr>
              <w:suppressAutoHyphens/>
              <w:jc w:val="center"/>
              <w:rPr>
                <w:rFonts w:ascii="Times New Roman" w:eastAsia="Calibri" w:hAnsi="Times New Roman" w:cs="Times New Roman"/>
                <w:sz w:val="28"/>
                <w:szCs w:val="28"/>
                <w:lang w:eastAsia="zh-CN"/>
              </w:rPr>
            </w:pPr>
            <w:r>
              <w:rPr>
                <w:rFonts w:ascii="Times New Roman" w:hAnsi="Times New Roman" w:cs="Times New Roman"/>
                <w:sz w:val="28"/>
                <w:szCs w:val="28"/>
              </w:rPr>
              <w:t>(А, В, С)</w:t>
            </w:r>
          </w:p>
        </w:tc>
        <w:tc>
          <w:tcPr>
            <w:tcW w:w="3381" w:type="dxa"/>
            <w:gridSpan w:val="2"/>
            <w:tcBorders>
              <w:top w:val="double" w:sz="2" w:space="0" w:color="000000"/>
              <w:left w:val="single" w:sz="4" w:space="0" w:color="000000"/>
              <w:bottom w:val="single" w:sz="4" w:space="0" w:color="000000"/>
              <w:right w:val="double" w:sz="2" w:space="0" w:color="000000"/>
            </w:tcBorders>
            <w:shd w:val="clear" w:color="auto" w:fill="FFFFFF"/>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rPr>
              <w:t>Количество зачетных единиц/кредитов</w:t>
            </w:r>
          </w:p>
        </w:tc>
      </w:tr>
      <w:tr w:rsidR="00840358" w:rsidTr="00840358">
        <w:tc>
          <w:tcPr>
            <w:tcW w:w="2267" w:type="dxa"/>
            <w:tcBorders>
              <w:top w:val="single" w:sz="4" w:space="0" w:color="000000"/>
              <w:left w:val="double" w:sz="2" w:space="0" w:color="000000"/>
              <w:bottom w:val="single" w:sz="4" w:space="0" w:color="000000"/>
              <w:right w:val="nil"/>
            </w:tcBorders>
            <w:shd w:val="clear" w:color="auto" w:fill="FFFFFF"/>
            <w:hideMark/>
          </w:tcPr>
          <w:p w:rsidR="00840358" w:rsidRDefault="00840358">
            <w:pPr>
              <w:suppressAutoHyphens/>
              <w:snapToGrid w:val="0"/>
              <w:jc w:val="both"/>
              <w:rPr>
                <w:rFonts w:ascii="Times New Roman" w:eastAsia="Calibri" w:hAnsi="Times New Roman" w:cs="Times New Roman"/>
                <w:sz w:val="28"/>
                <w:szCs w:val="28"/>
                <w:lang w:eastAsia="zh-CN"/>
              </w:rPr>
            </w:pPr>
            <w:r>
              <w:rPr>
                <w:rFonts w:ascii="Times New Roman" w:hAnsi="Times New Roman" w:cs="Times New Roman"/>
                <w:sz w:val="28"/>
                <w:szCs w:val="28"/>
              </w:rPr>
              <w:t>Технология социальной работы</w:t>
            </w:r>
          </w:p>
        </w:tc>
        <w:tc>
          <w:tcPr>
            <w:tcW w:w="3240" w:type="dxa"/>
            <w:gridSpan w:val="2"/>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both"/>
              <w:rPr>
                <w:rFonts w:ascii="Times New Roman" w:eastAsia="Calibri" w:hAnsi="Times New Roman" w:cs="Times New Roman"/>
                <w:sz w:val="28"/>
                <w:szCs w:val="28"/>
                <w:lang w:eastAsia="zh-CN"/>
              </w:rPr>
            </w:pPr>
            <w:r>
              <w:rPr>
                <w:rFonts w:ascii="Times New Roman" w:hAnsi="Times New Roman" w:cs="Times New Roman"/>
                <w:sz w:val="28"/>
                <w:szCs w:val="28"/>
              </w:rPr>
              <w:t>Бакалавриат</w:t>
            </w:r>
          </w:p>
        </w:tc>
        <w:tc>
          <w:tcPr>
            <w:tcW w:w="2159"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В</w:t>
            </w:r>
          </w:p>
        </w:tc>
        <w:tc>
          <w:tcPr>
            <w:tcW w:w="3381" w:type="dxa"/>
            <w:gridSpan w:val="2"/>
            <w:tcBorders>
              <w:top w:val="single" w:sz="4" w:space="0" w:color="000000"/>
              <w:left w:val="single" w:sz="4" w:space="0" w:color="000000"/>
              <w:bottom w:val="single" w:sz="4" w:space="0" w:color="000000"/>
              <w:right w:val="double" w:sz="2" w:space="0" w:color="000000"/>
            </w:tcBorders>
            <w:shd w:val="clear" w:color="auto" w:fill="FFFFFF"/>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sz w:val="28"/>
                <w:szCs w:val="28"/>
              </w:rPr>
              <w:t>4 кредита (ЗЕТ)</w:t>
            </w:r>
          </w:p>
        </w:tc>
      </w:tr>
      <w:tr w:rsidR="00840358" w:rsidTr="00840358">
        <w:trPr>
          <w:gridAfter w:val="1"/>
          <w:wAfter w:w="8" w:type="dxa"/>
        </w:trPr>
        <w:tc>
          <w:tcPr>
            <w:tcW w:w="2764" w:type="dxa"/>
            <w:gridSpan w:val="2"/>
            <w:tcBorders>
              <w:top w:val="single" w:sz="4" w:space="0" w:color="000000"/>
              <w:left w:val="double" w:sz="2" w:space="0" w:color="000000"/>
              <w:bottom w:val="single" w:sz="4" w:space="0" w:color="000000"/>
              <w:right w:val="nil"/>
            </w:tcBorders>
            <w:shd w:val="clear" w:color="auto" w:fill="FFFFFF"/>
            <w:tcMar>
              <w:top w:w="0" w:type="dxa"/>
              <w:left w:w="0" w:type="dxa"/>
              <w:bottom w:w="0" w:type="dxa"/>
              <w:right w:w="0" w:type="dxa"/>
            </w:tcMar>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lastRenderedPageBreak/>
              <w:t>Смежные дисциплины по учебному плану</w:t>
            </w:r>
          </w:p>
        </w:tc>
        <w:tc>
          <w:tcPr>
            <w:tcW w:w="8275" w:type="dxa"/>
            <w:gridSpan w:val="3"/>
            <w:tcBorders>
              <w:top w:val="nil"/>
              <w:left w:val="double" w:sz="2" w:space="0" w:color="000000"/>
              <w:bottom w:val="nil"/>
              <w:right w:val="nil"/>
            </w:tcBorders>
            <w:tcMar>
              <w:top w:w="0" w:type="dxa"/>
              <w:left w:w="0" w:type="dxa"/>
              <w:bottom w:w="0" w:type="dxa"/>
              <w:right w:w="0" w:type="dxa"/>
            </w:tcMar>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rPr>
          <w:gridAfter w:val="1"/>
          <w:wAfter w:w="8" w:type="dxa"/>
        </w:trPr>
        <w:tc>
          <w:tcPr>
            <w:tcW w:w="2764" w:type="dxa"/>
            <w:gridSpan w:val="2"/>
            <w:tcBorders>
              <w:top w:val="single" w:sz="4" w:space="0" w:color="000000"/>
              <w:left w:val="double" w:sz="2" w:space="0" w:color="000000"/>
              <w:bottom w:val="single" w:sz="4" w:space="0" w:color="000000"/>
              <w:right w:val="nil"/>
            </w:tcBorders>
            <w:shd w:val="clear" w:color="auto" w:fill="FFFFFF"/>
            <w:tcMar>
              <w:top w:w="0" w:type="dxa"/>
              <w:left w:w="0" w:type="dxa"/>
              <w:bottom w:w="0" w:type="dxa"/>
              <w:right w:w="0" w:type="dxa"/>
            </w:tcMar>
            <w:hideMark/>
          </w:tcPr>
          <w:p w:rsidR="00840358" w:rsidRDefault="00840358">
            <w:pPr>
              <w:pStyle w:val="BodyTextIndent2"/>
              <w:snapToGrid w:val="0"/>
              <w:spacing w:after="0" w:line="228" w:lineRule="auto"/>
              <w:jc w:val="both"/>
              <w:rPr>
                <w:rFonts w:ascii="Times New Roman" w:hAnsi="Times New Roman" w:cs="Times New Roman"/>
                <w:sz w:val="28"/>
                <w:szCs w:val="28"/>
              </w:rPr>
            </w:pPr>
            <w:r>
              <w:rPr>
                <w:rFonts w:ascii="Times New Roman" w:hAnsi="Times New Roman" w:cs="Times New Roman"/>
                <w:sz w:val="28"/>
                <w:szCs w:val="28"/>
              </w:rPr>
              <w:t>Предшествующие: введение в профессию «социальная работа»; теория социальной работы; правовое обеспечение социальной работы; социальная политика современные теории социального благополучия; социология; психология.</w:t>
            </w:r>
          </w:p>
        </w:tc>
        <w:tc>
          <w:tcPr>
            <w:tcW w:w="8275" w:type="dxa"/>
            <w:gridSpan w:val="3"/>
            <w:tcBorders>
              <w:top w:val="nil"/>
              <w:left w:val="double" w:sz="2" w:space="0" w:color="000000"/>
              <w:bottom w:val="nil"/>
              <w:right w:val="nil"/>
            </w:tcBorders>
            <w:tcMar>
              <w:top w:w="0" w:type="dxa"/>
              <w:left w:w="0" w:type="dxa"/>
              <w:bottom w:w="0" w:type="dxa"/>
              <w:right w:w="0" w:type="dxa"/>
            </w:tcMar>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rPr>
          <w:gridAfter w:val="1"/>
          <w:wAfter w:w="8" w:type="dxa"/>
        </w:trPr>
        <w:tc>
          <w:tcPr>
            <w:tcW w:w="2764" w:type="dxa"/>
            <w:gridSpan w:val="2"/>
            <w:tcBorders>
              <w:top w:val="single" w:sz="4" w:space="0" w:color="000000"/>
              <w:left w:val="double" w:sz="2" w:space="0" w:color="000000"/>
              <w:bottom w:val="single" w:sz="4" w:space="0" w:color="000000"/>
              <w:right w:val="nil"/>
            </w:tcBorders>
            <w:shd w:val="clear" w:color="auto" w:fill="FFFFFF"/>
            <w:tcMar>
              <w:top w:w="0" w:type="dxa"/>
              <w:left w:w="0" w:type="dxa"/>
              <w:bottom w:w="0" w:type="dxa"/>
              <w:right w:w="0" w:type="dxa"/>
            </w:tcMar>
          </w:tcPr>
          <w:p w:rsidR="00840358" w:rsidRDefault="00840358">
            <w:pPr>
              <w:suppressAutoHyphens/>
              <w:snapToGrid w:val="0"/>
              <w:jc w:val="both"/>
              <w:rPr>
                <w:rFonts w:ascii="Times New Roman" w:eastAsia="Calibri" w:hAnsi="Times New Roman" w:cs="Times New Roman"/>
                <w:sz w:val="28"/>
                <w:szCs w:val="28"/>
                <w:lang w:eastAsia="zh-CN"/>
              </w:rPr>
            </w:pPr>
          </w:p>
        </w:tc>
        <w:tc>
          <w:tcPr>
            <w:tcW w:w="8275" w:type="dxa"/>
            <w:gridSpan w:val="3"/>
            <w:tcBorders>
              <w:top w:val="nil"/>
              <w:left w:val="double" w:sz="2" w:space="0" w:color="000000"/>
              <w:bottom w:val="nil"/>
              <w:right w:val="nil"/>
            </w:tcBorders>
            <w:tcMar>
              <w:top w:w="0" w:type="dxa"/>
              <w:left w:w="0" w:type="dxa"/>
              <w:bottom w:w="0" w:type="dxa"/>
              <w:right w:w="0" w:type="dxa"/>
            </w:tcMar>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rPr>
          <w:gridAfter w:val="1"/>
          <w:wAfter w:w="8" w:type="dxa"/>
        </w:trPr>
        <w:tc>
          <w:tcPr>
            <w:tcW w:w="2764" w:type="dxa"/>
            <w:gridSpan w:val="2"/>
            <w:tcBorders>
              <w:top w:val="single" w:sz="4" w:space="0" w:color="000000"/>
              <w:left w:val="double" w:sz="2" w:space="0" w:color="000000"/>
              <w:bottom w:val="single" w:sz="4" w:space="0" w:color="000000"/>
              <w:right w:val="nil"/>
            </w:tcBorders>
            <w:shd w:val="clear" w:color="auto" w:fill="FFFFFF"/>
            <w:tcMar>
              <w:top w:w="0" w:type="dxa"/>
              <w:left w:w="0" w:type="dxa"/>
              <w:bottom w:w="0" w:type="dxa"/>
              <w:right w:w="0" w:type="dxa"/>
            </w:tcMar>
            <w:hideMark/>
          </w:tcPr>
          <w:p w:rsidR="00840358" w:rsidRDefault="00840358">
            <w:pPr>
              <w:pStyle w:val="BodyTextIndent2"/>
              <w:snapToGrid w:val="0"/>
              <w:spacing w:after="0" w:line="228" w:lineRule="auto"/>
              <w:jc w:val="both"/>
              <w:rPr>
                <w:rFonts w:ascii="Times New Roman" w:hAnsi="Times New Roman" w:cs="Times New Roman"/>
                <w:sz w:val="28"/>
                <w:szCs w:val="28"/>
              </w:rPr>
            </w:pPr>
            <w:r>
              <w:rPr>
                <w:rFonts w:ascii="Times New Roman" w:hAnsi="Times New Roman" w:cs="Times New Roman"/>
                <w:sz w:val="28"/>
                <w:szCs w:val="28"/>
              </w:rPr>
              <w:t>Последующие: деонтология социальной работы; социальная работа в сфере занятости; семьеведение; дисциплины по выбору, включающие технологический модуль.</w:t>
            </w:r>
          </w:p>
        </w:tc>
        <w:tc>
          <w:tcPr>
            <w:tcW w:w="8275" w:type="dxa"/>
            <w:gridSpan w:val="3"/>
            <w:tcBorders>
              <w:top w:val="nil"/>
              <w:left w:val="double" w:sz="2" w:space="0" w:color="000000"/>
              <w:bottom w:val="nil"/>
              <w:right w:val="nil"/>
            </w:tcBorders>
            <w:tcMar>
              <w:top w:w="0" w:type="dxa"/>
              <w:left w:w="0" w:type="dxa"/>
              <w:bottom w:w="0" w:type="dxa"/>
              <w:right w:w="0" w:type="dxa"/>
            </w:tcMar>
          </w:tcPr>
          <w:p w:rsidR="00840358" w:rsidRDefault="00840358">
            <w:pPr>
              <w:suppressAutoHyphens/>
              <w:snapToGrid w:val="0"/>
              <w:rPr>
                <w:rFonts w:ascii="Times New Roman" w:eastAsia="Calibri" w:hAnsi="Times New Roman" w:cs="Times New Roman"/>
                <w:sz w:val="28"/>
                <w:szCs w:val="28"/>
                <w:lang w:eastAsia="zh-CN"/>
              </w:rPr>
            </w:pPr>
          </w:p>
        </w:tc>
      </w:tr>
    </w:tbl>
    <w:p w:rsidR="00840358" w:rsidRDefault="00840358" w:rsidP="00840358">
      <w:pPr>
        <w:jc w:val="both"/>
        <w:rPr>
          <w:rFonts w:ascii="Calibri" w:eastAsia="Calibri" w:hAnsi="Calibri" w:cs="Calibri"/>
          <w:lang w:eastAsia="zh-CN"/>
        </w:rPr>
      </w:pPr>
    </w:p>
    <w:tbl>
      <w:tblPr>
        <w:tblW w:w="0" w:type="auto"/>
        <w:tblInd w:w="-739" w:type="dxa"/>
        <w:tblLayout w:type="fixed"/>
        <w:tblCellMar>
          <w:left w:w="0" w:type="dxa"/>
          <w:right w:w="0" w:type="dxa"/>
        </w:tblCellMar>
        <w:tblLook w:val="04A0"/>
      </w:tblPr>
      <w:tblGrid>
        <w:gridCol w:w="2340"/>
        <w:gridCol w:w="428"/>
        <w:gridCol w:w="2451"/>
        <w:gridCol w:w="2390"/>
        <w:gridCol w:w="683"/>
        <w:gridCol w:w="2762"/>
        <w:gridCol w:w="8"/>
      </w:tblGrid>
      <w:tr w:rsidR="00840358" w:rsidTr="00840358">
        <w:trPr>
          <w:gridAfter w:val="1"/>
          <w:wAfter w:w="8" w:type="dxa"/>
        </w:trPr>
        <w:tc>
          <w:tcPr>
            <w:tcW w:w="2768" w:type="dxa"/>
            <w:gridSpan w:val="2"/>
            <w:tcBorders>
              <w:top w:val="double" w:sz="2" w:space="0" w:color="000000"/>
              <w:left w:val="double" w:sz="2" w:space="0" w:color="000000"/>
              <w:bottom w:val="single" w:sz="4" w:space="0" w:color="000000"/>
              <w:right w:val="nil"/>
            </w:tcBorders>
            <w:shd w:val="clear" w:color="auto" w:fill="FFFFFF"/>
            <w:hideMark/>
          </w:tcPr>
          <w:p w:rsidR="00840358" w:rsidRDefault="00840358">
            <w:pPr>
              <w:snapToGrid w:val="0"/>
              <w:jc w:val="center"/>
              <w:rPr>
                <w:rFonts w:ascii="Times New Roman" w:eastAsia="Calibri" w:hAnsi="Times New Roman" w:cs="Times New Roman"/>
                <w:sz w:val="28"/>
                <w:szCs w:val="28"/>
                <w:lang w:eastAsia="zh-CN"/>
              </w:rPr>
            </w:pPr>
            <w:r>
              <w:rPr>
                <w:rFonts w:ascii="Times New Roman" w:hAnsi="Times New Roman" w:cs="Times New Roman"/>
                <w:b/>
                <w:caps/>
                <w:sz w:val="28"/>
                <w:szCs w:val="28"/>
              </w:rPr>
              <w:lastRenderedPageBreak/>
              <w:t>Входной</w:t>
            </w:r>
            <w:r>
              <w:rPr>
                <w:rFonts w:ascii="Times New Roman" w:hAnsi="Times New Roman" w:cs="Times New Roman"/>
                <w:b/>
                <w:sz w:val="28"/>
                <w:szCs w:val="28"/>
              </w:rPr>
              <w:t xml:space="preserve"> МОДУЛЬ</w:t>
            </w:r>
          </w:p>
          <w:p w:rsidR="00840358" w:rsidRDefault="00840358">
            <w:pPr>
              <w:suppressAutoHyphens/>
              <w:jc w:val="center"/>
              <w:rPr>
                <w:rFonts w:ascii="Times New Roman" w:eastAsia="Calibri" w:hAnsi="Times New Roman" w:cs="Times New Roman"/>
                <w:sz w:val="28"/>
                <w:szCs w:val="28"/>
                <w:lang w:eastAsia="zh-CN"/>
              </w:rPr>
            </w:pPr>
            <w:r>
              <w:rPr>
                <w:rFonts w:ascii="Times New Roman" w:hAnsi="Times New Roman" w:cs="Times New Roman"/>
                <w:sz w:val="28"/>
                <w:szCs w:val="28"/>
              </w:rPr>
              <w:t>(проверка «остаточных» знаний по ранее изученным смежным дисциплинам)</w:t>
            </w:r>
          </w:p>
        </w:tc>
        <w:tc>
          <w:tcPr>
            <w:tcW w:w="8286" w:type="dxa"/>
            <w:gridSpan w:val="4"/>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rPr>
          <w:gridAfter w:val="1"/>
          <w:wAfter w:w="8" w:type="dxa"/>
        </w:trPr>
        <w:tc>
          <w:tcPr>
            <w:tcW w:w="2340" w:type="dxa"/>
            <w:vMerge w:val="restart"/>
            <w:tcBorders>
              <w:top w:val="single" w:sz="4" w:space="0" w:color="000000"/>
              <w:left w:val="double" w:sz="2" w:space="0" w:color="000000"/>
              <w:bottom w:val="single" w:sz="4" w:space="0" w:color="000000"/>
              <w:right w:val="nil"/>
            </w:tcBorders>
            <w:shd w:val="clear" w:color="auto" w:fill="FFFFFF"/>
          </w:tcPr>
          <w:p w:rsidR="00840358" w:rsidRDefault="00840358">
            <w:pPr>
              <w:suppressAutoHyphens/>
              <w:snapToGrid w:val="0"/>
              <w:jc w:val="center"/>
              <w:rPr>
                <w:rFonts w:ascii="Times New Roman" w:eastAsia="Calibri" w:hAnsi="Times New Roman" w:cs="Times New Roman"/>
                <w:sz w:val="28"/>
                <w:szCs w:val="28"/>
                <w:lang w:eastAsia="zh-CN"/>
              </w:rPr>
            </w:pPr>
          </w:p>
        </w:tc>
        <w:tc>
          <w:tcPr>
            <w:tcW w:w="2879" w:type="dxa"/>
            <w:gridSpan w:val="2"/>
            <w:vMerge w:val="restart"/>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Форма работы</w:t>
            </w:r>
          </w:p>
        </w:tc>
        <w:tc>
          <w:tcPr>
            <w:tcW w:w="3073" w:type="dxa"/>
            <w:gridSpan w:val="2"/>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Количество баллов 5 %</w:t>
            </w:r>
          </w:p>
        </w:tc>
        <w:tc>
          <w:tcPr>
            <w:tcW w:w="2762" w:type="dxa"/>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c>
          <w:tcPr>
            <w:tcW w:w="5219" w:type="dxa"/>
            <w:vMerge/>
            <w:tcBorders>
              <w:top w:val="single" w:sz="4" w:space="0" w:color="000000"/>
              <w:left w:val="double" w:sz="2" w:space="0" w:color="000000"/>
              <w:bottom w:val="single" w:sz="4" w:space="0" w:color="000000"/>
              <w:right w:val="nil"/>
            </w:tcBorders>
            <w:vAlign w:val="center"/>
            <w:hideMark/>
          </w:tcPr>
          <w:p w:rsidR="00840358" w:rsidRDefault="00840358">
            <w:pPr>
              <w:spacing w:after="0" w:line="240" w:lineRule="auto"/>
              <w:rPr>
                <w:rFonts w:ascii="Times New Roman" w:eastAsia="Calibri" w:hAnsi="Times New Roman" w:cs="Times New Roman"/>
                <w:sz w:val="28"/>
                <w:szCs w:val="28"/>
                <w:lang w:eastAsia="zh-CN"/>
              </w:rPr>
            </w:pPr>
          </w:p>
        </w:tc>
        <w:tc>
          <w:tcPr>
            <w:tcW w:w="11165" w:type="dxa"/>
            <w:gridSpan w:val="2"/>
            <w:vMerge/>
            <w:tcBorders>
              <w:top w:val="single" w:sz="4" w:space="0" w:color="000000"/>
              <w:left w:val="single" w:sz="4" w:space="0" w:color="000000"/>
              <w:bottom w:val="single" w:sz="4" w:space="0" w:color="000000"/>
              <w:right w:val="nil"/>
            </w:tcBorders>
            <w:vAlign w:val="center"/>
            <w:hideMark/>
          </w:tcPr>
          <w:p w:rsidR="00840358" w:rsidRDefault="00840358">
            <w:pPr>
              <w:spacing w:after="0" w:line="240" w:lineRule="auto"/>
              <w:rPr>
                <w:rFonts w:ascii="Times New Roman" w:eastAsia="Calibri" w:hAnsi="Times New Roman" w:cs="Times New Roman"/>
                <w:sz w:val="28"/>
                <w:szCs w:val="28"/>
                <w:lang w:eastAsia="zh-CN"/>
              </w:rPr>
            </w:pPr>
          </w:p>
        </w:tc>
        <w:tc>
          <w:tcPr>
            <w:tcW w:w="239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sz w:val="28"/>
                <w:szCs w:val="28"/>
                <w:lang w:val="en-US" w:eastAsia="zh-CN"/>
              </w:rPr>
            </w:pPr>
            <w:r>
              <w:rPr>
                <w:rFonts w:ascii="Times New Roman" w:hAnsi="Times New Roman" w:cs="Times New Roman"/>
                <w:sz w:val="28"/>
                <w:szCs w:val="28"/>
                <w:lang w:val="en-US"/>
              </w:rPr>
              <w:t>min</w:t>
            </w:r>
          </w:p>
        </w:tc>
        <w:tc>
          <w:tcPr>
            <w:tcW w:w="3453"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lang w:val="en-US"/>
              </w:rPr>
              <w:t>max</w:t>
            </w:r>
          </w:p>
        </w:tc>
      </w:tr>
      <w:tr w:rsidR="00840358" w:rsidTr="00840358">
        <w:tc>
          <w:tcPr>
            <w:tcW w:w="2340"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sz w:val="28"/>
                <w:szCs w:val="28"/>
                <w:lang w:eastAsia="zh-CN"/>
              </w:rPr>
            </w:pPr>
          </w:p>
        </w:tc>
        <w:tc>
          <w:tcPr>
            <w:tcW w:w="2879"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z w:val="28"/>
                <w:szCs w:val="28"/>
              </w:rPr>
              <w:t>Тестирование</w:t>
            </w:r>
          </w:p>
        </w:tc>
        <w:tc>
          <w:tcPr>
            <w:tcW w:w="239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3</w:t>
            </w:r>
          </w:p>
        </w:tc>
        <w:tc>
          <w:tcPr>
            <w:tcW w:w="3453"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5</w:t>
            </w:r>
          </w:p>
        </w:tc>
      </w:tr>
      <w:tr w:rsidR="00840358" w:rsidTr="00840358">
        <w:trPr>
          <w:gridAfter w:val="1"/>
          <w:wAfter w:w="8" w:type="dxa"/>
        </w:trPr>
        <w:tc>
          <w:tcPr>
            <w:tcW w:w="5219" w:type="dxa"/>
            <w:gridSpan w:val="3"/>
            <w:tcBorders>
              <w:top w:val="single" w:sz="4" w:space="0" w:color="000000"/>
              <w:left w:val="double" w:sz="2" w:space="0" w:color="000000"/>
              <w:bottom w:val="double" w:sz="2" w:space="0" w:color="000000"/>
              <w:right w:val="nil"/>
            </w:tcBorders>
            <w:shd w:val="clear" w:color="auto" w:fill="FFFFFF"/>
            <w:hideMark/>
          </w:tcPr>
          <w:p w:rsidR="00840358" w:rsidRDefault="00840358">
            <w:pPr>
              <w:suppressAutoHyphens/>
              <w:snapToGrid w:val="0"/>
              <w:rPr>
                <w:rFonts w:ascii="Times New Roman" w:eastAsia="Calibri" w:hAnsi="Times New Roman" w:cs="Times New Roman"/>
                <w:b/>
                <w:sz w:val="28"/>
                <w:szCs w:val="28"/>
                <w:lang w:eastAsia="zh-CN"/>
              </w:rPr>
            </w:pPr>
            <w:r>
              <w:rPr>
                <w:rFonts w:ascii="Times New Roman" w:hAnsi="Times New Roman" w:cs="Times New Roman"/>
                <w:sz w:val="28"/>
                <w:szCs w:val="28"/>
              </w:rPr>
              <w:t>Итого</w:t>
            </w:r>
          </w:p>
        </w:tc>
        <w:tc>
          <w:tcPr>
            <w:tcW w:w="2390" w:type="dxa"/>
            <w:tcBorders>
              <w:top w:val="single" w:sz="4" w:space="0" w:color="000000"/>
              <w:left w:val="single" w:sz="4" w:space="0" w:color="000000"/>
              <w:bottom w:val="double" w:sz="2"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3</w:t>
            </w:r>
          </w:p>
        </w:tc>
        <w:tc>
          <w:tcPr>
            <w:tcW w:w="683" w:type="dxa"/>
            <w:tcBorders>
              <w:top w:val="single" w:sz="4" w:space="0" w:color="000000"/>
              <w:left w:val="single" w:sz="4" w:space="0" w:color="000000"/>
              <w:bottom w:val="double" w:sz="2"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5</w:t>
            </w:r>
          </w:p>
        </w:tc>
        <w:tc>
          <w:tcPr>
            <w:tcW w:w="2762" w:type="dxa"/>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bl>
    <w:p w:rsidR="00840358" w:rsidRDefault="00840358" w:rsidP="00840358">
      <w:pPr>
        <w:rPr>
          <w:rFonts w:ascii="Calibri" w:eastAsia="Calibri" w:hAnsi="Calibri" w:cs="Calibri"/>
          <w:lang w:eastAsia="zh-CN"/>
        </w:rPr>
      </w:pPr>
    </w:p>
    <w:tbl>
      <w:tblPr>
        <w:tblW w:w="0" w:type="auto"/>
        <w:tblInd w:w="-739" w:type="dxa"/>
        <w:tblLayout w:type="fixed"/>
        <w:tblCellMar>
          <w:left w:w="0" w:type="dxa"/>
          <w:right w:w="0" w:type="dxa"/>
        </w:tblCellMar>
        <w:tblLook w:val="04A0"/>
      </w:tblPr>
      <w:tblGrid>
        <w:gridCol w:w="2340"/>
        <w:gridCol w:w="431"/>
        <w:gridCol w:w="2445"/>
        <w:gridCol w:w="2392"/>
        <w:gridCol w:w="695"/>
        <w:gridCol w:w="2766"/>
        <w:gridCol w:w="8"/>
      </w:tblGrid>
      <w:tr w:rsidR="00840358" w:rsidTr="00840358">
        <w:trPr>
          <w:gridAfter w:val="1"/>
          <w:wAfter w:w="8" w:type="dxa"/>
        </w:trPr>
        <w:tc>
          <w:tcPr>
            <w:tcW w:w="2771" w:type="dxa"/>
            <w:gridSpan w:val="2"/>
            <w:tcBorders>
              <w:top w:val="double" w:sz="2" w:space="0" w:color="000000"/>
              <w:left w:val="double" w:sz="2"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МОДУЛЬ № 1</w:t>
            </w:r>
          </w:p>
        </w:tc>
        <w:tc>
          <w:tcPr>
            <w:tcW w:w="8298" w:type="dxa"/>
            <w:gridSpan w:val="4"/>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rPr>
          <w:gridAfter w:val="1"/>
          <w:wAfter w:w="8" w:type="dxa"/>
        </w:trPr>
        <w:tc>
          <w:tcPr>
            <w:tcW w:w="2340" w:type="dxa"/>
            <w:vMerge w:val="restart"/>
            <w:tcBorders>
              <w:top w:val="single" w:sz="4" w:space="0" w:color="000000"/>
              <w:left w:val="double" w:sz="2" w:space="0" w:color="000000"/>
              <w:bottom w:val="single" w:sz="4" w:space="0" w:color="000000"/>
              <w:right w:val="nil"/>
            </w:tcBorders>
            <w:shd w:val="clear" w:color="auto" w:fill="FFFFFF"/>
          </w:tcPr>
          <w:p w:rsidR="00840358" w:rsidRDefault="00840358">
            <w:pPr>
              <w:suppressAutoHyphens/>
              <w:snapToGrid w:val="0"/>
              <w:jc w:val="center"/>
              <w:rPr>
                <w:rFonts w:ascii="Times New Roman" w:eastAsia="Calibri" w:hAnsi="Times New Roman" w:cs="Times New Roman"/>
                <w:sz w:val="28"/>
                <w:szCs w:val="28"/>
                <w:lang w:eastAsia="zh-CN"/>
              </w:rPr>
            </w:pPr>
          </w:p>
        </w:tc>
        <w:tc>
          <w:tcPr>
            <w:tcW w:w="2876" w:type="dxa"/>
            <w:gridSpan w:val="2"/>
            <w:vMerge w:val="restart"/>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Форма работы</w:t>
            </w:r>
          </w:p>
        </w:tc>
        <w:tc>
          <w:tcPr>
            <w:tcW w:w="3087" w:type="dxa"/>
            <w:gridSpan w:val="2"/>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Количество баллов 10 %</w:t>
            </w:r>
          </w:p>
        </w:tc>
        <w:tc>
          <w:tcPr>
            <w:tcW w:w="2766" w:type="dxa"/>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c>
          <w:tcPr>
            <w:tcW w:w="5216" w:type="dxa"/>
            <w:vMerge/>
            <w:tcBorders>
              <w:top w:val="single" w:sz="4" w:space="0" w:color="000000"/>
              <w:left w:val="double" w:sz="2" w:space="0" w:color="000000"/>
              <w:bottom w:val="single" w:sz="4" w:space="0" w:color="000000"/>
              <w:right w:val="nil"/>
            </w:tcBorders>
            <w:vAlign w:val="center"/>
            <w:hideMark/>
          </w:tcPr>
          <w:p w:rsidR="00840358" w:rsidRDefault="00840358">
            <w:pPr>
              <w:spacing w:after="0" w:line="240" w:lineRule="auto"/>
              <w:rPr>
                <w:rFonts w:ascii="Times New Roman" w:eastAsia="Calibri" w:hAnsi="Times New Roman" w:cs="Times New Roman"/>
                <w:sz w:val="28"/>
                <w:szCs w:val="28"/>
                <w:lang w:eastAsia="zh-CN"/>
              </w:rPr>
            </w:pPr>
          </w:p>
        </w:tc>
        <w:tc>
          <w:tcPr>
            <w:tcW w:w="11174" w:type="dxa"/>
            <w:gridSpan w:val="2"/>
            <w:vMerge/>
            <w:tcBorders>
              <w:top w:val="single" w:sz="4" w:space="0" w:color="000000"/>
              <w:left w:val="single" w:sz="4" w:space="0" w:color="000000"/>
              <w:bottom w:val="single" w:sz="4" w:space="0" w:color="000000"/>
              <w:right w:val="nil"/>
            </w:tcBorders>
            <w:vAlign w:val="center"/>
            <w:hideMark/>
          </w:tcPr>
          <w:p w:rsidR="00840358" w:rsidRDefault="00840358">
            <w:pPr>
              <w:spacing w:after="0" w:line="240" w:lineRule="auto"/>
              <w:rPr>
                <w:rFonts w:ascii="Times New Roman" w:eastAsia="Calibri" w:hAnsi="Times New Roman" w:cs="Times New Roman"/>
                <w:sz w:val="28"/>
                <w:szCs w:val="28"/>
                <w:lang w:eastAsia="zh-CN"/>
              </w:rPr>
            </w:pPr>
          </w:p>
        </w:tc>
        <w:tc>
          <w:tcPr>
            <w:tcW w:w="239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sz w:val="28"/>
                <w:szCs w:val="28"/>
                <w:lang w:val="en-US" w:eastAsia="zh-CN"/>
              </w:rPr>
            </w:pPr>
            <w:r>
              <w:rPr>
                <w:rFonts w:ascii="Times New Roman" w:hAnsi="Times New Roman" w:cs="Times New Roman"/>
                <w:sz w:val="28"/>
                <w:szCs w:val="28"/>
                <w:lang w:val="en-US"/>
              </w:rPr>
              <w:t>min</w:t>
            </w:r>
          </w:p>
        </w:tc>
        <w:tc>
          <w:tcPr>
            <w:tcW w:w="3469"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lang w:val="en-US"/>
              </w:rPr>
              <w:t>max</w:t>
            </w:r>
          </w:p>
        </w:tc>
      </w:tr>
      <w:tr w:rsidR="00840358" w:rsidTr="00840358">
        <w:tc>
          <w:tcPr>
            <w:tcW w:w="2340"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sz w:val="28"/>
                <w:szCs w:val="28"/>
                <w:lang w:eastAsia="zh-CN"/>
              </w:rPr>
            </w:pPr>
            <w:r>
              <w:rPr>
                <w:rFonts w:ascii="Times New Roman" w:hAnsi="Times New Roman" w:cs="Times New Roman"/>
                <w:sz w:val="28"/>
                <w:szCs w:val="28"/>
              </w:rPr>
              <w:t>Текущая работа</w:t>
            </w:r>
          </w:p>
        </w:tc>
        <w:tc>
          <w:tcPr>
            <w:tcW w:w="2876"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bottom"/>
            <w:hideMark/>
          </w:tcPr>
          <w:p w:rsidR="00840358" w:rsidRDefault="00840358">
            <w:pPr>
              <w:snapToGrid w:val="0"/>
              <w:jc w:val="both"/>
              <w:rPr>
                <w:rFonts w:ascii="Times New Roman" w:eastAsia="Calibri" w:hAnsi="Times New Roman" w:cs="Times New Roman"/>
                <w:sz w:val="28"/>
                <w:szCs w:val="28"/>
                <w:lang w:eastAsia="zh-CN"/>
              </w:rPr>
            </w:pPr>
            <w:r>
              <w:rPr>
                <w:rFonts w:ascii="Times New Roman" w:hAnsi="Times New Roman" w:cs="Times New Roman"/>
                <w:sz w:val="28"/>
                <w:szCs w:val="28"/>
              </w:rPr>
              <w:t xml:space="preserve">Рефлексия </w:t>
            </w:r>
          </w:p>
          <w:p w:rsidR="00840358" w:rsidRDefault="00840358">
            <w:pPr>
              <w:suppressAutoHyphens/>
              <w:jc w:val="both"/>
              <w:rPr>
                <w:rFonts w:ascii="Times New Roman" w:eastAsia="Calibri" w:hAnsi="Times New Roman" w:cs="Times New Roman"/>
                <w:b/>
                <w:sz w:val="28"/>
                <w:szCs w:val="28"/>
                <w:lang w:eastAsia="zh-CN"/>
              </w:rPr>
            </w:pPr>
            <w:r>
              <w:rPr>
                <w:rFonts w:ascii="Times New Roman" w:hAnsi="Times New Roman" w:cs="Times New Roman"/>
                <w:sz w:val="28"/>
                <w:szCs w:val="28"/>
              </w:rPr>
              <w:t>по итогам лекции</w:t>
            </w:r>
          </w:p>
        </w:tc>
        <w:tc>
          <w:tcPr>
            <w:tcW w:w="239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1,5</w:t>
            </w:r>
          </w:p>
        </w:tc>
        <w:tc>
          <w:tcPr>
            <w:tcW w:w="3469"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2,5</w:t>
            </w:r>
          </w:p>
        </w:tc>
      </w:tr>
      <w:tr w:rsidR="00840358" w:rsidTr="00840358">
        <w:tc>
          <w:tcPr>
            <w:tcW w:w="2340"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sz w:val="28"/>
                <w:szCs w:val="28"/>
                <w:lang w:eastAsia="zh-CN"/>
              </w:rPr>
            </w:pPr>
          </w:p>
        </w:tc>
        <w:tc>
          <w:tcPr>
            <w:tcW w:w="2876"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bottom"/>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z w:val="28"/>
                <w:szCs w:val="28"/>
              </w:rPr>
              <w:t xml:space="preserve">Аналитическое </w:t>
            </w:r>
            <w:r>
              <w:rPr>
                <w:rFonts w:ascii="Times New Roman" w:hAnsi="Times New Roman" w:cs="Times New Roman"/>
                <w:sz w:val="28"/>
                <w:szCs w:val="28"/>
              </w:rPr>
              <w:lastRenderedPageBreak/>
              <w:t>заключение</w:t>
            </w:r>
          </w:p>
        </w:tc>
        <w:tc>
          <w:tcPr>
            <w:tcW w:w="239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lastRenderedPageBreak/>
              <w:t>1,5</w:t>
            </w:r>
          </w:p>
        </w:tc>
        <w:tc>
          <w:tcPr>
            <w:tcW w:w="3469"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2,5</w:t>
            </w:r>
          </w:p>
        </w:tc>
      </w:tr>
      <w:tr w:rsidR="00840358" w:rsidTr="00840358">
        <w:trPr>
          <w:trHeight w:val="332"/>
        </w:trPr>
        <w:tc>
          <w:tcPr>
            <w:tcW w:w="2340"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sz w:val="28"/>
                <w:szCs w:val="28"/>
                <w:lang w:eastAsia="zh-CN"/>
              </w:rPr>
            </w:pPr>
          </w:p>
        </w:tc>
        <w:tc>
          <w:tcPr>
            <w:tcW w:w="2876"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bottom"/>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z w:val="28"/>
                <w:szCs w:val="28"/>
              </w:rPr>
              <w:t>Презентации, конспекты</w:t>
            </w:r>
          </w:p>
        </w:tc>
        <w:tc>
          <w:tcPr>
            <w:tcW w:w="239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1,5</w:t>
            </w:r>
          </w:p>
        </w:tc>
        <w:tc>
          <w:tcPr>
            <w:tcW w:w="3469"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2,5</w:t>
            </w:r>
          </w:p>
        </w:tc>
      </w:tr>
      <w:tr w:rsidR="00840358" w:rsidTr="00840358">
        <w:tc>
          <w:tcPr>
            <w:tcW w:w="2340"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rPr>
                <w:rFonts w:ascii="Times New Roman" w:eastAsia="Calibri" w:hAnsi="Times New Roman" w:cs="Times New Roman"/>
                <w:sz w:val="28"/>
                <w:szCs w:val="28"/>
                <w:lang w:eastAsia="zh-CN"/>
              </w:rPr>
            </w:pPr>
            <w:r>
              <w:rPr>
                <w:rFonts w:ascii="Times New Roman" w:hAnsi="Times New Roman" w:cs="Times New Roman"/>
                <w:sz w:val="28"/>
                <w:szCs w:val="28"/>
              </w:rPr>
              <w:t>Промежуточный рейтинг-контроль</w:t>
            </w:r>
          </w:p>
        </w:tc>
        <w:tc>
          <w:tcPr>
            <w:tcW w:w="2876"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z w:val="28"/>
                <w:szCs w:val="28"/>
              </w:rPr>
              <w:t>Собеседование</w:t>
            </w:r>
          </w:p>
        </w:tc>
        <w:tc>
          <w:tcPr>
            <w:tcW w:w="239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1,5</w:t>
            </w:r>
          </w:p>
        </w:tc>
        <w:tc>
          <w:tcPr>
            <w:tcW w:w="3469"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2,5</w:t>
            </w:r>
          </w:p>
        </w:tc>
      </w:tr>
      <w:tr w:rsidR="00840358" w:rsidTr="00840358">
        <w:trPr>
          <w:gridAfter w:val="1"/>
          <w:wAfter w:w="8" w:type="dxa"/>
        </w:trPr>
        <w:tc>
          <w:tcPr>
            <w:tcW w:w="5216" w:type="dxa"/>
            <w:gridSpan w:val="3"/>
            <w:tcBorders>
              <w:top w:val="single" w:sz="4" w:space="0" w:color="000000"/>
              <w:left w:val="double" w:sz="2" w:space="0" w:color="000000"/>
              <w:bottom w:val="double" w:sz="2" w:space="0" w:color="000000"/>
              <w:right w:val="nil"/>
            </w:tcBorders>
            <w:shd w:val="clear" w:color="auto" w:fill="FFFFFF"/>
            <w:hideMark/>
          </w:tcPr>
          <w:p w:rsidR="00840358" w:rsidRDefault="00840358">
            <w:pPr>
              <w:suppressAutoHyphens/>
              <w:snapToGrid w:val="0"/>
              <w:rPr>
                <w:rFonts w:ascii="Times New Roman" w:eastAsia="Calibri" w:hAnsi="Times New Roman" w:cs="Times New Roman"/>
                <w:b/>
                <w:sz w:val="28"/>
                <w:szCs w:val="28"/>
                <w:lang w:eastAsia="zh-CN"/>
              </w:rPr>
            </w:pPr>
            <w:r>
              <w:rPr>
                <w:rFonts w:ascii="Times New Roman" w:hAnsi="Times New Roman" w:cs="Times New Roman"/>
                <w:sz w:val="28"/>
                <w:szCs w:val="28"/>
              </w:rPr>
              <w:t>Итого</w:t>
            </w:r>
          </w:p>
        </w:tc>
        <w:tc>
          <w:tcPr>
            <w:tcW w:w="2392" w:type="dxa"/>
            <w:tcBorders>
              <w:top w:val="single" w:sz="4" w:space="0" w:color="000000"/>
              <w:left w:val="single" w:sz="4" w:space="0" w:color="000000"/>
              <w:bottom w:val="double" w:sz="2" w:space="0" w:color="000000"/>
              <w:right w:val="nil"/>
            </w:tcBorders>
            <w:shd w:val="clear" w:color="auto" w:fill="FFFFFF"/>
            <w:vAlign w:val="cente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6</w:t>
            </w:r>
          </w:p>
        </w:tc>
        <w:tc>
          <w:tcPr>
            <w:tcW w:w="695" w:type="dxa"/>
            <w:tcBorders>
              <w:top w:val="single" w:sz="4" w:space="0" w:color="000000"/>
              <w:left w:val="single" w:sz="4" w:space="0" w:color="000000"/>
              <w:bottom w:val="double" w:sz="2" w:space="0" w:color="000000"/>
              <w:right w:val="nil"/>
            </w:tcBorders>
            <w:shd w:val="clear" w:color="auto" w:fill="FFFFFF"/>
            <w:vAlign w:val="center"/>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10</w:t>
            </w:r>
          </w:p>
        </w:tc>
        <w:tc>
          <w:tcPr>
            <w:tcW w:w="2766" w:type="dxa"/>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bl>
    <w:p w:rsidR="00840358" w:rsidRDefault="00840358" w:rsidP="00840358">
      <w:pPr>
        <w:jc w:val="both"/>
        <w:rPr>
          <w:rFonts w:ascii="Calibri" w:eastAsia="Calibri" w:hAnsi="Calibri" w:cs="Calibri"/>
          <w:lang w:eastAsia="zh-CN"/>
        </w:rPr>
      </w:pPr>
    </w:p>
    <w:tbl>
      <w:tblPr>
        <w:tblW w:w="0" w:type="auto"/>
        <w:tblInd w:w="-739" w:type="dxa"/>
        <w:tblLayout w:type="fixed"/>
        <w:tblCellMar>
          <w:left w:w="0" w:type="dxa"/>
          <w:right w:w="0" w:type="dxa"/>
        </w:tblCellMar>
        <w:tblLook w:val="04A0"/>
      </w:tblPr>
      <w:tblGrid>
        <w:gridCol w:w="2339"/>
        <w:gridCol w:w="426"/>
        <w:gridCol w:w="2452"/>
        <w:gridCol w:w="2393"/>
        <w:gridCol w:w="674"/>
        <w:gridCol w:w="2759"/>
        <w:gridCol w:w="9"/>
      </w:tblGrid>
      <w:tr w:rsidR="00840358" w:rsidTr="00840358">
        <w:trPr>
          <w:gridAfter w:val="1"/>
          <w:wAfter w:w="9" w:type="dxa"/>
        </w:trPr>
        <w:tc>
          <w:tcPr>
            <w:tcW w:w="2765" w:type="dxa"/>
            <w:gridSpan w:val="2"/>
            <w:tcBorders>
              <w:top w:val="double" w:sz="2" w:space="0" w:color="000000"/>
              <w:left w:val="double" w:sz="2"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МОДУЛЬ № 2</w:t>
            </w:r>
          </w:p>
        </w:tc>
        <w:tc>
          <w:tcPr>
            <w:tcW w:w="8278" w:type="dxa"/>
            <w:gridSpan w:val="4"/>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rPr>
          <w:gridAfter w:val="1"/>
          <w:wAfter w:w="9" w:type="dxa"/>
        </w:trPr>
        <w:tc>
          <w:tcPr>
            <w:tcW w:w="2339" w:type="dxa"/>
            <w:vMerge w:val="restart"/>
            <w:tcBorders>
              <w:top w:val="single" w:sz="4" w:space="0" w:color="000000"/>
              <w:left w:val="double" w:sz="2" w:space="0" w:color="000000"/>
              <w:bottom w:val="single" w:sz="4" w:space="0" w:color="000000"/>
              <w:right w:val="nil"/>
            </w:tcBorders>
            <w:shd w:val="clear" w:color="auto" w:fill="FFFFFF"/>
          </w:tcPr>
          <w:p w:rsidR="00840358" w:rsidRDefault="00840358">
            <w:pPr>
              <w:suppressAutoHyphens/>
              <w:snapToGrid w:val="0"/>
              <w:jc w:val="center"/>
              <w:rPr>
                <w:rFonts w:ascii="Times New Roman" w:eastAsia="Calibri" w:hAnsi="Times New Roman" w:cs="Times New Roman"/>
                <w:sz w:val="28"/>
                <w:szCs w:val="28"/>
                <w:lang w:eastAsia="zh-CN"/>
              </w:rPr>
            </w:pPr>
          </w:p>
        </w:tc>
        <w:tc>
          <w:tcPr>
            <w:tcW w:w="2878" w:type="dxa"/>
            <w:gridSpan w:val="2"/>
            <w:vMerge w:val="restart"/>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Форма работы</w:t>
            </w:r>
          </w:p>
        </w:tc>
        <w:tc>
          <w:tcPr>
            <w:tcW w:w="3067" w:type="dxa"/>
            <w:gridSpan w:val="2"/>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Количество баллов 10 %</w:t>
            </w:r>
          </w:p>
        </w:tc>
        <w:tc>
          <w:tcPr>
            <w:tcW w:w="2759" w:type="dxa"/>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c>
          <w:tcPr>
            <w:tcW w:w="5217" w:type="dxa"/>
            <w:vMerge/>
            <w:tcBorders>
              <w:top w:val="single" w:sz="4" w:space="0" w:color="000000"/>
              <w:left w:val="double" w:sz="2" w:space="0" w:color="000000"/>
              <w:bottom w:val="single" w:sz="4" w:space="0" w:color="000000"/>
              <w:right w:val="nil"/>
            </w:tcBorders>
            <w:vAlign w:val="center"/>
            <w:hideMark/>
          </w:tcPr>
          <w:p w:rsidR="00840358" w:rsidRDefault="00840358">
            <w:pPr>
              <w:spacing w:after="0" w:line="240" w:lineRule="auto"/>
              <w:rPr>
                <w:rFonts w:ascii="Times New Roman" w:eastAsia="Calibri" w:hAnsi="Times New Roman" w:cs="Times New Roman"/>
                <w:sz w:val="28"/>
                <w:szCs w:val="28"/>
                <w:lang w:eastAsia="zh-CN"/>
              </w:rPr>
            </w:pPr>
          </w:p>
        </w:tc>
        <w:tc>
          <w:tcPr>
            <w:tcW w:w="11156" w:type="dxa"/>
            <w:gridSpan w:val="2"/>
            <w:vMerge/>
            <w:tcBorders>
              <w:top w:val="single" w:sz="4" w:space="0" w:color="000000"/>
              <w:left w:val="single" w:sz="4" w:space="0" w:color="000000"/>
              <w:bottom w:val="single" w:sz="4" w:space="0" w:color="000000"/>
              <w:right w:val="nil"/>
            </w:tcBorders>
            <w:vAlign w:val="center"/>
            <w:hideMark/>
          </w:tcPr>
          <w:p w:rsidR="00840358" w:rsidRDefault="00840358">
            <w:pPr>
              <w:spacing w:after="0" w:line="240" w:lineRule="auto"/>
              <w:rPr>
                <w:rFonts w:ascii="Times New Roman" w:eastAsia="Calibri" w:hAnsi="Times New Roman" w:cs="Times New Roman"/>
                <w:sz w:val="28"/>
                <w:szCs w:val="28"/>
                <w:lang w:eastAsia="zh-CN"/>
              </w:rPr>
            </w:pP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sz w:val="28"/>
                <w:szCs w:val="28"/>
                <w:lang w:val="en-US" w:eastAsia="zh-CN"/>
              </w:rPr>
            </w:pPr>
            <w:r>
              <w:rPr>
                <w:rFonts w:ascii="Times New Roman" w:hAnsi="Times New Roman" w:cs="Times New Roman"/>
                <w:sz w:val="28"/>
                <w:szCs w:val="28"/>
                <w:lang w:val="en-US"/>
              </w:rPr>
              <w:t>min</w:t>
            </w:r>
          </w:p>
        </w:tc>
        <w:tc>
          <w:tcPr>
            <w:tcW w:w="3442"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lang w:val="en-US"/>
              </w:rPr>
              <w:t>max</w:t>
            </w:r>
          </w:p>
        </w:tc>
      </w:tr>
      <w:tr w:rsidR="00840358" w:rsidTr="00840358">
        <w:tc>
          <w:tcPr>
            <w:tcW w:w="2339"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sz w:val="28"/>
                <w:szCs w:val="28"/>
                <w:lang w:eastAsia="zh-CN"/>
              </w:rPr>
            </w:pPr>
            <w:r>
              <w:rPr>
                <w:rFonts w:ascii="Times New Roman" w:hAnsi="Times New Roman" w:cs="Times New Roman"/>
                <w:sz w:val="28"/>
                <w:szCs w:val="28"/>
              </w:rPr>
              <w:t>Текущая работа</w:t>
            </w:r>
          </w:p>
        </w:tc>
        <w:tc>
          <w:tcPr>
            <w:tcW w:w="2878"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bottom"/>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z w:val="28"/>
                <w:szCs w:val="28"/>
              </w:rPr>
              <w:t>Рефлексия по итогам лекции</w:t>
            </w: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1,5</w:t>
            </w:r>
          </w:p>
        </w:tc>
        <w:tc>
          <w:tcPr>
            <w:tcW w:w="3442"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2,5</w:t>
            </w:r>
          </w:p>
        </w:tc>
      </w:tr>
      <w:tr w:rsidR="00840358" w:rsidTr="00840358">
        <w:trPr>
          <w:trHeight w:val="332"/>
        </w:trPr>
        <w:tc>
          <w:tcPr>
            <w:tcW w:w="2339"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sz w:val="28"/>
                <w:szCs w:val="28"/>
                <w:lang w:eastAsia="zh-CN"/>
              </w:rPr>
            </w:pPr>
          </w:p>
        </w:tc>
        <w:tc>
          <w:tcPr>
            <w:tcW w:w="2878"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bottom"/>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z w:val="28"/>
                <w:szCs w:val="28"/>
              </w:rPr>
              <w:t>Аналитическое заключение</w:t>
            </w: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1,5</w:t>
            </w:r>
          </w:p>
        </w:tc>
        <w:tc>
          <w:tcPr>
            <w:tcW w:w="3442"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2,5</w:t>
            </w:r>
          </w:p>
        </w:tc>
      </w:tr>
      <w:tr w:rsidR="00840358" w:rsidTr="00840358">
        <w:trPr>
          <w:trHeight w:val="332"/>
        </w:trPr>
        <w:tc>
          <w:tcPr>
            <w:tcW w:w="2339"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sz w:val="28"/>
                <w:szCs w:val="28"/>
                <w:lang w:eastAsia="zh-CN"/>
              </w:rPr>
            </w:pPr>
          </w:p>
        </w:tc>
        <w:tc>
          <w:tcPr>
            <w:tcW w:w="2878"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bottom"/>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z w:val="28"/>
                <w:szCs w:val="28"/>
              </w:rPr>
              <w:t>Презентации, конспекты</w:t>
            </w: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1,5</w:t>
            </w:r>
          </w:p>
        </w:tc>
        <w:tc>
          <w:tcPr>
            <w:tcW w:w="3442"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2,5</w:t>
            </w:r>
          </w:p>
        </w:tc>
      </w:tr>
      <w:tr w:rsidR="00840358" w:rsidTr="00840358">
        <w:tc>
          <w:tcPr>
            <w:tcW w:w="2339"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sz w:val="28"/>
                <w:szCs w:val="28"/>
                <w:lang w:eastAsia="zh-CN"/>
              </w:rPr>
            </w:pPr>
            <w:r>
              <w:rPr>
                <w:rFonts w:ascii="Times New Roman" w:hAnsi="Times New Roman" w:cs="Times New Roman"/>
                <w:sz w:val="28"/>
                <w:szCs w:val="28"/>
              </w:rPr>
              <w:t>Промежуточный рейтинг-</w:t>
            </w:r>
            <w:r>
              <w:rPr>
                <w:rFonts w:ascii="Times New Roman" w:hAnsi="Times New Roman" w:cs="Times New Roman"/>
                <w:sz w:val="28"/>
                <w:szCs w:val="28"/>
              </w:rPr>
              <w:lastRenderedPageBreak/>
              <w:t>контроль</w:t>
            </w:r>
          </w:p>
        </w:tc>
        <w:tc>
          <w:tcPr>
            <w:tcW w:w="2878"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z w:val="28"/>
                <w:szCs w:val="28"/>
              </w:rPr>
              <w:lastRenderedPageBreak/>
              <w:t>Собеседование</w:t>
            </w: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1,5</w:t>
            </w:r>
          </w:p>
        </w:tc>
        <w:tc>
          <w:tcPr>
            <w:tcW w:w="3442"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2,5</w:t>
            </w:r>
          </w:p>
        </w:tc>
      </w:tr>
      <w:tr w:rsidR="00840358" w:rsidTr="00840358">
        <w:trPr>
          <w:gridAfter w:val="1"/>
          <w:wAfter w:w="9" w:type="dxa"/>
        </w:trPr>
        <w:tc>
          <w:tcPr>
            <w:tcW w:w="5217" w:type="dxa"/>
            <w:gridSpan w:val="3"/>
            <w:tcBorders>
              <w:top w:val="single" w:sz="4" w:space="0" w:color="000000"/>
              <w:left w:val="double" w:sz="2" w:space="0" w:color="000000"/>
              <w:bottom w:val="double" w:sz="2" w:space="0" w:color="000000"/>
              <w:right w:val="nil"/>
            </w:tcBorders>
            <w:shd w:val="clear" w:color="auto" w:fill="FFFFFF"/>
            <w:hideMark/>
          </w:tcPr>
          <w:p w:rsidR="00840358" w:rsidRDefault="00840358">
            <w:pPr>
              <w:suppressAutoHyphens/>
              <w:snapToGrid w:val="0"/>
              <w:rPr>
                <w:rFonts w:ascii="Times New Roman" w:eastAsia="Calibri" w:hAnsi="Times New Roman" w:cs="Times New Roman"/>
                <w:b/>
                <w:sz w:val="28"/>
                <w:szCs w:val="28"/>
                <w:lang w:eastAsia="zh-CN"/>
              </w:rPr>
            </w:pPr>
            <w:r>
              <w:rPr>
                <w:rFonts w:ascii="Times New Roman" w:hAnsi="Times New Roman" w:cs="Times New Roman"/>
                <w:sz w:val="28"/>
                <w:szCs w:val="28"/>
              </w:rPr>
              <w:lastRenderedPageBreak/>
              <w:t>Итого</w:t>
            </w:r>
          </w:p>
        </w:tc>
        <w:tc>
          <w:tcPr>
            <w:tcW w:w="2393" w:type="dxa"/>
            <w:tcBorders>
              <w:top w:val="single" w:sz="4" w:space="0" w:color="000000"/>
              <w:left w:val="single" w:sz="4" w:space="0" w:color="000000"/>
              <w:bottom w:val="double" w:sz="2"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6</w:t>
            </w:r>
          </w:p>
        </w:tc>
        <w:tc>
          <w:tcPr>
            <w:tcW w:w="674" w:type="dxa"/>
            <w:tcBorders>
              <w:top w:val="single" w:sz="4" w:space="0" w:color="000000"/>
              <w:left w:val="single" w:sz="4" w:space="0" w:color="000000"/>
              <w:bottom w:val="double" w:sz="2" w:space="0" w:color="000000"/>
              <w:right w:val="nil"/>
            </w:tcBorders>
            <w:shd w:val="clear" w:color="auto" w:fill="FFFFFF"/>
            <w:vAlign w:val="center"/>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10</w:t>
            </w:r>
          </w:p>
        </w:tc>
        <w:tc>
          <w:tcPr>
            <w:tcW w:w="2759" w:type="dxa"/>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bl>
    <w:p w:rsidR="00840358" w:rsidRDefault="00840358" w:rsidP="00840358">
      <w:pPr>
        <w:rPr>
          <w:rFonts w:ascii="Calibri" w:eastAsia="Calibri" w:hAnsi="Calibri" w:cs="Calibri"/>
          <w:lang w:eastAsia="zh-CN"/>
        </w:rPr>
      </w:pPr>
    </w:p>
    <w:tbl>
      <w:tblPr>
        <w:tblW w:w="0" w:type="auto"/>
        <w:tblInd w:w="-739" w:type="dxa"/>
        <w:tblLayout w:type="fixed"/>
        <w:tblCellMar>
          <w:left w:w="0" w:type="dxa"/>
          <w:right w:w="0" w:type="dxa"/>
        </w:tblCellMar>
        <w:tblLook w:val="04A0"/>
      </w:tblPr>
      <w:tblGrid>
        <w:gridCol w:w="2339"/>
        <w:gridCol w:w="426"/>
        <w:gridCol w:w="2452"/>
        <w:gridCol w:w="2393"/>
        <w:gridCol w:w="674"/>
        <w:gridCol w:w="2759"/>
        <w:gridCol w:w="9"/>
      </w:tblGrid>
      <w:tr w:rsidR="00840358" w:rsidTr="00840358">
        <w:trPr>
          <w:gridAfter w:val="1"/>
          <w:wAfter w:w="9" w:type="dxa"/>
        </w:trPr>
        <w:tc>
          <w:tcPr>
            <w:tcW w:w="2765" w:type="dxa"/>
            <w:gridSpan w:val="2"/>
            <w:tcBorders>
              <w:top w:val="double" w:sz="2" w:space="0" w:color="000000"/>
              <w:left w:val="double" w:sz="2"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МОДУЛЬ № 3</w:t>
            </w:r>
          </w:p>
        </w:tc>
        <w:tc>
          <w:tcPr>
            <w:tcW w:w="8278" w:type="dxa"/>
            <w:gridSpan w:val="4"/>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rPr>
          <w:gridAfter w:val="1"/>
          <w:wAfter w:w="9" w:type="dxa"/>
        </w:trPr>
        <w:tc>
          <w:tcPr>
            <w:tcW w:w="2339" w:type="dxa"/>
            <w:vMerge w:val="restart"/>
            <w:tcBorders>
              <w:top w:val="single" w:sz="4" w:space="0" w:color="000000"/>
              <w:left w:val="double" w:sz="2" w:space="0" w:color="000000"/>
              <w:bottom w:val="single" w:sz="4" w:space="0" w:color="000000"/>
              <w:right w:val="nil"/>
            </w:tcBorders>
            <w:shd w:val="clear" w:color="auto" w:fill="FFFFFF"/>
          </w:tcPr>
          <w:p w:rsidR="00840358" w:rsidRDefault="00840358">
            <w:pPr>
              <w:suppressAutoHyphens/>
              <w:snapToGrid w:val="0"/>
              <w:jc w:val="center"/>
              <w:rPr>
                <w:rFonts w:ascii="Times New Roman" w:eastAsia="Calibri" w:hAnsi="Times New Roman" w:cs="Times New Roman"/>
                <w:sz w:val="28"/>
                <w:szCs w:val="28"/>
                <w:lang w:eastAsia="zh-CN"/>
              </w:rPr>
            </w:pPr>
          </w:p>
        </w:tc>
        <w:tc>
          <w:tcPr>
            <w:tcW w:w="2878" w:type="dxa"/>
            <w:gridSpan w:val="2"/>
            <w:vMerge w:val="restart"/>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Форма работы</w:t>
            </w:r>
          </w:p>
        </w:tc>
        <w:tc>
          <w:tcPr>
            <w:tcW w:w="3067" w:type="dxa"/>
            <w:gridSpan w:val="2"/>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Количество баллов 25 %</w:t>
            </w:r>
          </w:p>
        </w:tc>
        <w:tc>
          <w:tcPr>
            <w:tcW w:w="2759" w:type="dxa"/>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c>
          <w:tcPr>
            <w:tcW w:w="5217" w:type="dxa"/>
            <w:vMerge/>
            <w:tcBorders>
              <w:top w:val="single" w:sz="4" w:space="0" w:color="000000"/>
              <w:left w:val="double" w:sz="2" w:space="0" w:color="000000"/>
              <w:bottom w:val="single" w:sz="4" w:space="0" w:color="000000"/>
              <w:right w:val="nil"/>
            </w:tcBorders>
            <w:vAlign w:val="center"/>
            <w:hideMark/>
          </w:tcPr>
          <w:p w:rsidR="00840358" w:rsidRDefault="00840358">
            <w:pPr>
              <w:spacing w:after="0" w:line="240" w:lineRule="auto"/>
              <w:rPr>
                <w:rFonts w:ascii="Times New Roman" w:eastAsia="Calibri" w:hAnsi="Times New Roman" w:cs="Times New Roman"/>
                <w:sz w:val="28"/>
                <w:szCs w:val="28"/>
                <w:lang w:eastAsia="zh-CN"/>
              </w:rPr>
            </w:pPr>
          </w:p>
        </w:tc>
        <w:tc>
          <w:tcPr>
            <w:tcW w:w="11156" w:type="dxa"/>
            <w:gridSpan w:val="2"/>
            <w:vMerge/>
            <w:tcBorders>
              <w:top w:val="single" w:sz="4" w:space="0" w:color="000000"/>
              <w:left w:val="single" w:sz="4" w:space="0" w:color="000000"/>
              <w:bottom w:val="single" w:sz="4" w:space="0" w:color="000000"/>
              <w:right w:val="nil"/>
            </w:tcBorders>
            <w:vAlign w:val="center"/>
            <w:hideMark/>
          </w:tcPr>
          <w:p w:rsidR="00840358" w:rsidRDefault="00840358">
            <w:pPr>
              <w:spacing w:after="0" w:line="240" w:lineRule="auto"/>
              <w:rPr>
                <w:rFonts w:ascii="Times New Roman" w:eastAsia="Calibri" w:hAnsi="Times New Roman" w:cs="Times New Roman"/>
                <w:sz w:val="28"/>
                <w:szCs w:val="28"/>
                <w:lang w:eastAsia="zh-CN"/>
              </w:rPr>
            </w:pP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sz w:val="28"/>
                <w:szCs w:val="28"/>
                <w:lang w:val="en-US" w:eastAsia="zh-CN"/>
              </w:rPr>
            </w:pPr>
            <w:r>
              <w:rPr>
                <w:rFonts w:ascii="Times New Roman" w:hAnsi="Times New Roman" w:cs="Times New Roman"/>
                <w:sz w:val="28"/>
                <w:szCs w:val="28"/>
                <w:lang w:val="en-US"/>
              </w:rPr>
              <w:t>min</w:t>
            </w:r>
          </w:p>
        </w:tc>
        <w:tc>
          <w:tcPr>
            <w:tcW w:w="3442"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lang w:val="en-US"/>
              </w:rPr>
              <w:t>max</w:t>
            </w:r>
          </w:p>
        </w:tc>
      </w:tr>
      <w:tr w:rsidR="00840358" w:rsidTr="00840358">
        <w:tc>
          <w:tcPr>
            <w:tcW w:w="2339"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sz w:val="28"/>
                <w:szCs w:val="28"/>
                <w:lang w:eastAsia="zh-CN"/>
              </w:rPr>
            </w:pPr>
            <w:r>
              <w:rPr>
                <w:rFonts w:ascii="Times New Roman" w:hAnsi="Times New Roman" w:cs="Times New Roman"/>
                <w:sz w:val="28"/>
                <w:szCs w:val="28"/>
              </w:rPr>
              <w:t>Текущая работа</w:t>
            </w:r>
          </w:p>
        </w:tc>
        <w:tc>
          <w:tcPr>
            <w:tcW w:w="2878"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bottom"/>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z w:val="28"/>
                <w:szCs w:val="28"/>
              </w:rPr>
              <w:t>Выполнение рефератов</w:t>
            </w: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3</w:t>
            </w:r>
          </w:p>
        </w:tc>
        <w:tc>
          <w:tcPr>
            <w:tcW w:w="3442"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5</w:t>
            </w:r>
          </w:p>
        </w:tc>
      </w:tr>
      <w:tr w:rsidR="00840358" w:rsidTr="00840358">
        <w:tc>
          <w:tcPr>
            <w:tcW w:w="2339"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sz w:val="28"/>
                <w:szCs w:val="28"/>
                <w:lang w:eastAsia="zh-CN"/>
              </w:rPr>
            </w:pPr>
          </w:p>
        </w:tc>
        <w:tc>
          <w:tcPr>
            <w:tcW w:w="2878"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bottom"/>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z w:val="28"/>
                <w:szCs w:val="28"/>
              </w:rPr>
              <w:t>Активная работа на семинарах</w:t>
            </w: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3</w:t>
            </w:r>
          </w:p>
        </w:tc>
        <w:tc>
          <w:tcPr>
            <w:tcW w:w="3442"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5</w:t>
            </w:r>
          </w:p>
        </w:tc>
      </w:tr>
      <w:tr w:rsidR="00840358" w:rsidTr="00840358">
        <w:trPr>
          <w:trHeight w:val="332"/>
        </w:trPr>
        <w:tc>
          <w:tcPr>
            <w:tcW w:w="2339"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sz w:val="28"/>
                <w:szCs w:val="28"/>
                <w:lang w:eastAsia="zh-CN"/>
              </w:rPr>
            </w:pPr>
          </w:p>
        </w:tc>
        <w:tc>
          <w:tcPr>
            <w:tcW w:w="2878"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bottom"/>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pacing w:val="4"/>
                <w:sz w:val="28"/>
                <w:szCs w:val="28"/>
              </w:rPr>
              <w:t>Решение ситуационных задач</w:t>
            </w: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3</w:t>
            </w:r>
          </w:p>
        </w:tc>
        <w:tc>
          <w:tcPr>
            <w:tcW w:w="3442"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5</w:t>
            </w:r>
          </w:p>
        </w:tc>
      </w:tr>
      <w:tr w:rsidR="00840358" w:rsidTr="00840358">
        <w:trPr>
          <w:trHeight w:val="332"/>
        </w:trPr>
        <w:tc>
          <w:tcPr>
            <w:tcW w:w="2339"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sz w:val="28"/>
                <w:szCs w:val="28"/>
                <w:lang w:eastAsia="zh-CN"/>
              </w:rPr>
            </w:pPr>
          </w:p>
        </w:tc>
        <w:tc>
          <w:tcPr>
            <w:tcW w:w="2878"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bottom"/>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z w:val="28"/>
                <w:szCs w:val="28"/>
              </w:rPr>
              <w:t>Выполнение заданий рабочей тетради</w:t>
            </w: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3</w:t>
            </w:r>
          </w:p>
        </w:tc>
        <w:tc>
          <w:tcPr>
            <w:tcW w:w="3442"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5</w:t>
            </w:r>
          </w:p>
        </w:tc>
      </w:tr>
      <w:tr w:rsidR="00840358" w:rsidTr="00840358">
        <w:tc>
          <w:tcPr>
            <w:tcW w:w="2339"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sz w:val="28"/>
                <w:szCs w:val="28"/>
                <w:lang w:eastAsia="zh-CN"/>
              </w:rPr>
            </w:pPr>
            <w:r>
              <w:rPr>
                <w:rFonts w:ascii="Times New Roman" w:hAnsi="Times New Roman" w:cs="Times New Roman"/>
                <w:sz w:val="28"/>
                <w:szCs w:val="28"/>
              </w:rPr>
              <w:t>Промежуточный рейтинг-контроль</w:t>
            </w:r>
          </w:p>
        </w:tc>
        <w:tc>
          <w:tcPr>
            <w:tcW w:w="2878"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z w:val="28"/>
                <w:szCs w:val="28"/>
              </w:rPr>
              <w:t>Контрольное задание</w:t>
            </w: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3</w:t>
            </w:r>
          </w:p>
        </w:tc>
        <w:tc>
          <w:tcPr>
            <w:tcW w:w="3442"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5</w:t>
            </w:r>
          </w:p>
        </w:tc>
      </w:tr>
      <w:tr w:rsidR="00840358" w:rsidTr="00840358">
        <w:trPr>
          <w:gridAfter w:val="1"/>
          <w:wAfter w:w="9" w:type="dxa"/>
          <w:trHeight w:val="413"/>
        </w:trPr>
        <w:tc>
          <w:tcPr>
            <w:tcW w:w="5217" w:type="dxa"/>
            <w:gridSpan w:val="3"/>
            <w:tcBorders>
              <w:top w:val="single" w:sz="4" w:space="0" w:color="000000"/>
              <w:left w:val="double" w:sz="2" w:space="0" w:color="000000"/>
              <w:bottom w:val="double" w:sz="2" w:space="0" w:color="000000"/>
              <w:right w:val="nil"/>
            </w:tcBorders>
            <w:shd w:val="clear" w:color="auto" w:fill="FFFFFF"/>
            <w:hideMark/>
          </w:tcPr>
          <w:p w:rsidR="00840358" w:rsidRDefault="00840358">
            <w:pPr>
              <w:suppressAutoHyphens/>
              <w:snapToGrid w:val="0"/>
              <w:rPr>
                <w:rFonts w:ascii="Times New Roman" w:eastAsia="Calibri" w:hAnsi="Times New Roman" w:cs="Times New Roman"/>
                <w:b/>
                <w:sz w:val="28"/>
                <w:szCs w:val="28"/>
                <w:lang w:eastAsia="zh-CN"/>
              </w:rPr>
            </w:pPr>
            <w:r>
              <w:rPr>
                <w:rFonts w:ascii="Times New Roman" w:hAnsi="Times New Roman" w:cs="Times New Roman"/>
                <w:sz w:val="28"/>
                <w:szCs w:val="28"/>
              </w:rPr>
              <w:t>Итого</w:t>
            </w:r>
          </w:p>
        </w:tc>
        <w:tc>
          <w:tcPr>
            <w:tcW w:w="2393" w:type="dxa"/>
            <w:tcBorders>
              <w:top w:val="single" w:sz="4" w:space="0" w:color="000000"/>
              <w:left w:val="single" w:sz="4" w:space="0" w:color="000000"/>
              <w:bottom w:val="double" w:sz="2"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15</w:t>
            </w:r>
          </w:p>
        </w:tc>
        <w:tc>
          <w:tcPr>
            <w:tcW w:w="674" w:type="dxa"/>
            <w:tcBorders>
              <w:top w:val="single" w:sz="4" w:space="0" w:color="000000"/>
              <w:left w:val="single" w:sz="4" w:space="0" w:color="000000"/>
              <w:bottom w:val="double" w:sz="2"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25</w:t>
            </w:r>
          </w:p>
        </w:tc>
        <w:tc>
          <w:tcPr>
            <w:tcW w:w="2759" w:type="dxa"/>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bl>
    <w:p w:rsidR="00840358" w:rsidRDefault="00840358" w:rsidP="00840358">
      <w:pPr>
        <w:rPr>
          <w:rFonts w:ascii="Calibri" w:eastAsia="Calibri" w:hAnsi="Calibri" w:cs="Calibri"/>
          <w:lang w:eastAsia="zh-CN"/>
        </w:rPr>
      </w:pPr>
    </w:p>
    <w:tbl>
      <w:tblPr>
        <w:tblW w:w="0" w:type="auto"/>
        <w:tblInd w:w="-739" w:type="dxa"/>
        <w:tblLayout w:type="fixed"/>
        <w:tblCellMar>
          <w:left w:w="0" w:type="dxa"/>
          <w:right w:w="0" w:type="dxa"/>
        </w:tblCellMar>
        <w:tblLook w:val="04A0"/>
      </w:tblPr>
      <w:tblGrid>
        <w:gridCol w:w="2339"/>
        <w:gridCol w:w="426"/>
        <w:gridCol w:w="2452"/>
        <w:gridCol w:w="2393"/>
        <w:gridCol w:w="674"/>
        <w:gridCol w:w="2759"/>
        <w:gridCol w:w="9"/>
      </w:tblGrid>
      <w:tr w:rsidR="00840358" w:rsidTr="00840358">
        <w:trPr>
          <w:gridAfter w:val="1"/>
          <w:wAfter w:w="9" w:type="dxa"/>
        </w:trPr>
        <w:tc>
          <w:tcPr>
            <w:tcW w:w="2765" w:type="dxa"/>
            <w:gridSpan w:val="2"/>
            <w:tcBorders>
              <w:top w:val="double" w:sz="2" w:space="0" w:color="000000"/>
              <w:left w:val="double" w:sz="2"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lastRenderedPageBreak/>
              <w:t>МОДУЛЬ № 3</w:t>
            </w:r>
          </w:p>
        </w:tc>
        <w:tc>
          <w:tcPr>
            <w:tcW w:w="8278" w:type="dxa"/>
            <w:gridSpan w:val="4"/>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rPr>
          <w:gridAfter w:val="1"/>
          <w:wAfter w:w="9" w:type="dxa"/>
        </w:trPr>
        <w:tc>
          <w:tcPr>
            <w:tcW w:w="2339" w:type="dxa"/>
            <w:vMerge w:val="restart"/>
            <w:tcBorders>
              <w:top w:val="single" w:sz="4" w:space="0" w:color="000000"/>
              <w:left w:val="double" w:sz="2" w:space="0" w:color="000000"/>
              <w:bottom w:val="single" w:sz="4" w:space="0" w:color="000000"/>
              <w:right w:val="nil"/>
            </w:tcBorders>
            <w:shd w:val="clear" w:color="auto" w:fill="FFFFFF"/>
          </w:tcPr>
          <w:p w:rsidR="00840358" w:rsidRDefault="00840358">
            <w:pPr>
              <w:suppressAutoHyphens/>
              <w:snapToGrid w:val="0"/>
              <w:jc w:val="center"/>
              <w:rPr>
                <w:rFonts w:ascii="Times New Roman" w:eastAsia="Calibri" w:hAnsi="Times New Roman" w:cs="Times New Roman"/>
                <w:sz w:val="28"/>
                <w:szCs w:val="28"/>
                <w:lang w:eastAsia="zh-CN"/>
              </w:rPr>
            </w:pPr>
          </w:p>
        </w:tc>
        <w:tc>
          <w:tcPr>
            <w:tcW w:w="2878" w:type="dxa"/>
            <w:gridSpan w:val="2"/>
            <w:vMerge w:val="restart"/>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Форма работы</w:t>
            </w:r>
          </w:p>
        </w:tc>
        <w:tc>
          <w:tcPr>
            <w:tcW w:w="3067" w:type="dxa"/>
            <w:gridSpan w:val="2"/>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Количество баллов 25 %</w:t>
            </w:r>
          </w:p>
        </w:tc>
        <w:tc>
          <w:tcPr>
            <w:tcW w:w="2759" w:type="dxa"/>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c>
          <w:tcPr>
            <w:tcW w:w="5217" w:type="dxa"/>
            <w:vMerge/>
            <w:tcBorders>
              <w:top w:val="single" w:sz="4" w:space="0" w:color="000000"/>
              <w:left w:val="double" w:sz="2" w:space="0" w:color="000000"/>
              <w:bottom w:val="single" w:sz="4" w:space="0" w:color="000000"/>
              <w:right w:val="nil"/>
            </w:tcBorders>
            <w:vAlign w:val="center"/>
            <w:hideMark/>
          </w:tcPr>
          <w:p w:rsidR="00840358" w:rsidRDefault="00840358">
            <w:pPr>
              <w:spacing w:after="0" w:line="240" w:lineRule="auto"/>
              <w:rPr>
                <w:rFonts w:ascii="Times New Roman" w:eastAsia="Calibri" w:hAnsi="Times New Roman" w:cs="Times New Roman"/>
                <w:sz w:val="28"/>
                <w:szCs w:val="28"/>
                <w:lang w:eastAsia="zh-CN"/>
              </w:rPr>
            </w:pPr>
          </w:p>
        </w:tc>
        <w:tc>
          <w:tcPr>
            <w:tcW w:w="11156" w:type="dxa"/>
            <w:gridSpan w:val="2"/>
            <w:vMerge/>
            <w:tcBorders>
              <w:top w:val="single" w:sz="4" w:space="0" w:color="000000"/>
              <w:left w:val="single" w:sz="4" w:space="0" w:color="000000"/>
              <w:bottom w:val="single" w:sz="4" w:space="0" w:color="000000"/>
              <w:right w:val="nil"/>
            </w:tcBorders>
            <w:vAlign w:val="center"/>
            <w:hideMark/>
          </w:tcPr>
          <w:p w:rsidR="00840358" w:rsidRDefault="00840358">
            <w:pPr>
              <w:spacing w:after="0" w:line="240" w:lineRule="auto"/>
              <w:rPr>
                <w:rFonts w:ascii="Times New Roman" w:eastAsia="Calibri" w:hAnsi="Times New Roman" w:cs="Times New Roman"/>
                <w:sz w:val="28"/>
                <w:szCs w:val="28"/>
                <w:lang w:eastAsia="zh-CN"/>
              </w:rPr>
            </w:pP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sz w:val="28"/>
                <w:szCs w:val="28"/>
                <w:lang w:val="en-US" w:eastAsia="zh-CN"/>
              </w:rPr>
            </w:pPr>
            <w:r>
              <w:rPr>
                <w:rFonts w:ascii="Times New Roman" w:hAnsi="Times New Roman" w:cs="Times New Roman"/>
                <w:sz w:val="28"/>
                <w:szCs w:val="28"/>
                <w:lang w:val="en-US"/>
              </w:rPr>
              <w:t>min</w:t>
            </w:r>
          </w:p>
        </w:tc>
        <w:tc>
          <w:tcPr>
            <w:tcW w:w="3442"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lang w:val="en-US"/>
              </w:rPr>
              <w:t>max</w:t>
            </w:r>
          </w:p>
        </w:tc>
      </w:tr>
      <w:tr w:rsidR="00840358" w:rsidTr="00840358">
        <w:tc>
          <w:tcPr>
            <w:tcW w:w="2339"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sz w:val="28"/>
                <w:szCs w:val="28"/>
                <w:lang w:eastAsia="zh-CN"/>
              </w:rPr>
            </w:pPr>
            <w:r>
              <w:rPr>
                <w:rFonts w:ascii="Times New Roman" w:hAnsi="Times New Roman" w:cs="Times New Roman"/>
                <w:sz w:val="28"/>
                <w:szCs w:val="28"/>
              </w:rPr>
              <w:t>Текущая работа</w:t>
            </w:r>
          </w:p>
        </w:tc>
        <w:tc>
          <w:tcPr>
            <w:tcW w:w="2878"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bottom"/>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z w:val="28"/>
                <w:szCs w:val="28"/>
              </w:rPr>
              <w:t>Выполнение рефератов</w:t>
            </w: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3</w:t>
            </w:r>
          </w:p>
        </w:tc>
        <w:tc>
          <w:tcPr>
            <w:tcW w:w="3442"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5</w:t>
            </w:r>
          </w:p>
        </w:tc>
      </w:tr>
      <w:tr w:rsidR="00840358" w:rsidTr="00840358">
        <w:tc>
          <w:tcPr>
            <w:tcW w:w="2339"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sz w:val="28"/>
                <w:szCs w:val="28"/>
                <w:lang w:eastAsia="zh-CN"/>
              </w:rPr>
            </w:pPr>
          </w:p>
        </w:tc>
        <w:tc>
          <w:tcPr>
            <w:tcW w:w="2878"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bottom"/>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z w:val="28"/>
                <w:szCs w:val="28"/>
              </w:rPr>
              <w:t>Активная работа на семинарах</w:t>
            </w: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3</w:t>
            </w:r>
          </w:p>
        </w:tc>
        <w:tc>
          <w:tcPr>
            <w:tcW w:w="3442"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5</w:t>
            </w:r>
          </w:p>
        </w:tc>
      </w:tr>
      <w:tr w:rsidR="00840358" w:rsidTr="00840358">
        <w:trPr>
          <w:trHeight w:val="332"/>
        </w:trPr>
        <w:tc>
          <w:tcPr>
            <w:tcW w:w="2339"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sz w:val="28"/>
                <w:szCs w:val="28"/>
                <w:lang w:eastAsia="zh-CN"/>
              </w:rPr>
            </w:pPr>
          </w:p>
        </w:tc>
        <w:tc>
          <w:tcPr>
            <w:tcW w:w="2878"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bottom"/>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pacing w:val="4"/>
                <w:sz w:val="28"/>
                <w:szCs w:val="28"/>
              </w:rPr>
              <w:t>Решение ситуационных задач</w:t>
            </w: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3</w:t>
            </w:r>
          </w:p>
        </w:tc>
        <w:tc>
          <w:tcPr>
            <w:tcW w:w="3442"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5</w:t>
            </w:r>
          </w:p>
        </w:tc>
      </w:tr>
      <w:tr w:rsidR="00840358" w:rsidTr="00840358">
        <w:trPr>
          <w:trHeight w:val="332"/>
        </w:trPr>
        <w:tc>
          <w:tcPr>
            <w:tcW w:w="2339"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sz w:val="28"/>
                <w:szCs w:val="28"/>
                <w:lang w:eastAsia="zh-CN"/>
              </w:rPr>
            </w:pPr>
          </w:p>
        </w:tc>
        <w:tc>
          <w:tcPr>
            <w:tcW w:w="2878"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bottom"/>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z w:val="28"/>
                <w:szCs w:val="28"/>
              </w:rPr>
              <w:t>Выполнение заданий рабочей тетради</w:t>
            </w: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3</w:t>
            </w:r>
          </w:p>
        </w:tc>
        <w:tc>
          <w:tcPr>
            <w:tcW w:w="3442"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5</w:t>
            </w:r>
          </w:p>
        </w:tc>
      </w:tr>
      <w:tr w:rsidR="00840358" w:rsidTr="00840358">
        <w:tc>
          <w:tcPr>
            <w:tcW w:w="2339"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sz w:val="28"/>
                <w:szCs w:val="28"/>
                <w:lang w:eastAsia="zh-CN"/>
              </w:rPr>
            </w:pPr>
            <w:r>
              <w:rPr>
                <w:rFonts w:ascii="Times New Roman" w:hAnsi="Times New Roman" w:cs="Times New Roman"/>
                <w:sz w:val="28"/>
                <w:szCs w:val="28"/>
              </w:rPr>
              <w:t>Промежуточный рейтинг-контроль</w:t>
            </w:r>
          </w:p>
        </w:tc>
        <w:tc>
          <w:tcPr>
            <w:tcW w:w="2878"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z w:val="28"/>
                <w:szCs w:val="28"/>
              </w:rPr>
              <w:t>Контрольное задание</w:t>
            </w: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3</w:t>
            </w:r>
          </w:p>
        </w:tc>
        <w:tc>
          <w:tcPr>
            <w:tcW w:w="3442"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5</w:t>
            </w:r>
          </w:p>
        </w:tc>
      </w:tr>
      <w:tr w:rsidR="00840358" w:rsidTr="00840358">
        <w:trPr>
          <w:gridAfter w:val="1"/>
          <w:wAfter w:w="9" w:type="dxa"/>
          <w:trHeight w:val="413"/>
        </w:trPr>
        <w:tc>
          <w:tcPr>
            <w:tcW w:w="5217" w:type="dxa"/>
            <w:gridSpan w:val="3"/>
            <w:tcBorders>
              <w:top w:val="single" w:sz="4" w:space="0" w:color="000000"/>
              <w:left w:val="double" w:sz="2" w:space="0" w:color="000000"/>
              <w:bottom w:val="double" w:sz="2" w:space="0" w:color="000000"/>
              <w:right w:val="nil"/>
            </w:tcBorders>
            <w:shd w:val="clear" w:color="auto" w:fill="FFFFFF"/>
            <w:hideMark/>
          </w:tcPr>
          <w:p w:rsidR="00840358" w:rsidRDefault="00840358">
            <w:pPr>
              <w:suppressAutoHyphens/>
              <w:snapToGrid w:val="0"/>
              <w:rPr>
                <w:rFonts w:ascii="Times New Roman" w:eastAsia="Calibri" w:hAnsi="Times New Roman" w:cs="Times New Roman"/>
                <w:b/>
                <w:sz w:val="28"/>
                <w:szCs w:val="28"/>
                <w:lang w:eastAsia="zh-CN"/>
              </w:rPr>
            </w:pPr>
            <w:r>
              <w:rPr>
                <w:rFonts w:ascii="Times New Roman" w:hAnsi="Times New Roman" w:cs="Times New Roman"/>
                <w:sz w:val="28"/>
                <w:szCs w:val="28"/>
              </w:rPr>
              <w:t>Итого</w:t>
            </w:r>
          </w:p>
        </w:tc>
        <w:tc>
          <w:tcPr>
            <w:tcW w:w="2393" w:type="dxa"/>
            <w:tcBorders>
              <w:top w:val="single" w:sz="4" w:space="0" w:color="000000"/>
              <w:left w:val="single" w:sz="4" w:space="0" w:color="000000"/>
              <w:bottom w:val="double" w:sz="2"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15</w:t>
            </w:r>
          </w:p>
        </w:tc>
        <w:tc>
          <w:tcPr>
            <w:tcW w:w="674" w:type="dxa"/>
            <w:tcBorders>
              <w:top w:val="single" w:sz="4" w:space="0" w:color="000000"/>
              <w:left w:val="single" w:sz="4" w:space="0" w:color="000000"/>
              <w:bottom w:val="double" w:sz="2"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25</w:t>
            </w:r>
          </w:p>
        </w:tc>
        <w:tc>
          <w:tcPr>
            <w:tcW w:w="2759" w:type="dxa"/>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bl>
    <w:p w:rsidR="00840358" w:rsidRDefault="00840358" w:rsidP="00840358">
      <w:pPr>
        <w:rPr>
          <w:rFonts w:ascii="Calibri" w:eastAsia="Calibri" w:hAnsi="Calibri" w:cs="Calibri"/>
          <w:lang w:eastAsia="zh-CN"/>
        </w:rPr>
      </w:pPr>
    </w:p>
    <w:tbl>
      <w:tblPr>
        <w:tblW w:w="0" w:type="auto"/>
        <w:tblInd w:w="-739" w:type="dxa"/>
        <w:tblLayout w:type="fixed"/>
        <w:tblCellMar>
          <w:left w:w="0" w:type="dxa"/>
          <w:right w:w="0" w:type="dxa"/>
        </w:tblCellMar>
        <w:tblLook w:val="04A0"/>
      </w:tblPr>
      <w:tblGrid>
        <w:gridCol w:w="2339"/>
        <w:gridCol w:w="437"/>
        <w:gridCol w:w="2441"/>
        <w:gridCol w:w="2393"/>
        <w:gridCol w:w="708"/>
        <w:gridCol w:w="2770"/>
        <w:gridCol w:w="9"/>
      </w:tblGrid>
      <w:tr w:rsidR="00840358" w:rsidTr="00840358">
        <w:trPr>
          <w:gridAfter w:val="1"/>
          <w:wAfter w:w="9" w:type="dxa"/>
        </w:trPr>
        <w:tc>
          <w:tcPr>
            <w:tcW w:w="2776" w:type="dxa"/>
            <w:gridSpan w:val="2"/>
            <w:tcBorders>
              <w:top w:val="double" w:sz="2" w:space="0" w:color="000000"/>
              <w:left w:val="double" w:sz="2"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caps/>
                <w:sz w:val="28"/>
                <w:szCs w:val="28"/>
              </w:rPr>
              <w:t>Итоговый модуль</w:t>
            </w:r>
          </w:p>
        </w:tc>
        <w:tc>
          <w:tcPr>
            <w:tcW w:w="8312" w:type="dxa"/>
            <w:gridSpan w:val="4"/>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rPr>
          <w:gridAfter w:val="1"/>
          <w:wAfter w:w="9" w:type="dxa"/>
        </w:trPr>
        <w:tc>
          <w:tcPr>
            <w:tcW w:w="2339" w:type="dxa"/>
            <w:vMerge w:val="restart"/>
            <w:tcBorders>
              <w:top w:val="single" w:sz="4" w:space="0" w:color="000000"/>
              <w:left w:val="double" w:sz="2"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Содержание</w:t>
            </w:r>
          </w:p>
        </w:tc>
        <w:tc>
          <w:tcPr>
            <w:tcW w:w="2878" w:type="dxa"/>
            <w:gridSpan w:val="2"/>
            <w:vMerge w:val="restart"/>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Форма работы</w:t>
            </w:r>
          </w:p>
        </w:tc>
        <w:tc>
          <w:tcPr>
            <w:tcW w:w="3101" w:type="dxa"/>
            <w:gridSpan w:val="2"/>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Количество баллов 25 %</w:t>
            </w:r>
          </w:p>
        </w:tc>
        <w:tc>
          <w:tcPr>
            <w:tcW w:w="2770" w:type="dxa"/>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c>
          <w:tcPr>
            <w:tcW w:w="5217" w:type="dxa"/>
            <w:vMerge/>
            <w:tcBorders>
              <w:top w:val="single" w:sz="4" w:space="0" w:color="000000"/>
              <w:left w:val="double" w:sz="2" w:space="0" w:color="000000"/>
              <w:bottom w:val="single" w:sz="4" w:space="0" w:color="000000"/>
              <w:right w:val="nil"/>
            </w:tcBorders>
            <w:vAlign w:val="center"/>
            <w:hideMark/>
          </w:tcPr>
          <w:p w:rsidR="00840358" w:rsidRDefault="00840358">
            <w:pPr>
              <w:spacing w:after="0" w:line="240" w:lineRule="auto"/>
              <w:rPr>
                <w:rFonts w:ascii="Times New Roman" w:eastAsia="Calibri" w:hAnsi="Times New Roman" w:cs="Times New Roman"/>
                <w:sz w:val="28"/>
                <w:szCs w:val="28"/>
                <w:lang w:eastAsia="zh-CN"/>
              </w:rPr>
            </w:pPr>
          </w:p>
        </w:tc>
        <w:tc>
          <w:tcPr>
            <w:tcW w:w="11190" w:type="dxa"/>
            <w:gridSpan w:val="2"/>
            <w:vMerge/>
            <w:tcBorders>
              <w:top w:val="single" w:sz="4" w:space="0" w:color="000000"/>
              <w:left w:val="single" w:sz="4" w:space="0" w:color="000000"/>
              <w:bottom w:val="single" w:sz="4" w:space="0" w:color="000000"/>
              <w:right w:val="nil"/>
            </w:tcBorders>
            <w:vAlign w:val="center"/>
            <w:hideMark/>
          </w:tcPr>
          <w:p w:rsidR="00840358" w:rsidRDefault="00840358">
            <w:pPr>
              <w:spacing w:after="0" w:line="240" w:lineRule="auto"/>
              <w:rPr>
                <w:rFonts w:ascii="Times New Roman" w:eastAsia="Calibri" w:hAnsi="Times New Roman" w:cs="Times New Roman"/>
                <w:sz w:val="28"/>
                <w:szCs w:val="28"/>
                <w:lang w:eastAsia="zh-CN"/>
              </w:rPr>
            </w:pP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sz w:val="28"/>
                <w:szCs w:val="28"/>
                <w:lang w:val="en-US" w:eastAsia="zh-CN"/>
              </w:rPr>
            </w:pPr>
            <w:r>
              <w:rPr>
                <w:rFonts w:ascii="Times New Roman" w:hAnsi="Times New Roman" w:cs="Times New Roman"/>
                <w:sz w:val="28"/>
                <w:szCs w:val="28"/>
                <w:lang w:val="en-US"/>
              </w:rPr>
              <w:t>min</w:t>
            </w:r>
          </w:p>
        </w:tc>
        <w:tc>
          <w:tcPr>
            <w:tcW w:w="3487"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lang w:val="en-US"/>
              </w:rPr>
              <w:t>Max</w:t>
            </w:r>
          </w:p>
        </w:tc>
      </w:tr>
      <w:tr w:rsidR="00840358" w:rsidTr="00840358">
        <w:tc>
          <w:tcPr>
            <w:tcW w:w="2339"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tcPr>
          <w:p w:rsidR="00840358" w:rsidRDefault="00840358">
            <w:pPr>
              <w:suppressAutoHyphens/>
              <w:snapToGrid w:val="0"/>
              <w:jc w:val="both"/>
              <w:rPr>
                <w:rFonts w:ascii="Times New Roman" w:eastAsia="Calibri" w:hAnsi="Times New Roman" w:cs="Times New Roman"/>
                <w:sz w:val="28"/>
                <w:szCs w:val="28"/>
                <w:lang w:eastAsia="zh-CN"/>
              </w:rPr>
            </w:pPr>
          </w:p>
        </w:tc>
        <w:tc>
          <w:tcPr>
            <w:tcW w:w="2878"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b/>
                <w:sz w:val="28"/>
                <w:szCs w:val="28"/>
                <w:lang w:eastAsia="zh-CN"/>
              </w:rPr>
            </w:pPr>
            <w:r>
              <w:rPr>
                <w:rFonts w:ascii="Times New Roman" w:hAnsi="Times New Roman" w:cs="Times New Roman"/>
                <w:sz w:val="28"/>
                <w:szCs w:val="28"/>
              </w:rPr>
              <w:t>Итоговое контрольное задание с использованием элементов моделирования проблемой ситуации</w:t>
            </w:r>
          </w:p>
        </w:tc>
        <w:tc>
          <w:tcPr>
            <w:tcW w:w="239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15</w:t>
            </w:r>
          </w:p>
        </w:tc>
        <w:tc>
          <w:tcPr>
            <w:tcW w:w="3487"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25</w:t>
            </w:r>
          </w:p>
        </w:tc>
      </w:tr>
      <w:tr w:rsidR="00840358" w:rsidTr="00840358">
        <w:trPr>
          <w:gridAfter w:val="1"/>
          <w:wAfter w:w="9" w:type="dxa"/>
        </w:trPr>
        <w:tc>
          <w:tcPr>
            <w:tcW w:w="5217" w:type="dxa"/>
            <w:gridSpan w:val="3"/>
            <w:tcBorders>
              <w:top w:val="single" w:sz="4" w:space="0" w:color="000000"/>
              <w:left w:val="double" w:sz="2" w:space="0" w:color="000000"/>
              <w:bottom w:val="double" w:sz="2" w:space="0" w:color="000000"/>
              <w:right w:val="nil"/>
            </w:tcBorders>
            <w:shd w:val="clear" w:color="auto" w:fill="FFFFFF"/>
            <w:hideMark/>
          </w:tcPr>
          <w:p w:rsidR="00840358" w:rsidRDefault="00840358">
            <w:pPr>
              <w:suppressAutoHyphens/>
              <w:snapToGrid w:val="0"/>
              <w:rPr>
                <w:rFonts w:ascii="Times New Roman" w:eastAsia="Calibri" w:hAnsi="Times New Roman" w:cs="Times New Roman"/>
                <w:b/>
                <w:sz w:val="28"/>
                <w:szCs w:val="28"/>
                <w:lang w:eastAsia="zh-CN"/>
              </w:rPr>
            </w:pPr>
            <w:r>
              <w:rPr>
                <w:rFonts w:ascii="Times New Roman" w:hAnsi="Times New Roman" w:cs="Times New Roman"/>
                <w:sz w:val="28"/>
                <w:szCs w:val="28"/>
              </w:rPr>
              <w:t>Итого</w:t>
            </w:r>
          </w:p>
        </w:tc>
        <w:tc>
          <w:tcPr>
            <w:tcW w:w="2393" w:type="dxa"/>
            <w:tcBorders>
              <w:top w:val="single" w:sz="4" w:space="0" w:color="000000"/>
              <w:left w:val="single" w:sz="4" w:space="0" w:color="000000"/>
              <w:bottom w:val="double" w:sz="2"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15</w:t>
            </w:r>
          </w:p>
        </w:tc>
        <w:tc>
          <w:tcPr>
            <w:tcW w:w="708" w:type="dxa"/>
            <w:tcBorders>
              <w:top w:val="single" w:sz="4" w:space="0" w:color="000000"/>
              <w:left w:val="single" w:sz="4" w:space="0" w:color="000000"/>
              <w:bottom w:val="double" w:sz="2"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25</w:t>
            </w:r>
          </w:p>
        </w:tc>
        <w:tc>
          <w:tcPr>
            <w:tcW w:w="2770" w:type="dxa"/>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bl>
    <w:p w:rsidR="00840358" w:rsidRDefault="00840358" w:rsidP="00840358">
      <w:pPr>
        <w:rPr>
          <w:rFonts w:ascii="Calibri" w:eastAsia="Calibri" w:hAnsi="Calibri" w:cs="Calibri"/>
          <w:lang w:eastAsia="zh-CN"/>
        </w:rPr>
      </w:pPr>
    </w:p>
    <w:tbl>
      <w:tblPr>
        <w:tblW w:w="0" w:type="auto"/>
        <w:tblInd w:w="-739" w:type="dxa"/>
        <w:tblLayout w:type="fixed"/>
        <w:tblCellMar>
          <w:left w:w="0" w:type="dxa"/>
          <w:right w:w="0" w:type="dxa"/>
        </w:tblCellMar>
        <w:tblLook w:val="04A0"/>
      </w:tblPr>
      <w:tblGrid>
        <w:gridCol w:w="2522"/>
        <w:gridCol w:w="258"/>
        <w:gridCol w:w="2489"/>
        <w:gridCol w:w="2410"/>
        <w:gridCol w:w="649"/>
        <w:gridCol w:w="2774"/>
        <w:gridCol w:w="8"/>
      </w:tblGrid>
      <w:tr w:rsidR="00840358" w:rsidTr="00840358">
        <w:trPr>
          <w:gridAfter w:val="1"/>
          <w:wAfter w:w="8" w:type="dxa"/>
        </w:trPr>
        <w:tc>
          <w:tcPr>
            <w:tcW w:w="2780" w:type="dxa"/>
            <w:gridSpan w:val="2"/>
            <w:tcBorders>
              <w:top w:val="double" w:sz="2" w:space="0" w:color="000000"/>
              <w:left w:val="double" w:sz="2"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ДОПОЛНИТЕЛЬНЫЙ МОДУЛЬ</w:t>
            </w:r>
          </w:p>
        </w:tc>
        <w:tc>
          <w:tcPr>
            <w:tcW w:w="8322" w:type="dxa"/>
            <w:gridSpan w:val="4"/>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rPr>
          <w:gridAfter w:val="1"/>
          <w:wAfter w:w="8" w:type="dxa"/>
        </w:trPr>
        <w:tc>
          <w:tcPr>
            <w:tcW w:w="2522" w:type="dxa"/>
            <w:vMerge w:val="restart"/>
            <w:tcBorders>
              <w:top w:val="single" w:sz="4" w:space="0" w:color="000000"/>
              <w:left w:val="double" w:sz="2"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Базовый модуль</w:t>
            </w:r>
          </w:p>
        </w:tc>
        <w:tc>
          <w:tcPr>
            <w:tcW w:w="2747" w:type="dxa"/>
            <w:gridSpan w:val="2"/>
            <w:vMerge w:val="restart"/>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Форма работы</w:t>
            </w:r>
          </w:p>
        </w:tc>
        <w:tc>
          <w:tcPr>
            <w:tcW w:w="3059" w:type="dxa"/>
            <w:gridSpan w:val="2"/>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Количество баллов</w:t>
            </w:r>
          </w:p>
        </w:tc>
        <w:tc>
          <w:tcPr>
            <w:tcW w:w="2774" w:type="dxa"/>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c>
          <w:tcPr>
            <w:tcW w:w="5269" w:type="dxa"/>
            <w:vMerge/>
            <w:tcBorders>
              <w:top w:val="single" w:sz="4" w:space="0" w:color="000000"/>
              <w:left w:val="double" w:sz="2" w:space="0" w:color="000000"/>
              <w:bottom w:val="single" w:sz="4" w:space="0" w:color="000000"/>
              <w:right w:val="nil"/>
            </w:tcBorders>
            <w:vAlign w:val="center"/>
            <w:hideMark/>
          </w:tcPr>
          <w:p w:rsidR="00840358" w:rsidRDefault="00840358">
            <w:pPr>
              <w:spacing w:after="0" w:line="240" w:lineRule="auto"/>
              <w:rPr>
                <w:rFonts w:ascii="Times New Roman" w:eastAsia="Calibri" w:hAnsi="Times New Roman" w:cs="Times New Roman"/>
                <w:sz w:val="28"/>
                <w:szCs w:val="28"/>
                <w:lang w:eastAsia="zh-CN"/>
              </w:rPr>
            </w:pPr>
          </w:p>
        </w:tc>
        <w:tc>
          <w:tcPr>
            <w:tcW w:w="11069" w:type="dxa"/>
            <w:gridSpan w:val="2"/>
            <w:vMerge/>
            <w:tcBorders>
              <w:top w:val="single" w:sz="4" w:space="0" w:color="000000"/>
              <w:left w:val="single" w:sz="4" w:space="0" w:color="000000"/>
              <w:bottom w:val="single" w:sz="4" w:space="0" w:color="000000"/>
              <w:right w:val="nil"/>
            </w:tcBorders>
            <w:vAlign w:val="center"/>
            <w:hideMark/>
          </w:tcPr>
          <w:p w:rsidR="00840358" w:rsidRDefault="00840358">
            <w:pPr>
              <w:spacing w:after="0" w:line="240" w:lineRule="auto"/>
              <w:rPr>
                <w:rFonts w:ascii="Times New Roman" w:eastAsia="Calibri" w:hAnsi="Times New Roman" w:cs="Times New Roman"/>
                <w:sz w:val="28"/>
                <w:szCs w:val="28"/>
                <w:lang w:eastAsia="zh-CN"/>
              </w:rPr>
            </w:pPr>
          </w:p>
        </w:tc>
        <w:tc>
          <w:tcPr>
            <w:tcW w:w="241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Times New Roman" w:eastAsia="Calibri" w:hAnsi="Times New Roman" w:cs="Times New Roman"/>
                <w:sz w:val="28"/>
                <w:szCs w:val="28"/>
                <w:lang w:val="en-US" w:eastAsia="zh-CN"/>
              </w:rPr>
            </w:pPr>
            <w:r>
              <w:rPr>
                <w:rFonts w:ascii="Times New Roman" w:hAnsi="Times New Roman" w:cs="Times New Roman"/>
                <w:sz w:val="28"/>
                <w:szCs w:val="28"/>
                <w:lang w:val="en-US"/>
              </w:rPr>
              <w:t>min</w:t>
            </w:r>
          </w:p>
        </w:tc>
        <w:tc>
          <w:tcPr>
            <w:tcW w:w="3431"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lang w:val="en-US"/>
              </w:rPr>
              <w:t>max</w:t>
            </w:r>
          </w:p>
        </w:tc>
      </w:tr>
      <w:tr w:rsidR="00840358" w:rsidTr="00840358">
        <w:tc>
          <w:tcPr>
            <w:tcW w:w="2522"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sz w:val="28"/>
                <w:szCs w:val="28"/>
                <w:lang w:eastAsia="zh-CN"/>
              </w:rPr>
            </w:pPr>
            <w:r>
              <w:rPr>
                <w:rFonts w:ascii="Times New Roman" w:hAnsi="Times New Roman" w:cs="Times New Roman"/>
                <w:sz w:val="28"/>
                <w:szCs w:val="28"/>
              </w:rPr>
              <w:t>Модуль 1</w:t>
            </w:r>
          </w:p>
        </w:tc>
        <w:tc>
          <w:tcPr>
            <w:tcW w:w="2747"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sz w:val="28"/>
                <w:szCs w:val="28"/>
                <w:lang w:eastAsia="zh-CN"/>
              </w:rPr>
            </w:pPr>
            <w:r>
              <w:rPr>
                <w:rFonts w:ascii="Times New Roman" w:hAnsi="Times New Roman" w:cs="Times New Roman"/>
                <w:sz w:val="28"/>
                <w:szCs w:val="28"/>
              </w:rPr>
              <w:t>Собеседование</w:t>
            </w:r>
          </w:p>
        </w:tc>
        <w:tc>
          <w:tcPr>
            <w:tcW w:w="241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840358" w:rsidRDefault="00840358">
            <w:pPr>
              <w:suppressAutoHyphens/>
              <w:snapToGrid w:val="0"/>
              <w:jc w:val="center"/>
              <w:rPr>
                <w:rFonts w:ascii="Times New Roman" w:eastAsia="Calibri" w:hAnsi="Times New Roman" w:cs="Times New Roman"/>
                <w:sz w:val="28"/>
                <w:szCs w:val="28"/>
                <w:lang w:eastAsia="zh-CN"/>
              </w:rPr>
            </w:pPr>
          </w:p>
        </w:tc>
        <w:tc>
          <w:tcPr>
            <w:tcW w:w="3431"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2</w:t>
            </w:r>
          </w:p>
        </w:tc>
      </w:tr>
      <w:tr w:rsidR="00840358" w:rsidTr="00840358">
        <w:tc>
          <w:tcPr>
            <w:tcW w:w="2522"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sz w:val="28"/>
                <w:szCs w:val="28"/>
                <w:lang w:eastAsia="zh-CN"/>
              </w:rPr>
            </w:pPr>
            <w:r>
              <w:rPr>
                <w:rFonts w:ascii="Times New Roman" w:hAnsi="Times New Roman" w:cs="Times New Roman"/>
                <w:sz w:val="28"/>
                <w:szCs w:val="28"/>
              </w:rPr>
              <w:t>Модуль 2</w:t>
            </w:r>
          </w:p>
        </w:tc>
        <w:tc>
          <w:tcPr>
            <w:tcW w:w="2747"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rPr>
                <w:rFonts w:ascii="Times New Roman" w:eastAsia="Calibri" w:hAnsi="Times New Roman" w:cs="Times New Roman"/>
                <w:sz w:val="28"/>
                <w:szCs w:val="28"/>
                <w:lang w:eastAsia="zh-CN"/>
              </w:rPr>
            </w:pPr>
            <w:r>
              <w:rPr>
                <w:rFonts w:ascii="Times New Roman" w:hAnsi="Times New Roman" w:cs="Times New Roman"/>
                <w:sz w:val="28"/>
                <w:szCs w:val="28"/>
              </w:rPr>
              <w:t>Собеседование</w:t>
            </w:r>
          </w:p>
        </w:tc>
        <w:tc>
          <w:tcPr>
            <w:tcW w:w="241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840358" w:rsidRDefault="00840358">
            <w:pPr>
              <w:suppressAutoHyphens/>
              <w:snapToGrid w:val="0"/>
              <w:jc w:val="center"/>
              <w:rPr>
                <w:rFonts w:ascii="Times New Roman" w:eastAsia="Calibri" w:hAnsi="Times New Roman" w:cs="Times New Roman"/>
                <w:sz w:val="28"/>
                <w:szCs w:val="28"/>
                <w:lang w:eastAsia="zh-CN"/>
              </w:rPr>
            </w:pPr>
          </w:p>
        </w:tc>
        <w:tc>
          <w:tcPr>
            <w:tcW w:w="3431"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2</w:t>
            </w:r>
          </w:p>
        </w:tc>
      </w:tr>
      <w:tr w:rsidR="00840358" w:rsidTr="00840358">
        <w:tc>
          <w:tcPr>
            <w:tcW w:w="2522"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sz w:val="28"/>
                <w:szCs w:val="28"/>
                <w:lang w:eastAsia="zh-CN"/>
              </w:rPr>
            </w:pPr>
            <w:r>
              <w:rPr>
                <w:rFonts w:ascii="Times New Roman" w:hAnsi="Times New Roman" w:cs="Times New Roman"/>
                <w:sz w:val="28"/>
                <w:szCs w:val="28"/>
              </w:rPr>
              <w:t>Модуль 3</w:t>
            </w:r>
          </w:p>
        </w:tc>
        <w:tc>
          <w:tcPr>
            <w:tcW w:w="2747"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rPr>
                <w:rFonts w:ascii="Times New Roman" w:eastAsia="Calibri" w:hAnsi="Times New Roman" w:cs="Times New Roman"/>
                <w:sz w:val="28"/>
                <w:szCs w:val="28"/>
                <w:lang w:eastAsia="zh-CN"/>
              </w:rPr>
            </w:pPr>
            <w:r>
              <w:rPr>
                <w:rFonts w:ascii="Times New Roman" w:hAnsi="Times New Roman" w:cs="Times New Roman"/>
                <w:sz w:val="28"/>
                <w:szCs w:val="28"/>
              </w:rPr>
              <w:t>Решение задач</w:t>
            </w:r>
          </w:p>
        </w:tc>
        <w:tc>
          <w:tcPr>
            <w:tcW w:w="241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840358" w:rsidRDefault="00840358">
            <w:pPr>
              <w:suppressAutoHyphens/>
              <w:snapToGrid w:val="0"/>
              <w:jc w:val="center"/>
              <w:rPr>
                <w:rFonts w:ascii="Times New Roman" w:eastAsia="Calibri" w:hAnsi="Times New Roman" w:cs="Times New Roman"/>
                <w:sz w:val="28"/>
                <w:szCs w:val="28"/>
                <w:lang w:eastAsia="zh-CN"/>
              </w:rPr>
            </w:pPr>
          </w:p>
        </w:tc>
        <w:tc>
          <w:tcPr>
            <w:tcW w:w="3431"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3</w:t>
            </w:r>
          </w:p>
        </w:tc>
      </w:tr>
      <w:tr w:rsidR="00840358" w:rsidTr="00840358">
        <w:tc>
          <w:tcPr>
            <w:tcW w:w="2522" w:type="dxa"/>
            <w:tcBorders>
              <w:top w:val="single" w:sz="4" w:space="0" w:color="000000"/>
              <w:left w:val="double" w:sz="2"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jc w:val="both"/>
              <w:rPr>
                <w:rFonts w:ascii="Times New Roman" w:eastAsia="Calibri" w:hAnsi="Times New Roman" w:cs="Times New Roman"/>
                <w:sz w:val="28"/>
                <w:szCs w:val="28"/>
                <w:lang w:eastAsia="zh-CN"/>
              </w:rPr>
            </w:pPr>
            <w:r>
              <w:rPr>
                <w:rFonts w:ascii="Times New Roman" w:hAnsi="Times New Roman" w:cs="Times New Roman"/>
                <w:sz w:val="28"/>
                <w:szCs w:val="28"/>
              </w:rPr>
              <w:t>Модуль 4</w:t>
            </w:r>
          </w:p>
        </w:tc>
        <w:tc>
          <w:tcPr>
            <w:tcW w:w="2747"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hideMark/>
          </w:tcPr>
          <w:p w:rsidR="00840358" w:rsidRDefault="00840358">
            <w:pPr>
              <w:suppressAutoHyphens/>
              <w:snapToGrid w:val="0"/>
              <w:rPr>
                <w:rFonts w:ascii="Times New Roman" w:eastAsia="Calibri" w:hAnsi="Times New Roman" w:cs="Times New Roman"/>
                <w:sz w:val="28"/>
                <w:szCs w:val="28"/>
                <w:lang w:eastAsia="zh-CN"/>
              </w:rPr>
            </w:pPr>
            <w:r>
              <w:rPr>
                <w:rFonts w:ascii="Times New Roman" w:hAnsi="Times New Roman" w:cs="Times New Roman"/>
                <w:sz w:val="28"/>
                <w:szCs w:val="28"/>
              </w:rPr>
              <w:t>Решение задач</w:t>
            </w:r>
          </w:p>
        </w:tc>
        <w:tc>
          <w:tcPr>
            <w:tcW w:w="2410"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840358" w:rsidRDefault="00840358">
            <w:pPr>
              <w:suppressAutoHyphens/>
              <w:snapToGrid w:val="0"/>
              <w:jc w:val="center"/>
              <w:rPr>
                <w:rFonts w:ascii="Times New Roman" w:eastAsia="Calibri" w:hAnsi="Times New Roman" w:cs="Times New Roman"/>
                <w:sz w:val="28"/>
                <w:szCs w:val="28"/>
                <w:lang w:eastAsia="zh-CN"/>
              </w:rPr>
            </w:pPr>
          </w:p>
        </w:tc>
        <w:tc>
          <w:tcPr>
            <w:tcW w:w="3431" w:type="dxa"/>
            <w:gridSpan w:val="3"/>
            <w:tcBorders>
              <w:top w:val="single" w:sz="4" w:space="0" w:color="000000"/>
              <w:left w:val="single" w:sz="4" w:space="0" w:color="000000"/>
              <w:bottom w:val="single" w:sz="4" w:space="0" w:color="000000"/>
              <w:right w:val="double" w:sz="2" w:space="0" w:color="000000"/>
            </w:tcBorders>
            <w:shd w:val="clear" w:color="auto" w:fill="FFFFFF"/>
            <w:tcMar>
              <w:top w:w="0" w:type="dxa"/>
              <w:left w:w="108" w:type="dxa"/>
              <w:bottom w:w="0" w:type="dxa"/>
              <w:right w:w="108" w:type="dxa"/>
            </w:tcMar>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b/>
                <w:sz w:val="28"/>
                <w:szCs w:val="28"/>
              </w:rPr>
              <w:t>3</w:t>
            </w:r>
          </w:p>
        </w:tc>
      </w:tr>
      <w:tr w:rsidR="00840358" w:rsidTr="00840358">
        <w:trPr>
          <w:gridAfter w:val="1"/>
          <w:wAfter w:w="8" w:type="dxa"/>
        </w:trPr>
        <w:tc>
          <w:tcPr>
            <w:tcW w:w="5269" w:type="dxa"/>
            <w:gridSpan w:val="3"/>
            <w:tcBorders>
              <w:top w:val="single" w:sz="4" w:space="0" w:color="000000"/>
              <w:left w:val="double" w:sz="2" w:space="0" w:color="000000"/>
              <w:bottom w:val="single" w:sz="4" w:space="0" w:color="000000"/>
              <w:right w:val="nil"/>
            </w:tcBorders>
            <w:shd w:val="clear" w:color="auto" w:fill="FFFFFF"/>
            <w:hideMark/>
          </w:tcPr>
          <w:p w:rsidR="00840358" w:rsidRDefault="00840358">
            <w:pPr>
              <w:suppressAutoHyphens/>
              <w:snapToGrid w:val="0"/>
              <w:rPr>
                <w:rFonts w:ascii="Times New Roman" w:eastAsia="Calibri" w:hAnsi="Times New Roman" w:cs="Times New Roman"/>
                <w:b/>
                <w:sz w:val="28"/>
                <w:szCs w:val="28"/>
                <w:lang w:eastAsia="zh-CN"/>
              </w:rPr>
            </w:pPr>
            <w:r>
              <w:rPr>
                <w:rFonts w:ascii="Times New Roman" w:hAnsi="Times New Roman" w:cs="Times New Roman"/>
                <w:sz w:val="28"/>
                <w:szCs w:val="28"/>
              </w:rPr>
              <w:t>Итого</w:t>
            </w:r>
          </w:p>
        </w:tc>
        <w:tc>
          <w:tcPr>
            <w:tcW w:w="2410"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6</w:t>
            </w:r>
          </w:p>
        </w:tc>
        <w:tc>
          <w:tcPr>
            <w:tcW w:w="649"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10</w:t>
            </w:r>
          </w:p>
        </w:tc>
        <w:tc>
          <w:tcPr>
            <w:tcW w:w="2774" w:type="dxa"/>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rPr>
          <w:gridAfter w:val="1"/>
          <w:wAfter w:w="8" w:type="dxa"/>
        </w:trPr>
        <w:tc>
          <w:tcPr>
            <w:tcW w:w="5269" w:type="dxa"/>
            <w:gridSpan w:val="3"/>
            <w:tcBorders>
              <w:top w:val="single" w:sz="4" w:space="0" w:color="000000"/>
              <w:left w:val="double" w:sz="2" w:space="0" w:color="000000"/>
              <w:bottom w:val="single" w:sz="4" w:space="0" w:color="000000"/>
              <w:right w:val="nil"/>
            </w:tcBorders>
            <w:shd w:val="clear" w:color="auto" w:fill="FFFFFF"/>
          </w:tcPr>
          <w:p w:rsidR="00840358" w:rsidRDefault="00840358">
            <w:pPr>
              <w:suppressAutoHyphens/>
              <w:snapToGrid w:val="0"/>
              <w:jc w:val="both"/>
              <w:rPr>
                <w:rFonts w:ascii="Times New Roman" w:eastAsia="Calibri" w:hAnsi="Times New Roman" w:cs="Times New Roman"/>
                <w:sz w:val="28"/>
                <w:szCs w:val="28"/>
                <w:lang w:eastAsia="zh-CN"/>
              </w:rPr>
            </w:pPr>
          </w:p>
        </w:tc>
        <w:tc>
          <w:tcPr>
            <w:tcW w:w="2410" w:type="dxa"/>
            <w:tcBorders>
              <w:top w:val="single" w:sz="4" w:space="0" w:color="000000"/>
              <w:left w:val="single" w:sz="4" w:space="0" w:color="000000"/>
              <w:bottom w:val="single" w:sz="4" w:space="0" w:color="000000"/>
              <w:right w:val="nil"/>
            </w:tcBorders>
            <w:shd w:val="clear" w:color="auto" w:fill="FFFFFF"/>
          </w:tcPr>
          <w:p w:rsidR="00840358" w:rsidRDefault="00840358">
            <w:pPr>
              <w:suppressAutoHyphens/>
              <w:snapToGrid w:val="0"/>
              <w:jc w:val="center"/>
              <w:rPr>
                <w:rFonts w:ascii="Times New Roman" w:eastAsia="Calibri" w:hAnsi="Times New Roman" w:cs="Times New Roman"/>
                <w:sz w:val="28"/>
                <w:szCs w:val="28"/>
                <w:lang w:eastAsia="zh-CN"/>
              </w:rPr>
            </w:pPr>
          </w:p>
        </w:tc>
        <w:tc>
          <w:tcPr>
            <w:tcW w:w="649" w:type="dxa"/>
            <w:tcBorders>
              <w:top w:val="single" w:sz="4" w:space="0" w:color="000000"/>
              <w:left w:val="single" w:sz="4" w:space="0" w:color="000000"/>
              <w:bottom w:val="single" w:sz="4" w:space="0" w:color="000000"/>
              <w:right w:val="nil"/>
            </w:tcBorders>
            <w:shd w:val="clear" w:color="auto" w:fill="FFFFFF"/>
          </w:tcPr>
          <w:p w:rsidR="00840358" w:rsidRDefault="00840358">
            <w:pPr>
              <w:suppressAutoHyphens/>
              <w:snapToGrid w:val="0"/>
              <w:jc w:val="center"/>
              <w:rPr>
                <w:rFonts w:ascii="Times New Roman" w:eastAsia="Calibri" w:hAnsi="Times New Roman" w:cs="Times New Roman"/>
                <w:sz w:val="28"/>
                <w:szCs w:val="28"/>
                <w:lang w:eastAsia="zh-CN"/>
              </w:rPr>
            </w:pPr>
          </w:p>
        </w:tc>
        <w:tc>
          <w:tcPr>
            <w:tcW w:w="2774" w:type="dxa"/>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b/>
                <w:sz w:val="28"/>
                <w:szCs w:val="28"/>
                <w:lang w:eastAsia="zh-CN"/>
              </w:rPr>
            </w:pPr>
          </w:p>
        </w:tc>
      </w:tr>
      <w:tr w:rsidR="00840358" w:rsidTr="00840358">
        <w:trPr>
          <w:gridAfter w:val="1"/>
          <w:wAfter w:w="8" w:type="dxa"/>
        </w:trPr>
        <w:tc>
          <w:tcPr>
            <w:tcW w:w="5269" w:type="dxa"/>
            <w:gridSpan w:val="3"/>
            <w:vMerge w:val="restart"/>
            <w:tcBorders>
              <w:top w:val="single" w:sz="4" w:space="0" w:color="000000"/>
              <w:left w:val="double" w:sz="2" w:space="0" w:color="000000"/>
              <w:bottom w:val="double" w:sz="2" w:space="0" w:color="000000"/>
              <w:right w:val="nil"/>
            </w:tcBorders>
            <w:shd w:val="clear" w:color="auto" w:fill="FFFFFF"/>
            <w:hideMark/>
          </w:tcPr>
          <w:p w:rsidR="00840358" w:rsidRDefault="00840358">
            <w:pPr>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Общее количество баллов по дисциплине</w:t>
            </w:r>
          </w:p>
          <w:p w:rsidR="00840358" w:rsidRDefault="00840358">
            <w:pPr>
              <w:jc w:val="center"/>
              <w:rPr>
                <w:rFonts w:ascii="Times New Roman" w:hAnsi="Times New Roman" w:cs="Times New Roman"/>
                <w:b/>
                <w:sz w:val="28"/>
                <w:szCs w:val="28"/>
              </w:rPr>
            </w:pPr>
            <w:r>
              <w:rPr>
                <w:rFonts w:ascii="Times New Roman" w:hAnsi="Times New Roman" w:cs="Times New Roman"/>
                <w:b/>
                <w:sz w:val="28"/>
                <w:szCs w:val="28"/>
              </w:rPr>
              <w:t>(по итогам изучения всех модулей,</w:t>
            </w:r>
          </w:p>
          <w:p w:rsidR="00840358" w:rsidRDefault="00840358">
            <w:pPr>
              <w:suppressAutoHyphens/>
              <w:jc w:val="center"/>
              <w:rPr>
                <w:rFonts w:ascii="Times New Roman" w:eastAsia="Calibri" w:hAnsi="Times New Roman" w:cs="Times New Roman"/>
                <w:sz w:val="28"/>
                <w:szCs w:val="28"/>
                <w:lang w:val="en-US" w:eastAsia="zh-CN"/>
              </w:rPr>
            </w:pPr>
            <w:r>
              <w:rPr>
                <w:rFonts w:ascii="Times New Roman" w:hAnsi="Times New Roman" w:cs="Times New Roman"/>
                <w:b/>
                <w:sz w:val="28"/>
                <w:szCs w:val="28"/>
              </w:rPr>
              <w:t>без учета дополнительного модуля)</w:t>
            </w:r>
          </w:p>
        </w:tc>
        <w:tc>
          <w:tcPr>
            <w:tcW w:w="2410"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val="en-US" w:eastAsia="zh-CN"/>
              </w:rPr>
            </w:pPr>
            <w:r>
              <w:rPr>
                <w:rFonts w:ascii="Times New Roman" w:hAnsi="Times New Roman" w:cs="Times New Roman"/>
                <w:sz w:val="28"/>
                <w:szCs w:val="28"/>
                <w:lang w:val="en-US"/>
              </w:rPr>
              <w:t>min</w:t>
            </w:r>
          </w:p>
        </w:tc>
        <w:tc>
          <w:tcPr>
            <w:tcW w:w="649" w:type="dxa"/>
            <w:tcBorders>
              <w:top w:val="single" w:sz="4" w:space="0" w:color="000000"/>
              <w:left w:val="single" w:sz="4" w:space="0" w:color="000000"/>
              <w:bottom w:val="single" w:sz="4"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lang w:val="en-US"/>
              </w:rPr>
              <w:t>max</w:t>
            </w:r>
          </w:p>
        </w:tc>
        <w:tc>
          <w:tcPr>
            <w:tcW w:w="2774" w:type="dxa"/>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rPr>
          <w:gridAfter w:val="1"/>
          <w:wAfter w:w="8" w:type="dxa"/>
          <w:trHeight w:val="1264"/>
        </w:trPr>
        <w:tc>
          <w:tcPr>
            <w:tcW w:w="16338" w:type="dxa"/>
            <w:gridSpan w:val="3"/>
            <w:vMerge/>
            <w:tcBorders>
              <w:top w:val="single" w:sz="4" w:space="0" w:color="000000"/>
              <w:left w:val="double" w:sz="2" w:space="0" w:color="000000"/>
              <w:bottom w:val="double" w:sz="2" w:space="0" w:color="000000"/>
              <w:right w:val="nil"/>
            </w:tcBorders>
            <w:vAlign w:val="center"/>
            <w:hideMark/>
          </w:tcPr>
          <w:p w:rsidR="00840358" w:rsidRDefault="00840358">
            <w:pPr>
              <w:spacing w:after="0" w:line="240" w:lineRule="auto"/>
              <w:rPr>
                <w:rFonts w:ascii="Times New Roman" w:eastAsia="Calibri" w:hAnsi="Times New Roman" w:cs="Times New Roman"/>
                <w:sz w:val="28"/>
                <w:szCs w:val="28"/>
                <w:lang w:val="en-US" w:eastAsia="zh-CN"/>
              </w:rPr>
            </w:pPr>
          </w:p>
        </w:tc>
        <w:tc>
          <w:tcPr>
            <w:tcW w:w="2410" w:type="dxa"/>
            <w:tcBorders>
              <w:top w:val="single" w:sz="4" w:space="0" w:color="000000"/>
              <w:left w:val="single" w:sz="4" w:space="0" w:color="000000"/>
              <w:bottom w:val="double" w:sz="2"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b/>
                <w:sz w:val="28"/>
                <w:szCs w:val="28"/>
                <w:lang w:eastAsia="zh-CN"/>
              </w:rPr>
            </w:pPr>
            <w:r>
              <w:rPr>
                <w:rFonts w:ascii="Times New Roman" w:hAnsi="Times New Roman" w:cs="Times New Roman"/>
                <w:b/>
                <w:sz w:val="28"/>
                <w:szCs w:val="28"/>
              </w:rPr>
              <w:t>60</w:t>
            </w:r>
          </w:p>
        </w:tc>
        <w:tc>
          <w:tcPr>
            <w:tcW w:w="649" w:type="dxa"/>
            <w:tcBorders>
              <w:top w:val="single" w:sz="4" w:space="0" w:color="000000"/>
              <w:left w:val="single" w:sz="4" w:space="0" w:color="000000"/>
              <w:bottom w:val="double" w:sz="2" w:space="0" w:color="000000"/>
              <w:right w:val="nil"/>
            </w:tcBorders>
            <w:shd w:val="clear" w:color="auto" w:fill="FFFFFF"/>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100</w:t>
            </w:r>
          </w:p>
        </w:tc>
        <w:tc>
          <w:tcPr>
            <w:tcW w:w="2774" w:type="dxa"/>
            <w:tcBorders>
              <w:top w:val="nil"/>
              <w:left w:val="double" w:sz="2" w:space="0" w:color="000000"/>
              <w:bottom w:val="nil"/>
              <w:right w:val="nil"/>
            </w:tcBorders>
          </w:tcPr>
          <w:p w:rsidR="00840358" w:rsidRDefault="00840358">
            <w:pPr>
              <w:suppressAutoHyphens/>
              <w:snapToGrid w:val="0"/>
              <w:rPr>
                <w:rFonts w:ascii="Times New Roman" w:eastAsia="Calibri" w:hAnsi="Times New Roman" w:cs="Times New Roman"/>
                <w:sz w:val="28"/>
                <w:szCs w:val="28"/>
                <w:lang w:eastAsia="zh-CN"/>
              </w:rPr>
            </w:pPr>
          </w:p>
        </w:tc>
      </w:tr>
    </w:tbl>
    <w:p w:rsidR="00840358" w:rsidRDefault="00840358" w:rsidP="00840358">
      <w:pPr>
        <w:jc w:val="both"/>
        <w:rPr>
          <w:rFonts w:ascii="Times New Roman" w:eastAsia="Calibri" w:hAnsi="Times New Roman" w:cs="Times New Roman"/>
          <w:sz w:val="28"/>
          <w:szCs w:val="28"/>
          <w:lang w:eastAsia="zh-CN"/>
        </w:rPr>
      </w:pPr>
    </w:p>
    <w:p w:rsidR="00840358" w:rsidRDefault="00840358" w:rsidP="00840358">
      <w:pPr>
        <w:jc w:val="both"/>
        <w:rPr>
          <w:rFonts w:ascii="Times New Roman" w:hAnsi="Times New Roman" w:cs="Times New Roman"/>
          <w:sz w:val="28"/>
          <w:szCs w:val="28"/>
        </w:rPr>
      </w:pPr>
      <w:r>
        <w:rPr>
          <w:rFonts w:ascii="Times New Roman" w:hAnsi="Times New Roman" w:cs="Times New Roman"/>
          <w:sz w:val="28"/>
          <w:szCs w:val="28"/>
        </w:rPr>
        <w:t>ФИО преподавателя: Фуряева</w:t>
      </w:r>
      <w:r>
        <w:rPr>
          <w:rFonts w:ascii="Times New Roman" w:hAnsi="Times New Roman" w:cs="Times New Roman"/>
          <w:sz w:val="28"/>
          <w:szCs w:val="28"/>
          <w:u w:val="single"/>
        </w:rPr>
        <w:t xml:space="preserve"> Татьяна Васильевна</w:t>
      </w:r>
    </w:p>
    <w:p w:rsidR="00840358" w:rsidRDefault="00840358" w:rsidP="00840358">
      <w:pPr>
        <w:jc w:val="both"/>
        <w:rPr>
          <w:rFonts w:ascii="Times New Roman" w:hAnsi="Times New Roman" w:cs="Times New Roman"/>
          <w:sz w:val="28"/>
          <w:szCs w:val="28"/>
        </w:rPr>
      </w:pPr>
      <w:r>
        <w:rPr>
          <w:rFonts w:ascii="Times New Roman" w:hAnsi="Times New Roman" w:cs="Times New Roman"/>
          <w:sz w:val="28"/>
          <w:szCs w:val="28"/>
        </w:rPr>
        <w:t>Утверждено на заседании кафедры «___»_______201__г. Протокол №______</w:t>
      </w:r>
    </w:p>
    <w:p w:rsidR="00840358" w:rsidRDefault="00840358" w:rsidP="00840358">
      <w:pPr>
        <w:jc w:val="both"/>
        <w:rPr>
          <w:rFonts w:ascii="Times New Roman" w:hAnsi="Times New Roman" w:cs="Times New Roman"/>
          <w:sz w:val="28"/>
          <w:szCs w:val="28"/>
        </w:rPr>
      </w:pPr>
      <w:r>
        <w:rPr>
          <w:rFonts w:ascii="Times New Roman" w:hAnsi="Times New Roman" w:cs="Times New Roman"/>
          <w:sz w:val="28"/>
          <w:szCs w:val="28"/>
        </w:rPr>
        <w:t>Зав. кафедрой________________________</w:t>
      </w:r>
    </w:p>
    <w:p w:rsidR="00840358" w:rsidRDefault="00840358" w:rsidP="00840358">
      <w:pPr>
        <w:pStyle w:val="af1"/>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sz w:val="28"/>
          <w:szCs w:val="28"/>
        </w:rPr>
      </w:pPr>
    </w:p>
    <w:p w:rsidR="00840358" w:rsidRDefault="00840358" w:rsidP="00840358">
      <w:pPr>
        <w:spacing w:line="100" w:lineRule="atLeast"/>
        <w:ind w:left="357"/>
        <w:rPr>
          <w:rFonts w:ascii="Times New Roman" w:hAnsi="Times New Roman" w:cs="Times New Roman"/>
          <w:b/>
          <w:sz w:val="28"/>
          <w:szCs w:val="28"/>
        </w:rPr>
      </w:pPr>
    </w:p>
    <w:p w:rsidR="00840358" w:rsidRDefault="00840358" w:rsidP="00840358">
      <w:pPr>
        <w:pageBreakBefore/>
        <w:ind w:firstLine="709"/>
        <w:rPr>
          <w:rFonts w:ascii="Times New Roman" w:hAnsi="Times New Roman" w:cs="Times New Roman"/>
          <w:spacing w:val="-4"/>
          <w:sz w:val="28"/>
          <w:szCs w:val="28"/>
        </w:rPr>
      </w:pPr>
    </w:p>
    <w:p w:rsidR="00840358" w:rsidRDefault="00840358" w:rsidP="00840358">
      <w:pPr>
        <w:jc w:val="center"/>
        <w:rPr>
          <w:rFonts w:ascii="Times New Roman" w:hAnsi="Times New Roman" w:cs="Times New Roman"/>
          <w:b/>
          <w:sz w:val="28"/>
          <w:szCs w:val="28"/>
        </w:rPr>
      </w:pPr>
      <w:r>
        <w:rPr>
          <w:rFonts w:ascii="Times New Roman" w:hAnsi="Times New Roman" w:cs="Times New Roman"/>
          <w:b/>
          <w:caps/>
          <w:sz w:val="28"/>
          <w:szCs w:val="28"/>
        </w:rPr>
        <w:t>анализ результатов обучения и перечень корректирующих мероприятий</w:t>
      </w:r>
    </w:p>
    <w:p w:rsidR="00840358" w:rsidRDefault="00840358" w:rsidP="00840358">
      <w:pPr>
        <w:jc w:val="both"/>
        <w:rPr>
          <w:rFonts w:ascii="Times New Roman" w:hAnsi="Times New Roman" w:cs="Times New Roman"/>
          <w:b/>
          <w:sz w:val="28"/>
          <w:szCs w:val="28"/>
        </w:rPr>
      </w:pPr>
    </w:p>
    <w:p w:rsidR="00840358" w:rsidRDefault="00840358" w:rsidP="00840358">
      <w:pPr>
        <w:jc w:val="both"/>
        <w:rPr>
          <w:rFonts w:ascii="Times New Roman" w:hAnsi="Times New Roman" w:cs="Times New Roman"/>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ind w:firstLine="709"/>
        <w:rPr>
          <w:rFonts w:ascii="Times New Roman" w:hAnsi="Times New Roman" w:cs="Times New Roman"/>
          <w:spacing w:val="-4"/>
          <w:sz w:val="28"/>
          <w:szCs w:val="28"/>
        </w:rPr>
      </w:pPr>
    </w:p>
    <w:p w:rsidR="00840358" w:rsidRDefault="00840358" w:rsidP="00840358">
      <w:pPr>
        <w:pStyle w:val="af1"/>
        <w:spacing w:line="454" w:lineRule="exact"/>
        <w:jc w:val="center"/>
        <w:rPr>
          <w:rFonts w:ascii="Times New Roman" w:hAnsi="Times New Roman" w:cs="Times New Roman"/>
          <w:b/>
          <w:bCs/>
          <w:spacing w:val="4"/>
          <w:sz w:val="28"/>
          <w:szCs w:val="28"/>
        </w:rPr>
      </w:pPr>
      <w:r>
        <w:rPr>
          <w:rFonts w:ascii="Times New Roman" w:hAnsi="Times New Roman" w:cs="Times New Roman"/>
          <w:b/>
          <w:bCs/>
          <w:spacing w:val="4"/>
          <w:sz w:val="28"/>
          <w:szCs w:val="28"/>
        </w:rPr>
        <w:t>КАРТА САМОСТОЯТЕЛЬНОЙ РАБОТЫ СТУДЕНТА ПО ДИСЦИПЛИНЕ</w:t>
      </w:r>
    </w:p>
    <w:p w:rsidR="00840358" w:rsidRDefault="00840358" w:rsidP="00840358">
      <w:pPr>
        <w:pStyle w:val="af1"/>
        <w:spacing w:line="454" w:lineRule="exact"/>
        <w:jc w:val="center"/>
        <w:rPr>
          <w:rFonts w:ascii="Times New Roman" w:hAnsi="Times New Roman" w:cs="Times New Roman"/>
          <w:b/>
          <w:bCs/>
          <w:spacing w:val="4"/>
          <w:sz w:val="28"/>
          <w:szCs w:val="28"/>
        </w:rPr>
      </w:pPr>
      <w:r>
        <w:rPr>
          <w:rFonts w:ascii="Times New Roman" w:hAnsi="Times New Roman" w:cs="Times New Roman"/>
          <w:b/>
          <w:bCs/>
          <w:spacing w:val="4"/>
          <w:sz w:val="28"/>
          <w:szCs w:val="28"/>
        </w:rPr>
        <w:t>Антропология социальной работы для студентов образовательной профессиональной программы</w:t>
      </w:r>
    </w:p>
    <w:p w:rsidR="00840358" w:rsidRDefault="00840358" w:rsidP="00840358">
      <w:pPr>
        <w:pStyle w:val="af1"/>
        <w:spacing w:line="454" w:lineRule="exact"/>
        <w:jc w:val="center"/>
        <w:rPr>
          <w:sz w:val="28"/>
          <w:szCs w:val="28"/>
        </w:rPr>
      </w:pPr>
      <w:r>
        <w:rPr>
          <w:rFonts w:ascii="Times New Roman" w:hAnsi="Times New Roman" w:cs="Times New Roman"/>
          <w:b/>
          <w:bCs/>
          <w:spacing w:val="4"/>
          <w:sz w:val="28"/>
          <w:szCs w:val="28"/>
        </w:rPr>
        <w:t>Направление «Социальная работа» бакалавриата</w:t>
      </w:r>
    </w:p>
    <w:tbl>
      <w:tblPr>
        <w:tblW w:w="0" w:type="auto"/>
        <w:tblInd w:w="-109" w:type="dxa"/>
        <w:tblLayout w:type="fixed"/>
        <w:tblCellMar>
          <w:left w:w="28" w:type="dxa"/>
          <w:right w:w="28" w:type="dxa"/>
        </w:tblCellMar>
        <w:tblLook w:val="04A0"/>
      </w:tblPr>
      <w:tblGrid>
        <w:gridCol w:w="1376"/>
        <w:gridCol w:w="1324"/>
        <w:gridCol w:w="4680"/>
        <w:gridCol w:w="1942"/>
        <w:gridCol w:w="1758"/>
        <w:gridCol w:w="2845"/>
      </w:tblGrid>
      <w:tr w:rsidR="00840358" w:rsidTr="00840358">
        <w:trPr>
          <w:cantSplit/>
          <w:trHeight w:val="286"/>
        </w:trPr>
        <w:tc>
          <w:tcPr>
            <w:tcW w:w="1376" w:type="dxa"/>
            <w:vMerge w:val="restart"/>
            <w:tcBorders>
              <w:top w:val="single" w:sz="4" w:space="0" w:color="000000"/>
              <w:left w:val="single" w:sz="4" w:space="0" w:color="000000"/>
              <w:bottom w:val="single" w:sz="4" w:space="0" w:color="000000"/>
              <w:right w:val="nil"/>
            </w:tcBorders>
            <w:vAlign w:val="center"/>
            <w:hideMark/>
          </w:tcPr>
          <w:p w:rsidR="00840358" w:rsidRDefault="00840358">
            <w:pPr>
              <w:pStyle w:val="12"/>
              <w:spacing w:line="192" w:lineRule="auto"/>
              <w:ind w:hanging="72"/>
              <w:jc w:val="center"/>
              <w:rPr>
                <w:sz w:val="28"/>
                <w:szCs w:val="28"/>
              </w:rPr>
            </w:pPr>
            <w:r>
              <w:rPr>
                <w:sz w:val="28"/>
                <w:szCs w:val="28"/>
              </w:rPr>
              <w:t>НМодульная единица</w:t>
            </w:r>
          </w:p>
        </w:tc>
        <w:tc>
          <w:tcPr>
            <w:tcW w:w="1324" w:type="dxa"/>
            <w:vMerge w:val="restart"/>
            <w:tcBorders>
              <w:top w:val="single" w:sz="4" w:space="0" w:color="000000"/>
              <w:left w:val="single" w:sz="4" w:space="0" w:color="000000"/>
              <w:bottom w:val="single" w:sz="4" w:space="0" w:color="000000"/>
              <w:right w:val="nil"/>
            </w:tcBorders>
            <w:hideMark/>
          </w:tcPr>
          <w:p w:rsidR="00840358" w:rsidRDefault="00840358">
            <w:pPr>
              <w:pStyle w:val="12"/>
              <w:spacing w:line="192" w:lineRule="auto"/>
              <w:jc w:val="center"/>
              <w:rPr>
                <w:sz w:val="28"/>
                <w:szCs w:val="28"/>
              </w:rPr>
            </w:pPr>
            <w:r>
              <w:rPr>
                <w:sz w:val="28"/>
                <w:szCs w:val="28"/>
              </w:rPr>
              <w:t>Номер учебного элемента, темы</w:t>
            </w:r>
          </w:p>
        </w:tc>
        <w:tc>
          <w:tcPr>
            <w:tcW w:w="8380" w:type="dxa"/>
            <w:gridSpan w:val="3"/>
            <w:tcBorders>
              <w:top w:val="single" w:sz="4" w:space="0" w:color="000000"/>
              <w:left w:val="single" w:sz="4" w:space="0" w:color="000000"/>
              <w:bottom w:val="single" w:sz="4" w:space="0" w:color="000000"/>
              <w:right w:val="nil"/>
            </w:tcBorders>
            <w:vAlign w:val="center"/>
            <w:hideMark/>
          </w:tcPr>
          <w:p w:rsidR="00840358" w:rsidRDefault="00840358">
            <w:pPr>
              <w:pStyle w:val="12"/>
              <w:spacing w:line="192" w:lineRule="auto"/>
              <w:jc w:val="center"/>
              <w:rPr>
                <w:sz w:val="28"/>
                <w:szCs w:val="28"/>
              </w:rPr>
            </w:pPr>
            <w:r>
              <w:rPr>
                <w:sz w:val="28"/>
                <w:szCs w:val="28"/>
              </w:rPr>
              <w:t>Самостоятельная работа студентов</w:t>
            </w:r>
          </w:p>
        </w:tc>
        <w:tc>
          <w:tcPr>
            <w:tcW w:w="2845" w:type="dxa"/>
            <w:vMerge w:val="restart"/>
            <w:tcBorders>
              <w:top w:val="single" w:sz="4" w:space="0" w:color="000000"/>
              <w:left w:val="single" w:sz="4" w:space="0" w:color="000000"/>
              <w:bottom w:val="single" w:sz="4" w:space="0" w:color="000000"/>
              <w:right w:val="single" w:sz="4" w:space="0" w:color="000000"/>
            </w:tcBorders>
            <w:vAlign w:val="center"/>
            <w:hideMark/>
          </w:tcPr>
          <w:p w:rsidR="00840358" w:rsidRDefault="00840358">
            <w:pPr>
              <w:pStyle w:val="12"/>
              <w:spacing w:line="192" w:lineRule="auto"/>
              <w:jc w:val="center"/>
            </w:pPr>
            <w:r>
              <w:rPr>
                <w:sz w:val="28"/>
                <w:szCs w:val="28"/>
              </w:rPr>
              <w:t>Формы контроля</w:t>
            </w:r>
          </w:p>
        </w:tc>
      </w:tr>
      <w:tr w:rsidR="00840358" w:rsidTr="00840358">
        <w:trPr>
          <w:cantSplit/>
          <w:trHeight w:hRule="exact" w:val="660"/>
        </w:trPr>
        <w:tc>
          <w:tcPr>
            <w:tcW w:w="1376" w:type="dxa"/>
            <w:vMerge/>
            <w:tcBorders>
              <w:top w:val="single" w:sz="4" w:space="0" w:color="000000"/>
              <w:left w:val="single" w:sz="4" w:space="0" w:color="000000"/>
              <w:bottom w:val="single" w:sz="4" w:space="0" w:color="000000"/>
              <w:right w:val="nil"/>
            </w:tcBorders>
            <w:vAlign w:val="center"/>
            <w:hideMark/>
          </w:tcPr>
          <w:p w:rsidR="00840358" w:rsidRDefault="00840358">
            <w:pPr>
              <w:spacing w:after="0" w:line="240" w:lineRule="auto"/>
              <w:rPr>
                <w:rFonts w:ascii="Times New Roman" w:eastAsia="Arial" w:hAnsi="Times New Roman" w:cs="Times New Roman"/>
                <w:sz w:val="28"/>
                <w:szCs w:val="28"/>
                <w:lang w:eastAsia="zh-CN"/>
              </w:rPr>
            </w:pPr>
          </w:p>
        </w:tc>
        <w:tc>
          <w:tcPr>
            <w:tcW w:w="1324" w:type="dxa"/>
            <w:vMerge/>
            <w:tcBorders>
              <w:top w:val="single" w:sz="4" w:space="0" w:color="000000"/>
              <w:left w:val="single" w:sz="4" w:space="0" w:color="000000"/>
              <w:bottom w:val="single" w:sz="4" w:space="0" w:color="000000"/>
              <w:right w:val="nil"/>
            </w:tcBorders>
            <w:vAlign w:val="center"/>
            <w:hideMark/>
          </w:tcPr>
          <w:p w:rsidR="00840358" w:rsidRDefault="00840358">
            <w:pPr>
              <w:spacing w:after="0" w:line="240" w:lineRule="auto"/>
              <w:rPr>
                <w:rFonts w:ascii="Times New Roman" w:eastAsia="Arial" w:hAnsi="Times New Roman" w:cs="Times New Roman"/>
                <w:sz w:val="28"/>
                <w:szCs w:val="28"/>
                <w:lang w:eastAsia="zh-CN"/>
              </w:rPr>
            </w:pPr>
          </w:p>
        </w:tc>
        <w:tc>
          <w:tcPr>
            <w:tcW w:w="4680" w:type="dxa"/>
            <w:tcBorders>
              <w:top w:val="nil"/>
              <w:left w:val="single" w:sz="4" w:space="0" w:color="000000"/>
              <w:bottom w:val="single" w:sz="4" w:space="0" w:color="000000"/>
              <w:right w:val="nil"/>
            </w:tcBorders>
            <w:vAlign w:val="center"/>
            <w:hideMark/>
          </w:tcPr>
          <w:p w:rsidR="00840358" w:rsidRDefault="00840358">
            <w:pPr>
              <w:pStyle w:val="12"/>
              <w:spacing w:line="192" w:lineRule="auto"/>
              <w:jc w:val="center"/>
              <w:rPr>
                <w:sz w:val="28"/>
                <w:szCs w:val="28"/>
              </w:rPr>
            </w:pPr>
            <w:r>
              <w:rPr>
                <w:sz w:val="28"/>
                <w:szCs w:val="28"/>
              </w:rPr>
              <w:t>Содержание работы, формы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spacing w:line="192" w:lineRule="auto"/>
              <w:jc w:val="center"/>
              <w:rPr>
                <w:sz w:val="28"/>
                <w:szCs w:val="28"/>
              </w:rPr>
            </w:pPr>
            <w:r>
              <w:rPr>
                <w:sz w:val="28"/>
                <w:szCs w:val="28"/>
              </w:rPr>
              <w:t>Сроки выполнения</w:t>
            </w:r>
          </w:p>
        </w:tc>
        <w:tc>
          <w:tcPr>
            <w:tcW w:w="1758" w:type="dxa"/>
            <w:tcBorders>
              <w:top w:val="nil"/>
              <w:left w:val="single" w:sz="4" w:space="0" w:color="000000"/>
              <w:bottom w:val="single" w:sz="4" w:space="0" w:color="000000"/>
              <w:right w:val="nil"/>
            </w:tcBorders>
            <w:vAlign w:val="center"/>
            <w:hideMark/>
          </w:tcPr>
          <w:p w:rsidR="00840358" w:rsidRDefault="00840358">
            <w:pPr>
              <w:pStyle w:val="12"/>
              <w:spacing w:line="192" w:lineRule="auto"/>
              <w:jc w:val="center"/>
              <w:rPr>
                <w:sz w:val="28"/>
                <w:szCs w:val="28"/>
              </w:rPr>
            </w:pPr>
            <w:r>
              <w:rPr>
                <w:sz w:val="28"/>
                <w:szCs w:val="28"/>
              </w:rPr>
              <w:t>Общая трудоемкость</w:t>
            </w:r>
          </w:p>
        </w:tc>
        <w:tc>
          <w:tcPr>
            <w:tcW w:w="2845" w:type="dxa"/>
            <w:vMerge/>
            <w:tcBorders>
              <w:top w:val="single" w:sz="4" w:space="0" w:color="000000"/>
              <w:left w:val="single" w:sz="4" w:space="0" w:color="000000"/>
              <w:bottom w:val="single" w:sz="4" w:space="0" w:color="000000"/>
              <w:right w:val="single" w:sz="4" w:space="0" w:color="000000"/>
            </w:tcBorders>
            <w:vAlign w:val="center"/>
            <w:hideMark/>
          </w:tcPr>
          <w:p w:rsidR="00840358" w:rsidRDefault="00840358">
            <w:pPr>
              <w:spacing w:after="0" w:line="240" w:lineRule="auto"/>
              <w:rPr>
                <w:rFonts w:ascii="Times New Roman" w:eastAsia="Arial" w:hAnsi="Times New Roman" w:cs="Times New Roman"/>
                <w:szCs w:val="20"/>
                <w:lang w:eastAsia="zh-CN"/>
              </w:rPr>
            </w:pPr>
          </w:p>
        </w:tc>
      </w:tr>
      <w:tr w:rsidR="00840358" w:rsidTr="00840358">
        <w:trPr>
          <w:cantSplit/>
        </w:trPr>
        <w:tc>
          <w:tcPr>
            <w:tcW w:w="1376" w:type="dxa"/>
            <w:tcBorders>
              <w:top w:val="nil"/>
              <w:left w:val="single" w:sz="4" w:space="0" w:color="000000"/>
              <w:bottom w:val="single" w:sz="4" w:space="0" w:color="000000"/>
              <w:right w:val="nil"/>
            </w:tcBorders>
            <w:vAlign w:val="center"/>
            <w:hideMark/>
          </w:tcPr>
          <w:p w:rsidR="00840358" w:rsidRDefault="00840358">
            <w:pPr>
              <w:pStyle w:val="12"/>
              <w:jc w:val="center"/>
              <w:rPr>
                <w:sz w:val="28"/>
                <w:szCs w:val="28"/>
                <w:lang w:val="en-US"/>
              </w:rPr>
            </w:pPr>
            <w:r>
              <w:rPr>
                <w:sz w:val="28"/>
                <w:szCs w:val="28"/>
                <w:lang w:val="en-US"/>
              </w:rPr>
              <w:t>I</w:t>
            </w: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1.</w:t>
            </w:r>
            <w:r>
              <w:rPr>
                <w:sz w:val="28"/>
                <w:szCs w:val="28"/>
              </w:rPr>
              <w:t>1</w:t>
            </w:r>
          </w:p>
        </w:tc>
        <w:tc>
          <w:tcPr>
            <w:tcW w:w="4680" w:type="dxa"/>
            <w:tcBorders>
              <w:top w:val="nil"/>
              <w:left w:val="single" w:sz="4" w:space="0" w:color="000000"/>
              <w:bottom w:val="single" w:sz="4" w:space="0" w:color="000000"/>
              <w:right w:val="nil"/>
            </w:tcBorders>
            <w:vAlign w:val="center"/>
            <w:hideMark/>
          </w:tcPr>
          <w:p w:rsidR="00840358" w:rsidRDefault="00840358">
            <w:pPr>
              <w:pStyle w:val="12"/>
              <w:rPr>
                <w:sz w:val="28"/>
                <w:szCs w:val="28"/>
              </w:rPr>
            </w:pPr>
            <w:r>
              <w:rPr>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rPr>
              <w:t>2 неделя</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sz w:val="28"/>
                <w:szCs w:val="28"/>
              </w:rPr>
            </w:pPr>
            <w:r>
              <w:rPr>
                <w:rFonts w:ascii="Times New Roman" w:hAnsi="Times New Roman" w:cs="Times New Roman"/>
                <w:bCs/>
                <w:sz w:val="28"/>
                <w:szCs w:val="28"/>
                <w:lang w:val="en-US"/>
              </w:rPr>
              <w:t>16</w:t>
            </w:r>
          </w:p>
        </w:tc>
        <w:tc>
          <w:tcPr>
            <w:tcW w:w="2845" w:type="dxa"/>
            <w:tcBorders>
              <w:top w:val="nil"/>
              <w:left w:val="single" w:sz="4" w:space="0" w:color="000000"/>
              <w:bottom w:val="single" w:sz="4" w:space="0" w:color="000000"/>
              <w:right w:val="single" w:sz="4" w:space="0" w:color="000000"/>
            </w:tcBorders>
            <w:vAlign w:val="center"/>
            <w:hideMark/>
          </w:tcPr>
          <w:p w:rsidR="00840358" w:rsidRDefault="00840358">
            <w:pPr>
              <w:pStyle w:val="12"/>
              <w:jc w:val="center"/>
            </w:pPr>
            <w:r>
              <w:rPr>
                <w:sz w:val="28"/>
                <w:szCs w:val="28"/>
              </w:rPr>
              <w:t>Графическая схема</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jc w:val="center"/>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1.</w:t>
            </w:r>
            <w:r>
              <w:rPr>
                <w:sz w:val="28"/>
                <w:szCs w:val="28"/>
              </w:rPr>
              <w:t>2</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eastAsia="zh-CN"/>
              </w:rPr>
            </w:pPr>
            <w:r>
              <w:rPr>
                <w:rFonts w:ascii="Times New Roman" w:hAnsi="Times New Roman" w:cs="Times New Roman"/>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rPr>
              <w:t>2 недели</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sz w:val="28"/>
                <w:szCs w:val="28"/>
              </w:rPr>
            </w:pPr>
            <w:r>
              <w:rPr>
                <w:rFonts w:ascii="Times New Roman" w:hAnsi="Times New Roman" w:cs="Times New Roman"/>
                <w:bCs/>
                <w:sz w:val="28"/>
                <w:szCs w:val="28"/>
                <w:lang w:val="en-US"/>
              </w:rPr>
              <w:t>14</w:t>
            </w:r>
          </w:p>
        </w:tc>
        <w:tc>
          <w:tcPr>
            <w:tcW w:w="2845" w:type="dxa"/>
            <w:tcBorders>
              <w:top w:val="nil"/>
              <w:left w:val="single" w:sz="4" w:space="0" w:color="000000"/>
              <w:bottom w:val="single" w:sz="4" w:space="0" w:color="000000"/>
              <w:right w:val="single" w:sz="4" w:space="0" w:color="000000"/>
            </w:tcBorders>
            <w:vAlign w:val="center"/>
            <w:hideMark/>
          </w:tcPr>
          <w:p w:rsidR="00840358" w:rsidRDefault="00840358">
            <w:pPr>
              <w:pStyle w:val="12"/>
              <w:jc w:val="center"/>
            </w:pPr>
            <w:r>
              <w:rPr>
                <w:sz w:val="28"/>
                <w:szCs w:val="28"/>
              </w:rPr>
              <w:t>Сводная таблица</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jc w:val="center"/>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1.</w:t>
            </w:r>
            <w:r>
              <w:rPr>
                <w:sz w:val="28"/>
                <w:szCs w:val="28"/>
              </w:rPr>
              <w:t>3</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eastAsia="zh-CN"/>
              </w:rPr>
            </w:pPr>
            <w:r>
              <w:rPr>
                <w:rFonts w:ascii="Times New Roman" w:hAnsi="Times New Roman" w:cs="Times New Roman"/>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rPr>
              <w:t>1 недели</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sz w:val="28"/>
                <w:szCs w:val="28"/>
              </w:rPr>
            </w:pPr>
            <w:r>
              <w:rPr>
                <w:rFonts w:ascii="Times New Roman" w:hAnsi="Times New Roman" w:cs="Times New Roman"/>
                <w:bCs/>
                <w:sz w:val="28"/>
                <w:szCs w:val="28"/>
                <w:lang w:val="en-US"/>
              </w:rPr>
              <w:t>14</w:t>
            </w:r>
          </w:p>
        </w:tc>
        <w:tc>
          <w:tcPr>
            <w:tcW w:w="2845" w:type="dxa"/>
            <w:tcBorders>
              <w:top w:val="nil"/>
              <w:left w:val="single" w:sz="4" w:space="0" w:color="000000"/>
              <w:bottom w:val="single" w:sz="4" w:space="0" w:color="000000"/>
              <w:right w:val="single" w:sz="4" w:space="0" w:color="000000"/>
            </w:tcBorders>
            <w:vAlign w:val="center"/>
            <w:hideMark/>
          </w:tcPr>
          <w:p w:rsidR="00840358" w:rsidRDefault="00840358">
            <w:pPr>
              <w:pStyle w:val="12"/>
              <w:jc w:val="center"/>
            </w:pPr>
            <w:r>
              <w:rPr>
                <w:sz w:val="28"/>
                <w:szCs w:val="28"/>
              </w:rPr>
              <w:t>Сводная таблица</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jc w:val="center"/>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2.</w:t>
            </w:r>
            <w:r>
              <w:rPr>
                <w:sz w:val="28"/>
                <w:szCs w:val="28"/>
              </w:rPr>
              <w:t>4</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eastAsia="zh-CN"/>
              </w:rPr>
            </w:pPr>
            <w:r>
              <w:rPr>
                <w:rFonts w:ascii="Times New Roman" w:hAnsi="Times New Roman" w:cs="Times New Roman"/>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rPr>
              <w:t>1 неделя</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sz w:val="28"/>
                <w:szCs w:val="28"/>
              </w:rPr>
            </w:pPr>
            <w:r>
              <w:rPr>
                <w:rFonts w:ascii="Times New Roman" w:hAnsi="Times New Roman" w:cs="Times New Roman"/>
                <w:bCs/>
                <w:sz w:val="28"/>
                <w:szCs w:val="28"/>
                <w:lang w:val="en-US"/>
              </w:rPr>
              <w:t>14</w:t>
            </w:r>
          </w:p>
        </w:tc>
        <w:tc>
          <w:tcPr>
            <w:tcW w:w="2845" w:type="dxa"/>
            <w:tcBorders>
              <w:top w:val="nil"/>
              <w:left w:val="single" w:sz="4" w:space="0" w:color="000000"/>
              <w:bottom w:val="single" w:sz="4" w:space="0" w:color="000000"/>
              <w:right w:val="single" w:sz="4" w:space="0" w:color="000000"/>
            </w:tcBorders>
            <w:vAlign w:val="center"/>
            <w:hideMark/>
          </w:tcPr>
          <w:p w:rsidR="00840358" w:rsidRDefault="00840358">
            <w:pPr>
              <w:pStyle w:val="12"/>
              <w:jc w:val="center"/>
            </w:pPr>
            <w:r>
              <w:rPr>
                <w:sz w:val="28"/>
                <w:szCs w:val="28"/>
              </w:rPr>
              <w:t>Сводная таблица</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jc w:val="center"/>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2.</w:t>
            </w:r>
            <w:r>
              <w:rPr>
                <w:sz w:val="28"/>
                <w:szCs w:val="28"/>
              </w:rPr>
              <w:t>5</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eastAsia="zh-CN"/>
              </w:rPr>
            </w:pPr>
            <w:r>
              <w:rPr>
                <w:rFonts w:ascii="Times New Roman" w:hAnsi="Times New Roman" w:cs="Times New Roman"/>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rPr>
            </w:pPr>
            <w:r>
              <w:rPr>
                <w:sz w:val="28"/>
                <w:szCs w:val="28"/>
              </w:rPr>
              <w:t>2 неделя</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sz w:val="28"/>
                <w:szCs w:val="28"/>
              </w:rPr>
            </w:pPr>
            <w:r>
              <w:rPr>
                <w:rFonts w:ascii="Times New Roman" w:hAnsi="Times New Roman" w:cs="Times New Roman"/>
                <w:bCs/>
                <w:sz w:val="28"/>
                <w:szCs w:val="28"/>
              </w:rPr>
              <w:t>14</w:t>
            </w:r>
          </w:p>
        </w:tc>
        <w:tc>
          <w:tcPr>
            <w:tcW w:w="2845" w:type="dxa"/>
            <w:tcBorders>
              <w:top w:val="nil"/>
              <w:left w:val="single" w:sz="4" w:space="0" w:color="000000"/>
              <w:bottom w:val="single" w:sz="4" w:space="0" w:color="000000"/>
              <w:right w:val="single" w:sz="4" w:space="0" w:color="000000"/>
            </w:tcBorders>
            <w:vAlign w:val="center"/>
            <w:hideMark/>
          </w:tcPr>
          <w:p w:rsidR="00840358" w:rsidRDefault="00840358">
            <w:pPr>
              <w:pStyle w:val="12"/>
              <w:jc w:val="center"/>
            </w:pPr>
            <w:r>
              <w:rPr>
                <w:sz w:val="28"/>
                <w:szCs w:val="28"/>
              </w:rPr>
              <w:t>Письменная работа</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jc w:val="center"/>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3.</w:t>
            </w:r>
            <w:r>
              <w:rPr>
                <w:sz w:val="28"/>
                <w:szCs w:val="28"/>
              </w:rPr>
              <w:t>6</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val="en-US" w:eastAsia="zh-CN"/>
              </w:rPr>
            </w:pPr>
            <w:r>
              <w:rPr>
                <w:rFonts w:ascii="Times New Roman" w:hAnsi="Times New Roman" w:cs="Times New Roman"/>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lang w:val="en-US"/>
              </w:rPr>
              <w:t>2</w:t>
            </w:r>
            <w:r>
              <w:rPr>
                <w:sz w:val="28"/>
                <w:szCs w:val="28"/>
              </w:rPr>
              <w:t xml:space="preserve"> недели</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sz w:val="28"/>
                <w:szCs w:val="28"/>
              </w:rPr>
            </w:pPr>
            <w:r>
              <w:rPr>
                <w:rFonts w:ascii="Times New Roman" w:hAnsi="Times New Roman" w:cs="Times New Roman"/>
                <w:bCs/>
                <w:sz w:val="28"/>
                <w:szCs w:val="28"/>
                <w:lang w:val="en-US"/>
              </w:rPr>
              <w:t>14</w:t>
            </w:r>
          </w:p>
        </w:tc>
        <w:tc>
          <w:tcPr>
            <w:tcW w:w="2845" w:type="dxa"/>
            <w:tcBorders>
              <w:top w:val="nil"/>
              <w:left w:val="single" w:sz="4" w:space="0" w:color="000000"/>
              <w:bottom w:val="single" w:sz="4" w:space="0" w:color="000000"/>
              <w:right w:val="single" w:sz="4" w:space="0" w:color="000000"/>
            </w:tcBorders>
            <w:vAlign w:val="center"/>
            <w:hideMark/>
          </w:tcPr>
          <w:p w:rsidR="00840358" w:rsidRDefault="00840358">
            <w:pPr>
              <w:pStyle w:val="12"/>
              <w:jc w:val="center"/>
            </w:pPr>
            <w:r>
              <w:rPr>
                <w:sz w:val="28"/>
                <w:szCs w:val="28"/>
              </w:rPr>
              <w:t>Глоссарий</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jc w:val="center"/>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3.</w:t>
            </w:r>
            <w:r>
              <w:rPr>
                <w:sz w:val="28"/>
                <w:szCs w:val="28"/>
              </w:rPr>
              <w:t>7</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val="en-US" w:eastAsia="zh-CN"/>
              </w:rPr>
            </w:pPr>
            <w:r>
              <w:rPr>
                <w:rFonts w:ascii="Times New Roman" w:hAnsi="Times New Roman" w:cs="Times New Roman"/>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lang w:val="en-US"/>
              </w:rPr>
              <w:t>2</w:t>
            </w:r>
            <w:r>
              <w:rPr>
                <w:sz w:val="28"/>
                <w:szCs w:val="28"/>
              </w:rPr>
              <w:t xml:space="preserve"> недели</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sz w:val="28"/>
                <w:szCs w:val="28"/>
              </w:rPr>
            </w:pPr>
            <w:r>
              <w:rPr>
                <w:rFonts w:ascii="Times New Roman" w:hAnsi="Times New Roman" w:cs="Times New Roman"/>
                <w:bCs/>
                <w:sz w:val="28"/>
                <w:szCs w:val="28"/>
                <w:lang w:val="en-US"/>
              </w:rPr>
              <w:t>14</w:t>
            </w:r>
          </w:p>
        </w:tc>
        <w:tc>
          <w:tcPr>
            <w:tcW w:w="2845" w:type="dxa"/>
            <w:tcBorders>
              <w:top w:val="nil"/>
              <w:left w:val="single" w:sz="4" w:space="0" w:color="000000"/>
              <w:bottom w:val="single" w:sz="4" w:space="0" w:color="000000"/>
              <w:right w:val="single" w:sz="4" w:space="0" w:color="000000"/>
            </w:tcBorders>
            <w:vAlign w:val="center"/>
            <w:hideMark/>
          </w:tcPr>
          <w:p w:rsidR="00840358" w:rsidRDefault="00840358">
            <w:pPr>
              <w:pStyle w:val="12"/>
              <w:jc w:val="center"/>
            </w:pPr>
            <w:r>
              <w:rPr>
                <w:sz w:val="28"/>
                <w:szCs w:val="28"/>
              </w:rPr>
              <w:t>Письменная работа</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jc w:val="center"/>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4.</w:t>
            </w:r>
            <w:r>
              <w:rPr>
                <w:sz w:val="28"/>
                <w:szCs w:val="28"/>
              </w:rPr>
              <w:t>8</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val="en-US" w:eastAsia="zh-CN"/>
              </w:rPr>
            </w:pPr>
            <w:r>
              <w:rPr>
                <w:rFonts w:ascii="Times New Roman" w:hAnsi="Times New Roman" w:cs="Times New Roman"/>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lang w:val="en-US"/>
              </w:rPr>
              <w:t>2</w:t>
            </w:r>
            <w:r>
              <w:rPr>
                <w:sz w:val="28"/>
                <w:szCs w:val="28"/>
              </w:rPr>
              <w:t xml:space="preserve"> недели</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sz w:val="28"/>
                <w:szCs w:val="28"/>
              </w:rPr>
            </w:pPr>
            <w:r>
              <w:rPr>
                <w:rFonts w:ascii="Times New Roman" w:hAnsi="Times New Roman" w:cs="Times New Roman"/>
                <w:bCs/>
                <w:sz w:val="28"/>
                <w:szCs w:val="28"/>
                <w:lang w:val="en-US"/>
              </w:rPr>
              <w:t>14</w:t>
            </w:r>
          </w:p>
        </w:tc>
        <w:tc>
          <w:tcPr>
            <w:tcW w:w="2845" w:type="dxa"/>
            <w:tcBorders>
              <w:top w:val="nil"/>
              <w:left w:val="single" w:sz="4" w:space="0" w:color="000000"/>
              <w:bottom w:val="single" w:sz="4" w:space="0" w:color="000000"/>
              <w:right w:val="single" w:sz="4" w:space="0" w:color="000000"/>
            </w:tcBorders>
            <w:vAlign w:val="center"/>
            <w:hideMark/>
          </w:tcPr>
          <w:p w:rsidR="00840358" w:rsidRDefault="00840358">
            <w:pPr>
              <w:pStyle w:val="12"/>
              <w:jc w:val="center"/>
            </w:pPr>
            <w:r>
              <w:rPr>
                <w:sz w:val="28"/>
                <w:szCs w:val="28"/>
              </w:rPr>
              <w:t>Схема</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jc w:val="center"/>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5.</w:t>
            </w:r>
            <w:r>
              <w:rPr>
                <w:sz w:val="28"/>
                <w:szCs w:val="28"/>
              </w:rPr>
              <w:t>9</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val="en-US" w:eastAsia="zh-CN"/>
              </w:rPr>
            </w:pPr>
            <w:r>
              <w:rPr>
                <w:rFonts w:ascii="Times New Roman" w:hAnsi="Times New Roman" w:cs="Times New Roman"/>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lang w:val="en-US"/>
              </w:rPr>
              <w:t>1</w:t>
            </w:r>
            <w:r>
              <w:rPr>
                <w:sz w:val="28"/>
                <w:szCs w:val="28"/>
              </w:rPr>
              <w:t xml:space="preserve"> недели</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sz w:val="28"/>
                <w:szCs w:val="28"/>
              </w:rPr>
            </w:pPr>
            <w:r>
              <w:rPr>
                <w:rFonts w:ascii="Times New Roman" w:hAnsi="Times New Roman" w:cs="Times New Roman"/>
                <w:bCs/>
                <w:sz w:val="28"/>
                <w:szCs w:val="28"/>
                <w:lang w:val="en-US"/>
              </w:rPr>
              <w:t>14</w:t>
            </w:r>
          </w:p>
        </w:tc>
        <w:tc>
          <w:tcPr>
            <w:tcW w:w="2845" w:type="dxa"/>
            <w:tcBorders>
              <w:top w:val="nil"/>
              <w:left w:val="single" w:sz="4" w:space="0" w:color="000000"/>
              <w:bottom w:val="single" w:sz="4" w:space="0" w:color="000000"/>
              <w:right w:val="single" w:sz="4" w:space="0" w:color="000000"/>
            </w:tcBorders>
            <w:vAlign w:val="center"/>
            <w:hideMark/>
          </w:tcPr>
          <w:p w:rsidR="00840358" w:rsidRDefault="00840358">
            <w:pPr>
              <w:pStyle w:val="12"/>
              <w:jc w:val="center"/>
            </w:pPr>
            <w:r>
              <w:rPr>
                <w:sz w:val="28"/>
                <w:szCs w:val="28"/>
              </w:rPr>
              <w:t>Графическая схема</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jc w:val="center"/>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5.</w:t>
            </w:r>
            <w:r>
              <w:rPr>
                <w:sz w:val="28"/>
                <w:szCs w:val="28"/>
              </w:rPr>
              <w:t>10</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val="en-US" w:eastAsia="zh-CN"/>
              </w:rPr>
            </w:pPr>
            <w:r>
              <w:rPr>
                <w:rFonts w:ascii="Times New Roman" w:hAnsi="Times New Roman" w:cs="Times New Roman"/>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lang w:val="en-US"/>
              </w:rPr>
              <w:t>2</w:t>
            </w:r>
            <w:r>
              <w:rPr>
                <w:sz w:val="28"/>
                <w:szCs w:val="28"/>
              </w:rPr>
              <w:t xml:space="preserve"> недели</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sz w:val="28"/>
                <w:szCs w:val="28"/>
              </w:rPr>
            </w:pPr>
            <w:r>
              <w:rPr>
                <w:rFonts w:ascii="Times New Roman" w:hAnsi="Times New Roman" w:cs="Times New Roman"/>
                <w:bCs/>
                <w:sz w:val="28"/>
                <w:szCs w:val="28"/>
                <w:lang w:val="en-US"/>
              </w:rPr>
              <w:t>16</w:t>
            </w:r>
          </w:p>
        </w:tc>
        <w:tc>
          <w:tcPr>
            <w:tcW w:w="2845" w:type="dxa"/>
            <w:tcBorders>
              <w:top w:val="nil"/>
              <w:left w:val="single" w:sz="4" w:space="0" w:color="000000"/>
              <w:bottom w:val="single" w:sz="4" w:space="0" w:color="000000"/>
              <w:right w:val="single" w:sz="4" w:space="0" w:color="000000"/>
            </w:tcBorders>
            <w:vAlign w:val="center"/>
            <w:hideMark/>
          </w:tcPr>
          <w:p w:rsidR="00840358" w:rsidRDefault="00840358">
            <w:pPr>
              <w:pStyle w:val="12"/>
              <w:jc w:val="center"/>
            </w:pPr>
            <w:r>
              <w:rPr>
                <w:sz w:val="28"/>
                <w:szCs w:val="28"/>
              </w:rPr>
              <w:t>Тест</w:t>
            </w:r>
          </w:p>
        </w:tc>
      </w:tr>
      <w:tr w:rsidR="00840358" w:rsidTr="00840358">
        <w:trPr>
          <w:cantSplit/>
        </w:trPr>
        <w:tc>
          <w:tcPr>
            <w:tcW w:w="1376" w:type="dxa"/>
            <w:tcBorders>
              <w:top w:val="nil"/>
              <w:left w:val="single" w:sz="4" w:space="0" w:color="000000"/>
              <w:bottom w:val="single" w:sz="4" w:space="0" w:color="000000"/>
              <w:right w:val="nil"/>
            </w:tcBorders>
            <w:vAlign w:val="center"/>
            <w:hideMark/>
          </w:tcPr>
          <w:p w:rsidR="00840358" w:rsidRDefault="00840358">
            <w:pPr>
              <w:pStyle w:val="12"/>
              <w:jc w:val="center"/>
              <w:rPr>
                <w:sz w:val="28"/>
                <w:szCs w:val="28"/>
                <w:lang w:val="en-US"/>
              </w:rPr>
            </w:pPr>
            <w:r>
              <w:rPr>
                <w:sz w:val="28"/>
                <w:szCs w:val="28"/>
                <w:lang w:val="en-US"/>
              </w:rPr>
              <w:t>II</w:t>
            </w: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6.</w:t>
            </w:r>
            <w:r>
              <w:rPr>
                <w:sz w:val="28"/>
                <w:szCs w:val="28"/>
              </w:rPr>
              <w:t>11</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eastAsia="zh-CN"/>
              </w:rPr>
            </w:pPr>
            <w:r>
              <w:rPr>
                <w:rFonts w:ascii="Times New Roman" w:hAnsi="Times New Roman" w:cs="Times New Roman"/>
                <w:sz w:val="28"/>
                <w:szCs w:val="28"/>
              </w:rPr>
              <w:t>Анализ художественных текстов</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rPr>
              <w:t>1 недели</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rFonts w:ascii="Times New Roman" w:hAnsi="Times New Roman" w:cs="Times New Roman"/>
                <w:sz w:val="28"/>
                <w:szCs w:val="28"/>
              </w:rPr>
            </w:pPr>
            <w:r>
              <w:rPr>
                <w:rFonts w:ascii="Times New Roman" w:hAnsi="Times New Roman" w:cs="Times New Roman"/>
                <w:bCs/>
                <w:sz w:val="28"/>
                <w:szCs w:val="28"/>
                <w:lang w:val="en-US"/>
              </w:rPr>
              <w:t>16</w:t>
            </w:r>
          </w:p>
        </w:tc>
        <w:tc>
          <w:tcPr>
            <w:tcW w:w="2845" w:type="dxa"/>
            <w:tcBorders>
              <w:top w:val="nil"/>
              <w:left w:val="single" w:sz="4" w:space="0" w:color="000000"/>
              <w:bottom w:val="single" w:sz="4" w:space="0" w:color="000000"/>
              <w:right w:val="single" w:sz="4" w:space="0" w:color="000000"/>
            </w:tcBorders>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rPr>
              <w:t>Эссе</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jc w:val="center"/>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6.</w:t>
            </w:r>
            <w:r>
              <w:rPr>
                <w:sz w:val="28"/>
                <w:szCs w:val="28"/>
              </w:rPr>
              <w:t>12</w:t>
            </w:r>
          </w:p>
        </w:tc>
        <w:tc>
          <w:tcPr>
            <w:tcW w:w="4680" w:type="dxa"/>
            <w:tcBorders>
              <w:top w:val="nil"/>
              <w:left w:val="single" w:sz="4" w:space="0" w:color="000000"/>
              <w:bottom w:val="single" w:sz="4" w:space="0" w:color="000000"/>
              <w:right w:val="nil"/>
            </w:tcBorders>
            <w:hideMark/>
          </w:tcPr>
          <w:p w:rsidR="00840358" w:rsidRDefault="00840358">
            <w:pPr>
              <w:pStyle w:val="12"/>
              <w:rPr>
                <w:sz w:val="28"/>
                <w:szCs w:val="28"/>
              </w:rPr>
            </w:pPr>
            <w:r>
              <w:rPr>
                <w:sz w:val="28"/>
                <w:szCs w:val="28"/>
              </w:rPr>
              <w:t>Анализ литературы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rPr>
              <w:t>1 недель</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rFonts w:ascii="Times New Roman" w:hAnsi="Times New Roman" w:cs="Times New Roman"/>
                <w:sz w:val="28"/>
                <w:szCs w:val="28"/>
              </w:rPr>
            </w:pPr>
            <w:r>
              <w:rPr>
                <w:rFonts w:ascii="Times New Roman" w:hAnsi="Times New Roman" w:cs="Times New Roman"/>
                <w:bCs/>
                <w:sz w:val="28"/>
                <w:szCs w:val="28"/>
                <w:lang w:val="en-US"/>
              </w:rPr>
              <w:t>16</w:t>
            </w:r>
          </w:p>
        </w:tc>
        <w:tc>
          <w:tcPr>
            <w:tcW w:w="2845" w:type="dxa"/>
            <w:tcBorders>
              <w:top w:val="nil"/>
              <w:left w:val="single" w:sz="4" w:space="0" w:color="000000"/>
              <w:bottom w:val="single" w:sz="4" w:space="0" w:color="000000"/>
              <w:right w:val="single" w:sz="4" w:space="0" w:color="000000"/>
            </w:tcBorders>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rPr>
              <w:t>Сочинение</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jc w:val="center"/>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6.</w:t>
            </w:r>
            <w:r>
              <w:rPr>
                <w:sz w:val="28"/>
                <w:szCs w:val="28"/>
              </w:rPr>
              <w:t>13</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eastAsia="zh-CN"/>
              </w:rPr>
            </w:pPr>
            <w:r>
              <w:rPr>
                <w:rFonts w:ascii="Times New Roman" w:hAnsi="Times New Roman" w:cs="Times New Roman"/>
                <w:sz w:val="28"/>
                <w:szCs w:val="28"/>
              </w:rPr>
              <w:t>Анализ художественных фильмов</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rPr>
              <w:t>1 недель</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rFonts w:ascii="Times New Roman" w:hAnsi="Times New Roman" w:cs="Times New Roman"/>
                <w:sz w:val="28"/>
                <w:szCs w:val="28"/>
              </w:rPr>
            </w:pPr>
            <w:r>
              <w:rPr>
                <w:rFonts w:ascii="Times New Roman" w:hAnsi="Times New Roman" w:cs="Times New Roman"/>
                <w:bCs/>
                <w:sz w:val="28"/>
                <w:szCs w:val="28"/>
                <w:lang w:val="en-US"/>
              </w:rPr>
              <w:t>16</w:t>
            </w:r>
          </w:p>
        </w:tc>
        <w:tc>
          <w:tcPr>
            <w:tcW w:w="2845" w:type="dxa"/>
            <w:tcBorders>
              <w:top w:val="nil"/>
              <w:left w:val="single" w:sz="4" w:space="0" w:color="000000"/>
              <w:bottom w:val="single" w:sz="4" w:space="0" w:color="000000"/>
              <w:right w:val="single" w:sz="4" w:space="0" w:color="000000"/>
            </w:tcBorders>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rPr>
              <w:t>Эссе</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7.</w:t>
            </w:r>
            <w:r>
              <w:rPr>
                <w:sz w:val="28"/>
                <w:szCs w:val="28"/>
              </w:rPr>
              <w:t>14</w:t>
            </w:r>
          </w:p>
        </w:tc>
        <w:tc>
          <w:tcPr>
            <w:tcW w:w="4680" w:type="dxa"/>
            <w:tcBorders>
              <w:top w:val="nil"/>
              <w:left w:val="single" w:sz="4" w:space="0" w:color="000000"/>
              <w:bottom w:val="single" w:sz="4" w:space="0" w:color="000000"/>
              <w:right w:val="nil"/>
            </w:tcBorders>
            <w:hideMark/>
          </w:tcPr>
          <w:p w:rsidR="00840358" w:rsidRDefault="00840358">
            <w:pPr>
              <w:pStyle w:val="12"/>
              <w:rPr>
                <w:sz w:val="28"/>
                <w:szCs w:val="28"/>
              </w:rPr>
            </w:pPr>
            <w:r>
              <w:rPr>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rPr>
              <w:t>1 неделя</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rFonts w:ascii="Times New Roman" w:hAnsi="Times New Roman" w:cs="Times New Roman"/>
                <w:sz w:val="28"/>
                <w:szCs w:val="28"/>
              </w:rPr>
            </w:pPr>
            <w:r>
              <w:rPr>
                <w:rFonts w:ascii="Times New Roman" w:hAnsi="Times New Roman" w:cs="Times New Roman"/>
                <w:bCs/>
                <w:sz w:val="28"/>
                <w:szCs w:val="28"/>
                <w:lang w:val="en-US"/>
              </w:rPr>
              <w:t>16</w:t>
            </w:r>
          </w:p>
        </w:tc>
        <w:tc>
          <w:tcPr>
            <w:tcW w:w="2845" w:type="dxa"/>
            <w:tcBorders>
              <w:top w:val="nil"/>
              <w:left w:val="single" w:sz="4" w:space="0" w:color="000000"/>
              <w:bottom w:val="single" w:sz="4" w:space="0" w:color="000000"/>
              <w:right w:val="single" w:sz="4" w:space="0" w:color="000000"/>
            </w:tcBorders>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rPr>
              <w:t>Сводная таблица</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7.</w:t>
            </w:r>
            <w:r>
              <w:rPr>
                <w:sz w:val="28"/>
                <w:szCs w:val="28"/>
              </w:rPr>
              <w:t>15</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eastAsia="zh-CN"/>
              </w:rPr>
            </w:pPr>
            <w:r>
              <w:rPr>
                <w:rFonts w:ascii="Times New Roman" w:hAnsi="Times New Roman" w:cs="Times New Roman"/>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rPr>
              <w:t>1 неделя</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rFonts w:ascii="Times New Roman" w:hAnsi="Times New Roman" w:cs="Times New Roman"/>
                <w:sz w:val="28"/>
                <w:szCs w:val="28"/>
              </w:rPr>
            </w:pPr>
            <w:r>
              <w:rPr>
                <w:rFonts w:ascii="Times New Roman" w:hAnsi="Times New Roman" w:cs="Times New Roman"/>
                <w:bCs/>
                <w:sz w:val="28"/>
                <w:szCs w:val="28"/>
                <w:lang w:val="en-US"/>
              </w:rPr>
              <w:t>16</w:t>
            </w:r>
          </w:p>
        </w:tc>
        <w:tc>
          <w:tcPr>
            <w:tcW w:w="2845" w:type="dxa"/>
            <w:tcBorders>
              <w:top w:val="nil"/>
              <w:left w:val="single" w:sz="4" w:space="0" w:color="000000"/>
              <w:bottom w:val="single" w:sz="4" w:space="0" w:color="000000"/>
              <w:right w:val="single" w:sz="4" w:space="0" w:color="000000"/>
            </w:tcBorders>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rPr>
              <w:t>Сводная таблица</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7.</w:t>
            </w:r>
            <w:r>
              <w:rPr>
                <w:sz w:val="28"/>
                <w:szCs w:val="28"/>
              </w:rPr>
              <w:t>16</w:t>
            </w:r>
          </w:p>
        </w:tc>
        <w:tc>
          <w:tcPr>
            <w:tcW w:w="4680" w:type="dxa"/>
            <w:tcBorders>
              <w:top w:val="nil"/>
              <w:left w:val="single" w:sz="4" w:space="0" w:color="000000"/>
              <w:bottom w:val="single" w:sz="4" w:space="0" w:color="000000"/>
              <w:right w:val="nil"/>
            </w:tcBorders>
            <w:hideMark/>
          </w:tcPr>
          <w:p w:rsidR="00840358" w:rsidRDefault="00840358">
            <w:pPr>
              <w:pStyle w:val="12"/>
              <w:rPr>
                <w:sz w:val="28"/>
                <w:szCs w:val="28"/>
              </w:rPr>
            </w:pPr>
            <w:r>
              <w:rPr>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rPr>
              <w:t>1 неделя</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rFonts w:ascii="Times New Roman" w:hAnsi="Times New Roman" w:cs="Times New Roman"/>
                <w:sz w:val="28"/>
                <w:szCs w:val="28"/>
              </w:rPr>
            </w:pPr>
            <w:r>
              <w:rPr>
                <w:rFonts w:ascii="Times New Roman" w:hAnsi="Times New Roman" w:cs="Times New Roman"/>
                <w:bCs/>
                <w:sz w:val="28"/>
                <w:szCs w:val="28"/>
                <w:lang w:val="en-US"/>
              </w:rPr>
              <w:t>16</w:t>
            </w:r>
          </w:p>
        </w:tc>
        <w:tc>
          <w:tcPr>
            <w:tcW w:w="2845" w:type="dxa"/>
            <w:tcBorders>
              <w:top w:val="nil"/>
              <w:left w:val="single" w:sz="4" w:space="0" w:color="000000"/>
              <w:bottom w:val="single" w:sz="4" w:space="0" w:color="000000"/>
              <w:right w:val="single" w:sz="4" w:space="0" w:color="000000"/>
            </w:tcBorders>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rPr>
              <w:t>Сводная таблица</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8.</w:t>
            </w:r>
            <w:r>
              <w:rPr>
                <w:sz w:val="28"/>
                <w:szCs w:val="28"/>
              </w:rPr>
              <w:t>17</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eastAsia="zh-CN"/>
              </w:rPr>
            </w:pPr>
            <w:r>
              <w:rPr>
                <w:rFonts w:ascii="Times New Roman" w:hAnsi="Times New Roman" w:cs="Times New Roman"/>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rPr>
              <w:t>12неделя</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rFonts w:ascii="Times New Roman" w:hAnsi="Times New Roman" w:cs="Times New Roman"/>
                <w:sz w:val="28"/>
                <w:szCs w:val="28"/>
              </w:rPr>
            </w:pPr>
            <w:r>
              <w:rPr>
                <w:rFonts w:ascii="Times New Roman" w:hAnsi="Times New Roman" w:cs="Times New Roman"/>
                <w:bCs/>
                <w:sz w:val="28"/>
                <w:szCs w:val="28"/>
                <w:lang w:val="en-US"/>
              </w:rPr>
              <w:t>16</w:t>
            </w:r>
          </w:p>
        </w:tc>
        <w:tc>
          <w:tcPr>
            <w:tcW w:w="2845" w:type="dxa"/>
            <w:tcBorders>
              <w:top w:val="nil"/>
              <w:left w:val="single" w:sz="4" w:space="0" w:color="000000"/>
              <w:bottom w:val="single" w:sz="4" w:space="0" w:color="000000"/>
              <w:right w:val="single" w:sz="4" w:space="0" w:color="000000"/>
            </w:tcBorders>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rPr>
              <w:t>Сводная таблица</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8.18</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eastAsia="zh-CN"/>
              </w:rPr>
            </w:pPr>
            <w:r>
              <w:rPr>
                <w:rFonts w:ascii="Times New Roman" w:hAnsi="Times New Roman" w:cs="Times New Roman"/>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rPr>
              <w:t>1 неделя</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rFonts w:ascii="Times New Roman" w:hAnsi="Times New Roman" w:cs="Times New Roman"/>
                <w:sz w:val="28"/>
                <w:szCs w:val="28"/>
              </w:rPr>
            </w:pPr>
            <w:r>
              <w:rPr>
                <w:rFonts w:ascii="Times New Roman" w:hAnsi="Times New Roman" w:cs="Times New Roman"/>
                <w:bCs/>
                <w:sz w:val="28"/>
                <w:szCs w:val="28"/>
                <w:lang w:val="en-US"/>
              </w:rPr>
              <w:t>16</w:t>
            </w:r>
          </w:p>
        </w:tc>
        <w:tc>
          <w:tcPr>
            <w:tcW w:w="2845" w:type="dxa"/>
            <w:tcBorders>
              <w:top w:val="nil"/>
              <w:left w:val="single" w:sz="4" w:space="0" w:color="000000"/>
              <w:bottom w:val="single" w:sz="4" w:space="0" w:color="000000"/>
              <w:right w:val="single" w:sz="4" w:space="0" w:color="000000"/>
            </w:tcBorders>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rPr>
              <w:t>Сводная таблица</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8.19</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eastAsia="zh-CN"/>
              </w:rPr>
            </w:pPr>
            <w:r>
              <w:rPr>
                <w:rFonts w:ascii="Times New Roman" w:hAnsi="Times New Roman" w:cs="Times New Roman"/>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rPr>
              <w:t>1 неделя</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rFonts w:ascii="Times New Roman" w:hAnsi="Times New Roman" w:cs="Times New Roman"/>
                <w:sz w:val="28"/>
                <w:szCs w:val="28"/>
              </w:rPr>
            </w:pPr>
            <w:r>
              <w:rPr>
                <w:rFonts w:ascii="Times New Roman" w:hAnsi="Times New Roman" w:cs="Times New Roman"/>
                <w:bCs/>
                <w:sz w:val="28"/>
                <w:szCs w:val="28"/>
                <w:lang w:val="en-US"/>
              </w:rPr>
              <w:t>16</w:t>
            </w:r>
          </w:p>
        </w:tc>
        <w:tc>
          <w:tcPr>
            <w:tcW w:w="2845" w:type="dxa"/>
            <w:tcBorders>
              <w:top w:val="nil"/>
              <w:left w:val="single" w:sz="4" w:space="0" w:color="000000"/>
              <w:bottom w:val="single" w:sz="4" w:space="0" w:color="000000"/>
              <w:right w:val="single" w:sz="4" w:space="0" w:color="000000"/>
            </w:tcBorders>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rPr>
              <w:t>Сводная таблица</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9.20</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eastAsia="zh-CN"/>
              </w:rPr>
            </w:pPr>
            <w:r>
              <w:rPr>
                <w:rFonts w:ascii="Times New Roman" w:hAnsi="Times New Roman" w:cs="Times New Roman"/>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rPr>
              <w:t>2 неделя</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rFonts w:ascii="Times New Roman" w:hAnsi="Times New Roman" w:cs="Times New Roman"/>
                <w:sz w:val="28"/>
                <w:szCs w:val="28"/>
              </w:rPr>
            </w:pPr>
            <w:r>
              <w:rPr>
                <w:rFonts w:ascii="Times New Roman" w:hAnsi="Times New Roman" w:cs="Times New Roman"/>
                <w:bCs/>
                <w:sz w:val="28"/>
                <w:szCs w:val="28"/>
                <w:lang w:val="en-US"/>
              </w:rPr>
              <w:t>16</w:t>
            </w:r>
          </w:p>
        </w:tc>
        <w:tc>
          <w:tcPr>
            <w:tcW w:w="2845" w:type="dxa"/>
            <w:tcBorders>
              <w:top w:val="nil"/>
              <w:left w:val="single" w:sz="4" w:space="0" w:color="000000"/>
              <w:bottom w:val="single" w:sz="4" w:space="0" w:color="000000"/>
              <w:right w:val="single" w:sz="4" w:space="0" w:color="000000"/>
            </w:tcBorders>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rPr>
              <w:t>Сводная таблица</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9.21</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eastAsia="zh-CN"/>
              </w:rPr>
            </w:pPr>
            <w:r>
              <w:rPr>
                <w:rFonts w:ascii="Times New Roman" w:hAnsi="Times New Roman" w:cs="Times New Roman"/>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rPr>
              <w:t>1 неделя</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rFonts w:ascii="Times New Roman" w:hAnsi="Times New Roman" w:cs="Times New Roman"/>
                <w:sz w:val="28"/>
                <w:szCs w:val="28"/>
              </w:rPr>
            </w:pPr>
            <w:r>
              <w:rPr>
                <w:rFonts w:ascii="Times New Roman" w:hAnsi="Times New Roman" w:cs="Times New Roman"/>
                <w:bCs/>
                <w:sz w:val="28"/>
                <w:szCs w:val="28"/>
                <w:lang w:val="en-US"/>
              </w:rPr>
              <w:t>16</w:t>
            </w:r>
          </w:p>
        </w:tc>
        <w:tc>
          <w:tcPr>
            <w:tcW w:w="2845" w:type="dxa"/>
            <w:tcBorders>
              <w:top w:val="nil"/>
              <w:left w:val="single" w:sz="4" w:space="0" w:color="000000"/>
              <w:bottom w:val="single" w:sz="4" w:space="0" w:color="000000"/>
              <w:right w:val="single" w:sz="4" w:space="0" w:color="000000"/>
            </w:tcBorders>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rPr>
              <w:t>Сводная таблица</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9.22</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eastAsia="zh-CN"/>
              </w:rPr>
            </w:pPr>
            <w:r>
              <w:rPr>
                <w:rFonts w:ascii="Times New Roman" w:hAnsi="Times New Roman" w:cs="Times New Roman"/>
                <w:sz w:val="28"/>
                <w:szCs w:val="28"/>
              </w:rPr>
              <w:t>Выполнение самостоятельной работы</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rPr>
              <w:t>1 неделя</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rFonts w:ascii="Times New Roman" w:hAnsi="Times New Roman" w:cs="Times New Roman"/>
                <w:sz w:val="28"/>
                <w:szCs w:val="28"/>
              </w:rPr>
            </w:pPr>
            <w:r>
              <w:rPr>
                <w:rFonts w:ascii="Times New Roman" w:hAnsi="Times New Roman" w:cs="Times New Roman"/>
                <w:bCs/>
                <w:sz w:val="28"/>
                <w:szCs w:val="28"/>
                <w:lang w:val="en-US"/>
              </w:rPr>
              <w:t>16</w:t>
            </w:r>
          </w:p>
        </w:tc>
        <w:tc>
          <w:tcPr>
            <w:tcW w:w="2845" w:type="dxa"/>
            <w:tcBorders>
              <w:top w:val="nil"/>
              <w:left w:val="single" w:sz="4" w:space="0" w:color="000000"/>
              <w:bottom w:val="single" w:sz="4" w:space="0" w:color="000000"/>
              <w:right w:val="single" w:sz="4" w:space="0" w:color="000000"/>
            </w:tcBorders>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rPr>
              <w:t>Сводная таблица</w:t>
            </w:r>
          </w:p>
        </w:tc>
      </w:tr>
      <w:tr w:rsidR="00840358" w:rsidTr="00840358">
        <w:trPr>
          <w:cantSplit/>
        </w:trPr>
        <w:tc>
          <w:tcPr>
            <w:tcW w:w="1376" w:type="dxa"/>
            <w:tcBorders>
              <w:top w:val="nil"/>
              <w:left w:val="single" w:sz="4" w:space="0" w:color="000000"/>
              <w:bottom w:val="single" w:sz="4" w:space="0" w:color="000000"/>
              <w:right w:val="nil"/>
            </w:tcBorders>
            <w:vAlign w:val="center"/>
          </w:tcPr>
          <w:p w:rsidR="00840358" w:rsidRDefault="00840358">
            <w:pPr>
              <w:pStyle w:val="12"/>
              <w:rPr>
                <w:sz w:val="28"/>
                <w:szCs w:val="28"/>
              </w:rPr>
            </w:pPr>
          </w:p>
        </w:tc>
        <w:tc>
          <w:tcPr>
            <w:tcW w:w="1324" w:type="dxa"/>
            <w:tcBorders>
              <w:top w:val="nil"/>
              <w:left w:val="single" w:sz="4" w:space="0" w:color="000000"/>
              <w:bottom w:val="single" w:sz="4" w:space="0" w:color="000000"/>
              <w:right w:val="nil"/>
            </w:tcBorders>
            <w:hideMark/>
          </w:tcPr>
          <w:p w:rsidR="00840358" w:rsidRDefault="00840358">
            <w:pPr>
              <w:pStyle w:val="12"/>
              <w:jc w:val="center"/>
              <w:rPr>
                <w:sz w:val="28"/>
                <w:szCs w:val="28"/>
              </w:rPr>
            </w:pPr>
            <w:r>
              <w:rPr>
                <w:sz w:val="28"/>
                <w:szCs w:val="28"/>
                <w:lang w:val="en-US"/>
              </w:rPr>
              <w:t>10.23</w:t>
            </w:r>
          </w:p>
        </w:tc>
        <w:tc>
          <w:tcPr>
            <w:tcW w:w="4680" w:type="dxa"/>
            <w:tcBorders>
              <w:top w:val="nil"/>
              <w:left w:val="single" w:sz="4" w:space="0" w:color="000000"/>
              <w:bottom w:val="single" w:sz="4" w:space="0" w:color="000000"/>
              <w:right w:val="nil"/>
            </w:tcBorders>
            <w:hideMark/>
          </w:tcPr>
          <w:p w:rsidR="00840358" w:rsidRDefault="00840358">
            <w:pPr>
              <w:suppressAutoHyphens/>
              <w:snapToGrid w:val="0"/>
              <w:rPr>
                <w:rFonts w:ascii="Calibri" w:eastAsia="Calibri" w:hAnsi="Calibri" w:cs="Calibri"/>
                <w:sz w:val="28"/>
                <w:szCs w:val="28"/>
                <w:lang w:eastAsia="zh-CN"/>
              </w:rPr>
            </w:pPr>
            <w:r>
              <w:rPr>
                <w:rFonts w:ascii="Times New Roman" w:hAnsi="Times New Roman" w:cs="Times New Roman"/>
                <w:sz w:val="28"/>
                <w:szCs w:val="28"/>
              </w:rPr>
              <w:t>Решение педагогических задач</w:t>
            </w:r>
          </w:p>
        </w:tc>
        <w:tc>
          <w:tcPr>
            <w:tcW w:w="1942" w:type="dxa"/>
            <w:tcBorders>
              <w:top w:val="nil"/>
              <w:left w:val="single" w:sz="4" w:space="0" w:color="000000"/>
              <w:bottom w:val="single" w:sz="4" w:space="0" w:color="000000"/>
              <w:right w:val="nil"/>
            </w:tcBorders>
            <w:vAlign w:val="center"/>
            <w:hideMark/>
          </w:tcPr>
          <w:p w:rsidR="00840358" w:rsidRDefault="00840358">
            <w:pPr>
              <w:pStyle w:val="12"/>
              <w:jc w:val="center"/>
              <w:rPr>
                <w:bCs/>
                <w:sz w:val="28"/>
                <w:szCs w:val="28"/>
                <w:lang w:val="en-US"/>
              </w:rPr>
            </w:pPr>
            <w:r>
              <w:rPr>
                <w:sz w:val="28"/>
                <w:szCs w:val="28"/>
              </w:rPr>
              <w:t>3 неделя</w:t>
            </w:r>
          </w:p>
        </w:tc>
        <w:tc>
          <w:tcPr>
            <w:tcW w:w="1758" w:type="dxa"/>
            <w:tcBorders>
              <w:top w:val="nil"/>
              <w:left w:val="single" w:sz="4" w:space="0" w:color="000000"/>
              <w:bottom w:val="single" w:sz="4" w:space="0" w:color="000000"/>
              <w:right w:val="nil"/>
            </w:tcBorders>
            <w:vAlign w:val="center"/>
            <w:hideMark/>
          </w:tcPr>
          <w:p w:rsidR="00840358" w:rsidRDefault="00840358">
            <w:pPr>
              <w:pStyle w:val="af1"/>
              <w:snapToGrid w:val="0"/>
              <w:jc w:val="center"/>
              <w:rPr>
                <w:rFonts w:ascii="Times New Roman" w:hAnsi="Times New Roman" w:cs="Times New Roman"/>
                <w:sz w:val="28"/>
                <w:szCs w:val="28"/>
              </w:rPr>
            </w:pPr>
            <w:r>
              <w:rPr>
                <w:rFonts w:ascii="Times New Roman" w:hAnsi="Times New Roman" w:cs="Times New Roman"/>
                <w:bCs/>
                <w:sz w:val="28"/>
                <w:szCs w:val="28"/>
                <w:lang w:val="en-US"/>
              </w:rPr>
              <w:t>56</w:t>
            </w:r>
          </w:p>
        </w:tc>
        <w:tc>
          <w:tcPr>
            <w:tcW w:w="2845" w:type="dxa"/>
            <w:tcBorders>
              <w:top w:val="nil"/>
              <w:left w:val="single" w:sz="4" w:space="0" w:color="000000"/>
              <w:bottom w:val="single" w:sz="4" w:space="0" w:color="000000"/>
              <w:right w:val="single" w:sz="4" w:space="0" w:color="000000"/>
            </w:tcBorders>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rPr>
              <w:t>Письменная работа</w:t>
            </w:r>
          </w:p>
        </w:tc>
      </w:tr>
    </w:tbl>
    <w:p w:rsidR="00840358" w:rsidRDefault="00840358" w:rsidP="00840358">
      <w:pPr>
        <w:spacing w:after="0"/>
        <w:sectPr w:rsidR="00840358">
          <w:pgSz w:w="16838" w:h="11906" w:orient="landscape"/>
          <w:pgMar w:top="1134" w:right="1134" w:bottom="1134" w:left="1134" w:header="720" w:footer="720" w:gutter="0"/>
          <w:cols w:space="720"/>
        </w:sectPr>
      </w:pPr>
    </w:p>
    <w:p w:rsidR="00840358" w:rsidRDefault="00840358" w:rsidP="00840358">
      <w:pPr>
        <w:pStyle w:val="af4"/>
        <w:rPr>
          <w:rFonts w:ascii="Times New Roman" w:hAnsi="Times New Roman" w:cs="Times New Roman"/>
          <w:b/>
        </w:rPr>
      </w:pPr>
      <w:r>
        <w:rPr>
          <w:rFonts w:ascii="Times New Roman" w:eastAsia="Times New Roman" w:hAnsi="Times New Roman" w:cs="Times New Roman"/>
          <w:b/>
          <w:caps/>
        </w:rPr>
        <w:lastRenderedPageBreak/>
        <w:t xml:space="preserve">                                      </w:t>
      </w:r>
      <w:r>
        <w:rPr>
          <w:rFonts w:ascii="Times New Roman" w:hAnsi="Times New Roman" w:cs="Times New Roman"/>
          <w:b/>
          <w:caps/>
        </w:rPr>
        <w:t>КАРТА литературного обеспечения дисциплины</w:t>
      </w:r>
    </w:p>
    <w:p w:rsidR="00840358" w:rsidRDefault="00840358" w:rsidP="00840358">
      <w:pPr>
        <w:jc w:val="center"/>
        <w:rPr>
          <w:rFonts w:ascii="Times New Roman" w:hAnsi="Times New Roman" w:cs="Times New Roman"/>
          <w:sz w:val="28"/>
          <w:szCs w:val="28"/>
        </w:rPr>
      </w:pPr>
      <w:r>
        <w:rPr>
          <w:rFonts w:ascii="Times New Roman" w:hAnsi="Times New Roman" w:cs="Times New Roman"/>
          <w:b/>
          <w:sz w:val="28"/>
          <w:szCs w:val="28"/>
        </w:rPr>
        <w:t>«Антропология социальной работы» для студентов образовательной профессиональной программы</w:t>
      </w:r>
    </w:p>
    <w:p w:rsidR="00840358" w:rsidRDefault="00840358" w:rsidP="00840358">
      <w:pPr>
        <w:pBdr>
          <w:bottom w:val="single" w:sz="8" w:space="1" w:color="000000"/>
        </w:pBdr>
        <w:jc w:val="center"/>
        <w:rPr>
          <w:rFonts w:ascii="Times New Roman" w:hAnsi="Times New Roman" w:cs="Times New Roman"/>
          <w:sz w:val="28"/>
          <w:szCs w:val="28"/>
        </w:rPr>
      </w:pPr>
    </w:p>
    <w:p w:rsidR="00840358" w:rsidRDefault="00840358" w:rsidP="00840358">
      <w:pPr>
        <w:pBdr>
          <w:bottom w:val="single" w:sz="8" w:space="1" w:color="000000"/>
        </w:pBdr>
        <w:jc w:val="center"/>
        <w:rPr>
          <w:rFonts w:ascii="Times New Roman" w:hAnsi="Times New Roman" w:cs="Times New Roman"/>
          <w:sz w:val="28"/>
          <w:szCs w:val="28"/>
        </w:rPr>
      </w:pPr>
      <w:r>
        <w:rPr>
          <w:rFonts w:ascii="Times New Roman" w:hAnsi="Times New Roman" w:cs="Times New Roman"/>
          <w:sz w:val="28"/>
          <w:szCs w:val="28"/>
        </w:rPr>
        <w:t>направления «Социальная работа» Бакалавриат</w:t>
      </w:r>
    </w:p>
    <w:p w:rsidR="00840358" w:rsidRDefault="00840358" w:rsidP="00840358">
      <w:pPr>
        <w:pBdr>
          <w:bottom w:val="single" w:sz="8" w:space="1" w:color="000000"/>
        </w:pBdr>
        <w:jc w:val="center"/>
        <w:rPr>
          <w:rFonts w:ascii="Times New Roman" w:hAnsi="Times New Roman" w:cs="Times New Roman"/>
          <w:sz w:val="28"/>
          <w:szCs w:val="28"/>
        </w:rPr>
      </w:pPr>
    </w:p>
    <w:p w:rsidR="00840358" w:rsidRDefault="00840358" w:rsidP="00840358">
      <w:pPr>
        <w:pBdr>
          <w:bottom w:val="single" w:sz="8" w:space="1" w:color="000000"/>
        </w:pBdr>
        <w:jc w:val="center"/>
        <w:rPr>
          <w:rFonts w:ascii="Times New Roman" w:hAnsi="Times New Roman" w:cs="Times New Roman"/>
          <w:sz w:val="28"/>
          <w:szCs w:val="28"/>
        </w:rPr>
      </w:pPr>
    </w:p>
    <w:p w:rsidR="00840358" w:rsidRDefault="00840358" w:rsidP="00840358">
      <w:pPr>
        <w:jc w:val="center"/>
        <w:rPr>
          <w:rFonts w:ascii="Times New Roman" w:hAnsi="Times New Roman" w:cs="Times New Roman"/>
          <w:b/>
          <w:sz w:val="28"/>
          <w:szCs w:val="28"/>
        </w:rPr>
      </w:pPr>
      <w:r>
        <w:rPr>
          <w:rFonts w:ascii="Times New Roman" w:hAnsi="Times New Roman" w:cs="Times New Roman"/>
          <w:bCs/>
          <w:sz w:val="28"/>
          <w:szCs w:val="28"/>
        </w:rPr>
        <w:t>(наименование, шифр)</w:t>
      </w:r>
    </w:p>
    <w:p w:rsidR="00840358" w:rsidRDefault="00840358" w:rsidP="00840358">
      <w:pPr>
        <w:rPr>
          <w:rFonts w:ascii="Times New Roman" w:eastAsia="Times New Roman" w:hAnsi="Times New Roman" w:cs="Times New Roman"/>
          <w:sz w:val="28"/>
          <w:szCs w:val="28"/>
        </w:rPr>
      </w:pPr>
      <w:r>
        <w:rPr>
          <w:rFonts w:ascii="Times New Roman" w:hAnsi="Times New Roman" w:cs="Times New Roman"/>
          <w:b/>
          <w:sz w:val="28"/>
          <w:szCs w:val="28"/>
        </w:rPr>
        <w:t>по __очной_ форме обучения</w:t>
      </w:r>
    </w:p>
    <w:tbl>
      <w:tblPr>
        <w:tblW w:w="0" w:type="auto"/>
        <w:tblInd w:w="-30" w:type="dxa"/>
        <w:tblLayout w:type="fixed"/>
        <w:tblCellMar>
          <w:left w:w="28" w:type="dxa"/>
          <w:right w:w="28" w:type="dxa"/>
        </w:tblCellMar>
        <w:tblLook w:val="04A0"/>
      </w:tblPr>
      <w:tblGrid>
        <w:gridCol w:w="642"/>
        <w:gridCol w:w="8505"/>
        <w:gridCol w:w="2396"/>
        <w:gridCol w:w="1611"/>
        <w:gridCol w:w="2220"/>
      </w:tblGrid>
      <w:tr w:rsidR="00840358" w:rsidTr="00840358">
        <w:tc>
          <w:tcPr>
            <w:tcW w:w="642" w:type="dxa"/>
            <w:tcBorders>
              <w:top w:val="single" w:sz="4" w:space="0" w:color="000000"/>
              <w:left w:val="single" w:sz="4" w:space="0" w:color="000000"/>
              <w:bottom w:val="single" w:sz="4" w:space="0" w:color="000000"/>
              <w:right w:val="nil"/>
            </w:tcBorders>
            <w:vAlign w:val="center"/>
            <w:hideMark/>
          </w:tcPr>
          <w:p w:rsidR="00840358" w:rsidRDefault="00840358">
            <w:pPr>
              <w:snapToGrid w:val="0"/>
              <w:jc w:val="center"/>
              <w:rPr>
                <w:rFonts w:ascii="Times New Roman" w:eastAsia="Calibri" w:hAnsi="Times New Roman" w:cs="Times New Roman"/>
                <w:sz w:val="28"/>
                <w:szCs w:val="28"/>
                <w:lang w:eastAsia="zh-CN"/>
              </w:rPr>
            </w:pPr>
            <w:r>
              <w:rPr>
                <w:rFonts w:ascii="Times New Roman" w:eastAsia="Times New Roman" w:hAnsi="Times New Roman" w:cs="Times New Roman"/>
                <w:sz w:val="28"/>
                <w:szCs w:val="28"/>
              </w:rPr>
              <w:t>№</w:t>
            </w:r>
          </w:p>
          <w:p w:rsidR="00840358" w:rsidRDefault="00840358">
            <w:pPr>
              <w:suppressAutoHyphens/>
              <w:jc w:val="center"/>
              <w:rPr>
                <w:rFonts w:ascii="Times New Roman" w:eastAsia="Calibri" w:hAnsi="Times New Roman" w:cs="Times New Roman"/>
                <w:sz w:val="28"/>
                <w:szCs w:val="28"/>
                <w:lang w:eastAsia="zh-CN"/>
              </w:rPr>
            </w:pPr>
            <w:r>
              <w:rPr>
                <w:rFonts w:ascii="Times New Roman" w:hAnsi="Times New Roman" w:cs="Times New Roman"/>
                <w:sz w:val="28"/>
                <w:szCs w:val="28"/>
              </w:rPr>
              <w:t>п/п</w:t>
            </w:r>
          </w:p>
        </w:tc>
        <w:tc>
          <w:tcPr>
            <w:tcW w:w="8505" w:type="dxa"/>
            <w:tcBorders>
              <w:top w:val="single" w:sz="4" w:space="0" w:color="000000"/>
              <w:left w:val="single" w:sz="4" w:space="0" w:color="000000"/>
              <w:bottom w:val="single" w:sz="4" w:space="0" w:color="000000"/>
              <w:right w:val="nil"/>
            </w:tcBorders>
            <w:vAlign w:val="center"/>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Наименование</w:t>
            </w:r>
          </w:p>
        </w:tc>
        <w:tc>
          <w:tcPr>
            <w:tcW w:w="2396" w:type="dxa"/>
            <w:tcBorders>
              <w:top w:val="single" w:sz="4" w:space="0" w:color="000000"/>
              <w:left w:val="single" w:sz="4" w:space="0" w:color="000000"/>
              <w:bottom w:val="single" w:sz="4" w:space="0" w:color="000000"/>
              <w:right w:val="nil"/>
            </w:tcBorders>
            <w:vAlign w:val="center"/>
            <w:hideMark/>
          </w:tcPr>
          <w:p w:rsidR="00840358" w:rsidRDefault="00840358">
            <w:pPr>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 xml:space="preserve">Наличие </w:t>
            </w:r>
          </w:p>
          <w:p w:rsidR="00840358" w:rsidRDefault="00840358">
            <w:pPr>
              <w:suppressAutoHyphens/>
              <w:jc w:val="center"/>
              <w:rPr>
                <w:rFonts w:ascii="Times New Roman" w:eastAsia="Calibri" w:hAnsi="Times New Roman" w:cs="Times New Roman"/>
                <w:sz w:val="28"/>
                <w:szCs w:val="28"/>
                <w:lang w:eastAsia="zh-CN"/>
              </w:rPr>
            </w:pPr>
            <w:r>
              <w:rPr>
                <w:rFonts w:ascii="Times New Roman" w:hAnsi="Times New Roman" w:cs="Times New Roman"/>
                <w:sz w:val="28"/>
                <w:szCs w:val="28"/>
              </w:rPr>
              <w:t>место/ (кол-во экз.)</w:t>
            </w:r>
          </w:p>
        </w:tc>
        <w:tc>
          <w:tcPr>
            <w:tcW w:w="1611" w:type="dxa"/>
            <w:tcBorders>
              <w:top w:val="single" w:sz="4" w:space="0" w:color="000000"/>
              <w:left w:val="single" w:sz="4" w:space="0" w:color="000000"/>
              <w:bottom w:val="single" w:sz="4" w:space="0" w:color="000000"/>
              <w:right w:val="nil"/>
            </w:tcBorders>
            <w:vAlign w:val="center"/>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Потребность</w:t>
            </w:r>
          </w:p>
        </w:tc>
        <w:tc>
          <w:tcPr>
            <w:tcW w:w="2220" w:type="dxa"/>
            <w:tcBorders>
              <w:top w:val="single" w:sz="4" w:space="0" w:color="000000"/>
              <w:left w:val="single" w:sz="4" w:space="0" w:color="000000"/>
              <w:bottom w:val="single" w:sz="4" w:space="0" w:color="000000"/>
              <w:right w:val="single" w:sz="4" w:space="0" w:color="000000"/>
            </w:tcBorders>
            <w:vAlign w:val="center"/>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rPr>
              <w:t>Примечания</w:t>
            </w:r>
          </w:p>
        </w:tc>
      </w:tr>
      <w:tr w:rsidR="00840358" w:rsidTr="00840358">
        <w:tc>
          <w:tcPr>
            <w:tcW w:w="642"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8505"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Обязательная литература</w:t>
            </w:r>
          </w:p>
        </w:tc>
        <w:tc>
          <w:tcPr>
            <w:tcW w:w="2396"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1611"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8505"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Модуль №1 «Сущность, виды и этапы  становления антропологии»</w:t>
            </w:r>
          </w:p>
        </w:tc>
        <w:tc>
          <w:tcPr>
            <w:tcW w:w="2396"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1611"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Arial"/>
                <w:sz w:val="28"/>
                <w:szCs w:val="28"/>
                <w:lang w:eastAsia="zh-CN"/>
              </w:rPr>
            </w:pPr>
            <w:r>
              <w:rPr>
                <w:rFonts w:ascii="Times New Roman" w:hAnsi="Times New Roman" w:cs="Times New Roman"/>
                <w:sz w:val="28"/>
                <w:szCs w:val="28"/>
              </w:rPr>
              <w:t>1</w:t>
            </w:r>
          </w:p>
        </w:tc>
        <w:tc>
          <w:tcPr>
            <w:tcW w:w="8505" w:type="dxa"/>
            <w:tcBorders>
              <w:top w:val="nil"/>
              <w:left w:val="single" w:sz="4" w:space="0" w:color="000000"/>
              <w:bottom w:val="single" w:sz="4" w:space="0" w:color="000000"/>
              <w:right w:val="nil"/>
            </w:tcBorders>
          </w:tcPr>
          <w:p w:rsidR="00840358" w:rsidRDefault="00840358">
            <w:pPr>
              <w:snapToGrid w:val="0"/>
              <w:jc w:val="both"/>
              <w:rPr>
                <w:rFonts w:ascii="Times New Roman" w:eastAsia="Calibri" w:hAnsi="Times New Roman" w:cs="Arial"/>
                <w:sz w:val="28"/>
                <w:szCs w:val="28"/>
                <w:lang w:eastAsia="zh-CN"/>
              </w:rPr>
            </w:pPr>
            <w:r>
              <w:rPr>
                <w:rFonts w:ascii="Times New Roman" w:hAnsi="Times New Roman" w:cs="Arial"/>
                <w:sz w:val="28"/>
                <w:szCs w:val="28"/>
              </w:rPr>
              <w:t>Институт уполномоченных по правам ребенка:Дайджест основных сведений по важнейшим проблемам в области защиты прав ребенка. ЮНИСЕФ,2007.</w:t>
            </w:r>
          </w:p>
          <w:p w:rsidR="00840358" w:rsidRDefault="00840358">
            <w:pPr>
              <w:snapToGrid w:val="0"/>
              <w:jc w:val="both"/>
              <w:rPr>
                <w:rFonts w:ascii="Times New Roman" w:hAnsi="Times New Roman" w:cs="Arial"/>
                <w:sz w:val="28"/>
                <w:szCs w:val="28"/>
              </w:rPr>
            </w:pPr>
            <w:r>
              <w:rPr>
                <w:rFonts w:ascii="Times New Roman" w:hAnsi="Times New Roman" w:cs="Arial"/>
                <w:sz w:val="28"/>
                <w:szCs w:val="28"/>
              </w:rPr>
              <w:lastRenderedPageBreak/>
              <w:t>Права ребенка:Сборник документов и статей.-М.,1997.</w:t>
            </w:r>
          </w:p>
          <w:p w:rsidR="00840358" w:rsidRDefault="00840358">
            <w:pPr>
              <w:suppressAutoHyphens/>
              <w:snapToGrid w:val="0"/>
              <w:jc w:val="both"/>
              <w:rPr>
                <w:rFonts w:ascii="Times New Roman" w:eastAsia="Calibri" w:hAnsi="Times New Roman" w:cs="Arial"/>
                <w:sz w:val="28"/>
                <w:szCs w:val="28"/>
                <w:lang w:eastAsia="zh-CN"/>
              </w:rPr>
            </w:pPr>
          </w:p>
        </w:tc>
        <w:tc>
          <w:tcPr>
            <w:tcW w:w="2396"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Arial"/>
                <w:sz w:val="28"/>
                <w:szCs w:val="28"/>
              </w:rPr>
              <w:lastRenderedPageBreak/>
              <w:t>3 - ЧЗ; АНЛ; АУЛ</w:t>
            </w:r>
          </w:p>
        </w:tc>
        <w:tc>
          <w:tcPr>
            <w:tcW w:w="1611"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25</w:t>
            </w: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Arial"/>
                <w:sz w:val="28"/>
                <w:szCs w:val="28"/>
                <w:lang w:eastAsia="zh-CN"/>
              </w:rPr>
            </w:pPr>
            <w:r>
              <w:rPr>
                <w:rFonts w:ascii="Times New Roman" w:hAnsi="Times New Roman" w:cs="Times New Roman"/>
                <w:sz w:val="28"/>
                <w:szCs w:val="28"/>
              </w:rPr>
              <w:lastRenderedPageBreak/>
              <w:t>2</w:t>
            </w:r>
          </w:p>
        </w:tc>
        <w:tc>
          <w:tcPr>
            <w:tcW w:w="8505" w:type="dxa"/>
            <w:tcBorders>
              <w:top w:val="nil"/>
              <w:left w:val="single" w:sz="4" w:space="0" w:color="000000"/>
              <w:bottom w:val="single" w:sz="4" w:space="0" w:color="000000"/>
              <w:right w:val="nil"/>
            </w:tcBorders>
          </w:tcPr>
          <w:p w:rsidR="00840358" w:rsidRDefault="00840358">
            <w:pPr>
              <w:snapToGrid w:val="0"/>
              <w:jc w:val="both"/>
              <w:rPr>
                <w:rFonts w:ascii="Times New Roman" w:eastAsia="Calibri" w:hAnsi="Times New Roman" w:cs="Arial"/>
                <w:sz w:val="28"/>
                <w:szCs w:val="28"/>
                <w:lang w:eastAsia="zh-CN"/>
              </w:rPr>
            </w:pPr>
            <w:r>
              <w:rPr>
                <w:rFonts w:ascii="Times New Roman" w:hAnsi="Times New Roman" w:cs="Arial"/>
                <w:sz w:val="28"/>
                <w:szCs w:val="28"/>
              </w:rPr>
              <w:t>Декларация прав ребенка (ООН,1959)//Всемирная встреча на высшем уровне в интересах детей.-Нью-Йорк,2002.</w:t>
            </w:r>
          </w:p>
          <w:p w:rsidR="00840358" w:rsidRDefault="00840358">
            <w:pPr>
              <w:snapToGrid w:val="0"/>
              <w:jc w:val="both"/>
              <w:rPr>
                <w:rFonts w:ascii="Times New Roman" w:hAnsi="Times New Roman" w:cs="Arial"/>
                <w:sz w:val="28"/>
                <w:szCs w:val="28"/>
              </w:rPr>
            </w:pPr>
            <w:r>
              <w:rPr>
                <w:rFonts w:ascii="Times New Roman" w:hAnsi="Times New Roman" w:cs="Arial"/>
                <w:sz w:val="28"/>
                <w:szCs w:val="28"/>
              </w:rPr>
              <w:t>Конвенция о правах ребенка//Советская педагогика,1991,№10.</w:t>
            </w:r>
          </w:p>
          <w:p w:rsidR="00840358" w:rsidRDefault="00840358">
            <w:pPr>
              <w:suppressAutoHyphens/>
              <w:snapToGrid w:val="0"/>
              <w:jc w:val="both"/>
              <w:rPr>
                <w:rFonts w:ascii="Times New Roman" w:eastAsia="Calibri" w:hAnsi="Times New Roman" w:cs="Arial"/>
                <w:sz w:val="28"/>
                <w:szCs w:val="28"/>
                <w:lang w:eastAsia="zh-CN"/>
              </w:rPr>
            </w:pPr>
          </w:p>
        </w:tc>
        <w:tc>
          <w:tcPr>
            <w:tcW w:w="2396"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Arial"/>
                <w:sz w:val="28"/>
                <w:szCs w:val="28"/>
              </w:rPr>
              <w:t>20 - ЧЗ; АНЛ; АУЛ</w:t>
            </w:r>
          </w:p>
        </w:tc>
        <w:tc>
          <w:tcPr>
            <w:tcW w:w="1611"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25</w:t>
            </w: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Arial"/>
                <w:sz w:val="28"/>
                <w:szCs w:val="28"/>
                <w:lang w:eastAsia="zh-CN"/>
              </w:rPr>
            </w:pPr>
            <w:r>
              <w:rPr>
                <w:rFonts w:ascii="Times New Roman" w:hAnsi="Times New Roman" w:cs="Times New Roman"/>
                <w:sz w:val="28"/>
                <w:szCs w:val="28"/>
              </w:rPr>
              <w:t>3</w:t>
            </w:r>
          </w:p>
        </w:tc>
        <w:tc>
          <w:tcPr>
            <w:tcW w:w="8505" w:type="dxa"/>
            <w:tcBorders>
              <w:top w:val="nil"/>
              <w:left w:val="single" w:sz="4" w:space="0" w:color="000000"/>
              <w:bottom w:val="single" w:sz="4" w:space="0" w:color="000000"/>
              <w:right w:val="nil"/>
            </w:tcBorders>
            <w:hideMark/>
          </w:tcPr>
          <w:p w:rsidR="00840358" w:rsidRDefault="00840358">
            <w:pPr>
              <w:snapToGrid w:val="0"/>
              <w:jc w:val="both"/>
              <w:rPr>
                <w:rFonts w:ascii="Times New Roman" w:eastAsia="Calibri" w:hAnsi="Times New Roman" w:cs="Arial"/>
                <w:bCs/>
                <w:sz w:val="28"/>
                <w:szCs w:val="28"/>
                <w:lang w:eastAsia="zh-CN"/>
              </w:rPr>
            </w:pPr>
            <w:r>
              <w:rPr>
                <w:rFonts w:ascii="Times New Roman" w:hAnsi="Times New Roman" w:cs="Arial"/>
                <w:sz w:val="28"/>
                <w:szCs w:val="28"/>
              </w:rPr>
              <w:t>Шнекендорф З.К. Путеводитель по Ковенции о правах ребенка.- М.,2007.</w:t>
            </w:r>
          </w:p>
          <w:p w:rsidR="00840358" w:rsidRDefault="00840358">
            <w:pPr>
              <w:snapToGrid w:val="0"/>
              <w:jc w:val="both"/>
              <w:rPr>
                <w:rFonts w:ascii="Times New Roman" w:hAnsi="Times New Roman" w:cs="Arial"/>
                <w:bCs/>
                <w:sz w:val="28"/>
                <w:szCs w:val="28"/>
              </w:rPr>
            </w:pPr>
            <w:r>
              <w:rPr>
                <w:rFonts w:ascii="Times New Roman" w:hAnsi="Times New Roman" w:cs="Arial"/>
                <w:bCs/>
                <w:sz w:val="28"/>
                <w:szCs w:val="28"/>
              </w:rPr>
              <w:t>Федеральные, региональный законы об образовании Ю1992,1997,проект 2012.</w:t>
            </w:r>
          </w:p>
          <w:p w:rsidR="00840358" w:rsidRDefault="00840358">
            <w:pPr>
              <w:snapToGrid w:val="0"/>
              <w:jc w:val="both"/>
              <w:rPr>
                <w:rFonts w:ascii="Times New Roman" w:hAnsi="Times New Roman" w:cs="Arial"/>
                <w:bCs/>
                <w:sz w:val="28"/>
                <w:szCs w:val="28"/>
              </w:rPr>
            </w:pPr>
            <w:r>
              <w:rPr>
                <w:rFonts w:ascii="Times New Roman" w:hAnsi="Times New Roman" w:cs="Arial"/>
                <w:bCs/>
                <w:sz w:val="28"/>
                <w:szCs w:val="28"/>
              </w:rPr>
              <w:t>Закон РФ «Об основных гарантиях прав ребенка в РФ»,2005.</w:t>
            </w:r>
          </w:p>
          <w:p w:rsidR="00840358" w:rsidRDefault="00840358">
            <w:pPr>
              <w:suppressAutoHyphens/>
              <w:snapToGrid w:val="0"/>
              <w:jc w:val="both"/>
              <w:rPr>
                <w:rFonts w:ascii="Times New Roman" w:eastAsia="Calibri" w:hAnsi="Times New Roman" w:cs="Arial"/>
                <w:sz w:val="28"/>
                <w:szCs w:val="28"/>
                <w:lang w:eastAsia="zh-CN"/>
              </w:rPr>
            </w:pPr>
            <w:r>
              <w:rPr>
                <w:rFonts w:ascii="Times New Roman" w:hAnsi="Times New Roman" w:cs="Arial"/>
                <w:bCs/>
                <w:sz w:val="28"/>
                <w:szCs w:val="28"/>
              </w:rPr>
              <w:t>Технология защиты детства. Альтернативные доклады в Комитет ООН. М.,2010.</w:t>
            </w:r>
          </w:p>
        </w:tc>
        <w:tc>
          <w:tcPr>
            <w:tcW w:w="2396"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Arial"/>
                <w:sz w:val="28"/>
                <w:szCs w:val="28"/>
                <w:lang w:eastAsia="zh-CN"/>
              </w:rPr>
            </w:pPr>
          </w:p>
        </w:tc>
        <w:tc>
          <w:tcPr>
            <w:tcW w:w="1611"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25</w:t>
            </w: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8505"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Модуль №2 «Гуманистические пед.системы ,обеспечивающие право ребенка на образование»</w:t>
            </w:r>
          </w:p>
        </w:tc>
        <w:tc>
          <w:tcPr>
            <w:tcW w:w="2396"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1611"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Arial"/>
                <w:sz w:val="28"/>
                <w:szCs w:val="28"/>
                <w:lang w:eastAsia="zh-CN"/>
              </w:rPr>
            </w:pPr>
            <w:r>
              <w:rPr>
                <w:rFonts w:ascii="Times New Roman" w:hAnsi="Times New Roman" w:cs="Times New Roman"/>
                <w:sz w:val="28"/>
                <w:szCs w:val="28"/>
              </w:rPr>
              <w:t>1</w:t>
            </w:r>
          </w:p>
        </w:tc>
        <w:tc>
          <w:tcPr>
            <w:tcW w:w="8505" w:type="dxa"/>
            <w:tcBorders>
              <w:top w:val="nil"/>
              <w:left w:val="single" w:sz="4" w:space="0" w:color="000000"/>
              <w:bottom w:val="single" w:sz="4" w:space="0" w:color="000000"/>
              <w:right w:val="nil"/>
            </w:tcBorders>
          </w:tcPr>
          <w:p w:rsidR="00840358" w:rsidRDefault="00840358">
            <w:pPr>
              <w:snapToGrid w:val="0"/>
              <w:jc w:val="both"/>
              <w:rPr>
                <w:rFonts w:ascii="Times New Roman" w:eastAsia="Calibri" w:hAnsi="Times New Roman" w:cs="Arial"/>
                <w:sz w:val="28"/>
                <w:szCs w:val="28"/>
                <w:lang w:eastAsia="zh-CN"/>
              </w:rPr>
            </w:pPr>
            <w:r>
              <w:rPr>
                <w:rFonts w:ascii="Times New Roman" w:hAnsi="Times New Roman" w:cs="Arial"/>
                <w:sz w:val="28"/>
                <w:szCs w:val="28"/>
              </w:rPr>
              <w:t>Крылова Н.Б.,Александрова Е.А. Очерки понимающей педагогики. М.,2005.</w:t>
            </w:r>
          </w:p>
          <w:p w:rsidR="00840358" w:rsidRDefault="00840358">
            <w:pPr>
              <w:suppressAutoHyphens/>
              <w:snapToGrid w:val="0"/>
              <w:jc w:val="both"/>
              <w:rPr>
                <w:rFonts w:ascii="Times New Roman" w:eastAsia="Calibri" w:hAnsi="Times New Roman" w:cs="Arial"/>
                <w:sz w:val="28"/>
                <w:szCs w:val="28"/>
                <w:lang w:eastAsia="zh-CN"/>
              </w:rPr>
            </w:pPr>
          </w:p>
        </w:tc>
        <w:tc>
          <w:tcPr>
            <w:tcW w:w="2396"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Arial"/>
                <w:sz w:val="28"/>
                <w:szCs w:val="28"/>
              </w:rPr>
              <w:lastRenderedPageBreak/>
              <w:t>3 - ЧЗ; АНЛ; АУЛ</w:t>
            </w:r>
          </w:p>
        </w:tc>
        <w:tc>
          <w:tcPr>
            <w:tcW w:w="1611"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25</w:t>
            </w: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Arial"/>
                <w:sz w:val="28"/>
                <w:szCs w:val="28"/>
                <w:lang w:eastAsia="zh-CN"/>
              </w:rPr>
            </w:pPr>
            <w:r>
              <w:rPr>
                <w:rFonts w:ascii="Times New Roman" w:hAnsi="Times New Roman" w:cs="Times New Roman"/>
                <w:sz w:val="28"/>
                <w:szCs w:val="28"/>
              </w:rPr>
              <w:lastRenderedPageBreak/>
              <w:t>2</w:t>
            </w:r>
          </w:p>
        </w:tc>
        <w:tc>
          <w:tcPr>
            <w:tcW w:w="8505" w:type="dxa"/>
            <w:tcBorders>
              <w:top w:val="nil"/>
              <w:left w:val="single" w:sz="4" w:space="0" w:color="000000"/>
              <w:bottom w:val="single" w:sz="4" w:space="0" w:color="000000"/>
              <w:right w:val="nil"/>
            </w:tcBorders>
            <w:hideMark/>
          </w:tcPr>
          <w:p w:rsidR="00840358" w:rsidRDefault="00840358">
            <w:pPr>
              <w:suppressAutoHyphens/>
              <w:snapToGrid w:val="0"/>
              <w:jc w:val="both"/>
              <w:rPr>
                <w:rFonts w:ascii="Times New Roman" w:eastAsia="Calibri" w:hAnsi="Times New Roman" w:cs="Arial"/>
                <w:sz w:val="28"/>
                <w:szCs w:val="28"/>
                <w:lang w:eastAsia="zh-CN"/>
              </w:rPr>
            </w:pPr>
            <w:r>
              <w:rPr>
                <w:rFonts w:ascii="Times New Roman" w:hAnsi="Times New Roman" w:cs="Arial"/>
                <w:sz w:val="28"/>
                <w:szCs w:val="28"/>
              </w:rPr>
              <w:t>Фуряева Т.В.Сравнительгная педагогика детства,Красноярск,2005.</w:t>
            </w:r>
          </w:p>
        </w:tc>
        <w:tc>
          <w:tcPr>
            <w:tcW w:w="2396"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Arial"/>
                <w:sz w:val="28"/>
                <w:szCs w:val="28"/>
              </w:rPr>
              <w:t>20 - ЧЗ; АНЛ; АУЛ</w:t>
            </w:r>
          </w:p>
        </w:tc>
        <w:tc>
          <w:tcPr>
            <w:tcW w:w="1611"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25</w:t>
            </w: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Arial"/>
                <w:bCs/>
                <w:sz w:val="28"/>
                <w:szCs w:val="28"/>
                <w:lang w:eastAsia="zh-CN"/>
              </w:rPr>
            </w:pPr>
            <w:r>
              <w:rPr>
                <w:rFonts w:ascii="Times New Roman" w:hAnsi="Times New Roman" w:cs="Times New Roman"/>
                <w:sz w:val="28"/>
                <w:szCs w:val="28"/>
              </w:rPr>
              <w:t>3</w:t>
            </w:r>
          </w:p>
        </w:tc>
        <w:tc>
          <w:tcPr>
            <w:tcW w:w="8505" w:type="dxa"/>
            <w:tcBorders>
              <w:top w:val="nil"/>
              <w:left w:val="single" w:sz="4" w:space="0" w:color="000000"/>
              <w:bottom w:val="single" w:sz="4" w:space="0" w:color="000000"/>
              <w:right w:val="nil"/>
            </w:tcBorders>
            <w:hideMark/>
          </w:tcPr>
          <w:p w:rsidR="00840358" w:rsidRDefault="00840358">
            <w:pPr>
              <w:suppressAutoHyphens/>
              <w:snapToGrid w:val="0"/>
              <w:jc w:val="both"/>
              <w:rPr>
                <w:rFonts w:ascii="Times New Roman" w:eastAsia="Calibri" w:hAnsi="Times New Roman" w:cs="Arial"/>
                <w:sz w:val="28"/>
                <w:szCs w:val="28"/>
                <w:lang w:eastAsia="zh-CN"/>
              </w:rPr>
            </w:pPr>
            <w:r>
              <w:rPr>
                <w:rFonts w:ascii="Times New Roman" w:hAnsi="Times New Roman" w:cs="Arial"/>
                <w:bCs/>
                <w:sz w:val="28"/>
                <w:szCs w:val="28"/>
              </w:rPr>
              <w:t>Новые ценности в образовании/М.,вып.№6,1996..</w:t>
            </w:r>
          </w:p>
        </w:tc>
        <w:tc>
          <w:tcPr>
            <w:tcW w:w="2396"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Arial"/>
                <w:sz w:val="28"/>
                <w:szCs w:val="28"/>
                <w:lang w:eastAsia="zh-CN"/>
              </w:rPr>
            </w:pPr>
          </w:p>
        </w:tc>
        <w:tc>
          <w:tcPr>
            <w:tcW w:w="1611"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25</w:t>
            </w: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8505"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Модуль № 3 «Демократизация совр.систем образования»</w:t>
            </w:r>
          </w:p>
        </w:tc>
        <w:tc>
          <w:tcPr>
            <w:tcW w:w="2396"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1611"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Arial"/>
                <w:sz w:val="28"/>
                <w:szCs w:val="28"/>
                <w:lang w:eastAsia="zh-CN"/>
              </w:rPr>
            </w:pPr>
            <w:r>
              <w:rPr>
                <w:rFonts w:ascii="Times New Roman" w:hAnsi="Times New Roman" w:cs="Times New Roman"/>
                <w:sz w:val="28"/>
                <w:szCs w:val="28"/>
              </w:rPr>
              <w:t>1</w:t>
            </w:r>
          </w:p>
        </w:tc>
        <w:tc>
          <w:tcPr>
            <w:tcW w:w="8505" w:type="dxa"/>
            <w:tcBorders>
              <w:top w:val="nil"/>
              <w:left w:val="single" w:sz="4" w:space="0" w:color="000000"/>
              <w:bottom w:val="single" w:sz="4" w:space="0" w:color="000000"/>
              <w:right w:val="nil"/>
            </w:tcBorders>
            <w:hideMark/>
          </w:tcPr>
          <w:p w:rsidR="00840358" w:rsidRDefault="00840358">
            <w:pPr>
              <w:suppressAutoHyphens/>
              <w:snapToGrid w:val="0"/>
              <w:jc w:val="both"/>
              <w:rPr>
                <w:rFonts w:ascii="Times New Roman" w:eastAsia="Calibri" w:hAnsi="Times New Roman" w:cs="Arial"/>
                <w:sz w:val="28"/>
                <w:szCs w:val="28"/>
                <w:lang w:eastAsia="zh-CN"/>
              </w:rPr>
            </w:pPr>
            <w:r>
              <w:rPr>
                <w:rFonts w:ascii="Times New Roman" w:hAnsi="Times New Roman" w:cs="Arial"/>
                <w:sz w:val="28"/>
                <w:szCs w:val="28"/>
              </w:rPr>
              <w:t>Ситаров В.А., Маралов В.Г. Педагогика ненасилия. Самара,2010.</w:t>
            </w:r>
          </w:p>
        </w:tc>
        <w:tc>
          <w:tcPr>
            <w:tcW w:w="2396"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Arial"/>
                <w:sz w:val="28"/>
                <w:szCs w:val="28"/>
              </w:rPr>
              <w:t>3 - ЧЗ; АНЛ; АУЛ</w:t>
            </w:r>
          </w:p>
        </w:tc>
        <w:tc>
          <w:tcPr>
            <w:tcW w:w="1611"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25</w:t>
            </w: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Arial"/>
                <w:sz w:val="28"/>
                <w:szCs w:val="28"/>
                <w:lang w:eastAsia="zh-CN"/>
              </w:rPr>
            </w:pPr>
            <w:r>
              <w:rPr>
                <w:rFonts w:ascii="Times New Roman" w:hAnsi="Times New Roman" w:cs="Times New Roman"/>
                <w:sz w:val="28"/>
                <w:szCs w:val="28"/>
              </w:rPr>
              <w:t>2</w:t>
            </w:r>
          </w:p>
        </w:tc>
        <w:tc>
          <w:tcPr>
            <w:tcW w:w="8505" w:type="dxa"/>
            <w:tcBorders>
              <w:top w:val="nil"/>
              <w:left w:val="single" w:sz="4" w:space="0" w:color="000000"/>
              <w:bottom w:val="single" w:sz="4" w:space="0" w:color="000000"/>
              <w:right w:val="nil"/>
            </w:tcBorders>
            <w:hideMark/>
          </w:tcPr>
          <w:p w:rsidR="00840358" w:rsidRDefault="00840358">
            <w:pPr>
              <w:suppressAutoHyphens/>
              <w:snapToGrid w:val="0"/>
              <w:jc w:val="both"/>
              <w:rPr>
                <w:rFonts w:ascii="Times New Roman" w:eastAsia="Calibri" w:hAnsi="Times New Roman" w:cs="Arial"/>
                <w:sz w:val="28"/>
                <w:szCs w:val="28"/>
                <w:lang w:eastAsia="zh-CN"/>
              </w:rPr>
            </w:pPr>
            <w:r>
              <w:rPr>
                <w:rFonts w:ascii="Times New Roman" w:hAnsi="Times New Roman" w:cs="Arial"/>
                <w:sz w:val="28"/>
                <w:szCs w:val="28"/>
              </w:rPr>
              <w:t>Газман О.С. Педагогическая поддержка  детей в образовании епе инновационная проблема//Новые ценности в образовании.Вып.3. Десять концепций и эссе.М.,1995.</w:t>
            </w:r>
          </w:p>
        </w:tc>
        <w:tc>
          <w:tcPr>
            <w:tcW w:w="2396"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Arial"/>
                <w:sz w:val="28"/>
                <w:szCs w:val="28"/>
              </w:rPr>
              <w:t>20 - ЧЗ; АНЛ; АУЛ</w:t>
            </w:r>
          </w:p>
        </w:tc>
        <w:tc>
          <w:tcPr>
            <w:tcW w:w="1611"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25</w:t>
            </w: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Arial"/>
                <w:bCs/>
                <w:sz w:val="28"/>
                <w:szCs w:val="28"/>
                <w:lang w:eastAsia="zh-CN"/>
              </w:rPr>
            </w:pPr>
            <w:r>
              <w:rPr>
                <w:rFonts w:ascii="Times New Roman" w:hAnsi="Times New Roman" w:cs="Times New Roman"/>
                <w:sz w:val="28"/>
                <w:szCs w:val="28"/>
              </w:rPr>
              <w:t>3</w:t>
            </w:r>
          </w:p>
        </w:tc>
        <w:tc>
          <w:tcPr>
            <w:tcW w:w="8505" w:type="dxa"/>
            <w:tcBorders>
              <w:top w:val="nil"/>
              <w:left w:val="single" w:sz="4" w:space="0" w:color="000000"/>
              <w:bottom w:val="single" w:sz="4" w:space="0" w:color="000000"/>
              <w:right w:val="nil"/>
            </w:tcBorders>
            <w:hideMark/>
          </w:tcPr>
          <w:p w:rsidR="00840358" w:rsidRDefault="00840358">
            <w:pPr>
              <w:suppressAutoHyphens/>
              <w:snapToGrid w:val="0"/>
              <w:jc w:val="both"/>
              <w:rPr>
                <w:rFonts w:ascii="Times New Roman" w:eastAsia="Calibri" w:hAnsi="Times New Roman" w:cs="Arial"/>
                <w:sz w:val="28"/>
                <w:szCs w:val="28"/>
                <w:lang w:eastAsia="zh-CN"/>
              </w:rPr>
            </w:pPr>
            <w:r>
              <w:rPr>
                <w:rFonts w:ascii="Times New Roman" w:hAnsi="Times New Roman" w:cs="Arial"/>
                <w:bCs/>
                <w:sz w:val="28"/>
                <w:szCs w:val="28"/>
              </w:rPr>
              <w:t>Федорова М.Ю. Образовательное право. М.,2011.</w:t>
            </w:r>
          </w:p>
        </w:tc>
        <w:tc>
          <w:tcPr>
            <w:tcW w:w="2396"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Arial"/>
                <w:sz w:val="28"/>
                <w:szCs w:val="28"/>
                <w:lang w:eastAsia="zh-CN"/>
              </w:rPr>
            </w:pPr>
          </w:p>
        </w:tc>
        <w:tc>
          <w:tcPr>
            <w:tcW w:w="1611"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25</w:t>
            </w: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8505"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Дополнительная литература</w:t>
            </w:r>
          </w:p>
        </w:tc>
        <w:tc>
          <w:tcPr>
            <w:tcW w:w="2396"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1611"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8505"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Модуль №1 «Сущность, виды и этапы становления антропологии»</w:t>
            </w:r>
          </w:p>
        </w:tc>
        <w:tc>
          <w:tcPr>
            <w:tcW w:w="2396"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1611"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Arial"/>
                <w:sz w:val="28"/>
                <w:szCs w:val="28"/>
                <w:lang w:eastAsia="zh-CN"/>
              </w:rPr>
            </w:pPr>
            <w:r>
              <w:rPr>
                <w:rFonts w:ascii="Times New Roman" w:hAnsi="Times New Roman" w:cs="Times New Roman"/>
                <w:sz w:val="28"/>
                <w:szCs w:val="28"/>
              </w:rPr>
              <w:t>1</w:t>
            </w:r>
          </w:p>
        </w:tc>
        <w:tc>
          <w:tcPr>
            <w:tcW w:w="8505" w:type="dxa"/>
            <w:tcBorders>
              <w:top w:val="nil"/>
              <w:left w:val="single" w:sz="4" w:space="0" w:color="000000"/>
              <w:bottom w:val="single" w:sz="4" w:space="0" w:color="000000"/>
              <w:right w:val="nil"/>
            </w:tcBorders>
          </w:tcPr>
          <w:p w:rsidR="00840358" w:rsidRDefault="00840358">
            <w:pPr>
              <w:snapToGrid w:val="0"/>
              <w:jc w:val="both"/>
              <w:rPr>
                <w:rFonts w:ascii="Times New Roman" w:eastAsia="Calibri" w:hAnsi="Times New Roman" w:cs="Arial"/>
                <w:sz w:val="28"/>
                <w:szCs w:val="28"/>
                <w:lang w:eastAsia="zh-CN"/>
              </w:rPr>
            </w:pPr>
          </w:p>
          <w:p w:rsidR="00840358" w:rsidRDefault="00840358">
            <w:pPr>
              <w:snapToGrid w:val="0"/>
              <w:jc w:val="both"/>
              <w:rPr>
                <w:rFonts w:ascii="Times New Roman" w:hAnsi="Times New Roman" w:cs="Arial"/>
                <w:sz w:val="28"/>
                <w:szCs w:val="28"/>
              </w:rPr>
            </w:pPr>
            <w:r>
              <w:rPr>
                <w:rFonts w:ascii="Times New Roman" w:hAnsi="Times New Roman" w:cs="Arial"/>
                <w:sz w:val="28"/>
                <w:szCs w:val="28"/>
              </w:rPr>
              <w:t>Павлова Л.В. Международная защита прав ребенка//права ребенка-законодательство и практика: Материалы научно-практической конференции.М.,2001.</w:t>
            </w:r>
          </w:p>
          <w:p w:rsidR="00840358" w:rsidRDefault="00840358">
            <w:pPr>
              <w:suppressAutoHyphens/>
              <w:snapToGrid w:val="0"/>
              <w:jc w:val="both"/>
              <w:rPr>
                <w:rFonts w:ascii="Times New Roman" w:eastAsia="Calibri" w:hAnsi="Times New Roman" w:cs="Times New Roman"/>
                <w:sz w:val="28"/>
                <w:szCs w:val="28"/>
                <w:lang w:eastAsia="zh-CN"/>
              </w:rPr>
            </w:pPr>
            <w:r>
              <w:rPr>
                <w:rFonts w:ascii="Times New Roman" w:hAnsi="Times New Roman" w:cs="Arial"/>
                <w:sz w:val="28"/>
                <w:szCs w:val="28"/>
              </w:rPr>
              <w:t>Федорова М.Ю.Образовательное право: Учебное пособие для вузов.-</w:t>
            </w:r>
            <w:r>
              <w:rPr>
                <w:rFonts w:ascii="Times New Roman" w:hAnsi="Times New Roman" w:cs="Arial"/>
                <w:sz w:val="28"/>
                <w:szCs w:val="28"/>
              </w:rPr>
              <w:lastRenderedPageBreak/>
              <w:t>М.:2011,с.320.</w:t>
            </w:r>
          </w:p>
        </w:tc>
        <w:tc>
          <w:tcPr>
            <w:tcW w:w="2396"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lastRenderedPageBreak/>
              <w:t>1 – ч/з</w:t>
            </w:r>
          </w:p>
        </w:tc>
        <w:tc>
          <w:tcPr>
            <w:tcW w:w="1611"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5</w:t>
            </w: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8505"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Модуль №2 «Гуманистические пед.системы,обеспечивающие право ребенка на образование»»</w:t>
            </w:r>
          </w:p>
        </w:tc>
        <w:tc>
          <w:tcPr>
            <w:tcW w:w="2396"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1611"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Arial"/>
                <w:sz w:val="28"/>
                <w:szCs w:val="28"/>
                <w:lang w:eastAsia="zh-CN"/>
              </w:rPr>
            </w:pPr>
            <w:r>
              <w:rPr>
                <w:rFonts w:ascii="Times New Roman" w:hAnsi="Times New Roman" w:cs="Times New Roman"/>
                <w:sz w:val="28"/>
                <w:szCs w:val="28"/>
              </w:rPr>
              <w:t>1</w:t>
            </w:r>
          </w:p>
        </w:tc>
        <w:tc>
          <w:tcPr>
            <w:tcW w:w="8505" w:type="dxa"/>
            <w:tcBorders>
              <w:top w:val="nil"/>
              <w:left w:val="single" w:sz="4" w:space="0" w:color="000000"/>
              <w:bottom w:val="single" w:sz="4" w:space="0" w:color="000000"/>
              <w:right w:val="nil"/>
            </w:tcBorders>
            <w:hideMark/>
          </w:tcPr>
          <w:p w:rsidR="00840358" w:rsidRDefault="00840358">
            <w:pPr>
              <w:suppressAutoHyphens/>
              <w:snapToGrid w:val="0"/>
              <w:jc w:val="both"/>
              <w:rPr>
                <w:rFonts w:ascii="Times New Roman" w:eastAsia="Calibri" w:hAnsi="Times New Roman" w:cs="Times New Roman"/>
                <w:sz w:val="28"/>
                <w:szCs w:val="28"/>
                <w:lang w:eastAsia="zh-CN"/>
              </w:rPr>
            </w:pPr>
            <w:r>
              <w:rPr>
                <w:rFonts w:ascii="Times New Roman" w:hAnsi="Times New Roman" w:cs="Arial"/>
                <w:sz w:val="28"/>
                <w:szCs w:val="28"/>
              </w:rPr>
              <w:t>Шиянов Е.Н.,Ромаева Н.Б. Гуманистическая педагогика России: становление и развитие. М.,2010.</w:t>
            </w:r>
          </w:p>
        </w:tc>
        <w:tc>
          <w:tcPr>
            <w:tcW w:w="2396"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1 – ч/з</w:t>
            </w:r>
          </w:p>
        </w:tc>
        <w:tc>
          <w:tcPr>
            <w:tcW w:w="1611"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5</w:t>
            </w: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Arial"/>
                <w:sz w:val="28"/>
                <w:szCs w:val="28"/>
                <w:lang w:eastAsia="zh-CN"/>
              </w:rPr>
            </w:pPr>
            <w:r>
              <w:rPr>
                <w:rFonts w:ascii="Times New Roman" w:hAnsi="Times New Roman" w:cs="Times New Roman"/>
                <w:sz w:val="28"/>
                <w:szCs w:val="28"/>
              </w:rPr>
              <w:t>2</w:t>
            </w:r>
          </w:p>
        </w:tc>
        <w:tc>
          <w:tcPr>
            <w:tcW w:w="8505" w:type="dxa"/>
            <w:tcBorders>
              <w:top w:val="nil"/>
              <w:left w:val="single" w:sz="4" w:space="0" w:color="000000"/>
              <w:bottom w:val="single" w:sz="4" w:space="0" w:color="000000"/>
              <w:right w:val="nil"/>
            </w:tcBorders>
          </w:tcPr>
          <w:p w:rsidR="00840358" w:rsidRDefault="00840358">
            <w:pPr>
              <w:snapToGrid w:val="0"/>
              <w:jc w:val="both"/>
              <w:rPr>
                <w:rFonts w:ascii="Times New Roman" w:eastAsia="Calibri" w:hAnsi="Times New Roman" w:cs="Arial"/>
                <w:sz w:val="28"/>
                <w:szCs w:val="28"/>
                <w:lang w:eastAsia="zh-CN"/>
              </w:rPr>
            </w:pPr>
            <w:r>
              <w:rPr>
                <w:rFonts w:ascii="Times New Roman" w:hAnsi="Times New Roman" w:cs="Arial"/>
                <w:sz w:val="28"/>
                <w:szCs w:val="28"/>
              </w:rPr>
              <w:t>Сорокова М.Г. Система М.Монтессори в парадигме реформаторской педагогики. М.,2005.</w:t>
            </w:r>
          </w:p>
          <w:p w:rsidR="00840358" w:rsidRDefault="00840358">
            <w:pPr>
              <w:snapToGrid w:val="0"/>
              <w:jc w:val="both"/>
              <w:rPr>
                <w:rFonts w:ascii="Times New Roman" w:hAnsi="Times New Roman" w:cs="Arial"/>
                <w:sz w:val="28"/>
                <w:szCs w:val="28"/>
              </w:rPr>
            </w:pPr>
            <w:r>
              <w:rPr>
                <w:rFonts w:ascii="Times New Roman" w:hAnsi="Times New Roman" w:cs="Arial"/>
                <w:sz w:val="28"/>
                <w:szCs w:val="28"/>
              </w:rPr>
              <w:t>Самойличенко Н.В. Вентцель К.Н. о свободном воспитании. Иркутск,2006.</w:t>
            </w:r>
          </w:p>
          <w:p w:rsidR="00840358" w:rsidRDefault="00840358">
            <w:pPr>
              <w:suppressAutoHyphens/>
              <w:snapToGrid w:val="0"/>
              <w:jc w:val="both"/>
              <w:rPr>
                <w:rFonts w:ascii="Times New Roman" w:eastAsia="Calibri" w:hAnsi="Times New Roman" w:cs="Arial"/>
                <w:sz w:val="28"/>
                <w:szCs w:val="28"/>
                <w:lang w:eastAsia="zh-CN"/>
              </w:rPr>
            </w:pPr>
          </w:p>
        </w:tc>
        <w:tc>
          <w:tcPr>
            <w:tcW w:w="2396"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1611"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5</w:t>
            </w: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8505"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b/>
                <w:sz w:val="28"/>
                <w:szCs w:val="28"/>
              </w:rPr>
              <w:t>Модуль № 3 «Демократизация совр.системы образования»</w:t>
            </w:r>
          </w:p>
        </w:tc>
        <w:tc>
          <w:tcPr>
            <w:tcW w:w="2396"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1611"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Arial"/>
                <w:sz w:val="28"/>
                <w:szCs w:val="28"/>
                <w:lang w:eastAsia="zh-CN"/>
              </w:rPr>
            </w:pPr>
            <w:r>
              <w:rPr>
                <w:rFonts w:ascii="Times New Roman" w:hAnsi="Times New Roman" w:cs="Times New Roman"/>
                <w:sz w:val="28"/>
                <w:szCs w:val="28"/>
              </w:rPr>
              <w:t>1</w:t>
            </w:r>
          </w:p>
        </w:tc>
        <w:tc>
          <w:tcPr>
            <w:tcW w:w="8505" w:type="dxa"/>
            <w:tcBorders>
              <w:top w:val="nil"/>
              <w:left w:val="single" w:sz="4" w:space="0" w:color="000000"/>
              <w:bottom w:val="single" w:sz="4" w:space="0" w:color="000000"/>
              <w:right w:val="nil"/>
            </w:tcBorders>
            <w:hideMark/>
          </w:tcPr>
          <w:p w:rsidR="00840358" w:rsidRDefault="00840358">
            <w:pPr>
              <w:suppressAutoHyphens/>
              <w:snapToGrid w:val="0"/>
              <w:jc w:val="both"/>
              <w:rPr>
                <w:rFonts w:ascii="Times New Roman" w:eastAsia="Calibri" w:hAnsi="Times New Roman" w:cs="Times New Roman"/>
                <w:sz w:val="28"/>
                <w:szCs w:val="28"/>
                <w:lang w:eastAsia="zh-CN"/>
              </w:rPr>
            </w:pPr>
            <w:r>
              <w:rPr>
                <w:rFonts w:ascii="Times New Roman" w:hAnsi="Times New Roman" w:cs="Arial"/>
                <w:sz w:val="28"/>
                <w:szCs w:val="28"/>
              </w:rPr>
              <w:t>Михайлова Н.Н. Концепция и программа деятельности научно-исследовательской группы ИПИ РАО «Педагогическая поддержка ребенка в образовании»//Новые ценности в образовании.Вып 10,М.,2008.</w:t>
            </w:r>
          </w:p>
        </w:tc>
        <w:tc>
          <w:tcPr>
            <w:tcW w:w="2396"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1 – кафедра социальной педагогики и социальной работы</w:t>
            </w:r>
          </w:p>
        </w:tc>
        <w:tc>
          <w:tcPr>
            <w:tcW w:w="1611"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r w:rsidR="00840358" w:rsidTr="00840358">
        <w:tc>
          <w:tcPr>
            <w:tcW w:w="642"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Arial"/>
                <w:sz w:val="28"/>
                <w:szCs w:val="28"/>
                <w:lang w:eastAsia="zh-CN"/>
              </w:rPr>
            </w:pPr>
            <w:r>
              <w:rPr>
                <w:rFonts w:ascii="Times New Roman" w:hAnsi="Times New Roman" w:cs="Times New Roman"/>
                <w:sz w:val="28"/>
                <w:szCs w:val="28"/>
              </w:rPr>
              <w:t>2</w:t>
            </w:r>
          </w:p>
        </w:tc>
        <w:tc>
          <w:tcPr>
            <w:tcW w:w="8505" w:type="dxa"/>
            <w:tcBorders>
              <w:top w:val="nil"/>
              <w:left w:val="single" w:sz="4" w:space="0" w:color="000000"/>
              <w:bottom w:val="single" w:sz="4" w:space="0" w:color="000000"/>
              <w:right w:val="nil"/>
            </w:tcBorders>
          </w:tcPr>
          <w:p w:rsidR="00840358" w:rsidRDefault="00840358">
            <w:pPr>
              <w:snapToGrid w:val="0"/>
              <w:jc w:val="both"/>
              <w:rPr>
                <w:rFonts w:ascii="Times New Roman" w:eastAsia="Calibri" w:hAnsi="Times New Roman" w:cs="Arial"/>
                <w:sz w:val="28"/>
                <w:szCs w:val="28"/>
                <w:lang w:eastAsia="zh-CN"/>
              </w:rPr>
            </w:pPr>
            <w:r>
              <w:rPr>
                <w:rFonts w:ascii="Times New Roman" w:hAnsi="Times New Roman" w:cs="Arial"/>
                <w:sz w:val="28"/>
                <w:szCs w:val="28"/>
              </w:rPr>
              <w:t>Воспитание и педагогическая поддержка детей в образовании.М.,2006.</w:t>
            </w:r>
          </w:p>
          <w:p w:rsidR="00840358" w:rsidRDefault="00840358">
            <w:pPr>
              <w:snapToGrid w:val="0"/>
              <w:jc w:val="both"/>
              <w:rPr>
                <w:rFonts w:ascii="Times New Roman" w:hAnsi="Times New Roman" w:cs="Arial"/>
                <w:sz w:val="28"/>
                <w:szCs w:val="28"/>
              </w:rPr>
            </w:pPr>
            <w:r>
              <w:rPr>
                <w:rFonts w:ascii="Times New Roman" w:hAnsi="Times New Roman" w:cs="Arial"/>
                <w:sz w:val="28"/>
                <w:szCs w:val="28"/>
              </w:rPr>
              <w:t xml:space="preserve">Куликова Л.Н. Идей гуманизма и гуманизация образования в их </w:t>
            </w:r>
            <w:r>
              <w:rPr>
                <w:rFonts w:ascii="Times New Roman" w:hAnsi="Times New Roman" w:cs="Arial"/>
                <w:sz w:val="28"/>
                <w:szCs w:val="28"/>
              </w:rPr>
              <w:lastRenderedPageBreak/>
              <w:t>ситорическом развитии:педагогический взгляд.Хабаровск,2010.</w:t>
            </w:r>
          </w:p>
          <w:p w:rsidR="00840358" w:rsidRDefault="00840358">
            <w:pPr>
              <w:snapToGrid w:val="0"/>
              <w:jc w:val="both"/>
              <w:rPr>
                <w:rFonts w:ascii="Times New Roman" w:hAnsi="Times New Roman" w:cs="Arial"/>
                <w:sz w:val="28"/>
                <w:szCs w:val="28"/>
              </w:rPr>
            </w:pPr>
            <w:r>
              <w:rPr>
                <w:rFonts w:ascii="Times New Roman" w:hAnsi="Times New Roman" w:cs="Arial"/>
                <w:sz w:val="28"/>
                <w:szCs w:val="28"/>
              </w:rPr>
              <w:t>Школа и открытое образование. М.,Томск,1999.</w:t>
            </w:r>
          </w:p>
          <w:p w:rsidR="00840358" w:rsidRDefault="00840358">
            <w:pPr>
              <w:snapToGrid w:val="0"/>
              <w:jc w:val="both"/>
              <w:rPr>
                <w:rFonts w:ascii="Times New Roman" w:hAnsi="Times New Roman" w:cs="Arial"/>
                <w:sz w:val="28"/>
                <w:szCs w:val="28"/>
              </w:rPr>
            </w:pPr>
            <w:r>
              <w:rPr>
                <w:rFonts w:ascii="Times New Roman" w:hAnsi="Times New Roman" w:cs="Arial"/>
                <w:sz w:val="28"/>
                <w:szCs w:val="28"/>
              </w:rPr>
              <w:t>Индивидуально-ориентированная педагогика. М.,Томск,2009.</w:t>
            </w:r>
          </w:p>
          <w:p w:rsidR="00840358" w:rsidRDefault="00840358">
            <w:pPr>
              <w:snapToGrid w:val="0"/>
              <w:jc w:val="both"/>
              <w:rPr>
                <w:rFonts w:ascii="Times New Roman" w:hAnsi="Times New Roman" w:cs="Arial"/>
                <w:sz w:val="28"/>
                <w:szCs w:val="28"/>
              </w:rPr>
            </w:pPr>
            <w:r>
              <w:rPr>
                <w:rFonts w:ascii="Times New Roman" w:hAnsi="Times New Roman" w:cs="Arial"/>
                <w:sz w:val="28"/>
                <w:szCs w:val="28"/>
              </w:rPr>
              <w:t>Иванова О.А. Конфликты в школьной образовательной среде. С-Петербург,2011.</w:t>
            </w:r>
          </w:p>
          <w:p w:rsidR="00840358" w:rsidRDefault="00840358">
            <w:pPr>
              <w:snapToGrid w:val="0"/>
              <w:jc w:val="both"/>
              <w:rPr>
                <w:rFonts w:ascii="Times New Roman" w:hAnsi="Times New Roman" w:cs="Arial"/>
                <w:sz w:val="28"/>
                <w:szCs w:val="28"/>
              </w:rPr>
            </w:pPr>
            <w:r>
              <w:rPr>
                <w:rFonts w:ascii="Times New Roman" w:hAnsi="Times New Roman" w:cs="Arial"/>
                <w:sz w:val="28"/>
                <w:szCs w:val="28"/>
              </w:rPr>
              <w:t>Сборники нормативных материалов КГПУ, Вып 1-10.Красноярск.2005-2010.</w:t>
            </w:r>
          </w:p>
          <w:p w:rsidR="00840358" w:rsidRDefault="00840358">
            <w:pPr>
              <w:suppressAutoHyphens/>
              <w:snapToGrid w:val="0"/>
              <w:jc w:val="both"/>
              <w:rPr>
                <w:rFonts w:ascii="Times New Roman" w:eastAsia="Calibri" w:hAnsi="Times New Roman" w:cs="Arial"/>
                <w:sz w:val="28"/>
                <w:szCs w:val="28"/>
                <w:lang w:eastAsia="zh-CN"/>
              </w:rPr>
            </w:pPr>
          </w:p>
        </w:tc>
        <w:tc>
          <w:tcPr>
            <w:tcW w:w="2396"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lastRenderedPageBreak/>
              <w:t>1 – ч/з</w:t>
            </w:r>
          </w:p>
        </w:tc>
        <w:tc>
          <w:tcPr>
            <w:tcW w:w="1611"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5</w:t>
            </w:r>
          </w:p>
        </w:tc>
        <w:tc>
          <w:tcPr>
            <w:tcW w:w="2220" w:type="dxa"/>
            <w:tcBorders>
              <w:top w:val="nil"/>
              <w:left w:val="single" w:sz="4" w:space="0" w:color="000000"/>
              <w:bottom w:val="single" w:sz="4" w:space="0" w:color="000000"/>
              <w:right w:val="single" w:sz="4" w:space="0" w:color="000000"/>
            </w:tcBorders>
          </w:tcPr>
          <w:p w:rsidR="00840358" w:rsidRDefault="00840358">
            <w:pPr>
              <w:suppressAutoHyphens/>
              <w:snapToGrid w:val="0"/>
              <w:jc w:val="center"/>
              <w:rPr>
                <w:rFonts w:ascii="Times New Roman" w:eastAsia="Calibri" w:hAnsi="Times New Roman" w:cs="Times New Roman"/>
                <w:sz w:val="28"/>
                <w:szCs w:val="28"/>
                <w:lang w:eastAsia="zh-CN"/>
              </w:rPr>
            </w:pPr>
          </w:p>
        </w:tc>
      </w:tr>
    </w:tbl>
    <w:p w:rsidR="00840358" w:rsidRDefault="00840358" w:rsidP="00840358">
      <w:pPr>
        <w:spacing w:after="0"/>
        <w:sectPr w:rsidR="00840358">
          <w:pgSz w:w="16838" w:h="11906" w:orient="landscape"/>
          <w:pgMar w:top="1082" w:right="1134" w:bottom="1977" w:left="1134" w:header="851" w:footer="1701" w:gutter="0"/>
          <w:cols w:space="720"/>
        </w:sectPr>
      </w:pPr>
    </w:p>
    <w:p w:rsidR="00840358" w:rsidRDefault="00840358" w:rsidP="00840358">
      <w:pPr>
        <w:pageBreakBefore/>
        <w:jc w:val="center"/>
        <w:rPr>
          <w:rFonts w:ascii="Times New Roman" w:eastAsia="Times New Roman" w:hAnsi="Times New Roman" w:cs="Times New Roman"/>
          <w:b/>
          <w:sz w:val="28"/>
          <w:szCs w:val="28"/>
          <w:lang w:eastAsia="zh-CN"/>
        </w:rPr>
      </w:pPr>
      <w:r>
        <w:rPr>
          <w:rFonts w:ascii="Times New Roman" w:hAnsi="Times New Roman" w:cs="Times New Roman"/>
          <w:b/>
          <w:sz w:val="28"/>
          <w:szCs w:val="28"/>
        </w:rPr>
        <w:lastRenderedPageBreak/>
        <w:t>КАРТА обеспеченности учебными материалами дисциплины</w:t>
      </w:r>
    </w:p>
    <w:p w:rsidR="00840358" w:rsidRDefault="00840358" w:rsidP="00840358">
      <w:pPr>
        <w:jc w:val="center"/>
        <w:rPr>
          <w:rFonts w:ascii="Times New Roman" w:eastAsia="Calibri" w:hAnsi="Times New Roman" w:cs="Times New Roman"/>
          <w:bCs/>
          <w:sz w:val="28"/>
          <w:szCs w:val="28"/>
        </w:rPr>
      </w:pPr>
      <w:r>
        <w:rPr>
          <w:rFonts w:ascii="Times New Roman" w:eastAsia="Times New Roman" w:hAnsi="Times New Roman" w:cs="Times New Roman"/>
          <w:b/>
          <w:sz w:val="28"/>
          <w:szCs w:val="28"/>
        </w:rPr>
        <w:t xml:space="preserve">                                  </w:t>
      </w:r>
      <w:r>
        <w:rPr>
          <w:rFonts w:ascii="Times New Roman" w:hAnsi="Times New Roman" w:cs="Times New Roman"/>
          <w:b/>
          <w:sz w:val="28"/>
          <w:szCs w:val="28"/>
        </w:rPr>
        <w:t>Антропология социальной работы_____________________________</w:t>
      </w:r>
    </w:p>
    <w:p w:rsidR="00840358" w:rsidRDefault="00840358" w:rsidP="00840358">
      <w:pPr>
        <w:jc w:val="center"/>
        <w:rPr>
          <w:rFonts w:ascii="Times New Roman" w:hAnsi="Times New Roman" w:cs="Times New Roman"/>
          <w:b/>
          <w:sz w:val="28"/>
          <w:szCs w:val="28"/>
        </w:rPr>
      </w:pPr>
      <w:r>
        <w:rPr>
          <w:rFonts w:ascii="Times New Roman" w:hAnsi="Times New Roman" w:cs="Times New Roman"/>
          <w:bCs/>
          <w:sz w:val="28"/>
          <w:szCs w:val="28"/>
        </w:rPr>
        <w:t>(наименование)</w:t>
      </w:r>
    </w:p>
    <w:p w:rsidR="00840358" w:rsidRDefault="00840358" w:rsidP="00840358">
      <w:pPr>
        <w:pBdr>
          <w:bottom w:val="single" w:sz="8" w:space="1" w:color="000000"/>
        </w:pBdr>
        <w:jc w:val="center"/>
        <w:rPr>
          <w:rFonts w:ascii="Times New Roman" w:hAnsi="Times New Roman" w:cs="Times New Roman"/>
          <w:b/>
          <w:sz w:val="28"/>
          <w:szCs w:val="28"/>
        </w:rPr>
      </w:pPr>
      <w:r>
        <w:rPr>
          <w:rFonts w:ascii="Times New Roman" w:hAnsi="Times New Roman" w:cs="Times New Roman"/>
          <w:b/>
          <w:sz w:val="28"/>
          <w:szCs w:val="28"/>
        </w:rPr>
        <w:t>для студентов образовательной профессиональной программы</w:t>
      </w:r>
    </w:p>
    <w:p w:rsidR="00840358" w:rsidRDefault="00840358" w:rsidP="00840358">
      <w:pPr>
        <w:pBdr>
          <w:bottom w:val="single" w:sz="8" w:space="1" w:color="000000"/>
        </w:pBdr>
        <w:jc w:val="center"/>
        <w:rPr>
          <w:rFonts w:ascii="Times New Roman" w:eastAsia="Times New Roman" w:hAnsi="Times New Roman" w:cs="Times New Roman"/>
          <w:bCs/>
          <w:sz w:val="28"/>
          <w:szCs w:val="28"/>
        </w:rPr>
      </w:pPr>
      <w:r>
        <w:rPr>
          <w:rFonts w:ascii="Times New Roman" w:hAnsi="Times New Roman" w:cs="Times New Roman"/>
          <w:b/>
          <w:sz w:val="28"/>
          <w:szCs w:val="28"/>
        </w:rPr>
        <w:t>направление «Социальная работа», бакалавриат</w:t>
      </w:r>
    </w:p>
    <w:p w:rsidR="00840358" w:rsidRDefault="00840358" w:rsidP="00840358">
      <w:pPr>
        <w:jc w:val="center"/>
        <w:rPr>
          <w:rFonts w:ascii="Times New Roman" w:eastAsia="Calibri" w:hAnsi="Times New Roman" w:cs="Times New Roman"/>
          <w:b/>
          <w:sz w:val="28"/>
          <w:szCs w:val="28"/>
        </w:rPr>
      </w:pPr>
      <w:r>
        <w:rPr>
          <w:rFonts w:ascii="Times New Roman" w:eastAsia="Times New Roman" w:hAnsi="Times New Roman" w:cs="Times New Roman"/>
          <w:bCs/>
          <w:sz w:val="28"/>
          <w:szCs w:val="28"/>
        </w:rPr>
        <w:t xml:space="preserve"> </w:t>
      </w:r>
      <w:r>
        <w:rPr>
          <w:rFonts w:ascii="Times New Roman" w:hAnsi="Times New Roman" w:cs="Times New Roman"/>
          <w:bCs/>
          <w:sz w:val="28"/>
          <w:szCs w:val="28"/>
        </w:rPr>
        <w:t>(наименование, шифр)</w:t>
      </w:r>
    </w:p>
    <w:p w:rsidR="00840358" w:rsidRDefault="00840358" w:rsidP="00840358">
      <w:pPr>
        <w:rPr>
          <w:rFonts w:ascii="Times New Roman" w:eastAsia="Times New Roman" w:hAnsi="Times New Roman" w:cs="Times New Roman"/>
          <w:b/>
          <w:sz w:val="28"/>
          <w:szCs w:val="28"/>
        </w:rPr>
      </w:pPr>
      <w:r>
        <w:rPr>
          <w:rFonts w:ascii="Times New Roman" w:hAnsi="Times New Roman" w:cs="Times New Roman"/>
          <w:b/>
          <w:sz w:val="28"/>
          <w:szCs w:val="28"/>
        </w:rPr>
        <w:t>по очной форме обучения</w:t>
      </w:r>
    </w:p>
    <w:p w:rsidR="00840358" w:rsidRDefault="00840358" w:rsidP="00840358">
      <w:pPr>
        <w:jc w:val="center"/>
        <w:rPr>
          <w:rFonts w:ascii="Times New Roman" w:eastAsia="Calibri" w:hAnsi="Times New Roman" w:cs="Times New Roman"/>
          <w:b/>
          <w:sz w:val="28"/>
          <w:szCs w:val="28"/>
        </w:rPr>
      </w:pPr>
      <w:r>
        <w:rPr>
          <w:rFonts w:ascii="Times New Roman" w:eastAsia="Times New Roman" w:hAnsi="Times New Roman" w:cs="Times New Roman"/>
          <w:b/>
          <w:sz w:val="28"/>
          <w:szCs w:val="28"/>
        </w:rPr>
        <w:t xml:space="preserve"> </w:t>
      </w:r>
    </w:p>
    <w:p w:rsidR="00840358" w:rsidRDefault="00840358" w:rsidP="00840358">
      <w:pPr>
        <w:jc w:val="center"/>
        <w:rPr>
          <w:rFonts w:ascii="Times New Roman" w:hAnsi="Times New Roman" w:cs="Times New Roman"/>
          <w:b/>
          <w:sz w:val="28"/>
          <w:szCs w:val="28"/>
        </w:rPr>
      </w:pPr>
    </w:p>
    <w:tbl>
      <w:tblPr>
        <w:tblW w:w="0" w:type="auto"/>
        <w:tblInd w:w="-362" w:type="dxa"/>
        <w:tblLayout w:type="fixed"/>
        <w:tblCellMar>
          <w:left w:w="0" w:type="dxa"/>
          <w:right w:w="0" w:type="dxa"/>
        </w:tblCellMar>
        <w:tblLook w:val="04A0"/>
      </w:tblPr>
      <w:tblGrid>
        <w:gridCol w:w="360"/>
        <w:gridCol w:w="1800"/>
        <w:gridCol w:w="1620"/>
        <w:gridCol w:w="3600"/>
        <w:gridCol w:w="3957"/>
        <w:gridCol w:w="1980"/>
        <w:gridCol w:w="1280"/>
        <w:gridCol w:w="563"/>
        <w:gridCol w:w="609"/>
      </w:tblGrid>
      <w:tr w:rsidR="00840358" w:rsidTr="00840358">
        <w:tc>
          <w:tcPr>
            <w:tcW w:w="360" w:type="dxa"/>
            <w:tcBorders>
              <w:top w:val="single" w:sz="4" w:space="0" w:color="000000"/>
              <w:left w:val="single" w:sz="4" w:space="0" w:color="000000"/>
              <w:bottom w:val="single" w:sz="4" w:space="0" w:color="000000"/>
              <w:right w:val="nil"/>
            </w:tcBorders>
            <w:hideMark/>
          </w:tcPr>
          <w:p w:rsidR="00840358" w:rsidRDefault="00840358">
            <w:pPr>
              <w:snapToGrid w:val="0"/>
              <w:jc w:val="center"/>
              <w:rPr>
                <w:rFonts w:ascii="Times New Roman" w:eastAsia="Calibri" w:hAnsi="Times New Roman" w:cs="Times New Roman"/>
                <w:sz w:val="28"/>
                <w:szCs w:val="28"/>
                <w:lang w:eastAsia="zh-CN"/>
              </w:rPr>
            </w:pPr>
            <w:r>
              <w:rPr>
                <w:rFonts w:ascii="Times New Roman" w:eastAsia="Times New Roman" w:hAnsi="Times New Roman" w:cs="Times New Roman"/>
                <w:sz w:val="28"/>
                <w:szCs w:val="28"/>
              </w:rPr>
              <w:t>№</w:t>
            </w:r>
          </w:p>
          <w:p w:rsidR="00840358" w:rsidRDefault="00840358">
            <w:pPr>
              <w:suppressAutoHyphens/>
              <w:jc w:val="center"/>
              <w:rPr>
                <w:rFonts w:ascii="Times New Roman" w:eastAsia="Calibri" w:hAnsi="Times New Roman" w:cs="Times New Roman"/>
                <w:sz w:val="28"/>
                <w:szCs w:val="28"/>
                <w:lang w:eastAsia="zh-CN"/>
              </w:rPr>
            </w:pPr>
            <w:r>
              <w:rPr>
                <w:rFonts w:ascii="Times New Roman" w:hAnsi="Times New Roman" w:cs="Times New Roman"/>
                <w:sz w:val="28"/>
                <w:szCs w:val="28"/>
              </w:rPr>
              <w:t>п/п</w:t>
            </w:r>
          </w:p>
        </w:tc>
        <w:tc>
          <w:tcPr>
            <w:tcW w:w="1800" w:type="dxa"/>
            <w:tcBorders>
              <w:top w:val="single" w:sz="4" w:space="0" w:color="000000"/>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Наименование</w:t>
            </w:r>
          </w:p>
        </w:tc>
        <w:tc>
          <w:tcPr>
            <w:tcW w:w="1620" w:type="dxa"/>
            <w:tcBorders>
              <w:top w:val="single" w:sz="4" w:space="0" w:color="000000"/>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Вид</w:t>
            </w:r>
          </w:p>
        </w:tc>
        <w:tc>
          <w:tcPr>
            <w:tcW w:w="3600" w:type="dxa"/>
            <w:tcBorders>
              <w:top w:val="single" w:sz="4" w:space="0" w:color="000000"/>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Форма доступа</w:t>
            </w:r>
          </w:p>
        </w:tc>
        <w:tc>
          <w:tcPr>
            <w:tcW w:w="3957" w:type="dxa"/>
            <w:tcBorders>
              <w:top w:val="single" w:sz="4" w:space="0" w:color="000000"/>
              <w:left w:val="single" w:sz="4" w:space="0" w:color="000000"/>
              <w:bottom w:val="single" w:sz="4" w:space="0" w:color="000000"/>
              <w:right w:val="nil"/>
            </w:tcBorders>
            <w:hideMark/>
          </w:tcPr>
          <w:p w:rsidR="00840358" w:rsidRDefault="00840358">
            <w:pPr>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Рекомендуемое</w:t>
            </w:r>
          </w:p>
          <w:p w:rsidR="00840358" w:rsidRDefault="00840358">
            <w:pPr>
              <w:suppressAutoHyphens/>
              <w:jc w:val="center"/>
              <w:rPr>
                <w:rFonts w:ascii="Times New Roman" w:eastAsia="Calibri" w:hAnsi="Times New Roman" w:cs="Times New Roman"/>
                <w:sz w:val="28"/>
                <w:szCs w:val="28"/>
                <w:lang w:eastAsia="zh-CN"/>
              </w:rPr>
            </w:pPr>
            <w:r>
              <w:rPr>
                <w:rFonts w:ascii="Times New Roman" w:hAnsi="Times New Roman" w:cs="Times New Roman"/>
                <w:sz w:val="28"/>
                <w:szCs w:val="28"/>
              </w:rPr>
              <w:t>использование</w:t>
            </w:r>
          </w:p>
        </w:tc>
        <w:tc>
          <w:tcPr>
            <w:tcW w:w="1980" w:type="dxa"/>
            <w:tcBorders>
              <w:top w:val="single" w:sz="4" w:space="0" w:color="000000"/>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Потребность</w:t>
            </w:r>
          </w:p>
        </w:tc>
        <w:tc>
          <w:tcPr>
            <w:tcW w:w="1280" w:type="dxa"/>
            <w:tcBorders>
              <w:top w:val="single" w:sz="4" w:space="0" w:color="000000"/>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Альтернатив. замены</w:t>
            </w:r>
          </w:p>
        </w:tc>
        <w:tc>
          <w:tcPr>
            <w:tcW w:w="563" w:type="dxa"/>
            <w:tcBorders>
              <w:top w:val="single" w:sz="4" w:space="0" w:color="000000"/>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Отв.</w:t>
            </w:r>
          </w:p>
        </w:tc>
        <w:tc>
          <w:tcPr>
            <w:tcW w:w="609" w:type="dxa"/>
            <w:tcBorders>
              <w:top w:val="single" w:sz="4" w:space="0" w:color="000000"/>
              <w:left w:val="single" w:sz="4" w:space="0" w:color="000000"/>
              <w:bottom w:val="single" w:sz="4" w:space="0" w:color="000000"/>
              <w:right w:val="single" w:sz="4" w:space="0" w:color="000000"/>
            </w:tcBorders>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rPr>
              <w:t>Стоимость</w:t>
            </w:r>
          </w:p>
        </w:tc>
      </w:tr>
      <w:tr w:rsidR="00840358" w:rsidTr="00840358">
        <w:tc>
          <w:tcPr>
            <w:tcW w:w="360" w:type="dxa"/>
            <w:tcBorders>
              <w:top w:val="nil"/>
              <w:left w:val="single" w:sz="4" w:space="0" w:color="000000"/>
              <w:bottom w:val="single" w:sz="4" w:space="0" w:color="000000"/>
              <w:right w:val="nil"/>
            </w:tcBorders>
            <w:hideMark/>
          </w:tcPr>
          <w:p w:rsidR="00840358" w:rsidRDefault="00840358">
            <w:pPr>
              <w:suppressAutoHyphens/>
              <w:snapToGrid w:val="0"/>
              <w:rPr>
                <w:rFonts w:ascii="Times New Roman" w:eastAsia="Calibri" w:hAnsi="Times New Roman" w:cs="Times New Roman"/>
                <w:sz w:val="28"/>
                <w:szCs w:val="28"/>
                <w:lang w:eastAsia="zh-CN"/>
              </w:rPr>
            </w:pPr>
            <w:r>
              <w:rPr>
                <w:rFonts w:ascii="Times New Roman" w:hAnsi="Times New Roman" w:cs="Times New Roman"/>
                <w:sz w:val="28"/>
                <w:szCs w:val="28"/>
              </w:rPr>
              <w:t>6</w:t>
            </w:r>
          </w:p>
        </w:tc>
        <w:tc>
          <w:tcPr>
            <w:tcW w:w="1800" w:type="dxa"/>
            <w:tcBorders>
              <w:top w:val="nil"/>
              <w:left w:val="single" w:sz="4" w:space="0" w:color="000000"/>
              <w:bottom w:val="single" w:sz="4" w:space="0" w:color="000000"/>
              <w:right w:val="nil"/>
            </w:tcBorders>
            <w:hideMark/>
          </w:tcPr>
          <w:p w:rsidR="00840358" w:rsidRDefault="00840358">
            <w:pPr>
              <w:suppressAutoHyphens/>
              <w:snapToGrid w:val="0"/>
              <w:rPr>
                <w:rFonts w:ascii="Times New Roman" w:eastAsia="Calibri" w:hAnsi="Times New Roman" w:cs="Times New Roman"/>
                <w:sz w:val="28"/>
                <w:szCs w:val="28"/>
                <w:lang w:eastAsia="zh-CN"/>
              </w:rPr>
            </w:pPr>
            <w:r>
              <w:rPr>
                <w:rFonts w:ascii="Times New Roman" w:hAnsi="Times New Roman" w:cs="Times New Roman"/>
                <w:sz w:val="28"/>
                <w:szCs w:val="28"/>
              </w:rPr>
              <w:t xml:space="preserve">Мультимедийные материалы </w:t>
            </w:r>
          </w:p>
        </w:tc>
        <w:tc>
          <w:tcPr>
            <w:tcW w:w="1620" w:type="dxa"/>
            <w:tcBorders>
              <w:top w:val="nil"/>
              <w:left w:val="single" w:sz="4" w:space="0" w:color="000000"/>
              <w:bottom w:val="single" w:sz="4" w:space="0" w:color="000000"/>
              <w:right w:val="nil"/>
            </w:tcBorders>
            <w:hideMark/>
          </w:tcPr>
          <w:p w:rsidR="00840358" w:rsidRDefault="00840358">
            <w:pPr>
              <w:suppressAutoHyphens/>
              <w:snapToGrid w:val="0"/>
              <w:rPr>
                <w:rFonts w:ascii="Times New Roman" w:eastAsia="Calibri" w:hAnsi="Times New Roman" w:cs="Times New Roman"/>
                <w:sz w:val="28"/>
                <w:szCs w:val="28"/>
                <w:lang w:eastAsia="zh-CN"/>
              </w:rPr>
            </w:pPr>
            <w:r>
              <w:rPr>
                <w:rFonts w:ascii="Times New Roman" w:hAnsi="Times New Roman" w:cs="Times New Roman"/>
                <w:sz w:val="28"/>
                <w:szCs w:val="28"/>
              </w:rPr>
              <w:t xml:space="preserve">Дискеты, </w:t>
            </w:r>
            <w:r>
              <w:rPr>
                <w:rFonts w:ascii="Times New Roman" w:hAnsi="Times New Roman" w:cs="Times New Roman"/>
                <w:sz w:val="28"/>
                <w:szCs w:val="28"/>
                <w:lang w:val="en-US"/>
              </w:rPr>
              <w:t>CD, DVD</w:t>
            </w:r>
          </w:p>
        </w:tc>
        <w:tc>
          <w:tcPr>
            <w:tcW w:w="3600" w:type="dxa"/>
            <w:tcBorders>
              <w:top w:val="nil"/>
              <w:left w:val="single" w:sz="4" w:space="0" w:color="000000"/>
              <w:bottom w:val="single" w:sz="4" w:space="0" w:color="000000"/>
              <w:right w:val="nil"/>
            </w:tcBorders>
            <w:hideMark/>
          </w:tcPr>
          <w:p w:rsidR="00840358" w:rsidRDefault="00840358">
            <w:pPr>
              <w:snapToGrid w:val="0"/>
              <w:rPr>
                <w:rFonts w:ascii="Times New Roman" w:eastAsia="Calibri" w:hAnsi="Times New Roman" w:cs="Times New Roman"/>
                <w:sz w:val="28"/>
                <w:szCs w:val="28"/>
                <w:lang w:eastAsia="zh-CN"/>
              </w:rPr>
            </w:pPr>
            <w:r>
              <w:rPr>
                <w:rFonts w:ascii="Times New Roman" w:hAnsi="Times New Roman" w:cs="Times New Roman"/>
                <w:sz w:val="28"/>
                <w:szCs w:val="28"/>
              </w:rPr>
              <w:t>Ресурсный центр.</w:t>
            </w:r>
          </w:p>
          <w:p w:rsidR="00840358" w:rsidRDefault="00840358">
            <w:pPr>
              <w:suppressAutoHyphens/>
              <w:rPr>
                <w:rFonts w:ascii="Times New Roman" w:eastAsia="Times New Roman" w:hAnsi="Times New Roman" w:cs="Times New Roman"/>
                <w:sz w:val="28"/>
                <w:szCs w:val="28"/>
                <w:lang w:eastAsia="zh-CN"/>
              </w:rPr>
            </w:pPr>
            <w:r>
              <w:rPr>
                <w:rFonts w:ascii="Times New Roman" w:hAnsi="Times New Roman" w:cs="Times New Roman"/>
                <w:sz w:val="28"/>
                <w:szCs w:val="28"/>
              </w:rPr>
              <w:t>Библиотека. Кафедра социальной педагогики и социальной работы</w:t>
            </w:r>
          </w:p>
        </w:tc>
        <w:tc>
          <w:tcPr>
            <w:tcW w:w="3957" w:type="dxa"/>
            <w:tcBorders>
              <w:top w:val="nil"/>
              <w:left w:val="single" w:sz="4" w:space="0" w:color="000000"/>
              <w:bottom w:val="single" w:sz="4" w:space="0" w:color="000000"/>
              <w:right w:val="nil"/>
            </w:tcBorders>
          </w:tcPr>
          <w:p w:rsidR="00840358" w:rsidRDefault="00840358">
            <w:pPr>
              <w:snapToGrid w:val="0"/>
              <w:rPr>
                <w:rFonts w:ascii="Times New Roman" w:eastAsia="Calibri" w:hAnsi="Times New Roman" w:cs="Times New Roman"/>
                <w:sz w:val="28"/>
                <w:szCs w:val="28"/>
                <w:lang w:eastAsia="zh-CN"/>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электронный</w:t>
            </w:r>
          </w:p>
          <w:p w:rsidR="00840358" w:rsidRDefault="00840358">
            <w:pPr>
              <w:suppressAutoHyphens/>
              <w:rPr>
                <w:rFonts w:ascii="Times New Roman" w:eastAsia="Calibri" w:hAnsi="Times New Roman" w:cs="Times New Roman"/>
                <w:sz w:val="28"/>
                <w:szCs w:val="28"/>
                <w:lang w:eastAsia="zh-CN"/>
              </w:rPr>
            </w:pPr>
          </w:p>
        </w:tc>
        <w:tc>
          <w:tcPr>
            <w:tcW w:w="1980" w:type="dxa"/>
            <w:tcBorders>
              <w:top w:val="nil"/>
              <w:left w:val="single" w:sz="4" w:space="0" w:color="000000"/>
              <w:bottom w:val="single" w:sz="4" w:space="0" w:color="000000"/>
              <w:right w:val="nil"/>
            </w:tcBorders>
            <w:hideMark/>
          </w:tcPr>
          <w:p w:rsidR="00840358" w:rsidRDefault="00840358">
            <w:pPr>
              <w:suppressAutoHyphens/>
              <w:snapToGrid w:val="0"/>
              <w:rPr>
                <w:rFonts w:ascii="Times New Roman" w:eastAsia="Calibri" w:hAnsi="Times New Roman" w:cs="Times New Roman"/>
                <w:sz w:val="28"/>
                <w:szCs w:val="28"/>
                <w:lang w:eastAsia="zh-CN"/>
              </w:rPr>
            </w:pPr>
            <w:r>
              <w:rPr>
                <w:rFonts w:ascii="Times New Roman" w:hAnsi="Times New Roman" w:cs="Times New Roman"/>
                <w:sz w:val="28"/>
                <w:szCs w:val="28"/>
              </w:rPr>
              <w:t>25</w:t>
            </w:r>
          </w:p>
        </w:tc>
        <w:tc>
          <w:tcPr>
            <w:tcW w:w="1280" w:type="dxa"/>
            <w:tcBorders>
              <w:top w:val="nil"/>
              <w:left w:val="single" w:sz="4" w:space="0" w:color="000000"/>
              <w:bottom w:val="single" w:sz="4" w:space="0" w:color="000000"/>
              <w:right w:val="nil"/>
            </w:tcBorders>
          </w:tcPr>
          <w:p w:rsidR="00840358" w:rsidRDefault="00840358">
            <w:pPr>
              <w:suppressAutoHyphens/>
              <w:snapToGrid w:val="0"/>
              <w:rPr>
                <w:rFonts w:ascii="Times New Roman" w:eastAsia="Calibri" w:hAnsi="Times New Roman" w:cs="Times New Roman"/>
                <w:sz w:val="28"/>
                <w:szCs w:val="28"/>
                <w:lang w:eastAsia="zh-CN"/>
              </w:rPr>
            </w:pPr>
          </w:p>
        </w:tc>
        <w:tc>
          <w:tcPr>
            <w:tcW w:w="563" w:type="dxa"/>
            <w:tcBorders>
              <w:top w:val="nil"/>
              <w:left w:val="single" w:sz="4" w:space="0" w:color="000000"/>
              <w:bottom w:val="single" w:sz="4" w:space="0" w:color="000000"/>
              <w:right w:val="nil"/>
            </w:tcBorders>
          </w:tcPr>
          <w:p w:rsidR="00840358" w:rsidRDefault="00840358">
            <w:pPr>
              <w:suppressAutoHyphens/>
              <w:snapToGrid w:val="0"/>
              <w:rPr>
                <w:rFonts w:ascii="Times New Roman" w:eastAsia="Calibri" w:hAnsi="Times New Roman" w:cs="Times New Roman"/>
                <w:sz w:val="28"/>
                <w:szCs w:val="28"/>
                <w:lang w:eastAsia="zh-CN"/>
              </w:rPr>
            </w:pPr>
          </w:p>
        </w:tc>
        <w:tc>
          <w:tcPr>
            <w:tcW w:w="609" w:type="dxa"/>
            <w:tcBorders>
              <w:top w:val="nil"/>
              <w:left w:val="single" w:sz="4" w:space="0" w:color="000000"/>
              <w:bottom w:val="single" w:sz="4" w:space="0" w:color="000000"/>
              <w:right w:val="single" w:sz="4" w:space="0" w:color="000000"/>
            </w:tcBorders>
          </w:tcPr>
          <w:p w:rsidR="00840358" w:rsidRDefault="00840358">
            <w:pPr>
              <w:suppressAutoHyphens/>
              <w:snapToGrid w:val="0"/>
              <w:rPr>
                <w:rFonts w:ascii="Times New Roman" w:eastAsia="Calibri" w:hAnsi="Times New Roman" w:cs="Times New Roman"/>
                <w:sz w:val="28"/>
                <w:szCs w:val="28"/>
                <w:lang w:eastAsia="zh-CN"/>
              </w:rPr>
            </w:pPr>
          </w:p>
        </w:tc>
      </w:tr>
      <w:tr w:rsidR="00840358" w:rsidTr="00840358">
        <w:tc>
          <w:tcPr>
            <w:tcW w:w="360" w:type="dxa"/>
            <w:tcBorders>
              <w:top w:val="nil"/>
              <w:left w:val="single" w:sz="4" w:space="0" w:color="000000"/>
              <w:bottom w:val="single" w:sz="4" w:space="0" w:color="000000"/>
              <w:right w:val="nil"/>
            </w:tcBorders>
            <w:hideMark/>
          </w:tcPr>
          <w:p w:rsidR="00840358" w:rsidRDefault="00840358">
            <w:pPr>
              <w:suppressAutoHyphens/>
              <w:snapToGrid w:val="0"/>
              <w:rPr>
                <w:rFonts w:ascii="Times New Roman" w:eastAsia="Calibri" w:hAnsi="Times New Roman" w:cs="Times New Roman"/>
                <w:sz w:val="28"/>
                <w:szCs w:val="28"/>
                <w:lang w:eastAsia="zh-CN"/>
              </w:rPr>
            </w:pPr>
            <w:r>
              <w:rPr>
                <w:rFonts w:ascii="Times New Roman" w:hAnsi="Times New Roman" w:cs="Times New Roman"/>
                <w:sz w:val="28"/>
                <w:szCs w:val="28"/>
              </w:rPr>
              <w:t>7</w:t>
            </w:r>
          </w:p>
        </w:tc>
        <w:tc>
          <w:tcPr>
            <w:tcW w:w="1800" w:type="dxa"/>
            <w:tcBorders>
              <w:top w:val="nil"/>
              <w:left w:val="single" w:sz="4" w:space="0" w:color="000000"/>
              <w:bottom w:val="single" w:sz="4" w:space="0" w:color="000000"/>
              <w:right w:val="nil"/>
            </w:tcBorders>
            <w:hideMark/>
          </w:tcPr>
          <w:p w:rsidR="00840358" w:rsidRDefault="00840358">
            <w:pPr>
              <w:snapToGrid w:val="0"/>
              <w:rPr>
                <w:rFonts w:ascii="Times New Roman" w:eastAsia="Calibri" w:hAnsi="Times New Roman" w:cs="Times New Roman"/>
                <w:sz w:val="28"/>
                <w:szCs w:val="28"/>
                <w:lang w:eastAsia="zh-CN"/>
              </w:rPr>
            </w:pPr>
            <w:r>
              <w:rPr>
                <w:rFonts w:ascii="Times New Roman" w:hAnsi="Times New Roman" w:cs="Times New Roman"/>
                <w:sz w:val="28"/>
                <w:szCs w:val="28"/>
              </w:rPr>
              <w:t>Электронная</w:t>
            </w:r>
          </w:p>
          <w:p w:rsidR="00840358" w:rsidRDefault="00840358">
            <w:pPr>
              <w:suppressAutoHyphens/>
              <w:rPr>
                <w:rFonts w:ascii="Times New Roman" w:eastAsia="Calibri" w:hAnsi="Times New Roman" w:cs="Times New Roman"/>
                <w:sz w:val="28"/>
                <w:szCs w:val="28"/>
                <w:lang w:eastAsia="zh-CN"/>
              </w:rPr>
            </w:pPr>
            <w:r>
              <w:rPr>
                <w:rFonts w:ascii="Times New Roman" w:hAnsi="Times New Roman" w:cs="Times New Roman"/>
                <w:sz w:val="28"/>
                <w:szCs w:val="28"/>
              </w:rPr>
              <w:lastRenderedPageBreak/>
              <w:t>библиотека</w:t>
            </w:r>
          </w:p>
        </w:tc>
        <w:tc>
          <w:tcPr>
            <w:tcW w:w="1620" w:type="dxa"/>
            <w:tcBorders>
              <w:top w:val="nil"/>
              <w:left w:val="single" w:sz="4" w:space="0" w:color="000000"/>
              <w:bottom w:val="single" w:sz="4" w:space="0" w:color="000000"/>
              <w:right w:val="nil"/>
            </w:tcBorders>
            <w:hideMark/>
          </w:tcPr>
          <w:p w:rsidR="00840358" w:rsidRDefault="00840358">
            <w:pPr>
              <w:snapToGrid w:val="0"/>
              <w:rPr>
                <w:rFonts w:ascii="Times New Roman" w:eastAsia="Calibri" w:hAnsi="Times New Roman" w:cs="Times New Roman"/>
                <w:sz w:val="28"/>
                <w:szCs w:val="28"/>
                <w:lang w:eastAsia="zh-CN"/>
              </w:rPr>
            </w:pPr>
            <w:r>
              <w:rPr>
                <w:rFonts w:ascii="Times New Roman" w:hAnsi="Times New Roman" w:cs="Times New Roman"/>
                <w:sz w:val="28"/>
                <w:szCs w:val="28"/>
              </w:rPr>
              <w:lastRenderedPageBreak/>
              <w:t>Электронны</w:t>
            </w:r>
            <w:r>
              <w:rPr>
                <w:rFonts w:ascii="Times New Roman" w:hAnsi="Times New Roman" w:cs="Times New Roman"/>
                <w:sz w:val="28"/>
                <w:szCs w:val="28"/>
              </w:rPr>
              <w:lastRenderedPageBreak/>
              <w:t>й</w:t>
            </w:r>
          </w:p>
          <w:p w:rsidR="00840358" w:rsidRDefault="00840358">
            <w:pPr>
              <w:suppressAutoHyphens/>
              <w:rPr>
                <w:rFonts w:ascii="Times New Roman" w:eastAsia="Calibri" w:hAnsi="Times New Roman" w:cs="Times New Roman"/>
                <w:sz w:val="28"/>
                <w:szCs w:val="28"/>
                <w:lang w:eastAsia="zh-CN"/>
              </w:rPr>
            </w:pPr>
            <w:r>
              <w:rPr>
                <w:rFonts w:ascii="Times New Roman" w:hAnsi="Times New Roman" w:cs="Times New Roman"/>
                <w:sz w:val="28"/>
                <w:szCs w:val="28"/>
              </w:rPr>
              <w:t>(</w:t>
            </w:r>
            <w:r>
              <w:rPr>
                <w:rFonts w:ascii="Times New Roman" w:hAnsi="Times New Roman" w:cs="Times New Roman"/>
                <w:sz w:val="28"/>
                <w:szCs w:val="28"/>
                <w:lang w:val="en-US"/>
              </w:rPr>
              <w:t>Word</w:t>
            </w:r>
            <w:r>
              <w:rPr>
                <w:rFonts w:ascii="Times New Roman" w:hAnsi="Times New Roman" w:cs="Times New Roman"/>
                <w:sz w:val="28"/>
                <w:szCs w:val="28"/>
              </w:rPr>
              <w:t xml:space="preserve">, </w:t>
            </w:r>
            <w:r>
              <w:rPr>
                <w:rFonts w:ascii="Times New Roman" w:hAnsi="Times New Roman" w:cs="Times New Roman"/>
                <w:sz w:val="28"/>
                <w:szCs w:val="28"/>
                <w:lang w:val="en-US"/>
              </w:rPr>
              <w:t>Acrobat Reader</w:t>
            </w:r>
            <w:r>
              <w:rPr>
                <w:rFonts w:ascii="Times New Roman" w:hAnsi="Times New Roman" w:cs="Times New Roman"/>
                <w:sz w:val="28"/>
                <w:szCs w:val="28"/>
              </w:rPr>
              <w:t>)</w:t>
            </w:r>
          </w:p>
        </w:tc>
        <w:tc>
          <w:tcPr>
            <w:tcW w:w="3600" w:type="dxa"/>
            <w:tcBorders>
              <w:top w:val="nil"/>
              <w:left w:val="single" w:sz="4" w:space="0" w:color="000000"/>
              <w:bottom w:val="single" w:sz="4" w:space="0" w:color="000000"/>
              <w:right w:val="nil"/>
            </w:tcBorders>
            <w:hideMark/>
          </w:tcPr>
          <w:p w:rsidR="00840358" w:rsidRDefault="00840358">
            <w:pPr>
              <w:snapToGrid w:val="0"/>
              <w:rPr>
                <w:rFonts w:ascii="Times New Roman" w:eastAsia="Calibri" w:hAnsi="Times New Roman" w:cs="Times New Roman"/>
                <w:sz w:val="28"/>
                <w:szCs w:val="28"/>
                <w:lang w:eastAsia="zh-CN"/>
              </w:rPr>
            </w:pPr>
            <w:r>
              <w:rPr>
                <w:rFonts w:ascii="Times New Roman" w:hAnsi="Times New Roman" w:cs="Times New Roman"/>
                <w:sz w:val="28"/>
                <w:szCs w:val="28"/>
              </w:rPr>
              <w:lastRenderedPageBreak/>
              <w:t>Ресурсный центр.</w:t>
            </w:r>
          </w:p>
          <w:p w:rsidR="00840358" w:rsidRDefault="00840358">
            <w:pPr>
              <w:suppressAutoHyphens/>
              <w:rPr>
                <w:rFonts w:ascii="Times New Roman" w:eastAsia="Times New Roman" w:hAnsi="Times New Roman" w:cs="Times New Roman"/>
                <w:sz w:val="28"/>
                <w:szCs w:val="28"/>
                <w:lang w:eastAsia="zh-CN"/>
              </w:rPr>
            </w:pPr>
            <w:r>
              <w:rPr>
                <w:rFonts w:ascii="Times New Roman" w:hAnsi="Times New Roman" w:cs="Times New Roman"/>
                <w:sz w:val="28"/>
                <w:szCs w:val="28"/>
              </w:rPr>
              <w:lastRenderedPageBreak/>
              <w:t>Библиотека. Кафедра социальной педагогики и социальной работы</w:t>
            </w:r>
          </w:p>
        </w:tc>
        <w:tc>
          <w:tcPr>
            <w:tcW w:w="3957" w:type="dxa"/>
            <w:tcBorders>
              <w:top w:val="nil"/>
              <w:left w:val="single" w:sz="4" w:space="0" w:color="000000"/>
              <w:bottom w:val="single" w:sz="4" w:space="0" w:color="000000"/>
              <w:right w:val="nil"/>
            </w:tcBorders>
            <w:hideMark/>
          </w:tcPr>
          <w:p w:rsidR="00840358" w:rsidRDefault="00840358">
            <w:pPr>
              <w:suppressAutoHyphens/>
              <w:snapToGrid w:val="0"/>
              <w:rPr>
                <w:rFonts w:ascii="Times New Roman" w:eastAsia="Calibri" w:hAnsi="Times New Roman" w:cs="Times New Roman"/>
                <w:sz w:val="28"/>
                <w:szCs w:val="28"/>
                <w:lang w:eastAsia="zh-CN"/>
              </w:rPr>
            </w:pPr>
            <w:r>
              <w:rPr>
                <w:rFonts w:ascii="Times New Roman" w:eastAsia="Times New Roman" w:hAnsi="Times New Roman" w:cs="Times New Roman"/>
                <w:sz w:val="28"/>
                <w:szCs w:val="28"/>
              </w:rPr>
              <w:lastRenderedPageBreak/>
              <w:t xml:space="preserve"> </w:t>
            </w:r>
            <w:r>
              <w:rPr>
                <w:rFonts w:ascii="Times New Roman" w:hAnsi="Times New Roman" w:cs="Times New Roman"/>
                <w:sz w:val="28"/>
                <w:szCs w:val="28"/>
              </w:rPr>
              <w:t xml:space="preserve">Электронный  </w:t>
            </w:r>
          </w:p>
        </w:tc>
        <w:tc>
          <w:tcPr>
            <w:tcW w:w="1980" w:type="dxa"/>
            <w:tcBorders>
              <w:top w:val="nil"/>
              <w:left w:val="single" w:sz="4" w:space="0" w:color="000000"/>
              <w:bottom w:val="single" w:sz="4" w:space="0" w:color="000000"/>
              <w:right w:val="nil"/>
            </w:tcBorders>
            <w:hideMark/>
          </w:tcPr>
          <w:p w:rsidR="00840358" w:rsidRDefault="00840358">
            <w:pPr>
              <w:suppressAutoHyphens/>
              <w:snapToGrid w:val="0"/>
              <w:rPr>
                <w:rFonts w:ascii="Times New Roman" w:eastAsia="Calibri" w:hAnsi="Times New Roman" w:cs="Times New Roman"/>
                <w:sz w:val="28"/>
                <w:szCs w:val="28"/>
                <w:lang w:eastAsia="zh-CN"/>
              </w:rPr>
            </w:pPr>
            <w:r>
              <w:rPr>
                <w:rFonts w:ascii="Times New Roman" w:hAnsi="Times New Roman" w:cs="Times New Roman"/>
                <w:sz w:val="28"/>
                <w:szCs w:val="28"/>
              </w:rPr>
              <w:t>25</w:t>
            </w:r>
          </w:p>
        </w:tc>
        <w:tc>
          <w:tcPr>
            <w:tcW w:w="1280" w:type="dxa"/>
            <w:tcBorders>
              <w:top w:val="nil"/>
              <w:left w:val="single" w:sz="4" w:space="0" w:color="000000"/>
              <w:bottom w:val="single" w:sz="4" w:space="0" w:color="000000"/>
              <w:right w:val="nil"/>
            </w:tcBorders>
          </w:tcPr>
          <w:p w:rsidR="00840358" w:rsidRDefault="00840358">
            <w:pPr>
              <w:suppressAutoHyphens/>
              <w:snapToGrid w:val="0"/>
              <w:rPr>
                <w:rFonts w:ascii="Times New Roman" w:eastAsia="Calibri" w:hAnsi="Times New Roman" w:cs="Times New Roman"/>
                <w:sz w:val="28"/>
                <w:szCs w:val="28"/>
                <w:lang w:eastAsia="zh-CN"/>
              </w:rPr>
            </w:pPr>
          </w:p>
        </w:tc>
        <w:tc>
          <w:tcPr>
            <w:tcW w:w="563" w:type="dxa"/>
            <w:tcBorders>
              <w:top w:val="nil"/>
              <w:left w:val="single" w:sz="4" w:space="0" w:color="000000"/>
              <w:bottom w:val="single" w:sz="4" w:space="0" w:color="000000"/>
              <w:right w:val="nil"/>
            </w:tcBorders>
          </w:tcPr>
          <w:p w:rsidR="00840358" w:rsidRDefault="00840358">
            <w:pPr>
              <w:suppressAutoHyphens/>
              <w:snapToGrid w:val="0"/>
              <w:rPr>
                <w:rFonts w:ascii="Times New Roman" w:eastAsia="Calibri" w:hAnsi="Times New Roman" w:cs="Times New Roman"/>
                <w:sz w:val="28"/>
                <w:szCs w:val="28"/>
                <w:lang w:eastAsia="zh-CN"/>
              </w:rPr>
            </w:pPr>
          </w:p>
        </w:tc>
        <w:tc>
          <w:tcPr>
            <w:tcW w:w="609" w:type="dxa"/>
            <w:tcBorders>
              <w:top w:val="nil"/>
              <w:left w:val="single" w:sz="4" w:space="0" w:color="000000"/>
              <w:bottom w:val="single" w:sz="4" w:space="0" w:color="000000"/>
              <w:right w:val="single" w:sz="4" w:space="0" w:color="000000"/>
            </w:tcBorders>
          </w:tcPr>
          <w:p w:rsidR="00840358" w:rsidRDefault="00840358">
            <w:pPr>
              <w:suppressAutoHyphens/>
              <w:snapToGrid w:val="0"/>
              <w:rPr>
                <w:rFonts w:ascii="Times New Roman" w:eastAsia="Calibri" w:hAnsi="Times New Roman" w:cs="Times New Roman"/>
                <w:sz w:val="28"/>
                <w:szCs w:val="28"/>
                <w:lang w:eastAsia="zh-CN"/>
              </w:rPr>
            </w:pPr>
          </w:p>
        </w:tc>
      </w:tr>
    </w:tbl>
    <w:p w:rsidR="00840358" w:rsidRDefault="00840358" w:rsidP="00840358">
      <w:pPr>
        <w:jc w:val="both"/>
        <w:rPr>
          <w:rFonts w:ascii="Calibri" w:eastAsia="Calibri" w:hAnsi="Calibri" w:cs="Calibri"/>
          <w:lang w:eastAsia="zh-CN"/>
        </w:rPr>
      </w:pPr>
    </w:p>
    <w:p w:rsidR="00840358" w:rsidRDefault="00840358" w:rsidP="00840358">
      <w:pPr>
        <w:jc w:val="both"/>
        <w:rPr>
          <w:rFonts w:ascii="Times New Roman" w:hAnsi="Times New Roman" w:cs="Times New Roman"/>
          <w:b/>
          <w:sz w:val="28"/>
          <w:szCs w:val="28"/>
        </w:rPr>
      </w:pPr>
    </w:p>
    <w:p w:rsidR="00840358" w:rsidRDefault="00840358" w:rsidP="00840358">
      <w:pPr>
        <w:pageBreakBefore/>
        <w:jc w:val="both"/>
        <w:rPr>
          <w:rFonts w:ascii="Times New Roman" w:hAnsi="Times New Roman" w:cs="Times New Roman"/>
          <w:b/>
          <w:sz w:val="28"/>
          <w:szCs w:val="28"/>
        </w:rPr>
      </w:pPr>
    </w:p>
    <w:p w:rsidR="00840358" w:rsidRDefault="00840358" w:rsidP="00840358">
      <w:pPr>
        <w:pStyle w:val="af4"/>
        <w:rPr>
          <w:rFonts w:ascii="Times New Roman" w:hAnsi="Times New Roman" w:cs="Times New Roman"/>
          <w:b/>
        </w:rPr>
      </w:pPr>
      <w:r>
        <w:rPr>
          <w:rFonts w:ascii="Times New Roman" w:eastAsia="Times New Roman" w:hAnsi="Times New Roman" w:cs="Times New Roman"/>
          <w:b/>
          <w:caps/>
        </w:rPr>
        <w:t xml:space="preserve">                                     </w:t>
      </w:r>
      <w:r>
        <w:rPr>
          <w:rFonts w:ascii="Times New Roman" w:hAnsi="Times New Roman" w:cs="Times New Roman"/>
          <w:b/>
          <w:caps/>
        </w:rPr>
        <w:t>КАРТА обеспеченности оборудованием дисциплины</w:t>
      </w:r>
    </w:p>
    <w:p w:rsidR="00840358" w:rsidRDefault="00840358" w:rsidP="00840358">
      <w:pPr>
        <w:jc w:val="center"/>
        <w:rPr>
          <w:rFonts w:ascii="Times New Roman" w:hAnsi="Times New Roman" w:cs="Times New Roman"/>
          <w:bCs/>
          <w:sz w:val="28"/>
          <w:szCs w:val="28"/>
        </w:rPr>
      </w:pPr>
      <w:r>
        <w:rPr>
          <w:rFonts w:ascii="Times New Roman" w:hAnsi="Times New Roman" w:cs="Times New Roman"/>
          <w:b/>
          <w:sz w:val="28"/>
          <w:szCs w:val="28"/>
        </w:rPr>
        <w:t>__________________________Антропология социальной работы __________________________</w:t>
      </w:r>
    </w:p>
    <w:p w:rsidR="00840358" w:rsidRDefault="00840358" w:rsidP="00840358">
      <w:pPr>
        <w:jc w:val="center"/>
        <w:rPr>
          <w:rFonts w:ascii="Times New Roman" w:hAnsi="Times New Roman" w:cs="Times New Roman"/>
          <w:b/>
          <w:sz w:val="28"/>
          <w:szCs w:val="28"/>
        </w:rPr>
      </w:pPr>
      <w:r>
        <w:rPr>
          <w:rFonts w:ascii="Times New Roman" w:hAnsi="Times New Roman" w:cs="Times New Roman"/>
          <w:bCs/>
          <w:sz w:val="28"/>
          <w:szCs w:val="28"/>
        </w:rPr>
        <w:t>(наименование)</w:t>
      </w:r>
    </w:p>
    <w:p w:rsidR="00840358" w:rsidRDefault="00840358" w:rsidP="00840358">
      <w:pPr>
        <w:pBdr>
          <w:bottom w:val="single" w:sz="8" w:space="1" w:color="000000"/>
        </w:pBdr>
        <w:jc w:val="center"/>
        <w:rPr>
          <w:rFonts w:ascii="Times New Roman" w:hAnsi="Times New Roman" w:cs="Times New Roman"/>
          <w:b/>
          <w:sz w:val="28"/>
          <w:szCs w:val="28"/>
        </w:rPr>
      </w:pPr>
      <w:r>
        <w:rPr>
          <w:rFonts w:ascii="Times New Roman" w:hAnsi="Times New Roman" w:cs="Times New Roman"/>
          <w:b/>
          <w:sz w:val="28"/>
          <w:szCs w:val="28"/>
        </w:rPr>
        <w:t>для студентов образовательной профессиональной программы</w:t>
      </w:r>
    </w:p>
    <w:p w:rsidR="00840358" w:rsidRDefault="00840358" w:rsidP="00840358">
      <w:pPr>
        <w:pBdr>
          <w:bottom w:val="single" w:sz="8" w:space="1" w:color="000000"/>
        </w:pBdr>
        <w:jc w:val="center"/>
        <w:rPr>
          <w:rFonts w:ascii="Times New Roman" w:eastAsia="Times New Roman" w:hAnsi="Times New Roman" w:cs="Times New Roman"/>
          <w:bCs/>
          <w:sz w:val="28"/>
          <w:szCs w:val="28"/>
        </w:rPr>
      </w:pPr>
      <w:r>
        <w:rPr>
          <w:rFonts w:ascii="Times New Roman" w:hAnsi="Times New Roman" w:cs="Times New Roman"/>
          <w:b/>
          <w:sz w:val="28"/>
          <w:szCs w:val="28"/>
        </w:rPr>
        <w:t>направления «Социальная работа» бакалавриата</w:t>
      </w:r>
    </w:p>
    <w:p w:rsidR="00840358" w:rsidRDefault="00840358" w:rsidP="00840358">
      <w:pPr>
        <w:jc w:val="center"/>
        <w:rPr>
          <w:rFonts w:ascii="Times New Roman" w:eastAsia="Calibri" w:hAnsi="Times New Roman" w:cs="Times New Roman"/>
          <w:b/>
          <w:sz w:val="28"/>
          <w:szCs w:val="28"/>
        </w:rPr>
      </w:pPr>
      <w:r>
        <w:rPr>
          <w:rFonts w:ascii="Times New Roman" w:eastAsia="Times New Roman" w:hAnsi="Times New Roman" w:cs="Times New Roman"/>
          <w:bCs/>
          <w:sz w:val="28"/>
          <w:szCs w:val="28"/>
        </w:rPr>
        <w:t xml:space="preserve"> </w:t>
      </w:r>
      <w:r>
        <w:rPr>
          <w:rFonts w:ascii="Times New Roman" w:hAnsi="Times New Roman" w:cs="Times New Roman"/>
          <w:bCs/>
          <w:sz w:val="28"/>
          <w:szCs w:val="28"/>
        </w:rPr>
        <w:t>(наименование, шифр)</w:t>
      </w:r>
    </w:p>
    <w:p w:rsidR="00840358" w:rsidRDefault="00840358" w:rsidP="00840358">
      <w:pPr>
        <w:rPr>
          <w:rFonts w:ascii="Times New Roman" w:hAnsi="Times New Roman" w:cs="Times New Roman"/>
          <w:b/>
          <w:sz w:val="28"/>
          <w:szCs w:val="28"/>
        </w:rPr>
      </w:pPr>
      <w:r>
        <w:rPr>
          <w:rFonts w:ascii="Times New Roman" w:hAnsi="Times New Roman" w:cs="Times New Roman"/>
          <w:b/>
          <w:sz w:val="28"/>
          <w:szCs w:val="28"/>
        </w:rPr>
        <w:t>по очной форме обучения</w:t>
      </w:r>
    </w:p>
    <w:p w:rsidR="00840358" w:rsidRDefault="00840358" w:rsidP="00840358">
      <w:pPr>
        <w:rPr>
          <w:rFonts w:ascii="Times New Roman" w:hAnsi="Times New Roman" w:cs="Times New Roman"/>
          <w:b/>
          <w:sz w:val="28"/>
          <w:szCs w:val="28"/>
        </w:rPr>
      </w:pPr>
    </w:p>
    <w:tbl>
      <w:tblPr>
        <w:tblW w:w="0" w:type="auto"/>
        <w:tblInd w:w="-30" w:type="dxa"/>
        <w:tblLayout w:type="fixed"/>
        <w:tblCellMar>
          <w:left w:w="28" w:type="dxa"/>
          <w:right w:w="28" w:type="dxa"/>
        </w:tblCellMar>
        <w:tblLook w:val="04A0"/>
      </w:tblPr>
      <w:tblGrid>
        <w:gridCol w:w="568"/>
        <w:gridCol w:w="4500"/>
        <w:gridCol w:w="900"/>
        <w:gridCol w:w="7460"/>
        <w:gridCol w:w="1822"/>
      </w:tblGrid>
      <w:tr w:rsidR="00840358" w:rsidTr="00840358">
        <w:tc>
          <w:tcPr>
            <w:tcW w:w="568" w:type="dxa"/>
            <w:tcBorders>
              <w:top w:val="single" w:sz="4" w:space="0" w:color="000000"/>
              <w:left w:val="single" w:sz="4" w:space="0" w:color="000000"/>
              <w:bottom w:val="single" w:sz="4" w:space="0" w:color="000000"/>
              <w:right w:val="nil"/>
            </w:tcBorders>
            <w:hideMark/>
          </w:tcPr>
          <w:p w:rsidR="00840358" w:rsidRDefault="00840358">
            <w:pPr>
              <w:snapToGrid w:val="0"/>
              <w:jc w:val="both"/>
              <w:rPr>
                <w:rFonts w:ascii="Times New Roman" w:eastAsia="Calibri" w:hAnsi="Times New Roman" w:cs="Times New Roman"/>
                <w:sz w:val="28"/>
                <w:szCs w:val="28"/>
                <w:lang w:eastAsia="zh-CN"/>
              </w:rPr>
            </w:pPr>
            <w:r>
              <w:rPr>
                <w:rFonts w:ascii="Times New Roman" w:eastAsia="Times New Roman" w:hAnsi="Times New Roman" w:cs="Times New Roman"/>
                <w:sz w:val="28"/>
                <w:szCs w:val="28"/>
              </w:rPr>
              <w:t>№</w:t>
            </w:r>
          </w:p>
          <w:p w:rsidR="00840358" w:rsidRDefault="00840358">
            <w:pPr>
              <w:suppressAutoHyphens/>
              <w:jc w:val="both"/>
              <w:rPr>
                <w:rFonts w:ascii="Times New Roman" w:eastAsia="Calibri" w:hAnsi="Times New Roman" w:cs="Times New Roman"/>
                <w:sz w:val="28"/>
                <w:szCs w:val="28"/>
                <w:lang w:eastAsia="zh-CN"/>
              </w:rPr>
            </w:pPr>
            <w:r>
              <w:rPr>
                <w:rFonts w:ascii="Times New Roman" w:hAnsi="Times New Roman" w:cs="Times New Roman"/>
                <w:sz w:val="28"/>
                <w:szCs w:val="28"/>
              </w:rPr>
              <w:t>п/п</w:t>
            </w:r>
          </w:p>
        </w:tc>
        <w:tc>
          <w:tcPr>
            <w:tcW w:w="4500" w:type="dxa"/>
            <w:tcBorders>
              <w:top w:val="single" w:sz="4" w:space="0" w:color="000000"/>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Наименование</w:t>
            </w:r>
          </w:p>
        </w:tc>
        <w:tc>
          <w:tcPr>
            <w:tcW w:w="900" w:type="dxa"/>
            <w:tcBorders>
              <w:top w:val="single" w:sz="4" w:space="0" w:color="000000"/>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Кол-во</w:t>
            </w:r>
          </w:p>
        </w:tc>
        <w:tc>
          <w:tcPr>
            <w:tcW w:w="7460" w:type="dxa"/>
            <w:tcBorders>
              <w:top w:val="single" w:sz="4" w:space="0" w:color="000000"/>
              <w:left w:val="single" w:sz="4" w:space="0" w:color="000000"/>
              <w:bottom w:val="single" w:sz="4" w:space="0" w:color="000000"/>
              <w:right w:val="nil"/>
            </w:tcBorders>
            <w:hideMark/>
          </w:tcPr>
          <w:p w:rsidR="00840358" w:rsidRDefault="00840358">
            <w:pPr>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Форма</w:t>
            </w:r>
          </w:p>
          <w:p w:rsidR="00840358" w:rsidRDefault="00840358">
            <w:pPr>
              <w:suppressAutoHyphens/>
              <w:jc w:val="center"/>
              <w:rPr>
                <w:rFonts w:ascii="Times New Roman" w:eastAsia="Calibri" w:hAnsi="Times New Roman" w:cs="Times New Roman"/>
                <w:sz w:val="28"/>
                <w:szCs w:val="28"/>
                <w:lang w:eastAsia="zh-CN"/>
              </w:rPr>
            </w:pPr>
            <w:r>
              <w:rPr>
                <w:rFonts w:ascii="Times New Roman" w:hAnsi="Times New Roman" w:cs="Times New Roman"/>
                <w:sz w:val="28"/>
                <w:szCs w:val="28"/>
              </w:rPr>
              <w:t>использования</w:t>
            </w:r>
          </w:p>
        </w:tc>
        <w:tc>
          <w:tcPr>
            <w:tcW w:w="1822" w:type="dxa"/>
            <w:tcBorders>
              <w:top w:val="single" w:sz="4" w:space="0" w:color="000000"/>
              <w:left w:val="single" w:sz="4" w:space="0" w:color="000000"/>
              <w:bottom w:val="single" w:sz="4" w:space="0" w:color="000000"/>
              <w:right w:val="single" w:sz="4" w:space="0" w:color="000000"/>
            </w:tcBorders>
            <w:hideMark/>
          </w:tcPr>
          <w:p w:rsidR="00840358" w:rsidRDefault="00840358">
            <w:pPr>
              <w:suppressAutoHyphens/>
              <w:snapToGrid w:val="0"/>
              <w:jc w:val="center"/>
              <w:rPr>
                <w:rFonts w:ascii="Calibri" w:eastAsia="Calibri" w:hAnsi="Calibri" w:cs="Calibri"/>
                <w:lang w:eastAsia="zh-CN"/>
              </w:rPr>
            </w:pPr>
            <w:r>
              <w:rPr>
                <w:rFonts w:ascii="Times New Roman" w:hAnsi="Times New Roman" w:cs="Times New Roman"/>
                <w:sz w:val="28"/>
                <w:szCs w:val="28"/>
              </w:rPr>
              <w:t>Ответствен-ный</w:t>
            </w:r>
          </w:p>
        </w:tc>
      </w:tr>
      <w:tr w:rsidR="00840358" w:rsidTr="00840358">
        <w:tc>
          <w:tcPr>
            <w:tcW w:w="568"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4500" w:type="dxa"/>
            <w:tcBorders>
              <w:top w:val="nil"/>
              <w:left w:val="single" w:sz="4" w:space="0" w:color="000000"/>
              <w:bottom w:val="single" w:sz="4" w:space="0" w:color="000000"/>
              <w:right w:val="nil"/>
            </w:tcBorders>
            <w:hideMark/>
          </w:tcPr>
          <w:p w:rsidR="00840358" w:rsidRDefault="00840358">
            <w:pPr>
              <w:suppressAutoHyphens/>
              <w:snapToGrid w:val="0"/>
              <w:rPr>
                <w:rFonts w:ascii="Times New Roman" w:eastAsia="Calibri" w:hAnsi="Times New Roman" w:cs="Times New Roman"/>
                <w:sz w:val="28"/>
                <w:szCs w:val="28"/>
                <w:lang w:eastAsia="zh-CN"/>
              </w:rPr>
            </w:pPr>
            <w:r>
              <w:rPr>
                <w:rFonts w:ascii="Times New Roman" w:hAnsi="Times New Roman" w:cs="Times New Roman"/>
                <w:b/>
                <w:sz w:val="28"/>
                <w:szCs w:val="28"/>
              </w:rPr>
              <w:t>Аудитория № 2-01 корпуса № 4</w:t>
            </w:r>
          </w:p>
        </w:tc>
        <w:tc>
          <w:tcPr>
            <w:tcW w:w="900"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7460" w:type="dxa"/>
            <w:tcBorders>
              <w:top w:val="nil"/>
              <w:left w:val="single" w:sz="4" w:space="0" w:color="000000"/>
              <w:bottom w:val="single" w:sz="4" w:space="0" w:color="000000"/>
              <w:right w:val="nil"/>
            </w:tcBorders>
          </w:tcPr>
          <w:p w:rsidR="00840358" w:rsidRDefault="00840358">
            <w:pPr>
              <w:suppressAutoHyphens/>
              <w:snapToGrid w:val="0"/>
              <w:rPr>
                <w:rFonts w:ascii="Times New Roman" w:eastAsia="Calibri" w:hAnsi="Times New Roman" w:cs="Times New Roman"/>
                <w:sz w:val="28"/>
                <w:szCs w:val="28"/>
                <w:lang w:eastAsia="zh-CN"/>
              </w:rPr>
            </w:pPr>
          </w:p>
        </w:tc>
        <w:tc>
          <w:tcPr>
            <w:tcW w:w="1822" w:type="dxa"/>
            <w:tcBorders>
              <w:top w:val="nil"/>
              <w:left w:val="single" w:sz="4" w:space="0" w:color="000000"/>
              <w:bottom w:val="single" w:sz="4" w:space="0" w:color="000000"/>
              <w:right w:val="single" w:sz="4" w:space="0" w:color="000000"/>
            </w:tcBorders>
          </w:tcPr>
          <w:p w:rsidR="00840358" w:rsidRDefault="00840358">
            <w:pPr>
              <w:suppressAutoHyphens/>
              <w:snapToGrid w:val="0"/>
              <w:jc w:val="both"/>
              <w:rPr>
                <w:rFonts w:ascii="Times New Roman" w:eastAsia="Calibri" w:hAnsi="Times New Roman" w:cs="Times New Roman"/>
                <w:sz w:val="28"/>
                <w:szCs w:val="28"/>
                <w:lang w:eastAsia="zh-CN"/>
              </w:rPr>
            </w:pPr>
          </w:p>
        </w:tc>
      </w:tr>
      <w:tr w:rsidR="00840358" w:rsidTr="00840358">
        <w:tc>
          <w:tcPr>
            <w:tcW w:w="568"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1</w:t>
            </w:r>
          </w:p>
        </w:tc>
        <w:tc>
          <w:tcPr>
            <w:tcW w:w="4500" w:type="dxa"/>
            <w:tcBorders>
              <w:top w:val="nil"/>
              <w:left w:val="single" w:sz="4" w:space="0" w:color="000000"/>
              <w:bottom w:val="single" w:sz="4" w:space="0" w:color="000000"/>
              <w:right w:val="nil"/>
            </w:tcBorders>
            <w:hideMark/>
          </w:tcPr>
          <w:p w:rsidR="00840358" w:rsidRDefault="00840358">
            <w:pPr>
              <w:suppressAutoHyphens/>
              <w:snapToGrid w:val="0"/>
              <w:rPr>
                <w:rFonts w:ascii="Times New Roman" w:eastAsia="Calibri" w:hAnsi="Times New Roman" w:cs="Times New Roman"/>
                <w:sz w:val="28"/>
                <w:szCs w:val="28"/>
                <w:lang w:eastAsia="zh-CN"/>
              </w:rPr>
            </w:pPr>
            <w:r>
              <w:rPr>
                <w:rFonts w:ascii="Times New Roman" w:hAnsi="Times New Roman" w:cs="Times New Roman"/>
                <w:sz w:val="28"/>
                <w:szCs w:val="28"/>
              </w:rPr>
              <w:t>Видеопроектор</w:t>
            </w:r>
          </w:p>
        </w:tc>
        <w:tc>
          <w:tcPr>
            <w:tcW w:w="900"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2</w:t>
            </w:r>
          </w:p>
        </w:tc>
        <w:tc>
          <w:tcPr>
            <w:tcW w:w="7460" w:type="dxa"/>
            <w:tcBorders>
              <w:top w:val="nil"/>
              <w:left w:val="single" w:sz="4" w:space="0" w:color="000000"/>
              <w:bottom w:val="single" w:sz="4" w:space="0" w:color="000000"/>
              <w:right w:val="nil"/>
            </w:tcBorders>
            <w:hideMark/>
          </w:tcPr>
          <w:p w:rsidR="00840358" w:rsidRDefault="00840358">
            <w:pPr>
              <w:suppressAutoHyphens/>
              <w:snapToGrid w:val="0"/>
              <w:rPr>
                <w:rFonts w:ascii="Times New Roman" w:eastAsia="Calibri" w:hAnsi="Times New Roman" w:cs="Times New Roman"/>
                <w:sz w:val="28"/>
                <w:szCs w:val="28"/>
                <w:lang w:eastAsia="zh-CN"/>
              </w:rPr>
            </w:pPr>
            <w:r>
              <w:rPr>
                <w:rFonts w:ascii="Times New Roman" w:hAnsi="Times New Roman" w:cs="Times New Roman"/>
                <w:sz w:val="28"/>
                <w:szCs w:val="28"/>
              </w:rPr>
              <w:t>Демонстрация материалов лекций, семинарских занятий, учебных и научных видеоматериалов</w:t>
            </w:r>
          </w:p>
        </w:tc>
        <w:tc>
          <w:tcPr>
            <w:tcW w:w="1822" w:type="dxa"/>
            <w:tcBorders>
              <w:top w:val="nil"/>
              <w:left w:val="single" w:sz="4" w:space="0" w:color="000000"/>
              <w:bottom w:val="single" w:sz="4" w:space="0" w:color="000000"/>
              <w:right w:val="single" w:sz="4" w:space="0" w:color="000000"/>
            </w:tcBorders>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sz w:val="28"/>
                <w:szCs w:val="28"/>
              </w:rPr>
              <w:t>лаборант</w:t>
            </w:r>
          </w:p>
        </w:tc>
      </w:tr>
      <w:tr w:rsidR="00840358" w:rsidTr="00840358">
        <w:tc>
          <w:tcPr>
            <w:tcW w:w="568"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4500" w:type="dxa"/>
            <w:tcBorders>
              <w:top w:val="nil"/>
              <w:left w:val="single" w:sz="4" w:space="0" w:color="000000"/>
              <w:bottom w:val="single" w:sz="4" w:space="0" w:color="000000"/>
              <w:right w:val="nil"/>
            </w:tcBorders>
            <w:hideMark/>
          </w:tcPr>
          <w:p w:rsidR="00840358" w:rsidRDefault="00840358">
            <w:pPr>
              <w:suppressAutoHyphens/>
              <w:snapToGrid w:val="0"/>
              <w:rPr>
                <w:rFonts w:ascii="Times New Roman" w:eastAsia="Calibri" w:hAnsi="Times New Roman" w:cs="Times New Roman"/>
                <w:sz w:val="28"/>
                <w:szCs w:val="28"/>
                <w:lang w:eastAsia="zh-CN"/>
              </w:rPr>
            </w:pPr>
            <w:r>
              <w:rPr>
                <w:rFonts w:ascii="Times New Roman" w:hAnsi="Times New Roman" w:cs="Times New Roman"/>
                <w:b/>
                <w:sz w:val="28"/>
                <w:szCs w:val="28"/>
              </w:rPr>
              <w:t>Аудитория № 3-03, 3-04, 3-05 корпуса № 4</w:t>
            </w:r>
          </w:p>
        </w:tc>
        <w:tc>
          <w:tcPr>
            <w:tcW w:w="900" w:type="dxa"/>
            <w:tcBorders>
              <w:top w:val="nil"/>
              <w:left w:val="single" w:sz="4" w:space="0" w:color="000000"/>
              <w:bottom w:val="single" w:sz="4" w:space="0" w:color="000000"/>
              <w:right w:val="nil"/>
            </w:tcBorders>
          </w:tcPr>
          <w:p w:rsidR="00840358" w:rsidRDefault="00840358">
            <w:pPr>
              <w:suppressAutoHyphens/>
              <w:snapToGrid w:val="0"/>
              <w:jc w:val="center"/>
              <w:rPr>
                <w:rFonts w:ascii="Times New Roman" w:eastAsia="Calibri" w:hAnsi="Times New Roman" w:cs="Times New Roman"/>
                <w:sz w:val="28"/>
                <w:szCs w:val="28"/>
                <w:lang w:eastAsia="zh-CN"/>
              </w:rPr>
            </w:pPr>
          </w:p>
        </w:tc>
        <w:tc>
          <w:tcPr>
            <w:tcW w:w="7460" w:type="dxa"/>
            <w:tcBorders>
              <w:top w:val="nil"/>
              <w:left w:val="single" w:sz="4" w:space="0" w:color="000000"/>
              <w:bottom w:val="single" w:sz="4" w:space="0" w:color="000000"/>
              <w:right w:val="nil"/>
            </w:tcBorders>
          </w:tcPr>
          <w:p w:rsidR="00840358" w:rsidRDefault="00840358">
            <w:pPr>
              <w:suppressAutoHyphens/>
              <w:snapToGrid w:val="0"/>
              <w:rPr>
                <w:rFonts w:ascii="Times New Roman" w:eastAsia="Calibri" w:hAnsi="Times New Roman" w:cs="Times New Roman"/>
                <w:sz w:val="28"/>
                <w:szCs w:val="28"/>
                <w:lang w:eastAsia="zh-CN"/>
              </w:rPr>
            </w:pPr>
          </w:p>
        </w:tc>
        <w:tc>
          <w:tcPr>
            <w:tcW w:w="1822" w:type="dxa"/>
            <w:tcBorders>
              <w:top w:val="nil"/>
              <w:left w:val="single" w:sz="4" w:space="0" w:color="000000"/>
              <w:bottom w:val="single" w:sz="4" w:space="0" w:color="000000"/>
              <w:right w:val="single" w:sz="4" w:space="0" w:color="000000"/>
            </w:tcBorders>
          </w:tcPr>
          <w:p w:rsidR="00840358" w:rsidRDefault="00840358">
            <w:pPr>
              <w:suppressAutoHyphens/>
              <w:snapToGrid w:val="0"/>
              <w:jc w:val="both"/>
              <w:rPr>
                <w:rFonts w:ascii="Times New Roman" w:eastAsia="Calibri" w:hAnsi="Times New Roman" w:cs="Times New Roman"/>
                <w:sz w:val="28"/>
                <w:szCs w:val="28"/>
                <w:lang w:eastAsia="zh-CN"/>
              </w:rPr>
            </w:pPr>
          </w:p>
        </w:tc>
      </w:tr>
      <w:tr w:rsidR="00840358" w:rsidTr="00840358">
        <w:tc>
          <w:tcPr>
            <w:tcW w:w="568"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lastRenderedPageBreak/>
              <w:t>2</w:t>
            </w:r>
          </w:p>
        </w:tc>
        <w:tc>
          <w:tcPr>
            <w:tcW w:w="4500" w:type="dxa"/>
            <w:tcBorders>
              <w:top w:val="nil"/>
              <w:left w:val="single" w:sz="4" w:space="0" w:color="000000"/>
              <w:bottom w:val="single" w:sz="4" w:space="0" w:color="000000"/>
              <w:right w:val="nil"/>
            </w:tcBorders>
            <w:hideMark/>
          </w:tcPr>
          <w:p w:rsidR="00840358" w:rsidRDefault="00840358">
            <w:pPr>
              <w:suppressAutoHyphens/>
              <w:snapToGrid w:val="0"/>
              <w:rPr>
                <w:rFonts w:ascii="Times New Roman" w:eastAsia="Calibri" w:hAnsi="Times New Roman" w:cs="Times New Roman"/>
                <w:sz w:val="28"/>
                <w:szCs w:val="28"/>
                <w:lang w:eastAsia="zh-CN"/>
              </w:rPr>
            </w:pPr>
            <w:r>
              <w:rPr>
                <w:rFonts w:ascii="Times New Roman" w:hAnsi="Times New Roman" w:cs="Times New Roman"/>
                <w:sz w:val="28"/>
                <w:szCs w:val="28"/>
              </w:rPr>
              <w:t>Персональные компьютеры</w:t>
            </w:r>
          </w:p>
        </w:tc>
        <w:tc>
          <w:tcPr>
            <w:tcW w:w="900" w:type="dxa"/>
            <w:tcBorders>
              <w:top w:val="nil"/>
              <w:left w:val="single" w:sz="4" w:space="0" w:color="000000"/>
              <w:bottom w:val="single" w:sz="4" w:space="0" w:color="000000"/>
              <w:right w:val="nil"/>
            </w:tcBorders>
            <w:hideMark/>
          </w:tcPr>
          <w:p w:rsidR="00840358" w:rsidRDefault="00840358">
            <w:pPr>
              <w:suppressAutoHyphens/>
              <w:snapToGrid w:val="0"/>
              <w:jc w:val="center"/>
              <w:rPr>
                <w:rFonts w:ascii="Times New Roman" w:eastAsia="Calibri" w:hAnsi="Times New Roman" w:cs="Times New Roman"/>
                <w:sz w:val="28"/>
                <w:szCs w:val="28"/>
                <w:lang w:eastAsia="zh-CN"/>
              </w:rPr>
            </w:pPr>
            <w:r>
              <w:rPr>
                <w:rFonts w:ascii="Times New Roman" w:hAnsi="Times New Roman" w:cs="Times New Roman"/>
                <w:sz w:val="28"/>
                <w:szCs w:val="28"/>
              </w:rPr>
              <w:t>24</w:t>
            </w:r>
          </w:p>
        </w:tc>
        <w:tc>
          <w:tcPr>
            <w:tcW w:w="7460" w:type="dxa"/>
            <w:tcBorders>
              <w:top w:val="nil"/>
              <w:left w:val="single" w:sz="4" w:space="0" w:color="000000"/>
              <w:bottom w:val="single" w:sz="4" w:space="0" w:color="000000"/>
              <w:right w:val="nil"/>
            </w:tcBorders>
            <w:hideMark/>
          </w:tcPr>
          <w:p w:rsidR="00840358" w:rsidRDefault="00840358">
            <w:pPr>
              <w:suppressAutoHyphens/>
              <w:snapToGrid w:val="0"/>
              <w:rPr>
                <w:rFonts w:ascii="Times New Roman" w:eastAsia="Calibri" w:hAnsi="Times New Roman" w:cs="Times New Roman"/>
                <w:sz w:val="28"/>
                <w:szCs w:val="28"/>
                <w:lang w:eastAsia="zh-CN"/>
              </w:rPr>
            </w:pPr>
            <w:r>
              <w:rPr>
                <w:rFonts w:ascii="Times New Roman" w:hAnsi="Times New Roman" w:cs="Times New Roman"/>
                <w:sz w:val="28"/>
                <w:szCs w:val="28"/>
              </w:rPr>
              <w:t>Доступ к образовательным ресурсам во время самостоятельной работы студентов, работа с мультимедийными материалами на практических занятиях</w:t>
            </w:r>
          </w:p>
        </w:tc>
        <w:tc>
          <w:tcPr>
            <w:tcW w:w="1822" w:type="dxa"/>
            <w:tcBorders>
              <w:top w:val="nil"/>
              <w:left w:val="single" w:sz="4" w:space="0" w:color="000000"/>
              <w:bottom w:val="single" w:sz="4" w:space="0" w:color="000000"/>
              <w:right w:val="single" w:sz="4" w:space="0" w:color="000000"/>
            </w:tcBorders>
            <w:hideMark/>
          </w:tcPr>
          <w:p w:rsidR="00840358" w:rsidRDefault="00840358">
            <w:pPr>
              <w:suppressAutoHyphens/>
              <w:snapToGrid w:val="0"/>
              <w:jc w:val="both"/>
              <w:rPr>
                <w:rFonts w:ascii="Calibri" w:eastAsia="Calibri" w:hAnsi="Calibri" w:cs="Calibri"/>
                <w:lang w:eastAsia="zh-CN"/>
              </w:rPr>
            </w:pPr>
            <w:r>
              <w:rPr>
                <w:rFonts w:ascii="Times New Roman" w:hAnsi="Times New Roman" w:cs="Times New Roman"/>
                <w:sz w:val="28"/>
                <w:szCs w:val="28"/>
              </w:rPr>
              <w:t>лаборант</w:t>
            </w:r>
          </w:p>
        </w:tc>
      </w:tr>
    </w:tbl>
    <w:p w:rsidR="00840358" w:rsidRDefault="00840358" w:rsidP="00840358">
      <w:pPr>
        <w:spacing w:after="0"/>
        <w:sectPr w:rsidR="00840358">
          <w:pgSz w:w="16838" w:h="11906" w:orient="landscape"/>
          <w:pgMar w:top="851" w:right="1134" w:bottom="1701" w:left="1134" w:header="720" w:footer="709" w:gutter="0"/>
          <w:cols w:space="720"/>
        </w:sectPr>
      </w:pPr>
    </w:p>
    <w:p w:rsidR="00840358" w:rsidRDefault="00840358" w:rsidP="00840358">
      <w:pPr>
        <w:jc w:val="center"/>
        <w:rPr>
          <w:rFonts w:ascii="Times New Roman" w:eastAsia="Calibri" w:hAnsi="Times New Roman" w:cs="Times New Roman"/>
          <w:color w:val="000000"/>
          <w:sz w:val="28"/>
          <w:szCs w:val="28"/>
          <w:lang w:eastAsia="zh-CN"/>
        </w:rPr>
      </w:pPr>
      <w:r>
        <w:rPr>
          <w:rFonts w:ascii="Times New Roman" w:eastAsia="Times New Roman" w:hAnsi="Times New Roman" w:cs="Times New Roman"/>
          <w:b/>
          <w:caps/>
          <w:color w:val="000000"/>
          <w:sz w:val="28"/>
          <w:szCs w:val="28"/>
        </w:rPr>
        <w:lastRenderedPageBreak/>
        <w:t xml:space="preserve"> </w:t>
      </w:r>
      <w:r>
        <w:rPr>
          <w:rFonts w:ascii="Times New Roman" w:hAnsi="Times New Roman" w:cs="Times New Roman"/>
          <w:b/>
          <w:caps/>
          <w:color w:val="000000"/>
          <w:sz w:val="28"/>
          <w:szCs w:val="28"/>
        </w:rPr>
        <w:t>рекомендации по организации внеаудиторной учебной работы</w:t>
      </w:r>
    </w:p>
    <w:p w:rsidR="00840358" w:rsidRDefault="00840358" w:rsidP="00840358">
      <w:pPr>
        <w:ind w:firstLine="709"/>
        <w:jc w:val="both"/>
        <w:rPr>
          <w:rFonts w:ascii="Times New Roman" w:hAnsi="Times New Roman" w:cs="Times New Roman"/>
          <w:color w:val="000000"/>
          <w:sz w:val="28"/>
          <w:szCs w:val="28"/>
        </w:rPr>
      </w:pPr>
    </w:p>
    <w:p w:rsidR="00840358" w:rsidRDefault="00840358" w:rsidP="00840358">
      <w:pPr>
        <w:pStyle w:val="Aaoieeeieiioeooe"/>
        <w:ind w:firstLine="709"/>
        <w:jc w:val="both"/>
        <w:rPr>
          <w:color w:val="000000"/>
          <w:sz w:val="28"/>
          <w:szCs w:val="28"/>
        </w:rPr>
      </w:pPr>
      <w:r>
        <w:rPr>
          <w:color w:val="000000"/>
          <w:sz w:val="28"/>
          <w:szCs w:val="28"/>
        </w:rPr>
        <w:t xml:space="preserve">В соответствии с Государственным образовательным стандартом высшего профессионального образования по бакалавриату направления «Социальная работа» к дисциплине «Антропология социальной работы» предъявляются следующие </w:t>
      </w:r>
      <w:r>
        <w:rPr>
          <w:b/>
          <w:color w:val="000000"/>
          <w:sz w:val="28"/>
          <w:szCs w:val="28"/>
        </w:rPr>
        <w:t xml:space="preserve">требования: </w:t>
      </w:r>
    </w:p>
    <w:p w:rsidR="00840358" w:rsidRDefault="00840358" w:rsidP="00840358">
      <w:pPr>
        <w:pStyle w:val="aa"/>
        <w:ind w:firstLine="709"/>
        <w:jc w:val="both"/>
        <w:rPr>
          <w:color w:val="000000"/>
          <w:sz w:val="28"/>
          <w:szCs w:val="28"/>
        </w:rPr>
      </w:pPr>
      <w:r>
        <w:rPr>
          <w:color w:val="000000"/>
          <w:sz w:val="28"/>
          <w:szCs w:val="28"/>
        </w:rPr>
        <w:t>Право в образовании как отрасль знания, исследующая правовые аспекты обучения и воспитания в разных типах учреждениях.</w:t>
      </w:r>
    </w:p>
    <w:p w:rsidR="00840358" w:rsidRDefault="00840358" w:rsidP="00840358">
      <w:pPr>
        <w:pStyle w:val="aa"/>
        <w:ind w:firstLine="709"/>
        <w:jc w:val="both"/>
        <w:rPr>
          <w:color w:val="000000"/>
          <w:sz w:val="28"/>
          <w:szCs w:val="28"/>
        </w:rPr>
      </w:pPr>
      <w:r>
        <w:rPr>
          <w:color w:val="000000"/>
          <w:sz w:val="28"/>
          <w:szCs w:val="28"/>
        </w:rPr>
        <w:t>Студенты  знакомятся с основными нормативно-правовыми актами международного, федерального и регионального уровней, в которых раскрываются права детей. В частности, анализу подвергаются три групп прав: социальные (статус детства в обществе, особенности взаимоотношений взрослых и детей, равные права ребенка как субъекта права). К средовой группе прав детей относятся условия жизни, образования детей, сообразные их природе, базовым потребностям. Личностная группа прав детей означает необходимость создания условий для самоопределения  ребенка, для уважения его права быть самим собой, уважаемым окружающими.</w:t>
      </w:r>
    </w:p>
    <w:p w:rsidR="00840358" w:rsidRDefault="00840358" w:rsidP="00840358">
      <w:pPr>
        <w:pStyle w:val="aa"/>
        <w:ind w:firstLine="709"/>
        <w:jc w:val="both"/>
        <w:rPr>
          <w:color w:val="000000"/>
          <w:sz w:val="28"/>
          <w:szCs w:val="28"/>
        </w:rPr>
      </w:pPr>
      <w:r>
        <w:rPr>
          <w:color w:val="000000"/>
          <w:sz w:val="28"/>
          <w:szCs w:val="28"/>
        </w:rPr>
        <w:t>Особое внимание в первом модуле уделяется изучению базовых документов: декларации прав ребенка, конвенции о правах ребенка и указу президента   о первоочередных мерах по реализации Всемирной декларации обо обеспечении выживания, защиты и развития детей в 90-е гг. Здесь важно четко обозначить 10 принципов, провозглашенных принципы отношений взрослых к детям. При изучении конвенции следует выделить 4 основных требования,, которые обеспечивают права ребенка на выживание, развитие, защиту и активное участие в жизни общества. Желательно обратить внимание студентов на три значения конвенции как документа высокого социально-нравственного звучания, международного правового документа и фундаментального педагогического значения.</w:t>
      </w:r>
    </w:p>
    <w:p w:rsidR="00840358" w:rsidRDefault="00840358" w:rsidP="00840358">
      <w:pPr>
        <w:pStyle w:val="aa"/>
        <w:ind w:firstLine="709"/>
        <w:jc w:val="both"/>
        <w:rPr>
          <w:color w:val="000000"/>
          <w:sz w:val="28"/>
          <w:szCs w:val="28"/>
        </w:rPr>
      </w:pPr>
      <w:r>
        <w:rPr>
          <w:color w:val="000000"/>
          <w:sz w:val="28"/>
          <w:szCs w:val="28"/>
        </w:rPr>
        <w:t xml:space="preserve">Второй модуль посвящен проблеме реализации права ребенка на полноценное образование в рамках разных педагогических систем, которые были созданы 19-20 вв. в России и за рубежом. К отечественным педагогическим системам, известным как ориентированные на ребенка, на его потребности, относятся: системы Толстого, Вентцеля, Шацкого, Макаренко, Сухомлинского и  Амонашвили. Эти системы значительно отличаются друг от друга педагогическими средствами, однако их цель заключалась в организации образовательного процесса, сообразного природе ребенка. Студентам предлагается зафиксировать особенности каждой системы, раскрыть их и сделать сравнительные анализ в рамках организации воспитательного и учебного процессов в соответствующих учреждениях: школе,  трудовой коммун, доме ребенка  др..  </w:t>
      </w:r>
    </w:p>
    <w:p w:rsidR="00840358" w:rsidRDefault="00840358" w:rsidP="00840358">
      <w:pPr>
        <w:pStyle w:val="aa"/>
        <w:ind w:firstLine="709"/>
        <w:jc w:val="both"/>
        <w:rPr>
          <w:color w:val="000000"/>
          <w:sz w:val="28"/>
          <w:szCs w:val="28"/>
        </w:rPr>
      </w:pPr>
      <w:r>
        <w:rPr>
          <w:color w:val="000000"/>
          <w:sz w:val="28"/>
          <w:szCs w:val="28"/>
        </w:rPr>
        <w:t xml:space="preserve">Зарубежные педагогические системы, реализующие право ребенка на полноценное образование, раскрываются на примере концепций и </w:t>
      </w:r>
      <w:r>
        <w:rPr>
          <w:color w:val="000000"/>
          <w:sz w:val="28"/>
          <w:szCs w:val="28"/>
        </w:rPr>
        <w:lastRenderedPageBreak/>
        <w:t>соответствующих педагогических технологий Я.Корчака, Дж.Дьюи, М.Монтессори, А.Нила, С.Френе. При этом обращается внимание на актуализацию понятия свободного воспитания и свободы в образовательном учреждении. Студенты составляют сравнительные тексты, схемы, где фиксируетс специфика педагогических средств, обеспечивающих свободное развитие каждого ребенка.</w:t>
      </w:r>
    </w:p>
    <w:p w:rsidR="00840358" w:rsidRDefault="00840358" w:rsidP="00840358">
      <w:pPr>
        <w:pStyle w:val="aa"/>
        <w:ind w:firstLine="709"/>
        <w:jc w:val="both"/>
        <w:rPr>
          <w:color w:val="000000"/>
          <w:sz w:val="28"/>
          <w:szCs w:val="28"/>
        </w:rPr>
      </w:pPr>
      <w:r>
        <w:rPr>
          <w:color w:val="000000"/>
          <w:sz w:val="28"/>
          <w:szCs w:val="28"/>
        </w:rPr>
        <w:t>Во втором модуле предлагается также сделать интерпретационный анализ решения проблемы космического воспитания в русле разных педагогических систем: М.Монтессори и К.Венцеля.</w:t>
      </w:r>
    </w:p>
    <w:p w:rsidR="00840358" w:rsidRDefault="00840358" w:rsidP="00840358">
      <w:pPr>
        <w:pStyle w:val="aa"/>
        <w:ind w:firstLine="709"/>
        <w:jc w:val="both"/>
        <w:rPr>
          <w:color w:val="000000"/>
          <w:sz w:val="28"/>
          <w:szCs w:val="28"/>
        </w:rPr>
      </w:pPr>
      <w:r>
        <w:rPr>
          <w:color w:val="000000"/>
          <w:sz w:val="28"/>
          <w:szCs w:val="28"/>
        </w:rPr>
        <w:t xml:space="preserve">Третий модуль раскрывает современные системы образования в контексте их реформы по их гуманизации и обеспечению права каждого ребенка на собственное самоопределение. На первых занятиях в рамках этого модуля анализу подвергаются зарекомендовавшие себя как гуманные педагогические системы 60-70 гг.ХХ вв. СССР – В.А.Сухомлинского и ША.Амонашвили. </w:t>
      </w:r>
    </w:p>
    <w:p w:rsidR="00840358" w:rsidRDefault="00840358" w:rsidP="00840358">
      <w:pPr>
        <w:pStyle w:val="aa"/>
        <w:ind w:firstLine="709"/>
        <w:jc w:val="both"/>
        <w:rPr>
          <w:color w:val="000000"/>
          <w:sz w:val="28"/>
          <w:szCs w:val="28"/>
        </w:rPr>
      </w:pPr>
      <w:r>
        <w:rPr>
          <w:color w:val="000000"/>
          <w:sz w:val="28"/>
          <w:szCs w:val="28"/>
        </w:rPr>
        <w:t>Идея педагогики свободы получила в 80-90-н гг. наибольшее развитие в педагогическом подходе О.С.Газмана, которые должен быть проанализирован в рамках понятий «педагогическая помощь», «поддержка». Реальные пути внедрения идей педагогики поддержки расрываются прин анализе педагогического опыта директоров школы самоопределения (А.Тубельский) и школы взросления И.Фрумина.</w:t>
      </w:r>
    </w:p>
    <w:p w:rsidR="00840358" w:rsidRDefault="00840358" w:rsidP="00840358">
      <w:pPr>
        <w:pStyle w:val="aa"/>
        <w:ind w:firstLine="709"/>
        <w:jc w:val="both"/>
        <w:rPr>
          <w:color w:val="000000"/>
          <w:sz w:val="28"/>
          <w:szCs w:val="28"/>
        </w:rPr>
      </w:pPr>
      <w:r>
        <w:rPr>
          <w:color w:val="000000"/>
          <w:sz w:val="28"/>
          <w:szCs w:val="28"/>
        </w:rPr>
        <w:t>На этапе дошкольного детства анализу подвергается подход Ситарова и Маралова, известный как педагогика ненасилия. Особое внимание обращается на организацию специальных занятий с детьми дошкольного возраста по формированию у них способности к ненасильственному взаимодействию.</w:t>
      </w:r>
    </w:p>
    <w:p w:rsidR="00840358" w:rsidRDefault="00840358" w:rsidP="00840358">
      <w:pPr>
        <w:pStyle w:val="aa"/>
        <w:ind w:firstLine="709"/>
        <w:jc w:val="both"/>
        <w:rPr>
          <w:color w:val="000000"/>
          <w:sz w:val="28"/>
          <w:szCs w:val="28"/>
        </w:rPr>
      </w:pPr>
      <w:r>
        <w:rPr>
          <w:color w:val="000000"/>
          <w:sz w:val="28"/>
          <w:szCs w:val="28"/>
        </w:rPr>
        <w:t>Кроме общеобразовательных учреждений, реализующих идею свободного самоопределения ребенка и подростка, в модуле анализируются современные нормативно-правовые документы, обеспечивающие реальное право на участие обучаемых в своем образовании в условиях профессиональной школы. Студенты знакомятся с новыми идеями и принципами организации вузовской жизни на примере правил внутреннего распорядка в Красноярском государственном педагогическом университете им В.П.Астафьева.</w:t>
      </w:r>
    </w:p>
    <w:p w:rsidR="00840358" w:rsidRDefault="00840358" w:rsidP="00840358">
      <w:pPr>
        <w:pStyle w:val="aa"/>
        <w:ind w:firstLine="709"/>
        <w:jc w:val="both"/>
        <w:rPr>
          <w:color w:val="000000"/>
          <w:sz w:val="28"/>
          <w:szCs w:val="28"/>
        </w:rPr>
      </w:pPr>
      <w:r>
        <w:rPr>
          <w:color w:val="000000"/>
          <w:sz w:val="28"/>
          <w:szCs w:val="28"/>
        </w:rPr>
        <w:t>Третий модуль заканчивается правовыми вопросами организации образования для детей и подростков с особыми потребностями. Здесь рассматривается сущность интеграции таких детей в обычные образовательные учреждения, специфика педагогических средств интегративного воспитания и обучения. Студенты активно участвуют в подготовке и проведение регулярной конференции по педагогике интеграции.</w:t>
      </w:r>
    </w:p>
    <w:p w:rsidR="00840358" w:rsidRDefault="00840358" w:rsidP="00840358">
      <w:pPr>
        <w:pStyle w:val="aa"/>
        <w:ind w:firstLine="709"/>
        <w:jc w:val="both"/>
        <w:rPr>
          <w:color w:val="000000"/>
          <w:sz w:val="28"/>
          <w:szCs w:val="28"/>
        </w:rPr>
      </w:pPr>
    </w:p>
    <w:p w:rsidR="00840358" w:rsidRDefault="00840358" w:rsidP="00840358">
      <w:pPr>
        <w:pStyle w:val="aa"/>
        <w:ind w:firstLine="709"/>
        <w:jc w:val="both"/>
        <w:rPr>
          <w:color w:val="000000"/>
          <w:sz w:val="28"/>
          <w:szCs w:val="28"/>
        </w:rPr>
      </w:pPr>
      <w:r>
        <w:rPr>
          <w:color w:val="000000"/>
          <w:sz w:val="28"/>
          <w:szCs w:val="28"/>
        </w:rPr>
        <w:t>.</w:t>
      </w:r>
    </w:p>
    <w:p w:rsidR="00840358" w:rsidRDefault="00840358" w:rsidP="00840358">
      <w:pPr>
        <w:pStyle w:val="aa"/>
        <w:ind w:firstLine="709"/>
        <w:jc w:val="both"/>
        <w:rPr>
          <w:color w:val="000000"/>
          <w:sz w:val="28"/>
          <w:szCs w:val="28"/>
        </w:rPr>
      </w:pPr>
    </w:p>
    <w:p w:rsidR="00840358" w:rsidRDefault="00840358" w:rsidP="00840358">
      <w:pPr>
        <w:pStyle w:val="aa"/>
        <w:ind w:firstLine="709"/>
        <w:jc w:val="both"/>
        <w:rPr>
          <w:color w:val="000000"/>
          <w:sz w:val="28"/>
          <w:szCs w:val="28"/>
        </w:rPr>
      </w:pPr>
    </w:p>
    <w:p w:rsidR="00840358" w:rsidRDefault="00840358" w:rsidP="00840358">
      <w:pPr>
        <w:pStyle w:val="aa"/>
        <w:ind w:firstLine="709"/>
        <w:jc w:val="both"/>
        <w:rPr>
          <w:color w:val="000000"/>
          <w:sz w:val="28"/>
          <w:szCs w:val="28"/>
        </w:rPr>
      </w:pPr>
    </w:p>
    <w:p w:rsidR="00840358" w:rsidRDefault="00840358" w:rsidP="00840358">
      <w:pPr>
        <w:jc w:val="center"/>
        <w:rPr>
          <w:rFonts w:ascii="Times New Roman" w:hAnsi="Times New Roman" w:cs="Times New Roman"/>
          <w:b/>
          <w:caps/>
          <w:color w:val="000000"/>
          <w:sz w:val="28"/>
          <w:szCs w:val="28"/>
        </w:rPr>
      </w:pPr>
    </w:p>
    <w:p w:rsidR="00840358" w:rsidRDefault="00840358" w:rsidP="00840358">
      <w:pPr>
        <w:jc w:val="center"/>
        <w:rPr>
          <w:rFonts w:ascii="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hAnsi="Times New Roman" w:cs="Times New Roman"/>
          <w:b/>
          <w:sz w:val="28"/>
          <w:szCs w:val="28"/>
        </w:rPr>
        <w:t>РЕКОМЕНДАЦИИ по организации проектно-исследовательской деятельности</w:t>
      </w:r>
    </w:p>
    <w:p w:rsidR="00840358" w:rsidRDefault="00840358" w:rsidP="00840358">
      <w:pPr>
        <w:jc w:val="center"/>
        <w:rPr>
          <w:rFonts w:ascii="Times New Roman" w:hAnsi="Times New Roman" w:cs="Times New Roman"/>
          <w:b/>
          <w:sz w:val="28"/>
          <w:szCs w:val="28"/>
        </w:rPr>
      </w:pPr>
      <w:r>
        <w:rPr>
          <w:rFonts w:ascii="Times New Roman" w:hAnsi="Times New Roman" w:cs="Times New Roman"/>
          <w:b/>
          <w:sz w:val="28"/>
          <w:szCs w:val="28"/>
        </w:rPr>
        <w:t>Проект:</w:t>
      </w:r>
    </w:p>
    <w:p w:rsidR="00840358" w:rsidRDefault="00840358" w:rsidP="00840358">
      <w:pPr>
        <w:jc w:val="center"/>
        <w:rPr>
          <w:rFonts w:ascii="Times New Roman" w:hAnsi="Times New Roman" w:cs="Times New Roman"/>
          <w:sz w:val="28"/>
          <w:szCs w:val="28"/>
        </w:rPr>
      </w:pPr>
      <w:r>
        <w:rPr>
          <w:rFonts w:ascii="Times New Roman" w:hAnsi="Times New Roman" w:cs="Times New Roman"/>
          <w:b/>
          <w:sz w:val="28"/>
          <w:szCs w:val="28"/>
        </w:rPr>
        <w:t>Как написать эссе</w:t>
      </w:r>
    </w:p>
    <w:p w:rsidR="00840358" w:rsidRDefault="00840358" w:rsidP="00840358">
      <w:pPr>
        <w:spacing w:before="200" w:after="280"/>
        <w:ind w:firstLine="708"/>
        <w:jc w:val="both"/>
        <w:rPr>
          <w:rFonts w:ascii="Times New Roman" w:hAnsi="Times New Roman" w:cs="Times New Roman"/>
          <w:b/>
          <w:color w:val="444455"/>
          <w:sz w:val="28"/>
          <w:szCs w:val="28"/>
        </w:rPr>
      </w:pPr>
      <w:r>
        <w:rPr>
          <w:rFonts w:ascii="Times New Roman" w:hAnsi="Times New Roman" w:cs="Times New Roman"/>
          <w:sz w:val="28"/>
          <w:szCs w:val="28"/>
        </w:rPr>
        <w:t xml:space="preserve">Эссе (с французского еssai “попытка, проба, очерк”) -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исчерпывающий ответ. </w:t>
      </w:r>
    </w:p>
    <w:p w:rsidR="00840358" w:rsidRDefault="00840358" w:rsidP="00840358">
      <w:pPr>
        <w:ind w:firstLine="708"/>
        <w:jc w:val="both"/>
        <w:rPr>
          <w:rFonts w:ascii="Times New Roman" w:hAnsi="Times New Roman" w:cs="Times New Roman"/>
          <w:i/>
          <w:color w:val="000000"/>
          <w:sz w:val="28"/>
          <w:szCs w:val="28"/>
        </w:rPr>
      </w:pPr>
      <w:r>
        <w:rPr>
          <w:rFonts w:ascii="Times New Roman" w:hAnsi="Times New Roman" w:cs="Times New Roman"/>
          <w:b/>
          <w:color w:val="444455"/>
          <w:sz w:val="28"/>
          <w:szCs w:val="28"/>
        </w:rPr>
        <w:t xml:space="preserve">Это важно!!! </w:t>
      </w:r>
      <w:r>
        <w:rPr>
          <w:rFonts w:ascii="Times New Roman" w:hAnsi="Times New Roman" w:cs="Times New Roman"/>
          <w:i/>
          <w:color w:val="444455"/>
          <w:sz w:val="28"/>
          <w:szCs w:val="28"/>
        </w:rPr>
        <w:t xml:space="preserve">Эссе представляет собой постановку небольшого, конкретного вопроса, который обычно является заголовком, и последующее его раскрытие самим студентом. Эссе отвечает на вопрос "Почему?", но не на описательные вопросы "Как?", "Какой?", "О чём?" или требующие ответа "Да" или "Нет". Иначе, эссе является открытым письмом условному другу, задавшему вопрос "Почему?". </w:t>
      </w:r>
    </w:p>
    <w:p w:rsidR="00840358" w:rsidRDefault="00840358" w:rsidP="00840358">
      <w:pPr>
        <w:ind w:firstLine="708"/>
        <w:jc w:val="both"/>
        <w:rPr>
          <w:rFonts w:ascii="Times New Roman" w:hAnsi="Times New Roman" w:cs="Times New Roman"/>
          <w:color w:val="444455"/>
          <w:sz w:val="28"/>
          <w:szCs w:val="28"/>
        </w:rPr>
      </w:pPr>
      <w:r>
        <w:rPr>
          <w:rFonts w:ascii="Times New Roman" w:hAnsi="Times New Roman" w:cs="Times New Roman"/>
          <w:i/>
          <w:color w:val="000000"/>
          <w:sz w:val="28"/>
          <w:szCs w:val="28"/>
        </w:rPr>
        <w:t>Тема эссе не является его заголовком, а отражает содержание работы и  является отправной точкой в ваших размышлениях, выражает отношение части и целого.</w:t>
      </w:r>
      <w:r>
        <w:rPr>
          <w:rFonts w:ascii="Times New Roman" w:hAnsi="Times New Roman" w:cs="Times New Roman"/>
          <w:color w:val="000000"/>
          <w:sz w:val="28"/>
          <w:szCs w:val="28"/>
        </w:rPr>
        <w:t xml:space="preserve"> </w:t>
      </w:r>
      <w:r>
        <w:rPr>
          <w:rFonts w:ascii="Times New Roman" w:hAnsi="Times New Roman" w:cs="Times New Roman"/>
          <w:i/>
          <w:color w:val="000000"/>
          <w:sz w:val="28"/>
          <w:szCs w:val="28"/>
        </w:rPr>
        <w:t xml:space="preserve">Заголовок эссе формулируется вами самостоятельно, исходя из </w:t>
      </w:r>
      <w:r>
        <w:rPr>
          <w:rFonts w:ascii="Times New Roman" w:hAnsi="Times New Roman" w:cs="Times New Roman"/>
          <w:i/>
          <w:color w:val="444455"/>
          <w:sz w:val="28"/>
          <w:szCs w:val="28"/>
        </w:rPr>
        <w:t>ваших размышлений над каким-то вопросом в рамках заданной темы, который показался вам наиболее интересным и  актуальным.</w:t>
      </w:r>
    </w:p>
    <w:p w:rsidR="00840358" w:rsidRDefault="00840358" w:rsidP="00840358">
      <w:pPr>
        <w:spacing w:before="200" w:after="280"/>
        <w:ind w:firstLine="708"/>
        <w:jc w:val="both"/>
        <w:rPr>
          <w:rFonts w:ascii="Times New Roman" w:hAnsi="Times New Roman" w:cs="Times New Roman"/>
          <w:sz w:val="28"/>
          <w:szCs w:val="28"/>
        </w:rPr>
      </w:pPr>
      <w:r>
        <w:rPr>
          <w:rFonts w:ascii="Times New Roman" w:hAnsi="Times New Roman" w:cs="Times New Roman"/>
          <w:color w:val="444455"/>
          <w:sz w:val="28"/>
          <w:szCs w:val="28"/>
        </w:rPr>
        <w:t>Процесс написания эссе можно разбить на несколько этапов:</w:t>
      </w:r>
    </w:p>
    <w:p w:rsidR="00840358" w:rsidRDefault="00840358" w:rsidP="00840358">
      <w:pPr>
        <w:pStyle w:val="blackbold"/>
        <w:rPr>
          <w:rStyle w:val="blackbold1"/>
          <w:rFonts w:ascii="Times New Roman" w:hAnsi="Times New Roman" w:cs="Times New Roman"/>
          <w:b/>
          <w:bCs/>
          <w:sz w:val="28"/>
          <w:szCs w:val="28"/>
        </w:rPr>
      </w:pPr>
      <w:r>
        <w:rPr>
          <w:rFonts w:ascii="Times New Roman" w:hAnsi="Times New Roman" w:cs="Times New Roman"/>
          <w:sz w:val="28"/>
          <w:szCs w:val="28"/>
        </w:rPr>
        <w:t>1. ПОДГОТОВИТЕЛЬНЫЙ ЭТАП</w:t>
      </w:r>
    </w:p>
    <w:p w:rsidR="00840358" w:rsidRDefault="00840358" w:rsidP="00840358">
      <w:pPr>
        <w:pStyle w:val="blacktext"/>
        <w:jc w:val="both"/>
      </w:pPr>
      <w:r>
        <w:rPr>
          <w:rStyle w:val="blackbold1"/>
          <w:rFonts w:ascii="Times New Roman" w:hAnsi="Times New Roman" w:cs="Times New Roman"/>
          <w:sz w:val="28"/>
          <w:szCs w:val="28"/>
        </w:rPr>
        <w:t>1.1. Качество любого эссе</w:t>
      </w:r>
      <w:r>
        <w:rPr>
          <w:rFonts w:ascii="Times New Roman" w:hAnsi="Times New Roman" w:cs="Times New Roman"/>
          <w:sz w:val="28"/>
          <w:szCs w:val="28"/>
        </w:rPr>
        <w:t xml:space="preserve"> зависит от трех взаимосвязанных составляющих, таких, как:</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исходный материал, который вы собираетесь использовать (конспект прочитанной книги, ваши собственные соображения и накопленный опыт по данной проблеме);</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качество обработки имеющегося исходного материала (его организация, аргументация и доводы);</w:t>
      </w:r>
    </w:p>
    <w:p w:rsidR="00840358" w:rsidRDefault="00840358" w:rsidP="00840358">
      <w:pPr>
        <w:pStyle w:val="blacktext"/>
        <w:jc w:val="both"/>
        <w:rPr>
          <w:rStyle w:val="blackbold1"/>
          <w:rFonts w:ascii="Times New Roman" w:hAnsi="Times New Roman" w:cs="Times New Roman"/>
          <w:sz w:val="28"/>
          <w:szCs w:val="28"/>
        </w:rPr>
      </w:pPr>
      <w:r>
        <w:rPr>
          <w:rFonts w:ascii="Times New Roman" w:hAnsi="Times New Roman" w:cs="Times New Roman"/>
          <w:sz w:val="28"/>
          <w:szCs w:val="28"/>
        </w:rPr>
        <w:t>аргументация (насколько точно она соотносится с поднятыми в вашем эссе проблемами).</w:t>
      </w:r>
    </w:p>
    <w:p w:rsidR="00840358" w:rsidRDefault="00840358" w:rsidP="00840358">
      <w:pPr>
        <w:pStyle w:val="blacktext"/>
        <w:jc w:val="both"/>
      </w:pPr>
      <w:r>
        <w:rPr>
          <w:rStyle w:val="blackbold1"/>
          <w:rFonts w:ascii="Times New Roman" w:hAnsi="Times New Roman" w:cs="Times New Roman"/>
          <w:sz w:val="28"/>
          <w:szCs w:val="28"/>
        </w:rPr>
        <w:lastRenderedPageBreak/>
        <w:t>1.2. Конспектирование</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При конспектировании вы обращаете внимание (после принятия соответствующего решения) на те моменты, которые являются ключевыми (как теоретический или общий аргумент, так и эмпирический аргумент или тематическое исследование конкретного вопроса).</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Конспектируя, вы отбираете соответствующий материал и развиваете ваше понимание теоретических положений и/или эмпирических аргументов (т.е. факты какого рода или подтверждают определенное положение, или опровергают его).</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Следует заметить, что при прочтении одних отрывков текста вы делаете больше заметок по сравнению с другими в силу того, что они будут полезны вам в дальнейшей работе или имеют большее отношение к интересующей вас проблеме, и/или являются более интересными, и/или более содержательны с теоретической или эмпирической точек зрения. Затем прочитанный материал делится вами на тот, который представляет для вас больший и меньший интерес в силу приведенных выше причин.</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Предлагаем вашему вниманию следующий метод конспектирования: разделите ваш блокнот на две колонки. В левой вы делаете конспект того материала, который читаете, а в правой (в то же время или позже) вы осуществляете сравнительный анализ содержания данного конспекта с другими фактами, о которых вы ранее читали, слышали (на лекциях), которые обсуждали (на занятиях или в неформальной обстановке), а также с вашими собственными комментариями и критическими замечаниями по тексту, который вы читаете. Иными словами, вы используете ваши заметки для построения перекрестной ссылки, исходя из собственных соображений, формулировок, данных, а также включая свои собственные комментарии относительно высказываний других.</w:t>
      </w:r>
    </w:p>
    <w:p w:rsidR="00840358" w:rsidRDefault="00840358" w:rsidP="00840358">
      <w:pPr>
        <w:pStyle w:val="blackbold"/>
        <w:rPr>
          <w:rFonts w:ascii="Times New Roman" w:hAnsi="Times New Roman" w:cs="Times New Roman"/>
          <w:sz w:val="28"/>
          <w:szCs w:val="28"/>
        </w:rPr>
      </w:pPr>
      <w:r>
        <w:rPr>
          <w:rFonts w:ascii="Times New Roman" w:hAnsi="Times New Roman" w:cs="Times New Roman"/>
          <w:sz w:val="28"/>
          <w:szCs w:val="28"/>
        </w:rPr>
        <w:t>1.3. Что читать и как читать?</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Очень важным моментом является выбор материала для чтения: по конкретной теме вам следует сначала прочитать две или три ключевые главы книги, в которых, например, даются ясные концептуальные рамки или теоретическая аргументация, и/или в них приводятся всесторонние эмпирические данные (и, насколько это возможно, самые последние данные), и/или рассматривается и оценивается широкий круг литературы по данной теме. Такое стратегическое чтение положит начало формированию некоторых ключевых ориентиров по теме (включая различные интерпретации и обсуждения), которые послужат некоторым фундаментом для направления и развития вашего дальнейшего чтения.</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lastRenderedPageBreak/>
        <w:t>Избегайте типичной ошибки, заключающейся в чрезмерном обобщении материала в вашем эссе (см. ниже).</w:t>
      </w:r>
    </w:p>
    <w:p w:rsidR="00840358" w:rsidRDefault="00840358" w:rsidP="00840358">
      <w:pPr>
        <w:pStyle w:val="blackbold"/>
        <w:rPr>
          <w:rFonts w:ascii="Times New Roman" w:hAnsi="Times New Roman" w:cs="Times New Roman"/>
          <w:sz w:val="28"/>
          <w:szCs w:val="28"/>
        </w:rPr>
      </w:pPr>
      <w:r>
        <w:rPr>
          <w:rFonts w:ascii="Times New Roman" w:hAnsi="Times New Roman" w:cs="Times New Roman"/>
          <w:sz w:val="28"/>
          <w:szCs w:val="28"/>
        </w:rPr>
        <w:t>1.4. Подготовка к написанию эссе</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Обычно вопросы и задания, ставящиеся перед вами в процессе написания эссе, требуют аналитических ответов, т.е. поиска объяснения: почему что-то происходит (по какой причине) и как это происходит (процессы, механизмы), причем ответ требует не простого описания фактов или обобщения того, что сказано другими. Естественно, факты наряду с имеющимися точками зрения по данной проблеме представляют чрезвычайно важное значение. Тем не менее все это — лишь часть исходного материла, который используется вами при ответе, но не является ответом на сам поставленный вопрос</w:t>
      </w:r>
    </w:p>
    <w:p w:rsidR="00840358" w:rsidRDefault="00840358" w:rsidP="00840358">
      <w:pPr>
        <w:pStyle w:val="blacktext"/>
        <w:jc w:val="both"/>
        <w:rPr>
          <w:sz w:val="28"/>
          <w:szCs w:val="28"/>
        </w:rPr>
      </w:pPr>
      <w:r>
        <w:rPr>
          <w:rFonts w:ascii="Times New Roman" w:hAnsi="Times New Roman" w:cs="Times New Roman"/>
          <w:sz w:val="28"/>
          <w:szCs w:val="28"/>
        </w:rPr>
        <w:t>При выборе вами вопроса по предложенной теме, прежде чем составлять план вашего ответа, убедитесь в том, что вы внимательно прочитали и правильно поняли его, поскольку он может быть интерпретирован по-разному, а чтобы его осветить существует несколько подходов: следовательно, вам необходимо будет выбрать вариант интерпретации или подхода, которому вы будете следовать, а также иметь возможность обосновать ваш вариант (см. ниже). При этом содержание вопроса может охватывать широкий спектр проблем, требующих привлечения большого объема литературы. В этом случае вы можете принять решение, согласно которому будете освещать и иллюстрировать только определенные аспекты этого вопроса. У вас не возникнет никаких проблем, если вы не будете выходить за рамки очерченного круга, а ваш выбор будет вполне обоснован и вы сможете подкрепить его соответствующими доказательствами.</w:t>
      </w:r>
    </w:p>
    <w:p w:rsidR="00840358" w:rsidRDefault="00840358" w:rsidP="00840358">
      <w:pPr>
        <w:pStyle w:val="a7"/>
        <w:rPr>
          <w:rStyle w:val="blackbold1"/>
          <w:sz w:val="28"/>
          <w:szCs w:val="28"/>
        </w:rPr>
      </w:pPr>
      <w:r>
        <w:rPr>
          <w:sz w:val="28"/>
          <w:szCs w:val="28"/>
        </w:rPr>
        <w:t xml:space="preserve">Исходя из вашего решения о том, как вы будете отвечать на вопрос, </w:t>
      </w:r>
      <w:r>
        <w:rPr>
          <w:b/>
          <w:sz w:val="28"/>
          <w:szCs w:val="28"/>
        </w:rPr>
        <w:t>сформулируйте заголовок вашего эссе</w:t>
      </w:r>
      <w:r>
        <w:rPr>
          <w:sz w:val="28"/>
          <w:szCs w:val="28"/>
        </w:rPr>
        <w:t xml:space="preserve">  (он может быть сформулирован в форме вопроса, утверждения, восклицания, неоконченной фразы). Затем составьте план/структуру вашего ответа, но</w:t>
      </w:r>
      <w:r>
        <w:rPr>
          <w:color w:val="444455"/>
          <w:sz w:val="28"/>
          <w:szCs w:val="28"/>
        </w:rPr>
        <w:t xml:space="preserve"> в работу его включать </w:t>
      </w:r>
      <w:r>
        <w:rPr>
          <w:b/>
          <w:color w:val="444455"/>
          <w:sz w:val="28"/>
          <w:szCs w:val="28"/>
        </w:rPr>
        <w:t>не нужно</w:t>
      </w:r>
      <w:r>
        <w:rPr>
          <w:color w:val="444455"/>
          <w:sz w:val="28"/>
          <w:szCs w:val="28"/>
        </w:rPr>
        <w:t xml:space="preserve">. </w:t>
      </w:r>
      <w:r>
        <w:rPr>
          <w:sz w:val="28"/>
          <w:szCs w:val="28"/>
        </w:rPr>
        <w:t>Структура письменной работы, как правило, состоит из таких компонентов, как:</w:t>
      </w:r>
    </w:p>
    <w:p w:rsidR="00840358" w:rsidRDefault="00840358" w:rsidP="00840358">
      <w:pPr>
        <w:pStyle w:val="blacktext"/>
        <w:rPr>
          <w:rStyle w:val="blackbold1"/>
          <w:rFonts w:ascii="Times New Roman" w:hAnsi="Times New Roman" w:cs="Times New Roman"/>
          <w:sz w:val="28"/>
          <w:szCs w:val="28"/>
        </w:rPr>
      </w:pPr>
      <w:r>
        <w:rPr>
          <w:rStyle w:val="blackbold1"/>
          <w:rFonts w:ascii="Times New Roman" w:hAnsi="Times New Roman" w:cs="Times New Roman"/>
          <w:sz w:val="28"/>
          <w:szCs w:val="28"/>
        </w:rPr>
        <w:t>Введение</w:t>
      </w:r>
      <w:r>
        <w:rPr>
          <w:rFonts w:ascii="Times New Roman" w:hAnsi="Times New Roman" w:cs="Times New Roman"/>
          <w:sz w:val="28"/>
          <w:szCs w:val="28"/>
        </w:rPr>
        <w:t>: суть и обоснование выбора данного вопроса.</w:t>
      </w:r>
    </w:p>
    <w:p w:rsidR="00840358" w:rsidRDefault="00840358" w:rsidP="00840358">
      <w:pPr>
        <w:pStyle w:val="blacktext"/>
        <w:jc w:val="both"/>
        <w:rPr>
          <w:rStyle w:val="blackbold1"/>
          <w:rFonts w:ascii="Times New Roman" w:hAnsi="Times New Roman" w:cs="Times New Roman"/>
          <w:sz w:val="28"/>
          <w:szCs w:val="28"/>
        </w:rPr>
      </w:pPr>
      <w:r>
        <w:rPr>
          <w:rStyle w:val="blackbold1"/>
          <w:rFonts w:ascii="Times New Roman" w:hAnsi="Times New Roman" w:cs="Times New Roman"/>
          <w:sz w:val="28"/>
          <w:szCs w:val="28"/>
        </w:rPr>
        <w:t>Развитие темы</w:t>
      </w:r>
      <w:r>
        <w:rPr>
          <w:rFonts w:ascii="Times New Roman" w:hAnsi="Times New Roman" w:cs="Times New Roman"/>
          <w:sz w:val="28"/>
          <w:szCs w:val="28"/>
        </w:rPr>
        <w:t>: аргументированное раскрытие вопроса на основе собранного материала (идеи, модели и данные).</w:t>
      </w:r>
    </w:p>
    <w:p w:rsidR="00840358" w:rsidRDefault="00840358" w:rsidP="00840358">
      <w:pPr>
        <w:pStyle w:val="blacktext"/>
        <w:jc w:val="both"/>
      </w:pPr>
      <w:r>
        <w:rPr>
          <w:rStyle w:val="blackbold1"/>
          <w:rFonts w:ascii="Times New Roman" w:hAnsi="Times New Roman" w:cs="Times New Roman"/>
          <w:sz w:val="28"/>
          <w:szCs w:val="28"/>
        </w:rPr>
        <w:t>Заключение</w:t>
      </w:r>
      <w:r>
        <w:rPr>
          <w:rFonts w:ascii="Times New Roman" w:hAnsi="Times New Roman" w:cs="Times New Roman"/>
          <w:sz w:val="28"/>
          <w:szCs w:val="28"/>
        </w:rPr>
        <w:t>: обобщения и аргументированные выводы по вопросу с указанием области ее применения и т.д. Это как бы бутерброд, в котором аргументированное раскрытие вопроса — начинка, которая и представляет искомую часть.</w:t>
      </w:r>
    </w:p>
    <w:p w:rsidR="00840358" w:rsidRDefault="00840358" w:rsidP="00840358">
      <w:pPr>
        <w:pStyle w:val="blacktext"/>
        <w:jc w:val="both"/>
        <w:rPr>
          <w:rFonts w:ascii="Times New Roman" w:hAnsi="Times New Roman" w:cs="Times New Roman"/>
          <w:color w:val="444455"/>
          <w:sz w:val="28"/>
          <w:szCs w:val="28"/>
        </w:rPr>
      </w:pPr>
      <w:r>
        <w:rPr>
          <w:rFonts w:ascii="Times New Roman" w:hAnsi="Times New Roman" w:cs="Times New Roman"/>
          <w:sz w:val="28"/>
          <w:szCs w:val="28"/>
        </w:rPr>
        <w:lastRenderedPageBreak/>
        <w:t xml:space="preserve">Хорошо проверенный (и для большинства из нас — совершено необходимый) способ построения любого эссе — использование </w:t>
      </w:r>
      <w:r>
        <w:rPr>
          <w:rFonts w:ascii="Times New Roman" w:hAnsi="Times New Roman" w:cs="Times New Roman"/>
          <w:i/>
          <w:iCs/>
          <w:sz w:val="28"/>
          <w:szCs w:val="28"/>
        </w:rPr>
        <w:t xml:space="preserve">подзаголовков </w:t>
      </w:r>
      <w:r>
        <w:rPr>
          <w:rFonts w:ascii="Times New Roman" w:hAnsi="Times New Roman" w:cs="Times New Roman"/>
          <w:sz w:val="28"/>
          <w:szCs w:val="28"/>
        </w:rPr>
        <w:t>для обозначения ключевых моментов аргументированного изложения: это помогает посмотреть на то, что вы предполагаете сделать (и убедиться в том, хорош ли ваш замысел). Такой подход поможет вам следовать точно определенной вами цели в данном исследовании, а не ходить вокруг да около. Эффективное использование подзаголовков — не только обозначение основных пунктов, которые вы хотите осветить. Их последовательность может также свидетельствовать о наличии или отсутствии логичности в освещении темы.</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color w:val="444455"/>
          <w:sz w:val="28"/>
          <w:szCs w:val="28"/>
        </w:rPr>
        <w:t>Итак, схема складывается такая - формулировка проблемы (введение) на полстранички. Ее раскрытие (не менее чем в трех тезисах) -  каждый на страничку. Вывод - еще на половинку.</w:t>
      </w:r>
    </w:p>
    <w:p w:rsidR="00840358" w:rsidRDefault="00840358" w:rsidP="00840358">
      <w:pPr>
        <w:pStyle w:val="blackbold"/>
        <w:rPr>
          <w:rFonts w:ascii="Times New Roman" w:hAnsi="Times New Roman" w:cs="Times New Roman"/>
          <w:sz w:val="28"/>
          <w:szCs w:val="28"/>
        </w:rPr>
      </w:pPr>
      <w:r>
        <w:rPr>
          <w:rFonts w:ascii="Times New Roman" w:hAnsi="Times New Roman" w:cs="Times New Roman"/>
          <w:sz w:val="28"/>
          <w:szCs w:val="28"/>
        </w:rPr>
        <w:t>2. НАПИСАНИЕ ЭССЕ / ЗАДАНИЯ</w:t>
      </w:r>
    </w:p>
    <w:p w:rsidR="00840358" w:rsidRDefault="00840358" w:rsidP="00840358">
      <w:pPr>
        <w:pStyle w:val="blackbold"/>
        <w:rPr>
          <w:rFonts w:ascii="Times New Roman" w:hAnsi="Times New Roman" w:cs="Times New Roman"/>
          <w:sz w:val="28"/>
          <w:szCs w:val="28"/>
        </w:rPr>
      </w:pPr>
      <w:r>
        <w:rPr>
          <w:rFonts w:ascii="Times New Roman" w:hAnsi="Times New Roman" w:cs="Times New Roman"/>
          <w:sz w:val="28"/>
          <w:szCs w:val="28"/>
        </w:rPr>
        <w:t>2.1. Введение</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Должно включать краткое изложение вашего понимания и подход к ответу на данный вопрос. Очень полезно осветить и то, что вы предполагаете сделать в эссе (ваши цели), и то, что в ваше эссе не войдет, а также дать краткие определения ключевых терминов, например: "Под «жертвами» педагогики я подразумеваю следующее..." Однако постарайтесь свести к минимуму число определений (скажем, три или четыре) с кратким их изложением (достаточно одного предложения).</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Если в вашем эссе даются исследования и оценки того, как (могут быть и почему?) автором книги используются ключевые термины для различного обозначения понятий или придаются им различные значения, тогда вам необходимо отразить эти моменты во введении. Собственные же суждения следует привести в основной части эссе (например, дать это под отдельным подзаголовком).</w:t>
      </w:r>
    </w:p>
    <w:p w:rsidR="00840358" w:rsidRDefault="00840358" w:rsidP="00840358">
      <w:pPr>
        <w:pStyle w:val="blackbold"/>
        <w:jc w:val="both"/>
        <w:rPr>
          <w:rFonts w:ascii="Times New Roman" w:hAnsi="Times New Roman" w:cs="Times New Roman"/>
          <w:sz w:val="28"/>
          <w:szCs w:val="28"/>
        </w:rPr>
      </w:pPr>
      <w:r>
        <w:rPr>
          <w:rFonts w:ascii="Times New Roman" w:hAnsi="Times New Roman" w:cs="Times New Roman"/>
          <w:sz w:val="28"/>
          <w:szCs w:val="28"/>
        </w:rPr>
        <w:t>2.2. Содержание основной части эссе</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Данная часть предполагает развитие вашей аргументации и анализа, а также обоснование их, исходя из имеющихся данных, других аргументов и позиций по этому вопросу. В этом заключается основное содержание вашего эссе и это представляет собой главную трудность: именно в этих целях важное значение имеют подзаголовки, на основе которых осуществляется структурирование вашей аргументации; именно здесь вы должны обосновывать (логически, используя данные или строгие рассуждения) предлагаемую вами аргументацию/анализ.</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lastRenderedPageBreak/>
        <w:t xml:space="preserve">Наполняя содержанием разделы своей аргументацией (соответствующей подзаголовкам), </w:t>
      </w:r>
      <w:r>
        <w:rPr>
          <w:rFonts w:ascii="Times New Roman" w:hAnsi="Times New Roman" w:cs="Times New Roman"/>
          <w:i/>
          <w:iCs/>
          <w:sz w:val="28"/>
          <w:szCs w:val="28"/>
        </w:rPr>
        <w:t xml:space="preserve">ограничьтесь в пределах параграфа </w:t>
      </w:r>
      <w:r>
        <w:rPr>
          <w:rFonts w:ascii="Times New Roman" w:hAnsi="Times New Roman" w:cs="Times New Roman"/>
          <w:sz w:val="28"/>
          <w:szCs w:val="28"/>
        </w:rPr>
        <w:t>рассмотрением одной главной мысли. Для написания черновика работы полезно также применять методику последовательной нумерации всех параграфов — это помогает вам следить за тем, чтобы каждому параграфу (и его главной мысли) соответствовало "свое место", то есть, чтобы в логической последовательности каждый параграф следовал за предыдущим параграфом и предшествовал последующему. В окончательном варианте (см. ниже), вы можете удалить номера параграфов.</w:t>
      </w:r>
    </w:p>
    <w:p w:rsidR="00840358" w:rsidRDefault="00840358" w:rsidP="00840358">
      <w:pPr>
        <w:pStyle w:val="blackbold"/>
        <w:rPr>
          <w:rFonts w:ascii="Times New Roman" w:hAnsi="Times New Roman" w:cs="Times New Roman"/>
          <w:sz w:val="28"/>
          <w:szCs w:val="28"/>
        </w:rPr>
      </w:pPr>
      <w:r>
        <w:rPr>
          <w:rFonts w:ascii="Times New Roman" w:hAnsi="Times New Roman" w:cs="Times New Roman"/>
          <w:sz w:val="28"/>
          <w:szCs w:val="28"/>
        </w:rPr>
        <w:t xml:space="preserve">2.3. Требования к фактическим данным и другим источникам </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При написании эссе для того, чтобы оно было выполнено на хорошем уровне, чрезвычайно важно то, как используются эмпирические данные и другие источники (особенно качество чтения).</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Все (фактические) данные соотносятся с конкретным временем и местом, поэтому прежде, чем их использовать, убедитесь в том, что они соответствуют необходимому для ваших исследований времени и месту. Даже если вы используете, скажем, таблицу данных по частоте выбора молодежью педагогических профессий в Британии, укажите время проведения этого исследования и т.д.</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Соответствующая спецификация данных по времени и месту — один из способов, который может предотвратить чрезмерное обобщение, результатом которого может стать предположение о том, что все страны по некоторым важным аспектам одинаковы (если вы так полагаете, тогда это должно быть доказано, а не быть голословным утверждением).</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Всегда можно избежать чрезмерного обобщения, если помнить, что в рамках эссе используемые вами данные являются иллюстративным материалом, а не заключительным актом, т.е. они подтверждают ваши аргументы и рассуждения, и свидетельствуют о том, что вы умеете использовать данные должным образом.</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Не забывайте также, что данные, касающиеся спорных вопросов, всегда подвергаются сомнению ("ложь, проклятая ложь, статистика и т.д."). От вас не ждут, что вы дадите определенный или окончательный ответ (никто и никогда не согласится с тем, что это есть единственно правильный ответ!). Но то, что вы можете сделать — это понять сущность фактического материала, связанного с этим вопросом и продемонстрировать это в своем эссе.</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 xml:space="preserve">При написании эссе порой возникают трудности из-за незнания того, как </w:t>
      </w:r>
      <w:r>
        <w:rPr>
          <w:rFonts w:ascii="Times New Roman" w:hAnsi="Times New Roman" w:cs="Times New Roman"/>
          <w:i/>
          <w:iCs/>
          <w:sz w:val="28"/>
          <w:szCs w:val="28"/>
        </w:rPr>
        <w:t xml:space="preserve">должным образом использовать литературу, </w:t>
      </w:r>
      <w:r>
        <w:rPr>
          <w:rFonts w:ascii="Times New Roman" w:hAnsi="Times New Roman" w:cs="Times New Roman"/>
          <w:sz w:val="28"/>
          <w:szCs w:val="28"/>
        </w:rPr>
        <w:t xml:space="preserve">имеющуюся по данной теме. Вы можете избежать этих проблем, помня некоторые правила (отправные </w:t>
      </w:r>
      <w:r>
        <w:rPr>
          <w:rFonts w:ascii="Times New Roman" w:hAnsi="Times New Roman" w:cs="Times New Roman"/>
          <w:sz w:val="28"/>
          <w:szCs w:val="28"/>
        </w:rPr>
        <w:lastRenderedPageBreak/>
        <w:t>пункты): при цитировании (используя чьи-то слова) всегда берите текст в кавычки и давайте точную отсылку к источнику (включая номер страницы). Если вы не будете делать этого, т.е. будете выдавать чужие мысли за свои, то это будет считаться плагиатом (одной из форм обмана); даже в том случае, когда вы передаете текст своими словами (приводите краткое его содержание или перефразируете) не забудьте дать отсылку к источнику. Например: "В этом параграфе/разделе я пользуюсь преимущественно работами Dreze and Sen (1991, Ch. 1)... и т.д." (невыполнение этого требования может также рассматриваться как плагиат).</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Когда вы готовите резюме / сообщение о взглядах определенного автора или авторов, полемизирующих между собой, также необходима отсылка к источнику. Например; "Согласно Sen..." "Критика Сена Ноланом показывает, что..."</w:t>
      </w:r>
    </w:p>
    <w:p w:rsidR="00840358" w:rsidRDefault="00840358" w:rsidP="00840358">
      <w:pPr>
        <w:pStyle w:val="blacktext"/>
        <w:jc w:val="both"/>
        <w:rPr>
          <w:rStyle w:val="blackbold1"/>
          <w:rFonts w:ascii="Times New Roman" w:hAnsi="Times New Roman" w:cs="Times New Roman"/>
          <w:sz w:val="28"/>
          <w:szCs w:val="28"/>
        </w:rPr>
      </w:pPr>
      <w:r>
        <w:rPr>
          <w:rFonts w:ascii="Times New Roman" w:hAnsi="Times New Roman" w:cs="Times New Roman"/>
          <w:sz w:val="28"/>
          <w:szCs w:val="28"/>
        </w:rPr>
        <w:t>Не ссылайтесь на работы, которые не читали сами; единственным исключением из этого правила может быть случай, если вы ссылаетесь на автора, цитирующего другого автора, тогда вы можете сказать: 'Как пишет Сен (1983. С. 26, цит. по: Nolan. 1993. С. 104}..."</w:t>
      </w:r>
    </w:p>
    <w:p w:rsidR="00840358" w:rsidRDefault="00840358" w:rsidP="00840358">
      <w:pPr>
        <w:pStyle w:val="blacktext"/>
      </w:pPr>
      <w:r>
        <w:rPr>
          <w:rStyle w:val="blackbold1"/>
          <w:rFonts w:ascii="Times New Roman" w:hAnsi="Times New Roman" w:cs="Times New Roman"/>
          <w:sz w:val="28"/>
          <w:szCs w:val="28"/>
        </w:rPr>
        <w:t>2.4. Заключительная часть эссе</w:t>
      </w:r>
      <w:r>
        <w:rPr>
          <w:rFonts w:ascii="Times New Roman" w:hAnsi="Times New Roman" w:cs="Times New Roman"/>
          <w:sz w:val="28"/>
          <w:szCs w:val="28"/>
        </w:rPr>
        <w:t xml:space="preserve"> может включать краткое изложение ваших основных аргументов, но постарайтесь, чтобы оно было очень кратким.</w:t>
      </w:r>
    </w:p>
    <w:p w:rsidR="00840358" w:rsidRDefault="00840358" w:rsidP="00840358">
      <w:pPr>
        <w:pStyle w:val="a7"/>
        <w:rPr>
          <w:sz w:val="28"/>
          <w:szCs w:val="28"/>
        </w:rPr>
      </w:pPr>
      <w:r>
        <w:rPr>
          <w:sz w:val="28"/>
          <w:szCs w:val="28"/>
        </w:rPr>
        <w:t>В конце работы необходимо сделать вывод, можно прогноз, в котором чётко обозначена ваша собственная позиция по рассмотренному вопросу, вытекающая из аргументированных объяснений.</w:t>
      </w:r>
    </w:p>
    <w:p w:rsidR="00840358" w:rsidRDefault="00840358" w:rsidP="00840358">
      <w:pPr>
        <w:pStyle w:val="blackbold"/>
        <w:rPr>
          <w:rFonts w:ascii="Times New Roman" w:hAnsi="Times New Roman" w:cs="Times New Roman"/>
          <w:sz w:val="28"/>
          <w:szCs w:val="28"/>
        </w:rPr>
      </w:pPr>
      <w:r>
        <w:rPr>
          <w:rFonts w:ascii="Times New Roman" w:hAnsi="Times New Roman" w:cs="Times New Roman"/>
          <w:sz w:val="28"/>
          <w:szCs w:val="28"/>
        </w:rPr>
        <w:t>3. ПРОВЕРКА ЭССЕ</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Огромное значение при написании эссе имеет проверка первой его версии. При написании черновика ваша главная задача заключается в том, чтобы выработать аргументацию, отшлифовать основные мысли и расположить их в строгой последовательности, сопровождая их иллюстративными материалами или вспомогательными данными и т.д. Написав первый вариант, дать ему день или два отлежаться, а затем вернуться к работе по проверке и улучшению, на "свежую голову".</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При проверке, прежде всего, обратите внимание на силу вашей аргументации. Совпадает ли написанное вами эссе с вашими намерениями в области структуры работы и анализа? Связно ли оно и убедительно? Достаточно ли использовано данных? соответствующих данных? эффективно ли они использованы? и т.д.</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Затем (последний шаг) проверьте стилистику (проверка орфографии, пунктуации и т.д.) и согласованность (содержательность) (по заголовкам и подзаголовкам, формат и т.д.)</w:t>
      </w:r>
    </w:p>
    <w:p w:rsidR="00840358" w:rsidRDefault="00840358" w:rsidP="00840358">
      <w:pPr>
        <w:pStyle w:val="blackbold"/>
        <w:rPr>
          <w:rFonts w:ascii="Times New Roman" w:hAnsi="Times New Roman" w:cs="Times New Roman"/>
          <w:b w:val="0"/>
          <w:sz w:val="28"/>
          <w:szCs w:val="28"/>
        </w:rPr>
      </w:pPr>
      <w:r>
        <w:rPr>
          <w:rFonts w:ascii="Times New Roman" w:hAnsi="Times New Roman" w:cs="Times New Roman"/>
          <w:sz w:val="28"/>
          <w:szCs w:val="28"/>
        </w:rPr>
        <w:lastRenderedPageBreak/>
        <w:t>4. ЧТО ОТ ВАС ЖДУТ ПРЕПОДАВАТЕЛИ</w:t>
      </w:r>
    </w:p>
    <w:p w:rsidR="00840358" w:rsidRDefault="00840358" w:rsidP="00840358">
      <w:pPr>
        <w:pStyle w:val="blackbold"/>
        <w:jc w:val="both"/>
        <w:rPr>
          <w:rFonts w:ascii="Times New Roman" w:hAnsi="Times New Roman" w:cs="Times New Roman"/>
          <w:sz w:val="28"/>
          <w:szCs w:val="28"/>
        </w:rPr>
      </w:pPr>
      <w:r>
        <w:rPr>
          <w:rFonts w:ascii="Times New Roman" w:hAnsi="Times New Roman" w:cs="Times New Roman"/>
          <w:b w:val="0"/>
          <w:sz w:val="28"/>
          <w:szCs w:val="28"/>
        </w:rPr>
        <w:t>Вы, по-видимому, хотите получить хорошие оценки за выполненные вами задания. Преподаватели ставят хорошие оценки за способность построить и доказать вашу позицию по определенным проблемам на основе приобретенных вами знаний.</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[Помните, что в предметах, с которыми мы имеем дело, не существует абсолютно "правильных" или "неправильных" ответов на вопросы, как это бывает в физике или математике - существуют только более или менее аргументированные точки зрения. Запомните также, что вы получаете оценки не просто за согласие с точкой зрения ваших лекторов — преподаватели ждут от вас самостоятельного мышления, т.е. что вы думаете об этом].</w:t>
      </w:r>
    </w:p>
    <w:p w:rsidR="00840358" w:rsidRDefault="00840358" w:rsidP="00840358">
      <w:pPr>
        <w:pStyle w:val="blacktext"/>
        <w:jc w:val="both"/>
        <w:rPr>
          <w:rFonts w:ascii="Times New Roman" w:hAnsi="Times New Roman" w:cs="Times New Roman"/>
          <w:sz w:val="28"/>
          <w:szCs w:val="28"/>
        </w:rPr>
      </w:pPr>
      <w:r>
        <w:rPr>
          <w:rFonts w:ascii="Times New Roman" w:hAnsi="Times New Roman" w:cs="Times New Roman"/>
          <w:sz w:val="28"/>
          <w:szCs w:val="28"/>
        </w:rPr>
        <w:t>При выдвижении вашей собственной позиции в центре внимания оказывается ваша способность (возможность) критически и независимо оценивать круг данных и точки зрения/аргументацию других, способность понимания, оценки и установления связи между ключевыми моментами любых проблем и вопросов; умение дифференцировать (что является более, а что менее важным); понимать аналитические подходы и модели; дифференцировать противоположные подходы и модели и их применение к эмпирическому материалу, дискуссии о принципиальных вопросах.</w:t>
      </w:r>
    </w:p>
    <w:p w:rsidR="00840358" w:rsidRDefault="00840358" w:rsidP="00840358">
      <w:pPr>
        <w:pStyle w:val="blacktext"/>
        <w:rPr>
          <w:rFonts w:ascii="Times New Roman" w:hAnsi="Times New Roman" w:cs="Times New Roman"/>
          <w:sz w:val="28"/>
          <w:szCs w:val="28"/>
        </w:rPr>
      </w:pPr>
      <w:r>
        <w:rPr>
          <w:rFonts w:ascii="Times New Roman" w:hAnsi="Times New Roman" w:cs="Times New Roman"/>
          <w:sz w:val="28"/>
          <w:szCs w:val="28"/>
        </w:rPr>
        <w:t>Необходимо писать коротко, четко и ясно.</w:t>
      </w:r>
    </w:p>
    <w:p w:rsidR="00840358" w:rsidRDefault="00840358" w:rsidP="00840358">
      <w:pPr>
        <w:pStyle w:val="blacktext"/>
        <w:spacing w:before="0" w:after="0"/>
        <w:rPr>
          <w:rFonts w:ascii="Times New Roman" w:hAnsi="Times New Roman" w:cs="Times New Roman"/>
          <w:sz w:val="28"/>
          <w:szCs w:val="28"/>
        </w:rPr>
      </w:pPr>
      <w:r>
        <w:rPr>
          <w:rFonts w:ascii="Times New Roman" w:hAnsi="Times New Roman" w:cs="Times New Roman"/>
          <w:sz w:val="28"/>
          <w:szCs w:val="28"/>
        </w:rPr>
        <w:t>ЧЕГО ВАМ СЛЕДУЕТ ИЗБЕГАТЬ:</w:t>
      </w:r>
    </w:p>
    <w:p w:rsidR="00840358" w:rsidRDefault="00840358" w:rsidP="00840358">
      <w:pPr>
        <w:pStyle w:val="blacktext"/>
        <w:spacing w:before="0" w:after="0"/>
        <w:rPr>
          <w:rFonts w:ascii="Times New Roman" w:hAnsi="Times New Roman" w:cs="Times New Roman"/>
          <w:sz w:val="28"/>
          <w:szCs w:val="28"/>
        </w:rPr>
      </w:pPr>
      <w:r>
        <w:rPr>
          <w:rFonts w:ascii="Times New Roman" w:hAnsi="Times New Roman" w:cs="Times New Roman"/>
          <w:sz w:val="28"/>
          <w:szCs w:val="28"/>
        </w:rPr>
        <w:t>1. То, что вы не можете ответить на поставленный вами вопрос.</w:t>
      </w:r>
    </w:p>
    <w:p w:rsidR="00840358" w:rsidRDefault="00840358" w:rsidP="00840358">
      <w:pPr>
        <w:pStyle w:val="blacktext"/>
        <w:spacing w:before="0" w:after="0"/>
        <w:rPr>
          <w:rFonts w:ascii="Times New Roman" w:hAnsi="Times New Roman" w:cs="Times New Roman"/>
          <w:sz w:val="28"/>
          <w:szCs w:val="28"/>
        </w:rPr>
      </w:pPr>
      <w:r>
        <w:rPr>
          <w:rFonts w:ascii="Times New Roman" w:hAnsi="Times New Roman" w:cs="Times New Roman"/>
          <w:sz w:val="28"/>
          <w:szCs w:val="28"/>
        </w:rPr>
        <w:t>2. Плохая организация вашего ответа.</w:t>
      </w:r>
    </w:p>
    <w:p w:rsidR="00840358" w:rsidRDefault="00840358" w:rsidP="00840358">
      <w:pPr>
        <w:pStyle w:val="blacktext"/>
        <w:spacing w:before="0" w:after="0"/>
        <w:rPr>
          <w:rFonts w:ascii="Times New Roman" w:hAnsi="Times New Roman" w:cs="Times New Roman"/>
          <w:sz w:val="28"/>
          <w:szCs w:val="28"/>
        </w:rPr>
      </w:pPr>
      <w:r>
        <w:rPr>
          <w:rFonts w:ascii="Times New Roman" w:hAnsi="Times New Roman" w:cs="Times New Roman"/>
          <w:sz w:val="28"/>
          <w:szCs w:val="28"/>
        </w:rPr>
        <w:t>3. Неумение придерживаться ответа на основной вопрос.</w:t>
      </w:r>
    </w:p>
    <w:p w:rsidR="00840358" w:rsidRDefault="00840358" w:rsidP="00840358">
      <w:pPr>
        <w:pStyle w:val="blacktext"/>
        <w:spacing w:before="0" w:after="0"/>
        <w:rPr>
          <w:rFonts w:ascii="Times New Roman" w:hAnsi="Times New Roman" w:cs="Times New Roman"/>
          <w:sz w:val="28"/>
          <w:szCs w:val="28"/>
        </w:rPr>
      </w:pPr>
      <w:r>
        <w:rPr>
          <w:rFonts w:ascii="Times New Roman" w:hAnsi="Times New Roman" w:cs="Times New Roman"/>
          <w:sz w:val="28"/>
          <w:szCs w:val="28"/>
        </w:rPr>
        <w:t>4. Использование риторики (утверждение) вместо аргументации (доказательства).</w:t>
      </w:r>
    </w:p>
    <w:p w:rsidR="00840358" w:rsidRDefault="00840358" w:rsidP="00840358">
      <w:pPr>
        <w:pStyle w:val="blacktext"/>
        <w:spacing w:before="0" w:after="0"/>
        <w:rPr>
          <w:rFonts w:ascii="Times New Roman" w:hAnsi="Times New Roman" w:cs="Times New Roman"/>
          <w:sz w:val="28"/>
          <w:szCs w:val="28"/>
        </w:rPr>
      </w:pPr>
      <w:r>
        <w:rPr>
          <w:rFonts w:ascii="Times New Roman" w:hAnsi="Times New Roman" w:cs="Times New Roman"/>
          <w:sz w:val="28"/>
          <w:szCs w:val="28"/>
        </w:rPr>
        <w:t>5. Небрежное оперирование данными, включая чрезмерное обобщение.</w:t>
      </w:r>
    </w:p>
    <w:p w:rsidR="00840358" w:rsidRDefault="00840358" w:rsidP="00840358">
      <w:pPr>
        <w:pStyle w:val="blacktext"/>
        <w:spacing w:before="0" w:after="0"/>
        <w:rPr>
          <w:rFonts w:ascii="Times New Roman" w:hAnsi="Times New Roman" w:cs="Times New Roman"/>
          <w:sz w:val="28"/>
          <w:szCs w:val="28"/>
        </w:rPr>
      </w:pPr>
      <w:r>
        <w:rPr>
          <w:rFonts w:ascii="Times New Roman" w:hAnsi="Times New Roman" w:cs="Times New Roman"/>
          <w:sz w:val="28"/>
          <w:szCs w:val="28"/>
        </w:rPr>
        <w:t>6. Слишком обширная описательная часть, не подкрепленная аналитическим материалом.</w:t>
      </w:r>
    </w:p>
    <w:p w:rsidR="00840358" w:rsidRDefault="00840358" w:rsidP="00840358">
      <w:pPr>
        <w:pStyle w:val="blacktext"/>
        <w:spacing w:before="0" w:after="0"/>
        <w:rPr>
          <w:rFonts w:ascii="Times New Roman" w:hAnsi="Times New Roman" w:cs="Times New Roman"/>
          <w:sz w:val="28"/>
          <w:szCs w:val="28"/>
        </w:rPr>
      </w:pPr>
      <w:r>
        <w:rPr>
          <w:rFonts w:ascii="Times New Roman" w:hAnsi="Times New Roman" w:cs="Times New Roman"/>
          <w:sz w:val="28"/>
          <w:szCs w:val="28"/>
        </w:rPr>
        <w:t>7. Изложение других точек зрения, без высказывания собственной позиции.</w:t>
      </w:r>
    </w:p>
    <w:p w:rsidR="00840358" w:rsidRDefault="00840358" w:rsidP="00840358">
      <w:pPr>
        <w:pStyle w:val="blacktext"/>
        <w:spacing w:before="0" w:after="0"/>
        <w:rPr>
          <w:rFonts w:ascii="Times New Roman" w:hAnsi="Times New Roman" w:cs="Times New Roman"/>
          <w:sz w:val="28"/>
          <w:szCs w:val="28"/>
        </w:rPr>
      </w:pPr>
      <w:r>
        <w:rPr>
          <w:rFonts w:ascii="Times New Roman" w:hAnsi="Times New Roman" w:cs="Times New Roman"/>
          <w:sz w:val="28"/>
          <w:szCs w:val="28"/>
        </w:rPr>
        <w:t>8. Повторы без необходимости.</w:t>
      </w:r>
    </w:p>
    <w:p w:rsidR="00840358" w:rsidRDefault="00840358" w:rsidP="00840358">
      <w:pPr>
        <w:ind w:firstLine="708"/>
        <w:jc w:val="both"/>
        <w:rPr>
          <w:rFonts w:ascii="Times New Roman" w:hAnsi="Times New Roman" w:cs="Times New Roman"/>
          <w:sz w:val="28"/>
          <w:szCs w:val="28"/>
        </w:rPr>
      </w:pPr>
    </w:p>
    <w:p w:rsidR="00840358" w:rsidRDefault="00840358" w:rsidP="00840358">
      <w:pPr>
        <w:pStyle w:val="aa"/>
        <w:ind w:firstLine="709"/>
        <w:jc w:val="both"/>
        <w:rPr>
          <w:b/>
          <w:color w:val="000000"/>
          <w:sz w:val="28"/>
          <w:szCs w:val="28"/>
        </w:rPr>
      </w:pPr>
      <w:r>
        <w:rPr>
          <w:b/>
          <w:color w:val="000000"/>
          <w:sz w:val="28"/>
          <w:szCs w:val="28"/>
        </w:rPr>
        <w:t xml:space="preserve">      Банк контрольных заданий и вопросов</w:t>
      </w:r>
    </w:p>
    <w:p w:rsidR="00840358" w:rsidRDefault="00840358" w:rsidP="00840358">
      <w:pPr>
        <w:pStyle w:val="aa"/>
        <w:ind w:firstLine="709"/>
        <w:jc w:val="both"/>
        <w:rPr>
          <w:b/>
          <w:color w:val="000000"/>
          <w:sz w:val="28"/>
          <w:szCs w:val="28"/>
        </w:rPr>
      </w:pPr>
    </w:p>
    <w:p w:rsidR="00840358" w:rsidRDefault="00840358" w:rsidP="00840358">
      <w:pPr>
        <w:pStyle w:val="aa"/>
        <w:ind w:firstLine="709"/>
        <w:jc w:val="both"/>
        <w:rPr>
          <w:b/>
          <w:color w:val="000000"/>
          <w:sz w:val="28"/>
          <w:szCs w:val="28"/>
        </w:rPr>
      </w:pPr>
    </w:p>
    <w:p w:rsidR="00840358" w:rsidRDefault="00840358" w:rsidP="00840358">
      <w:pPr>
        <w:pStyle w:val="aa"/>
        <w:ind w:firstLine="709"/>
        <w:jc w:val="both"/>
        <w:rPr>
          <w:b/>
          <w:color w:val="000000"/>
          <w:sz w:val="28"/>
          <w:szCs w:val="28"/>
        </w:rPr>
      </w:pPr>
    </w:p>
    <w:p w:rsidR="00840358" w:rsidRDefault="00840358" w:rsidP="00840358">
      <w:pPr>
        <w:pStyle w:val="aa"/>
        <w:ind w:firstLine="709"/>
        <w:jc w:val="both"/>
        <w:rPr>
          <w:b/>
          <w:color w:val="000000"/>
          <w:sz w:val="28"/>
          <w:szCs w:val="28"/>
        </w:rPr>
      </w:pPr>
      <w:r>
        <w:rPr>
          <w:b/>
          <w:color w:val="000000"/>
          <w:sz w:val="28"/>
          <w:szCs w:val="28"/>
        </w:rPr>
        <w:t xml:space="preserve">                ФОНДЫ ОЦЕНОЧНЫХ СРЕДСТВ</w:t>
      </w:r>
    </w:p>
    <w:p w:rsidR="00840358" w:rsidRDefault="00840358" w:rsidP="00840358">
      <w:pPr>
        <w:pStyle w:val="aa"/>
        <w:ind w:firstLine="709"/>
        <w:jc w:val="both"/>
        <w:rPr>
          <w:b/>
          <w:color w:val="000000"/>
          <w:sz w:val="28"/>
          <w:szCs w:val="28"/>
        </w:rPr>
      </w:pPr>
    </w:p>
    <w:p w:rsidR="00840358" w:rsidRDefault="00840358" w:rsidP="00840358">
      <w:pPr>
        <w:ind w:firstLine="709"/>
        <w:rPr>
          <w:rFonts w:ascii="Times New Roman" w:eastAsia="Times New Roman" w:hAnsi="Times New Roman" w:cs="Times New Roman"/>
          <w:b/>
          <w:spacing w:val="-4"/>
          <w:sz w:val="28"/>
          <w:szCs w:val="28"/>
        </w:rPr>
      </w:pPr>
      <w:r>
        <w:rPr>
          <w:rFonts w:ascii="Times New Roman" w:eastAsia="Times New Roman" w:hAnsi="Times New Roman" w:cs="Times New Roman"/>
          <w:spacing w:val="-4"/>
          <w:sz w:val="28"/>
          <w:szCs w:val="28"/>
        </w:rPr>
        <w:t xml:space="preserve">                                                           </w:t>
      </w:r>
      <w:r>
        <w:rPr>
          <w:rFonts w:ascii="Times New Roman" w:hAnsi="Times New Roman" w:cs="Times New Roman"/>
          <w:b/>
          <w:spacing w:val="-4"/>
          <w:sz w:val="28"/>
          <w:szCs w:val="28"/>
        </w:rPr>
        <w:t>ВОПРОСЫ К ЭКЗАМЕНУ по курсу</w:t>
      </w:r>
    </w:p>
    <w:p w:rsidR="00840358" w:rsidRDefault="00840358" w:rsidP="00840358">
      <w:pPr>
        <w:spacing w:after="0" w:line="100" w:lineRule="atLeast"/>
        <w:ind w:left="709"/>
        <w:jc w:val="both"/>
        <w:rPr>
          <w:rFonts w:ascii="Times New Roman" w:eastAsia="Times New Roman" w:hAnsi="Times New Roman" w:cs="Times New Roman"/>
          <w:b/>
          <w:spacing w:val="-4"/>
          <w:sz w:val="28"/>
          <w:szCs w:val="28"/>
        </w:rPr>
      </w:pPr>
      <w:r>
        <w:rPr>
          <w:rFonts w:ascii="Times New Roman" w:eastAsia="Times New Roman" w:hAnsi="Times New Roman" w:cs="Times New Roman"/>
          <w:b/>
          <w:spacing w:val="-4"/>
          <w:sz w:val="28"/>
          <w:szCs w:val="28"/>
        </w:rPr>
        <w:lastRenderedPageBreak/>
        <w:t xml:space="preserve">                               </w:t>
      </w:r>
      <w:r>
        <w:rPr>
          <w:rFonts w:ascii="Times New Roman" w:hAnsi="Times New Roman" w:cs="Times New Roman"/>
          <w:b/>
          <w:spacing w:val="-4"/>
          <w:sz w:val="28"/>
          <w:szCs w:val="28"/>
        </w:rPr>
        <w:t>«Антропология социальной работы»:</w:t>
      </w:r>
    </w:p>
    <w:p w:rsidR="00840358" w:rsidRDefault="00840358" w:rsidP="00840358">
      <w:pPr>
        <w:spacing w:after="0" w:line="100" w:lineRule="atLeast"/>
        <w:ind w:left="709"/>
        <w:jc w:val="both"/>
        <w:rPr>
          <w:rFonts w:ascii="Times New Roman" w:eastAsia="Calibri" w:hAnsi="Times New Roman" w:cs="Times New Roman"/>
          <w:spacing w:val="-4"/>
          <w:sz w:val="28"/>
          <w:szCs w:val="28"/>
        </w:rPr>
      </w:pPr>
      <w:r>
        <w:rPr>
          <w:rFonts w:ascii="Times New Roman" w:eastAsia="Times New Roman" w:hAnsi="Times New Roman" w:cs="Times New Roman"/>
          <w:b/>
          <w:spacing w:val="-4"/>
          <w:sz w:val="28"/>
          <w:szCs w:val="28"/>
        </w:rPr>
        <w:t xml:space="preserve">                                     </w:t>
      </w:r>
      <w:r>
        <w:rPr>
          <w:rFonts w:ascii="Times New Roman" w:hAnsi="Times New Roman" w:cs="Times New Roman"/>
          <w:b/>
          <w:spacing w:val="-4"/>
          <w:sz w:val="28"/>
          <w:szCs w:val="28"/>
        </w:rPr>
        <w:t>(бакалавриат, 3 курс)</w:t>
      </w:r>
    </w:p>
    <w:p w:rsidR="00840358" w:rsidRDefault="00840358" w:rsidP="00840358">
      <w:pPr>
        <w:spacing w:after="0" w:line="100" w:lineRule="atLeast"/>
        <w:ind w:left="709"/>
        <w:jc w:val="both"/>
        <w:rPr>
          <w:rFonts w:ascii="Times New Roman" w:hAnsi="Times New Roman" w:cs="Times New Roman"/>
          <w:spacing w:val="-4"/>
          <w:sz w:val="28"/>
          <w:szCs w:val="28"/>
        </w:rPr>
      </w:pPr>
    </w:p>
    <w:p w:rsidR="00840358" w:rsidRDefault="00840358" w:rsidP="00840358">
      <w:pPr>
        <w:numPr>
          <w:ilvl w:val="0"/>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Сущность и история развития антропологического знания.</w:t>
      </w:r>
    </w:p>
    <w:p w:rsidR="00840358" w:rsidRDefault="00840358" w:rsidP="00840358">
      <w:pPr>
        <w:numPr>
          <w:ilvl w:val="0"/>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Философская антропология М. Шелера.</w:t>
      </w:r>
    </w:p>
    <w:p w:rsidR="00840358" w:rsidRDefault="00840358" w:rsidP="00840358">
      <w:pPr>
        <w:numPr>
          <w:ilvl w:val="0"/>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Философская антропология Г. Плеснера.</w:t>
      </w:r>
    </w:p>
    <w:p w:rsidR="00840358" w:rsidRDefault="00840358" w:rsidP="00840358">
      <w:pPr>
        <w:numPr>
          <w:ilvl w:val="0"/>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История становления педагогической антропологии в России.</w:t>
      </w:r>
    </w:p>
    <w:p w:rsidR="00840358" w:rsidRDefault="00840358" w:rsidP="00840358">
      <w:pPr>
        <w:numPr>
          <w:ilvl w:val="0"/>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Педагогическая антропология М. И. Демкова, В.В. Розанова. С. И. Гессена и др.</w:t>
      </w:r>
    </w:p>
    <w:p w:rsidR="00840358" w:rsidRDefault="00840358" w:rsidP="00840358">
      <w:pPr>
        <w:numPr>
          <w:ilvl w:val="0"/>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Педагогическая антропология К. Д. Ушинского</w:t>
      </w:r>
    </w:p>
    <w:p w:rsidR="00840358" w:rsidRDefault="00840358" w:rsidP="00840358">
      <w:pPr>
        <w:numPr>
          <w:ilvl w:val="0"/>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Проблема человека в современном социокультурном  контексте.( сущность антропологической катастрофы)</w:t>
      </w:r>
    </w:p>
    <w:p w:rsidR="00840358" w:rsidRDefault="00840358" w:rsidP="00840358">
      <w:pPr>
        <w:numPr>
          <w:ilvl w:val="0"/>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Образ человека в разных научных парадигмах ( К. Лоренц, М. Бубер, М. Мамардашвили)</w:t>
      </w:r>
    </w:p>
    <w:p w:rsidR="00840358" w:rsidRDefault="00840358" w:rsidP="00840358">
      <w:pPr>
        <w:numPr>
          <w:ilvl w:val="0"/>
          <w:numId w:val="6"/>
        </w:numPr>
        <w:suppressAutoHyphens/>
        <w:spacing w:after="0" w:line="100" w:lineRule="atLeast"/>
        <w:jc w:val="both"/>
        <w:rPr>
          <w:rFonts w:ascii="Times New Roman" w:eastAsia="Times New Roman" w:hAnsi="Times New Roman" w:cs="Times New Roman"/>
          <w:spacing w:val="-4"/>
          <w:sz w:val="28"/>
          <w:szCs w:val="28"/>
        </w:rPr>
      </w:pPr>
      <w:r>
        <w:rPr>
          <w:rFonts w:ascii="Times New Roman" w:hAnsi="Times New Roman" w:cs="Times New Roman"/>
          <w:spacing w:val="-4"/>
          <w:sz w:val="28"/>
          <w:szCs w:val="28"/>
        </w:rPr>
        <w:t>Педагогическая антропология детства в  разных  подходах: экзистенциально-феноменологическом, социально-психологическом и эволюционно-биологическом.</w:t>
      </w:r>
    </w:p>
    <w:p w:rsidR="00840358" w:rsidRDefault="00840358" w:rsidP="00840358">
      <w:pPr>
        <w:numPr>
          <w:ilvl w:val="0"/>
          <w:numId w:val="6"/>
        </w:numPr>
        <w:suppressAutoHyphens/>
        <w:spacing w:after="0" w:line="100" w:lineRule="atLeast"/>
        <w:jc w:val="both"/>
        <w:rPr>
          <w:rFonts w:ascii="Times New Roman" w:eastAsia="Calibri" w:hAnsi="Times New Roman" w:cs="Times New Roman"/>
          <w:spacing w:val="-4"/>
          <w:sz w:val="28"/>
          <w:szCs w:val="28"/>
        </w:rPr>
      </w:pPr>
      <w:r>
        <w:rPr>
          <w:rFonts w:ascii="Times New Roman" w:eastAsia="Times New Roman" w:hAnsi="Times New Roman" w:cs="Times New Roman"/>
          <w:spacing w:val="-4"/>
          <w:sz w:val="28"/>
          <w:szCs w:val="28"/>
        </w:rPr>
        <w:t xml:space="preserve"> </w:t>
      </w:r>
      <w:r>
        <w:rPr>
          <w:rFonts w:ascii="Times New Roman" w:hAnsi="Times New Roman" w:cs="Times New Roman"/>
          <w:spacing w:val="-4"/>
          <w:sz w:val="28"/>
          <w:szCs w:val="28"/>
        </w:rPr>
        <w:t>Понимание человека в  современных отечественных психологических концепциях ( концепция порождения многомерного мира человека - Клочко В. Е., концепция хронотопной организации человека - Некрасова Е.Н., концепция становления субъективной реальности человека - Слободчиков В.И.,, синергийная антропология – Генисаретский О. , Хоружий К. и др.).</w:t>
      </w:r>
    </w:p>
    <w:p w:rsidR="00840358" w:rsidRDefault="00840358" w:rsidP="00840358">
      <w:pPr>
        <w:numPr>
          <w:ilvl w:val="0"/>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Педагогическая антропология в контексте идеи самоопределения (А. А. Попов)</w:t>
      </w:r>
    </w:p>
    <w:p w:rsidR="00840358" w:rsidRDefault="00840358" w:rsidP="00840358">
      <w:pPr>
        <w:numPr>
          <w:ilvl w:val="0"/>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Педагогическая практика  свободы и дисциплины М. Монтессори.</w:t>
      </w:r>
    </w:p>
    <w:p w:rsidR="00840358" w:rsidRDefault="00840358" w:rsidP="00840358">
      <w:pPr>
        <w:numPr>
          <w:ilvl w:val="0"/>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Педагогическая практика  космического образования Р. Штейнера.</w:t>
      </w:r>
    </w:p>
    <w:p w:rsidR="00840358" w:rsidRDefault="00840358" w:rsidP="00840358">
      <w:pPr>
        <w:numPr>
          <w:ilvl w:val="0"/>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Педагогическая практика общинного воспитания А. Нила.</w:t>
      </w:r>
    </w:p>
    <w:p w:rsidR="00840358" w:rsidRDefault="00840358" w:rsidP="00840358">
      <w:pPr>
        <w:numPr>
          <w:ilvl w:val="0"/>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Педагогическая практика   самоопределения А. Тубельского.</w:t>
      </w:r>
    </w:p>
    <w:p w:rsidR="00840358" w:rsidRDefault="00840358" w:rsidP="00840358">
      <w:pPr>
        <w:numPr>
          <w:ilvl w:val="0"/>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Педагогическая практика – школа жизни  Ш. Амонашвили.</w:t>
      </w:r>
    </w:p>
    <w:p w:rsidR="00840358" w:rsidRDefault="00840358" w:rsidP="00840358">
      <w:pPr>
        <w:numPr>
          <w:ilvl w:val="0"/>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Педагогическая практика   свободы и поддержки О. Газмана.</w:t>
      </w:r>
    </w:p>
    <w:p w:rsidR="00840358" w:rsidRDefault="00840358" w:rsidP="00840358">
      <w:pPr>
        <w:numPr>
          <w:ilvl w:val="0"/>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Особенности освоения внутренного пространства детьми дошкольного возраста (М. В. Осорина)</w:t>
      </w:r>
    </w:p>
    <w:p w:rsidR="00840358" w:rsidRDefault="00840358" w:rsidP="00840358">
      <w:pPr>
        <w:numPr>
          <w:ilvl w:val="0"/>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Освоение социального пространства детьми дошкольного и младшего школьного возраста (М. В. Осорина).</w:t>
      </w:r>
    </w:p>
    <w:p w:rsidR="00840358" w:rsidRDefault="00840358" w:rsidP="00840358">
      <w:pPr>
        <w:numPr>
          <w:ilvl w:val="0"/>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Пространство мира современного детства: психолого-педагогическая характеристика детских мест (М. В. Осорина)</w:t>
      </w:r>
    </w:p>
    <w:p w:rsidR="00840358" w:rsidRDefault="00840358" w:rsidP="00840358">
      <w:pPr>
        <w:spacing w:after="0" w:line="100" w:lineRule="atLeast"/>
        <w:ind w:left="709"/>
        <w:jc w:val="both"/>
        <w:rPr>
          <w:rFonts w:ascii="Times New Roman" w:hAnsi="Times New Roman" w:cs="Times New Roman"/>
          <w:spacing w:val="-4"/>
          <w:sz w:val="28"/>
          <w:szCs w:val="28"/>
        </w:rPr>
      </w:pPr>
    </w:p>
    <w:p w:rsidR="00840358" w:rsidRDefault="00840358" w:rsidP="00840358">
      <w:pPr>
        <w:spacing w:after="0" w:line="100" w:lineRule="atLeast"/>
        <w:ind w:left="709"/>
        <w:jc w:val="both"/>
        <w:rPr>
          <w:rFonts w:ascii="Times New Roman" w:hAnsi="Times New Roman" w:cs="Times New Roman"/>
          <w:spacing w:val="-4"/>
          <w:sz w:val="28"/>
          <w:szCs w:val="28"/>
        </w:rPr>
      </w:pPr>
    </w:p>
    <w:p w:rsidR="00840358" w:rsidRDefault="00840358" w:rsidP="00840358">
      <w:pPr>
        <w:spacing w:after="0" w:line="100" w:lineRule="atLeast"/>
        <w:ind w:left="1069"/>
        <w:jc w:val="both"/>
        <w:rPr>
          <w:rFonts w:ascii="Times New Roman" w:hAnsi="Times New Roman" w:cs="Times New Roman"/>
          <w:spacing w:val="-4"/>
          <w:sz w:val="28"/>
          <w:szCs w:val="28"/>
        </w:rPr>
      </w:pPr>
      <w:r>
        <w:rPr>
          <w:rFonts w:ascii="Times New Roman" w:eastAsia="Times New Roman" w:hAnsi="Times New Roman" w:cs="Times New Roman"/>
          <w:b/>
          <w:spacing w:val="-4"/>
          <w:sz w:val="28"/>
          <w:szCs w:val="28"/>
        </w:rPr>
        <w:t xml:space="preserve">                       </w:t>
      </w:r>
      <w:r>
        <w:rPr>
          <w:rFonts w:ascii="Times New Roman" w:hAnsi="Times New Roman" w:cs="Times New Roman"/>
          <w:b/>
          <w:spacing w:val="-4"/>
          <w:sz w:val="28"/>
          <w:szCs w:val="28"/>
        </w:rPr>
        <w:t>Условия допуска к экзамену</w:t>
      </w:r>
      <w:r>
        <w:rPr>
          <w:rFonts w:ascii="Times New Roman" w:hAnsi="Times New Roman" w:cs="Times New Roman"/>
          <w:spacing w:val="-4"/>
          <w:sz w:val="28"/>
          <w:szCs w:val="28"/>
        </w:rPr>
        <w:t>:</w:t>
      </w:r>
    </w:p>
    <w:p w:rsidR="00840358" w:rsidRDefault="00840358" w:rsidP="00840358">
      <w:pPr>
        <w:spacing w:after="0" w:line="100" w:lineRule="atLeast"/>
        <w:ind w:left="1069"/>
        <w:jc w:val="both"/>
        <w:rPr>
          <w:rFonts w:ascii="Times New Roman" w:hAnsi="Times New Roman" w:cs="Times New Roman"/>
          <w:spacing w:val="-4"/>
          <w:sz w:val="28"/>
          <w:szCs w:val="28"/>
        </w:rPr>
      </w:pPr>
    </w:p>
    <w:p w:rsidR="00840358" w:rsidRDefault="00840358" w:rsidP="00840358">
      <w:pPr>
        <w:numPr>
          <w:ilvl w:val="1"/>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Сравнительная таблица по истории развития отечественной педагогической антропологии (сравнение трех линий развития: философской, психологической, физиологической ( </w:t>
      </w:r>
      <w:r>
        <w:rPr>
          <w:rFonts w:ascii="Times New Roman" w:hAnsi="Times New Roman" w:cs="Times New Roman"/>
          <w:spacing w:val="-4"/>
          <w:sz w:val="28"/>
          <w:szCs w:val="28"/>
        </w:rPr>
        <w:lastRenderedPageBreak/>
        <w:t>Демков М. И., Розанов В.В., Гессен С. И., Рубинштейн М. М., Каптерев П. Ф., Блонский П.П., Лесгафт П. Ф.)</w:t>
      </w:r>
    </w:p>
    <w:p w:rsidR="00840358" w:rsidRDefault="00840358" w:rsidP="00840358">
      <w:pPr>
        <w:spacing w:after="0" w:line="100" w:lineRule="atLeast"/>
        <w:jc w:val="both"/>
        <w:rPr>
          <w:rFonts w:ascii="Times New Roman" w:hAnsi="Times New Roman" w:cs="Times New Roman"/>
          <w:spacing w:val="-4"/>
          <w:sz w:val="28"/>
          <w:szCs w:val="28"/>
        </w:rPr>
      </w:pPr>
    </w:p>
    <w:p w:rsidR="00840358" w:rsidRDefault="00840358" w:rsidP="00840358">
      <w:pPr>
        <w:spacing w:after="0" w:line="100" w:lineRule="atLeast"/>
        <w:jc w:val="both"/>
        <w:rPr>
          <w:rFonts w:ascii="Times New Roman" w:hAnsi="Times New Roman" w:cs="Times New Roman"/>
          <w:spacing w:val="-4"/>
          <w:sz w:val="28"/>
          <w:szCs w:val="28"/>
        </w:rPr>
      </w:pPr>
    </w:p>
    <w:p w:rsidR="00840358" w:rsidRDefault="00840358" w:rsidP="00840358">
      <w:pPr>
        <w:numPr>
          <w:ilvl w:val="1"/>
          <w:numId w:val="6"/>
        </w:numPr>
        <w:suppressAutoHyphens/>
        <w:spacing w:after="0" w:line="100" w:lineRule="atLeast"/>
        <w:jc w:val="both"/>
        <w:rPr>
          <w:rFonts w:ascii="Times New Roman" w:hAnsi="Times New Roman" w:cs="Times New Roman"/>
          <w:spacing w:val="-4"/>
          <w:sz w:val="28"/>
          <w:szCs w:val="28"/>
        </w:rPr>
      </w:pPr>
      <w:r>
        <w:rPr>
          <w:rFonts w:ascii="Times New Roman" w:hAnsi="Times New Roman" w:cs="Times New Roman"/>
          <w:spacing w:val="-4"/>
          <w:sz w:val="28"/>
          <w:szCs w:val="28"/>
        </w:rPr>
        <w:t>Сравнительная таблица развития педагогической антропологии детства за рубежом: сравнение трех линий (подходов) - экзистенциально- феноменологический, эволюционно-биологический и социально-психологический.</w:t>
      </w:r>
    </w:p>
    <w:p w:rsidR="00840358" w:rsidRDefault="00840358" w:rsidP="00840358">
      <w:pPr>
        <w:spacing w:after="0" w:line="100" w:lineRule="atLeast"/>
        <w:ind w:left="2059"/>
        <w:jc w:val="both"/>
        <w:rPr>
          <w:rFonts w:ascii="Times New Roman" w:hAnsi="Times New Roman" w:cs="Times New Roman"/>
          <w:b/>
          <w:sz w:val="28"/>
          <w:szCs w:val="28"/>
        </w:rPr>
      </w:pPr>
      <w:r>
        <w:rPr>
          <w:rFonts w:ascii="Times New Roman" w:hAnsi="Times New Roman" w:cs="Times New Roman"/>
          <w:spacing w:val="-4"/>
          <w:sz w:val="28"/>
          <w:szCs w:val="28"/>
        </w:rPr>
        <w:t xml:space="preserve">Сравнение по категориям - развитие, воспитание, среда, игра. </w:t>
      </w:r>
    </w:p>
    <w:p w:rsidR="00840358" w:rsidRDefault="00840358" w:rsidP="00840358">
      <w:pPr>
        <w:spacing w:after="0" w:line="100" w:lineRule="atLeast"/>
        <w:ind w:firstLine="709"/>
        <w:jc w:val="both"/>
        <w:rPr>
          <w:rFonts w:ascii="Times New Roman" w:hAnsi="Times New Roman" w:cs="Times New Roman"/>
          <w:b/>
          <w:sz w:val="28"/>
          <w:szCs w:val="28"/>
        </w:rPr>
      </w:pPr>
    </w:p>
    <w:p w:rsidR="00840358" w:rsidRDefault="00840358" w:rsidP="00840358">
      <w:pPr>
        <w:ind w:left="360"/>
        <w:rPr>
          <w:rFonts w:ascii="Times New Roman" w:hAnsi="Times New Roman" w:cs="Times New Roman"/>
          <w:sz w:val="28"/>
          <w:szCs w:val="28"/>
        </w:rPr>
      </w:pPr>
    </w:p>
    <w:p w:rsidR="00840358" w:rsidRDefault="00840358" w:rsidP="00840358">
      <w:pPr>
        <w:ind w:left="360"/>
        <w:rPr>
          <w:rFonts w:ascii="Times New Roman" w:hAnsi="Times New Roman" w:cs="Times New Roman"/>
          <w:sz w:val="28"/>
          <w:szCs w:val="28"/>
        </w:rPr>
      </w:pPr>
    </w:p>
    <w:p w:rsidR="003267E2" w:rsidRDefault="003267E2"/>
    <w:sectPr w:rsidR="003267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Lohit Hindi">
    <w:altName w:val="MS Mincho"/>
    <w:charset w:val="80"/>
    <w:family w:val="auto"/>
    <w:pitch w:val="variable"/>
    <w:sig w:usb0="00000000" w:usb1="00000000" w:usb2="00000000" w:usb3="00000000" w:csb0="00000000" w:csb1="00000000"/>
  </w:font>
  <w:font w:name="Liberation Sans">
    <w:altName w:val="Arial Unicode MS"/>
    <w:charset w:val="80"/>
    <w:family w:val="swiss"/>
    <w:pitch w:val="variable"/>
    <w:sig w:usb0="00000000" w:usb1="00000000" w:usb2="00000000" w:usb3="00000000" w:csb0="00000000" w:csb1="00000000"/>
  </w:font>
  <w:font w:name="DejaVu Sans">
    <w:panose1 w:val="020B0603030804020204"/>
    <w:charset w:val="CC"/>
    <w:family w:val="swiss"/>
    <w:pitch w:val="variable"/>
    <w:sig w:usb0="E7002EFF" w:usb1="D200F5FF" w:usb2="0A042029" w:usb3="00000000" w:csb0="800001FF" w:csb1="00000000"/>
  </w:font>
  <w:font w:name="Mangal">
    <w:panose1 w:val="00000400000000000000"/>
    <w:charset w:val="00"/>
    <w:family w:val="auto"/>
    <w:pitch w:val="variable"/>
    <w:sig w:usb0="00008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1069"/>
        </w:tabs>
        <w:ind w:left="1069" w:hanging="360"/>
      </w:pPr>
    </w:lvl>
  </w:abstractNum>
  <w:abstractNum w:abstractNumId="2">
    <w:nsid w:val="00000003"/>
    <w:multiLevelType w:val="multilevel"/>
    <w:tmpl w:val="00000003"/>
    <w:name w:val="WW8Num3"/>
    <w:lvl w:ilvl="0">
      <w:start w:val="1"/>
      <w:numFmt w:val="decimal"/>
      <w:lvlText w:val="%1."/>
      <w:lvlJc w:val="left"/>
      <w:pPr>
        <w:tabs>
          <w:tab w:val="num" w:pos="1069"/>
        </w:tabs>
        <w:ind w:left="1069" w:hanging="360"/>
      </w:pPr>
    </w:lvl>
    <w:lvl w:ilvl="1">
      <w:start w:val="1"/>
      <w:numFmt w:val="decimal"/>
      <w:lvlText w:val="%2."/>
      <w:lvlJc w:val="left"/>
      <w:pPr>
        <w:tabs>
          <w:tab w:val="num" w:pos="2059"/>
        </w:tabs>
        <w:ind w:left="2059" w:hanging="630"/>
      </w:pPr>
    </w:lvl>
    <w:lvl w:ilvl="2">
      <w:start w:val="1"/>
      <w:numFmt w:val="lowerRoman"/>
      <w:lvlText w:val="%3."/>
      <w:lvlJc w:val="lef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lef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left"/>
      <w:pPr>
        <w:tabs>
          <w:tab w:val="num" w:pos="6829"/>
        </w:tabs>
        <w:ind w:left="6829"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40358"/>
    <w:rsid w:val="003267E2"/>
    <w:rsid w:val="008403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semiHidden/>
    <w:unhideWhenUsed/>
    <w:qFormat/>
    <w:rsid w:val="00840358"/>
    <w:pPr>
      <w:numPr>
        <w:ilvl w:val="4"/>
        <w:numId w:val="2"/>
      </w:numPr>
      <w:suppressAutoHyphens/>
      <w:spacing w:before="240" w:after="60" w:line="100" w:lineRule="atLeast"/>
      <w:outlineLvl w:val="4"/>
    </w:pPr>
    <w:rPr>
      <w:rFonts w:ascii="Times New Roman" w:eastAsia="Times New Roman" w:hAnsi="Times New Roman" w:cs="Times New Roman"/>
      <w:b/>
      <w:bCs/>
      <w:i/>
      <w:iCs/>
      <w:sz w:val="26"/>
      <w:szCs w:val="26"/>
      <w:lang w:eastAsia="zh-CN"/>
    </w:rPr>
  </w:style>
  <w:style w:type="paragraph" w:styleId="6">
    <w:name w:val="heading 6"/>
    <w:basedOn w:val="a"/>
    <w:next w:val="a0"/>
    <w:link w:val="60"/>
    <w:unhideWhenUsed/>
    <w:qFormat/>
    <w:rsid w:val="00840358"/>
    <w:pPr>
      <w:numPr>
        <w:ilvl w:val="5"/>
        <w:numId w:val="2"/>
      </w:numPr>
      <w:suppressAutoHyphens/>
      <w:spacing w:before="240" w:after="60"/>
      <w:outlineLvl w:val="5"/>
    </w:pPr>
    <w:rPr>
      <w:rFonts w:ascii="Calibri" w:eastAsia="Calibri" w:hAnsi="Calibri" w:cs="Calibri"/>
      <w:b/>
      <w:bCs/>
      <w:lang w:eastAsia="zh-CN"/>
    </w:rPr>
  </w:style>
  <w:style w:type="paragraph" w:styleId="9">
    <w:name w:val="heading 9"/>
    <w:basedOn w:val="a"/>
    <w:next w:val="a"/>
    <w:link w:val="90"/>
    <w:semiHidden/>
    <w:unhideWhenUsed/>
    <w:qFormat/>
    <w:rsid w:val="00840358"/>
    <w:pPr>
      <w:numPr>
        <w:ilvl w:val="8"/>
        <w:numId w:val="2"/>
      </w:numPr>
      <w:suppressAutoHyphens/>
      <w:spacing w:before="240" w:after="60"/>
      <w:outlineLvl w:val="8"/>
    </w:pPr>
    <w:rPr>
      <w:rFonts w:ascii="Arial" w:eastAsia="Calibri" w:hAnsi="Arial" w:cs="Arial"/>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50">
    <w:name w:val="Заголовок 5 Знак"/>
    <w:basedOn w:val="a1"/>
    <w:link w:val="5"/>
    <w:semiHidden/>
    <w:rsid w:val="00840358"/>
    <w:rPr>
      <w:rFonts w:ascii="Times New Roman" w:eastAsia="Times New Roman" w:hAnsi="Times New Roman" w:cs="Times New Roman"/>
      <w:b/>
      <w:bCs/>
      <w:i/>
      <w:iCs/>
      <w:sz w:val="26"/>
      <w:szCs w:val="26"/>
      <w:lang w:eastAsia="zh-CN"/>
    </w:rPr>
  </w:style>
  <w:style w:type="character" w:customStyle="1" w:styleId="60">
    <w:name w:val="Заголовок 6 Знак"/>
    <w:basedOn w:val="a1"/>
    <w:link w:val="6"/>
    <w:rsid w:val="00840358"/>
    <w:rPr>
      <w:rFonts w:ascii="Calibri" w:eastAsia="Calibri" w:hAnsi="Calibri" w:cs="Calibri"/>
      <w:b/>
      <w:bCs/>
      <w:lang w:eastAsia="zh-CN"/>
    </w:rPr>
  </w:style>
  <w:style w:type="character" w:customStyle="1" w:styleId="90">
    <w:name w:val="Заголовок 9 Знак"/>
    <w:basedOn w:val="a1"/>
    <w:link w:val="9"/>
    <w:semiHidden/>
    <w:rsid w:val="00840358"/>
    <w:rPr>
      <w:rFonts w:ascii="Arial" w:eastAsia="Calibri" w:hAnsi="Arial" w:cs="Arial"/>
      <w:lang w:eastAsia="zh-CN"/>
    </w:rPr>
  </w:style>
  <w:style w:type="character" w:styleId="a4">
    <w:name w:val="Hyperlink"/>
    <w:semiHidden/>
    <w:unhideWhenUsed/>
    <w:rsid w:val="00840358"/>
    <w:rPr>
      <w:color w:val="000080"/>
      <w:u w:val="single"/>
    </w:rPr>
  </w:style>
  <w:style w:type="character" w:styleId="a5">
    <w:name w:val="FollowedHyperlink"/>
    <w:basedOn w:val="a1"/>
    <w:uiPriority w:val="99"/>
    <w:semiHidden/>
    <w:unhideWhenUsed/>
    <w:rsid w:val="00840358"/>
    <w:rPr>
      <w:color w:val="800080" w:themeColor="followedHyperlink"/>
      <w:u w:val="single"/>
    </w:rPr>
  </w:style>
  <w:style w:type="paragraph" w:styleId="a0">
    <w:name w:val="Body Text"/>
    <w:basedOn w:val="a"/>
    <w:link w:val="a6"/>
    <w:semiHidden/>
    <w:unhideWhenUsed/>
    <w:rsid w:val="00840358"/>
    <w:pPr>
      <w:suppressAutoHyphens/>
      <w:spacing w:after="120"/>
    </w:pPr>
    <w:rPr>
      <w:rFonts w:ascii="Calibri" w:eastAsia="Calibri" w:hAnsi="Calibri" w:cs="Calibri"/>
      <w:lang w:eastAsia="zh-CN"/>
    </w:rPr>
  </w:style>
  <w:style w:type="character" w:customStyle="1" w:styleId="a6">
    <w:name w:val="Основной текст Знак"/>
    <w:basedOn w:val="a1"/>
    <w:link w:val="a0"/>
    <w:semiHidden/>
    <w:rsid w:val="00840358"/>
    <w:rPr>
      <w:rFonts w:ascii="Calibri" w:eastAsia="Calibri" w:hAnsi="Calibri" w:cs="Calibri"/>
      <w:lang w:eastAsia="zh-CN"/>
    </w:rPr>
  </w:style>
  <w:style w:type="paragraph" w:styleId="a7">
    <w:name w:val="Normal (Web)"/>
    <w:basedOn w:val="a"/>
    <w:semiHidden/>
    <w:unhideWhenUsed/>
    <w:rsid w:val="00840358"/>
    <w:pPr>
      <w:spacing w:before="280" w:after="119" w:line="100" w:lineRule="atLeast"/>
    </w:pPr>
    <w:rPr>
      <w:rFonts w:ascii="Times New Roman" w:eastAsia="Times New Roman" w:hAnsi="Times New Roman" w:cs="Times New Roman"/>
      <w:sz w:val="24"/>
      <w:szCs w:val="24"/>
      <w:lang w:eastAsia="zh-CN"/>
    </w:rPr>
  </w:style>
  <w:style w:type="paragraph" w:styleId="1">
    <w:name w:val="toc 1"/>
    <w:basedOn w:val="a"/>
    <w:next w:val="a"/>
    <w:autoRedefine/>
    <w:semiHidden/>
    <w:unhideWhenUsed/>
    <w:rsid w:val="00840358"/>
    <w:pPr>
      <w:suppressAutoHyphens/>
      <w:spacing w:after="0" w:line="100" w:lineRule="atLeast"/>
      <w:ind w:left="349" w:firstLine="392"/>
      <w:jc w:val="both"/>
    </w:pPr>
    <w:rPr>
      <w:rFonts w:ascii="Times New Roman" w:eastAsia="Times New Roman" w:hAnsi="Times New Roman" w:cs="Times New Roman"/>
      <w:b/>
      <w:spacing w:val="-2"/>
      <w:sz w:val="28"/>
      <w:szCs w:val="28"/>
      <w:lang w:eastAsia="zh-CN"/>
    </w:rPr>
  </w:style>
  <w:style w:type="paragraph" w:styleId="a8">
    <w:name w:val="footnote text"/>
    <w:basedOn w:val="a"/>
    <w:link w:val="a9"/>
    <w:semiHidden/>
    <w:unhideWhenUsed/>
    <w:rsid w:val="00840358"/>
    <w:pPr>
      <w:spacing w:after="0" w:line="100" w:lineRule="atLeast"/>
    </w:pPr>
    <w:rPr>
      <w:rFonts w:ascii="Times New Roman" w:eastAsia="Times New Roman" w:hAnsi="Times New Roman" w:cs="Times New Roman"/>
      <w:sz w:val="20"/>
      <w:szCs w:val="20"/>
      <w:lang w:eastAsia="zh-CN"/>
    </w:rPr>
  </w:style>
  <w:style w:type="character" w:customStyle="1" w:styleId="a9">
    <w:name w:val="Текст сноски Знак"/>
    <w:basedOn w:val="a1"/>
    <w:link w:val="a8"/>
    <w:semiHidden/>
    <w:rsid w:val="00840358"/>
    <w:rPr>
      <w:rFonts w:ascii="Times New Roman" w:eastAsia="Times New Roman" w:hAnsi="Times New Roman" w:cs="Times New Roman"/>
      <w:sz w:val="20"/>
      <w:szCs w:val="20"/>
      <w:lang w:eastAsia="zh-CN"/>
    </w:rPr>
  </w:style>
  <w:style w:type="paragraph" w:styleId="aa">
    <w:name w:val="header"/>
    <w:basedOn w:val="a"/>
    <w:link w:val="ab"/>
    <w:semiHidden/>
    <w:unhideWhenUsed/>
    <w:rsid w:val="00840358"/>
    <w:pPr>
      <w:tabs>
        <w:tab w:val="center" w:pos="4153"/>
        <w:tab w:val="right" w:pos="8306"/>
      </w:tabs>
      <w:suppressAutoHyphens/>
      <w:spacing w:after="0" w:line="100" w:lineRule="atLeast"/>
    </w:pPr>
    <w:rPr>
      <w:rFonts w:ascii="Times New Roman" w:eastAsia="Times New Roman" w:hAnsi="Times New Roman" w:cs="Times New Roman"/>
      <w:sz w:val="20"/>
      <w:szCs w:val="20"/>
      <w:lang w:eastAsia="zh-CN"/>
    </w:rPr>
  </w:style>
  <w:style w:type="character" w:customStyle="1" w:styleId="ab">
    <w:name w:val="Верхний колонтитул Знак"/>
    <w:basedOn w:val="a1"/>
    <w:link w:val="aa"/>
    <w:semiHidden/>
    <w:rsid w:val="00840358"/>
    <w:rPr>
      <w:rFonts w:ascii="Times New Roman" w:eastAsia="Times New Roman" w:hAnsi="Times New Roman" w:cs="Times New Roman"/>
      <w:sz w:val="20"/>
      <w:szCs w:val="20"/>
      <w:lang w:eastAsia="zh-CN"/>
    </w:rPr>
  </w:style>
  <w:style w:type="paragraph" w:styleId="ac">
    <w:name w:val="footer"/>
    <w:basedOn w:val="a"/>
    <w:link w:val="ad"/>
    <w:semiHidden/>
    <w:unhideWhenUsed/>
    <w:rsid w:val="00840358"/>
    <w:pPr>
      <w:tabs>
        <w:tab w:val="center" w:pos="4677"/>
        <w:tab w:val="right" w:pos="9355"/>
      </w:tabs>
      <w:suppressAutoHyphens/>
      <w:spacing w:after="0" w:line="100" w:lineRule="atLeast"/>
    </w:pPr>
    <w:rPr>
      <w:rFonts w:ascii="Times New Roman" w:eastAsia="Times New Roman" w:hAnsi="Times New Roman" w:cs="Times New Roman"/>
      <w:sz w:val="24"/>
      <w:szCs w:val="24"/>
      <w:lang w:eastAsia="zh-CN"/>
    </w:rPr>
  </w:style>
  <w:style w:type="character" w:customStyle="1" w:styleId="ad">
    <w:name w:val="Нижний колонтитул Знак"/>
    <w:basedOn w:val="a1"/>
    <w:link w:val="ac"/>
    <w:semiHidden/>
    <w:rsid w:val="00840358"/>
    <w:rPr>
      <w:rFonts w:ascii="Times New Roman" w:eastAsia="Times New Roman" w:hAnsi="Times New Roman" w:cs="Times New Roman"/>
      <w:sz w:val="24"/>
      <w:szCs w:val="24"/>
      <w:lang w:eastAsia="zh-CN"/>
    </w:rPr>
  </w:style>
  <w:style w:type="paragraph" w:styleId="ae">
    <w:name w:val="Subtitle"/>
    <w:basedOn w:val="a"/>
    <w:next w:val="a0"/>
    <w:link w:val="af"/>
    <w:qFormat/>
    <w:rsid w:val="00840358"/>
    <w:pPr>
      <w:suppressAutoHyphens/>
      <w:spacing w:after="60"/>
      <w:jc w:val="center"/>
    </w:pPr>
    <w:rPr>
      <w:rFonts w:ascii="Arial" w:eastAsia="Calibri" w:hAnsi="Arial" w:cs="Arial"/>
      <w:sz w:val="24"/>
      <w:szCs w:val="24"/>
      <w:lang w:eastAsia="zh-CN"/>
    </w:rPr>
  </w:style>
  <w:style w:type="character" w:customStyle="1" w:styleId="af">
    <w:name w:val="Подзаголовок Знак"/>
    <w:basedOn w:val="a1"/>
    <w:link w:val="ae"/>
    <w:rsid w:val="00840358"/>
    <w:rPr>
      <w:rFonts w:ascii="Arial" w:eastAsia="Calibri" w:hAnsi="Arial" w:cs="Arial"/>
      <w:sz w:val="24"/>
      <w:szCs w:val="24"/>
      <w:lang w:eastAsia="zh-CN"/>
    </w:rPr>
  </w:style>
  <w:style w:type="paragraph" w:styleId="af0">
    <w:name w:val="List"/>
    <w:basedOn w:val="a0"/>
    <w:semiHidden/>
    <w:unhideWhenUsed/>
    <w:rsid w:val="00840358"/>
    <w:rPr>
      <w:rFonts w:cs="Lohit Hindi"/>
    </w:rPr>
  </w:style>
  <w:style w:type="paragraph" w:styleId="af1">
    <w:name w:val="Body Text Indent"/>
    <w:basedOn w:val="a"/>
    <w:link w:val="af2"/>
    <w:unhideWhenUsed/>
    <w:rsid w:val="00840358"/>
    <w:pPr>
      <w:suppressAutoHyphens/>
      <w:spacing w:after="120"/>
      <w:ind w:left="283"/>
    </w:pPr>
    <w:rPr>
      <w:rFonts w:ascii="Calibri" w:eastAsia="Calibri" w:hAnsi="Calibri" w:cs="Calibri"/>
      <w:lang w:eastAsia="zh-CN"/>
    </w:rPr>
  </w:style>
  <w:style w:type="character" w:customStyle="1" w:styleId="af2">
    <w:name w:val="Основной текст с отступом Знак"/>
    <w:basedOn w:val="a1"/>
    <w:link w:val="af1"/>
    <w:rsid w:val="00840358"/>
    <w:rPr>
      <w:rFonts w:ascii="Calibri" w:eastAsia="Calibri" w:hAnsi="Calibri" w:cs="Calibri"/>
      <w:lang w:eastAsia="zh-CN"/>
    </w:rPr>
  </w:style>
  <w:style w:type="paragraph" w:styleId="af3">
    <w:name w:val="List Paragraph"/>
    <w:basedOn w:val="a"/>
    <w:qFormat/>
    <w:rsid w:val="00840358"/>
    <w:pPr>
      <w:suppressAutoHyphens/>
      <w:spacing w:after="0" w:line="100" w:lineRule="atLeast"/>
      <w:ind w:left="720"/>
    </w:pPr>
    <w:rPr>
      <w:rFonts w:ascii="Times New Roman" w:eastAsia="Times New Roman" w:hAnsi="Times New Roman" w:cs="Times New Roman"/>
      <w:sz w:val="20"/>
      <w:szCs w:val="20"/>
      <w:lang w:eastAsia="zh-CN"/>
    </w:rPr>
  </w:style>
  <w:style w:type="paragraph" w:customStyle="1" w:styleId="af4">
    <w:name w:val="Заголовок"/>
    <w:basedOn w:val="a"/>
    <w:next w:val="a0"/>
    <w:rsid w:val="00840358"/>
    <w:pPr>
      <w:keepNext/>
      <w:suppressAutoHyphens/>
      <w:spacing w:before="240" w:after="120"/>
    </w:pPr>
    <w:rPr>
      <w:rFonts w:ascii="Liberation Sans" w:eastAsia="DejaVu Sans" w:hAnsi="Liberation Sans" w:cs="Lohit Hindi"/>
      <w:sz w:val="28"/>
      <w:szCs w:val="28"/>
      <w:lang w:eastAsia="zh-CN"/>
    </w:rPr>
  </w:style>
  <w:style w:type="paragraph" w:customStyle="1" w:styleId="3">
    <w:name w:val="Указатель3"/>
    <w:basedOn w:val="a"/>
    <w:rsid w:val="00840358"/>
    <w:pPr>
      <w:suppressLineNumbers/>
      <w:suppressAutoHyphens/>
    </w:pPr>
    <w:rPr>
      <w:rFonts w:ascii="Calibri" w:eastAsia="Calibri" w:hAnsi="Calibri" w:cs="Mangal"/>
      <w:lang w:eastAsia="zh-CN"/>
    </w:rPr>
  </w:style>
  <w:style w:type="paragraph" w:customStyle="1" w:styleId="2">
    <w:name w:val="Название2"/>
    <w:basedOn w:val="a"/>
    <w:rsid w:val="00840358"/>
    <w:pPr>
      <w:suppressLineNumbers/>
      <w:suppressAutoHyphens/>
      <w:spacing w:before="120" w:after="120"/>
    </w:pPr>
    <w:rPr>
      <w:rFonts w:ascii="Calibri" w:eastAsia="Calibri" w:hAnsi="Calibri" w:cs="Lohit Hindi"/>
      <w:i/>
      <w:iCs/>
      <w:sz w:val="24"/>
      <w:szCs w:val="24"/>
      <w:lang w:eastAsia="zh-CN"/>
    </w:rPr>
  </w:style>
  <w:style w:type="paragraph" w:customStyle="1" w:styleId="20">
    <w:name w:val="Указатель2"/>
    <w:basedOn w:val="a"/>
    <w:rsid w:val="00840358"/>
    <w:pPr>
      <w:suppressLineNumbers/>
      <w:suppressAutoHyphens/>
    </w:pPr>
    <w:rPr>
      <w:rFonts w:ascii="Calibri" w:eastAsia="Calibri" w:hAnsi="Calibri" w:cs="Lohit Hindi"/>
      <w:lang w:eastAsia="zh-CN"/>
    </w:rPr>
  </w:style>
  <w:style w:type="paragraph" w:customStyle="1" w:styleId="10">
    <w:name w:val="Название1"/>
    <w:basedOn w:val="a"/>
    <w:rsid w:val="00840358"/>
    <w:pPr>
      <w:suppressLineNumbers/>
      <w:suppressAutoHyphens/>
      <w:spacing w:before="120" w:after="120"/>
    </w:pPr>
    <w:rPr>
      <w:rFonts w:ascii="Calibri" w:eastAsia="Calibri" w:hAnsi="Calibri" w:cs="Lohit Hindi"/>
      <w:i/>
      <w:iCs/>
      <w:sz w:val="24"/>
      <w:szCs w:val="24"/>
      <w:lang w:eastAsia="zh-CN"/>
    </w:rPr>
  </w:style>
  <w:style w:type="paragraph" w:customStyle="1" w:styleId="11">
    <w:name w:val="Указатель1"/>
    <w:basedOn w:val="a"/>
    <w:rsid w:val="00840358"/>
    <w:pPr>
      <w:suppressLineNumbers/>
      <w:suppressAutoHyphens/>
    </w:pPr>
    <w:rPr>
      <w:rFonts w:ascii="Calibri" w:eastAsia="Calibri" w:hAnsi="Calibri" w:cs="Lohit Hindi"/>
      <w:lang w:eastAsia="zh-CN"/>
    </w:rPr>
  </w:style>
  <w:style w:type="paragraph" w:customStyle="1" w:styleId="12">
    <w:name w:val="Обычный1"/>
    <w:rsid w:val="00840358"/>
    <w:pPr>
      <w:widowControl w:val="0"/>
      <w:suppressAutoHyphens/>
      <w:snapToGrid w:val="0"/>
      <w:spacing w:after="0" w:line="252" w:lineRule="auto"/>
      <w:ind w:left="520" w:firstLine="300"/>
      <w:jc w:val="both"/>
    </w:pPr>
    <w:rPr>
      <w:rFonts w:ascii="Times New Roman" w:eastAsia="Arial" w:hAnsi="Times New Roman" w:cs="Times New Roman"/>
      <w:szCs w:val="20"/>
      <w:lang w:eastAsia="zh-CN"/>
    </w:rPr>
  </w:style>
  <w:style w:type="paragraph" w:customStyle="1" w:styleId="FR1">
    <w:name w:val="FR1"/>
    <w:rsid w:val="00840358"/>
    <w:pPr>
      <w:widowControl w:val="0"/>
      <w:suppressAutoHyphens/>
      <w:snapToGrid w:val="0"/>
      <w:spacing w:before="100" w:after="0" w:line="240" w:lineRule="auto"/>
      <w:ind w:left="80"/>
    </w:pPr>
    <w:rPr>
      <w:rFonts w:ascii="Arial" w:eastAsia="Arial" w:hAnsi="Arial" w:cs="Arial"/>
      <w:i/>
      <w:sz w:val="18"/>
      <w:szCs w:val="20"/>
      <w:lang w:val="en-US" w:eastAsia="zh-CN"/>
    </w:rPr>
  </w:style>
  <w:style w:type="paragraph" w:customStyle="1" w:styleId="af5">
    <w:name w:val="Содержимое таблицы"/>
    <w:basedOn w:val="a"/>
    <w:rsid w:val="00840358"/>
    <w:pPr>
      <w:suppressLineNumbers/>
      <w:suppressAutoHyphens/>
    </w:pPr>
    <w:rPr>
      <w:rFonts w:ascii="Calibri" w:eastAsia="Calibri" w:hAnsi="Calibri" w:cs="Calibri"/>
      <w:lang w:eastAsia="zh-CN"/>
    </w:rPr>
  </w:style>
  <w:style w:type="paragraph" w:customStyle="1" w:styleId="af6">
    <w:name w:val="Заголовок таблицы"/>
    <w:basedOn w:val="af5"/>
    <w:rsid w:val="00840358"/>
    <w:pPr>
      <w:jc w:val="center"/>
    </w:pPr>
    <w:rPr>
      <w:b/>
      <w:bCs/>
    </w:rPr>
  </w:style>
  <w:style w:type="paragraph" w:customStyle="1" w:styleId="21">
    <w:name w:val="Основной текст 21"/>
    <w:basedOn w:val="a"/>
    <w:rsid w:val="00840358"/>
    <w:pPr>
      <w:suppressAutoHyphens/>
      <w:spacing w:after="0" w:line="100" w:lineRule="atLeast"/>
      <w:jc w:val="both"/>
    </w:pPr>
    <w:rPr>
      <w:rFonts w:ascii="Times New Roman" w:eastAsia="Times New Roman" w:hAnsi="Times New Roman" w:cs="Times New Roman"/>
      <w:b/>
      <w:i/>
      <w:sz w:val="28"/>
      <w:szCs w:val="20"/>
      <w:lang w:eastAsia="zh-CN"/>
    </w:rPr>
  </w:style>
  <w:style w:type="paragraph" w:customStyle="1" w:styleId="Aaoieeeieiioeooe">
    <w:name w:val="Aa?oiee eieiioeooe"/>
    <w:basedOn w:val="a"/>
    <w:rsid w:val="00840358"/>
    <w:pPr>
      <w:tabs>
        <w:tab w:val="center" w:pos="4153"/>
        <w:tab w:val="right" w:pos="8306"/>
      </w:tabs>
      <w:spacing w:after="0" w:line="100" w:lineRule="atLeast"/>
    </w:pPr>
    <w:rPr>
      <w:rFonts w:ascii="Times New Roman" w:eastAsia="Times New Roman" w:hAnsi="Times New Roman" w:cs="Times New Roman"/>
      <w:sz w:val="20"/>
      <w:szCs w:val="20"/>
      <w:lang w:eastAsia="zh-CN"/>
    </w:rPr>
  </w:style>
  <w:style w:type="paragraph" w:customStyle="1" w:styleId="blacktext">
    <w:name w:val="blacktext"/>
    <w:basedOn w:val="a"/>
    <w:rsid w:val="00840358"/>
    <w:pPr>
      <w:spacing w:before="280" w:after="280" w:line="100" w:lineRule="atLeast"/>
    </w:pPr>
    <w:rPr>
      <w:rFonts w:ascii="Verdana" w:eastAsia="Times New Roman" w:hAnsi="Verdana" w:cs="Verdana"/>
      <w:color w:val="000000"/>
      <w:sz w:val="16"/>
      <w:szCs w:val="16"/>
      <w:lang w:eastAsia="zh-CN"/>
    </w:rPr>
  </w:style>
  <w:style w:type="paragraph" w:customStyle="1" w:styleId="blackbold">
    <w:name w:val="blackbold"/>
    <w:basedOn w:val="a"/>
    <w:rsid w:val="00840358"/>
    <w:pPr>
      <w:spacing w:before="280" w:after="280" w:line="100" w:lineRule="atLeast"/>
    </w:pPr>
    <w:rPr>
      <w:rFonts w:ascii="Verdana" w:eastAsia="Times New Roman" w:hAnsi="Verdana" w:cs="Verdana"/>
      <w:b/>
      <w:bCs/>
      <w:color w:val="000000"/>
      <w:sz w:val="16"/>
      <w:szCs w:val="16"/>
      <w:lang w:eastAsia="zh-CN"/>
    </w:rPr>
  </w:style>
  <w:style w:type="paragraph" w:customStyle="1" w:styleId="af7">
    <w:name w:val="Содержимое врезки"/>
    <w:basedOn w:val="a0"/>
    <w:rsid w:val="00840358"/>
  </w:style>
  <w:style w:type="paragraph" w:customStyle="1" w:styleId="BodyTextIndent2">
    <w:name w:val="Body Text Indent 2"/>
    <w:basedOn w:val="a"/>
    <w:rsid w:val="00840358"/>
    <w:pPr>
      <w:suppressAutoHyphens/>
    </w:pPr>
    <w:rPr>
      <w:rFonts w:ascii="Calibri" w:eastAsia="Calibri" w:hAnsi="Calibri" w:cs="Calibri"/>
      <w:lang w:eastAsia="zh-CN"/>
    </w:rPr>
  </w:style>
  <w:style w:type="character" w:customStyle="1" w:styleId="WW8Num1z0">
    <w:name w:val="WW8Num1z0"/>
    <w:rsid w:val="00840358"/>
  </w:style>
  <w:style w:type="character" w:customStyle="1" w:styleId="WW8Num1z1">
    <w:name w:val="WW8Num1z1"/>
    <w:rsid w:val="00840358"/>
  </w:style>
  <w:style w:type="character" w:customStyle="1" w:styleId="WW8Num1z2">
    <w:name w:val="WW8Num1z2"/>
    <w:rsid w:val="00840358"/>
  </w:style>
  <w:style w:type="character" w:customStyle="1" w:styleId="WW8Num1z3">
    <w:name w:val="WW8Num1z3"/>
    <w:rsid w:val="00840358"/>
  </w:style>
  <w:style w:type="character" w:customStyle="1" w:styleId="WW8Num1z4">
    <w:name w:val="WW8Num1z4"/>
    <w:rsid w:val="00840358"/>
  </w:style>
  <w:style w:type="character" w:customStyle="1" w:styleId="WW8Num1z5">
    <w:name w:val="WW8Num1z5"/>
    <w:rsid w:val="00840358"/>
  </w:style>
  <w:style w:type="character" w:customStyle="1" w:styleId="WW8Num1z6">
    <w:name w:val="WW8Num1z6"/>
    <w:rsid w:val="00840358"/>
  </w:style>
  <w:style w:type="character" w:customStyle="1" w:styleId="WW8Num1z7">
    <w:name w:val="WW8Num1z7"/>
    <w:rsid w:val="00840358"/>
  </w:style>
  <w:style w:type="character" w:customStyle="1" w:styleId="WW8Num1z8">
    <w:name w:val="WW8Num1z8"/>
    <w:rsid w:val="00840358"/>
  </w:style>
  <w:style w:type="character" w:customStyle="1" w:styleId="WW8Num2z0">
    <w:name w:val="WW8Num2z0"/>
    <w:rsid w:val="00840358"/>
  </w:style>
  <w:style w:type="character" w:customStyle="1" w:styleId="WW8Num3z0">
    <w:name w:val="WW8Num3z0"/>
    <w:rsid w:val="00840358"/>
  </w:style>
  <w:style w:type="character" w:customStyle="1" w:styleId="WW8Num3z1">
    <w:name w:val="WW8Num3z1"/>
    <w:rsid w:val="00840358"/>
  </w:style>
  <w:style w:type="character" w:customStyle="1" w:styleId="WW8Num3z2">
    <w:name w:val="WW8Num3z2"/>
    <w:rsid w:val="00840358"/>
  </w:style>
  <w:style w:type="character" w:customStyle="1" w:styleId="WW8Num3z3">
    <w:name w:val="WW8Num3z3"/>
    <w:rsid w:val="00840358"/>
  </w:style>
  <w:style w:type="character" w:customStyle="1" w:styleId="WW8Num3z4">
    <w:name w:val="WW8Num3z4"/>
    <w:rsid w:val="00840358"/>
  </w:style>
  <w:style w:type="character" w:customStyle="1" w:styleId="WW8Num3z5">
    <w:name w:val="WW8Num3z5"/>
    <w:rsid w:val="00840358"/>
  </w:style>
  <w:style w:type="character" w:customStyle="1" w:styleId="WW8Num3z6">
    <w:name w:val="WW8Num3z6"/>
    <w:rsid w:val="00840358"/>
  </w:style>
  <w:style w:type="character" w:customStyle="1" w:styleId="WW8Num3z7">
    <w:name w:val="WW8Num3z7"/>
    <w:rsid w:val="00840358"/>
  </w:style>
  <w:style w:type="character" w:customStyle="1" w:styleId="WW8Num3z8">
    <w:name w:val="WW8Num3z8"/>
    <w:rsid w:val="00840358"/>
  </w:style>
  <w:style w:type="character" w:customStyle="1" w:styleId="30">
    <w:name w:val="Основной шрифт абзаца3"/>
    <w:rsid w:val="00840358"/>
  </w:style>
  <w:style w:type="character" w:customStyle="1" w:styleId="Absatz-Standardschriftart">
    <w:name w:val="Absatz-Standardschriftart"/>
    <w:rsid w:val="00840358"/>
  </w:style>
  <w:style w:type="character" w:customStyle="1" w:styleId="WW-Absatz-Standardschriftart">
    <w:name w:val="WW-Absatz-Standardschriftart"/>
    <w:rsid w:val="00840358"/>
  </w:style>
  <w:style w:type="character" w:customStyle="1" w:styleId="22">
    <w:name w:val="Основной шрифт абзаца2"/>
    <w:rsid w:val="00840358"/>
  </w:style>
  <w:style w:type="character" w:customStyle="1" w:styleId="13">
    <w:name w:val="Основной шрифт абзаца1"/>
    <w:rsid w:val="00840358"/>
  </w:style>
  <w:style w:type="character" w:customStyle="1" w:styleId="31">
    <w:name w:val="Знак Знак3"/>
    <w:basedOn w:val="13"/>
    <w:rsid w:val="00840358"/>
    <w:rPr>
      <w:b/>
      <w:bCs/>
      <w:i/>
      <w:iCs/>
      <w:sz w:val="26"/>
      <w:szCs w:val="26"/>
      <w:lang w:val="ru-RU" w:bidi="ar-SA"/>
    </w:rPr>
  </w:style>
  <w:style w:type="character" w:customStyle="1" w:styleId="af8">
    <w:name w:val="Символ сноски"/>
    <w:basedOn w:val="13"/>
    <w:rsid w:val="00840358"/>
    <w:rPr>
      <w:vertAlign w:val="superscript"/>
    </w:rPr>
  </w:style>
  <w:style w:type="character" w:customStyle="1" w:styleId="blackbold1">
    <w:name w:val="blackbold1"/>
    <w:basedOn w:val="22"/>
    <w:rsid w:val="00840358"/>
    <w:rPr>
      <w:rFonts w:ascii="Verdana" w:hAnsi="Verdana" w:cs="Verdana" w:hint="default"/>
      <w:b/>
      <w:bCs/>
      <w:i w:val="0"/>
      <w:iCs w:val="0"/>
      <w:color w:val="000000"/>
      <w:sz w:val="16"/>
      <w:szCs w:val="16"/>
    </w:rPr>
  </w:style>
  <w:style w:type="paragraph" w:styleId="af9">
    <w:name w:val="caption"/>
    <w:basedOn w:val="af4"/>
    <w:next w:val="ae"/>
    <w:semiHidden/>
    <w:unhideWhenUsed/>
    <w:qFormat/>
    <w:rsid w:val="00840358"/>
  </w:style>
</w:styles>
</file>

<file path=word/webSettings.xml><?xml version="1.0" encoding="utf-8"?>
<w:webSettings xmlns:r="http://schemas.openxmlformats.org/officeDocument/2006/relationships" xmlns:w="http://schemas.openxmlformats.org/wordprocessingml/2006/main">
  <w:divs>
    <w:div w:id="164076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8482</Words>
  <Characters>48349</Characters>
  <Application>Microsoft Office Word</Application>
  <DocSecurity>0</DocSecurity>
  <Lines>402</Lines>
  <Paragraphs>113</Paragraphs>
  <ScaleCrop>false</ScaleCrop>
  <Company>Home</Company>
  <LinksUpToDate>false</LinksUpToDate>
  <CharactersWithSpaces>56718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2016-10-06T09:59:00Z</dcterms:created>
  <dcterms:modified xsi:type="dcterms:W3CDTF">2016-10-06T09:59:00Z</dcterms:modified>
</cp:coreProperties>
</file>