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(КГПУ им. В.П.Астафьева)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Институт социально-гуманитарных технологий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Кафедра коррекционной педагогики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654369" w:rsidRPr="002534DA" w:rsidRDefault="00E8428B" w:rsidP="002534DA">
      <w:pPr>
        <w:pStyle w:val="a3"/>
        <w:tabs>
          <w:tab w:val="left" w:pos="993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РЕЦЕНЗИЯ</w:t>
      </w:r>
      <w:r w:rsidR="00654369" w:rsidRPr="002534DA">
        <w:rPr>
          <w:rFonts w:ascii="Times New Roman" w:hAnsi="Times New Roman"/>
          <w:sz w:val="28"/>
          <w:szCs w:val="28"/>
        </w:rPr>
        <w:t xml:space="preserve"> НА МАГИСТЕРСКУЮ ДИССЕРТАЦИЮ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654369" w:rsidRPr="002534DA" w:rsidRDefault="00654369" w:rsidP="002534DA">
      <w:pPr>
        <w:pStyle w:val="Default"/>
        <w:spacing w:line="312" w:lineRule="auto"/>
        <w:ind w:firstLine="709"/>
        <w:jc w:val="center"/>
        <w:rPr>
          <w:b/>
          <w:sz w:val="28"/>
          <w:szCs w:val="28"/>
        </w:rPr>
      </w:pPr>
      <w:proofErr w:type="spellStart"/>
      <w:r w:rsidRPr="002534DA">
        <w:rPr>
          <w:b/>
          <w:sz w:val="28"/>
          <w:szCs w:val="28"/>
        </w:rPr>
        <w:t>Ступаковой</w:t>
      </w:r>
      <w:proofErr w:type="spellEnd"/>
      <w:r w:rsidRPr="002534DA">
        <w:rPr>
          <w:b/>
          <w:sz w:val="28"/>
          <w:szCs w:val="28"/>
        </w:rPr>
        <w:t xml:space="preserve"> Марии Викторовны</w:t>
      </w:r>
    </w:p>
    <w:p w:rsidR="00654369" w:rsidRPr="002534DA" w:rsidRDefault="00654369" w:rsidP="002534D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4DA">
        <w:rPr>
          <w:rFonts w:ascii="Times New Roman" w:hAnsi="Times New Roman" w:cs="Times New Roman"/>
          <w:sz w:val="28"/>
          <w:szCs w:val="28"/>
        </w:rPr>
        <w:t xml:space="preserve"> (фамилия, имя, отчество студента)</w:t>
      </w:r>
    </w:p>
    <w:p w:rsidR="00654369" w:rsidRPr="002534DA" w:rsidRDefault="00654369" w:rsidP="002534DA">
      <w:pPr>
        <w:spacing w:after="0" w:line="312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2534DA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44.04.03«Специальное (дефектологическое) образование»</w:t>
      </w:r>
    </w:p>
    <w:p w:rsidR="00654369" w:rsidRPr="002534DA" w:rsidRDefault="00654369" w:rsidP="002534DA">
      <w:pPr>
        <w:suppressAutoHyphens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proofErr w:type="spellStart"/>
      <w:r w:rsidRPr="002534DA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магистерскаяпрограмма</w:t>
      </w:r>
      <w:proofErr w:type="spellEnd"/>
      <w:r w:rsidRPr="002534DA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«</w:t>
      </w:r>
      <w:r w:rsidRPr="002534DA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Психолого-педагогическаяреабилитациялицсограниченнымивозможностямиздоровья»</w:t>
      </w:r>
    </w:p>
    <w:p w:rsidR="00E8428B" w:rsidRPr="002534DA" w:rsidRDefault="00654369" w:rsidP="002534D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4DA">
        <w:rPr>
          <w:rFonts w:ascii="Times New Roman" w:hAnsi="Times New Roman" w:cs="Times New Roman"/>
          <w:sz w:val="28"/>
          <w:szCs w:val="28"/>
        </w:rPr>
        <w:t>(код ОКСО и наименование направления)</w:t>
      </w:r>
    </w:p>
    <w:p w:rsidR="00654369" w:rsidRPr="002534DA" w:rsidRDefault="00654369" w:rsidP="002534DA">
      <w:pPr>
        <w:pStyle w:val="a3"/>
        <w:tabs>
          <w:tab w:val="left" w:pos="0"/>
        </w:tabs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34DA">
        <w:rPr>
          <w:rFonts w:ascii="Times New Roman" w:hAnsi="Times New Roman"/>
          <w:b/>
          <w:sz w:val="28"/>
          <w:szCs w:val="28"/>
        </w:rPr>
        <w:t xml:space="preserve">Организационно-педагогические условия развития слухоречевого восприятия и устной речи у старших дошкольников с </w:t>
      </w:r>
      <w:proofErr w:type="spellStart"/>
      <w:r w:rsidRPr="002534DA">
        <w:rPr>
          <w:rFonts w:ascii="Times New Roman" w:hAnsi="Times New Roman"/>
          <w:b/>
          <w:sz w:val="28"/>
          <w:szCs w:val="28"/>
        </w:rPr>
        <w:t>кохлеарными</w:t>
      </w:r>
      <w:proofErr w:type="spellEnd"/>
      <w:r w:rsidRPr="002534DA">
        <w:rPr>
          <w:rFonts w:ascii="Times New Roman" w:hAnsi="Times New Roman"/>
          <w:b/>
          <w:sz w:val="28"/>
          <w:szCs w:val="28"/>
        </w:rPr>
        <w:t xml:space="preserve"> имплантами в ДОУ комбинированного вида</w:t>
      </w:r>
    </w:p>
    <w:p w:rsidR="00E8428B" w:rsidRPr="002534DA" w:rsidRDefault="00E8428B" w:rsidP="002534DA">
      <w:pPr>
        <w:pStyle w:val="a3"/>
        <w:tabs>
          <w:tab w:val="left" w:pos="0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428B" w:rsidRPr="002534DA" w:rsidRDefault="00E8428B" w:rsidP="002534DA">
      <w:pPr>
        <w:pStyle w:val="a3"/>
        <w:tabs>
          <w:tab w:val="left" w:pos="0"/>
        </w:tabs>
        <w:spacing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>Научный руководитель Беляева О.Л.</w:t>
      </w:r>
    </w:p>
    <w:p w:rsidR="00654369" w:rsidRPr="002534DA" w:rsidRDefault="00654369" w:rsidP="002534DA">
      <w:pPr>
        <w:pStyle w:val="a3"/>
        <w:tabs>
          <w:tab w:val="left" w:pos="993"/>
        </w:tabs>
        <w:spacing w:line="312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8428B" w:rsidRPr="002534DA" w:rsidRDefault="00E8428B" w:rsidP="002534DA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34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Проблема</w:t>
      </w:r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исследования, выбранная обучающимся для решения, актуальна для образовательных организаций нашей страны, поскольку новая группа детей (дети с </w:t>
      </w:r>
      <w:proofErr w:type="spellStart"/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кохлеарными</w:t>
      </w:r>
      <w:proofErr w:type="spellEnd"/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имплантами) для сурдопедагогики и системы образования стали объектом пристального внимания в системе их реабилитации, социализации и образования. </w:t>
      </w:r>
    </w:p>
    <w:p w:rsidR="00E8428B" w:rsidRPr="002534DA" w:rsidRDefault="00E8428B" w:rsidP="002534DA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Дошкольные образовательные организации нуждаются в методических рекомендациях и обосновании организационно-педагогических условий, способствующих развитию слухоречевого восприятия и устной речи старших дошкольников с </w:t>
      </w:r>
      <w:proofErr w:type="spellStart"/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кохлеарными</w:t>
      </w:r>
      <w:proofErr w:type="spellEnd"/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имплантами. </w:t>
      </w:r>
    </w:p>
    <w:p w:rsidR="0020106D" w:rsidRPr="002534DA" w:rsidRDefault="0020106D" w:rsidP="002534DA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вызывает сомнения новизна и практическая значимость исследования.</w:t>
      </w:r>
    </w:p>
    <w:p w:rsidR="0020106D" w:rsidRPr="002534DA" w:rsidRDefault="0020106D" w:rsidP="002534DA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Методологический аппарат представлен полно, компетентно. Методы исследования соответствуют теме: выполнен анализ литературных источников, отражающий объект и предмет исследования, проведен констатирующий эксперимент, методики его проведения адекватны обследуемой нозологической группе детей, проведен качественный и количественный анализ результатов эксперимента. Методические рекомендации достаточно полно содержат описание содержания по организации и реализации   </w:t>
      </w:r>
      <w:r w:rsidR="002534DA"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педагогических условий, способствующих развитию слухоречевого восприятия и устной речи старших дошкольников с </w:t>
      </w:r>
      <w:proofErr w:type="spellStart"/>
      <w:r w:rsidR="002534DA"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кохлеарными</w:t>
      </w:r>
      <w:proofErr w:type="spellEnd"/>
      <w:r w:rsidR="002534DA" w:rsidRPr="002534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имплантами. </w:t>
      </w:r>
    </w:p>
    <w:p w:rsidR="00654369" w:rsidRPr="002534DA" w:rsidRDefault="002534DA" w:rsidP="002534DA">
      <w:pPr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34DA">
        <w:rPr>
          <w:rFonts w:ascii="Times New Roman" w:hAnsi="Times New Roman" w:cs="Times New Roman"/>
          <w:iCs/>
          <w:sz w:val="28"/>
          <w:szCs w:val="28"/>
        </w:rPr>
        <w:t>М</w:t>
      </w:r>
      <w:r w:rsidR="0020106D" w:rsidRPr="002534DA">
        <w:rPr>
          <w:rFonts w:ascii="Times New Roman" w:hAnsi="Times New Roman" w:cs="Times New Roman"/>
          <w:iCs/>
          <w:sz w:val="28"/>
          <w:szCs w:val="28"/>
        </w:rPr>
        <w:t xml:space="preserve">агистерская диссертация </w:t>
      </w:r>
      <w:proofErr w:type="spellStart"/>
      <w:r w:rsidRPr="002534DA">
        <w:rPr>
          <w:rFonts w:ascii="Times New Roman" w:hAnsi="Times New Roman" w:cs="Times New Roman"/>
          <w:iCs/>
          <w:sz w:val="28"/>
          <w:szCs w:val="28"/>
        </w:rPr>
        <w:t>Ступаковой</w:t>
      </w:r>
      <w:proofErr w:type="spellEnd"/>
      <w:r w:rsidRPr="002534DA">
        <w:rPr>
          <w:rFonts w:ascii="Times New Roman" w:hAnsi="Times New Roman" w:cs="Times New Roman"/>
          <w:iCs/>
          <w:sz w:val="28"/>
          <w:szCs w:val="28"/>
        </w:rPr>
        <w:t xml:space="preserve"> М.В. </w:t>
      </w:r>
      <w:r w:rsidR="0020106D" w:rsidRPr="002534DA">
        <w:rPr>
          <w:rFonts w:ascii="Times New Roman" w:hAnsi="Times New Roman" w:cs="Times New Roman"/>
          <w:iCs/>
          <w:sz w:val="28"/>
          <w:szCs w:val="28"/>
        </w:rPr>
        <w:t xml:space="preserve">представляет собой законченное исследование, оформленное в стандартном варианте: введение, две главы, заключение, библиографический список, приложения. </w:t>
      </w:r>
      <w:r w:rsidR="00654369" w:rsidRPr="002534DA">
        <w:rPr>
          <w:rFonts w:ascii="Times New Roman" w:hAnsi="Times New Roman" w:cs="Times New Roman"/>
          <w:sz w:val="28"/>
          <w:szCs w:val="28"/>
        </w:rPr>
        <w:t xml:space="preserve">Работа имеет четкий логичный план, структурирована в соответствии с требованиями, предъявляемыми к выпускным квалификационным работам.  </w:t>
      </w:r>
      <w:r w:rsidRPr="002534DA">
        <w:rPr>
          <w:rFonts w:ascii="Times New Roman" w:hAnsi="Times New Roman" w:cs="Times New Roman"/>
          <w:sz w:val="28"/>
          <w:szCs w:val="28"/>
        </w:rPr>
        <w:t xml:space="preserve"> </w:t>
      </w:r>
      <w:r w:rsidR="00654369" w:rsidRPr="002534DA">
        <w:rPr>
          <w:rFonts w:ascii="Times New Roman" w:hAnsi="Times New Roman"/>
          <w:iCs/>
          <w:sz w:val="28"/>
          <w:szCs w:val="28"/>
        </w:rPr>
        <w:t xml:space="preserve">Магистерская диссертация </w:t>
      </w:r>
      <w:proofErr w:type="spellStart"/>
      <w:r w:rsidR="00654369" w:rsidRPr="002534DA">
        <w:rPr>
          <w:rFonts w:ascii="Times New Roman" w:hAnsi="Times New Roman"/>
          <w:sz w:val="28"/>
          <w:szCs w:val="28"/>
        </w:rPr>
        <w:t>Ступаковой</w:t>
      </w:r>
      <w:proofErr w:type="spellEnd"/>
      <w:r w:rsidR="00654369" w:rsidRPr="002534DA">
        <w:rPr>
          <w:rFonts w:ascii="Times New Roman" w:hAnsi="Times New Roman"/>
          <w:sz w:val="28"/>
          <w:szCs w:val="28"/>
        </w:rPr>
        <w:t xml:space="preserve"> М.В.</w:t>
      </w:r>
      <w:r w:rsidR="00654369" w:rsidRPr="002534DA">
        <w:rPr>
          <w:rFonts w:ascii="Times New Roman" w:hAnsi="Times New Roman"/>
          <w:color w:val="000000" w:themeColor="text1"/>
          <w:sz w:val="28"/>
          <w:szCs w:val="28"/>
        </w:rPr>
        <w:t xml:space="preserve"> полностью </w:t>
      </w:r>
      <w:r w:rsidR="00654369" w:rsidRPr="002534DA">
        <w:rPr>
          <w:rFonts w:ascii="Times New Roman" w:hAnsi="Times New Roman"/>
          <w:sz w:val="28"/>
          <w:szCs w:val="28"/>
        </w:rPr>
        <w:t>соответствует требованиям, предъявляемым к исследованиям подобного типа, может быть допущена к защите и заслуживает высокой положительной оценки.</w:t>
      </w:r>
    </w:p>
    <w:p w:rsidR="00654369" w:rsidRPr="002534DA" w:rsidRDefault="00654369" w:rsidP="002534DA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54369" w:rsidRPr="002534DA" w:rsidRDefault="00654369" w:rsidP="002534DA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4DA">
        <w:rPr>
          <w:rFonts w:ascii="Times New Roman" w:hAnsi="Times New Roman"/>
          <w:color w:val="000000"/>
          <w:sz w:val="28"/>
          <w:szCs w:val="28"/>
        </w:rPr>
        <w:tab/>
      </w:r>
      <w:r w:rsidR="002534DA" w:rsidRPr="002534DA">
        <w:rPr>
          <w:rFonts w:ascii="Times New Roman" w:hAnsi="Times New Roman"/>
          <w:color w:val="000000"/>
          <w:sz w:val="28"/>
          <w:szCs w:val="28"/>
        </w:rPr>
        <w:t xml:space="preserve">Рецензент: </w:t>
      </w:r>
      <w:proofErr w:type="spellStart"/>
      <w:r w:rsidR="002534DA" w:rsidRPr="002534DA">
        <w:rPr>
          <w:rFonts w:ascii="Times New Roman" w:hAnsi="Times New Roman"/>
          <w:color w:val="000000"/>
          <w:sz w:val="28"/>
          <w:szCs w:val="28"/>
        </w:rPr>
        <w:t>Черенёва</w:t>
      </w:r>
      <w:proofErr w:type="spellEnd"/>
      <w:r w:rsidR="002534DA" w:rsidRPr="002534DA">
        <w:rPr>
          <w:rFonts w:ascii="Times New Roman" w:hAnsi="Times New Roman"/>
          <w:color w:val="000000"/>
          <w:sz w:val="28"/>
          <w:szCs w:val="28"/>
        </w:rPr>
        <w:t xml:space="preserve"> Е.А., к.п.н., доцент, доцент кафедры специальной психологии КГПУ им. В.П. Астафьева. </w:t>
      </w:r>
    </w:p>
    <w:p w:rsidR="00654369" w:rsidRPr="002534DA" w:rsidRDefault="00654369" w:rsidP="002534DA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C57EB6" w:rsidRPr="002534DA" w:rsidRDefault="002534DA" w:rsidP="002534DA">
      <w:pPr>
        <w:shd w:val="clear" w:color="auto" w:fill="FFFFFF"/>
        <w:tabs>
          <w:tab w:val="left" w:pos="993"/>
          <w:tab w:val="left" w:pos="1260"/>
        </w:tabs>
        <w:autoSpaceDE w:val="0"/>
        <w:spacing w:after="0" w:line="312" w:lineRule="auto"/>
        <w:ind w:firstLine="709"/>
        <w:rPr>
          <w:sz w:val="28"/>
          <w:szCs w:val="28"/>
        </w:rPr>
      </w:pPr>
      <w:r w:rsidRPr="002534DA">
        <w:rPr>
          <w:rFonts w:ascii="Times New Roman" w:hAnsi="Times New Roman"/>
          <w:sz w:val="28"/>
          <w:szCs w:val="28"/>
        </w:rPr>
        <w:t xml:space="preserve">1 </w:t>
      </w:r>
      <w:r w:rsidR="00654369" w:rsidRPr="002534DA">
        <w:rPr>
          <w:rFonts w:ascii="Times New Roman" w:hAnsi="Times New Roman"/>
          <w:sz w:val="28"/>
          <w:szCs w:val="28"/>
        </w:rPr>
        <w:t>июня 2016 г.</w:t>
      </w:r>
      <w:bookmarkStart w:id="0" w:name="_GoBack"/>
      <w:bookmarkEnd w:id="0"/>
    </w:p>
    <w:sectPr w:rsidR="00C57EB6" w:rsidRPr="002534DA" w:rsidSect="002534DA"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C0A"/>
    <w:multiLevelType w:val="hybridMultilevel"/>
    <w:tmpl w:val="276A7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369"/>
    <w:rsid w:val="0020106D"/>
    <w:rsid w:val="002534DA"/>
    <w:rsid w:val="00654369"/>
    <w:rsid w:val="00C57EB6"/>
    <w:rsid w:val="00E8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54369"/>
    <w:pPr>
      <w:ind w:left="720"/>
      <w:contextualSpacing/>
    </w:pPr>
  </w:style>
  <w:style w:type="paragraph" w:styleId="a5">
    <w:name w:val="Body Text Indent"/>
    <w:basedOn w:val="a"/>
    <w:link w:val="a6"/>
    <w:rsid w:val="0065436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543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54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2016-06-17T12:40:00Z</dcterms:created>
  <dcterms:modified xsi:type="dcterms:W3CDTF">2016-06-17T14:55:00Z</dcterms:modified>
</cp:coreProperties>
</file>