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708"/>
        <w:gridCol w:w="143"/>
        <w:gridCol w:w="425"/>
        <w:gridCol w:w="121"/>
        <w:gridCol w:w="459"/>
        <w:gridCol w:w="1273"/>
        <w:gridCol w:w="284"/>
        <w:gridCol w:w="3687"/>
      </w:tblGrid>
      <w:tr w:rsidR="00F20E90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F20E90">
        <w:trPr>
          <w:trHeight w:hRule="exact" w:val="142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высшего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образования</w:t>
            </w:r>
          </w:p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«Красноярский государственный педагогический университет</w:t>
            </w:r>
          </w:p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 В.П. Астафьева»</w:t>
            </w:r>
          </w:p>
        </w:tc>
      </w:tr>
      <w:tr w:rsidR="00F20E90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(КГПУ им. В.П. Астафьева)</w:t>
            </w:r>
          </w:p>
        </w:tc>
      </w:tr>
      <w:tr w:rsidR="00F20E90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850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420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МОДУЛЬ 1 "ПЕДАГОГИЧЕСКАЯ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ДЕЯТЕЛЬНОСТЬ ПО ПРОЕКТИРОВАНИЮ,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РЕАЛИЗАЦИИ И АНАЛИЗУ ПРОЦЕССА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ОБУЧЕНИЯ В НАЧАЛЬНЫХ КЛАССАХ, В 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ЧИСЛЕ ДЛЯ ОБУЧАЮЩИХСЯ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ОГРАНИЧЕННЫМИ ВОЗМОЖНОСТЯМИ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ЗДОРОВЬЯ"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Методика преподавания дисциплины "Окружающий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мир"</w:t>
            </w:r>
          </w:p>
        </w:tc>
      </w:tr>
      <w:tr w:rsidR="00F20E90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F20E90">
        <w:trPr>
          <w:trHeight w:hRule="exact" w:val="283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 кафедрой</w:t>
            </w:r>
          </w:p>
        </w:tc>
        <w:tc>
          <w:tcPr>
            <w:tcW w:w="7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М5 Теории и методики начального образования</w:t>
            </w:r>
          </w:p>
        </w:tc>
      </w:tr>
      <w:tr w:rsidR="00F20E90">
        <w:trPr>
          <w:trHeight w:hRule="exact" w:val="142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44.02.05 Коррекционная педагогика в начальном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образовании.plx</w:t>
            </w:r>
            <w:proofErr w:type="spellEnd"/>
          </w:p>
          <w:p w:rsidR="00F20E90" w:rsidRDefault="0054758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44.02.05 КОРРЕКЦИОННАЯ ПЕДАГОГИКА В НАЧАЛЬНОМ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ОБРАЗОВАНИИ</w:t>
            </w:r>
          </w:p>
        </w:tc>
      </w:tr>
      <w:tr w:rsidR="00F20E90">
        <w:trPr>
          <w:trHeight w:hRule="exact" w:val="180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142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20E90">
        <w:trPr>
          <w:trHeight w:hRule="exact" w:val="283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142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контактная работа во время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142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F20E90" w:rsidRDefault="0054758C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(&lt;Курс&gt;.&lt;Семестр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93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93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15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F20E90" w:rsidRDefault="0054758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45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F20E90">
        <w:trPr>
          <w:trHeight w:hRule="exact" w:val="284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F20E90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и):</w:t>
            </w: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старший преподаватель,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Бем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 Анна Константиновна _________________</w:t>
            </w:r>
          </w:p>
        </w:tc>
      </w:tr>
      <w:tr w:rsidR="00F20E90">
        <w:trPr>
          <w:trHeight w:hRule="exact" w:val="1418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20E90">
        <w:trPr>
          <w:trHeight w:hRule="exact" w:val="283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 ФГОС ВО:</w:t>
            </w: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Федеральный государственный образовательный стандарт среднего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профессионального образования по специальности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44.02.05 КОРРЕКЦИОННАЯ ПЕДАГОГИКА В НАЧАЛЬНОМ ОБРАЗОВАНИИ (приказ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России от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14.09.2023 г. № 686)</w:t>
            </w:r>
          </w:p>
        </w:tc>
      </w:tr>
      <w:tr w:rsidR="00F20E90">
        <w:trPr>
          <w:trHeight w:hRule="exact" w:val="283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основании учебного плана:</w:t>
            </w: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44.02.05 КОРРЕКЦИОННАЯ ПЕДАГОГИКА В НАЧАЛЬНОМ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ОБРАЗОВАНИИ</w:t>
            </w:r>
          </w:p>
        </w:tc>
      </w:tr>
      <w:tr w:rsidR="00F20E90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утвержденного учёным советом вуза от 25.02.2026 протокол № 3.</w:t>
            </w:r>
          </w:p>
        </w:tc>
      </w:tr>
      <w:tr w:rsidR="00F20E90">
        <w:trPr>
          <w:trHeight w:hRule="exact" w:val="567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20E90">
        <w:trPr>
          <w:trHeight w:hRule="exact" w:val="284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Протокол от 07.05.2025 г. № 9</w:t>
            </w:r>
          </w:p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Зав. кафедрой</w:t>
            </w:r>
          </w:p>
        </w:tc>
      </w:tr>
      <w:tr w:rsidR="00F20E90">
        <w:trPr>
          <w:trHeight w:hRule="exact" w:val="283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Согласовано с представителями работодателей на заседании НМС УГ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С),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протокол №___ от  __  __________20__г.</w:t>
            </w:r>
          </w:p>
        </w:tc>
      </w:tr>
      <w:tr w:rsidR="00F20E90">
        <w:trPr>
          <w:trHeight w:hRule="exact" w:val="142"/>
        </w:trPr>
        <w:tc>
          <w:tcPr>
            <w:tcW w:w="382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С)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__________ 2026 г.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F20E90">
        <w:trPr>
          <w:trHeight w:hRule="exact" w:val="284"/>
        </w:trPr>
        <w:tc>
          <w:tcPr>
            <w:tcW w:w="76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F20E90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Создать условия для формирования у студентов компетенций, необходимых и достаточных для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успешного преподавания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школьного предмета «Окружающий мир»</w:t>
            </w:r>
          </w:p>
        </w:tc>
      </w:tr>
      <w:tr w:rsidR="00F20E90">
        <w:trPr>
          <w:trHeight w:hRule="exact" w:val="284"/>
        </w:trPr>
        <w:tc>
          <w:tcPr>
            <w:tcW w:w="76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F20E90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МДК.01</w:t>
            </w:r>
          </w:p>
        </w:tc>
      </w:tr>
      <w:tr w:rsidR="00F20E90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F20E90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Основы естествознания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обществознания</w:t>
            </w:r>
          </w:p>
        </w:tc>
      </w:tr>
      <w:tr w:rsidR="00F20E90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Дисциплины (модули) и практики, для которых освоение данной дисциплины (модуля) необходимо как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предшествующее:</w:t>
            </w:r>
          </w:p>
        </w:tc>
      </w:tr>
      <w:tr w:rsidR="00F20E90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по модулю 2 "Педагогическая деятельность по проектированию, реализации и анализу внеурочной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</w:tr>
      <w:tr w:rsidR="00F20E90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по модулю 2 "Педагогическая деятельность по проектированию, реализации и анализу внеурочной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</w:tr>
      <w:tr w:rsidR="00F20E90">
        <w:trPr>
          <w:trHeight w:hRule="exact" w:val="142"/>
        </w:trPr>
        <w:tc>
          <w:tcPr>
            <w:tcW w:w="76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 ФОРМИРУЕМЫЕ КОМПЕТЕНЦИИ И ИНДИКАТОРЫ ИХ ДОСТИЖЕНИЯ</w:t>
            </w:r>
          </w:p>
        </w:tc>
      </w:tr>
      <w:tr w:rsidR="00F20E90">
        <w:trPr>
          <w:trHeight w:hRule="exact" w:val="234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ПК 1.1.: Проектировать процесс обучения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основе федерального государственного образовательного стандарта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начального общего образования (далее - ФГОС НОО), федерального государственного образовательного стандарта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начального общего образования обучающихся с ограниченными возможностями здоровья (дал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ее - ФГОС НОО ОВЗ),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федерального государственного образовательного стандарта образования обучающихся с умственной отсталостью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(интеллектуальными нарушениями) (далее - ФГОС УО), федеральной образовательной программы начального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общего образования (далее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ФОП НОО), федеральной адаптированной образовательной программы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начального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общего образования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 ограниченными возможностями здоровья (далее - ФАОП НОО ОВЗ),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федеральной адаптированной основной общеобразовательной программы обучающихся с умст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венной отсталостью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(интеллектуальными нарушениями) &lt;11&gt; (далее - ФАОП УО), в том числе для обучающихся с ограниченными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возможностями здоровья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Федеральные государственные образовательные стандарты, примерные основные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программы начального общего образования на высоком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Федеральные государственные образовательные стандарты, примерные основные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программы начального общего образования на среднем 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Федеральные государственные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образовательные стандарты, примерные основные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программы начального общего образования на низком уровне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Проектировать процесс обучения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государственных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образовательных стандартов, примерных основных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начального общего образования на высоком уровне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Проектировать процесс обучения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государственных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стандартов, примерных основных образовательных программ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начального общего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среднем  уровне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Проектировать процесс обучения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государственных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стандартов, примерных основных образовательных программ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начального общего образования на низком уровне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проектирования процесса обучения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государственных образовательных стандартов, примерных основных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 начального общего образования на высоком уровне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проектирования процесса обучения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государственных образовательных стандартов, примерных основных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 начального общего образования на среднем уровне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проектирования процесса обучения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государственных образовательных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тандартов, примерных основных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 программ начального общего образования на низком уровне</w:t>
            </w:r>
          </w:p>
        </w:tc>
      </w:tr>
      <w:tr w:rsidR="00F20E90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1.2.: Организовывать процесс обучения обучающихся, в том числе с ограниченными возможностями здоровья, в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 с санитарными нормами и правилам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и, реализовывать программы индивидуального развития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>
        <w:trPr>
          <w:trHeight w:hRule="exact" w:val="283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санитарные нормы и правила</w:t>
            </w:r>
          </w:p>
        </w:tc>
      </w:tr>
      <w:tr w:rsidR="00F20E90">
        <w:trPr>
          <w:trHeight w:hRule="exact" w:val="28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санитарные нормы и правила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20E90">
        <w:trPr>
          <w:trHeight w:hRule="exact" w:val="284"/>
        </w:trPr>
        <w:tc>
          <w:tcPr>
            <w:tcW w:w="340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F20E90">
        <w:trPr>
          <w:trHeight w:hRule="exact" w:val="28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Отдельные санитарные нормы и правила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Организовывать процесс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со всеми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Организовывать процесс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 основными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Организовывать процесс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 отдельными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организации процесса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со всеми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организации процесса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основными санитарными нормами и правилами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организации процесса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санитарными нормами и правилами</w:t>
            </w:r>
          </w:p>
        </w:tc>
      </w:tr>
      <w:tr w:rsidR="00F20E90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ПК 1.3.: Контролировать и корректировать процесс обучения,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оценивать результаты обучения обучающихся, в том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числе с ограниченными возможностями здоровья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результаты по дисциплине на высоком уровне</w:t>
            </w:r>
          </w:p>
        </w:tc>
      </w:tr>
      <w:tr w:rsidR="00F20E90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результаты по дисциплине на среднем уровне</w:t>
            </w:r>
          </w:p>
        </w:tc>
      </w:tr>
      <w:tr w:rsidR="00F20E90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результаты по дисциплине на низком уровне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и корректировать процесс обучения, оценивать результат обучения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высоком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и корректировать процесс обучения, 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результат обучения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среднем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Контролировать и корректировать процесс обучения, оценивать результат обучения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низком  уровне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контроля и корректировки процесса обучения, оценки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высоком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корректировки процесса обучения, оценки результата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среднем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контроля и корректировки процесса обучения, оценки результата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низком уровне</w:t>
            </w:r>
          </w:p>
        </w:tc>
      </w:tr>
      <w:tr w:rsidR="00F20E90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1.4.: Анализировать процесс и результаты обучения обучающихся, в том числе с ограниченными возможностями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здоровья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Особенности процесса и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обучающихся по дисциплине на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высоком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Особенности процесса и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обучающихся по дисциплине на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среднем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особенности процесса и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обучающихся по дисциплине на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низком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Анализировать процесс 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результаты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высоком уровне</w:t>
            </w:r>
          </w:p>
        </w:tc>
      </w:tr>
      <w:tr w:rsidR="00F20E90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Анализировать процесс и результаты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среднем уровне</w:t>
            </w:r>
          </w:p>
        </w:tc>
      </w:tr>
      <w:tr w:rsidR="00F20E90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Анализировать процесс и результаты обучения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низком уровне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процесса и результатов обучения обучающихся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высоком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анализа процесса и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обучающихся на среднем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анализа процесса и результатов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обучающихся на низком уровне</w:t>
            </w:r>
          </w:p>
        </w:tc>
      </w:tr>
      <w:tr w:rsidR="00F20E90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ПК 1.5.: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НОО, ФГОС НОО ОВЗ,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ФГОС УО, ФОП НОО, ФАОП НОО ОВЗ, ФАОП УО с учетом типа образовательной организации, особенностей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класса/группы и отдельных обучающихся, в том числе с ограниченными возм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ожностями здоровья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20E90" w:rsidTr="00246977">
        <w:trPr>
          <w:trHeight w:hRule="exact" w:val="284"/>
        </w:trPr>
        <w:tc>
          <w:tcPr>
            <w:tcW w:w="341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F20E90" w:rsidTr="00246977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 w:rsidTr="00246977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 w:rsidTr="002469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организации, особенностей класса/группы и отдельных обучающихся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высоком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 w:rsidTr="002469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ФГОС и примерные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образовательные программы с учетом типа образовательной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организации, особенностей класса/группы и отдельных обучающихся на среднем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 w:rsidTr="002469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и примерные образовательные программы с учетом типа образовательной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организации, особенностей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класса/группы и отдельных обучающихся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низком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 w:rsidTr="00246977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 w:rsidTr="002469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особенностей класса/группы 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отдельных обучающихся на высоком уровне</w:t>
            </w:r>
          </w:p>
        </w:tc>
      </w:tr>
      <w:tr w:rsidR="00F20E90" w:rsidTr="002469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особенностей класса/группы и отдельных обучающихся на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среднем уровне</w:t>
            </w:r>
          </w:p>
        </w:tc>
      </w:tr>
      <w:tr w:rsidR="00F20E90" w:rsidTr="002469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Выбирать и разрабатывать учебно-методические материалы на основе ФГОС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низком уровне</w:t>
            </w:r>
          </w:p>
        </w:tc>
      </w:tr>
      <w:tr w:rsidR="00F20E90" w:rsidTr="00246977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 w:rsidTr="002469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 разработки учебно-методических материалов на основе ФГОС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высоком уровне</w:t>
            </w:r>
          </w:p>
        </w:tc>
      </w:tr>
      <w:tr w:rsidR="00F20E90" w:rsidTr="002469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 разработк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учебно-методических материалов на основе ФГОС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среднем уровне</w:t>
            </w:r>
          </w:p>
        </w:tc>
      </w:tr>
      <w:tr w:rsidR="00F20E90" w:rsidTr="002469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 разработки учебно-методических материа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лов на основе ФГОС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примерных образовательных программ с учетом типа образовательной организации,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особенностей класса/группы и отдельных обучающихся на низком уровне</w:t>
            </w:r>
          </w:p>
        </w:tc>
      </w:tr>
      <w:tr w:rsidR="00F20E90" w:rsidTr="00246977">
        <w:trPr>
          <w:trHeight w:hRule="exact" w:val="772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ПК 1.6.: Систематизировать и оценивать педагогический опыт и образовательные технологии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 области начального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общего образования с позиции эффективности их применения в процессе обучения обучающихся, в том числе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ограниченными возможностями здоровья</w:t>
            </w:r>
          </w:p>
        </w:tc>
      </w:tr>
      <w:tr w:rsidR="00F20E90" w:rsidTr="00246977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 w:rsidTr="00246977">
        <w:trPr>
          <w:trHeight w:hRule="exact" w:val="283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 w:rsidTr="002469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 основные образовательные технологии в области начального общего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 с позиции эффективности их применения в процессе обучения</w:t>
            </w:r>
          </w:p>
        </w:tc>
      </w:tr>
      <w:tr w:rsidR="00F20E90" w:rsidTr="002469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Основные образовательные технологии в области начального общего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позиции эффективности их применения в процессе обучения</w:t>
            </w:r>
          </w:p>
        </w:tc>
      </w:tr>
      <w:tr w:rsidR="00F20E90" w:rsidTr="002469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Отдельные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технологии в области начального общего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позиции эффективности их применения в процессе обучения</w:t>
            </w:r>
          </w:p>
        </w:tc>
      </w:tr>
      <w:tr w:rsidR="00F20E90" w:rsidTr="00246977">
        <w:trPr>
          <w:trHeight w:hRule="exact" w:val="284"/>
        </w:trPr>
        <w:tc>
          <w:tcPr>
            <w:tcW w:w="10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 w:rsidTr="002469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систематизирования и оценки педагогического опыта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в области начального общего образования с позиции эффективности их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применения в процессе обучения на высоком уровне</w:t>
            </w:r>
          </w:p>
        </w:tc>
      </w:tr>
      <w:tr w:rsidR="00F20E90" w:rsidTr="002469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систематизирования и оценки педагогического опыта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в области начального общего об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разования с позиции эффективности их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применения в процессе обучения на среднем уровне</w:t>
            </w:r>
          </w:p>
        </w:tc>
      </w:tr>
      <w:tr w:rsidR="00F20E90" w:rsidTr="00246977">
        <w:trPr>
          <w:trHeight w:hRule="exact" w:val="66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систематизирования и оценки педагогического опыта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технологий в области начального общего образования с позиции эффективности их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F20E90">
        <w:trPr>
          <w:trHeight w:hRule="exact" w:val="284"/>
        </w:trPr>
        <w:tc>
          <w:tcPr>
            <w:tcW w:w="340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F20E90">
        <w:trPr>
          <w:trHeight w:hRule="exact" w:val="26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применения в процессе обучения на низком уровне</w:t>
            </w:r>
          </w:p>
        </w:tc>
      </w:tr>
      <w:tr w:rsidR="00F20E90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1.7.: Выстраивать траекторию профессионального роста на основе результатов анализа процесса обучения 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самоанализа деятельности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Правила выстраивания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траектории профессионального роста на основе результатов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 процесса обучения и самоанализа деятельности на высоком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выстраивания траектории профессионального роста на основе результатов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 процесса обучения и самоанализа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деятельности на среднем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выстраивания траектории профессионального роста на основе результатов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 процесса обучения и самоанализа деятельности на низком уровне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Выстраивать траекторию профессионального роста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основе результатов анализа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 обучения и самоанализа деятельности на высоком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 обучения и самоанализа деятельности на среднем уровне</w:t>
            </w:r>
          </w:p>
        </w:tc>
      </w:tr>
      <w:tr w:rsidR="00F20E90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Выстраивать траекторию профессионального роста на основе результатов анализа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 обучения и самоанализа деятельности на низком уровне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выстраивания траектории профессионального роста на основе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результатов анализа процесса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обучения и самоанализа деятельности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высоком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выстраивания траектории профессионального роста на основе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 анализа процесса обучения и самоанализа деятельности на среднем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выстраивания траектор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ии профессионального роста на основе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результатов анализа процесса обучения и самоанализа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низком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уровне</w:t>
            </w:r>
            <w:proofErr w:type="gramEnd"/>
          </w:p>
        </w:tc>
      </w:tr>
      <w:tr w:rsidR="00F20E90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ПК 1.8.: Проектировать деятельность по модернизации оснащения учебного кабинета, формировать его безопасную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комфортную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предметно-развивающую среду для обучающихся, в том числе с ограниченными возможностями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здоровья</w:t>
            </w:r>
            <w:proofErr w:type="gramEnd"/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F20E90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 основные специальные подходы к обучению в целях включения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образовательный процесс всех обучающихся, в том числе с особыми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потребностями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проявивших выдающиеся способности; обучающихся,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русский язык не является родным; обучающихся с ограниченными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возможностями здоровья</w:t>
            </w:r>
          </w:p>
        </w:tc>
      </w:tr>
      <w:tr w:rsidR="00F20E90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Основные специальные подходы к обучению в целях включения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 всех обучающихся, в том числе с особыми потребностями в образовании: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русский язык не является родным;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</w:t>
            </w:r>
          </w:p>
        </w:tc>
      </w:tr>
      <w:tr w:rsidR="00F20E90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Отдельные специальные подходы к обучению в целях включения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образовательный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 всех обучающихся, в том числе с особыми потребностями в образовании: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обучающихся, проявивших выдающиеся способности; обучающихся, для которых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русский язык не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является родным;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здоровья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F20E90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Использовать и апробировать все основные специальные подходы к обучению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целях включения в образовательный процесс всех обучающихся,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особыми потребностями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проявивших выдающиеся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 здоровья</w:t>
            </w:r>
          </w:p>
        </w:tc>
      </w:tr>
      <w:tr w:rsidR="00F20E90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Использовать и апробировать основные специальные подходы к обучению 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целях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включения в образовательный процесс всех обучающихся, в том числе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особыми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потребностями 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проявивших выдающиеся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 здоровья</w:t>
            </w:r>
          </w:p>
        </w:tc>
      </w:tr>
      <w:tr w:rsidR="00F20E90">
        <w:trPr>
          <w:trHeight w:hRule="exact" w:val="31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Использовать и апробировать отдельные специальные подходы к обучению в целях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382"/>
        <w:gridCol w:w="1126"/>
        <w:gridCol w:w="1003"/>
        <w:gridCol w:w="721"/>
        <w:gridCol w:w="1146"/>
        <w:gridCol w:w="1286"/>
        <w:gridCol w:w="719"/>
        <w:gridCol w:w="420"/>
        <w:gridCol w:w="1001"/>
      </w:tblGrid>
      <w:tr w:rsidR="00F20E90">
        <w:trPr>
          <w:trHeight w:hRule="exact" w:val="284"/>
        </w:trPr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F20E90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включения в образовательный процесс всех обучающихся, в том числе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особыми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потребностями 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проявивших выдающиеся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 родным;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 здоровья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F20E90">
        <w:trPr>
          <w:trHeight w:hRule="exact" w:val="1161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использования и апробирования отдельных специальных подходов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обучению в целях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включения в образовательный процесс всех обучающихся, в том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числе с особыми потребностями 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проявивших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родным;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 здо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ровья</w:t>
            </w:r>
          </w:p>
        </w:tc>
      </w:tr>
      <w:tr w:rsidR="00F20E90">
        <w:trPr>
          <w:trHeight w:hRule="exact" w:val="1161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использования и апробирования основных специальных подходов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обучению в целях включения в образовательный процесс всех обучающихся, в том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числе с особыми потребностями 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проявивших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выдающиеся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способности; обучающихся, для которых русский язык не является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родным;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 здоровья</w:t>
            </w:r>
          </w:p>
        </w:tc>
      </w:tr>
      <w:tr w:rsidR="00F20E90">
        <w:trPr>
          <w:trHeight w:hRule="exact" w:val="1161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Навыками использования и апробирования отдельных специальных подходов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обучению в целях включения в образовательный процес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 всех обучающихся, в том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числе с особыми потребностями в образовании: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проявивших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выдающиеся способности; обучающихся, для которых русский язык не является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родным;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ограниченными возможностями здоровья</w:t>
            </w:r>
          </w:p>
        </w:tc>
      </w:tr>
      <w:tr w:rsidR="00F20E90">
        <w:trPr>
          <w:trHeight w:hRule="exact" w:val="142"/>
        </w:trPr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4. СТРУКТУРА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СОДЕРЖАНИЕ ДИСЦИПЛИНЫ (МОДУЛЯ)</w:t>
            </w:r>
          </w:p>
        </w:tc>
      </w:tr>
      <w:tr w:rsidR="00F20E90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Pr="0054758C" w:rsidRDefault="0054758C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4758C">
              <w:rPr>
                <w:rFonts w:ascii="Times New Roman" w:hAnsi="Times New Roman" w:cs="Times New Roman"/>
                <w:b/>
                <w:sz w:val="19"/>
                <w:szCs w:val="19"/>
              </w:rPr>
              <w:t>Формы контроля</w:t>
            </w:r>
          </w:p>
        </w:tc>
      </w:tr>
      <w:tr w:rsidR="00F20E90">
        <w:trPr>
          <w:trHeight w:hRule="exact" w:val="295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Раздел 1. Раздел 1. 1. Введение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предмет. История преподавания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дисциплины. ФГОС НОО.</w:t>
            </w:r>
          </w:p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2.Методические особенности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преподавания предмета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"Окружающий мир"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начальной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школе</w:t>
            </w:r>
          </w:p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3.Специфика достижения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образовательного результата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предметной области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Окружающий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мир"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F20E90">
        <w:trPr>
          <w:trHeight w:hRule="exact" w:val="228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 преподавания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ФГОС НОО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методики преподавания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 области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Окружающий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Специфика преподавания курса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"Окружающий мир"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Pr="00246977" w:rsidRDefault="00246977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46977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F20E90">
        <w:trPr>
          <w:trHeight w:hRule="exact" w:val="250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личностных результатов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 "Окружающий мир"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методики преподавания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 области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Окружающий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Специфика достижения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образовательного результата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предметной области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Окружающий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ПК 1.4.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2469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977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32"/>
        <w:gridCol w:w="997"/>
        <w:gridCol w:w="718"/>
        <w:gridCol w:w="1139"/>
        <w:gridCol w:w="1284"/>
        <w:gridCol w:w="714"/>
        <w:gridCol w:w="422"/>
        <w:gridCol w:w="1003"/>
      </w:tblGrid>
      <w:tr w:rsidR="00F20E90">
        <w:trPr>
          <w:trHeight w:hRule="exact" w:val="284"/>
        </w:trPr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F20E90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методики преподавания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преметной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области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Окружающий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мир"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Создание методической копилки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достижению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образовательного</w:t>
            </w:r>
            <w:proofErr w:type="gramEnd"/>
          </w:p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результата в предметной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"Окружающий мир"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1.2.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1.3. ПК 1.4.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2469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977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F20E90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1.1.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 ПК 1.3.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 ПК 1.6.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1.7.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2469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977"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F20E90">
        <w:trPr>
          <w:trHeight w:hRule="exact" w:val="283"/>
        </w:trPr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 вопросы и задания</w:t>
            </w:r>
          </w:p>
        </w:tc>
      </w:tr>
      <w:tr w:rsidR="00F20E90">
        <w:trPr>
          <w:trHeight w:hRule="exact" w:val="8112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 вопросы и задания для текущего контроля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Совместите: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1.а) при какой температуре вода замерзает;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б) при какой температуре снег и лёд таю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плавятся)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2.подпиши только растения луга. Укажи среду обитания других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растений (даны восемь картинок различных растений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место подписи под картинками)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3.Проверь и оцени свою работу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А) Познавательные Б) Коммуникативные В) Регулятивные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урока "Цветковые растения", направленная на достижение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результатов: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асширить представления учащихся о многообразии растений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Формировать умение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отличительные и общие существенные признаки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с цветущими деревьями, кустарниками, травами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Установите соответствие: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1.натуральные объекты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2.средства, воспроизво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дящие натуральные объекты и явления</w:t>
            </w:r>
          </w:p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1.Экскурсионные, природные и хозяйственные объекты, гербарии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2.Карты, атласы, учебники, картины…</w:t>
            </w:r>
          </w:p>
          <w:p w:rsidR="00F20E90" w:rsidRDefault="00F20E9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 вопросы и задания для промежуточного контроля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урока "Царство грибов", направленная на достижение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результатов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сформировать представление о грибах как части живой природы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показать значение грибов для человека, растений и животных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со способами классификации съедобных и несъедобных грибов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Задача урока "Разнообразие животных водо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ёмов", направленная на достижение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результатов: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с группой аквариумных рыб и условиями ухода за ними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учащихся с многообразием животных пресных и солёных водоёмов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формировать умение устанавливать существенные признаки ры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Установите соответствие: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паре обсудите причины возникновения лесного пожара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Отметь "лишнее" слово. Объясни свой выбор: запад, север, масштаб, юг, восток.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Нарисуй с помощью условных знаков как изменится местность за 4 года с учетом определённых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(существенного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потепления, похолодания, увеличения количества осадков)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познаательные</w:t>
            </w:r>
            <w:proofErr w:type="spell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егулятивные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оммуникативные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F20E90">
        <w:trPr>
          <w:trHeight w:hRule="exact" w:val="138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Примерные темы рефератов: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Формирование исследовательских умений младших школьников.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организации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проведения опытов и экспериментов на уроках.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Моделирование как средство формирования знаний об окружающем мире.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Использование метода проектов для повышения уровня естественнонаучных знаний.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Применение проблемно-поискового подхода в преподавании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2469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Примерные оценочные</w:t>
            </w:r>
            <w:r w:rsidR="0054758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</w:t>
            </w:r>
          </w:p>
        </w:tc>
      </w:tr>
      <w:tr w:rsidR="00F20E90">
        <w:trPr>
          <w:trHeight w:hRule="exact" w:val="92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Примеры тестовых заданий для текущего контроля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урока "Царство грибов", направленная на достижение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результатов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сформировать представление о грибах как части живой природы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показать значение грибов для человека,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растений и животных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5"/>
        <w:gridCol w:w="5388"/>
        <w:gridCol w:w="1697"/>
        <w:gridCol w:w="1005"/>
      </w:tblGrid>
      <w:tr w:rsidR="00F20E90">
        <w:trPr>
          <w:trHeight w:hRule="exact" w:val="284"/>
        </w:trPr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F20E90">
        <w:trPr>
          <w:trHeight w:hRule="exact" w:val="5869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со способами классификации съедобных и несъедобных грибов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Совместите: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1.натуральные объекты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2.средства, описывающие объекты, явления знаками и символами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хемы структурные 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классификационные, графики, диаграммы, таблицы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кскурсионные, природные и хозяйственные объекты; гербарии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Задача урока "Многообразие животных", направленная на достижение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результатов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учащихся с представителями млекопитающих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мировать умение анализировать, сравнивать, обобщать, выявлять связи между животными и растениями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познакомить учащихся с разнообразием животного мира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Примеры тестовых заданий для промежуточного контроля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Какой вид учебной деятельности наиболее эффективен для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формирования практических навыков?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чтение учебника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просмотр видео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лабораторная работа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слушание лекции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Какой принцип обучения требует последовательного перехода от простого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сложному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?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доступности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систематичности +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сознательности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прочности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Какой принцип обучения требует практического применения полученных знаний?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связи теории с практикой +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наглядности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доступности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принцип научности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</w:tr>
      <w:tr w:rsidR="00F20E90">
        <w:trPr>
          <w:trHeight w:hRule="exact" w:val="283"/>
        </w:trPr>
        <w:tc>
          <w:tcPr>
            <w:tcW w:w="710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УЧЕБНО-МЕТОДИЧЕСКОЕ И ИНФОРМАЦИОННОЕ ОБЕСПЕЧЕНИЕ ДИСЦИПЛИНЫ (МОДУЛЯ)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F20E90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F20E90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М. С.,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А. Н.,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Л. Е.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Методика преподавания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предмета "окружающий мир"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начальной школе. Изучение историко-обществоведческого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материала: учебное 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F20E90">
        <w:trPr>
          <w:trHeight w:hRule="exact" w:val="138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Добротин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Д. Ю.,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Т. М.,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Рыжова Н. А.,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Вороненко М.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М. С.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предмета «О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кружающий мир»: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20E90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Миронов А.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технология преподавания интегрированного курса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"Окружающий мир":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2024</w:t>
            </w:r>
          </w:p>
        </w:tc>
      </w:tr>
      <w:tr w:rsidR="00F20E90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Клепинина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З.А.,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Аквилёва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преподавания предмета «Окружающий мир»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М.: Издательский центр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«Академия», 2018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F20E90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F20E9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F20E90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Козина Е. Ф.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естествознания. Практикум: учебник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2025</w:t>
            </w:r>
          </w:p>
        </w:tc>
      </w:tr>
      <w:tr w:rsidR="00F20E90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 М. С.,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Россинская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А. Н.,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Л. Е.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 преподавания предмета «Окружающий мир».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Изучение историко-обществоведческого материала: учебник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</w:tr>
      <w:tr w:rsidR="00F20E90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6.3.1 Лицензионное и свободно распространяемое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программное обеспечение, в том числе отечественного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F20E90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интернет-браузером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программой для чтения PDF-файлов, программой для просмотра из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ображений и видеофайлов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программой для работы с архивами.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016"/>
        <w:gridCol w:w="1007"/>
      </w:tblGrid>
      <w:tr w:rsidR="00F20E90">
        <w:trPr>
          <w:trHeight w:hRule="exact" w:val="284"/>
        </w:trPr>
        <w:tc>
          <w:tcPr>
            <w:tcW w:w="76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16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F20E90">
        <w:trPr>
          <w:trHeight w:hRule="exact" w:val="226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Elibrary.ru: электронная библиотечная система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база данных содержит сведения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отечественных книгах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периодических изданиях по науке, технологии, медицине и образованию. Адрес: http://elibrary.ru.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Электронно-библиотечная система «Университетская библиотека онлайн». Адрес: https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://biblioclub.ru.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Электронно-библиотечная система издательства «ЛАНЬ». Адрес: e.lanbook.com. Режим доступа: Индивидуальный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неограниченный доступ.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». Адрес: https://u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rait.ru. Режим доступа: Индивидуальный неограниченный доступ.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5. 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Антиплагиат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система обнаружения заимствований. Адрес: https://krasspu.antiplagiat.ru.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 МТО (оборудование и технические средства обу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чения)</w:t>
            </w:r>
          </w:p>
        </w:tc>
      </w:tr>
      <w:tr w:rsidR="00F20E90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Федеральном государственном бюджетном образовательном учреждении высшего образования «Красноярский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государственный педагогический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университет им. В.П. Астафьева на текущий год» с обновлением перечня программного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обеспечения и оборудования в соответствии с требованиями ФГОС ВО, в том числе: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лекционного типа, занятий семинарского типа, курсов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ого проектирования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(выполнения курсовых работ), групповых и индивидуальных консультаций, текущего контроля успеваемости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Помещения для самостоятельной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Помещения для хранения и профилактического обслуживани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 учебного оборудования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F20E90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8. МЕТОДИЧЕСКИЕ УКАЗАНИЯ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ПО ОСВОЕНИЮ ДИСЦИПЛИНЫ (МОДУЛЯ)</w:t>
            </w:r>
          </w:p>
        </w:tc>
      </w:tr>
      <w:tr w:rsidR="00F20E90">
        <w:trPr>
          <w:trHeight w:hRule="exact" w:val="1202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 по работе на лекциях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понятие лекции вкладывается два смысла: лекция как вид учебных занятий, в ходе которых в устной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преподавателем излагается предмет, и лекция как способ подачи учебного материала путем логически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стройного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истематически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последовательного и ясного изложения. В данном случае мы рассматриваем лекцию как 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учебных занятий.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правило, лекция содер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жит какой-либо объем научной информации, имеет определенную структуру (вводную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сновное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содержание, обобщение, промежуточные и итоговые выводы и др.), отражает соответствующую идею,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логику раскрытия сущности рассматриваемых явлений.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Целевое назначени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 последних – помогать слушателям в осмыслении содержания лекции, усиливать доказательность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изучаемых закономерностей, раскрывать историю и этапы науки, общественной жизни, взглядов, теорий и пр. К таким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сведениям относятся исторические справки, табличные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другие данные, примеры проявления или использования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психолого-педагогических закономерностей в учебно-воспитательном процессе и пр.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Посещение студентами лекционных занятий – дело крайне необходимое, поскольку лекции вводят в науку, они дают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первоезнакомс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 научно-теоретическими положениями данной отрасли науки и, что особенно важно и что очень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сложноосуществить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студенту самостоятельно, знакомят с методологией науки. Лекции предназначены для того, чтобы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закладыватьосновы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научных знаний, определять напра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вление, основное содержание и характер всех видов учебных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занятий, а также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иглавным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образом) самостоятельной работы студентов.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Систематическое посещение лекций, активная мыслительная работа в ходе объяснения преподавателем учебного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материалапозволяет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не 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олько понимать изучаемую науку, но и успешно справляться с учебными заданиями на занятиях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других видо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практических, лабораторных и т.д.), самостоятельно овладевать знаниями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внеучебное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время.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Рассмотрим некоторые рекомендации, как работать на лекции.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ушать лекции надо сосредоточено, не отвлекаясь на разговоры и не занимаясь посторонними делами.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Механическоезаписывание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отдельных фраз без их осмысления не оставляет следа ни в памяти, ни в сознании.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 этом следует вырабатывать у себя критическое отношен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ие к существующим научным положениям, не принимать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всёсказанное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веру, пытаться самостоятельно вникнуть в сущность изучаемого и стремиться обнаружить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имеющиеся</w:t>
            </w:r>
            <w:proofErr w:type="gram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поройнесоответствия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между тем, что наблюдается, и тем, что об этом говорит теория.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Особое вним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ание надо обращаться на указания и комментарии лектора при использовании им наглядных пособи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плакатов,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схем, графиков и др.), следить за тем, что преподаватель показывает, не конспектируя в это время. Порой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водкривой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графика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или элемент схемы, диаграмма 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ает важную информацию, которую лектор анализирует.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Одновременноевосприятие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визуально и на слух способствует лучшему усвоению.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Опытные преподаватели при чтении лекций удачно проводят анализ явлений, событий, делают обобщения,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умелооперируют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фактическим мате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риалом при доказательстве или опровержении каких-либо положений.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Надо внимательно прислушиваться и присматриваться к тому, как все это делает лектор, какие средства использует для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достичь убедительности и доказательности в рассуждениях. Это помо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гает выработать умение анализа и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синтеза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пособности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 четкому и ясному изложению мыслей, логичному и аргументированному доказательству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высказываний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иположений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 лекций не должен представлять собой стенографическую запись её содержания. Необходимо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прослушать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родумать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а затем записать высказанную лектором мысль. Дословно записывать лекцию нецелесообразно, так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как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этомслучае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не хватает времени на обдумывание. Следует схватывать общий смысл каждого этапа или периода лекции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сжатоизлагать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его в кон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спекте.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конспект следует заносить записи, зарисовки, выполненные преподавателем на доске, особенно если он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показываетпостепенное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последовательное развитие какого-то процесса, явления и т.п.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Надо стремиться записывать возникающие при слушании лекции мысл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и, вопросы, соображения, которые затем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могутпослужить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предметом дальнейших рассуждений, а иногда и началом поисково-исследовательской работы. Для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сокращениявремени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таких записей рекомендуется выбрать свою систему условий обозначений (восклицательный знак,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знак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галочка и др.), которые следует проставлять на полях конспекта в тех местах, где возник вопрос 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появились какие-то соображения. Это помогает при проработке конспекта возвращаться к возникающим на лекции мыслям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сомнениям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внима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тельно вслушиваться в речь преподавателя и сообразно этому вести записи в конспекте.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Многие преподаватели, начиная чтение курса, дают рекомендации относительно того, как конспектировать их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олезно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следовать эти советам, поскольку рекомендации чаще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сего, отражают специфику курса и учитывают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манеручтения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лекций.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Качество конспекта в значительной мере зависит от индивидуальных особенностей восприятия и памяти студента. Один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всостоянии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слушать лекцию, делать краткие записи её содержания или выводов сво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ими словами. Другим это не удается.</w:t>
            </w:r>
          </w:p>
        </w:tc>
      </w:tr>
    </w:tbl>
    <w:p w:rsidR="00F20E90" w:rsidRDefault="0054758C">
      <w:pPr>
        <w:rPr>
          <w:sz w:val="0"/>
          <w:szCs w:val="0"/>
        </w:rPr>
      </w:pPr>
      <w:r>
        <w:br w:type="page"/>
      </w:r>
    </w:p>
    <w:p w:rsidR="00F20E90" w:rsidRDefault="00F20E90">
      <w:pPr>
        <w:sectPr w:rsidR="00F20E9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F20E90">
        <w:trPr>
          <w:trHeight w:hRule="exact" w:val="284"/>
        </w:trPr>
        <w:tc>
          <w:tcPr>
            <w:tcW w:w="9782" w:type="dxa"/>
          </w:tcPr>
          <w:p w:rsidR="00F20E90" w:rsidRDefault="00F20E9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F20E90">
        <w:trPr>
          <w:trHeight w:hRule="exact" w:val="430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Имнеобходимо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более строго и последовательно следить за мыслью лектора, воспроизводя не только содержание, но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иструктуру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лекции, записывая при этом хотя бы отдельными словами 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доказательства, приводя наиболее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важныефакты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т.п.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Для ускорения процесса конспектирования рекомендуется, исходя из своих индивидуальных способностей,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выбратьсистему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 записи на лекциях, используя удобные для себя условные обозначения отдельных 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ерминов,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наиболеераспространенных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слов и понятий.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конспектов лекций целесообразно выделить отдельную общую тетрадь, в которой на каждой странице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желательнооставлять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поля примерно ¼ часть её ширины. Эти поля можно использовать для записи вопросов, замеч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аний,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возникающихв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процесс слушания лекции, а также для вынесения дополнений к отдельным разделам конспекта в ходе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проработкеучебной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дополнительной литературы.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Надо понимать, что конспект лекций – это только вспомогательный материал для самостоятельной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работы. Он не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можетзаменить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учебник, учебное пособие или другую литературу. Вместе с тем, хорошо законспектированная лекция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помогаетлучше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разобраться в материале и облегчить его проработку.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 по работе на практических занятиях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 занят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ия ˗ это форма коллективной и самостоятельной работы обучающихся, связанная с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самостоятельнымизучением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проработкой литературных источников.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Обычно они проводятся в виде беседы или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дискуссии,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процессекоторых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анализируются и углубляются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ос­новные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положен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ия ранее изученной темы,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конкретизируются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обобщаютсязнания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закрепляются умения.</w:t>
            </w:r>
          </w:p>
          <w:p w:rsidR="00F20E90" w:rsidRDefault="0054758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 занятия играют большую роль в развитии обучающихся.</w:t>
            </w:r>
            <w:proofErr w:type="gramEnd"/>
          </w:p>
        </w:tc>
      </w:tr>
    </w:tbl>
    <w:p w:rsidR="00F20E90" w:rsidRDefault="0054758C">
      <w:r>
        <w:rPr>
          <w:color w:val="FFFFFF"/>
          <w:sz w:val="2"/>
          <w:szCs w:val="2"/>
        </w:rPr>
        <w:t>.</w:t>
      </w:r>
    </w:p>
    <w:sectPr w:rsidR="00F20E9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A77AC"/>
    <w:rsid w:val="001F0BC7"/>
    <w:rsid w:val="00246977"/>
    <w:rsid w:val="0054758C"/>
    <w:rsid w:val="00D31453"/>
    <w:rsid w:val="00E209E2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4931</Words>
  <Characters>28108</Characters>
  <Application>Microsoft Office Word</Application>
  <DocSecurity>0</DocSecurity>
  <Lines>234</Lines>
  <Paragraphs>65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32974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2027-2028_44_02_05 Коррекционная педагогика в начальном образовании_plx_Методика преподавания дисциплины Окружающий мир</dc:title>
  <dc:creator>FastReport.NET</dc:creator>
  <cp:lastModifiedBy>User</cp:lastModifiedBy>
  <cp:revision>4</cp:revision>
  <dcterms:created xsi:type="dcterms:W3CDTF">2026-02-17T04:58:00Z</dcterms:created>
  <dcterms:modified xsi:type="dcterms:W3CDTF">2026-02-17T05:02:00Z</dcterms:modified>
</cp:coreProperties>
</file>