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D5927" w14:textId="77777777" w:rsidR="00677BB0" w:rsidRDefault="00677BB0" w:rsidP="00677BB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Технологическая карта рейтинга дисциплины</w:t>
      </w:r>
    </w:p>
    <w:p w14:paraId="42A21D90" w14:textId="77777777" w:rsidR="00677BB0" w:rsidRDefault="00677BB0" w:rsidP="00677BB0">
      <w:pPr>
        <w:jc w:val="center"/>
        <w:rPr>
          <w:rFonts w:ascii="Times New Roman" w:hAnsi="Times New Roman"/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61"/>
        <w:gridCol w:w="178"/>
        <w:gridCol w:w="181"/>
        <w:gridCol w:w="648"/>
        <w:gridCol w:w="3673"/>
        <w:gridCol w:w="156"/>
        <w:gridCol w:w="1195"/>
        <w:gridCol w:w="56"/>
        <w:gridCol w:w="1417"/>
      </w:tblGrid>
      <w:tr w:rsidR="00677BB0" w14:paraId="46C745EF" w14:textId="77777777" w:rsidTr="001B7F6B">
        <w:tc>
          <w:tcPr>
            <w:tcW w:w="1494" w:type="pct"/>
            <w:gridSpan w:val="4"/>
            <w:tcBorders>
              <w:top w:val="thinThickSmallGap" w:sz="24" w:space="0" w:color="000000"/>
              <w:left w:val="thinThickSmallGap" w:sz="24" w:space="0" w:color="000000"/>
              <w:bottom w:val="single" w:sz="4" w:space="0" w:color="000000"/>
              <w:right w:val="nil"/>
            </w:tcBorders>
          </w:tcPr>
          <w:p w14:paraId="6054E278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</w:t>
            </w:r>
          </w:p>
          <w:p w14:paraId="33810889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дисциплины</w:t>
            </w:r>
          </w:p>
        </w:tc>
        <w:tc>
          <w:tcPr>
            <w:tcW w:w="2742" w:type="pct"/>
            <w:gridSpan w:val="4"/>
            <w:tcBorders>
              <w:top w:val="thinThickSmallGap" w:sz="2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313BAB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подготовки и уровень образования</w:t>
            </w:r>
          </w:p>
          <w:p w14:paraId="13CB0F67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программы/ профиля</w:t>
            </w:r>
          </w:p>
        </w:tc>
        <w:tc>
          <w:tcPr>
            <w:tcW w:w="765" w:type="pct"/>
            <w:tcBorders>
              <w:top w:val="thinThickSmallGap" w:sz="24" w:space="0" w:color="000000"/>
              <w:left w:val="single" w:sz="4" w:space="0" w:color="000000"/>
              <w:bottom w:val="single" w:sz="4" w:space="0" w:color="000000"/>
              <w:right w:val="thickThinSmallGap" w:sz="24" w:space="0" w:color="000000"/>
            </w:tcBorders>
          </w:tcPr>
          <w:p w14:paraId="701A94B1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зачетных единиц</w:t>
            </w:r>
          </w:p>
        </w:tc>
      </w:tr>
      <w:tr w:rsidR="00677BB0" w14:paraId="60DC340A" w14:textId="77777777" w:rsidTr="001B7F6B">
        <w:tc>
          <w:tcPr>
            <w:tcW w:w="1494" w:type="pct"/>
            <w:gridSpan w:val="4"/>
            <w:tcBorders>
              <w:top w:val="single" w:sz="4" w:space="0" w:color="000000"/>
              <w:left w:val="thinThickSmallGap" w:sz="24" w:space="0" w:color="000000"/>
              <w:bottom w:val="single" w:sz="4" w:space="0" w:color="000000"/>
              <w:right w:val="nil"/>
            </w:tcBorders>
          </w:tcPr>
          <w:p w14:paraId="65D2B092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Инклюзивное образование обучающихся с ОВЗ</w:t>
            </w:r>
          </w:p>
        </w:tc>
        <w:tc>
          <w:tcPr>
            <w:tcW w:w="274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CCCD91" w14:textId="77777777" w:rsidR="00677BB0" w:rsidRDefault="00677BB0" w:rsidP="006B02E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подготовки</w:t>
            </w:r>
          </w:p>
          <w:p w14:paraId="71F72F88" w14:textId="77777777" w:rsidR="00677BB0" w:rsidRDefault="00677BB0" w:rsidP="006B02E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44.03.03 Специальное (дефектологическое) образование</w:t>
            </w:r>
          </w:p>
          <w:p w14:paraId="32E757EA" w14:textId="77777777" w:rsidR="00677BB0" w:rsidRDefault="00677BB0" w:rsidP="006B02E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Направленность (профиль) образовательной программы </w:t>
            </w:r>
          </w:p>
          <w:p w14:paraId="05C8905C" w14:textId="6001AD6C" w:rsidR="00643801" w:rsidRDefault="00643801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 w:rsidRPr="00643801">
              <w:rPr>
                <w:rFonts w:ascii="Times New Roman" w:hAnsi="Times New Roman"/>
                <w:sz w:val="24"/>
              </w:rPr>
              <w:t>Специальная психология в образовательной и медицинской практике</w:t>
            </w:r>
          </w:p>
          <w:p w14:paraId="3FB1DB3C" w14:textId="534128D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Квалификация: (степень): бакалавр,</w:t>
            </w:r>
          </w:p>
          <w:p w14:paraId="25346524" w14:textId="4E3978E8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заочная форма обучения</w:t>
            </w:r>
          </w:p>
        </w:tc>
        <w:tc>
          <w:tcPr>
            <w:tcW w:w="7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SmallGap" w:sz="24" w:space="0" w:color="000000"/>
            </w:tcBorders>
          </w:tcPr>
          <w:p w14:paraId="6618CF79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677BB0" w14:paraId="7EB6DB63" w14:textId="77777777" w:rsidTr="00677BB0">
        <w:tc>
          <w:tcPr>
            <w:tcW w:w="5000" w:type="pct"/>
            <w:gridSpan w:val="9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</w:tcPr>
          <w:p w14:paraId="7AC550BA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</w:tr>
      <w:tr w:rsidR="00677BB0" w14:paraId="60AD2812" w14:textId="77777777" w:rsidTr="001B7F6B">
        <w:tc>
          <w:tcPr>
            <w:tcW w:w="1144" w:type="pct"/>
            <w:gridSpan w:val="3"/>
            <w:vMerge w:val="restar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480B73DA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41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5B04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Базовый раздел 1 и 2</w:t>
            </w:r>
          </w:p>
          <w:p w14:paraId="1078AD14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работы*</w:t>
            </w:r>
          </w:p>
        </w:tc>
        <w:tc>
          <w:tcPr>
            <w:tcW w:w="14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00949F3A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баллов </w:t>
            </w:r>
          </w:p>
        </w:tc>
      </w:tr>
      <w:tr w:rsidR="00677BB0" w14:paraId="558A8EDF" w14:textId="77777777" w:rsidTr="001B7F6B">
        <w:tc>
          <w:tcPr>
            <w:tcW w:w="1144" w:type="pct"/>
            <w:gridSpan w:val="3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16A0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1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BE67E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5F0B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min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2698F8B9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max</w:t>
            </w:r>
          </w:p>
        </w:tc>
      </w:tr>
      <w:tr w:rsidR="00677BB0" w14:paraId="5C12EE4D" w14:textId="77777777" w:rsidTr="001B7F6B">
        <w:tc>
          <w:tcPr>
            <w:tcW w:w="1144" w:type="pct"/>
            <w:gridSpan w:val="3"/>
            <w:vMerge w:val="restar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3F97EDA8" w14:textId="77777777" w:rsidR="00677BB0" w:rsidRDefault="00677BB0" w:rsidP="006B02ED">
            <w:pPr>
              <w:widowControl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Текущая работа</w:t>
            </w:r>
          </w:p>
          <w:p w14:paraId="42852E68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  <w:p w14:paraId="0A522699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F74C1" w14:textId="68816691" w:rsidR="00677BB0" w:rsidRDefault="00A33BD2" w:rsidP="00A33BD2">
            <w:pPr>
              <w:spacing w:line="10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Компетентностно-ориентированные задания: у</w:t>
            </w:r>
            <w:r w:rsidR="00677BB0">
              <w:rPr>
                <w:rFonts w:ascii="Times New Roman" w:hAnsi="Times New Roman"/>
                <w:sz w:val="24"/>
              </w:rPr>
              <w:t>стное обсуждение с позиции формируемой компетенции и индикаторов достижения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DA4A" w14:textId="2B4BBBCA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7A064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58194257" w14:textId="75755EDB" w:rsidR="00677BB0" w:rsidRDefault="00677BB0" w:rsidP="00677BB0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AE534B">
              <w:rPr>
                <w:rFonts w:ascii="Times New Roman" w:hAnsi="Times New Roman"/>
                <w:sz w:val="24"/>
              </w:rPr>
              <w:t>0</w:t>
            </w:r>
          </w:p>
        </w:tc>
      </w:tr>
      <w:tr w:rsidR="00677BB0" w14:paraId="7D549505" w14:textId="77777777" w:rsidTr="001B7F6B">
        <w:tc>
          <w:tcPr>
            <w:tcW w:w="1144" w:type="pct"/>
            <w:gridSpan w:val="3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F2FC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2A6C7" w14:textId="2D37E269" w:rsidR="00677BB0" w:rsidRDefault="00A33BD2" w:rsidP="00A33BD2">
            <w:pPr>
              <w:widowControl/>
              <w:rPr>
                <w:rFonts w:ascii="Times New Roman" w:hAnsi="Times New Roman"/>
                <w:sz w:val="24"/>
              </w:rPr>
            </w:pPr>
            <w:r w:rsidRPr="00A33BD2">
              <w:rPr>
                <w:rFonts w:ascii="Times New Roman" w:hAnsi="Times New Roman"/>
                <w:sz w:val="24"/>
              </w:rPr>
              <w:t xml:space="preserve">Компетентностно-ориентированные задания: </w:t>
            </w:r>
            <w:r>
              <w:rPr>
                <w:rFonts w:ascii="Times New Roman" w:hAnsi="Times New Roman"/>
                <w:sz w:val="24"/>
              </w:rPr>
              <w:t>м</w:t>
            </w:r>
            <w:r w:rsidR="00677BB0">
              <w:rPr>
                <w:rFonts w:ascii="Times New Roman" w:hAnsi="Times New Roman"/>
                <w:sz w:val="24"/>
              </w:rPr>
              <w:t xml:space="preserve">ентальные карты по прослушанным лекциям </w:t>
            </w:r>
          </w:p>
          <w:p w14:paraId="22951C74" w14:textId="77777777" w:rsidR="00677BB0" w:rsidRDefault="00677BB0" w:rsidP="00A33BD2">
            <w:pPr>
              <w:widowControl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Устное обсуждение с позиции формируемой компетенции и индикаторов достижения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40DE" w14:textId="5D83041F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7A064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0CD25D5E" w14:textId="46EC41D5" w:rsidR="00677BB0" w:rsidRDefault="00677BB0" w:rsidP="00677BB0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AE534B">
              <w:rPr>
                <w:rFonts w:ascii="Times New Roman" w:hAnsi="Times New Roman"/>
                <w:sz w:val="24"/>
              </w:rPr>
              <w:t>0</w:t>
            </w:r>
          </w:p>
        </w:tc>
      </w:tr>
      <w:tr w:rsidR="00677BB0" w14:paraId="19BDE156" w14:textId="77777777" w:rsidTr="001B7F6B">
        <w:tc>
          <w:tcPr>
            <w:tcW w:w="1144" w:type="pct"/>
            <w:gridSpan w:val="3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D1A9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0DEF5" w14:textId="727E3F27" w:rsidR="00677BB0" w:rsidRDefault="00A33BD2" w:rsidP="00A33BD2">
            <w:pPr>
              <w:spacing w:line="100" w:lineRule="atLeast"/>
              <w:rPr>
                <w:rFonts w:ascii="Times New Roman" w:hAnsi="Times New Roman"/>
                <w:sz w:val="24"/>
              </w:rPr>
            </w:pPr>
            <w:r w:rsidRPr="00A33BD2">
              <w:rPr>
                <w:rFonts w:ascii="Times New Roman" w:hAnsi="Times New Roman"/>
                <w:sz w:val="24"/>
              </w:rPr>
              <w:t xml:space="preserve">Компетентностно-ориентированные задания: </w:t>
            </w:r>
            <w:r>
              <w:rPr>
                <w:rFonts w:ascii="Times New Roman" w:hAnsi="Times New Roman"/>
                <w:sz w:val="24"/>
              </w:rPr>
              <w:t>р</w:t>
            </w:r>
            <w:r w:rsidR="00677BB0">
              <w:rPr>
                <w:rFonts w:ascii="Times New Roman" w:hAnsi="Times New Roman"/>
                <w:sz w:val="24"/>
              </w:rPr>
              <w:t>азработка конспекта по формированию толерантности в детской группе / педагогическом коллективе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2310" w14:textId="081109AF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7A064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5C7BF048" w14:textId="3D06CE01" w:rsidR="00677BB0" w:rsidRDefault="00677BB0" w:rsidP="00677BB0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AE534B">
              <w:rPr>
                <w:rFonts w:ascii="Times New Roman" w:hAnsi="Times New Roman"/>
                <w:sz w:val="24"/>
              </w:rPr>
              <w:t>0</w:t>
            </w:r>
          </w:p>
        </w:tc>
      </w:tr>
      <w:tr w:rsidR="00677BB0" w14:paraId="12547EA4" w14:textId="77777777" w:rsidTr="001B7F6B">
        <w:tc>
          <w:tcPr>
            <w:tcW w:w="1144" w:type="pct"/>
            <w:gridSpan w:val="3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584A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E5BAD" w14:textId="3F4C2DAF" w:rsidR="00677BB0" w:rsidRDefault="00A33BD2" w:rsidP="00A33BD2">
            <w:pPr>
              <w:spacing w:line="100" w:lineRule="atLeast"/>
              <w:rPr>
                <w:rFonts w:ascii="Times New Roman" w:hAnsi="Times New Roman"/>
                <w:sz w:val="24"/>
              </w:rPr>
            </w:pPr>
            <w:r w:rsidRPr="00A33BD2">
              <w:rPr>
                <w:rFonts w:ascii="Times New Roman" w:hAnsi="Times New Roman"/>
                <w:sz w:val="24"/>
              </w:rPr>
              <w:t xml:space="preserve">Компетентностно-ориентированные задания: </w:t>
            </w:r>
            <w:r>
              <w:rPr>
                <w:rFonts w:ascii="Times New Roman" w:hAnsi="Times New Roman"/>
                <w:sz w:val="24"/>
              </w:rPr>
              <w:t>п</w:t>
            </w:r>
            <w:r w:rsidR="00677BB0">
              <w:rPr>
                <w:rFonts w:ascii="Times New Roman" w:hAnsi="Times New Roman"/>
                <w:sz w:val="24"/>
              </w:rPr>
              <w:t>одготовка презентации с описание и иллюстрированием материально – технических условий для реализации АООП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BA91" w14:textId="7B1F28E6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7A0642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578487A4" w14:textId="7DBA2BE4" w:rsidR="00677BB0" w:rsidRDefault="00677BB0" w:rsidP="00677BB0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AE534B">
              <w:rPr>
                <w:rFonts w:ascii="Times New Roman" w:hAnsi="Times New Roman"/>
                <w:sz w:val="24"/>
              </w:rPr>
              <w:t>0</w:t>
            </w:r>
          </w:p>
        </w:tc>
      </w:tr>
      <w:tr w:rsidR="00677BB0" w14:paraId="38F8F462" w14:textId="77777777" w:rsidTr="001B7F6B">
        <w:tc>
          <w:tcPr>
            <w:tcW w:w="3560" w:type="pct"/>
            <w:gridSpan w:val="6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</w:tcPr>
          <w:p w14:paraId="533B0784" w14:textId="77777777" w:rsidR="00677BB0" w:rsidRDefault="00677BB0" w:rsidP="001B7F6B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14:paraId="1A9C23CE" w14:textId="18847BE6" w:rsidR="00677BB0" w:rsidRPr="001B7F6B" w:rsidRDefault="00C03577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48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31648EF" w14:textId="7BED3F93" w:rsidR="00677BB0" w:rsidRPr="001B7F6B" w:rsidRDefault="00AE534B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8</w:t>
            </w:r>
            <w:r w:rsidR="00677BB0" w:rsidRPr="001B7F6B">
              <w:rPr>
                <w:rFonts w:ascii="Times New Roman" w:hAnsi="Times New Roman"/>
                <w:b/>
                <w:bCs/>
                <w:sz w:val="24"/>
              </w:rPr>
              <w:t xml:space="preserve">0 </w:t>
            </w:r>
          </w:p>
        </w:tc>
      </w:tr>
      <w:tr w:rsidR="00677BB0" w14:paraId="1B587906" w14:textId="77777777" w:rsidTr="00677BB0">
        <w:tc>
          <w:tcPr>
            <w:tcW w:w="5000" w:type="pct"/>
            <w:gridSpan w:val="9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</w:tcPr>
          <w:p w14:paraId="41C41B4F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</w:tr>
      <w:tr w:rsidR="00677BB0" w14:paraId="4AFEA2E7" w14:textId="77777777" w:rsidTr="001B7F6B">
        <w:tc>
          <w:tcPr>
            <w:tcW w:w="950" w:type="pct"/>
            <w:vMerge w:val="restar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2C278E0F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2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95BE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Дополнительный раздел</w:t>
            </w:r>
          </w:p>
          <w:p w14:paraId="7A5A47A7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работы*</w:t>
            </w:r>
          </w:p>
        </w:tc>
        <w:tc>
          <w:tcPr>
            <w:tcW w:w="15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747BC342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баллов </w:t>
            </w:r>
          </w:p>
        </w:tc>
      </w:tr>
      <w:tr w:rsidR="00677BB0" w14:paraId="291D3046" w14:textId="77777777" w:rsidTr="001B7F6B">
        <w:tc>
          <w:tcPr>
            <w:tcW w:w="950" w:type="pct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4F5C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2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D5549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BBB0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min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44165DE7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max</w:t>
            </w:r>
          </w:p>
        </w:tc>
      </w:tr>
      <w:tr w:rsidR="00677BB0" w14:paraId="76F9E130" w14:textId="77777777" w:rsidTr="001B7F6B">
        <w:tc>
          <w:tcPr>
            <w:tcW w:w="950" w:type="pc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5FD1C099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69F40" w14:textId="4C6EC03C" w:rsidR="00677BB0" w:rsidRDefault="00150560" w:rsidP="00150560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  <w:r w:rsidRPr="00150560">
              <w:rPr>
                <w:rFonts w:ascii="Times New Roman" w:hAnsi="Times New Roman"/>
                <w:sz w:val="24"/>
              </w:rPr>
              <w:t>Компетентностно-ориентированные задания:</w:t>
            </w:r>
            <w:r>
              <w:rPr>
                <w:rFonts w:ascii="Times New Roman" w:hAnsi="Times New Roman"/>
                <w:sz w:val="24"/>
              </w:rPr>
              <w:t xml:space="preserve"> с</w:t>
            </w:r>
            <w:r w:rsidR="00677BB0">
              <w:rPr>
                <w:rFonts w:ascii="Times New Roman" w:hAnsi="Times New Roman"/>
                <w:sz w:val="24"/>
              </w:rPr>
              <w:t>оставление тестов по изученному материалу из основной и дополнительной литературы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22C8" w14:textId="6C6D69C7" w:rsidR="00677BB0" w:rsidRDefault="00731035" w:rsidP="00731035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bottom"/>
          </w:tcPr>
          <w:p w14:paraId="6D4B25E6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677BB0" w14:paraId="6DFEEBE2" w14:textId="77777777" w:rsidTr="001B7F6B">
        <w:tc>
          <w:tcPr>
            <w:tcW w:w="950" w:type="pc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6B40D95C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800E" w14:textId="7C9D7AA6" w:rsidR="00677BB0" w:rsidRDefault="00150560" w:rsidP="00150560">
            <w:pPr>
              <w:rPr>
                <w:rFonts w:ascii="Times New Roman" w:hAnsi="Times New Roman"/>
                <w:sz w:val="24"/>
              </w:rPr>
            </w:pPr>
            <w:r w:rsidRPr="00150560">
              <w:rPr>
                <w:rFonts w:ascii="Times New Roman" w:hAnsi="Times New Roman"/>
                <w:sz w:val="24"/>
              </w:rPr>
              <w:t>Компетентностно-ориентированные задания:</w:t>
            </w:r>
            <w:r>
              <w:rPr>
                <w:rFonts w:ascii="Times New Roman" w:hAnsi="Times New Roman"/>
                <w:sz w:val="24"/>
              </w:rPr>
              <w:t xml:space="preserve"> о</w:t>
            </w:r>
            <w:r w:rsidR="00677BB0">
              <w:rPr>
                <w:rFonts w:ascii="Times New Roman" w:hAnsi="Times New Roman"/>
                <w:sz w:val="24"/>
              </w:rPr>
              <w:t>писание кейса из реальной жизни, касающихся образования и развития детей с ОВЗ. Описание возможных решений к нему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66A2" w14:textId="3C7FE0B8" w:rsidR="00677BB0" w:rsidRDefault="00731035" w:rsidP="00731035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4FAE54FA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677BB0" w14:paraId="7625F675" w14:textId="77777777" w:rsidTr="001B7F6B">
        <w:tc>
          <w:tcPr>
            <w:tcW w:w="950" w:type="pc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67AC40F9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84AB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89C2" w14:textId="7F2CC3B2" w:rsidR="00677BB0" w:rsidRPr="00A33BD2" w:rsidRDefault="00731035" w:rsidP="00731035">
            <w:pPr>
              <w:widowControl/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33BD2">
              <w:rPr>
                <w:rFonts w:ascii="Times New Roman" w:hAnsi="Times New Roman"/>
                <w:b/>
                <w:bCs/>
                <w:sz w:val="24"/>
              </w:rPr>
              <w:t>12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3D54B80F" w14:textId="776157AC" w:rsidR="00677BB0" w:rsidRPr="00A33BD2" w:rsidRDefault="00731035" w:rsidP="00731035">
            <w:pPr>
              <w:widowControl/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33BD2">
              <w:rPr>
                <w:rFonts w:ascii="Times New Roman" w:hAnsi="Times New Roman"/>
                <w:b/>
                <w:bCs/>
                <w:sz w:val="24"/>
              </w:rPr>
              <w:t>20</w:t>
            </w:r>
          </w:p>
        </w:tc>
      </w:tr>
      <w:tr w:rsidR="00677BB0" w14:paraId="4F438876" w14:textId="77777777" w:rsidTr="001B7F6B">
        <w:trPr>
          <w:trHeight w:val="357"/>
        </w:trPr>
        <w:tc>
          <w:tcPr>
            <w:tcW w:w="3477" w:type="pct"/>
            <w:gridSpan w:val="5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</w:tcPr>
          <w:p w14:paraId="296CCCA2" w14:textId="14694B58" w:rsidR="00677BB0" w:rsidRDefault="00677BB0" w:rsidP="00A33BD2">
            <w:pPr>
              <w:widowControl/>
              <w:suppressAutoHyphens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Итого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14:paraId="4DF32C81" w14:textId="3D0E067C" w:rsidR="00677BB0" w:rsidRPr="00A33BD2" w:rsidRDefault="00731035" w:rsidP="00731035">
            <w:pPr>
              <w:widowControl/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33BD2">
              <w:rPr>
                <w:rFonts w:ascii="Times New Roman" w:hAnsi="Times New Roman"/>
                <w:b/>
                <w:bCs/>
                <w:sz w:val="24"/>
              </w:rPr>
              <w:t>20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4FF3FE9" w14:textId="77777777" w:rsidR="00677BB0" w:rsidRPr="00A33BD2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33BD2">
              <w:rPr>
                <w:rFonts w:ascii="Times New Roman" w:hAnsi="Times New Roman"/>
                <w:b/>
                <w:bCs/>
                <w:sz w:val="24"/>
              </w:rPr>
              <w:t>20</w:t>
            </w:r>
          </w:p>
        </w:tc>
      </w:tr>
      <w:tr w:rsidR="00677BB0" w14:paraId="103E5A80" w14:textId="77777777" w:rsidTr="00677BB0">
        <w:tc>
          <w:tcPr>
            <w:tcW w:w="5000" w:type="pct"/>
            <w:gridSpan w:val="9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ckThinSmallGap" w:sz="24" w:space="0" w:color="auto"/>
            </w:tcBorders>
          </w:tcPr>
          <w:p w14:paraId="6CD70742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ИТОГОВЫЙ РАЗДЕЛ</w:t>
            </w:r>
          </w:p>
        </w:tc>
      </w:tr>
      <w:tr w:rsidR="00677BB0" w14:paraId="2CACB39D" w14:textId="77777777" w:rsidTr="001B7F6B">
        <w:tc>
          <w:tcPr>
            <w:tcW w:w="1046" w:type="pct"/>
            <w:gridSpan w:val="2"/>
            <w:vMerge w:val="restart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4322AD27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</w:t>
            </w:r>
          </w:p>
        </w:tc>
        <w:tc>
          <w:tcPr>
            <w:tcW w:w="243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840A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Форма работы*</w:t>
            </w:r>
          </w:p>
        </w:tc>
        <w:tc>
          <w:tcPr>
            <w:tcW w:w="15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192B496E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баллов </w:t>
            </w:r>
          </w:p>
        </w:tc>
      </w:tr>
      <w:tr w:rsidR="00677BB0" w14:paraId="620C1472" w14:textId="77777777" w:rsidTr="001B7F6B">
        <w:tc>
          <w:tcPr>
            <w:tcW w:w="1046" w:type="pct"/>
            <w:gridSpan w:val="2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5FC7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43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E5C03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CFB4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min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13092CE5" w14:textId="77777777" w:rsidR="00677BB0" w:rsidRDefault="00677BB0" w:rsidP="006B02ED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max</w:t>
            </w:r>
          </w:p>
        </w:tc>
      </w:tr>
      <w:tr w:rsidR="00677BB0" w14:paraId="7BA5269C" w14:textId="77777777" w:rsidTr="001B7F6B">
        <w:tc>
          <w:tcPr>
            <w:tcW w:w="1046" w:type="pct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04794FA8" w14:textId="77777777" w:rsidR="00677BB0" w:rsidRDefault="00677BB0" w:rsidP="006B02ED">
            <w:pPr>
              <w:widowControl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Промежуточный рейтинг-контроль</w:t>
            </w:r>
          </w:p>
        </w:tc>
        <w:tc>
          <w:tcPr>
            <w:tcW w:w="24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545" w14:textId="03E059FA" w:rsidR="00677BB0" w:rsidRDefault="00677BB0" w:rsidP="006B02ED">
            <w:pPr>
              <w:widowControl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 – ответ на вопросы зачета устно (устное обсуждение материала с позиции формируемой компетенции).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8C79" w14:textId="46ED2641" w:rsidR="00677BB0" w:rsidRDefault="00C03577" w:rsidP="00C03577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4923C0B8" w14:textId="4EFBDB5D" w:rsidR="00677BB0" w:rsidRDefault="00C03577" w:rsidP="00C03577">
            <w:pPr>
              <w:widowControl/>
              <w:suppressAutoHyphens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677BB0" w14:paraId="0AF9FBCD" w14:textId="77777777" w:rsidTr="001B7F6B">
        <w:tc>
          <w:tcPr>
            <w:tcW w:w="3477" w:type="pct"/>
            <w:gridSpan w:val="5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</w:tcPr>
          <w:p w14:paraId="09C731BA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баллов по курсу дисциплины </w:t>
            </w:r>
          </w:p>
          <w:p w14:paraId="39CB5435" w14:textId="77777777" w:rsidR="00677BB0" w:rsidRDefault="00677BB0" w:rsidP="006B02ED">
            <w:pPr>
              <w:widowControl/>
              <w:suppressAutoHyphens w:val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Общее количество баллов по дисциплине (по итогам изучения всех разделов, без учета дополнительного раздела)</w:t>
            </w:r>
          </w:p>
        </w:tc>
        <w:tc>
          <w:tcPr>
            <w:tcW w:w="729" w:type="pct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14:paraId="486A5277" w14:textId="77777777" w:rsidR="00677BB0" w:rsidRDefault="00677BB0" w:rsidP="006B02ED">
            <w:pPr>
              <w:widowControl/>
              <w:suppressAutoHyphens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1EA7792" w14:textId="77777777" w:rsidR="00677BB0" w:rsidRDefault="00677BB0" w:rsidP="006B02ED">
            <w:pPr>
              <w:widowControl/>
              <w:suppressAutoHyphens w:val="0"/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333DA032" w14:textId="77777777" w:rsidR="00677BB0" w:rsidRDefault="00677BB0" w:rsidP="00677BB0">
      <w:pPr>
        <w:jc w:val="center"/>
        <w:rPr>
          <w:rFonts w:ascii="Times New Roman" w:hAnsi="Times New Roman"/>
          <w:sz w:val="24"/>
        </w:rPr>
      </w:pPr>
    </w:p>
    <w:p w14:paraId="5E3764E5" w14:textId="77777777" w:rsidR="00677BB0" w:rsidRDefault="00677BB0" w:rsidP="00677BB0">
      <w:pPr>
        <w:rPr>
          <w:rFonts w:ascii="Times New Roman" w:hAnsi="Times New Roman"/>
          <w:sz w:val="24"/>
        </w:rPr>
      </w:pPr>
    </w:p>
    <w:p w14:paraId="0E269104" w14:textId="77777777" w:rsidR="00677BB0" w:rsidRDefault="00677BB0" w:rsidP="00677BB0">
      <w:p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Соответствие рейтинговых баллов и академической оценки:</w:t>
      </w:r>
    </w:p>
    <w:p w14:paraId="3812F463" w14:textId="184D2B42" w:rsidR="00150560" w:rsidRDefault="00150560" w:rsidP="00677BB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Менее 60 баллов – не зачтено</w:t>
      </w:r>
    </w:p>
    <w:p w14:paraId="2ED277EA" w14:textId="4D03DDD9" w:rsidR="00677BB0" w:rsidRPr="00150560" w:rsidRDefault="00677BB0" w:rsidP="00677BB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60–72 – удовлетворительно</w:t>
      </w:r>
      <w:r w:rsidR="00150560">
        <w:rPr>
          <w:rFonts w:ascii="Times New Roman" w:hAnsi="Times New Roman"/>
          <w:sz w:val="24"/>
        </w:rPr>
        <w:t xml:space="preserve"> </w:t>
      </w:r>
      <w:r w:rsidR="00150560" w:rsidRPr="00150560">
        <w:rPr>
          <w:rFonts w:ascii="Times New Roman" w:hAnsi="Times New Roman"/>
          <w:sz w:val="24"/>
        </w:rPr>
        <w:t xml:space="preserve">/ </w:t>
      </w:r>
      <w:r w:rsidR="00150560">
        <w:rPr>
          <w:rFonts w:ascii="Times New Roman" w:hAnsi="Times New Roman"/>
          <w:sz w:val="24"/>
        </w:rPr>
        <w:t>зачтено</w:t>
      </w:r>
    </w:p>
    <w:p w14:paraId="5B4F277E" w14:textId="4FB4C801" w:rsidR="00677BB0" w:rsidRDefault="00677BB0" w:rsidP="00677BB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73–86 – хорошо</w:t>
      </w:r>
      <w:r w:rsidR="00150560">
        <w:rPr>
          <w:rFonts w:ascii="Times New Roman" w:hAnsi="Times New Roman"/>
          <w:sz w:val="24"/>
        </w:rPr>
        <w:t xml:space="preserve"> </w:t>
      </w:r>
      <w:r w:rsidR="00150560" w:rsidRPr="00150560">
        <w:rPr>
          <w:rFonts w:ascii="Times New Roman" w:hAnsi="Times New Roman"/>
          <w:sz w:val="24"/>
        </w:rPr>
        <w:t>/ зачтено</w:t>
      </w:r>
    </w:p>
    <w:p w14:paraId="06AB04AA" w14:textId="75EF8C5B" w:rsidR="00677BB0" w:rsidRDefault="00677BB0" w:rsidP="00677BB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87–100 – отлично</w:t>
      </w:r>
      <w:r w:rsidR="00150560">
        <w:rPr>
          <w:rFonts w:ascii="Times New Roman" w:hAnsi="Times New Roman"/>
          <w:sz w:val="24"/>
        </w:rPr>
        <w:t xml:space="preserve"> </w:t>
      </w:r>
      <w:r w:rsidR="00150560" w:rsidRPr="00150560">
        <w:rPr>
          <w:rFonts w:ascii="Times New Roman" w:hAnsi="Times New Roman"/>
          <w:sz w:val="24"/>
        </w:rPr>
        <w:t>/ зачтено</w:t>
      </w:r>
    </w:p>
    <w:p w14:paraId="0ED38DD7" w14:textId="77777777" w:rsidR="00677BB0" w:rsidRDefault="00677BB0" w:rsidP="00677BB0">
      <w:pPr>
        <w:widowControl/>
        <w:rPr>
          <w:rFonts w:ascii="Times New Roman" w:hAnsi="Times New Roman"/>
          <w:sz w:val="24"/>
        </w:rPr>
      </w:pPr>
    </w:p>
    <w:p w14:paraId="58D37681" w14:textId="77777777" w:rsidR="00FA5897" w:rsidRDefault="00FA5897"/>
    <w:sectPr w:rsidR="00FA5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59A"/>
    <w:rsid w:val="000B1118"/>
    <w:rsid w:val="00150560"/>
    <w:rsid w:val="001B7F6B"/>
    <w:rsid w:val="002F7ED9"/>
    <w:rsid w:val="004E593D"/>
    <w:rsid w:val="00643801"/>
    <w:rsid w:val="00677BB0"/>
    <w:rsid w:val="00731035"/>
    <w:rsid w:val="0075259A"/>
    <w:rsid w:val="007A0642"/>
    <w:rsid w:val="00A33BD2"/>
    <w:rsid w:val="00AE534B"/>
    <w:rsid w:val="00C03577"/>
    <w:rsid w:val="00C635C0"/>
    <w:rsid w:val="00F06389"/>
    <w:rsid w:val="00F45A27"/>
    <w:rsid w:val="00FA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33A18"/>
  <w15:chartTrackingRefBased/>
  <w15:docId w15:val="{E275DE5F-4536-4D9E-91E8-092CBCA6F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B0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5259A"/>
    <w:pPr>
      <w:keepNext/>
      <w:keepLines/>
      <w:widowControl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259A"/>
    <w:pPr>
      <w:keepNext/>
      <w:keepLines/>
      <w:widowControl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259A"/>
    <w:pPr>
      <w:keepNext/>
      <w:keepLines/>
      <w:widowControl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259A"/>
    <w:pPr>
      <w:keepNext/>
      <w:keepLines/>
      <w:widowControl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259A"/>
    <w:pPr>
      <w:keepNext/>
      <w:keepLines/>
      <w:widowControl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259A"/>
    <w:pPr>
      <w:keepNext/>
      <w:keepLines/>
      <w:widowControl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259A"/>
    <w:pPr>
      <w:keepNext/>
      <w:keepLines/>
      <w:widowControl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259A"/>
    <w:pPr>
      <w:keepNext/>
      <w:keepLines/>
      <w:widowControl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259A"/>
    <w:pPr>
      <w:keepNext/>
      <w:keepLines/>
      <w:widowControl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25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525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525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5259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5259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5259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5259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5259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5259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5259A"/>
    <w:pPr>
      <w:widowControl/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525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259A"/>
    <w:pPr>
      <w:widowControl/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525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5259A"/>
    <w:pPr>
      <w:widowControl/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5259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5259A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75259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5259A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5259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5259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311</Words>
  <Characters>1777</Characters>
  <Application>Microsoft Office Word</Application>
  <DocSecurity>0</DocSecurity>
  <Lines>14</Lines>
  <Paragraphs>4</Paragraphs>
  <ScaleCrop>false</ScaleCrop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dnsasrok@outlook.com</dc:creator>
  <cp:keywords/>
  <dc:description/>
  <cp:lastModifiedBy>dnsasrok@outlook.com</cp:lastModifiedBy>
  <cp:revision>12</cp:revision>
  <dcterms:created xsi:type="dcterms:W3CDTF">2025-07-01T13:20:00Z</dcterms:created>
  <dcterms:modified xsi:type="dcterms:W3CDTF">2025-07-02T03:28:00Z</dcterms:modified>
</cp:coreProperties>
</file>