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26"/>
        <w:gridCol w:w="285"/>
        <w:gridCol w:w="1142"/>
        <w:gridCol w:w="355"/>
        <w:gridCol w:w="349"/>
        <w:gridCol w:w="104"/>
        <w:gridCol w:w="73"/>
        <w:gridCol w:w="143"/>
        <w:gridCol w:w="286"/>
        <w:gridCol w:w="9"/>
        <w:gridCol w:w="496"/>
        <w:gridCol w:w="226"/>
        <w:gridCol w:w="143"/>
        <w:gridCol w:w="237"/>
        <w:gridCol w:w="506"/>
        <w:gridCol w:w="275"/>
        <w:gridCol w:w="1266"/>
        <w:gridCol w:w="284"/>
        <w:gridCol w:w="1408"/>
        <w:gridCol w:w="2261"/>
      </w:tblGrid>
      <w:tr w:rsidR="0032545D">
        <w:trPr>
          <w:trHeight w:hRule="exact" w:val="277"/>
        </w:trPr>
        <w:tc>
          <w:tcPr>
            <w:tcW w:w="10221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МИНИСТЕРСТВО ПРОСВЕЩЕНИЯ РОССИЙСКОЙ ФЕДЕРАЦИИ</w:t>
            </w:r>
          </w:p>
        </w:tc>
      </w:tr>
      <w:tr w:rsidR="0032545D">
        <w:trPr>
          <w:trHeight w:hRule="exact" w:val="138"/>
        </w:trPr>
        <w:tc>
          <w:tcPr>
            <w:tcW w:w="426" w:type="dxa"/>
          </w:tcPr>
          <w:p w:rsidR="0032545D" w:rsidRDefault="0032545D"/>
        </w:tc>
        <w:tc>
          <w:tcPr>
            <w:tcW w:w="285" w:type="dxa"/>
          </w:tcPr>
          <w:p w:rsidR="0032545D" w:rsidRDefault="0032545D"/>
        </w:tc>
        <w:tc>
          <w:tcPr>
            <w:tcW w:w="1135" w:type="dxa"/>
          </w:tcPr>
          <w:p w:rsidR="0032545D" w:rsidRDefault="0032545D"/>
        </w:tc>
        <w:tc>
          <w:tcPr>
            <w:tcW w:w="342" w:type="dxa"/>
          </w:tcPr>
          <w:p w:rsidR="0032545D" w:rsidRDefault="0032545D"/>
        </w:tc>
        <w:tc>
          <w:tcPr>
            <w:tcW w:w="336" w:type="dxa"/>
          </w:tcPr>
          <w:p w:rsidR="0032545D" w:rsidRDefault="0032545D"/>
        </w:tc>
        <w:tc>
          <w:tcPr>
            <w:tcW w:w="104" w:type="dxa"/>
          </w:tcPr>
          <w:p w:rsidR="0032545D" w:rsidRDefault="0032545D"/>
        </w:tc>
        <w:tc>
          <w:tcPr>
            <w:tcW w:w="73" w:type="dxa"/>
          </w:tcPr>
          <w:p w:rsidR="0032545D" w:rsidRDefault="0032545D"/>
        </w:tc>
        <w:tc>
          <w:tcPr>
            <w:tcW w:w="143" w:type="dxa"/>
          </w:tcPr>
          <w:p w:rsidR="0032545D" w:rsidRDefault="0032545D"/>
        </w:tc>
        <w:tc>
          <w:tcPr>
            <w:tcW w:w="276" w:type="dxa"/>
          </w:tcPr>
          <w:p w:rsidR="0032545D" w:rsidRDefault="0032545D"/>
        </w:tc>
        <w:tc>
          <w:tcPr>
            <w:tcW w:w="9" w:type="dxa"/>
          </w:tcPr>
          <w:p w:rsidR="0032545D" w:rsidRDefault="0032545D"/>
        </w:tc>
        <w:tc>
          <w:tcPr>
            <w:tcW w:w="484" w:type="dxa"/>
          </w:tcPr>
          <w:p w:rsidR="0032545D" w:rsidRDefault="0032545D"/>
        </w:tc>
        <w:tc>
          <w:tcPr>
            <w:tcW w:w="226" w:type="dxa"/>
          </w:tcPr>
          <w:p w:rsidR="0032545D" w:rsidRDefault="0032545D"/>
        </w:tc>
        <w:tc>
          <w:tcPr>
            <w:tcW w:w="143" w:type="dxa"/>
          </w:tcPr>
          <w:p w:rsidR="0032545D" w:rsidRDefault="0032545D"/>
        </w:tc>
        <w:tc>
          <w:tcPr>
            <w:tcW w:w="226" w:type="dxa"/>
          </w:tcPr>
          <w:p w:rsidR="0032545D" w:rsidRDefault="0032545D"/>
        </w:tc>
        <w:tc>
          <w:tcPr>
            <w:tcW w:w="493" w:type="dxa"/>
          </w:tcPr>
          <w:p w:rsidR="0032545D" w:rsidRDefault="0032545D"/>
        </w:tc>
        <w:tc>
          <w:tcPr>
            <w:tcW w:w="277" w:type="dxa"/>
          </w:tcPr>
          <w:p w:rsidR="0032545D" w:rsidRDefault="0032545D"/>
        </w:tc>
        <w:tc>
          <w:tcPr>
            <w:tcW w:w="1277" w:type="dxa"/>
          </w:tcPr>
          <w:p w:rsidR="0032545D" w:rsidRDefault="0032545D"/>
        </w:tc>
        <w:tc>
          <w:tcPr>
            <w:tcW w:w="285" w:type="dxa"/>
          </w:tcPr>
          <w:p w:rsidR="0032545D" w:rsidRDefault="0032545D"/>
        </w:tc>
        <w:tc>
          <w:tcPr>
            <w:tcW w:w="1419" w:type="dxa"/>
          </w:tcPr>
          <w:p w:rsidR="0032545D" w:rsidRDefault="0032545D"/>
        </w:tc>
        <w:tc>
          <w:tcPr>
            <w:tcW w:w="2269" w:type="dxa"/>
          </w:tcPr>
          <w:p w:rsidR="0032545D" w:rsidRDefault="0032545D"/>
        </w:tc>
      </w:tr>
      <w:tr w:rsidR="0032545D">
        <w:trPr>
          <w:trHeight w:hRule="exact" w:val="1111"/>
        </w:trPr>
        <w:tc>
          <w:tcPr>
            <w:tcW w:w="10221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ое государственное бюджетное образовательное учреждение высшего образования «Красноярский государственный педагогический университет</w:t>
            </w:r>
          </w:p>
          <w:p w:rsidR="0032545D" w:rsidRDefault="00B02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им. В.П. Астафьева»</w:t>
            </w:r>
          </w:p>
        </w:tc>
      </w:tr>
      <w:tr w:rsidR="0032545D">
        <w:trPr>
          <w:trHeight w:hRule="exact" w:val="138"/>
        </w:trPr>
        <w:tc>
          <w:tcPr>
            <w:tcW w:w="10221" w:type="dxa"/>
            <w:gridSpan w:val="20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(КГПУ им. В.П. Астафьева)</w:t>
            </w:r>
          </w:p>
        </w:tc>
      </w:tr>
      <w:tr w:rsidR="0032545D">
        <w:trPr>
          <w:trHeight w:hRule="exact" w:val="138"/>
        </w:trPr>
        <w:tc>
          <w:tcPr>
            <w:tcW w:w="10221" w:type="dxa"/>
            <w:gridSpan w:val="20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32545D"/>
        </w:tc>
      </w:tr>
      <w:tr w:rsidR="0032545D">
        <w:trPr>
          <w:trHeight w:hRule="exact" w:val="416"/>
        </w:trPr>
        <w:tc>
          <w:tcPr>
            <w:tcW w:w="426" w:type="dxa"/>
          </w:tcPr>
          <w:p w:rsidR="0032545D" w:rsidRDefault="0032545D"/>
        </w:tc>
        <w:tc>
          <w:tcPr>
            <w:tcW w:w="285" w:type="dxa"/>
          </w:tcPr>
          <w:p w:rsidR="0032545D" w:rsidRDefault="0032545D"/>
        </w:tc>
        <w:tc>
          <w:tcPr>
            <w:tcW w:w="1135" w:type="dxa"/>
          </w:tcPr>
          <w:p w:rsidR="0032545D" w:rsidRDefault="0032545D"/>
        </w:tc>
        <w:tc>
          <w:tcPr>
            <w:tcW w:w="342" w:type="dxa"/>
          </w:tcPr>
          <w:p w:rsidR="0032545D" w:rsidRDefault="0032545D"/>
        </w:tc>
        <w:tc>
          <w:tcPr>
            <w:tcW w:w="336" w:type="dxa"/>
          </w:tcPr>
          <w:p w:rsidR="0032545D" w:rsidRDefault="0032545D"/>
        </w:tc>
        <w:tc>
          <w:tcPr>
            <w:tcW w:w="104" w:type="dxa"/>
          </w:tcPr>
          <w:p w:rsidR="0032545D" w:rsidRDefault="0032545D"/>
        </w:tc>
        <w:tc>
          <w:tcPr>
            <w:tcW w:w="73" w:type="dxa"/>
          </w:tcPr>
          <w:p w:rsidR="0032545D" w:rsidRDefault="0032545D"/>
        </w:tc>
        <w:tc>
          <w:tcPr>
            <w:tcW w:w="143" w:type="dxa"/>
          </w:tcPr>
          <w:p w:rsidR="0032545D" w:rsidRDefault="0032545D"/>
        </w:tc>
        <w:tc>
          <w:tcPr>
            <w:tcW w:w="276" w:type="dxa"/>
          </w:tcPr>
          <w:p w:rsidR="0032545D" w:rsidRDefault="0032545D"/>
        </w:tc>
        <w:tc>
          <w:tcPr>
            <w:tcW w:w="9" w:type="dxa"/>
          </w:tcPr>
          <w:p w:rsidR="0032545D" w:rsidRDefault="0032545D"/>
        </w:tc>
        <w:tc>
          <w:tcPr>
            <w:tcW w:w="484" w:type="dxa"/>
          </w:tcPr>
          <w:p w:rsidR="0032545D" w:rsidRDefault="0032545D"/>
        </w:tc>
        <w:tc>
          <w:tcPr>
            <w:tcW w:w="226" w:type="dxa"/>
          </w:tcPr>
          <w:p w:rsidR="0032545D" w:rsidRDefault="0032545D"/>
        </w:tc>
        <w:tc>
          <w:tcPr>
            <w:tcW w:w="143" w:type="dxa"/>
          </w:tcPr>
          <w:p w:rsidR="0032545D" w:rsidRDefault="0032545D"/>
        </w:tc>
        <w:tc>
          <w:tcPr>
            <w:tcW w:w="226" w:type="dxa"/>
          </w:tcPr>
          <w:p w:rsidR="0032545D" w:rsidRDefault="0032545D"/>
        </w:tc>
        <w:tc>
          <w:tcPr>
            <w:tcW w:w="493" w:type="dxa"/>
          </w:tcPr>
          <w:p w:rsidR="0032545D" w:rsidRDefault="0032545D"/>
        </w:tc>
        <w:tc>
          <w:tcPr>
            <w:tcW w:w="277" w:type="dxa"/>
          </w:tcPr>
          <w:p w:rsidR="0032545D" w:rsidRDefault="0032545D"/>
        </w:tc>
        <w:tc>
          <w:tcPr>
            <w:tcW w:w="1277" w:type="dxa"/>
          </w:tcPr>
          <w:p w:rsidR="0032545D" w:rsidRDefault="0032545D"/>
        </w:tc>
        <w:tc>
          <w:tcPr>
            <w:tcW w:w="285" w:type="dxa"/>
          </w:tcPr>
          <w:p w:rsidR="0032545D" w:rsidRDefault="0032545D"/>
        </w:tc>
        <w:tc>
          <w:tcPr>
            <w:tcW w:w="1419" w:type="dxa"/>
          </w:tcPr>
          <w:p w:rsidR="0032545D" w:rsidRDefault="0032545D"/>
        </w:tc>
        <w:tc>
          <w:tcPr>
            <w:tcW w:w="2269" w:type="dxa"/>
          </w:tcPr>
          <w:p w:rsidR="0032545D" w:rsidRDefault="0032545D"/>
        </w:tc>
      </w:tr>
      <w:tr w:rsidR="0032545D">
        <w:trPr>
          <w:trHeight w:hRule="exact" w:val="1416"/>
        </w:trPr>
        <w:tc>
          <w:tcPr>
            <w:tcW w:w="10221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0"/>
                <w:szCs w:val="40"/>
              </w:rPr>
              <w:t>МОДУЛЬ ПО</w:t>
            </w:r>
            <w:r>
              <w:rPr>
                <w:rFonts w:ascii="Times New Roman" w:hAnsi="Times New Roman" w:cs="Times New Roman"/>
                <w:b/>
                <w:color w:val="000000"/>
                <w:sz w:val="40"/>
                <w:szCs w:val="40"/>
              </w:rPr>
              <w:t xml:space="preserve"> ВЫБОРУ 1 "ПРИКЛАДНЫЕ ПРОБЛЕМЫ ГЕОГРАФИИ"</w:t>
            </w:r>
          </w:p>
          <w:p w:rsidR="0032545D" w:rsidRDefault="00B02F56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0"/>
                <w:szCs w:val="40"/>
              </w:rPr>
              <w:t>Управление развитием региона</w:t>
            </w:r>
          </w:p>
        </w:tc>
      </w:tr>
      <w:tr w:rsidR="0032545D">
        <w:trPr>
          <w:trHeight w:hRule="exact" w:val="416"/>
        </w:trPr>
        <w:tc>
          <w:tcPr>
            <w:tcW w:w="10221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color w:val="000000"/>
                <w:sz w:val="36"/>
                <w:szCs w:val="36"/>
              </w:rPr>
              <w:t>рабочая программа дисциплины (модуля)</w:t>
            </w:r>
          </w:p>
        </w:tc>
      </w:tr>
      <w:tr w:rsidR="0032545D">
        <w:trPr>
          <w:trHeight w:hRule="exact" w:val="250"/>
        </w:trPr>
        <w:tc>
          <w:tcPr>
            <w:tcW w:w="426" w:type="dxa"/>
          </w:tcPr>
          <w:p w:rsidR="0032545D" w:rsidRDefault="0032545D"/>
        </w:tc>
        <w:tc>
          <w:tcPr>
            <w:tcW w:w="285" w:type="dxa"/>
          </w:tcPr>
          <w:p w:rsidR="0032545D" w:rsidRDefault="0032545D"/>
        </w:tc>
        <w:tc>
          <w:tcPr>
            <w:tcW w:w="1135" w:type="dxa"/>
          </w:tcPr>
          <w:p w:rsidR="0032545D" w:rsidRDefault="0032545D"/>
        </w:tc>
        <w:tc>
          <w:tcPr>
            <w:tcW w:w="342" w:type="dxa"/>
          </w:tcPr>
          <w:p w:rsidR="0032545D" w:rsidRDefault="0032545D"/>
        </w:tc>
        <w:tc>
          <w:tcPr>
            <w:tcW w:w="336" w:type="dxa"/>
          </w:tcPr>
          <w:p w:rsidR="0032545D" w:rsidRDefault="0032545D"/>
        </w:tc>
        <w:tc>
          <w:tcPr>
            <w:tcW w:w="104" w:type="dxa"/>
          </w:tcPr>
          <w:p w:rsidR="0032545D" w:rsidRDefault="0032545D"/>
        </w:tc>
        <w:tc>
          <w:tcPr>
            <w:tcW w:w="73" w:type="dxa"/>
          </w:tcPr>
          <w:p w:rsidR="0032545D" w:rsidRDefault="0032545D"/>
        </w:tc>
        <w:tc>
          <w:tcPr>
            <w:tcW w:w="143" w:type="dxa"/>
          </w:tcPr>
          <w:p w:rsidR="0032545D" w:rsidRDefault="0032545D"/>
        </w:tc>
        <w:tc>
          <w:tcPr>
            <w:tcW w:w="276" w:type="dxa"/>
          </w:tcPr>
          <w:p w:rsidR="0032545D" w:rsidRDefault="0032545D"/>
        </w:tc>
        <w:tc>
          <w:tcPr>
            <w:tcW w:w="9" w:type="dxa"/>
          </w:tcPr>
          <w:p w:rsidR="0032545D" w:rsidRDefault="0032545D"/>
        </w:tc>
        <w:tc>
          <w:tcPr>
            <w:tcW w:w="484" w:type="dxa"/>
          </w:tcPr>
          <w:p w:rsidR="0032545D" w:rsidRDefault="0032545D"/>
        </w:tc>
        <w:tc>
          <w:tcPr>
            <w:tcW w:w="226" w:type="dxa"/>
          </w:tcPr>
          <w:p w:rsidR="0032545D" w:rsidRDefault="0032545D"/>
        </w:tc>
        <w:tc>
          <w:tcPr>
            <w:tcW w:w="143" w:type="dxa"/>
          </w:tcPr>
          <w:p w:rsidR="0032545D" w:rsidRDefault="0032545D"/>
        </w:tc>
        <w:tc>
          <w:tcPr>
            <w:tcW w:w="226" w:type="dxa"/>
          </w:tcPr>
          <w:p w:rsidR="0032545D" w:rsidRDefault="0032545D"/>
        </w:tc>
        <w:tc>
          <w:tcPr>
            <w:tcW w:w="493" w:type="dxa"/>
          </w:tcPr>
          <w:p w:rsidR="0032545D" w:rsidRDefault="0032545D"/>
        </w:tc>
        <w:tc>
          <w:tcPr>
            <w:tcW w:w="277" w:type="dxa"/>
          </w:tcPr>
          <w:p w:rsidR="0032545D" w:rsidRDefault="0032545D"/>
        </w:tc>
        <w:tc>
          <w:tcPr>
            <w:tcW w:w="1277" w:type="dxa"/>
          </w:tcPr>
          <w:p w:rsidR="0032545D" w:rsidRDefault="0032545D"/>
        </w:tc>
        <w:tc>
          <w:tcPr>
            <w:tcW w:w="285" w:type="dxa"/>
          </w:tcPr>
          <w:p w:rsidR="0032545D" w:rsidRDefault="0032545D"/>
        </w:tc>
        <w:tc>
          <w:tcPr>
            <w:tcW w:w="1419" w:type="dxa"/>
          </w:tcPr>
          <w:p w:rsidR="0032545D" w:rsidRDefault="0032545D"/>
        </w:tc>
        <w:tc>
          <w:tcPr>
            <w:tcW w:w="2269" w:type="dxa"/>
          </w:tcPr>
          <w:p w:rsidR="0032545D" w:rsidRDefault="0032545D"/>
        </w:tc>
      </w:tr>
      <w:tr w:rsidR="0032545D">
        <w:trPr>
          <w:trHeight w:hRule="exact" w:val="26"/>
        </w:trPr>
        <w:tc>
          <w:tcPr>
            <w:tcW w:w="426" w:type="dxa"/>
          </w:tcPr>
          <w:p w:rsidR="0032545D" w:rsidRDefault="0032545D"/>
        </w:tc>
        <w:tc>
          <w:tcPr>
            <w:tcW w:w="2424" w:type="dxa"/>
            <w:gridSpan w:val="7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Квалифик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ация</w:t>
            </w:r>
          </w:p>
        </w:tc>
        <w:tc>
          <w:tcPr>
            <w:tcW w:w="7386" w:type="dxa"/>
            <w:gridSpan w:val="12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магистр</w:t>
            </w:r>
          </w:p>
        </w:tc>
      </w:tr>
      <w:tr w:rsidR="0032545D">
        <w:trPr>
          <w:trHeight w:hRule="exact" w:val="250"/>
        </w:trPr>
        <w:tc>
          <w:tcPr>
            <w:tcW w:w="426" w:type="dxa"/>
          </w:tcPr>
          <w:p w:rsidR="0032545D" w:rsidRDefault="0032545D"/>
        </w:tc>
        <w:tc>
          <w:tcPr>
            <w:tcW w:w="2424" w:type="dxa"/>
            <w:gridSpan w:val="7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32545D"/>
        </w:tc>
        <w:tc>
          <w:tcPr>
            <w:tcW w:w="7386" w:type="dxa"/>
            <w:gridSpan w:val="12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32545D"/>
        </w:tc>
      </w:tr>
      <w:tr w:rsidR="0032545D">
        <w:trPr>
          <w:trHeight w:hRule="exact" w:val="26"/>
        </w:trPr>
        <w:tc>
          <w:tcPr>
            <w:tcW w:w="426" w:type="dxa"/>
          </w:tcPr>
          <w:p w:rsidR="0032545D" w:rsidRDefault="0032545D"/>
        </w:tc>
        <w:tc>
          <w:tcPr>
            <w:tcW w:w="2424" w:type="dxa"/>
            <w:gridSpan w:val="7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32545D"/>
        </w:tc>
        <w:tc>
          <w:tcPr>
            <w:tcW w:w="7386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32545D"/>
        </w:tc>
      </w:tr>
      <w:tr w:rsidR="0032545D">
        <w:trPr>
          <w:trHeight w:hRule="exact" w:val="138"/>
        </w:trPr>
        <w:tc>
          <w:tcPr>
            <w:tcW w:w="426" w:type="dxa"/>
          </w:tcPr>
          <w:p w:rsidR="0032545D" w:rsidRDefault="0032545D"/>
        </w:tc>
        <w:tc>
          <w:tcPr>
            <w:tcW w:w="2424" w:type="dxa"/>
            <w:gridSpan w:val="7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32545D"/>
        </w:tc>
        <w:tc>
          <w:tcPr>
            <w:tcW w:w="276" w:type="dxa"/>
          </w:tcPr>
          <w:p w:rsidR="0032545D" w:rsidRDefault="0032545D"/>
        </w:tc>
        <w:tc>
          <w:tcPr>
            <w:tcW w:w="9" w:type="dxa"/>
          </w:tcPr>
          <w:p w:rsidR="0032545D" w:rsidRDefault="0032545D"/>
        </w:tc>
        <w:tc>
          <w:tcPr>
            <w:tcW w:w="484" w:type="dxa"/>
          </w:tcPr>
          <w:p w:rsidR="0032545D" w:rsidRDefault="0032545D"/>
        </w:tc>
        <w:tc>
          <w:tcPr>
            <w:tcW w:w="226" w:type="dxa"/>
          </w:tcPr>
          <w:p w:rsidR="0032545D" w:rsidRDefault="0032545D"/>
        </w:tc>
        <w:tc>
          <w:tcPr>
            <w:tcW w:w="143" w:type="dxa"/>
          </w:tcPr>
          <w:p w:rsidR="0032545D" w:rsidRDefault="0032545D"/>
        </w:tc>
        <w:tc>
          <w:tcPr>
            <w:tcW w:w="226" w:type="dxa"/>
          </w:tcPr>
          <w:p w:rsidR="0032545D" w:rsidRDefault="0032545D"/>
        </w:tc>
        <w:tc>
          <w:tcPr>
            <w:tcW w:w="493" w:type="dxa"/>
          </w:tcPr>
          <w:p w:rsidR="0032545D" w:rsidRDefault="0032545D"/>
        </w:tc>
        <w:tc>
          <w:tcPr>
            <w:tcW w:w="277" w:type="dxa"/>
          </w:tcPr>
          <w:p w:rsidR="0032545D" w:rsidRDefault="0032545D"/>
        </w:tc>
        <w:tc>
          <w:tcPr>
            <w:tcW w:w="1277" w:type="dxa"/>
          </w:tcPr>
          <w:p w:rsidR="0032545D" w:rsidRDefault="0032545D"/>
        </w:tc>
        <w:tc>
          <w:tcPr>
            <w:tcW w:w="285" w:type="dxa"/>
          </w:tcPr>
          <w:p w:rsidR="0032545D" w:rsidRDefault="0032545D"/>
        </w:tc>
        <w:tc>
          <w:tcPr>
            <w:tcW w:w="1419" w:type="dxa"/>
          </w:tcPr>
          <w:p w:rsidR="0032545D" w:rsidRDefault="0032545D"/>
        </w:tc>
        <w:tc>
          <w:tcPr>
            <w:tcW w:w="2269" w:type="dxa"/>
          </w:tcPr>
          <w:p w:rsidR="0032545D" w:rsidRDefault="0032545D"/>
        </w:tc>
      </w:tr>
      <w:tr w:rsidR="0032545D">
        <w:trPr>
          <w:trHeight w:hRule="exact" w:val="250"/>
        </w:trPr>
        <w:tc>
          <w:tcPr>
            <w:tcW w:w="426" w:type="dxa"/>
          </w:tcPr>
          <w:p w:rsidR="0032545D" w:rsidRDefault="0032545D"/>
        </w:tc>
        <w:tc>
          <w:tcPr>
            <w:tcW w:w="2424" w:type="dxa"/>
            <w:gridSpan w:val="7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32545D"/>
        </w:tc>
        <w:tc>
          <w:tcPr>
            <w:tcW w:w="7386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44.04.01 География для практики и образования (з, 2023).plx</w:t>
            </w:r>
          </w:p>
          <w:p w:rsidR="0032545D" w:rsidRDefault="00B02F56">
            <w:pPr>
              <w:spacing w:after="0" w:line="240" w:lineRule="auto"/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Направление подготовки 44.04.01 Педагогическое образование</w:t>
            </w:r>
          </w:p>
          <w:p w:rsidR="0032545D" w:rsidRDefault="00B02F56">
            <w:pPr>
              <w:spacing w:after="0" w:line="240" w:lineRule="auto"/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Направленность (профиль) образовательной программы</w:t>
            </w:r>
          </w:p>
          <w:p w:rsidR="0032545D" w:rsidRDefault="00B02F56">
            <w:pPr>
              <w:spacing w:after="0" w:line="240" w:lineRule="auto"/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География для практики и образования</w:t>
            </w:r>
          </w:p>
        </w:tc>
      </w:tr>
      <w:tr w:rsidR="0032545D">
        <w:trPr>
          <w:trHeight w:hRule="exact" w:val="26"/>
        </w:trPr>
        <w:tc>
          <w:tcPr>
            <w:tcW w:w="426" w:type="dxa"/>
          </w:tcPr>
          <w:p w:rsidR="0032545D" w:rsidRDefault="0032545D"/>
        </w:tc>
        <w:tc>
          <w:tcPr>
            <w:tcW w:w="2424" w:type="dxa"/>
            <w:gridSpan w:val="7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Форма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обучения</w:t>
            </w:r>
          </w:p>
        </w:tc>
        <w:tc>
          <w:tcPr>
            <w:tcW w:w="7386" w:type="dxa"/>
            <w:gridSpan w:val="12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both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заочная</w:t>
            </w:r>
          </w:p>
        </w:tc>
      </w:tr>
      <w:tr w:rsidR="0032545D">
        <w:trPr>
          <w:trHeight w:hRule="exact" w:val="250"/>
        </w:trPr>
        <w:tc>
          <w:tcPr>
            <w:tcW w:w="426" w:type="dxa"/>
          </w:tcPr>
          <w:p w:rsidR="0032545D" w:rsidRDefault="0032545D"/>
        </w:tc>
        <w:tc>
          <w:tcPr>
            <w:tcW w:w="2424" w:type="dxa"/>
            <w:gridSpan w:val="7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32545D"/>
        </w:tc>
        <w:tc>
          <w:tcPr>
            <w:tcW w:w="7386" w:type="dxa"/>
            <w:gridSpan w:val="12"/>
            <w:vMerge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32545D"/>
        </w:tc>
      </w:tr>
      <w:tr w:rsidR="0032545D">
        <w:trPr>
          <w:trHeight w:hRule="exact" w:val="364"/>
        </w:trPr>
        <w:tc>
          <w:tcPr>
            <w:tcW w:w="426" w:type="dxa"/>
          </w:tcPr>
          <w:p w:rsidR="0032545D" w:rsidRDefault="0032545D"/>
        </w:tc>
        <w:tc>
          <w:tcPr>
            <w:tcW w:w="285" w:type="dxa"/>
          </w:tcPr>
          <w:p w:rsidR="0032545D" w:rsidRDefault="0032545D"/>
        </w:tc>
        <w:tc>
          <w:tcPr>
            <w:tcW w:w="1135" w:type="dxa"/>
          </w:tcPr>
          <w:p w:rsidR="0032545D" w:rsidRDefault="0032545D"/>
        </w:tc>
        <w:tc>
          <w:tcPr>
            <w:tcW w:w="342" w:type="dxa"/>
          </w:tcPr>
          <w:p w:rsidR="0032545D" w:rsidRDefault="0032545D"/>
        </w:tc>
        <w:tc>
          <w:tcPr>
            <w:tcW w:w="336" w:type="dxa"/>
          </w:tcPr>
          <w:p w:rsidR="0032545D" w:rsidRDefault="0032545D"/>
        </w:tc>
        <w:tc>
          <w:tcPr>
            <w:tcW w:w="104" w:type="dxa"/>
          </w:tcPr>
          <w:p w:rsidR="0032545D" w:rsidRDefault="0032545D"/>
        </w:tc>
        <w:tc>
          <w:tcPr>
            <w:tcW w:w="73" w:type="dxa"/>
          </w:tcPr>
          <w:p w:rsidR="0032545D" w:rsidRDefault="0032545D"/>
        </w:tc>
        <w:tc>
          <w:tcPr>
            <w:tcW w:w="143" w:type="dxa"/>
          </w:tcPr>
          <w:p w:rsidR="0032545D" w:rsidRDefault="0032545D"/>
        </w:tc>
        <w:tc>
          <w:tcPr>
            <w:tcW w:w="7386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32545D"/>
        </w:tc>
      </w:tr>
      <w:tr w:rsidR="0032545D">
        <w:trPr>
          <w:trHeight w:hRule="exact" w:val="1111"/>
        </w:trPr>
        <w:tc>
          <w:tcPr>
            <w:tcW w:w="426" w:type="dxa"/>
          </w:tcPr>
          <w:p w:rsidR="0032545D" w:rsidRDefault="0032545D"/>
        </w:tc>
        <w:tc>
          <w:tcPr>
            <w:tcW w:w="285" w:type="dxa"/>
          </w:tcPr>
          <w:p w:rsidR="0032545D" w:rsidRDefault="0032545D"/>
        </w:tc>
        <w:tc>
          <w:tcPr>
            <w:tcW w:w="1135" w:type="dxa"/>
          </w:tcPr>
          <w:p w:rsidR="0032545D" w:rsidRDefault="0032545D"/>
        </w:tc>
        <w:tc>
          <w:tcPr>
            <w:tcW w:w="342" w:type="dxa"/>
          </w:tcPr>
          <w:p w:rsidR="0032545D" w:rsidRDefault="0032545D"/>
        </w:tc>
        <w:tc>
          <w:tcPr>
            <w:tcW w:w="336" w:type="dxa"/>
          </w:tcPr>
          <w:p w:rsidR="0032545D" w:rsidRDefault="0032545D"/>
        </w:tc>
        <w:tc>
          <w:tcPr>
            <w:tcW w:w="104" w:type="dxa"/>
          </w:tcPr>
          <w:p w:rsidR="0032545D" w:rsidRDefault="0032545D"/>
        </w:tc>
        <w:tc>
          <w:tcPr>
            <w:tcW w:w="73" w:type="dxa"/>
          </w:tcPr>
          <w:p w:rsidR="0032545D" w:rsidRDefault="0032545D"/>
        </w:tc>
        <w:tc>
          <w:tcPr>
            <w:tcW w:w="143" w:type="dxa"/>
          </w:tcPr>
          <w:p w:rsidR="0032545D" w:rsidRDefault="0032545D"/>
        </w:tc>
        <w:tc>
          <w:tcPr>
            <w:tcW w:w="276" w:type="dxa"/>
          </w:tcPr>
          <w:p w:rsidR="0032545D" w:rsidRDefault="0032545D"/>
        </w:tc>
        <w:tc>
          <w:tcPr>
            <w:tcW w:w="9" w:type="dxa"/>
          </w:tcPr>
          <w:p w:rsidR="0032545D" w:rsidRDefault="0032545D"/>
        </w:tc>
        <w:tc>
          <w:tcPr>
            <w:tcW w:w="484" w:type="dxa"/>
          </w:tcPr>
          <w:p w:rsidR="0032545D" w:rsidRDefault="0032545D"/>
        </w:tc>
        <w:tc>
          <w:tcPr>
            <w:tcW w:w="226" w:type="dxa"/>
          </w:tcPr>
          <w:p w:rsidR="0032545D" w:rsidRDefault="0032545D"/>
        </w:tc>
        <w:tc>
          <w:tcPr>
            <w:tcW w:w="143" w:type="dxa"/>
          </w:tcPr>
          <w:p w:rsidR="0032545D" w:rsidRDefault="0032545D"/>
        </w:tc>
        <w:tc>
          <w:tcPr>
            <w:tcW w:w="226" w:type="dxa"/>
          </w:tcPr>
          <w:p w:rsidR="0032545D" w:rsidRDefault="0032545D"/>
        </w:tc>
        <w:tc>
          <w:tcPr>
            <w:tcW w:w="493" w:type="dxa"/>
          </w:tcPr>
          <w:p w:rsidR="0032545D" w:rsidRDefault="0032545D"/>
        </w:tc>
        <w:tc>
          <w:tcPr>
            <w:tcW w:w="277" w:type="dxa"/>
          </w:tcPr>
          <w:p w:rsidR="0032545D" w:rsidRDefault="0032545D"/>
        </w:tc>
        <w:tc>
          <w:tcPr>
            <w:tcW w:w="1277" w:type="dxa"/>
          </w:tcPr>
          <w:p w:rsidR="0032545D" w:rsidRDefault="0032545D"/>
        </w:tc>
        <w:tc>
          <w:tcPr>
            <w:tcW w:w="285" w:type="dxa"/>
          </w:tcPr>
          <w:p w:rsidR="0032545D" w:rsidRDefault="0032545D"/>
        </w:tc>
        <w:tc>
          <w:tcPr>
            <w:tcW w:w="1419" w:type="dxa"/>
          </w:tcPr>
          <w:p w:rsidR="0032545D" w:rsidRDefault="0032545D"/>
        </w:tc>
        <w:tc>
          <w:tcPr>
            <w:tcW w:w="2269" w:type="dxa"/>
          </w:tcPr>
          <w:p w:rsidR="0032545D" w:rsidRDefault="0032545D"/>
        </w:tc>
      </w:tr>
      <w:tr w:rsidR="0032545D">
        <w:trPr>
          <w:trHeight w:hRule="exact" w:val="277"/>
        </w:trPr>
        <w:tc>
          <w:tcPr>
            <w:tcW w:w="426" w:type="dxa"/>
          </w:tcPr>
          <w:p w:rsidR="0032545D" w:rsidRDefault="0032545D"/>
        </w:tc>
        <w:tc>
          <w:tcPr>
            <w:tcW w:w="228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Общая тр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удоемкость</w:t>
            </w:r>
          </w:p>
        </w:tc>
        <w:tc>
          <w:tcPr>
            <w:tcW w:w="143" w:type="dxa"/>
          </w:tcPr>
          <w:p w:rsidR="0032545D" w:rsidRDefault="0032545D"/>
        </w:tc>
        <w:tc>
          <w:tcPr>
            <w:tcW w:w="5118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 ЗЕТ</w:t>
            </w:r>
          </w:p>
        </w:tc>
        <w:tc>
          <w:tcPr>
            <w:tcW w:w="2269" w:type="dxa"/>
          </w:tcPr>
          <w:p w:rsidR="0032545D" w:rsidRDefault="0032545D"/>
        </w:tc>
      </w:tr>
      <w:tr w:rsidR="0032545D">
        <w:trPr>
          <w:trHeight w:hRule="exact" w:val="277"/>
        </w:trPr>
        <w:tc>
          <w:tcPr>
            <w:tcW w:w="426" w:type="dxa"/>
          </w:tcPr>
          <w:p w:rsidR="0032545D" w:rsidRDefault="0032545D"/>
        </w:tc>
        <w:tc>
          <w:tcPr>
            <w:tcW w:w="285" w:type="dxa"/>
          </w:tcPr>
          <w:p w:rsidR="0032545D" w:rsidRDefault="0032545D"/>
        </w:tc>
        <w:tc>
          <w:tcPr>
            <w:tcW w:w="1135" w:type="dxa"/>
          </w:tcPr>
          <w:p w:rsidR="0032545D" w:rsidRDefault="0032545D"/>
        </w:tc>
        <w:tc>
          <w:tcPr>
            <w:tcW w:w="342" w:type="dxa"/>
          </w:tcPr>
          <w:p w:rsidR="0032545D" w:rsidRDefault="0032545D"/>
        </w:tc>
        <w:tc>
          <w:tcPr>
            <w:tcW w:w="336" w:type="dxa"/>
          </w:tcPr>
          <w:p w:rsidR="0032545D" w:rsidRDefault="0032545D"/>
        </w:tc>
        <w:tc>
          <w:tcPr>
            <w:tcW w:w="104" w:type="dxa"/>
          </w:tcPr>
          <w:p w:rsidR="0032545D" w:rsidRDefault="0032545D"/>
        </w:tc>
        <w:tc>
          <w:tcPr>
            <w:tcW w:w="73" w:type="dxa"/>
          </w:tcPr>
          <w:p w:rsidR="0032545D" w:rsidRDefault="0032545D"/>
        </w:tc>
        <w:tc>
          <w:tcPr>
            <w:tcW w:w="143" w:type="dxa"/>
          </w:tcPr>
          <w:p w:rsidR="0032545D" w:rsidRDefault="0032545D"/>
        </w:tc>
        <w:tc>
          <w:tcPr>
            <w:tcW w:w="276" w:type="dxa"/>
          </w:tcPr>
          <w:p w:rsidR="0032545D" w:rsidRDefault="0032545D"/>
        </w:tc>
        <w:tc>
          <w:tcPr>
            <w:tcW w:w="9" w:type="dxa"/>
          </w:tcPr>
          <w:p w:rsidR="0032545D" w:rsidRDefault="0032545D"/>
        </w:tc>
        <w:tc>
          <w:tcPr>
            <w:tcW w:w="484" w:type="dxa"/>
          </w:tcPr>
          <w:p w:rsidR="0032545D" w:rsidRDefault="0032545D"/>
        </w:tc>
        <w:tc>
          <w:tcPr>
            <w:tcW w:w="226" w:type="dxa"/>
          </w:tcPr>
          <w:p w:rsidR="0032545D" w:rsidRDefault="0032545D"/>
        </w:tc>
        <w:tc>
          <w:tcPr>
            <w:tcW w:w="143" w:type="dxa"/>
          </w:tcPr>
          <w:p w:rsidR="0032545D" w:rsidRDefault="0032545D"/>
        </w:tc>
        <w:tc>
          <w:tcPr>
            <w:tcW w:w="226" w:type="dxa"/>
          </w:tcPr>
          <w:p w:rsidR="0032545D" w:rsidRDefault="0032545D"/>
        </w:tc>
        <w:tc>
          <w:tcPr>
            <w:tcW w:w="493" w:type="dxa"/>
          </w:tcPr>
          <w:p w:rsidR="0032545D" w:rsidRDefault="0032545D"/>
        </w:tc>
        <w:tc>
          <w:tcPr>
            <w:tcW w:w="277" w:type="dxa"/>
          </w:tcPr>
          <w:p w:rsidR="0032545D" w:rsidRDefault="0032545D"/>
        </w:tc>
        <w:tc>
          <w:tcPr>
            <w:tcW w:w="1277" w:type="dxa"/>
          </w:tcPr>
          <w:p w:rsidR="0032545D" w:rsidRDefault="0032545D"/>
        </w:tc>
        <w:tc>
          <w:tcPr>
            <w:tcW w:w="285" w:type="dxa"/>
          </w:tcPr>
          <w:p w:rsidR="0032545D" w:rsidRDefault="0032545D"/>
        </w:tc>
        <w:tc>
          <w:tcPr>
            <w:tcW w:w="1419" w:type="dxa"/>
          </w:tcPr>
          <w:p w:rsidR="0032545D" w:rsidRDefault="0032545D"/>
        </w:tc>
        <w:tc>
          <w:tcPr>
            <w:tcW w:w="2269" w:type="dxa"/>
          </w:tcPr>
          <w:p w:rsidR="0032545D" w:rsidRDefault="0032545D"/>
        </w:tc>
      </w:tr>
      <w:tr w:rsidR="0032545D">
        <w:trPr>
          <w:trHeight w:hRule="exact" w:val="277"/>
        </w:trPr>
        <w:tc>
          <w:tcPr>
            <w:tcW w:w="426" w:type="dxa"/>
          </w:tcPr>
          <w:p w:rsidR="0032545D" w:rsidRDefault="0032545D"/>
        </w:tc>
        <w:tc>
          <w:tcPr>
            <w:tcW w:w="2708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Часов по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учебному плану</w:t>
            </w:r>
          </w:p>
        </w:tc>
        <w:tc>
          <w:tcPr>
            <w:tcW w:w="484" w:type="dxa"/>
          </w:tcPr>
          <w:p w:rsidR="0032545D" w:rsidRDefault="0032545D"/>
        </w:tc>
        <w:tc>
          <w:tcPr>
            <w:tcW w:w="226" w:type="dxa"/>
          </w:tcPr>
          <w:p w:rsidR="0032545D" w:rsidRDefault="0032545D"/>
        </w:tc>
        <w:tc>
          <w:tcPr>
            <w:tcW w:w="143" w:type="dxa"/>
          </w:tcPr>
          <w:p w:rsidR="0032545D" w:rsidRDefault="0032545D"/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1277" w:type="dxa"/>
          </w:tcPr>
          <w:p w:rsidR="0032545D" w:rsidRDefault="0032545D"/>
        </w:tc>
        <w:tc>
          <w:tcPr>
            <w:tcW w:w="398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Виды контроля  в семестрах:</w:t>
            </w:r>
          </w:p>
        </w:tc>
      </w:tr>
      <w:tr w:rsidR="0032545D">
        <w:trPr>
          <w:trHeight w:hRule="exact" w:val="277"/>
        </w:trPr>
        <w:tc>
          <w:tcPr>
            <w:tcW w:w="426" w:type="dxa"/>
          </w:tcPr>
          <w:p w:rsidR="0032545D" w:rsidRDefault="0032545D"/>
        </w:tc>
        <w:tc>
          <w:tcPr>
            <w:tcW w:w="285" w:type="dxa"/>
          </w:tcPr>
          <w:p w:rsidR="0032545D" w:rsidRDefault="0032545D"/>
        </w:tc>
        <w:tc>
          <w:tcPr>
            <w:tcW w:w="242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 том числе:</w:t>
            </w:r>
          </w:p>
        </w:tc>
        <w:tc>
          <w:tcPr>
            <w:tcW w:w="484" w:type="dxa"/>
          </w:tcPr>
          <w:p w:rsidR="0032545D" w:rsidRDefault="0032545D"/>
        </w:tc>
        <w:tc>
          <w:tcPr>
            <w:tcW w:w="226" w:type="dxa"/>
          </w:tcPr>
          <w:p w:rsidR="0032545D" w:rsidRDefault="0032545D"/>
        </w:tc>
        <w:tc>
          <w:tcPr>
            <w:tcW w:w="143" w:type="dxa"/>
          </w:tcPr>
          <w:p w:rsidR="0032545D" w:rsidRDefault="0032545D"/>
        </w:tc>
        <w:tc>
          <w:tcPr>
            <w:tcW w:w="226" w:type="dxa"/>
          </w:tcPr>
          <w:p w:rsidR="0032545D" w:rsidRDefault="0032545D"/>
        </w:tc>
        <w:tc>
          <w:tcPr>
            <w:tcW w:w="493" w:type="dxa"/>
          </w:tcPr>
          <w:p w:rsidR="0032545D" w:rsidRDefault="0032545D"/>
        </w:tc>
        <w:tc>
          <w:tcPr>
            <w:tcW w:w="277" w:type="dxa"/>
          </w:tcPr>
          <w:p w:rsidR="0032545D" w:rsidRDefault="0032545D"/>
        </w:tc>
        <w:tc>
          <w:tcPr>
            <w:tcW w:w="1277" w:type="dxa"/>
          </w:tcPr>
          <w:p w:rsidR="0032545D" w:rsidRDefault="0032545D"/>
        </w:tc>
        <w:tc>
          <w:tcPr>
            <w:tcW w:w="285" w:type="dxa"/>
          </w:tcPr>
          <w:p w:rsidR="0032545D" w:rsidRDefault="0032545D"/>
        </w:tc>
        <w:tc>
          <w:tcPr>
            <w:tcW w:w="370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экзамены 4</w:t>
            </w:r>
          </w:p>
        </w:tc>
      </w:tr>
      <w:tr w:rsidR="0032545D">
        <w:trPr>
          <w:trHeight w:hRule="exact" w:val="277"/>
        </w:trPr>
        <w:tc>
          <w:tcPr>
            <w:tcW w:w="426" w:type="dxa"/>
          </w:tcPr>
          <w:p w:rsidR="0032545D" w:rsidRDefault="0032545D"/>
        </w:tc>
        <w:tc>
          <w:tcPr>
            <w:tcW w:w="285" w:type="dxa"/>
          </w:tcPr>
          <w:p w:rsidR="0032545D" w:rsidRDefault="0032545D"/>
        </w:tc>
        <w:tc>
          <w:tcPr>
            <w:tcW w:w="242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аудиторные занятия</w:t>
            </w:r>
          </w:p>
        </w:tc>
        <w:tc>
          <w:tcPr>
            <w:tcW w:w="484" w:type="dxa"/>
          </w:tcPr>
          <w:p w:rsidR="0032545D" w:rsidRDefault="0032545D"/>
        </w:tc>
        <w:tc>
          <w:tcPr>
            <w:tcW w:w="226" w:type="dxa"/>
          </w:tcPr>
          <w:p w:rsidR="0032545D" w:rsidRDefault="0032545D"/>
        </w:tc>
        <w:tc>
          <w:tcPr>
            <w:tcW w:w="143" w:type="dxa"/>
          </w:tcPr>
          <w:p w:rsidR="0032545D" w:rsidRDefault="0032545D"/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28</w:t>
            </w:r>
          </w:p>
        </w:tc>
        <w:tc>
          <w:tcPr>
            <w:tcW w:w="1277" w:type="dxa"/>
          </w:tcPr>
          <w:p w:rsidR="0032545D" w:rsidRDefault="0032545D"/>
        </w:tc>
        <w:tc>
          <w:tcPr>
            <w:tcW w:w="285" w:type="dxa"/>
          </w:tcPr>
          <w:p w:rsidR="0032545D" w:rsidRDefault="0032545D"/>
        </w:tc>
        <w:tc>
          <w:tcPr>
            <w:tcW w:w="1419" w:type="dxa"/>
          </w:tcPr>
          <w:p w:rsidR="0032545D" w:rsidRDefault="0032545D"/>
        </w:tc>
        <w:tc>
          <w:tcPr>
            <w:tcW w:w="2269" w:type="dxa"/>
          </w:tcPr>
          <w:p w:rsidR="0032545D" w:rsidRDefault="0032545D"/>
        </w:tc>
      </w:tr>
      <w:tr w:rsidR="0032545D">
        <w:trPr>
          <w:trHeight w:hRule="exact" w:val="277"/>
        </w:trPr>
        <w:tc>
          <w:tcPr>
            <w:tcW w:w="426" w:type="dxa"/>
          </w:tcPr>
          <w:p w:rsidR="0032545D" w:rsidRDefault="0032545D"/>
        </w:tc>
        <w:tc>
          <w:tcPr>
            <w:tcW w:w="285" w:type="dxa"/>
          </w:tcPr>
          <w:p w:rsidR="0032545D" w:rsidRDefault="0032545D"/>
        </w:tc>
        <w:tc>
          <w:tcPr>
            <w:tcW w:w="242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самостоятельная работа</w:t>
            </w:r>
          </w:p>
        </w:tc>
        <w:tc>
          <w:tcPr>
            <w:tcW w:w="484" w:type="dxa"/>
          </w:tcPr>
          <w:p w:rsidR="0032545D" w:rsidRDefault="0032545D"/>
        </w:tc>
        <w:tc>
          <w:tcPr>
            <w:tcW w:w="226" w:type="dxa"/>
          </w:tcPr>
          <w:p w:rsidR="0032545D" w:rsidRDefault="0032545D"/>
        </w:tc>
        <w:tc>
          <w:tcPr>
            <w:tcW w:w="143" w:type="dxa"/>
          </w:tcPr>
          <w:p w:rsidR="0032545D" w:rsidRDefault="0032545D"/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143</w:t>
            </w:r>
          </w:p>
        </w:tc>
        <w:tc>
          <w:tcPr>
            <w:tcW w:w="1277" w:type="dxa"/>
          </w:tcPr>
          <w:p w:rsidR="0032545D" w:rsidRDefault="0032545D"/>
        </w:tc>
        <w:tc>
          <w:tcPr>
            <w:tcW w:w="285" w:type="dxa"/>
          </w:tcPr>
          <w:p w:rsidR="0032545D" w:rsidRDefault="0032545D"/>
        </w:tc>
        <w:tc>
          <w:tcPr>
            <w:tcW w:w="1419" w:type="dxa"/>
          </w:tcPr>
          <w:p w:rsidR="0032545D" w:rsidRDefault="0032545D"/>
        </w:tc>
        <w:tc>
          <w:tcPr>
            <w:tcW w:w="2269" w:type="dxa"/>
          </w:tcPr>
          <w:p w:rsidR="0032545D" w:rsidRDefault="0032545D"/>
        </w:tc>
      </w:tr>
      <w:tr w:rsidR="0032545D">
        <w:trPr>
          <w:trHeight w:hRule="exact" w:val="555"/>
        </w:trPr>
        <w:tc>
          <w:tcPr>
            <w:tcW w:w="426" w:type="dxa"/>
          </w:tcPr>
          <w:p w:rsidR="0032545D" w:rsidRDefault="0032545D"/>
        </w:tc>
        <w:tc>
          <w:tcPr>
            <w:tcW w:w="285" w:type="dxa"/>
          </w:tcPr>
          <w:p w:rsidR="0032545D" w:rsidRDefault="0032545D"/>
        </w:tc>
        <w:tc>
          <w:tcPr>
            <w:tcW w:w="3133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контактная работа во время промежуточной аттестации (ИКР)</w:t>
            </w:r>
          </w:p>
        </w:tc>
        <w:tc>
          <w:tcPr>
            <w:tcW w:w="143" w:type="dxa"/>
          </w:tcPr>
          <w:p w:rsidR="0032545D" w:rsidRDefault="0032545D"/>
        </w:tc>
        <w:tc>
          <w:tcPr>
            <w:tcW w:w="226" w:type="dxa"/>
          </w:tcPr>
          <w:p w:rsidR="0032545D" w:rsidRDefault="0032545D"/>
        </w:tc>
        <w:tc>
          <w:tcPr>
            <w:tcW w:w="493" w:type="dxa"/>
          </w:tcPr>
          <w:p w:rsidR="0032545D" w:rsidRDefault="0032545D"/>
        </w:tc>
        <w:tc>
          <w:tcPr>
            <w:tcW w:w="277" w:type="dxa"/>
          </w:tcPr>
          <w:p w:rsidR="0032545D" w:rsidRDefault="0032545D"/>
        </w:tc>
        <w:tc>
          <w:tcPr>
            <w:tcW w:w="1277" w:type="dxa"/>
          </w:tcPr>
          <w:p w:rsidR="0032545D" w:rsidRDefault="0032545D"/>
        </w:tc>
        <w:tc>
          <w:tcPr>
            <w:tcW w:w="285" w:type="dxa"/>
          </w:tcPr>
          <w:p w:rsidR="0032545D" w:rsidRDefault="0032545D"/>
        </w:tc>
        <w:tc>
          <w:tcPr>
            <w:tcW w:w="1419" w:type="dxa"/>
          </w:tcPr>
          <w:p w:rsidR="0032545D" w:rsidRDefault="0032545D"/>
        </w:tc>
        <w:tc>
          <w:tcPr>
            <w:tcW w:w="2269" w:type="dxa"/>
          </w:tcPr>
          <w:p w:rsidR="0032545D" w:rsidRDefault="0032545D"/>
        </w:tc>
      </w:tr>
      <w:tr w:rsidR="0032545D">
        <w:trPr>
          <w:trHeight w:hRule="exact" w:val="277"/>
        </w:trPr>
        <w:tc>
          <w:tcPr>
            <w:tcW w:w="426" w:type="dxa"/>
          </w:tcPr>
          <w:p w:rsidR="0032545D" w:rsidRDefault="0032545D"/>
        </w:tc>
        <w:tc>
          <w:tcPr>
            <w:tcW w:w="285" w:type="dxa"/>
          </w:tcPr>
          <w:p w:rsidR="0032545D" w:rsidRDefault="0032545D"/>
        </w:tc>
        <w:tc>
          <w:tcPr>
            <w:tcW w:w="1135" w:type="dxa"/>
          </w:tcPr>
          <w:p w:rsidR="0032545D" w:rsidRDefault="0032545D"/>
        </w:tc>
        <w:tc>
          <w:tcPr>
            <w:tcW w:w="342" w:type="dxa"/>
          </w:tcPr>
          <w:p w:rsidR="0032545D" w:rsidRDefault="0032545D"/>
        </w:tc>
        <w:tc>
          <w:tcPr>
            <w:tcW w:w="336" w:type="dxa"/>
          </w:tcPr>
          <w:p w:rsidR="0032545D" w:rsidRDefault="0032545D"/>
        </w:tc>
        <w:tc>
          <w:tcPr>
            <w:tcW w:w="104" w:type="dxa"/>
          </w:tcPr>
          <w:p w:rsidR="0032545D" w:rsidRDefault="0032545D"/>
        </w:tc>
        <w:tc>
          <w:tcPr>
            <w:tcW w:w="73" w:type="dxa"/>
          </w:tcPr>
          <w:p w:rsidR="0032545D" w:rsidRDefault="0032545D"/>
        </w:tc>
        <w:tc>
          <w:tcPr>
            <w:tcW w:w="143" w:type="dxa"/>
          </w:tcPr>
          <w:p w:rsidR="0032545D" w:rsidRDefault="0032545D"/>
        </w:tc>
        <w:tc>
          <w:tcPr>
            <w:tcW w:w="276" w:type="dxa"/>
          </w:tcPr>
          <w:p w:rsidR="0032545D" w:rsidRDefault="0032545D"/>
        </w:tc>
        <w:tc>
          <w:tcPr>
            <w:tcW w:w="9" w:type="dxa"/>
          </w:tcPr>
          <w:p w:rsidR="0032545D" w:rsidRDefault="0032545D"/>
        </w:tc>
        <w:tc>
          <w:tcPr>
            <w:tcW w:w="484" w:type="dxa"/>
          </w:tcPr>
          <w:p w:rsidR="0032545D" w:rsidRDefault="0032545D"/>
        </w:tc>
        <w:tc>
          <w:tcPr>
            <w:tcW w:w="226" w:type="dxa"/>
          </w:tcPr>
          <w:p w:rsidR="0032545D" w:rsidRDefault="0032545D"/>
        </w:tc>
        <w:tc>
          <w:tcPr>
            <w:tcW w:w="143" w:type="dxa"/>
          </w:tcPr>
          <w:p w:rsidR="0032545D" w:rsidRDefault="0032545D"/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0,33</w:t>
            </w:r>
          </w:p>
        </w:tc>
        <w:tc>
          <w:tcPr>
            <w:tcW w:w="1277" w:type="dxa"/>
          </w:tcPr>
          <w:p w:rsidR="0032545D" w:rsidRDefault="0032545D"/>
        </w:tc>
        <w:tc>
          <w:tcPr>
            <w:tcW w:w="285" w:type="dxa"/>
          </w:tcPr>
          <w:p w:rsidR="0032545D" w:rsidRDefault="0032545D"/>
        </w:tc>
        <w:tc>
          <w:tcPr>
            <w:tcW w:w="1419" w:type="dxa"/>
          </w:tcPr>
          <w:p w:rsidR="0032545D" w:rsidRDefault="0032545D"/>
        </w:tc>
        <w:tc>
          <w:tcPr>
            <w:tcW w:w="2269" w:type="dxa"/>
          </w:tcPr>
          <w:p w:rsidR="0032545D" w:rsidRDefault="0032545D"/>
        </w:tc>
      </w:tr>
      <w:tr w:rsidR="0032545D">
        <w:trPr>
          <w:trHeight w:hRule="exact" w:val="138"/>
        </w:trPr>
        <w:tc>
          <w:tcPr>
            <w:tcW w:w="426" w:type="dxa"/>
          </w:tcPr>
          <w:p w:rsidR="0032545D" w:rsidRDefault="0032545D"/>
        </w:tc>
        <w:tc>
          <w:tcPr>
            <w:tcW w:w="285" w:type="dxa"/>
          </w:tcPr>
          <w:p w:rsidR="0032545D" w:rsidRDefault="0032545D"/>
        </w:tc>
        <w:tc>
          <w:tcPr>
            <w:tcW w:w="1135" w:type="dxa"/>
          </w:tcPr>
          <w:p w:rsidR="0032545D" w:rsidRDefault="0032545D"/>
        </w:tc>
        <w:tc>
          <w:tcPr>
            <w:tcW w:w="342" w:type="dxa"/>
          </w:tcPr>
          <w:p w:rsidR="0032545D" w:rsidRDefault="0032545D"/>
        </w:tc>
        <w:tc>
          <w:tcPr>
            <w:tcW w:w="336" w:type="dxa"/>
          </w:tcPr>
          <w:p w:rsidR="0032545D" w:rsidRDefault="0032545D"/>
        </w:tc>
        <w:tc>
          <w:tcPr>
            <w:tcW w:w="104" w:type="dxa"/>
          </w:tcPr>
          <w:p w:rsidR="0032545D" w:rsidRDefault="0032545D"/>
        </w:tc>
        <w:tc>
          <w:tcPr>
            <w:tcW w:w="73" w:type="dxa"/>
          </w:tcPr>
          <w:p w:rsidR="0032545D" w:rsidRDefault="0032545D"/>
        </w:tc>
        <w:tc>
          <w:tcPr>
            <w:tcW w:w="143" w:type="dxa"/>
          </w:tcPr>
          <w:p w:rsidR="0032545D" w:rsidRDefault="0032545D"/>
        </w:tc>
        <w:tc>
          <w:tcPr>
            <w:tcW w:w="276" w:type="dxa"/>
          </w:tcPr>
          <w:p w:rsidR="0032545D" w:rsidRDefault="0032545D"/>
        </w:tc>
        <w:tc>
          <w:tcPr>
            <w:tcW w:w="9" w:type="dxa"/>
          </w:tcPr>
          <w:p w:rsidR="0032545D" w:rsidRDefault="0032545D"/>
        </w:tc>
        <w:tc>
          <w:tcPr>
            <w:tcW w:w="484" w:type="dxa"/>
          </w:tcPr>
          <w:p w:rsidR="0032545D" w:rsidRDefault="0032545D"/>
        </w:tc>
        <w:tc>
          <w:tcPr>
            <w:tcW w:w="226" w:type="dxa"/>
          </w:tcPr>
          <w:p w:rsidR="0032545D" w:rsidRDefault="0032545D"/>
        </w:tc>
        <w:tc>
          <w:tcPr>
            <w:tcW w:w="143" w:type="dxa"/>
          </w:tcPr>
          <w:p w:rsidR="0032545D" w:rsidRDefault="0032545D"/>
        </w:tc>
        <w:tc>
          <w:tcPr>
            <w:tcW w:w="226" w:type="dxa"/>
          </w:tcPr>
          <w:p w:rsidR="0032545D" w:rsidRDefault="0032545D"/>
        </w:tc>
        <w:tc>
          <w:tcPr>
            <w:tcW w:w="493" w:type="dxa"/>
          </w:tcPr>
          <w:p w:rsidR="0032545D" w:rsidRDefault="0032545D"/>
        </w:tc>
        <w:tc>
          <w:tcPr>
            <w:tcW w:w="277" w:type="dxa"/>
          </w:tcPr>
          <w:p w:rsidR="0032545D" w:rsidRDefault="0032545D"/>
        </w:tc>
        <w:tc>
          <w:tcPr>
            <w:tcW w:w="1277" w:type="dxa"/>
          </w:tcPr>
          <w:p w:rsidR="0032545D" w:rsidRDefault="0032545D"/>
        </w:tc>
        <w:tc>
          <w:tcPr>
            <w:tcW w:w="285" w:type="dxa"/>
          </w:tcPr>
          <w:p w:rsidR="0032545D" w:rsidRDefault="0032545D"/>
        </w:tc>
        <w:tc>
          <w:tcPr>
            <w:tcW w:w="1419" w:type="dxa"/>
          </w:tcPr>
          <w:p w:rsidR="0032545D" w:rsidRDefault="0032545D"/>
        </w:tc>
        <w:tc>
          <w:tcPr>
            <w:tcW w:w="2269" w:type="dxa"/>
          </w:tcPr>
          <w:p w:rsidR="0032545D" w:rsidRDefault="0032545D"/>
        </w:tc>
      </w:tr>
      <w:tr w:rsidR="0032545D">
        <w:trPr>
          <w:trHeight w:hRule="exact" w:val="277"/>
        </w:trPr>
        <w:tc>
          <w:tcPr>
            <w:tcW w:w="426" w:type="dxa"/>
          </w:tcPr>
          <w:p w:rsidR="0032545D" w:rsidRDefault="0032545D"/>
        </w:tc>
        <w:tc>
          <w:tcPr>
            <w:tcW w:w="285" w:type="dxa"/>
          </w:tcPr>
          <w:p w:rsidR="0032545D" w:rsidRDefault="0032545D"/>
        </w:tc>
        <w:tc>
          <w:tcPr>
            <w:tcW w:w="242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часов 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 контроль</w:t>
            </w:r>
          </w:p>
        </w:tc>
        <w:tc>
          <w:tcPr>
            <w:tcW w:w="484" w:type="dxa"/>
          </w:tcPr>
          <w:p w:rsidR="0032545D" w:rsidRDefault="0032545D"/>
        </w:tc>
        <w:tc>
          <w:tcPr>
            <w:tcW w:w="226" w:type="dxa"/>
          </w:tcPr>
          <w:p w:rsidR="0032545D" w:rsidRDefault="0032545D"/>
        </w:tc>
        <w:tc>
          <w:tcPr>
            <w:tcW w:w="143" w:type="dxa"/>
          </w:tcPr>
          <w:p w:rsidR="0032545D" w:rsidRDefault="0032545D"/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8,67</w:t>
            </w:r>
          </w:p>
        </w:tc>
        <w:tc>
          <w:tcPr>
            <w:tcW w:w="1277" w:type="dxa"/>
          </w:tcPr>
          <w:p w:rsidR="0032545D" w:rsidRDefault="0032545D"/>
        </w:tc>
        <w:tc>
          <w:tcPr>
            <w:tcW w:w="285" w:type="dxa"/>
          </w:tcPr>
          <w:p w:rsidR="0032545D" w:rsidRDefault="0032545D"/>
        </w:tc>
        <w:tc>
          <w:tcPr>
            <w:tcW w:w="1419" w:type="dxa"/>
          </w:tcPr>
          <w:p w:rsidR="0032545D" w:rsidRDefault="0032545D"/>
        </w:tc>
        <w:tc>
          <w:tcPr>
            <w:tcW w:w="2269" w:type="dxa"/>
          </w:tcPr>
          <w:p w:rsidR="0032545D" w:rsidRDefault="0032545D"/>
        </w:tc>
      </w:tr>
      <w:tr w:rsidR="0032545D">
        <w:trPr>
          <w:trHeight w:hRule="exact" w:val="277"/>
        </w:trPr>
        <w:tc>
          <w:tcPr>
            <w:tcW w:w="426" w:type="dxa"/>
          </w:tcPr>
          <w:p w:rsidR="0032545D" w:rsidRDefault="0032545D"/>
        </w:tc>
        <w:tc>
          <w:tcPr>
            <w:tcW w:w="285" w:type="dxa"/>
          </w:tcPr>
          <w:p w:rsidR="0032545D" w:rsidRDefault="0032545D"/>
        </w:tc>
        <w:tc>
          <w:tcPr>
            <w:tcW w:w="1135" w:type="dxa"/>
          </w:tcPr>
          <w:p w:rsidR="0032545D" w:rsidRDefault="0032545D"/>
        </w:tc>
        <w:tc>
          <w:tcPr>
            <w:tcW w:w="342" w:type="dxa"/>
          </w:tcPr>
          <w:p w:rsidR="0032545D" w:rsidRDefault="0032545D"/>
        </w:tc>
        <w:tc>
          <w:tcPr>
            <w:tcW w:w="336" w:type="dxa"/>
          </w:tcPr>
          <w:p w:rsidR="0032545D" w:rsidRDefault="0032545D"/>
        </w:tc>
        <w:tc>
          <w:tcPr>
            <w:tcW w:w="104" w:type="dxa"/>
          </w:tcPr>
          <w:p w:rsidR="0032545D" w:rsidRDefault="0032545D"/>
        </w:tc>
        <w:tc>
          <w:tcPr>
            <w:tcW w:w="73" w:type="dxa"/>
          </w:tcPr>
          <w:p w:rsidR="0032545D" w:rsidRDefault="0032545D"/>
        </w:tc>
        <w:tc>
          <w:tcPr>
            <w:tcW w:w="143" w:type="dxa"/>
          </w:tcPr>
          <w:p w:rsidR="0032545D" w:rsidRDefault="0032545D"/>
        </w:tc>
        <w:tc>
          <w:tcPr>
            <w:tcW w:w="276" w:type="dxa"/>
          </w:tcPr>
          <w:p w:rsidR="0032545D" w:rsidRDefault="0032545D"/>
        </w:tc>
        <w:tc>
          <w:tcPr>
            <w:tcW w:w="9" w:type="dxa"/>
          </w:tcPr>
          <w:p w:rsidR="0032545D" w:rsidRDefault="0032545D"/>
        </w:tc>
        <w:tc>
          <w:tcPr>
            <w:tcW w:w="484" w:type="dxa"/>
          </w:tcPr>
          <w:p w:rsidR="0032545D" w:rsidRDefault="0032545D"/>
        </w:tc>
        <w:tc>
          <w:tcPr>
            <w:tcW w:w="226" w:type="dxa"/>
          </w:tcPr>
          <w:p w:rsidR="0032545D" w:rsidRDefault="0032545D"/>
        </w:tc>
        <w:tc>
          <w:tcPr>
            <w:tcW w:w="143" w:type="dxa"/>
          </w:tcPr>
          <w:p w:rsidR="0032545D" w:rsidRDefault="0032545D"/>
        </w:tc>
        <w:tc>
          <w:tcPr>
            <w:tcW w:w="226" w:type="dxa"/>
          </w:tcPr>
          <w:p w:rsidR="0032545D" w:rsidRDefault="0032545D"/>
        </w:tc>
        <w:tc>
          <w:tcPr>
            <w:tcW w:w="493" w:type="dxa"/>
          </w:tcPr>
          <w:p w:rsidR="0032545D" w:rsidRDefault="0032545D"/>
        </w:tc>
        <w:tc>
          <w:tcPr>
            <w:tcW w:w="277" w:type="dxa"/>
          </w:tcPr>
          <w:p w:rsidR="0032545D" w:rsidRDefault="0032545D"/>
        </w:tc>
        <w:tc>
          <w:tcPr>
            <w:tcW w:w="1277" w:type="dxa"/>
          </w:tcPr>
          <w:p w:rsidR="0032545D" w:rsidRDefault="0032545D"/>
        </w:tc>
        <w:tc>
          <w:tcPr>
            <w:tcW w:w="285" w:type="dxa"/>
          </w:tcPr>
          <w:p w:rsidR="0032545D" w:rsidRDefault="0032545D"/>
        </w:tc>
        <w:tc>
          <w:tcPr>
            <w:tcW w:w="1419" w:type="dxa"/>
          </w:tcPr>
          <w:p w:rsidR="0032545D" w:rsidRDefault="0032545D"/>
        </w:tc>
        <w:tc>
          <w:tcPr>
            <w:tcW w:w="2269" w:type="dxa"/>
          </w:tcPr>
          <w:p w:rsidR="0032545D" w:rsidRDefault="0032545D"/>
        </w:tc>
      </w:tr>
      <w:tr w:rsidR="0032545D">
        <w:trPr>
          <w:trHeight w:hRule="exact" w:val="279"/>
        </w:trPr>
        <w:tc>
          <w:tcPr>
            <w:tcW w:w="4700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Распредел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ение часов дисциплины по семестрам</w:t>
            </w:r>
          </w:p>
        </w:tc>
        <w:tc>
          <w:tcPr>
            <w:tcW w:w="277" w:type="dxa"/>
          </w:tcPr>
          <w:p w:rsidR="0032545D" w:rsidRDefault="0032545D"/>
        </w:tc>
        <w:tc>
          <w:tcPr>
            <w:tcW w:w="1277" w:type="dxa"/>
          </w:tcPr>
          <w:p w:rsidR="0032545D" w:rsidRDefault="0032545D"/>
        </w:tc>
        <w:tc>
          <w:tcPr>
            <w:tcW w:w="285" w:type="dxa"/>
          </w:tcPr>
          <w:p w:rsidR="0032545D" w:rsidRDefault="0032545D"/>
        </w:tc>
        <w:tc>
          <w:tcPr>
            <w:tcW w:w="1419" w:type="dxa"/>
          </w:tcPr>
          <w:p w:rsidR="0032545D" w:rsidRDefault="0032545D"/>
        </w:tc>
        <w:tc>
          <w:tcPr>
            <w:tcW w:w="2269" w:type="dxa"/>
          </w:tcPr>
          <w:p w:rsidR="0032545D" w:rsidRDefault="0032545D"/>
        </w:tc>
      </w:tr>
      <w:tr w:rsidR="0032545D">
        <w:trPr>
          <w:trHeight w:hRule="exact" w:val="727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Семестр</w:t>
            </w:r>
          </w:p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(&lt;Курс&gt;.&lt;Семестр на курсе&gt;)</w:t>
            </w: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 (2.1)</w:t>
            </w:r>
          </w:p>
        </w:tc>
        <w:tc>
          <w:tcPr>
            <w:tcW w:w="10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4 (2.2)</w:t>
            </w:r>
          </w:p>
        </w:tc>
        <w:tc>
          <w:tcPr>
            <w:tcW w:w="1098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277" w:type="dxa"/>
          </w:tcPr>
          <w:p w:rsidR="0032545D" w:rsidRDefault="0032545D"/>
        </w:tc>
        <w:tc>
          <w:tcPr>
            <w:tcW w:w="1277" w:type="dxa"/>
          </w:tcPr>
          <w:p w:rsidR="0032545D" w:rsidRDefault="0032545D"/>
        </w:tc>
        <w:tc>
          <w:tcPr>
            <w:tcW w:w="285" w:type="dxa"/>
          </w:tcPr>
          <w:p w:rsidR="0032545D" w:rsidRDefault="0032545D"/>
        </w:tc>
        <w:tc>
          <w:tcPr>
            <w:tcW w:w="1419" w:type="dxa"/>
          </w:tcPr>
          <w:p w:rsidR="0032545D" w:rsidRDefault="0032545D"/>
        </w:tc>
        <w:tc>
          <w:tcPr>
            <w:tcW w:w="2269" w:type="dxa"/>
          </w:tcPr>
          <w:p w:rsidR="0032545D" w:rsidRDefault="0032545D"/>
        </w:tc>
      </w:tr>
      <w:tr w:rsidR="0032545D">
        <w:trPr>
          <w:trHeight w:hRule="exact" w:val="279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6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 4/6</w:t>
            </w:r>
          </w:p>
        </w:tc>
        <w:tc>
          <w:tcPr>
            <w:tcW w:w="109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 1/6</w:t>
            </w:r>
          </w:p>
        </w:tc>
        <w:tc>
          <w:tcPr>
            <w:tcW w:w="1098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545D" w:rsidRDefault="0032545D"/>
        </w:tc>
        <w:tc>
          <w:tcPr>
            <w:tcW w:w="277" w:type="dxa"/>
          </w:tcPr>
          <w:p w:rsidR="0032545D" w:rsidRDefault="0032545D"/>
        </w:tc>
        <w:tc>
          <w:tcPr>
            <w:tcW w:w="1277" w:type="dxa"/>
          </w:tcPr>
          <w:p w:rsidR="0032545D" w:rsidRDefault="0032545D"/>
        </w:tc>
        <w:tc>
          <w:tcPr>
            <w:tcW w:w="285" w:type="dxa"/>
          </w:tcPr>
          <w:p w:rsidR="0032545D" w:rsidRDefault="0032545D"/>
        </w:tc>
        <w:tc>
          <w:tcPr>
            <w:tcW w:w="1419" w:type="dxa"/>
          </w:tcPr>
          <w:p w:rsidR="0032545D" w:rsidRDefault="0032545D"/>
        </w:tc>
        <w:tc>
          <w:tcPr>
            <w:tcW w:w="2269" w:type="dxa"/>
          </w:tcPr>
          <w:p w:rsidR="0032545D" w:rsidRDefault="0032545D"/>
        </w:tc>
      </w:tr>
      <w:tr w:rsidR="0032545D">
        <w:trPr>
          <w:trHeight w:hRule="exact" w:val="279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545D" w:rsidRDefault="00B02F56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545D" w:rsidRDefault="00B02F56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6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545D" w:rsidRDefault="00B02F56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545D" w:rsidRDefault="00B02F56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6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545D" w:rsidRDefault="00B02F56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2545D" w:rsidRDefault="00B02F56">
            <w:pPr>
              <w:spacing w:after="0" w:line="240" w:lineRule="auto"/>
              <w:jc w:val="center"/>
              <w:rPr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277" w:type="dxa"/>
          </w:tcPr>
          <w:p w:rsidR="0032545D" w:rsidRDefault="0032545D"/>
        </w:tc>
        <w:tc>
          <w:tcPr>
            <w:tcW w:w="1277" w:type="dxa"/>
          </w:tcPr>
          <w:p w:rsidR="0032545D" w:rsidRDefault="0032545D"/>
        </w:tc>
        <w:tc>
          <w:tcPr>
            <w:tcW w:w="285" w:type="dxa"/>
          </w:tcPr>
          <w:p w:rsidR="0032545D" w:rsidRDefault="0032545D"/>
        </w:tc>
        <w:tc>
          <w:tcPr>
            <w:tcW w:w="1419" w:type="dxa"/>
          </w:tcPr>
          <w:p w:rsidR="0032545D" w:rsidRDefault="0032545D"/>
        </w:tc>
        <w:tc>
          <w:tcPr>
            <w:tcW w:w="2269" w:type="dxa"/>
          </w:tcPr>
          <w:p w:rsidR="0032545D" w:rsidRDefault="0032545D"/>
        </w:tc>
      </w:tr>
      <w:tr w:rsidR="0032545D">
        <w:trPr>
          <w:trHeight w:hRule="exact" w:val="279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32545D"/>
        </w:tc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32545D"/>
        </w:tc>
        <w:tc>
          <w:tcPr>
            <w:tcW w:w="6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32545D"/>
        </w:tc>
        <w:tc>
          <w:tcPr>
            <w:tcW w:w="6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32545D"/>
        </w:tc>
        <w:tc>
          <w:tcPr>
            <w:tcW w:w="277" w:type="dxa"/>
          </w:tcPr>
          <w:p w:rsidR="0032545D" w:rsidRDefault="0032545D"/>
        </w:tc>
        <w:tc>
          <w:tcPr>
            <w:tcW w:w="1277" w:type="dxa"/>
          </w:tcPr>
          <w:p w:rsidR="0032545D" w:rsidRDefault="0032545D"/>
        </w:tc>
        <w:tc>
          <w:tcPr>
            <w:tcW w:w="285" w:type="dxa"/>
          </w:tcPr>
          <w:p w:rsidR="0032545D" w:rsidRDefault="0032545D"/>
        </w:tc>
        <w:tc>
          <w:tcPr>
            <w:tcW w:w="1419" w:type="dxa"/>
          </w:tcPr>
          <w:p w:rsidR="0032545D" w:rsidRDefault="0032545D"/>
        </w:tc>
        <w:tc>
          <w:tcPr>
            <w:tcW w:w="2269" w:type="dxa"/>
          </w:tcPr>
          <w:p w:rsidR="0032545D" w:rsidRDefault="0032545D"/>
        </w:tc>
      </w:tr>
      <w:tr w:rsidR="0032545D">
        <w:trPr>
          <w:trHeight w:hRule="exact" w:val="279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32545D"/>
        </w:tc>
        <w:tc>
          <w:tcPr>
            <w:tcW w:w="6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32545D"/>
        </w:tc>
        <w:tc>
          <w:tcPr>
            <w:tcW w:w="6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26</w:t>
            </w:r>
          </w:p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32545D"/>
        </w:tc>
        <w:tc>
          <w:tcPr>
            <w:tcW w:w="277" w:type="dxa"/>
          </w:tcPr>
          <w:p w:rsidR="0032545D" w:rsidRDefault="0032545D"/>
        </w:tc>
        <w:tc>
          <w:tcPr>
            <w:tcW w:w="1277" w:type="dxa"/>
          </w:tcPr>
          <w:p w:rsidR="0032545D" w:rsidRDefault="0032545D"/>
        </w:tc>
        <w:tc>
          <w:tcPr>
            <w:tcW w:w="285" w:type="dxa"/>
          </w:tcPr>
          <w:p w:rsidR="0032545D" w:rsidRDefault="0032545D"/>
        </w:tc>
        <w:tc>
          <w:tcPr>
            <w:tcW w:w="1419" w:type="dxa"/>
          </w:tcPr>
          <w:p w:rsidR="0032545D" w:rsidRDefault="0032545D"/>
        </w:tc>
        <w:tc>
          <w:tcPr>
            <w:tcW w:w="2269" w:type="dxa"/>
          </w:tcPr>
          <w:p w:rsidR="0032545D" w:rsidRDefault="0032545D"/>
        </w:tc>
      </w:tr>
      <w:tr w:rsidR="0032545D">
        <w:trPr>
          <w:trHeight w:hRule="exact" w:val="946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Контактная работа (промежуточная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аттестация) экзамены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32545D"/>
        </w:tc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32545D"/>
        </w:tc>
        <w:tc>
          <w:tcPr>
            <w:tcW w:w="6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0,33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32545D"/>
        </w:tc>
        <w:tc>
          <w:tcPr>
            <w:tcW w:w="6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0,33</w:t>
            </w:r>
          </w:p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32545D"/>
        </w:tc>
        <w:tc>
          <w:tcPr>
            <w:tcW w:w="277" w:type="dxa"/>
          </w:tcPr>
          <w:p w:rsidR="0032545D" w:rsidRDefault="0032545D"/>
        </w:tc>
        <w:tc>
          <w:tcPr>
            <w:tcW w:w="1277" w:type="dxa"/>
          </w:tcPr>
          <w:p w:rsidR="0032545D" w:rsidRDefault="0032545D"/>
        </w:tc>
        <w:tc>
          <w:tcPr>
            <w:tcW w:w="285" w:type="dxa"/>
          </w:tcPr>
          <w:p w:rsidR="0032545D" w:rsidRDefault="0032545D"/>
        </w:tc>
        <w:tc>
          <w:tcPr>
            <w:tcW w:w="1419" w:type="dxa"/>
          </w:tcPr>
          <w:p w:rsidR="0032545D" w:rsidRDefault="0032545D"/>
        </w:tc>
        <w:tc>
          <w:tcPr>
            <w:tcW w:w="2269" w:type="dxa"/>
          </w:tcPr>
          <w:p w:rsidR="0032545D" w:rsidRDefault="0032545D"/>
        </w:tc>
      </w:tr>
      <w:tr w:rsidR="0032545D">
        <w:trPr>
          <w:trHeight w:hRule="exact" w:val="279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32545D"/>
        </w:tc>
        <w:tc>
          <w:tcPr>
            <w:tcW w:w="6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32545D"/>
        </w:tc>
        <w:tc>
          <w:tcPr>
            <w:tcW w:w="6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28</w:t>
            </w:r>
          </w:p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32545D"/>
        </w:tc>
        <w:tc>
          <w:tcPr>
            <w:tcW w:w="277" w:type="dxa"/>
          </w:tcPr>
          <w:p w:rsidR="0032545D" w:rsidRDefault="0032545D"/>
        </w:tc>
        <w:tc>
          <w:tcPr>
            <w:tcW w:w="1277" w:type="dxa"/>
          </w:tcPr>
          <w:p w:rsidR="0032545D" w:rsidRDefault="0032545D"/>
        </w:tc>
        <w:tc>
          <w:tcPr>
            <w:tcW w:w="285" w:type="dxa"/>
          </w:tcPr>
          <w:p w:rsidR="0032545D" w:rsidRDefault="0032545D"/>
        </w:tc>
        <w:tc>
          <w:tcPr>
            <w:tcW w:w="1419" w:type="dxa"/>
          </w:tcPr>
          <w:p w:rsidR="0032545D" w:rsidRDefault="0032545D"/>
        </w:tc>
        <w:tc>
          <w:tcPr>
            <w:tcW w:w="2269" w:type="dxa"/>
          </w:tcPr>
          <w:p w:rsidR="0032545D" w:rsidRDefault="0032545D"/>
        </w:tc>
      </w:tr>
      <w:tr w:rsidR="0032545D">
        <w:trPr>
          <w:trHeight w:hRule="exact" w:val="279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16</w:t>
            </w:r>
          </w:p>
        </w:tc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32545D"/>
        </w:tc>
        <w:tc>
          <w:tcPr>
            <w:tcW w:w="6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12,33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32545D"/>
        </w:tc>
        <w:tc>
          <w:tcPr>
            <w:tcW w:w="6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28,33</w:t>
            </w:r>
          </w:p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32545D"/>
        </w:tc>
        <w:tc>
          <w:tcPr>
            <w:tcW w:w="277" w:type="dxa"/>
          </w:tcPr>
          <w:p w:rsidR="0032545D" w:rsidRDefault="0032545D"/>
        </w:tc>
        <w:tc>
          <w:tcPr>
            <w:tcW w:w="1277" w:type="dxa"/>
          </w:tcPr>
          <w:p w:rsidR="0032545D" w:rsidRDefault="0032545D"/>
        </w:tc>
        <w:tc>
          <w:tcPr>
            <w:tcW w:w="285" w:type="dxa"/>
          </w:tcPr>
          <w:p w:rsidR="0032545D" w:rsidRDefault="0032545D"/>
        </w:tc>
        <w:tc>
          <w:tcPr>
            <w:tcW w:w="1419" w:type="dxa"/>
          </w:tcPr>
          <w:p w:rsidR="0032545D" w:rsidRDefault="0032545D"/>
        </w:tc>
        <w:tc>
          <w:tcPr>
            <w:tcW w:w="2269" w:type="dxa"/>
          </w:tcPr>
          <w:p w:rsidR="0032545D" w:rsidRDefault="0032545D"/>
        </w:tc>
      </w:tr>
      <w:tr w:rsidR="0032545D">
        <w:trPr>
          <w:trHeight w:hRule="exact" w:val="279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56</w:t>
            </w:r>
          </w:p>
        </w:tc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32545D"/>
        </w:tc>
        <w:tc>
          <w:tcPr>
            <w:tcW w:w="6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87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32545D"/>
        </w:tc>
        <w:tc>
          <w:tcPr>
            <w:tcW w:w="6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143</w:t>
            </w:r>
          </w:p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32545D"/>
        </w:tc>
        <w:tc>
          <w:tcPr>
            <w:tcW w:w="277" w:type="dxa"/>
          </w:tcPr>
          <w:p w:rsidR="0032545D" w:rsidRDefault="0032545D"/>
        </w:tc>
        <w:tc>
          <w:tcPr>
            <w:tcW w:w="1277" w:type="dxa"/>
          </w:tcPr>
          <w:p w:rsidR="0032545D" w:rsidRDefault="0032545D"/>
        </w:tc>
        <w:tc>
          <w:tcPr>
            <w:tcW w:w="285" w:type="dxa"/>
          </w:tcPr>
          <w:p w:rsidR="0032545D" w:rsidRDefault="0032545D"/>
        </w:tc>
        <w:tc>
          <w:tcPr>
            <w:tcW w:w="1419" w:type="dxa"/>
          </w:tcPr>
          <w:p w:rsidR="0032545D" w:rsidRDefault="0032545D"/>
        </w:tc>
        <w:tc>
          <w:tcPr>
            <w:tcW w:w="2269" w:type="dxa"/>
          </w:tcPr>
          <w:p w:rsidR="0032545D" w:rsidRDefault="0032545D"/>
        </w:tc>
      </w:tr>
      <w:tr w:rsidR="0032545D">
        <w:trPr>
          <w:trHeight w:hRule="exact" w:val="279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32545D"/>
        </w:tc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32545D"/>
        </w:tc>
        <w:tc>
          <w:tcPr>
            <w:tcW w:w="6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8,67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8,67</w:t>
            </w:r>
          </w:p>
        </w:tc>
        <w:tc>
          <w:tcPr>
            <w:tcW w:w="6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8,67</w:t>
            </w:r>
          </w:p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8,67</w:t>
            </w:r>
          </w:p>
        </w:tc>
        <w:tc>
          <w:tcPr>
            <w:tcW w:w="277" w:type="dxa"/>
          </w:tcPr>
          <w:p w:rsidR="0032545D" w:rsidRDefault="0032545D"/>
        </w:tc>
        <w:tc>
          <w:tcPr>
            <w:tcW w:w="1277" w:type="dxa"/>
          </w:tcPr>
          <w:p w:rsidR="0032545D" w:rsidRDefault="0032545D"/>
        </w:tc>
        <w:tc>
          <w:tcPr>
            <w:tcW w:w="285" w:type="dxa"/>
          </w:tcPr>
          <w:p w:rsidR="0032545D" w:rsidRDefault="0032545D"/>
        </w:tc>
        <w:tc>
          <w:tcPr>
            <w:tcW w:w="1419" w:type="dxa"/>
          </w:tcPr>
          <w:p w:rsidR="0032545D" w:rsidRDefault="0032545D"/>
        </w:tc>
        <w:tc>
          <w:tcPr>
            <w:tcW w:w="2269" w:type="dxa"/>
          </w:tcPr>
          <w:p w:rsidR="0032545D" w:rsidRDefault="0032545D"/>
        </w:tc>
      </w:tr>
      <w:tr w:rsidR="0032545D">
        <w:trPr>
          <w:trHeight w:hRule="exact" w:val="277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32545D"/>
        </w:tc>
        <w:tc>
          <w:tcPr>
            <w:tcW w:w="6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5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8,67</w:t>
            </w:r>
          </w:p>
        </w:tc>
        <w:tc>
          <w:tcPr>
            <w:tcW w:w="60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8,67</w:t>
            </w:r>
          </w:p>
        </w:tc>
        <w:tc>
          <w:tcPr>
            <w:tcW w:w="277" w:type="dxa"/>
          </w:tcPr>
          <w:p w:rsidR="0032545D" w:rsidRDefault="0032545D"/>
        </w:tc>
        <w:tc>
          <w:tcPr>
            <w:tcW w:w="1277" w:type="dxa"/>
          </w:tcPr>
          <w:p w:rsidR="0032545D" w:rsidRDefault="0032545D"/>
        </w:tc>
        <w:tc>
          <w:tcPr>
            <w:tcW w:w="285" w:type="dxa"/>
          </w:tcPr>
          <w:p w:rsidR="0032545D" w:rsidRDefault="0032545D"/>
        </w:tc>
        <w:tc>
          <w:tcPr>
            <w:tcW w:w="1419" w:type="dxa"/>
          </w:tcPr>
          <w:p w:rsidR="0032545D" w:rsidRDefault="0032545D"/>
        </w:tc>
        <w:tc>
          <w:tcPr>
            <w:tcW w:w="2269" w:type="dxa"/>
          </w:tcPr>
          <w:p w:rsidR="0032545D" w:rsidRDefault="0032545D"/>
        </w:tc>
      </w:tr>
    </w:tbl>
    <w:p w:rsidR="0032545D" w:rsidRDefault="00B02F56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580"/>
        <w:gridCol w:w="4694"/>
      </w:tblGrid>
      <w:tr w:rsidR="0032545D">
        <w:trPr>
          <w:trHeight w:hRule="exact" w:val="277"/>
        </w:trPr>
        <w:tc>
          <w:tcPr>
            <w:tcW w:w="1078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32545D">
            <w:pPr>
              <w:spacing w:after="0" w:line="240" w:lineRule="auto"/>
              <w:rPr>
                <w:sz w:val="19"/>
                <w:szCs w:val="19"/>
              </w:rPr>
            </w:pPr>
          </w:p>
        </w:tc>
      </w:tr>
      <w:tr w:rsidR="0032545D">
        <w:trPr>
          <w:trHeight w:hRule="exact" w:val="1389"/>
        </w:trPr>
        <w:tc>
          <w:tcPr>
            <w:tcW w:w="5813" w:type="dxa"/>
          </w:tcPr>
          <w:p w:rsidR="0032545D" w:rsidRDefault="0032545D"/>
        </w:tc>
        <w:tc>
          <w:tcPr>
            <w:tcW w:w="4962" w:type="dxa"/>
          </w:tcPr>
          <w:p w:rsidR="0032545D" w:rsidRDefault="0032545D"/>
        </w:tc>
      </w:tr>
      <w:tr w:rsidR="0032545D">
        <w:trPr>
          <w:trHeight w:hRule="exact" w:val="277"/>
        </w:trPr>
        <w:tc>
          <w:tcPr>
            <w:tcW w:w="5826" w:type="dxa"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Рабочая программа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дисциплины</w:t>
            </w:r>
          </w:p>
        </w:tc>
        <w:tc>
          <w:tcPr>
            <w:tcW w:w="4962" w:type="dxa"/>
          </w:tcPr>
          <w:p w:rsidR="0032545D" w:rsidRDefault="0032545D"/>
        </w:tc>
      </w:tr>
      <w:tr w:rsidR="0032545D">
        <w:trPr>
          <w:trHeight w:hRule="exact" w:val="277"/>
        </w:trPr>
        <w:tc>
          <w:tcPr>
            <w:tcW w:w="1078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Управление развитием региона</w:t>
            </w:r>
          </w:p>
        </w:tc>
      </w:tr>
      <w:tr w:rsidR="0032545D">
        <w:trPr>
          <w:trHeight w:hRule="exact" w:val="277"/>
        </w:trPr>
        <w:tc>
          <w:tcPr>
            <w:tcW w:w="5813" w:type="dxa"/>
          </w:tcPr>
          <w:p w:rsidR="0032545D" w:rsidRDefault="0032545D"/>
        </w:tc>
        <w:tc>
          <w:tcPr>
            <w:tcW w:w="4962" w:type="dxa"/>
          </w:tcPr>
          <w:p w:rsidR="0032545D" w:rsidRDefault="0032545D"/>
        </w:tc>
      </w:tr>
      <w:tr w:rsidR="0032545D">
        <w:trPr>
          <w:trHeight w:hRule="exact" w:val="277"/>
        </w:trPr>
        <w:tc>
          <w:tcPr>
            <w:tcW w:w="5826" w:type="dxa"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разработана в соответствии с ФГОС ВО:</w:t>
            </w:r>
          </w:p>
        </w:tc>
        <w:tc>
          <w:tcPr>
            <w:tcW w:w="4962" w:type="dxa"/>
          </w:tcPr>
          <w:p w:rsidR="0032545D" w:rsidRDefault="0032545D"/>
        </w:tc>
      </w:tr>
      <w:tr w:rsidR="0032545D">
        <w:trPr>
          <w:trHeight w:hRule="exact" w:val="478"/>
        </w:trPr>
        <w:tc>
          <w:tcPr>
            <w:tcW w:w="1078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Федеральный государственный образовательный стандарт высшего образования - магистратура по направлению подготовки 44.04.01 Педагогическое образование (приказ Минобрнауки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России от 22.02.2018 г. № 126)</w:t>
            </w:r>
          </w:p>
        </w:tc>
      </w:tr>
      <w:tr w:rsidR="0032545D">
        <w:trPr>
          <w:trHeight w:hRule="exact" w:val="277"/>
        </w:trPr>
        <w:tc>
          <w:tcPr>
            <w:tcW w:w="5813" w:type="dxa"/>
          </w:tcPr>
          <w:p w:rsidR="0032545D" w:rsidRDefault="0032545D"/>
        </w:tc>
        <w:tc>
          <w:tcPr>
            <w:tcW w:w="4962" w:type="dxa"/>
          </w:tcPr>
          <w:p w:rsidR="0032545D" w:rsidRDefault="0032545D"/>
        </w:tc>
      </w:tr>
      <w:tr w:rsidR="0032545D">
        <w:trPr>
          <w:trHeight w:hRule="exact" w:val="277"/>
        </w:trPr>
        <w:tc>
          <w:tcPr>
            <w:tcW w:w="5826" w:type="dxa"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составлена на основании учебного плана:</w:t>
            </w:r>
          </w:p>
        </w:tc>
        <w:tc>
          <w:tcPr>
            <w:tcW w:w="4962" w:type="dxa"/>
          </w:tcPr>
          <w:p w:rsidR="0032545D" w:rsidRDefault="0032545D"/>
        </w:tc>
      </w:tr>
      <w:tr w:rsidR="0032545D">
        <w:trPr>
          <w:trHeight w:hRule="exact" w:val="697"/>
        </w:trPr>
        <w:tc>
          <w:tcPr>
            <w:tcW w:w="1078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Направление подготовки 44.04.01 Педагогическое образование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Направленность (профиль) образовательной программы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География для практики и образования</w:t>
            </w:r>
          </w:p>
        </w:tc>
      </w:tr>
      <w:tr w:rsidR="0032545D">
        <w:trPr>
          <w:trHeight w:hRule="exact" w:val="972"/>
        </w:trPr>
        <w:tc>
          <w:tcPr>
            <w:tcW w:w="5813" w:type="dxa"/>
          </w:tcPr>
          <w:p w:rsidR="0032545D" w:rsidRDefault="0032545D"/>
        </w:tc>
        <w:tc>
          <w:tcPr>
            <w:tcW w:w="4962" w:type="dxa"/>
          </w:tcPr>
          <w:p w:rsidR="0032545D" w:rsidRDefault="0032545D"/>
        </w:tc>
      </w:tr>
      <w:tr w:rsidR="0032545D">
        <w:trPr>
          <w:trHeight w:hRule="exact" w:val="277"/>
        </w:trPr>
        <w:tc>
          <w:tcPr>
            <w:tcW w:w="1078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Рабочая программа одобрена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 заседании кафедры</w:t>
            </w:r>
          </w:p>
        </w:tc>
      </w:tr>
      <w:tr w:rsidR="0032545D">
        <w:trPr>
          <w:trHeight w:hRule="exact" w:val="277"/>
        </w:trPr>
        <w:tc>
          <w:tcPr>
            <w:tcW w:w="1078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Е10 Географии и методики обучения географии</w:t>
            </w:r>
          </w:p>
        </w:tc>
      </w:tr>
      <w:tr w:rsidR="0032545D">
        <w:trPr>
          <w:trHeight w:hRule="exact" w:val="277"/>
        </w:trPr>
        <w:tc>
          <w:tcPr>
            <w:tcW w:w="5813" w:type="dxa"/>
          </w:tcPr>
          <w:p w:rsidR="0032545D" w:rsidRDefault="0032545D"/>
        </w:tc>
        <w:tc>
          <w:tcPr>
            <w:tcW w:w="4962" w:type="dxa"/>
          </w:tcPr>
          <w:p w:rsidR="0032545D" w:rsidRDefault="0032545D"/>
        </w:tc>
      </w:tr>
      <w:tr w:rsidR="0032545D">
        <w:trPr>
          <w:trHeight w:hRule="exact" w:val="697"/>
        </w:trPr>
        <w:tc>
          <w:tcPr>
            <w:tcW w:w="1078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Протокол от __ __________ 2021 г. № __</w:t>
            </w:r>
          </w:p>
          <w:p w:rsidR="0032545D" w:rsidRDefault="0032545D">
            <w:pPr>
              <w:spacing w:after="0" w:line="240" w:lineRule="auto"/>
              <w:rPr>
                <w:sz w:val="19"/>
                <w:szCs w:val="19"/>
              </w:rPr>
            </w:pP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Зав. кафедрой</w:t>
            </w:r>
          </w:p>
        </w:tc>
      </w:tr>
      <w:tr w:rsidR="0032545D">
        <w:trPr>
          <w:trHeight w:hRule="exact" w:val="277"/>
        </w:trPr>
        <w:tc>
          <w:tcPr>
            <w:tcW w:w="5813" w:type="dxa"/>
          </w:tcPr>
          <w:p w:rsidR="0032545D" w:rsidRDefault="0032545D"/>
        </w:tc>
        <w:tc>
          <w:tcPr>
            <w:tcW w:w="4962" w:type="dxa"/>
          </w:tcPr>
          <w:p w:rsidR="0032545D" w:rsidRDefault="0032545D"/>
        </w:tc>
      </w:tr>
      <w:tr w:rsidR="0032545D">
        <w:trPr>
          <w:trHeight w:hRule="exact" w:val="277"/>
        </w:trPr>
        <w:tc>
          <w:tcPr>
            <w:tcW w:w="1078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Председатель НМСС(С)</w:t>
            </w:r>
          </w:p>
        </w:tc>
      </w:tr>
      <w:tr w:rsidR="0032545D">
        <w:trPr>
          <w:trHeight w:hRule="exact" w:val="277"/>
        </w:trPr>
        <w:tc>
          <w:tcPr>
            <w:tcW w:w="1078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2021 г. № ______________</w:t>
            </w:r>
          </w:p>
        </w:tc>
      </w:tr>
    </w:tbl>
    <w:p w:rsidR="0032545D" w:rsidRDefault="00B02F56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66"/>
        <w:gridCol w:w="1954"/>
        <w:gridCol w:w="7554"/>
      </w:tblGrid>
      <w:tr w:rsidR="0032545D">
        <w:trPr>
          <w:trHeight w:hRule="exact" w:val="277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32545D">
        <w:trPr>
          <w:trHeight w:hRule="exact" w:val="697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формирование компетенций,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обеспечивающих изучение управленческих структур и их взаимодействий в отдельных регионах РФ, муниципалитетах и их взаимодействия с бизнес-структурами.</w:t>
            </w:r>
          </w:p>
        </w:tc>
      </w:tr>
      <w:tr w:rsidR="0032545D">
        <w:trPr>
          <w:trHeight w:hRule="exact" w:val="277"/>
        </w:trPr>
        <w:tc>
          <w:tcPr>
            <w:tcW w:w="766" w:type="dxa"/>
          </w:tcPr>
          <w:p w:rsidR="0032545D" w:rsidRDefault="0032545D"/>
        </w:tc>
        <w:tc>
          <w:tcPr>
            <w:tcW w:w="2071" w:type="dxa"/>
          </w:tcPr>
          <w:p w:rsidR="0032545D" w:rsidRDefault="0032545D"/>
        </w:tc>
        <w:tc>
          <w:tcPr>
            <w:tcW w:w="7939" w:type="dxa"/>
          </w:tcPr>
          <w:p w:rsidR="0032545D" w:rsidRDefault="0032545D"/>
        </w:tc>
      </w:tr>
      <w:tr w:rsidR="0032545D">
        <w:trPr>
          <w:trHeight w:hRule="exact" w:val="277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 МЕСТО ДИСЦИПЛИНЫ (МОДУЛЯ) В СТРУКТУРЕ ОБРАЗОВАТЕЛЬНОЙ ПРОГРАММЫ</w:t>
            </w:r>
          </w:p>
        </w:tc>
      </w:tr>
      <w:tr w:rsidR="0032545D">
        <w:trPr>
          <w:trHeight w:hRule="exact" w:val="277"/>
        </w:trPr>
        <w:tc>
          <w:tcPr>
            <w:tcW w:w="2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Б1.В.1.ДЭ.01.01</w:t>
            </w:r>
          </w:p>
        </w:tc>
      </w:tr>
      <w:tr w:rsidR="0032545D">
        <w:trPr>
          <w:trHeight w:hRule="exact" w:val="27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Требования к предварительной подготовке обучающегося:</w:t>
            </w:r>
          </w:p>
        </w:tc>
      </w:tr>
      <w:tr w:rsidR="0032545D">
        <w:trPr>
          <w:trHeight w:hRule="exact" w:val="94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Дисциплина «Управление развитием региона» обеспечивает формирование профессиональных компетенций и навыков в сфере комплексного экономико- географического анализа,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комплексной региональной диагностики, разработки документов стратегического территориального планирования регионов и муниципальных образований разного ранга, проведения экономико-географической экспертизы и диагностики регионального развития.</w:t>
            </w:r>
          </w:p>
        </w:tc>
      </w:tr>
      <w:tr w:rsidR="0032545D">
        <w:trPr>
          <w:trHeight w:hRule="exact" w:val="72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Данная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дисциплина направлена на достижение компетентности будущих специалистов, свободно ориентирующихся в сложных ситуациях современного мира и умеющих принимать научно обоснованные решения на основе прогнозирования и территориального управления.</w:t>
            </w:r>
          </w:p>
        </w:tc>
      </w:tr>
      <w:tr w:rsidR="0032545D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Дисциплин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32545D">
        <w:trPr>
          <w:trHeight w:hRule="exact" w:val="28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Теоретические проблемы экономической и социальной географии</w:t>
            </w:r>
          </w:p>
        </w:tc>
      </w:tr>
      <w:tr w:rsidR="0032545D">
        <w:trPr>
          <w:trHeight w:hRule="exact" w:val="279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100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Современные теоретические проблемы физической географии</w:t>
            </w:r>
          </w:p>
        </w:tc>
      </w:tr>
      <w:tr w:rsidR="0032545D">
        <w:trPr>
          <w:trHeight w:hRule="exact" w:val="138"/>
        </w:trPr>
        <w:tc>
          <w:tcPr>
            <w:tcW w:w="766" w:type="dxa"/>
          </w:tcPr>
          <w:p w:rsidR="0032545D" w:rsidRDefault="0032545D"/>
        </w:tc>
        <w:tc>
          <w:tcPr>
            <w:tcW w:w="2071" w:type="dxa"/>
          </w:tcPr>
          <w:p w:rsidR="0032545D" w:rsidRDefault="0032545D"/>
        </w:tc>
        <w:tc>
          <w:tcPr>
            <w:tcW w:w="7939" w:type="dxa"/>
          </w:tcPr>
          <w:p w:rsidR="0032545D" w:rsidRDefault="0032545D"/>
        </w:tc>
      </w:tr>
      <w:tr w:rsidR="0032545D">
        <w:trPr>
          <w:trHeight w:hRule="exact" w:val="555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3. КОМПЕТЕНЦИИ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ОБУЧАЮЩЕГОСЯ, ФОРМИРУЕМЫЕ В РЕЗУЛЬТАТЕ ОСВОЕНИЯ ДИСЦИПЛИНЫ (МОДУЛЯ)</w:t>
            </w:r>
          </w:p>
        </w:tc>
      </w:tr>
      <w:tr w:rsidR="0032545D">
        <w:trPr>
          <w:trHeight w:hRule="exact" w:val="308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ПК-2: Способен осуществлять проектирование научно-методических и учебно-методических материалов</w:t>
            </w:r>
          </w:p>
        </w:tc>
      </w:tr>
      <w:tr w:rsidR="0032545D">
        <w:trPr>
          <w:trHeight w:hRule="exact" w:val="756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ПК-2.1: Знает: требования и подходы к проектированию и созданию научно- методических и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учебно-методических материалов; порядок разработки и использования научно-методических и учебно-методических материалов, примерных или типовых образовательных программ</w:t>
            </w:r>
          </w:p>
        </w:tc>
      </w:tr>
      <w:tr w:rsidR="0032545D">
        <w:trPr>
          <w:trHeight w:hRule="exact" w:val="277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32545D">
        <w:trPr>
          <w:trHeight w:hRule="exact" w:val="277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32545D">
        <w:trPr>
          <w:trHeight w:hRule="exact" w:val="277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32545D">
        <w:trPr>
          <w:trHeight w:hRule="exact" w:val="756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ПК-2.2: Умеет: разрабатывать новые подходы и методические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решения в области проектирования научно- методических и учебно-методических материалов; разрабатывать (обновлять) примерные или типовые образовательные программы, примерные рабочие программы учебных курсов, дисциплин (модулей)</w:t>
            </w:r>
          </w:p>
        </w:tc>
      </w:tr>
      <w:tr w:rsidR="0032545D">
        <w:trPr>
          <w:trHeight w:hRule="exact" w:val="277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32545D">
        <w:trPr>
          <w:trHeight w:hRule="exact" w:val="277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32545D">
        <w:trPr>
          <w:trHeight w:hRule="exact" w:val="277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32545D">
        <w:trPr>
          <w:trHeight w:hRule="exact" w:val="536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ПК-2.3: Владеет навыками осуществления деятельности по проектированию научно-методических и учебно- методических материалов при выполнении профессиональных задач.</w:t>
            </w:r>
          </w:p>
        </w:tc>
      </w:tr>
      <w:tr w:rsidR="0032545D">
        <w:trPr>
          <w:trHeight w:hRule="exact" w:val="277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32545D">
        <w:trPr>
          <w:trHeight w:hRule="exact" w:val="277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32545D">
        <w:trPr>
          <w:trHeight w:hRule="exact" w:val="277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32545D">
        <w:trPr>
          <w:trHeight w:hRule="exact" w:val="308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ПК-3: Способен организовывать научно-исследовательскую деятельност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ь обучающихся</w:t>
            </w:r>
          </w:p>
        </w:tc>
      </w:tr>
      <w:tr w:rsidR="0032545D">
        <w:trPr>
          <w:trHeight w:hRule="exact" w:val="536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ПК-3.1: Знает: теоретические основы и технологии организации научно- исследовательской и проектной деятельности.</w:t>
            </w:r>
          </w:p>
        </w:tc>
      </w:tr>
      <w:tr w:rsidR="0032545D">
        <w:trPr>
          <w:trHeight w:hRule="exact" w:val="277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32545D">
        <w:trPr>
          <w:trHeight w:hRule="exact" w:val="277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32545D">
        <w:trPr>
          <w:trHeight w:hRule="exact" w:val="277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32545D">
        <w:trPr>
          <w:trHeight w:hRule="exact" w:val="756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ПК-3.2: Умеет: подготавливать проектные и научно-исследовательские работы с учетом нормативных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требований; консультировать обучающихся на всех этапах подготовки и оформления проектных, исследовательских, научных работ.</w:t>
            </w:r>
          </w:p>
        </w:tc>
      </w:tr>
      <w:tr w:rsidR="0032545D">
        <w:trPr>
          <w:trHeight w:hRule="exact" w:val="277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32545D">
        <w:trPr>
          <w:trHeight w:hRule="exact" w:val="277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32545D">
        <w:trPr>
          <w:trHeight w:hRule="exact" w:val="277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32545D">
        <w:trPr>
          <w:trHeight w:hRule="exact" w:val="536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ПК-3.3: Владеет навыками организации и проведения учебно- исследовательской, научно- исследовательской, п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роектной и иной деятельности в ходе выполнения профессиональных функций.</w:t>
            </w:r>
          </w:p>
        </w:tc>
      </w:tr>
      <w:tr w:rsidR="0032545D">
        <w:trPr>
          <w:trHeight w:hRule="exact" w:val="277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32545D">
        <w:trPr>
          <w:trHeight w:hRule="exact" w:val="277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32545D">
        <w:trPr>
          <w:trHeight w:hRule="exact" w:val="277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</w:tbl>
    <w:p w:rsidR="0032545D" w:rsidRDefault="00B02F56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63"/>
        <w:gridCol w:w="3044"/>
        <w:gridCol w:w="968"/>
        <w:gridCol w:w="698"/>
        <w:gridCol w:w="1118"/>
        <w:gridCol w:w="985"/>
        <w:gridCol w:w="686"/>
        <w:gridCol w:w="834"/>
        <w:gridCol w:w="978"/>
      </w:tblGrid>
      <w:tr w:rsidR="0032545D">
        <w:trPr>
          <w:trHeight w:hRule="exact" w:val="277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4. СТРУКТУРА И СОДЕРЖАНИЕ ДИСЦИПЛИНЫ (МОДУЛЯ)</w:t>
            </w:r>
          </w:p>
        </w:tc>
      </w:tr>
      <w:tr w:rsidR="0032545D">
        <w:trPr>
          <w:trHeight w:hRule="exact" w:val="41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 занятия</w:t>
            </w:r>
          </w:p>
        </w:tc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Наименование разделов и тем /вид занятия/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 / Курс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 ра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ракт.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Пр. подгот.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 ние</w:t>
            </w:r>
          </w:p>
        </w:tc>
      </w:tr>
      <w:tr w:rsidR="0032545D">
        <w:trPr>
          <w:trHeight w:hRule="exact" w:val="555"/>
        </w:trPr>
        <w:tc>
          <w:tcPr>
            <w:tcW w:w="993" w:type="dxa"/>
          </w:tcPr>
          <w:p w:rsidR="0032545D" w:rsidRDefault="0032545D"/>
        </w:tc>
        <w:tc>
          <w:tcPr>
            <w:tcW w:w="3403" w:type="dxa"/>
          </w:tcPr>
          <w:p w:rsidR="0032545D" w:rsidRDefault="0032545D"/>
        </w:tc>
        <w:tc>
          <w:tcPr>
            <w:tcW w:w="993" w:type="dxa"/>
          </w:tcPr>
          <w:p w:rsidR="0032545D" w:rsidRDefault="0032545D"/>
        </w:tc>
        <w:tc>
          <w:tcPr>
            <w:tcW w:w="710" w:type="dxa"/>
          </w:tcPr>
          <w:p w:rsidR="0032545D" w:rsidRDefault="0032545D"/>
        </w:tc>
        <w:tc>
          <w:tcPr>
            <w:tcW w:w="1135" w:type="dxa"/>
          </w:tcPr>
          <w:p w:rsidR="0032545D" w:rsidRDefault="0032545D"/>
        </w:tc>
        <w:tc>
          <w:tcPr>
            <w:tcW w:w="993" w:type="dxa"/>
          </w:tcPr>
          <w:p w:rsidR="0032545D" w:rsidRDefault="0032545D"/>
        </w:tc>
        <w:tc>
          <w:tcPr>
            <w:tcW w:w="710" w:type="dxa"/>
          </w:tcPr>
          <w:p w:rsidR="0032545D" w:rsidRDefault="0032545D"/>
        </w:tc>
        <w:tc>
          <w:tcPr>
            <w:tcW w:w="852" w:type="dxa"/>
          </w:tcPr>
          <w:p w:rsidR="0032545D" w:rsidRDefault="0032545D"/>
        </w:tc>
        <w:tc>
          <w:tcPr>
            <w:tcW w:w="993" w:type="dxa"/>
          </w:tcPr>
          <w:p w:rsidR="0032545D" w:rsidRDefault="0032545D"/>
        </w:tc>
      </w:tr>
      <w:tr w:rsidR="0032545D">
        <w:trPr>
          <w:trHeight w:hRule="exact" w:val="478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 ОЦЕНОЧНЫЕ МАТЕРИАЛЫ (ОЦЕНОЧНЫЕ СРЕДСТВА)</w:t>
            </w:r>
          </w:p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для текущего контроля успеваемости, промежуточной аттестации</w:t>
            </w:r>
          </w:p>
        </w:tc>
      </w:tr>
      <w:tr w:rsidR="0032545D">
        <w:trPr>
          <w:trHeight w:hRule="exact" w:val="277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32545D">
        <w:trPr>
          <w:trHeight w:hRule="exact" w:val="2675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• Входной (предварительный, исходный) контроль проводится непосредственно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перед изучением дисциплины. Цель: оценить начальный уровень знаний студента и планировать обучение. Способ проведения – тестирование.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• Текущий и итоговый контроль результатов изучения дисциплины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Комплект контролирующих материалов, разработанных преподава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телем для всех запланированных видов контроля, образует фонд оценочных средств по дисциплине.  Фонд оценочных средств для всех запланированных видов контроля по дисциплине хранится на кафедре географии и методики обучения географии, обеспечивающей преподав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ание дисциплины.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• Текущий контроль: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Текущий контроль осуществляется в ходе обучения. Цель: определить уровень усвоения знаний студентом разделов учебного материала, скорректировать дальнейшее обучение дисциплины. Способ проведения – тестирование.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• Промеж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уточный контроль: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Итоговые тесты по основным разделам дисциплины</w:t>
            </w:r>
          </w:p>
        </w:tc>
      </w:tr>
      <w:tr w:rsidR="0032545D">
        <w:trPr>
          <w:trHeight w:hRule="exact" w:val="277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32545D">
        <w:trPr>
          <w:trHeight w:hRule="exact" w:val="10146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Задание 1. Устный доклад на тему: «Система документов территориального стратегического планирования и управления»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Темы для докладов: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1. Критерии, индикаторы и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показатели пространственной организации производительных сил.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 Стратегии разного уровня и система их взаимодействия.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 Документы по обоснованию развития и размещения производительных сил страны, регионов и муниципалитетов.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 Концепции и прогнозы социал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ьно-экономического развития страны, регионов и муниципалитетов.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Задание 2. Презентации на тему: «Законодательно-нормативная база России в области территориального планирования и управления»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Вопросы для изучения: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 Законы Российской Федерации и субъектов Р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Ф.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 Нормативная база территориального управления и стратегическогс планирования.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 Зарубежный опыт территориального управления и стратегическое планирования.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   Отечественный  опыт  управления   и   планирования   в  регионах муниципалитетах.</w:t>
            </w:r>
          </w:p>
          <w:p w:rsidR="0032545D" w:rsidRDefault="0032545D">
            <w:pPr>
              <w:spacing w:after="0" w:line="240" w:lineRule="auto"/>
              <w:rPr>
                <w:sz w:val="19"/>
                <w:szCs w:val="19"/>
              </w:rPr>
            </w:pP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Задание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3. Составление глоссария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Необходимо составить глоссарий из следующих терминов и понятий: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 Документы по обоснованию и размещению производительных сил страны.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 Территориальное планирование регионов и муниципалитетов.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 Производственные и селитебные террит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ории.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 Функциональная и планировочная структура территории.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 Производительные силы.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 Регион, экономический район, региональная ситуация. Статистический,       аналитический,       сравнительный, вариантный, балансовый, экономико-математический методы, Г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ИС технологии. Региональные преимущества и риски.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 Законы Российской Федерации.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 Нормативные документы.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 Территориальное управление.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 Стратегическое планирование.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 Схемы развития и размещения.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 Концепция.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 Территориальное планирование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 Генеральный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план.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 скобках укажите источник, с выходными данными оформленными по ГОСТ «Библиографический список» 2003)</w:t>
            </w:r>
          </w:p>
          <w:p w:rsidR="0032545D" w:rsidRDefault="0032545D">
            <w:pPr>
              <w:spacing w:after="0" w:line="240" w:lineRule="auto"/>
              <w:rPr>
                <w:sz w:val="19"/>
                <w:szCs w:val="19"/>
              </w:rPr>
            </w:pP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Задание 4. Составление схем на тему: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«Факторы базисного и надстроечного уровня»;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«Территориальное управление и планирование».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Схема это графическое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изображение закономерностей и связей различны элементов системы. Для выполнения схемы необходимо самостоятельно выделить ключевые элементы системы, определить направления связей и оформить это графически. У каждой схемы должны быть самостоятельные выводы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 закономерностям взаимодействия системы.</w:t>
            </w:r>
          </w:p>
          <w:p w:rsidR="0032545D" w:rsidRDefault="0032545D">
            <w:pPr>
              <w:spacing w:after="0" w:line="240" w:lineRule="auto"/>
              <w:rPr>
                <w:sz w:val="19"/>
                <w:szCs w:val="19"/>
              </w:rPr>
            </w:pP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Задание 5. Составление каталога литературных источников «Документы по ТУ и СП»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 Минимальное количество источников 30;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 Каталог должен включать российские и иностранные источники;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 30% от всех источников должны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быть источники за последние 10 лет;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 Источники должны быть оформлены по ГОСТу «Библиографический список» 2003.</w:t>
            </w:r>
          </w:p>
        </w:tc>
      </w:tr>
    </w:tbl>
    <w:p w:rsidR="0032545D" w:rsidRDefault="00B02F56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274"/>
      </w:tblGrid>
      <w:tr w:rsidR="0032545D">
        <w:trPr>
          <w:trHeight w:hRule="exact" w:val="277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5.3. Оценочные материалы (оценочные средства)</w:t>
            </w:r>
          </w:p>
        </w:tc>
      </w:tr>
      <w:tr w:rsidR="0032545D">
        <w:trPr>
          <w:trHeight w:hRule="exact" w:val="1576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Итоговый контроль - экзамен.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Форма отчетности о результатах самостоятельной деятельности студ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ента включает экзамен. Экзамен проводится в традиционной форме и предполагает проверку теоретических знаний студентов по курсу и выполнение практических заданий.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 экзамену студентам необходимо освоить материал дисциплины, выполнить все практические работы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 защитить задания (устно). Кроме этого, студентам предлагается выполнить самостоятельную работу (по выбору), содержание которой связана с темой диссертационного исследования.</w:t>
            </w:r>
          </w:p>
        </w:tc>
      </w:tr>
      <w:tr w:rsidR="0032545D">
        <w:trPr>
          <w:trHeight w:hRule="exact" w:val="277"/>
        </w:trPr>
        <w:tc>
          <w:tcPr>
            <w:tcW w:w="10774" w:type="dxa"/>
          </w:tcPr>
          <w:p w:rsidR="0032545D" w:rsidRDefault="0032545D"/>
        </w:tc>
      </w:tr>
      <w:tr w:rsidR="0032545D">
        <w:trPr>
          <w:trHeight w:hRule="exact" w:val="277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 УЧЕБНО-МЕТОДИЧЕСКОЕ И ИНФОРМАЦИОННОЕ ОБЕСПЕЧЕНИЕ ДИСЦИПЛИНЫ (МОДУЛЯ)</w:t>
            </w:r>
          </w:p>
        </w:tc>
      </w:tr>
      <w:tr w:rsidR="0032545D">
        <w:trPr>
          <w:trHeight w:hRule="exact" w:val="277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6.1.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 xml:space="preserve"> Рекомендуемая литература</w:t>
            </w:r>
          </w:p>
        </w:tc>
      </w:tr>
      <w:tr w:rsidR="0032545D">
        <w:trPr>
          <w:trHeight w:hRule="exact" w:val="277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6.3.1 Перечень программного обеспечения</w:t>
            </w:r>
          </w:p>
        </w:tc>
      </w:tr>
      <w:tr w:rsidR="0032545D">
        <w:trPr>
          <w:trHeight w:hRule="exact" w:val="2236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 Microsoft® Windows® 8.1 Professional (OEM лицензия, контракт № 20А/2015 от 05.10.2015);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 Kaspersky Endpoint Security – Лиц сертификат  №1B08-190415-050007-883-951;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3. 7-Zip -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(Свободная лицензия GPL);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 Adobe Acrobat Reader – (Свободная лицензия);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5. Google Chrome – (Свободная лицензия);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 Mozilla Firefox – (Свободная лицензия);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7. LibreOffice – (Свободная лицензия GPL);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8. XnView – (Свободная лицензия);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9. Java – (Свободная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лицензия);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10. VLC – (Свободная лицензия);</w:t>
            </w:r>
          </w:p>
        </w:tc>
      </w:tr>
      <w:tr w:rsidR="0032545D">
        <w:trPr>
          <w:trHeight w:hRule="exact" w:val="277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6.3.2  Перечень профессиональных баз данных и информационных справочных систем</w:t>
            </w:r>
          </w:p>
        </w:tc>
      </w:tr>
      <w:tr w:rsidR="0032545D">
        <w:trPr>
          <w:trHeight w:hRule="exact" w:val="2500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Elibrary.ru: электронная библиотечная система : база данных содержит сведения об отечественных книгах и периодических изданиях по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науке, технологии, медицине и образованию. Адрес: http://elibrary.ru Режим доступа: Свободный доступ;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Электронно-библиотечная система «Университетская библиотека онлайн». Адрес: https://biblioclub.ru Режим доступа: Индивидуальный неограниченный доступ;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Эле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ктронно-библиотечная система издательства «ЛАНЬ». Адрес: e.lanbook.com Режим доступа: Индивидуальный неограниченный доступ;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Образовательная платформа «Юрайт». Адрес: https://urait.ru Режим доступа: Индивидуальный неограниченный доступ;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ИС Антиплагиат: сист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ема обнаружения заимствований. Адрес: https://krasspu.antiplagiat.ru Режим доступа: Индивидуальный неограниченный доступ;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Консультант Плюс /Электронный ресурс/:справочно – правововая  система. Адрес: Научная библиотека Режим доступа: Локальная  сеть вуза;</w:t>
            </w:r>
          </w:p>
        </w:tc>
      </w:tr>
      <w:tr w:rsidR="0032545D">
        <w:trPr>
          <w:trHeight w:hRule="exact" w:val="277"/>
        </w:trPr>
        <w:tc>
          <w:tcPr>
            <w:tcW w:w="10774" w:type="dxa"/>
          </w:tcPr>
          <w:p w:rsidR="0032545D" w:rsidRDefault="0032545D"/>
        </w:tc>
      </w:tr>
      <w:tr w:rsidR="0032545D">
        <w:trPr>
          <w:trHeight w:hRule="exact" w:val="277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7. МАТЕРИАЛЬНО-ТЕХНИЧЕСКОЕ ОБЕСПЕЧЕНИЕ ДИСЦИПЛИНЫ (МОДУЛЯ)</w:t>
            </w:r>
          </w:p>
        </w:tc>
      </w:tr>
      <w:tr w:rsidR="0032545D">
        <w:trPr>
          <w:trHeight w:hRule="exact" w:val="2500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Перечень учебных аудиторий и помещений закрепляется ежегодным приказом «О закреплении аудиторий и помещений в Федеральном государственном бюджетном образовательном учреждении высшего образовани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я «Красноярский государственный педагогический университет им. В.П. Астафьева на текущий год» с обновлением перечня программного обеспечения и оборудования в соответствии с требованиями ФГОС ВО, в том числе: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 Учебные аудитории для проведения занятий лекц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2. Помещения для самостоятельной работы обучающихся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3.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Помещения для хранения и профилактического обслуживания учебного оборудования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4. Перечень лабораторий.</w:t>
            </w:r>
          </w:p>
        </w:tc>
      </w:tr>
      <w:tr w:rsidR="0032545D">
        <w:trPr>
          <w:trHeight w:hRule="exact" w:val="277"/>
        </w:trPr>
        <w:tc>
          <w:tcPr>
            <w:tcW w:w="10774" w:type="dxa"/>
          </w:tcPr>
          <w:p w:rsidR="0032545D" w:rsidRDefault="0032545D"/>
        </w:tc>
      </w:tr>
      <w:tr w:rsidR="0032545D">
        <w:trPr>
          <w:trHeight w:hRule="exact" w:val="277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8. МЕТОДИЧЕСКИЕ УКАЗАНИЯ ДЛЯ ОБУЧАЮЩИХСЯ ПО ОСВОЕНИЮ ДИСЦИПЛИНЫ (МОДУЛЯ)</w:t>
            </w:r>
          </w:p>
        </w:tc>
      </w:tr>
      <w:tr w:rsidR="0032545D">
        <w:trPr>
          <w:trHeight w:hRule="exact" w:val="2236"/>
        </w:trPr>
        <w:tc>
          <w:tcPr>
            <w:tcW w:w="10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Материалы рабочей программе дисциплины «Управление развитием региона»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призваны помочь студентам понять структуру учебной дисциплины, распределение модулей и рейтинга по основным разделам курса, а также познакомиться с видами и содержанием самостоятельной и индивидуальной работы при освоении данного предмета.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Методические рек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омендации по организации самостоятельной работы студентов представлены в рабочей программе дисциплины «Управление развитием региона», Красноярск, КГПУ, 2019. РПД хранится на кафедре географии и методики обучения географии КГПУ (электронный ресурс представл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ен на «сайте КГПУ».</w:t>
            </w:r>
          </w:p>
          <w:p w:rsidR="0032545D" w:rsidRDefault="00B02F56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Основным документом РПД является учебная программа, которая составлена на основе федерального государственного образовательного стандарта высшего образования (ФГОС ВО) и определяет основное содержание, объём и формы организации обучения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по предмету. Программой определяется содержание основных теоретических знаний, практических занятий и самостоятельной работы.</w:t>
            </w:r>
          </w:p>
        </w:tc>
      </w:tr>
    </w:tbl>
    <w:p w:rsidR="0032545D" w:rsidRDefault="0032545D"/>
    <w:sectPr w:rsidR="0032545D" w:rsidSect="0032545D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32545D"/>
    <w:rsid w:val="00B02F56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1971</Words>
  <Characters>11237</Characters>
  <Application>Microsoft Office Word</Application>
  <DocSecurity>0</DocSecurity>
  <Lines>93</Lines>
  <Paragraphs>26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Company/>
  <LinksUpToDate>false</LinksUpToDate>
  <CharactersWithSpaces>13182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2023-2024_44_04_01 География для практики и образования (з_ 2023)_plx_Управление развитием региона</dc:title>
  <dc:creator>FastReport.NET</dc:creator>
  <cp:lastModifiedBy>Саша</cp:lastModifiedBy>
  <cp:revision>2</cp:revision>
  <dcterms:created xsi:type="dcterms:W3CDTF">2023-05-28T02:50:00Z</dcterms:created>
  <dcterms:modified xsi:type="dcterms:W3CDTF">2023-05-28T02:50:00Z</dcterms:modified>
</cp:coreProperties>
</file>