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МИНИСТЕРСТВО ПРОСВЕЩЕНИЯ РФ</w:t>
      </w:r>
    </w:p>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федеральное государственное бюджетное образовательное учреждение</w:t>
      </w:r>
    </w:p>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высшего образования</w:t>
      </w:r>
    </w:p>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 xml:space="preserve">КРАСНОЯРСКИЙ ГОСУДАРСТВЕННЫЙ ПЕДАГОГИЧЕСКИЙ </w:t>
      </w:r>
    </w:p>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УНИВЕРСИТЕТ им. В. П. Астафьева</w:t>
      </w:r>
    </w:p>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(КГПУ им. В. П. Астафьева)</w:t>
      </w:r>
    </w:p>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Филологический факультет</w:t>
      </w:r>
    </w:p>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 xml:space="preserve">Кафедра современного русского языка и методики </w:t>
      </w:r>
    </w:p>
    <w:p w:rsidR="00B250BD" w:rsidRDefault="00B250BD" w:rsidP="00B250BD">
      <w:pPr>
        <w:ind w:left="709"/>
        <w:jc w:val="center"/>
        <w:rPr>
          <w:rFonts w:ascii="Times New Roman" w:eastAsia="NSimSun" w:hAnsi="Times New Roman" w:cs="Arial"/>
          <w:color w:val="000000"/>
          <w:sz w:val="28"/>
          <w:szCs w:val="28"/>
          <w:lang w:eastAsia="zh-CN" w:bidi="hi-IN"/>
        </w:rPr>
      </w:pPr>
    </w:p>
    <w:p w:rsidR="00B250BD" w:rsidRDefault="00B250BD" w:rsidP="00B250BD">
      <w:pPr>
        <w:ind w:left="709"/>
        <w:jc w:val="center"/>
        <w:rPr>
          <w:rFonts w:ascii="Times New Roman" w:eastAsia="NSimSun" w:hAnsi="Times New Roman" w:cs="Arial"/>
          <w:color w:val="000000"/>
          <w:sz w:val="28"/>
          <w:szCs w:val="28"/>
          <w:lang w:eastAsia="zh-CN" w:bidi="hi-IN"/>
        </w:rPr>
      </w:pPr>
      <w:proofErr w:type="spellStart"/>
      <w:r>
        <w:rPr>
          <w:rFonts w:ascii="Times New Roman" w:eastAsia="NSimSun" w:hAnsi="Times New Roman" w:cs="Arial"/>
          <w:color w:val="000000"/>
          <w:sz w:val="28"/>
          <w:szCs w:val="28"/>
          <w:lang w:eastAsia="zh-CN" w:bidi="hi-IN"/>
        </w:rPr>
        <w:t>Стрельникова</w:t>
      </w:r>
      <w:proofErr w:type="spellEnd"/>
      <w:r>
        <w:rPr>
          <w:rFonts w:ascii="Times New Roman" w:eastAsia="NSimSun" w:hAnsi="Times New Roman" w:cs="Arial"/>
          <w:color w:val="000000"/>
          <w:sz w:val="28"/>
          <w:szCs w:val="28"/>
          <w:lang w:eastAsia="zh-CN" w:bidi="hi-IN"/>
        </w:rPr>
        <w:t xml:space="preserve"> Валерия Алексеевна</w:t>
      </w:r>
    </w:p>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ВЫПУСКНАЯ КВАЛИФИКАЦИОННАЯ РАБОТА</w:t>
      </w:r>
    </w:p>
    <w:p w:rsidR="00B250BD" w:rsidRDefault="00B250BD" w:rsidP="00B250BD">
      <w:pPr>
        <w:ind w:left="709"/>
        <w:jc w:val="center"/>
        <w:rPr>
          <w:rFonts w:ascii="Times New Roman" w:eastAsia="NSimSun" w:hAnsi="Times New Roman" w:cs="Arial"/>
          <w:b/>
          <w:bCs/>
          <w:sz w:val="28"/>
          <w:szCs w:val="28"/>
          <w:lang w:eastAsia="zh-CN" w:bidi="hi-IN"/>
        </w:rPr>
      </w:pPr>
      <w:bookmarkStart w:id="0" w:name="_Hlk134728755"/>
      <w:r>
        <w:rPr>
          <w:rFonts w:ascii="Times New Roman" w:eastAsia="NSimSun" w:hAnsi="Times New Roman" w:cs="Arial"/>
          <w:b/>
          <w:bCs/>
          <w:color w:val="000000"/>
          <w:sz w:val="28"/>
          <w:szCs w:val="28"/>
          <w:lang w:eastAsia="zh-CN" w:bidi="hi-IN"/>
        </w:rPr>
        <w:t>Формирование читательской грамотности при изучении лексики и фразеологии</w:t>
      </w:r>
    </w:p>
    <w:bookmarkEnd w:id="0"/>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Направление 44.03.05 Педагогическое образование (с двумя профилями подготовки)</w:t>
      </w:r>
    </w:p>
    <w:p w:rsidR="00B250BD" w:rsidRDefault="00B250BD" w:rsidP="00B250BD">
      <w:pPr>
        <w:ind w:left="709"/>
        <w:jc w:val="center"/>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Направленность (профиль) образовательной программы Русский язык и литература</w:t>
      </w:r>
    </w:p>
    <w:p w:rsidR="00B250BD" w:rsidRDefault="00B250BD" w:rsidP="00B250BD">
      <w:pPr>
        <w:spacing w:line="240" w:lineRule="auto"/>
        <w:ind w:left="709"/>
        <w:jc w:val="right"/>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ДОПУСКАЮ К ЗАЩИТЕ</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 xml:space="preserve">Заведующий кафедрой </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канд. филолог</w:t>
      </w:r>
      <w:proofErr w:type="gramStart"/>
      <w:r>
        <w:rPr>
          <w:rFonts w:ascii="Times New Roman" w:eastAsia="NSimSun" w:hAnsi="Times New Roman" w:cs="Arial"/>
          <w:color w:val="000000"/>
          <w:sz w:val="24"/>
          <w:szCs w:val="24"/>
          <w:lang w:eastAsia="zh-CN" w:bidi="hi-IN"/>
        </w:rPr>
        <w:t>.</w:t>
      </w:r>
      <w:proofErr w:type="gramEnd"/>
      <w:r>
        <w:rPr>
          <w:rFonts w:ascii="Times New Roman" w:eastAsia="NSimSun" w:hAnsi="Times New Roman" w:cs="Arial"/>
          <w:color w:val="000000"/>
          <w:sz w:val="24"/>
          <w:szCs w:val="24"/>
          <w:lang w:eastAsia="zh-CN" w:bidi="hi-IN"/>
        </w:rPr>
        <w:t xml:space="preserve"> </w:t>
      </w:r>
      <w:proofErr w:type="gramStart"/>
      <w:r>
        <w:rPr>
          <w:rFonts w:ascii="Times New Roman" w:eastAsia="NSimSun" w:hAnsi="Times New Roman" w:cs="Arial"/>
          <w:color w:val="000000"/>
          <w:sz w:val="24"/>
          <w:szCs w:val="24"/>
          <w:lang w:eastAsia="zh-CN" w:bidi="hi-IN"/>
        </w:rPr>
        <w:t>н</w:t>
      </w:r>
      <w:proofErr w:type="gramEnd"/>
      <w:r>
        <w:rPr>
          <w:rFonts w:ascii="Times New Roman" w:eastAsia="NSimSun" w:hAnsi="Times New Roman" w:cs="Arial"/>
          <w:color w:val="000000"/>
          <w:sz w:val="24"/>
          <w:szCs w:val="24"/>
          <w:lang w:eastAsia="zh-CN" w:bidi="hi-IN"/>
        </w:rPr>
        <w:t xml:space="preserve">аук, доцент </w:t>
      </w:r>
      <w:proofErr w:type="spellStart"/>
      <w:r>
        <w:rPr>
          <w:rFonts w:ascii="Times New Roman" w:eastAsia="NSimSun" w:hAnsi="Times New Roman" w:cs="Arial"/>
          <w:color w:val="000000"/>
          <w:sz w:val="24"/>
          <w:szCs w:val="24"/>
          <w:lang w:eastAsia="zh-CN" w:bidi="hi-IN"/>
        </w:rPr>
        <w:t>Бебриш</w:t>
      </w:r>
      <w:proofErr w:type="spellEnd"/>
      <w:r>
        <w:rPr>
          <w:rFonts w:ascii="Times New Roman" w:eastAsia="NSimSun" w:hAnsi="Times New Roman" w:cs="Arial"/>
          <w:color w:val="000000"/>
          <w:sz w:val="24"/>
          <w:szCs w:val="24"/>
          <w:lang w:eastAsia="zh-CN" w:bidi="hi-IN"/>
        </w:rPr>
        <w:t xml:space="preserve"> Н.Н.</w:t>
      </w:r>
    </w:p>
    <w:p w:rsidR="00B250BD" w:rsidRDefault="00B250BD" w:rsidP="00B250BD">
      <w:pPr>
        <w:spacing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__________________________________</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Руководитель</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 xml:space="preserve">канд. </w:t>
      </w:r>
      <w:proofErr w:type="spellStart"/>
      <w:r>
        <w:rPr>
          <w:rFonts w:ascii="Times New Roman" w:eastAsia="NSimSun" w:hAnsi="Times New Roman" w:cs="Arial"/>
          <w:color w:val="000000"/>
          <w:sz w:val="24"/>
          <w:szCs w:val="24"/>
          <w:lang w:eastAsia="zh-CN" w:bidi="hi-IN"/>
        </w:rPr>
        <w:t>пед</w:t>
      </w:r>
      <w:proofErr w:type="spellEnd"/>
      <w:r>
        <w:rPr>
          <w:rFonts w:ascii="Times New Roman" w:eastAsia="NSimSun" w:hAnsi="Times New Roman" w:cs="Arial"/>
          <w:color w:val="000000"/>
          <w:sz w:val="24"/>
          <w:szCs w:val="24"/>
          <w:lang w:eastAsia="zh-CN" w:bidi="hi-IN"/>
        </w:rPr>
        <w:t>. наук, доцент Лукьянова О.В.</w:t>
      </w:r>
    </w:p>
    <w:p w:rsidR="00B250BD" w:rsidRDefault="00B250BD" w:rsidP="00B250BD">
      <w:pPr>
        <w:spacing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__________________________________</w:t>
      </w:r>
    </w:p>
    <w:p w:rsidR="00B250BD" w:rsidRDefault="00B250BD" w:rsidP="00B250BD">
      <w:pPr>
        <w:spacing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Дата защиты _______________________</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Обучающийся</w:t>
      </w:r>
    </w:p>
    <w:p w:rsidR="00B250BD" w:rsidRDefault="00B250BD" w:rsidP="00B250BD">
      <w:pPr>
        <w:spacing w:after="0" w:line="240" w:lineRule="auto"/>
        <w:ind w:left="709"/>
        <w:jc w:val="right"/>
        <w:rPr>
          <w:rFonts w:ascii="Times New Roman" w:eastAsia="NSimSun" w:hAnsi="Times New Roman" w:cs="Arial"/>
          <w:color w:val="000000"/>
          <w:sz w:val="24"/>
          <w:szCs w:val="24"/>
          <w:lang w:eastAsia="zh-CN" w:bidi="hi-IN"/>
        </w:rPr>
      </w:pPr>
      <w:proofErr w:type="spellStart"/>
      <w:r>
        <w:rPr>
          <w:rFonts w:ascii="Times New Roman" w:eastAsia="NSimSun" w:hAnsi="Times New Roman" w:cs="Arial"/>
          <w:color w:val="000000"/>
          <w:sz w:val="24"/>
          <w:szCs w:val="24"/>
          <w:lang w:eastAsia="zh-CN" w:bidi="hi-IN"/>
        </w:rPr>
        <w:t>Стрельникова</w:t>
      </w:r>
      <w:proofErr w:type="spellEnd"/>
      <w:r>
        <w:rPr>
          <w:rFonts w:ascii="Times New Roman" w:eastAsia="NSimSun" w:hAnsi="Times New Roman" w:cs="Arial"/>
          <w:color w:val="000000"/>
          <w:sz w:val="24"/>
          <w:szCs w:val="24"/>
          <w:lang w:eastAsia="zh-CN" w:bidi="hi-IN"/>
        </w:rPr>
        <w:t xml:space="preserve"> Валерия</w:t>
      </w:r>
    </w:p>
    <w:p w:rsidR="00B250BD" w:rsidRDefault="00B250BD" w:rsidP="00B250BD">
      <w:pPr>
        <w:spacing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__________________________________</w:t>
      </w:r>
    </w:p>
    <w:p w:rsidR="00B250BD" w:rsidRDefault="00B250BD" w:rsidP="00B250BD">
      <w:pPr>
        <w:spacing w:line="240" w:lineRule="auto"/>
        <w:ind w:left="709"/>
        <w:jc w:val="right"/>
        <w:rPr>
          <w:rFonts w:ascii="Times New Roman" w:eastAsia="NSimSun" w:hAnsi="Times New Roman" w:cs="Arial"/>
          <w:color w:val="000000"/>
          <w:sz w:val="24"/>
          <w:szCs w:val="24"/>
          <w:lang w:eastAsia="zh-CN" w:bidi="hi-IN"/>
        </w:rPr>
      </w:pPr>
      <w:r>
        <w:rPr>
          <w:rFonts w:ascii="Times New Roman" w:eastAsia="NSimSun" w:hAnsi="Times New Roman" w:cs="Arial"/>
          <w:color w:val="000000"/>
          <w:sz w:val="24"/>
          <w:szCs w:val="24"/>
          <w:lang w:eastAsia="zh-CN" w:bidi="hi-IN"/>
        </w:rPr>
        <w:t>Оценка ___________________________</w:t>
      </w:r>
    </w:p>
    <w:p w:rsidR="00B250BD" w:rsidRDefault="00B250BD" w:rsidP="00B250BD">
      <w:pPr>
        <w:ind w:left="709"/>
        <w:jc w:val="center"/>
        <w:rPr>
          <w:rFonts w:ascii="Times New Roman" w:eastAsia="NSimSun" w:hAnsi="Times New Roman" w:cs="Arial"/>
          <w:color w:val="000000"/>
          <w:sz w:val="28"/>
          <w:szCs w:val="28"/>
          <w:lang w:eastAsia="zh-CN" w:bidi="hi-IN"/>
        </w:rPr>
      </w:pPr>
    </w:p>
    <w:p w:rsidR="00B250BD" w:rsidRDefault="00B250BD" w:rsidP="00B250BD">
      <w:pPr>
        <w:ind w:left="709"/>
        <w:jc w:val="center"/>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Красноярск</w:t>
      </w:r>
    </w:p>
    <w:p w:rsidR="00B250BD" w:rsidRDefault="00B250BD" w:rsidP="00B250BD">
      <w:pPr>
        <w:tabs>
          <w:tab w:val="center" w:pos="5031"/>
          <w:tab w:val="right" w:pos="9354"/>
        </w:tabs>
        <w:ind w:left="709"/>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tab/>
        <w:t>2023</w:t>
      </w:r>
      <w:r>
        <w:rPr>
          <w:rFonts w:ascii="Times New Roman" w:eastAsia="NSimSun" w:hAnsi="Times New Roman" w:cs="Arial"/>
          <w:color w:val="000000"/>
          <w:sz w:val="28"/>
          <w:szCs w:val="28"/>
          <w:lang w:eastAsia="zh-CN" w:bidi="hi-IN"/>
        </w:rPr>
        <w:tab/>
      </w:r>
    </w:p>
    <w:sdt>
      <w:sdtPr>
        <w:rPr>
          <w:rFonts w:asciiTheme="minorHAnsi" w:eastAsiaTheme="minorEastAsia" w:hAnsiTheme="minorHAnsi" w:cstheme="minorBidi"/>
          <w:color w:val="auto"/>
          <w:sz w:val="22"/>
          <w:szCs w:val="22"/>
        </w:rPr>
        <w:id w:val="-1006202120"/>
      </w:sdtPr>
      <w:sdtContent>
        <w:p w:rsidR="00B250BD" w:rsidRDefault="00B250BD" w:rsidP="00B250BD">
          <w:pPr>
            <w:pStyle w:val="ad"/>
            <w:spacing w:line="360"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Содержание</w:t>
          </w:r>
        </w:p>
        <w:p w:rsidR="00B250BD" w:rsidRDefault="00085595" w:rsidP="00B250BD">
          <w:pPr>
            <w:pStyle w:val="11"/>
            <w:rPr>
              <w:kern w:val="2"/>
            </w:rPr>
          </w:pPr>
          <w:r w:rsidRPr="00085595">
            <w:fldChar w:fldCharType="begin"/>
          </w:r>
          <w:r w:rsidR="00B250BD">
            <w:instrText xml:space="preserve"> TOC \o "1-3" \h \z \u </w:instrText>
          </w:r>
          <w:r w:rsidRPr="00085595">
            <w:fldChar w:fldCharType="separate"/>
          </w:r>
          <w:hyperlink r:id="rId5" w:anchor="_Toc137332165" w:history="1">
            <w:r w:rsidR="00B250BD">
              <w:rPr>
                <w:rStyle w:val="a3"/>
                <w:color w:val="auto"/>
              </w:rPr>
              <w:t>Введение</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_Toc137332165 \h </w:instrText>
            </w:r>
            <w:r>
              <w:rPr>
                <w:rStyle w:val="a3"/>
                <w:webHidden/>
                <w:color w:val="auto"/>
              </w:rPr>
            </w:r>
            <w:r>
              <w:rPr>
                <w:rStyle w:val="a3"/>
                <w:webHidden/>
                <w:color w:val="auto"/>
              </w:rPr>
              <w:fldChar w:fldCharType="separate"/>
            </w:r>
            <w:r w:rsidR="00B250BD">
              <w:rPr>
                <w:rStyle w:val="a3"/>
                <w:webHidden/>
                <w:color w:val="auto"/>
              </w:rPr>
              <w:t>3</w:t>
            </w:r>
            <w:r>
              <w:rPr>
                <w:rStyle w:val="a3"/>
                <w:webHidden/>
                <w:color w:val="auto"/>
              </w:rPr>
              <w:fldChar w:fldCharType="end"/>
            </w:r>
          </w:hyperlink>
        </w:p>
        <w:p w:rsidR="00B250BD" w:rsidRDefault="00085595" w:rsidP="00B250BD">
          <w:pPr>
            <w:pStyle w:val="11"/>
            <w:rPr>
              <w:kern w:val="2"/>
            </w:rPr>
          </w:pPr>
          <w:hyperlink r:id="rId6" w:anchor="_Toc137332166" w:history="1">
            <w:r w:rsidR="00B250BD">
              <w:rPr>
                <w:rStyle w:val="a3"/>
                <w:color w:val="auto"/>
              </w:rPr>
              <w:t>ГЛАВА 1. ЧИТАТЕЛЬСКАЯ ГРАМОТНОСТЬ: ПОДХОДЫ К ИССЛЕДОВАНИЮ</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_Toc137332166 \h </w:instrText>
            </w:r>
            <w:r>
              <w:rPr>
                <w:rStyle w:val="a3"/>
                <w:webHidden/>
                <w:color w:val="auto"/>
              </w:rPr>
            </w:r>
            <w:r>
              <w:rPr>
                <w:rStyle w:val="a3"/>
                <w:webHidden/>
                <w:color w:val="auto"/>
              </w:rPr>
              <w:fldChar w:fldCharType="separate"/>
            </w:r>
            <w:r w:rsidR="00B250BD">
              <w:rPr>
                <w:rStyle w:val="a3"/>
                <w:webHidden/>
                <w:color w:val="auto"/>
              </w:rPr>
              <w:t>6</w:t>
            </w:r>
            <w:r>
              <w:rPr>
                <w:rStyle w:val="a3"/>
                <w:webHidden/>
                <w:color w:val="auto"/>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 xml:space="preserve">1.1. </w:t>
          </w:r>
          <w:hyperlink r:id="rId7" w:anchor="_Toc137332167" w:history="1">
            <w:r>
              <w:rPr>
                <w:rStyle w:val="a3"/>
                <w:rFonts w:ascii="Times New Roman" w:hAnsi="Times New Roman"/>
                <w:noProof/>
                <w:color w:val="auto"/>
                <w:sz w:val="28"/>
                <w:szCs w:val="28"/>
              </w:rPr>
              <w:t>Определение читательской грамотности</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_Toc137332167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6</w:t>
            </w:r>
            <w:r w:rsidR="00085595">
              <w:rPr>
                <w:rStyle w:val="a3"/>
                <w:rFonts w:ascii="Times New Roman" w:hAnsi="Times New Roman"/>
                <w:noProof/>
                <w:webHidden/>
                <w:color w:val="auto"/>
                <w:sz w:val="28"/>
                <w:szCs w:val="28"/>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 xml:space="preserve">1.2. </w:t>
          </w:r>
          <w:hyperlink r:id="rId8" w:anchor="_Toc137332168" w:history="1">
            <w:r>
              <w:rPr>
                <w:rStyle w:val="a3"/>
                <w:rFonts w:ascii="Times New Roman" w:hAnsi="Times New Roman"/>
                <w:noProof/>
                <w:color w:val="auto"/>
                <w:sz w:val="28"/>
                <w:szCs w:val="28"/>
              </w:rPr>
              <w:t>Способы формирования читательской грамотности</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_Toc137332168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10</w:t>
            </w:r>
            <w:r w:rsidR="00085595">
              <w:rPr>
                <w:rStyle w:val="a3"/>
                <w:rFonts w:ascii="Times New Roman" w:hAnsi="Times New Roman"/>
                <w:noProof/>
                <w:webHidden/>
                <w:color w:val="auto"/>
                <w:sz w:val="28"/>
                <w:szCs w:val="28"/>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 xml:space="preserve">1.3. </w:t>
          </w:r>
          <w:hyperlink r:id="rId9" w:anchor="_Toc137332169" w:history="1">
            <w:r>
              <w:rPr>
                <w:rStyle w:val="a3"/>
                <w:rFonts w:ascii="Times New Roman" w:hAnsi="Times New Roman"/>
                <w:noProof/>
                <w:color w:val="auto"/>
                <w:sz w:val="28"/>
                <w:szCs w:val="28"/>
              </w:rPr>
              <w:t>Статистика уровня читательской грамотности у обучающихся</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_Toc137332169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17</w:t>
            </w:r>
            <w:r w:rsidR="00085595">
              <w:rPr>
                <w:rStyle w:val="a3"/>
                <w:rFonts w:ascii="Times New Roman" w:hAnsi="Times New Roman"/>
                <w:noProof/>
                <w:webHidden/>
                <w:color w:val="auto"/>
                <w:sz w:val="28"/>
                <w:szCs w:val="28"/>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 xml:space="preserve">1.4. </w:t>
          </w:r>
          <w:hyperlink r:id="rId10" w:anchor="_Toc137332170" w:history="1">
            <w:r>
              <w:rPr>
                <w:rStyle w:val="a3"/>
                <w:rFonts w:ascii="Times New Roman" w:hAnsi="Times New Roman"/>
                <w:noProof/>
                <w:color w:val="auto"/>
                <w:sz w:val="28"/>
                <w:szCs w:val="28"/>
              </w:rPr>
              <w:t>Возможности формирования читательской грамотности в УМК под редакцией М.М. Разумовской</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_Toc137332170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19</w:t>
            </w:r>
            <w:r w:rsidR="00085595">
              <w:rPr>
                <w:rStyle w:val="a3"/>
                <w:rFonts w:ascii="Times New Roman" w:hAnsi="Times New Roman"/>
                <w:noProof/>
                <w:webHidden/>
                <w:color w:val="auto"/>
                <w:sz w:val="28"/>
                <w:szCs w:val="28"/>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 xml:space="preserve">1.5. </w:t>
          </w:r>
          <w:hyperlink r:id="rId11" w:anchor="_Toc137332171" w:history="1">
            <w:r>
              <w:rPr>
                <w:rStyle w:val="a3"/>
                <w:rFonts w:ascii="Times New Roman" w:hAnsi="Times New Roman"/>
                <w:noProof/>
                <w:color w:val="auto"/>
                <w:sz w:val="28"/>
                <w:szCs w:val="28"/>
              </w:rPr>
              <w:t xml:space="preserve">Возможности формирования читательской грамотности в УМК </w:t>
            </w:r>
            <w:r>
              <w:rPr>
                <w:rStyle w:val="a3"/>
                <w:rFonts w:ascii="Times New Roman" w:hAnsi="Times New Roman"/>
                <w:b/>
                <w:noProof/>
                <w:color w:val="auto"/>
                <w:sz w:val="28"/>
                <w:szCs w:val="28"/>
              </w:rPr>
              <w:t xml:space="preserve">под </w:t>
            </w:r>
            <w:r>
              <w:rPr>
                <w:rStyle w:val="a3"/>
                <w:rFonts w:ascii="Times New Roman" w:hAnsi="Times New Roman"/>
                <w:bCs/>
                <w:noProof/>
                <w:color w:val="auto"/>
                <w:sz w:val="28"/>
                <w:szCs w:val="28"/>
              </w:rPr>
              <w:t>редакцией Т.А. Ладыженской</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_Toc137332171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23</w:t>
            </w:r>
            <w:r w:rsidR="00085595">
              <w:rPr>
                <w:rStyle w:val="a3"/>
                <w:rFonts w:ascii="Times New Roman" w:hAnsi="Times New Roman"/>
                <w:noProof/>
                <w:webHidden/>
                <w:color w:val="auto"/>
                <w:sz w:val="28"/>
                <w:szCs w:val="28"/>
              </w:rPr>
              <w:fldChar w:fldCharType="end"/>
            </w:r>
          </w:hyperlink>
        </w:p>
        <w:p w:rsidR="00B250BD" w:rsidRDefault="00085595" w:rsidP="00B250BD">
          <w:pPr>
            <w:pStyle w:val="11"/>
            <w:rPr>
              <w:kern w:val="2"/>
            </w:rPr>
          </w:pPr>
          <w:hyperlink r:id="rId12" w:anchor="_Toc137332172" w:history="1">
            <w:r w:rsidR="00B250BD">
              <w:rPr>
                <w:rStyle w:val="a3"/>
                <w:color w:val="auto"/>
              </w:rPr>
              <w:t>ГЛАВА 2. МЕТОДИЧЕСКИЕ ПОДХОДЫ К ФОРМИРОВАНИЮ ЧИТАТЕЛЬСКОЙ ГРАМОТНОСТИ ПРИ ИЗУЧЕНИИ ЛЕКСИКИ И ФРАЗЕОЛОГИИ</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_Toc137332172 \h </w:instrText>
            </w:r>
            <w:r>
              <w:rPr>
                <w:rStyle w:val="a3"/>
                <w:webHidden/>
                <w:color w:val="auto"/>
              </w:rPr>
            </w:r>
            <w:r>
              <w:rPr>
                <w:rStyle w:val="a3"/>
                <w:webHidden/>
                <w:color w:val="auto"/>
              </w:rPr>
              <w:fldChar w:fldCharType="separate"/>
            </w:r>
            <w:r w:rsidR="00B250BD">
              <w:rPr>
                <w:rStyle w:val="a3"/>
                <w:webHidden/>
                <w:color w:val="auto"/>
              </w:rPr>
              <w:t>28</w:t>
            </w:r>
            <w:r>
              <w:rPr>
                <w:rStyle w:val="a3"/>
                <w:webHidden/>
                <w:color w:val="auto"/>
              </w:rPr>
              <w:fldChar w:fldCharType="end"/>
            </w:r>
          </w:hyperlink>
        </w:p>
        <w:p w:rsidR="00B250BD" w:rsidRDefault="00085595" w:rsidP="00B250BD">
          <w:pPr>
            <w:pStyle w:val="21"/>
            <w:tabs>
              <w:tab w:val="right" w:leader="dot" w:pos="9344"/>
            </w:tabs>
            <w:spacing w:line="360" w:lineRule="auto"/>
            <w:rPr>
              <w:rFonts w:ascii="Times New Roman" w:hAnsi="Times New Roman"/>
              <w:noProof/>
              <w:kern w:val="2"/>
              <w:sz w:val="28"/>
              <w:szCs w:val="28"/>
            </w:rPr>
          </w:pPr>
          <w:hyperlink r:id="rId13" w:anchor="_Toc137332173" w:history="1">
            <w:r w:rsidR="00B250BD">
              <w:rPr>
                <w:rStyle w:val="a3"/>
                <w:rFonts w:ascii="Times New Roman" w:hAnsi="Times New Roman"/>
                <w:noProof/>
                <w:color w:val="auto"/>
                <w:sz w:val="28"/>
                <w:szCs w:val="28"/>
              </w:rPr>
              <w:t>2.1. Приемы формирования читательской грамотности при изучении лексики и фразеологии в 5 классе</w:t>
            </w:r>
            <w:r w:rsidR="00B250BD">
              <w:rPr>
                <w:rStyle w:val="a3"/>
                <w:rFonts w:ascii="Times New Roman" w:hAnsi="Times New Roman"/>
                <w:noProof/>
                <w:webHidden/>
                <w:color w:val="auto"/>
                <w:sz w:val="28"/>
                <w:szCs w:val="28"/>
              </w:rPr>
              <w:tab/>
            </w:r>
            <w:r>
              <w:rPr>
                <w:rStyle w:val="a3"/>
                <w:rFonts w:ascii="Times New Roman" w:hAnsi="Times New Roman"/>
                <w:noProof/>
                <w:webHidden/>
                <w:color w:val="auto"/>
                <w:sz w:val="28"/>
                <w:szCs w:val="28"/>
              </w:rPr>
              <w:fldChar w:fldCharType="begin"/>
            </w:r>
            <w:r w:rsidR="00B250BD">
              <w:rPr>
                <w:rStyle w:val="a3"/>
                <w:rFonts w:ascii="Times New Roman" w:hAnsi="Times New Roman"/>
                <w:noProof/>
                <w:webHidden/>
                <w:color w:val="auto"/>
                <w:sz w:val="28"/>
                <w:szCs w:val="28"/>
              </w:rPr>
              <w:instrText xml:space="preserve"> PAGEREF _Toc137332173 \h </w:instrText>
            </w:r>
            <w:r>
              <w:rPr>
                <w:rStyle w:val="a3"/>
                <w:rFonts w:ascii="Times New Roman" w:hAnsi="Times New Roman"/>
                <w:noProof/>
                <w:webHidden/>
                <w:color w:val="auto"/>
                <w:sz w:val="28"/>
                <w:szCs w:val="28"/>
              </w:rPr>
            </w:r>
            <w:r>
              <w:rPr>
                <w:rStyle w:val="a3"/>
                <w:rFonts w:ascii="Times New Roman" w:hAnsi="Times New Roman"/>
                <w:noProof/>
                <w:webHidden/>
                <w:color w:val="auto"/>
                <w:sz w:val="28"/>
                <w:szCs w:val="28"/>
              </w:rPr>
              <w:fldChar w:fldCharType="separate"/>
            </w:r>
            <w:r w:rsidR="00B250BD">
              <w:rPr>
                <w:rStyle w:val="a3"/>
                <w:rFonts w:ascii="Times New Roman" w:hAnsi="Times New Roman"/>
                <w:noProof/>
                <w:webHidden/>
                <w:color w:val="auto"/>
                <w:sz w:val="28"/>
                <w:szCs w:val="28"/>
              </w:rPr>
              <w:t>28</w:t>
            </w:r>
            <w:r>
              <w:rPr>
                <w:rStyle w:val="a3"/>
                <w:rFonts w:ascii="Times New Roman" w:hAnsi="Times New Roman"/>
                <w:noProof/>
                <w:webHidden/>
                <w:color w:val="auto"/>
                <w:sz w:val="28"/>
                <w:szCs w:val="28"/>
              </w:rPr>
              <w:fldChar w:fldCharType="end"/>
            </w:r>
          </w:hyperlink>
        </w:p>
        <w:p w:rsidR="00B250BD" w:rsidRDefault="00085595" w:rsidP="00B250BD">
          <w:pPr>
            <w:pStyle w:val="21"/>
            <w:tabs>
              <w:tab w:val="right" w:leader="dot" w:pos="9344"/>
            </w:tabs>
            <w:spacing w:line="360" w:lineRule="auto"/>
            <w:rPr>
              <w:rFonts w:ascii="Times New Roman" w:hAnsi="Times New Roman"/>
              <w:noProof/>
              <w:kern w:val="2"/>
              <w:sz w:val="28"/>
              <w:szCs w:val="28"/>
            </w:rPr>
          </w:pPr>
          <w:hyperlink r:id="rId14" w:anchor="_Toc137332174" w:history="1">
            <w:r w:rsidR="00B250BD">
              <w:rPr>
                <w:rStyle w:val="a3"/>
                <w:rFonts w:ascii="Times New Roman" w:hAnsi="Times New Roman"/>
                <w:noProof/>
                <w:color w:val="auto"/>
                <w:sz w:val="28"/>
                <w:szCs w:val="28"/>
              </w:rPr>
              <w:t>2.2.  Приёмы формирования читательской грамотности при изучении лексики и фразеологии в 6 классе</w:t>
            </w:r>
            <w:r w:rsidR="00B250BD">
              <w:rPr>
                <w:rStyle w:val="a3"/>
                <w:rFonts w:ascii="Times New Roman" w:hAnsi="Times New Roman"/>
                <w:noProof/>
                <w:webHidden/>
                <w:color w:val="auto"/>
                <w:sz w:val="28"/>
                <w:szCs w:val="28"/>
              </w:rPr>
              <w:tab/>
            </w:r>
            <w:r>
              <w:rPr>
                <w:rStyle w:val="a3"/>
                <w:rFonts w:ascii="Times New Roman" w:hAnsi="Times New Roman"/>
                <w:noProof/>
                <w:webHidden/>
                <w:color w:val="auto"/>
                <w:sz w:val="28"/>
                <w:szCs w:val="28"/>
              </w:rPr>
              <w:fldChar w:fldCharType="begin"/>
            </w:r>
            <w:r w:rsidR="00B250BD">
              <w:rPr>
                <w:rStyle w:val="a3"/>
                <w:rFonts w:ascii="Times New Roman" w:hAnsi="Times New Roman"/>
                <w:noProof/>
                <w:webHidden/>
                <w:color w:val="auto"/>
                <w:sz w:val="28"/>
                <w:szCs w:val="28"/>
              </w:rPr>
              <w:instrText xml:space="preserve"> PAGEREF _Toc137332174 \h </w:instrText>
            </w:r>
            <w:r>
              <w:rPr>
                <w:rStyle w:val="a3"/>
                <w:rFonts w:ascii="Times New Roman" w:hAnsi="Times New Roman"/>
                <w:noProof/>
                <w:webHidden/>
                <w:color w:val="auto"/>
                <w:sz w:val="28"/>
                <w:szCs w:val="28"/>
              </w:rPr>
            </w:r>
            <w:r>
              <w:rPr>
                <w:rStyle w:val="a3"/>
                <w:rFonts w:ascii="Times New Roman" w:hAnsi="Times New Roman"/>
                <w:noProof/>
                <w:webHidden/>
                <w:color w:val="auto"/>
                <w:sz w:val="28"/>
                <w:szCs w:val="28"/>
              </w:rPr>
              <w:fldChar w:fldCharType="separate"/>
            </w:r>
            <w:r w:rsidR="00B250BD">
              <w:rPr>
                <w:rStyle w:val="a3"/>
                <w:rFonts w:ascii="Times New Roman" w:hAnsi="Times New Roman"/>
                <w:noProof/>
                <w:webHidden/>
                <w:color w:val="auto"/>
                <w:sz w:val="28"/>
                <w:szCs w:val="28"/>
              </w:rPr>
              <w:t>41</w:t>
            </w:r>
            <w:r>
              <w:rPr>
                <w:rStyle w:val="a3"/>
                <w:rFonts w:ascii="Times New Roman" w:hAnsi="Times New Roman"/>
                <w:noProof/>
                <w:webHidden/>
                <w:color w:val="auto"/>
                <w:sz w:val="28"/>
                <w:szCs w:val="28"/>
              </w:rPr>
              <w:fldChar w:fldCharType="end"/>
            </w:r>
          </w:hyperlink>
        </w:p>
        <w:p w:rsidR="00B250BD" w:rsidRDefault="00B250BD" w:rsidP="00B250BD">
          <w:pPr>
            <w:pStyle w:val="21"/>
            <w:tabs>
              <w:tab w:val="right" w:leader="dot" w:pos="9344"/>
            </w:tabs>
            <w:spacing w:line="360" w:lineRule="auto"/>
            <w:rPr>
              <w:rFonts w:ascii="Times New Roman" w:hAnsi="Times New Roman"/>
              <w:noProof/>
              <w:kern w:val="2"/>
              <w:sz w:val="28"/>
              <w:szCs w:val="28"/>
            </w:rPr>
          </w:pPr>
          <w:r>
            <w:rPr>
              <w:rStyle w:val="a3"/>
              <w:rFonts w:ascii="Times New Roman" w:hAnsi="Times New Roman"/>
              <w:noProof/>
              <w:color w:val="auto"/>
              <w:sz w:val="28"/>
              <w:szCs w:val="28"/>
            </w:rPr>
            <w:t>2.</w:t>
          </w:r>
          <w:hyperlink r:id="rId15" w:anchor="_Toc137332175" w:history="1">
            <w:r>
              <w:rPr>
                <w:rStyle w:val="a3"/>
                <w:rFonts w:ascii="Times New Roman" w:hAnsi="Times New Roman"/>
                <w:b/>
                <w:bCs/>
                <w:noProof/>
                <w:color w:val="auto"/>
                <w:sz w:val="28"/>
                <w:szCs w:val="28"/>
              </w:rPr>
              <w:t>3.</w:t>
            </w:r>
            <w:r>
              <w:rPr>
                <w:rStyle w:val="a3"/>
                <w:rFonts w:ascii="Times New Roman" w:hAnsi="Times New Roman"/>
                <w:noProof/>
                <w:color w:val="auto"/>
                <w:sz w:val="28"/>
                <w:szCs w:val="28"/>
              </w:rPr>
              <w:t xml:space="preserve"> Апробация приёмов при изучении раздела «Лексикология и фразеология» в 6 классах</w:t>
            </w:r>
            <w:r>
              <w:rPr>
                <w:rStyle w:val="a3"/>
                <w:rFonts w:ascii="Times New Roman" w:hAnsi="Times New Roman"/>
                <w:noProof/>
                <w:webHidden/>
                <w:color w:val="auto"/>
                <w:sz w:val="28"/>
                <w:szCs w:val="28"/>
              </w:rPr>
              <w:tab/>
            </w:r>
            <w:r w:rsidR="00085595">
              <w:rPr>
                <w:rStyle w:val="a3"/>
                <w:rFonts w:ascii="Times New Roman" w:hAnsi="Times New Roman"/>
                <w:noProof/>
                <w:webHidden/>
                <w:color w:val="auto"/>
                <w:sz w:val="28"/>
                <w:szCs w:val="28"/>
              </w:rPr>
              <w:fldChar w:fldCharType="begin"/>
            </w:r>
            <w:r>
              <w:rPr>
                <w:rStyle w:val="a3"/>
                <w:rFonts w:ascii="Times New Roman" w:hAnsi="Times New Roman"/>
                <w:noProof/>
                <w:webHidden/>
                <w:color w:val="auto"/>
                <w:sz w:val="28"/>
                <w:szCs w:val="28"/>
              </w:rPr>
              <w:instrText xml:space="preserve"> PAGEREF _Toc137332175 \h </w:instrText>
            </w:r>
            <w:r w:rsidR="00085595">
              <w:rPr>
                <w:rStyle w:val="a3"/>
                <w:rFonts w:ascii="Times New Roman" w:hAnsi="Times New Roman"/>
                <w:noProof/>
                <w:webHidden/>
                <w:color w:val="auto"/>
                <w:sz w:val="28"/>
                <w:szCs w:val="28"/>
              </w:rPr>
            </w:r>
            <w:r w:rsidR="00085595">
              <w:rPr>
                <w:rStyle w:val="a3"/>
                <w:rFonts w:ascii="Times New Roman" w:hAnsi="Times New Roman"/>
                <w:noProof/>
                <w:webHidden/>
                <w:color w:val="auto"/>
                <w:sz w:val="28"/>
                <w:szCs w:val="28"/>
              </w:rPr>
              <w:fldChar w:fldCharType="separate"/>
            </w:r>
            <w:r>
              <w:rPr>
                <w:rStyle w:val="a3"/>
                <w:rFonts w:ascii="Times New Roman" w:hAnsi="Times New Roman"/>
                <w:noProof/>
                <w:webHidden/>
                <w:color w:val="auto"/>
                <w:sz w:val="28"/>
                <w:szCs w:val="28"/>
              </w:rPr>
              <w:t>46</w:t>
            </w:r>
            <w:r w:rsidR="00085595">
              <w:rPr>
                <w:rStyle w:val="a3"/>
                <w:rFonts w:ascii="Times New Roman" w:hAnsi="Times New Roman"/>
                <w:noProof/>
                <w:webHidden/>
                <w:color w:val="auto"/>
                <w:sz w:val="28"/>
                <w:szCs w:val="28"/>
              </w:rPr>
              <w:fldChar w:fldCharType="end"/>
            </w:r>
          </w:hyperlink>
        </w:p>
        <w:p w:rsidR="00B250BD" w:rsidRDefault="00085595" w:rsidP="00B250BD">
          <w:pPr>
            <w:pStyle w:val="11"/>
            <w:rPr>
              <w:kern w:val="2"/>
            </w:rPr>
          </w:pPr>
          <w:hyperlink r:id="rId16" w:anchor="_Toc137332176" w:history="1">
            <w:r w:rsidR="00B250BD">
              <w:rPr>
                <w:rStyle w:val="a3"/>
                <w:color w:val="auto"/>
              </w:rPr>
              <w:t>Заключение</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_Toc137332176 \h </w:instrText>
            </w:r>
            <w:r>
              <w:rPr>
                <w:rStyle w:val="a3"/>
                <w:webHidden/>
                <w:color w:val="auto"/>
              </w:rPr>
            </w:r>
            <w:r>
              <w:rPr>
                <w:rStyle w:val="a3"/>
                <w:webHidden/>
                <w:color w:val="auto"/>
              </w:rPr>
              <w:fldChar w:fldCharType="separate"/>
            </w:r>
            <w:r w:rsidR="00B250BD">
              <w:rPr>
                <w:rStyle w:val="a3"/>
                <w:webHidden/>
                <w:color w:val="auto"/>
              </w:rPr>
              <w:t>53</w:t>
            </w:r>
            <w:r>
              <w:rPr>
                <w:rStyle w:val="a3"/>
                <w:webHidden/>
                <w:color w:val="auto"/>
              </w:rPr>
              <w:fldChar w:fldCharType="end"/>
            </w:r>
          </w:hyperlink>
        </w:p>
        <w:p w:rsidR="00B250BD" w:rsidRDefault="00085595" w:rsidP="00B250BD">
          <w:pPr>
            <w:pStyle w:val="11"/>
            <w:rPr>
              <w:kern w:val="2"/>
            </w:rPr>
          </w:pPr>
          <w:hyperlink r:id="rId17" w:anchor="_Toc137332177" w:history="1">
            <w:r w:rsidR="00B250BD">
              <w:rPr>
                <w:rStyle w:val="a3"/>
                <w:color w:val="auto"/>
              </w:rPr>
              <w:t>Список использованной литературы:</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_Toc137332177 \h </w:instrText>
            </w:r>
            <w:r>
              <w:rPr>
                <w:rStyle w:val="a3"/>
                <w:webHidden/>
                <w:color w:val="auto"/>
              </w:rPr>
            </w:r>
            <w:r>
              <w:rPr>
                <w:rStyle w:val="a3"/>
                <w:webHidden/>
                <w:color w:val="auto"/>
              </w:rPr>
              <w:fldChar w:fldCharType="separate"/>
            </w:r>
            <w:r w:rsidR="00B250BD">
              <w:rPr>
                <w:rStyle w:val="a3"/>
                <w:webHidden/>
                <w:color w:val="auto"/>
              </w:rPr>
              <w:t>55</w:t>
            </w:r>
            <w:r>
              <w:rPr>
                <w:rStyle w:val="a3"/>
                <w:webHidden/>
                <w:color w:val="auto"/>
              </w:rPr>
              <w:fldChar w:fldCharType="end"/>
            </w:r>
          </w:hyperlink>
        </w:p>
        <w:p w:rsidR="00B250BD" w:rsidRDefault="00085595" w:rsidP="00B250BD">
          <w:pPr>
            <w:pStyle w:val="11"/>
            <w:rPr>
              <w:kern w:val="2"/>
            </w:rPr>
          </w:pPr>
          <w:hyperlink r:id="rId18" w:anchor="_Toc137332178" w:history="1">
            <w:r w:rsidR="00B250BD">
              <w:rPr>
                <w:rStyle w:val="a3"/>
                <w:color w:val="auto"/>
              </w:rPr>
              <w:t>Приложения</w:t>
            </w:r>
            <w:r w:rsidR="00B250BD">
              <w:rPr>
                <w:rStyle w:val="a3"/>
                <w:webHidden/>
                <w:color w:val="auto"/>
              </w:rPr>
              <w:tab/>
            </w:r>
            <w:r>
              <w:rPr>
                <w:rStyle w:val="a3"/>
                <w:webHidden/>
                <w:color w:val="auto"/>
              </w:rPr>
              <w:fldChar w:fldCharType="begin"/>
            </w:r>
            <w:r w:rsidR="00B250BD">
              <w:rPr>
                <w:rStyle w:val="a3"/>
                <w:webHidden/>
                <w:color w:val="auto"/>
              </w:rPr>
              <w:instrText xml:space="preserve"> PAGEREF _Toc137332178 \h </w:instrText>
            </w:r>
            <w:r>
              <w:rPr>
                <w:rStyle w:val="a3"/>
                <w:webHidden/>
                <w:color w:val="auto"/>
              </w:rPr>
            </w:r>
            <w:r>
              <w:rPr>
                <w:rStyle w:val="a3"/>
                <w:webHidden/>
                <w:color w:val="auto"/>
              </w:rPr>
              <w:fldChar w:fldCharType="separate"/>
            </w:r>
            <w:r w:rsidR="00B250BD">
              <w:rPr>
                <w:rStyle w:val="a3"/>
                <w:webHidden/>
                <w:color w:val="auto"/>
              </w:rPr>
              <w:t>58</w:t>
            </w:r>
            <w:r>
              <w:rPr>
                <w:rStyle w:val="a3"/>
                <w:webHidden/>
                <w:color w:val="auto"/>
              </w:rPr>
              <w:fldChar w:fldCharType="end"/>
            </w:r>
          </w:hyperlink>
        </w:p>
        <w:p w:rsidR="00B250BD" w:rsidRDefault="00085595" w:rsidP="00B250BD">
          <w:pPr>
            <w:spacing w:line="360" w:lineRule="auto"/>
          </w:pPr>
          <w:r>
            <w:rPr>
              <w:rFonts w:ascii="Times New Roman" w:hAnsi="Times New Roman" w:cs="Times New Roman"/>
              <w:b/>
              <w:bCs/>
              <w:sz w:val="28"/>
              <w:szCs w:val="28"/>
            </w:rPr>
            <w:fldChar w:fldCharType="end"/>
          </w:r>
        </w:p>
      </w:sdtContent>
    </w:sdt>
    <w:p w:rsidR="00B250BD" w:rsidRDefault="00B250BD" w:rsidP="00B250BD">
      <w:pPr>
        <w:rPr>
          <w:rFonts w:ascii="Times New Roman" w:eastAsia="NSimSun" w:hAnsi="Times New Roman" w:cs="Arial"/>
          <w:color w:val="000000"/>
          <w:sz w:val="28"/>
          <w:szCs w:val="28"/>
          <w:lang w:eastAsia="zh-CN" w:bidi="hi-IN"/>
        </w:rPr>
      </w:pPr>
    </w:p>
    <w:p w:rsidR="00B250BD" w:rsidRDefault="00B250BD" w:rsidP="00B250BD">
      <w:pPr>
        <w:rPr>
          <w:rFonts w:ascii="Times New Roman" w:eastAsia="NSimSun" w:hAnsi="Times New Roman" w:cs="Arial"/>
          <w:color w:val="000000"/>
          <w:sz w:val="28"/>
          <w:szCs w:val="28"/>
          <w:lang w:eastAsia="zh-CN" w:bidi="hi-IN"/>
        </w:rPr>
      </w:pPr>
    </w:p>
    <w:p w:rsidR="00B250BD" w:rsidRDefault="00B250BD" w:rsidP="00B250BD">
      <w:pPr>
        <w:tabs>
          <w:tab w:val="left" w:pos="3200"/>
        </w:tabs>
        <w:rPr>
          <w:rFonts w:ascii="Times New Roman" w:eastAsia="NSimSun" w:hAnsi="Times New Roman" w:cs="Arial"/>
          <w:color w:val="000000"/>
          <w:sz w:val="28"/>
          <w:szCs w:val="28"/>
          <w:lang w:eastAsia="zh-CN" w:bidi="hi-IN"/>
        </w:rPr>
      </w:pPr>
      <w:r>
        <w:rPr>
          <w:rFonts w:ascii="Times New Roman" w:eastAsia="NSimSun" w:hAnsi="Times New Roman" w:cs="Arial"/>
          <w:color w:val="000000"/>
          <w:sz w:val="28"/>
          <w:szCs w:val="28"/>
          <w:lang w:eastAsia="zh-CN" w:bidi="hi-IN"/>
        </w:rPr>
        <w:lastRenderedPageBreak/>
        <w:tab/>
      </w:r>
    </w:p>
    <w:p w:rsidR="00B250BD" w:rsidRDefault="00B250BD" w:rsidP="00B250BD">
      <w:pPr>
        <w:pStyle w:val="1"/>
        <w:jc w:val="center"/>
        <w:rPr>
          <w:rFonts w:ascii="Times New Roman" w:hAnsi="Times New Roman" w:cs="Times New Roman"/>
          <w:b/>
          <w:bCs/>
          <w:color w:val="auto"/>
          <w:sz w:val="28"/>
          <w:szCs w:val="28"/>
        </w:rPr>
      </w:pPr>
      <w:bookmarkStart w:id="1" w:name="_Toc137332165"/>
      <w:bookmarkStart w:id="2" w:name="_Toc136704051"/>
      <w:bookmarkStart w:id="3" w:name="_Hlk134728836"/>
      <w:r>
        <w:rPr>
          <w:rFonts w:ascii="Times New Roman" w:hAnsi="Times New Roman" w:cs="Times New Roman"/>
          <w:b/>
          <w:bCs/>
          <w:color w:val="auto"/>
          <w:sz w:val="28"/>
          <w:szCs w:val="28"/>
        </w:rPr>
        <w:t>Введение</w:t>
      </w:r>
      <w:bookmarkEnd w:id="1"/>
      <w:bookmarkEnd w:id="2"/>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Читательская грамотность является важным компонентом в понимании содержания того или иного текста. Благодаря данному умению, читатель без труда сможет понять, о чем идет речь в письменном источнике. У педагогов-словесников иногда могут возникать трудности при составлении уроков или же при их проведении в связи с тем, что многим ученикам сложно воспринимать тексты. Трудности, встречающиеся у учителей, заключаются в том, что с появлением информационных технологий школьники больше заинтересованы в получении простой, четко сформулированной и кратко изложенной инфор</w:t>
      </w:r>
      <w:r w:rsidR="00D03852">
        <w:rPr>
          <w:rFonts w:ascii="Times New Roman" w:eastAsia="NSimSun" w:hAnsi="Times New Roman" w:cs="Times New Roman"/>
          <w:color w:val="000000"/>
          <w:sz w:val="28"/>
          <w:szCs w:val="28"/>
          <w:lang w:eastAsia="zh-CN" w:bidi="hi-IN"/>
        </w:rPr>
        <w:t xml:space="preserve">мации. Возможно, трудности </w:t>
      </w:r>
      <w:r>
        <w:rPr>
          <w:rFonts w:ascii="Times New Roman" w:eastAsia="NSimSun" w:hAnsi="Times New Roman" w:cs="Times New Roman"/>
          <w:color w:val="000000"/>
          <w:sz w:val="28"/>
          <w:szCs w:val="28"/>
          <w:lang w:eastAsia="zh-CN" w:bidi="hi-IN"/>
        </w:rPr>
        <w:t xml:space="preserve"> вызваны тем, что ученики не умеют воспринимать те</w:t>
      </w:r>
      <w:proofErr w:type="gramStart"/>
      <w:r>
        <w:rPr>
          <w:rFonts w:ascii="Times New Roman" w:eastAsia="NSimSun" w:hAnsi="Times New Roman" w:cs="Times New Roman"/>
          <w:color w:val="000000"/>
          <w:sz w:val="28"/>
          <w:szCs w:val="28"/>
          <w:lang w:eastAsia="zh-CN" w:bidi="hi-IN"/>
        </w:rPr>
        <w:t>кст пр</w:t>
      </w:r>
      <w:proofErr w:type="gramEnd"/>
      <w:r>
        <w:rPr>
          <w:rFonts w:ascii="Times New Roman" w:eastAsia="NSimSun" w:hAnsi="Times New Roman" w:cs="Times New Roman"/>
          <w:color w:val="000000"/>
          <w:sz w:val="28"/>
          <w:szCs w:val="28"/>
          <w:lang w:eastAsia="zh-CN" w:bidi="hi-IN"/>
        </w:rPr>
        <w:t>авильно. Данную проблему можно решить через формирование читательской грамотности у учащихся.</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 xml:space="preserve">Исследование </w:t>
      </w:r>
      <w:r>
        <w:rPr>
          <w:rFonts w:ascii="Times New Roman" w:eastAsia="NSimSun" w:hAnsi="Times New Roman" w:cs="Times New Roman"/>
          <w:b/>
          <w:color w:val="000000"/>
          <w:sz w:val="28"/>
          <w:szCs w:val="28"/>
          <w:lang w:eastAsia="zh-CN" w:bidi="hi-IN"/>
        </w:rPr>
        <w:t>актуально,</w:t>
      </w:r>
      <w:r>
        <w:rPr>
          <w:rFonts w:ascii="Times New Roman" w:eastAsia="NSimSun" w:hAnsi="Times New Roman" w:cs="Times New Roman"/>
          <w:color w:val="000000"/>
          <w:sz w:val="28"/>
          <w:szCs w:val="28"/>
          <w:lang w:eastAsia="zh-CN" w:bidi="hi-IN"/>
        </w:rPr>
        <w:t xml:space="preserve"> поскольку читательская грамотность формирует умение понимать и создавать тексты. ФГОС нового поколения </w:t>
      </w:r>
      <w:proofErr w:type="gramStart"/>
      <w:r>
        <w:rPr>
          <w:rFonts w:ascii="Times New Roman" w:eastAsia="NSimSun" w:hAnsi="Times New Roman" w:cs="Times New Roman"/>
          <w:color w:val="000000"/>
          <w:sz w:val="28"/>
          <w:szCs w:val="28"/>
          <w:lang w:eastAsia="zh-CN" w:bidi="hi-IN"/>
        </w:rPr>
        <w:t>ориентирован</w:t>
      </w:r>
      <w:proofErr w:type="gramEnd"/>
      <w:r>
        <w:rPr>
          <w:rFonts w:ascii="Times New Roman" w:eastAsia="NSimSun" w:hAnsi="Times New Roman" w:cs="Times New Roman"/>
          <w:color w:val="000000"/>
          <w:sz w:val="28"/>
          <w:szCs w:val="28"/>
          <w:lang w:eastAsia="zh-CN" w:bidi="hi-IN"/>
        </w:rPr>
        <w:t xml:space="preserve"> на формирование функциональной грамотности обучающихся, а читательская грамотность обучающихся является одной из составляющих функциональной грамотности.</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b/>
          <w:color w:val="000000"/>
          <w:sz w:val="28"/>
          <w:szCs w:val="28"/>
          <w:lang w:eastAsia="zh-CN" w:bidi="hi-IN"/>
        </w:rPr>
        <w:t>Цель ВКР</w:t>
      </w:r>
      <w:r>
        <w:rPr>
          <w:rFonts w:ascii="Times New Roman" w:eastAsia="NSimSun" w:hAnsi="Times New Roman" w:cs="Times New Roman"/>
          <w:color w:val="000000"/>
          <w:sz w:val="28"/>
          <w:szCs w:val="28"/>
          <w:lang w:eastAsia="zh-CN" w:bidi="hi-IN"/>
        </w:rPr>
        <w:t>: разработать приемы формирования читательской грамотности при изучении лексики и фразеологии</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 xml:space="preserve">Для достижения цели необходимо решить следующие </w:t>
      </w:r>
      <w:r>
        <w:rPr>
          <w:rFonts w:ascii="Times New Roman" w:eastAsia="NSimSun" w:hAnsi="Times New Roman" w:cs="Times New Roman"/>
          <w:b/>
          <w:color w:val="000000"/>
          <w:sz w:val="28"/>
          <w:szCs w:val="28"/>
          <w:lang w:eastAsia="zh-CN" w:bidi="hi-IN"/>
        </w:rPr>
        <w:t>задачи</w:t>
      </w:r>
      <w:r>
        <w:rPr>
          <w:rFonts w:ascii="Times New Roman" w:eastAsia="NSimSun" w:hAnsi="Times New Roman" w:cs="Times New Roman"/>
          <w:color w:val="000000"/>
          <w:sz w:val="28"/>
          <w:szCs w:val="28"/>
          <w:lang w:eastAsia="zh-CN" w:bidi="hi-IN"/>
        </w:rPr>
        <w:t>:</w:t>
      </w:r>
    </w:p>
    <w:p w:rsidR="00B250BD" w:rsidRDefault="00B250BD" w:rsidP="005C0F77">
      <w:pPr>
        <w:pStyle w:val="msonormalbullet2gif"/>
        <w:numPr>
          <w:ilvl w:val="0"/>
          <w:numId w:val="1"/>
        </w:numPr>
        <w:spacing w:before="120" w:beforeAutospacing="0" w:after="160" w:afterAutospacing="0" w:line="360" w:lineRule="auto"/>
        <w:ind w:left="0" w:firstLine="709"/>
        <w:contextualSpacing/>
        <w:jc w:val="both"/>
        <w:rPr>
          <w:rFonts w:eastAsia="NSimSun"/>
          <w:color w:val="000000"/>
          <w:sz w:val="28"/>
          <w:szCs w:val="28"/>
          <w:lang w:eastAsia="zh-CN" w:bidi="hi-IN"/>
        </w:rPr>
      </w:pPr>
      <w:r>
        <w:rPr>
          <w:rFonts w:eastAsia="NSimSun"/>
          <w:color w:val="000000"/>
          <w:sz w:val="28"/>
          <w:szCs w:val="28"/>
          <w:lang w:eastAsia="zh-CN" w:bidi="hi-IN"/>
        </w:rPr>
        <w:t>Выявить научные подходы к определению «читательская грамотность»</w:t>
      </w:r>
    </w:p>
    <w:p w:rsidR="00B250BD" w:rsidRDefault="00B250BD" w:rsidP="005C0F77">
      <w:pPr>
        <w:pStyle w:val="msonormalbullet2gif"/>
        <w:numPr>
          <w:ilvl w:val="0"/>
          <w:numId w:val="1"/>
        </w:numPr>
        <w:spacing w:before="120" w:beforeAutospacing="0" w:after="160" w:afterAutospacing="0" w:line="360" w:lineRule="auto"/>
        <w:ind w:left="0" w:firstLine="709"/>
        <w:contextualSpacing/>
        <w:jc w:val="both"/>
        <w:rPr>
          <w:rFonts w:eastAsia="NSimSun"/>
          <w:color w:val="000000"/>
          <w:sz w:val="28"/>
          <w:szCs w:val="28"/>
          <w:lang w:eastAsia="zh-CN" w:bidi="hi-IN"/>
        </w:rPr>
      </w:pPr>
      <w:r>
        <w:rPr>
          <w:rFonts w:eastAsia="NSimSun"/>
          <w:color w:val="000000"/>
          <w:sz w:val="28"/>
          <w:szCs w:val="28"/>
          <w:lang w:eastAsia="zh-CN" w:bidi="hi-IN"/>
        </w:rPr>
        <w:t xml:space="preserve">Обозначить статистику читательской грамотности у </w:t>
      </w:r>
      <w:proofErr w:type="gramStart"/>
      <w:r>
        <w:rPr>
          <w:rFonts w:eastAsia="NSimSun"/>
          <w:color w:val="000000"/>
          <w:sz w:val="28"/>
          <w:szCs w:val="28"/>
          <w:lang w:eastAsia="zh-CN" w:bidi="hi-IN"/>
        </w:rPr>
        <w:t>обучающихся</w:t>
      </w:r>
      <w:proofErr w:type="gramEnd"/>
    </w:p>
    <w:p w:rsidR="00B250BD" w:rsidRDefault="00B250BD" w:rsidP="005C0F77">
      <w:pPr>
        <w:pStyle w:val="msonormalbullet2gif"/>
        <w:numPr>
          <w:ilvl w:val="0"/>
          <w:numId w:val="1"/>
        </w:numPr>
        <w:spacing w:before="120" w:beforeAutospacing="0" w:after="160" w:afterAutospacing="0" w:line="360" w:lineRule="auto"/>
        <w:ind w:left="0" w:firstLine="709"/>
        <w:contextualSpacing/>
        <w:jc w:val="both"/>
        <w:rPr>
          <w:rFonts w:eastAsia="NSimSun"/>
          <w:color w:val="000000"/>
          <w:sz w:val="28"/>
          <w:szCs w:val="28"/>
          <w:lang w:eastAsia="zh-CN" w:bidi="hi-IN"/>
        </w:rPr>
      </w:pPr>
      <w:r>
        <w:rPr>
          <w:rFonts w:eastAsia="NSimSun"/>
          <w:color w:val="000000"/>
          <w:sz w:val="28"/>
          <w:szCs w:val="28"/>
          <w:lang w:eastAsia="zh-CN" w:bidi="hi-IN"/>
        </w:rPr>
        <w:t>Определить, какие задания представлены в УМК по русскому языку для формирования читательской грамотности при изучении лексики и фразеологии</w:t>
      </w:r>
    </w:p>
    <w:p w:rsidR="00B250BD" w:rsidRDefault="00B250BD" w:rsidP="005C0F77">
      <w:pPr>
        <w:pStyle w:val="msonormalbullet2gif"/>
        <w:numPr>
          <w:ilvl w:val="0"/>
          <w:numId w:val="1"/>
        </w:numPr>
        <w:spacing w:before="120" w:beforeAutospacing="0" w:after="160" w:afterAutospacing="0" w:line="360" w:lineRule="auto"/>
        <w:ind w:left="0" w:firstLine="709"/>
        <w:contextualSpacing/>
        <w:jc w:val="both"/>
        <w:rPr>
          <w:rFonts w:eastAsia="NSimSun"/>
          <w:color w:val="000000"/>
          <w:sz w:val="28"/>
          <w:szCs w:val="28"/>
          <w:lang w:eastAsia="zh-CN" w:bidi="hi-IN"/>
        </w:rPr>
      </w:pPr>
      <w:r>
        <w:rPr>
          <w:rFonts w:eastAsia="NSimSun"/>
          <w:color w:val="000000"/>
          <w:sz w:val="28"/>
          <w:szCs w:val="28"/>
          <w:lang w:eastAsia="zh-CN" w:bidi="hi-IN"/>
        </w:rPr>
        <w:lastRenderedPageBreak/>
        <w:t xml:space="preserve">Провести сопоставление подходов к формированию читательской грамотности в УМК </w:t>
      </w:r>
    </w:p>
    <w:p w:rsidR="00B250BD" w:rsidRDefault="00B250BD" w:rsidP="005C0F77">
      <w:pPr>
        <w:pStyle w:val="msonormalbullet2gif"/>
        <w:numPr>
          <w:ilvl w:val="0"/>
          <w:numId w:val="1"/>
        </w:numPr>
        <w:spacing w:before="120" w:beforeAutospacing="0" w:after="160" w:afterAutospacing="0" w:line="360" w:lineRule="auto"/>
        <w:ind w:left="0" w:firstLine="709"/>
        <w:contextualSpacing/>
        <w:jc w:val="both"/>
        <w:rPr>
          <w:rFonts w:eastAsia="NSimSun"/>
          <w:color w:val="000000"/>
          <w:sz w:val="28"/>
          <w:szCs w:val="28"/>
          <w:lang w:eastAsia="zh-CN" w:bidi="hi-IN"/>
        </w:rPr>
      </w:pPr>
      <w:r>
        <w:rPr>
          <w:rFonts w:eastAsia="NSimSun"/>
          <w:color w:val="000000"/>
          <w:sz w:val="28"/>
          <w:szCs w:val="28"/>
          <w:lang w:eastAsia="zh-CN" w:bidi="hi-IN"/>
        </w:rPr>
        <w:t>Разработать приемы работы с текстом на уроках лексики и фразеологии в 5-6 классах.</w:t>
      </w:r>
    </w:p>
    <w:p w:rsidR="00B250BD" w:rsidRDefault="00B250BD" w:rsidP="00B250BD">
      <w:pPr>
        <w:pStyle w:val="msonormalbullet2gif"/>
        <w:spacing w:before="120" w:beforeAutospacing="0" w:after="160" w:afterAutospacing="0" w:line="360" w:lineRule="auto"/>
        <w:ind w:firstLine="709"/>
        <w:contextualSpacing/>
        <w:jc w:val="both"/>
        <w:rPr>
          <w:rFonts w:eastAsia="NSimSun"/>
          <w:color w:val="000000"/>
          <w:sz w:val="28"/>
          <w:szCs w:val="28"/>
          <w:lang w:eastAsia="zh-CN" w:bidi="hi-IN"/>
        </w:rPr>
      </w:pPr>
      <w:r>
        <w:rPr>
          <w:rFonts w:eastAsia="NSimSun"/>
          <w:b/>
          <w:color w:val="000000"/>
          <w:sz w:val="28"/>
          <w:szCs w:val="28"/>
          <w:lang w:eastAsia="zh-CN" w:bidi="hi-IN"/>
        </w:rPr>
        <w:t>Объектом исследования</w:t>
      </w:r>
      <w:r>
        <w:rPr>
          <w:rFonts w:eastAsia="NSimSun"/>
          <w:color w:val="000000"/>
          <w:sz w:val="28"/>
          <w:szCs w:val="28"/>
          <w:lang w:eastAsia="zh-CN" w:bidi="hi-IN"/>
        </w:rPr>
        <w:t xml:space="preserve"> является читательская грамотность, а </w:t>
      </w:r>
      <w:r>
        <w:rPr>
          <w:rFonts w:eastAsia="NSimSun"/>
          <w:b/>
          <w:color w:val="000000"/>
          <w:sz w:val="28"/>
          <w:szCs w:val="28"/>
          <w:lang w:eastAsia="zh-CN" w:bidi="hi-IN"/>
        </w:rPr>
        <w:t>предметом</w:t>
      </w:r>
      <w:r>
        <w:rPr>
          <w:rFonts w:eastAsia="NSimSun"/>
          <w:color w:val="000000"/>
          <w:sz w:val="28"/>
          <w:szCs w:val="28"/>
          <w:lang w:eastAsia="zh-CN" w:bidi="hi-IN"/>
        </w:rPr>
        <w:t xml:space="preserve"> – методические приемы формирования читательской грамотности в 5-6 классах при изучении разделов лексики и фразеологии.</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 xml:space="preserve">Научным контекстом дипломной работы стала следующая литература, посвященная проблемам формирования читательской </w:t>
      </w:r>
      <w:proofErr w:type="spellStart"/>
      <w:r>
        <w:rPr>
          <w:rFonts w:ascii="Times New Roman" w:eastAsia="NSimSun" w:hAnsi="Times New Roman" w:cs="Times New Roman"/>
          <w:color w:val="000000"/>
          <w:sz w:val="28"/>
          <w:szCs w:val="28"/>
          <w:lang w:eastAsia="zh-CN" w:bidi="hi-IN"/>
        </w:rPr>
        <w:t>грамотности</w:t>
      </w:r>
      <w:proofErr w:type="gramStart"/>
      <w:r>
        <w:rPr>
          <w:rFonts w:ascii="Times New Roman" w:eastAsia="NSimSun" w:hAnsi="Times New Roman" w:cs="Times New Roman"/>
          <w:color w:val="000000"/>
          <w:sz w:val="28"/>
          <w:szCs w:val="28"/>
          <w:lang w:eastAsia="zh-CN" w:bidi="hi-IN"/>
        </w:rPr>
        <w:t>:Н</w:t>
      </w:r>
      <w:proofErr w:type="gramEnd"/>
      <w:r>
        <w:rPr>
          <w:rFonts w:ascii="Times New Roman" w:eastAsia="NSimSun" w:hAnsi="Times New Roman" w:cs="Times New Roman"/>
          <w:color w:val="000000"/>
          <w:sz w:val="28"/>
          <w:szCs w:val="28"/>
          <w:lang w:eastAsia="zh-CN" w:bidi="hi-IN"/>
        </w:rPr>
        <w:t>.С</w:t>
      </w:r>
      <w:proofErr w:type="spellEnd"/>
      <w:r>
        <w:rPr>
          <w:rFonts w:ascii="Times New Roman" w:eastAsia="NSimSun" w:hAnsi="Times New Roman" w:cs="Times New Roman"/>
          <w:color w:val="000000"/>
          <w:sz w:val="28"/>
          <w:szCs w:val="28"/>
          <w:lang w:eastAsia="zh-CN" w:bidi="hi-IN"/>
        </w:rPr>
        <w:t xml:space="preserve">. </w:t>
      </w:r>
      <w:proofErr w:type="spellStart"/>
      <w:r>
        <w:rPr>
          <w:rFonts w:ascii="Times New Roman" w:eastAsia="NSimSun" w:hAnsi="Times New Roman" w:cs="Times New Roman"/>
          <w:color w:val="000000"/>
          <w:sz w:val="28"/>
          <w:szCs w:val="28"/>
          <w:lang w:eastAsia="zh-CN" w:bidi="hi-IN"/>
        </w:rPr>
        <w:t>Валгина</w:t>
      </w:r>
      <w:proofErr w:type="spellEnd"/>
      <w:r>
        <w:rPr>
          <w:rFonts w:ascii="Times New Roman" w:eastAsia="NSimSun" w:hAnsi="Times New Roman" w:cs="Times New Roman"/>
          <w:color w:val="000000"/>
          <w:sz w:val="28"/>
          <w:szCs w:val="28"/>
          <w:lang w:eastAsia="zh-CN" w:bidi="hi-IN"/>
        </w:rPr>
        <w:t xml:space="preserve"> «Теория текста», Н.Н. </w:t>
      </w:r>
      <w:proofErr w:type="spellStart"/>
      <w:r>
        <w:rPr>
          <w:rFonts w:ascii="Times New Roman" w:eastAsia="NSimSun" w:hAnsi="Times New Roman" w:cs="Times New Roman"/>
          <w:color w:val="000000"/>
          <w:sz w:val="28"/>
          <w:szCs w:val="28"/>
          <w:lang w:eastAsia="zh-CN" w:bidi="hi-IN"/>
        </w:rPr>
        <w:t>Светловская</w:t>
      </w:r>
      <w:proofErr w:type="spellEnd"/>
      <w:r>
        <w:rPr>
          <w:rFonts w:ascii="Times New Roman" w:eastAsia="NSimSun" w:hAnsi="Times New Roman" w:cs="Times New Roman"/>
          <w:color w:val="000000"/>
          <w:sz w:val="28"/>
          <w:szCs w:val="28"/>
          <w:lang w:eastAsia="zh-CN" w:bidi="hi-IN"/>
        </w:rPr>
        <w:t xml:space="preserve"> «Обучение детей чтению», Г.А. </w:t>
      </w:r>
      <w:proofErr w:type="spellStart"/>
      <w:r>
        <w:rPr>
          <w:rFonts w:ascii="Times New Roman" w:eastAsia="NSimSun" w:hAnsi="Times New Roman" w:cs="Times New Roman"/>
          <w:color w:val="000000"/>
          <w:sz w:val="28"/>
          <w:szCs w:val="28"/>
          <w:lang w:eastAsia="zh-CN" w:bidi="hi-IN"/>
        </w:rPr>
        <w:t>Цукерман</w:t>
      </w:r>
      <w:proofErr w:type="spellEnd"/>
      <w:r>
        <w:rPr>
          <w:rFonts w:ascii="Times New Roman" w:eastAsia="NSimSun" w:hAnsi="Times New Roman" w:cs="Times New Roman"/>
          <w:color w:val="000000"/>
          <w:sz w:val="28"/>
          <w:szCs w:val="28"/>
          <w:lang w:eastAsia="zh-CN" w:bidi="hi-IN"/>
        </w:rPr>
        <w:t xml:space="preserve"> «Оценка читательской грамотности», И.В. </w:t>
      </w:r>
      <w:proofErr w:type="spellStart"/>
      <w:r>
        <w:rPr>
          <w:rFonts w:ascii="Times New Roman" w:eastAsia="NSimSun" w:hAnsi="Times New Roman" w:cs="Times New Roman"/>
          <w:color w:val="000000"/>
          <w:sz w:val="28"/>
          <w:szCs w:val="28"/>
          <w:lang w:eastAsia="zh-CN" w:bidi="hi-IN"/>
        </w:rPr>
        <w:t>Куропятник</w:t>
      </w:r>
      <w:proofErr w:type="spellEnd"/>
      <w:r>
        <w:rPr>
          <w:rFonts w:ascii="Times New Roman" w:eastAsia="NSimSun" w:hAnsi="Times New Roman" w:cs="Times New Roman"/>
          <w:color w:val="000000"/>
          <w:sz w:val="28"/>
          <w:szCs w:val="28"/>
          <w:lang w:eastAsia="zh-CN" w:bidi="hi-IN"/>
        </w:rPr>
        <w:t xml:space="preserve"> «Чтение как стратегически важная компетентность», УМК </w:t>
      </w:r>
      <w:proofErr w:type="spellStart"/>
      <w:r>
        <w:rPr>
          <w:rFonts w:ascii="Times New Roman" w:eastAsia="NSimSun" w:hAnsi="Times New Roman" w:cs="Times New Roman"/>
          <w:color w:val="000000"/>
          <w:sz w:val="28"/>
          <w:szCs w:val="28"/>
          <w:lang w:eastAsia="zh-CN" w:bidi="hi-IN"/>
        </w:rPr>
        <w:t>подредакциейМ.М</w:t>
      </w:r>
      <w:proofErr w:type="spellEnd"/>
      <w:r>
        <w:rPr>
          <w:rFonts w:ascii="Times New Roman" w:eastAsia="NSimSun" w:hAnsi="Times New Roman" w:cs="Times New Roman"/>
          <w:color w:val="000000"/>
          <w:sz w:val="28"/>
          <w:szCs w:val="28"/>
          <w:lang w:eastAsia="zh-CN" w:bidi="hi-IN"/>
        </w:rPr>
        <w:t xml:space="preserve">. Разумовской, УМК под редакцией Т.А. </w:t>
      </w:r>
      <w:proofErr w:type="spellStart"/>
      <w:r>
        <w:rPr>
          <w:rFonts w:ascii="Times New Roman" w:eastAsia="NSimSun" w:hAnsi="Times New Roman" w:cs="Times New Roman"/>
          <w:color w:val="000000"/>
          <w:sz w:val="28"/>
          <w:szCs w:val="28"/>
          <w:lang w:eastAsia="zh-CN" w:bidi="hi-IN"/>
        </w:rPr>
        <w:t>Ладыженской</w:t>
      </w:r>
      <w:proofErr w:type="spellEnd"/>
      <w:r>
        <w:rPr>
          <w:rFonts w:ascii="Times New Roman" w:eastAsia="NSimSun" w:hAnsi="Times New Roman" w:cs="Times New Roman"/>
          <w:color w:val="000000"/>
          <w:sz w:val="28"/>
          <w:szCs w:val="28"/>
          <w:lang w:eastAsia="zh-CN" w:bidi="hi-IN"/>
        </w:rPr>
        <w:t>.</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b/>
          <w:color w:val="000000"/>
          <w:sz w:val="28"/>
          <w:szCs w:val="28"/>
          <w:lang w:eastAsia="zh-CN" w:bidi="hi-IN"/>
        </w:rPr>
        <w:t>Методы,</w:t>
      </w:r>
      <w:r w:rsidR="00DE60A7">
        <w:rPr>
          <w:rFonts w:ascii="Times New Roman" w:eastAsia="NSimSun" w:hAnsi="Times New Roman" w:cs="Times New Roman"/>
          <w:b/>
          <w:color w:val="000000"/>
          <w:sz w:val="28"/>
          <w:szCs w:val="28"/>
          <w:lang w:eastAsia="zh-CN" w:bidi="hi-IN"/>
        </w:rPr>
        <w:t xml:space="preserve"> </w:t>
      </w:r>
      <w:r>
        <w:rPr>
          <w:rFonts w:ascii="Times New Roman" w:eastAsia="NSimSun" w:hAnsi="Times New Roman" w:cs="Times New Roman"/>
          <w:color w:val="000000"/>
          <w:sz w:val="28"/>
          <w:szCs w:val="28"/>
          <w:lang w:eastAsia="zh-CN" w:bidi="hi-IN"/>
        </w:rPr>
        <w:t>использованные в ВКР: реферативный, описательно-сопоставительный.</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b/>
          <w:color w:val="000000"/>
          <w:sz w:val="28"/>
          <w:szCs w:val="28"/>
          <w:lang w:eastAsia="zh-CN" w:bidi="hi-IN"/>
        </w:rPr>
        <w:t>Новизна исследования</w:t>
      </w:r>
      <w:r>
        <w:rPr>
          <w:rFonts w:ascii="Times New Roman" w:eastAsia="NSimSun" w:hAnsi="Times New Roman" w:cs="Times New Roman"/>
          <w:color w:val="000000"/>
          <w:sz w:val="28"/>
          <w:szCs w:val="28"/>
          <w:lang w:eastAsia="zh-CN" w:bidi="hi-IN"/>
        </w:rPr>
        <w:t>: выявлены подходы к формированию читательской грамотности в УМК разных авторов, разработаны приемы формирования читательской грамотности.</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b/>
          <w:color w:val="000000"/>
          <w:sz w:val="28"/>
          <w:szCs w:val="28"/>
          <w:lang w:eastAsia="zh-CN" w:bidi="hi-IN"/>
        </w:rPr>
        <w:t>Практическая значимость</w:t>
      </w:r>
      <w:r>
        <w:rPr>
          <w:rFonts w:ascii="Times New Roman" w:eastAsia="NSimSun" w:hAnsi="Times New Roman" w:cs="Times New Roman"/>
          <w:color w:val="000000"/>
          <w:sz w:val="28"/>
          <w:szCs w:val="28"/>
          <w:lang w:eastAsia="zh-CN" w:bidi="hi-IN"/>
        </w:rPr>
        <w:t xml:space="preserve">: </w:t>
      </w:r>
      <w:r w:rsidR="00DE60A7">
        <w:rPr>
          <w:rFonts w:ascii="Times New Roman" w:eastAsia="NSimSun" w:hAnsi="Times New Roman" w:cs="Times New Roman"/>
          <w:color w:val="000000"/>
          <w:sz w:val="28"/>
          <w:szCs w:val="28"/>
          <w:lang w:eastAsia="zh-CN" w:bidi="hi-IN"/>
        </w:rPr>
        <w:t>у</w:t>
      </w:r>
      <w:r>
        <w:rPr>
          <w:rFonts w:ascii="Times New Roman" w:eastAsia="NSimSun" w:hAnsi="Times New Roman" w:cs="Times New Roman"/>
          <w:color w:val="000000"/>
          <w:sz w:val="28"/>
          <w:szCs w:val="28"/>
          <w:lang w:eastAsia="zh-CN" w:bidi="hi-IN"/>
        </w:rPr>
        <w:t>чителям-словесникам данное исследование поможет в отборе приемов для формирования читательской грамотности на уроках русского языка.</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Работа состоит из введения, двух глав, заключения, списка литературы и приложения. В первой главе рассматривается понятие «читательская грамотность», исследуются возможности формирования читательской грамотности в УМК по русскому языку. Во второй главе представлена система работы по формированию читательской грамотности у учащихся при изучении лексики и фразеологии.</w:t>
      </w:r>
    </w:p>
    <w:p w:rsidR="00B250BD" w:rsidRDefault="00B250BD" w:rsidP="00B250BD">
      <w:pPr>
        <w:spacing w:before="120" w:line="360" w:lineRule="auto"/>
        <w:ind w:firstLine="709"/>
        <w:jc w:val="both"/>
        <w:rPr>
          <w:rFonts w:ascii="Times New Roman" w:eastAsia="NSimSun" w:hAnsi="Times New Roman" w:cs="Times New Roman"/>
          <w:color w:val="000000"/>
          <w:sz w:val="28"/>
          <w:szCs w:val="28"/>
          <w:lang w:eastAsia="zh-CN" w:bidi="hi-IN"/>
        </w:rPr>
      </w:pPr>
      <w:r>
        <w:rPr>
          <w:rFonts w:ascii="Times New Roman" w:eastAsia="NSimSun" w:hAnsi="Times New Roman" w:cs="Times New Roman"/>
          <w:color w:val="000000"/>
          <w:sz w:val="28"/>
          <w:szCs w:val="28"/>
          <w:lang w:eastAsia="zh-CN" w:bidi="hi-IN"/>
        </w:rPr>
        <w:t>Количество источников: 35</w:t>
      </w:r>
    </w:p>
    <w:p w:rsidR="00B250BD" w:rsidRDefault="00B250BD" w:rsidP="00DE60A7">
      <w:pPr>
        <w:pStyle w:val="1"/>
        <w:rPr>
          <w:rFonts w:ascii="Times New Roman" w:hAnsi="Times New Roman" w:cs="Times New Roman"/>
          <w:b/>
          <w:bCs/>
          <w:color w:val="auto"/>
          <w:sz w:val="28"/>
          <w:szCs w:val="28"/>
        </w:rPr>
      </w:pPr>
      <w:bookmarkStart w:id="4" w:name="_Toc137332166"/>
      <w:bookmarkStart w:id="5" w:name="_Toc136704052"/>
      <w:r>
        <w:rPr>
          <w:rFonts w:ascii="Times New Roman" w:hAnsi="Times New Roman" w:cs="Times New Roman"/>
          <w:b/>
          <w:bCs/>
          <w:color w:val="auto"/>
          <w:sz w:val="28"/>
          <w:szCs w:val="28"/>
        </w:rPr>
        <w:lastRenderedPageBreak/>
        <w:t>ГЛАВА 1. ЧИТАТЕЛЬСКАЯ ГРАМОТНОСТЬ: ПОДХОДЫ К ИССЛЕДОВАНИЮ</w:t>
      </w:r>
      <w:bookmarkEnd w:id="4"/>
      <w:bookmarkEnd w:id="5"/>
    </w:p>
    <w:p w:rsidR="00B250BD" w:rsidRDefault="00B250BD" w:rsidP="005C0F77">
      <w:pPr>
        <w:pStyle w:val="2"/>
        <w:numPr>
          <w:ilvl w:val="1"/>
          <w:numId w:val="2"/>
        </w:numPr>
        <w:jc w:val="center"/>
        <w:rPr>
          <w:rFonts w:ascii="Times New Roman" w:hAnsi="Times New Roman" w:cs="Times New Roman"/>
          <w:b/>
          <w:bCs/>
          <w:color w:val="auto"/>
          <w:sz w:val="28"/>
          <w:szCs w:val="28"/>
        </w:rPr>
      </w:pPr>
      <w:bookmarkStart w:id="6" w:name="_Toc137332167"/>
      <w:bookmarkStart w:id="7" w:name="_Toc136704053"/>
      <w:r>
        <w:rPr>
          <w:rFonts w:ascii="Times New Roman" w:hAnsi="Times New Roman" w:cs="Times New Roman"/>
          <w:b/>
          <w:bCs/>
          <w:color w:val="auto"/>
          <w:sz w:val="28"/>
          <w:szCs w:val="28"/>
        </w:rPr>
        <w:t>Определение читательской грамотности</w:t>
      </w:r>
      <w:bookmarkEnd w:id="6"/>
      <w:bookmarkEnd w:id="7"/>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федеральных государственных образовательных стандартах можно отметить следующие требования</w:t>
      </w:r>
      <w:r w:rsidR="00DE60A7">
        <w:rPr>
          <w:rFonts w:ascii="Times New Roman" w:hAnsi="Times New Roman" w:cs="Times New Roman"/>
          <w:sz w:val="28"/>
          <w:szCs w:val="28"/>
        </w:rPr>
        <w:t xml:space="preserve"> </w:t>
      </w:r>
      <w:r>
        <w:rPr>
          <w:rFonts w:ascii="Times New Roman" w:hAnsi="Times New Roman" w:cs="Times New Roman"/>
          <w:sz w:val="28"/>
          <w:szCs w:val="28"/>
        </w:rPr>
        <w:t>к умениям учащихся: 1)</w:t>
      </w:r>
      <w:r w:rsidR="00DE60A7">
        <w:rPr>
          <w:rFonts w:ascii="Times New Roman" w:hAnsi="Times New Roman" w:cs="Times New Roman"/>
          <w:sz w:val="28"/>
          <w:szCs w:val="28"/>
        </w:rPr>
        <w:t xml:space="preserve"> </w:t>
      </w:r>
      <w:r>
        <w:rPr>
          <w:rFonts w:ascii="Times New Roman" w:hAnsi="Times New Roman" w:cs="Times New Roman"/>
          <w:sz w:val="28"/>
          <w:szCs w:val="28"/>
        </w:rP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 2) овладение различными видами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(с полным пониманием, с пониманием основного содержания, с выборочным извлечением информации);</w:t>
      </w:r>
      <w:proofErr w:type="gramEnd"/>
      <w:r>
        <w:rPr>
          <w:rFonts w:ascii="Times New Roman" w:hAnsi="Times New Roman" w:cs="Times New Roman"/>
          <w:sz w:val="28"/>
          <w:szCs w:val="28"/>
        </w:rPr>
        <w:t xml:space="preserve"> 3) понимание, интерпретация и комментирование текстов различных функционально-смысловых типов речи и функциональных разновидностей язык</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ФГОС ООО].</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вышеперечисленные требования ФГОС невозможно осуществить при отсутствии читательской грамотности у учеников. Именно поэ</w:t>
      </w:r>
      <w:r w:rsidR="00DE60A7">
        <w:rPr>
          <w:rFonts w:ascii="Times New Roman" w:hAnsi="Times New Roman" w:cs="Times New Roman"/>
          <w:sz w:val="28"/>
          <w:szCs w:val="28"/>
        </w:rPr>
        <w:t>тому формирование данного умения</w:t>
      </w:r>
      <w:r>
        <w:rPr>
          <w:rFonts w:ascii="Times New Roman" w:hAnsi="Times New Roman" w:cs="Times New Roman"/>
          <w:sz w:val="28"/>
          <w:szCs w:val="28"/>
        </w:rPr>
        <w:t xml:space="preserve"> является важным и необходимым при изучении русского языка в школе.</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«читательская грамотность» появилось в 1991 году в контексте международного тестирования. В исследовании </w:t>
      </w:r>
      <w:r>
        <w:rPr>
          <w:rFonts w:ascii="Times New Roman" w:hAnsi="Times New Roman" w:cs="Times New Roman"/>
          <w:sz w:val="28"/>
          <w:szCs w:val="28"/>
          <w:lang w:val="en-US"/>
        </w:rPr>
        <w:t>PISA</w:t>
      </w:r>
      <w:r>
        <w:rPr>
          <w:rFonts w:ascii="Times New Roman" w:hAnsi="Times New Roman" w:cs="Times New Roman"/>
          <w:sz w:val="28"/>
          <w:szCs w:val="28"/>
        </w:rPr>
        <w:t xml:space="preserve"> «читательская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w:t>
      </w:r>
      <w:proofErr w:type="spellStart"/>
      <w:r>
        <w:rPr>
          <w:rFonts w:ascii="Times New Roman" w:hAnsi="Times New Roman" w:cs="Times New Roman"/>
          <w:sz w:val="28"/>
          <w:szCs w:val="28"/>
        </w:rPr>
        <w:t>Шалагина</w:t>
      </w:r>
      <w:proofErr w:type="spellEnd"/>
      <w:r>
        <w:rPr>
          <w:rFonts w:ascii="Times New Roman" w:hAnsi="Times New Roman" w:cs="Times New Roman"/>
          <w:sz w:val="28"/>
          <w:szCs w:val="28"/>
        </w:rPr>
        <w:t>, с. 4].</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Понятие «читательская грамотность» чаще рассматривается как способность личности к чтению и пониманию любых письменных текстов и учебных материалов, направленное на формирование умения извлекать необходимую информацию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прочитанного, а также размышлять над предложенной тематикой [</w:t>
      </w:r>
      <w:proofErr w:type="spellStart"/>
      <w:r>
        <w:rPr>
          <w:rFonts w:ascii="Times New Roman" w:hAnsi="Times New Roman" w:cs="Times New Roman"/>
          <w:sz w:val="28"/>
          <w:szCs w:val="28"/>
        </w:rPr>
        <w:t>Куропятник</w:t>
      </w:r>
      <w:proofErr w:type="spellEnd"/>
      <w:r>
        <w:rPr>
          <w:rFonts w:ascii="Times New Roman" w:hAnsi="Times New Roman" w:cs="Times New Roman"/>
          <w:sz w:val="28"/>
          <w:szCs w:val="28"/>
        </w:rPr>
        <w:t>, с. 58].</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Таким образом, в данном определении термин «чтение» предполагает под собой «понимание». Ученик должен не только читать, но и понимать то, что он читает. Это относится не только к информации из учебных материалов, но и к любым письменным носителям. Учащимся необходимо уметь извлекать из прочитанных источников информацию и уметь размышлять над ней.</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размышлять над информацией необходимо в настоящее время. Умножение источников информации привело к тому, что прежняя система, где объективные знания были систематизированы и проверены опытом, усложнилась, потеряла былую четкость и достоверность [Ильин, с. 150].</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Другое </w:t>
      </w:r>
      <w:bookmarkStart w:id="8" w:name="_Hlk130598606"/>
      <w:r>
        <w:rPr>
          <w:rFonts w:ascii="Times New Roman" w:hAnsi="Times New Roman" w:cs="Times New Roman"/>
          <w:sz w:val="28"/>
          <w:szCs w:val="28"/>
        </w:rPr>
        <w:t xml:space="preserve">определение рассматривается у Г.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в котором</w:t>
      </w:r>
      <w:r w:rsidR="00DE60A7">
        <w:rPr>
          <w:rFonts w:ascii="Times New Roman" w:hAnsi="Times New Roman" w:cs="Times New Roman"/>
          <w:sz w:val="28"/>
          <w:szCs w:val="28"/>
        </w:rPr>
        <w:t xml:space="preserve"> </w:t>
      </w:r>
      <w:r>
        <w:rPr>
          <w:rFonts w:ascii="Times New Roman" w:hAnsi="Times New Roman" w:cs="Times New Roman"/>
          <w:sz w:val="28"/>
          <w:szCs w:val="28"/>
        </w:rPr>
        <w:t>читательская грамотность включает гораздо более широкий спектр компетенций – от базисного декорирования, знания слов, грамматики, структуры текста до знаний о мире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Читательская грамотность также включает </w:t>
      </w:r>
      <w:proofErr w:type="spellStart"/>
      <w:r>
        <w:rPr>
          <w:rFonts w:ascii="Times New Roman" w:hAnsi="Times New Roman" w:cs="Times New Roman"/>
          <w:sz w:val="28"/>
          <w:szCs w:val="28"/>
        </w:rPr>
        <w:t>метакогнитивные</w:t>
      </w:r>
      <w:proofErr w:type="spellEnd"/>
      <w:r>
        <w:rPr>
          <w:rFonts w:ascii="Times New Roman" w:hAnsi="Times New Roman" w:cs="Times New Roman"/>
          <w:sz w:val="28"/>
          <w:szCs w:val="28"/>
        </w:rPr>
        <w:t xml:space="preserve"> компетенции: понимание своего непонимания, умение восстанавливать и поддерживать свое понимание на должном уровне. Желаемый уровень понимания зависит от задачи, которую ставит перед собой читатель. Исторически термин «грамотность» означает владение инструментом (культурным средством), позволяющим получать и передавать информацию в виде письменного текста</w:t>
      </w:r>
      <w:bookmarkEnd w:id="8"/>
      <w:r>
        <w:rPr>
          <w:rFonts w:ascii="Times New Roman" w:hAnsi="Times New Roman" w:cs="Times New Roman"/>
          <w:sz w:val="28"/>
          <w:szCs w:val="28"/>
        </w:rPr>
        <w:t>»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с. 5].</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Г.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xml:space="preserve"> считает, что понятие включает в себя не только знание слов, но и их понимание, понимание связи между ними.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 Крылова отмечает, что современные школьники могут знать многие слова, но не понимать их значения. Так рассматриваются строки из А.С. Пушкина: «Ямщик сидит на облучке, в тулупе, в красном кушаке». Многие ученики интерпретируют предложение так: «Кто-то сидит на чём-то в чём-то красном» [Крылова, с. 70].</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определении говорится о том, что ученику нужно «понимать свое непонимание», уметь восстанавливать и поддерживать его на уровне. Важно не только понимать значение слов, но и обращать внимание </w:t>
      </w:r>
      <w:proofErr w:type="gramStart"/>
      <w:r>
        <w:rPr>
          <w:rFonts w:ascii="Times New Roman" w:hAnsi="Times New Roman" w:cs="Times New Roman"/>
          <w:sz w:val="28"/>
          <w:szCs w:val="28"/>
        </w:rPr>
        <w:t>на те</w:t>
      </w:r>
      <w:proofErr w:type="gramEnd"/>
      <w:r>
        <w:rPr>
          <w:rFonts w:ascii="Times New Roman" w:hAnsi="Times New Roman" w:cs="Times New Roman"/>
          <w:sz w:val="28"/>
          <w:szCs w:val="28"/>
        </w:rPr>
        <w:t xml:space="preserve"> слова, которые остались непонятыми. Поддерживать и восстанавливать свой уровень – значит постоянно развиваться, знакомиться с чем-то новым, вспоминать </w:t>
      </w:r>
      <w:proofErr w:type="gramStart"/>
      <w:r>
        <w:rPr>
          <w:rFonts w:ascii="Times New Roman" w:hAnsi="Times New Roman" w:cs="Times New Roman"/>
          <w:sz w:val="28"/>
          <w:szCs w:val="28"/>
        </w:rPr>
        <w:t>забытое</w:t>
      </w:r>
      <w:proofErr w:type="gramEnd"/>
      <w:r>
        <w:rPr>
          <w:rFonts w:ascii="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Анализируя два определения, можно отметить следующее: у Г.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xml:space="preserve"> термин трактуется шире. Важно не только понимать текст, но и пытаться понять те моменты, которые вызывают затруднение. Ученик, обладающий читательской грамотностью, должен постоянно развиваться, обращая внимание на свои пробелы. </w:t>
      </w:r>
    </w:p>
    <w:p w:rsidR="00B250BD" w:rsidRDefault="00DE60A7"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И.В. </w:t>
      </w:r>
      <w:proofErr w:type="spellStart"/>
      <w:r>
        <w:rPr>
          <w:rFonts w:ascii="Times New Roman" w:hAnsi="Times New Roman" w:cs="Times New Roman"/>
          <w:sz w:val="28"/>
          <w:szCs w:val="28"/>
        </w:rPr>
        <w:t>Куропятник</w:t>
      </w:r>
      <w:proofErr w:type="spellEnd"/>
      <w:r>
        <w:rPr>
          <w:rFonts w:ascii="Times New Roman" w:hAnsi="Times New Roman" w:cs="Times New Roman"/>
          <w:sz w:val="28"/>
          <w:szCs w:val="28"/>
        </w:rPr>
        <w:t xml:space="preserve"> считает, что </w:t>
      </w:r>
      <w:r w:rsidR="00B250BD">
        <w:rPr>
          <w:rFonts w:ascii="Times New Roman" w:hAnsi="Times New Roman" w:cs="Times New Roman"/>
          <w:sz w:val="28"/>
          <w:szCs w:val="28"/>
        </w:rPr>
        <w:t xml:space="preserve"> учащийся должен не только понимать текст и воспринимать его, но и уметь над ним размышлять и извлекать из него нужную информацию.</w:t>
      </w:r>
    </w:p>
    <w:p w:rsidR="00B250BD" w:rsidRDefault="00B250BD" w:rsidP="00B250BD">
      <w:pPr>
        <w:spacing w:line="360" w:lineRule="auto"/>
        <w:ind w:firstLine="709"/>
        <w:jc w:val="both"/>
        <w:rPr>
          <w:rFonts w:ascii="Times New Roman" w:hAnsi="Times New Roman" w:cs="Times New Roman"/>
          <w:sz w:val="28"/>
          <w:szCs w:val="28"/>
        </w:rPr>
      </w:pPr>
      <w:bookmarkStart w:id="9" w:name="_Hlk130598650"/>
      <w:r>
        <w:rPr>
          <w:rFonts w:ascii="Times New Roman" w:hAnsi="Times New Roman" w:cs="Times New Roman"/>
          <w:sz w:val="28"/>
          <w:szCs w:val="28"/>
        </w:rPr>
        <w:t>Выделяют несколько аспектов читательской грамотности у учеников:</w:t>
      </w:r>
    </w:p>
    <w:p w:rsidR="00B250BD" w:rsidRDefault="00B250BD" w:rsidP="005C0F77">
      <w:pPr>
        <w:numPr>
          <w:ilvl w:val="0"/>
          <w:numId w:val="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понимание (подразумевает восприятие смысла прочитанного, включая значение слов, и в том числе главную мысль текста);</w:t>
      </w:r>
    </w:p>
    <w:p w:rsidR="00B250BD" w:rsidRDefault="00B250BD" w:rsidP="005C0F77">
      <w:pPr>
        <w:numPr>
          <w:ilvl w:val="0"/>
          <w:numId w:val="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использование (применение прочитанной информации для немедленного решения какой-либо цели или задачи);</w:t>
      </w:r>
    </w:p>
    <w:p w:rsidR="00B250BD" w:rsidRDefault="00B250BD" w:rsidP="005C0F77">
      <w:pPr>
        <w:numPr>
          <w:ilvl w:val="0"/>
          <w:numId w:val="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рефлексия (предполагает интерактивное чтение, в котором читатель создает связи между прочитанной информацией и своими собственными мыслями, своим опытом);</w:t>
      </w:r>
    </w:p>
    <w:p w:rsidR="00B250BD" w:rsidRDefault="00B250BD" w:rsidP="005C0F77">
      <w:pPr>
        <w:numPr>
          <w:ilvl w:val="0"/>
          <w:numId w:val="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вовлеченность (сама мотивация к чтению, состоящая из интереса и наслаждения процессом чтения</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Колосова, с. 28].</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ученик, обладающий читательской грамотностью, должен уметь понимать информацию из источника, использовать ее для решения поставленных задач, создавать связи между прочитанной информацией и той, которая ему уже известна, иметь мотивацию к чтению.</w:t>
      </w:r>
    </w:p>
    <w:bookmarkEnd w:id="9"/>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О.М. </w:t>
      </w:r>
      <w:proofErr w:type="spellStart"/>
      <w:r>
        <w:rPr>
          <w:rFonts w:ascii="Times New Roman" w:hAnsi="Times New Roman" w:cs="Times New Roman"/>
          <w:sz w:val="28"/>
          <w:szCs w:val="28"/>
        </w:rPr>
        <w:t>Корчажкина</w:t>
      </w:r>
      <w:proofErr w:type="spellEnd"/>
      <w:r>
        <w:rPr>
          <w:rFonts w:ascii="Times New Roman" w:hAnsi="Times New Roman" w:cs="Times New Roman"/>
          <w:sz w:val="28"/>
          <w:szCs w:val="28"/>
        </w:rPr>
        <w:t xml:space="preserve"> выделяет следующие умения, которыми должны обладать ученики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сформированной читательской грамотностью:</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ориентироваться и воспринимать аутентичные тексты художественного, научного, публицистического, разговорного и официально-делового стилей на родном и иностранном языке;</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находить и извлекать из текста необходимую информацию на уровне содержания и смысла;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интегрировать и интерпретировать информацию, извлекаемую из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жанр и стиль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тип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со справочным аппаратом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информационно-структурные характеристики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структурные компоненты текста;</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группировать информацию на основе указанных признаков;</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находить логические (структурно-смысловые и причинно-следственные связи) между событиями и явлениями;</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определять позицию автора и других цитируемых лиц;</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определять свое отношение к </w:t>
      </w:r>
      <w:proofErr w:type="gramStart"/>
      <w:r>
        <w:rPr>
          <w:rFonts w:ascii="Times New Roman" w:eastAsia="Times New Roman" w:hAnsi="Times New Roman" w:cs="Times New Roman"/>
          <w:sz w:val="28"/>
          <w:szCs w:val="28"/>
        </w:rPr>
        <w:t>прочитанному</w:t>
      </w:r>
      <w:proofErr w:type="gramEnd"/>
      <w:r>
        <w:rPr>
          <w:rFonts w:ascii="Times New Roman" w:eastAsia="Times New Roman" w:hAnsi="Times New Roman" w:cs="Times New Roman"/>
          <w:sz w:val="28"/>
          <w:szCs w:val="28"/>
        </w:rPr>
        <w:t>, аргументирую собственные оценочные суждения;</w:t>
      </w:r>
    </w:p>
    <w:p w:rsidR="00B250BD" w:rsidRDefault="00B250BD" w:rsidP="005C0F77">
      <w:pPr>
        <w:numPr>
          <w:ilvl w:val="0"/>
          <w:numId w:val="4"/>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сравнивать и сопоставлять события, факты, героев, этапы разв</w:t>
      </w:r>
      <w:r w:rsidR="00DE60A7">
        <w:rPr>
          <w:rFonts w:ascii="Times New Roman" w:eastAsia="Times New Roman" w:hAnsi="Times New Roman" w:cs="Times New Roman"/>
          <w:sz w:val="28"/>
          <w:szCs w:val="28"/>
        </w:rPr>
        <w:t xml:space="preserve">ития </w:t>
      </w:r>
      <w:r>
        <w:rPr>
          <w:rFonts w:ascii="Times New Roman" w:eastAsia="Times New Roman" w:hAnsi="Times New Roman" w:cs="Times New Roman"/>
          <w:sz w:val="28"/>
          <w:szCs w:val="28"/>
        </w:rPr>
        <w:t xml:space="preserve"> </w:t>
      </w:r>
      <w:r w:rsidRPr="00DE60A7">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Корчажкина</w:t>
      </w:r>
      <w:proofErr w:type="spellEnd"/>
      <w:r>
        <w:rPr>
          <w:rFonts w:ascii="Times New Roman" w:eastAsia="Times New Roman" w:hAnsi="Times New Roman" w:cs="Times New Roman"/>
          <w:sz w:val="28"/>
          <w:szCs w:val="28"/>
        </w:rPr>
        <w:t>, с. 149</w:t>
      </w:r>
      <w:r w:rsidRPr="00DE60A7">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Сравнивая взгляды на читательскую грамотность О.М. </w:t>
      </w:r>
      <w:proofErr w:type="spellStart"/>
      <w:r>
        <w:rPr>
          <w:rFonts w:ascii="Times New Roman" w:hAnsi="Times New Roman" w:cs="Times New Roman"/>
          <w:sz w:val="28"/>
          <w:szCs w:val="28"/>
        </w:rPr>
        <w:t>Корчажкиной</w:t>
      </w:r>
      <w:proofErr w:type="spellEnd"/>
      <w:r>
        <w:rPr>
          <w:rFonts w:ascii="Times New Roman" w:hAnsi="Times New Roman" w:cs="Times New Roman"/>
          <w:sz w:val="28"/>
          <w:szCs w:val="28"/>
        </w:rPr>
        <w:t xml:space="preserve"> и И.В. Колосовой, можно выделить как</w:t>
      </w:r>
      <w:r w:rsidR="00DE60A7">
        <w:rPr>
          <w:rFonts w:ascii="Times New Roman" w:hAnsi="Times New Roman" w:cs="Times New Roman"/>
          <w:sz w:val="28"/>
          <w:szCs w:val="28"/>
        </w:rPr>
        <w:t xml:space="preserve"> схожие моменты, так и отличительные</w:t>
      </w:r>
      <w:r>
        <w:rPr>
          <w:rFonts w:ascii="Times New Roman" w:hAnsi="Times New Roman" w:cs="Times New Roman"/>
          <w:sz w:val="28"/>
          <w:szCs w:val="28"/>
        </w:rPr>
        <w:t xml:space="preserve">. Во-первых, О. </w:t>
      </w:r>
      <w:proofErr w:type="spellStart"/>
      <w:r>
        <w:rPr>
          <w:rFonts w:ascii="Times New Roman" w:hAnsi="Times New Roman" w:cs="Times New Roman"/>
          <w:sz w:val="28"/>
          <w:szCs w:val="28"/>
        </w:rPr>
        <w:t>Корчажина</w:t>
      </w:r>
      <w:proofErr w:type="spellEnd"/>
      <w:r>
        <w:rPr>
          <w:rFonts w:ascii="Times New Roman" w:hAnsi="Times New Roman" w:cs="Times New Roman"/>
          <w:sz w:val="28"/>
          <w:szCs w:val="28"/>
        </w:rPr>
        <w:t xml:space="preserve"> включает в ряд умений дополнительные теоретические знания из русского языка (стиль и тип текста). Во-вторых, И. Колосова указывает на мотивацию ученика. Важность понимания текста, которое предполагает восприятие или умение находить связи в тексте между событиями и явлениями, указывается у обоих ученых.</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Таким образом, существует несколько определений читательской грамотности и умений, которые должны быть сформированы у учащихся, обладающих читательской грамотностью. В данной выпускной квалификационной работе мы опираемся на определения Г.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xml:space="preserve"> и О. </w:t>
      </w:r>
      <w:proofErr w:type="spellStart"/>
      <w:r>
        <w:rPr>
          <w:rFonts w:ascii="Times New Roman" w:hAnsi="Times New Roman" w:cs="Times New Roman"/>
          <w:sz w:val="28"/>
          <w:szCs w:val="28"/>
        </w:rPr>
        <w:t>Корчажкиной</w:t>
      </w:r>
      <w:proofErr w:type="spellEnd"/>
      <w:r>
        <w:rPr>
          <w:rFonts w:ascii="Times New Roman" w:hAnsi="Times New Roman" w:cs="Times New Roman"/>
          <w:sz w:val="28"/>
          <w:szCs w:val="28"/>
        </w:rPr>
        <w:t>.</w:t>
      </w:r>
    </w:p>
    <w:p w:rsidR="00B250BD" w:rsidRDefault="00B250BD" w:rsidP="005C0F77">
      <w:pPr>
        <w:pStyle w:val="2"/>
        <w:numPr>
          <w:ilvl w:val="1"/>
          <w:numId w:val="2"/>
        </w:numPr>
        <w:jc w:val="center"/>
        <w:rPr>
          <w:rFonts w:ascii="Times New Roman" w:hAnsi="Times New Roman" w:cs="Times New Roman"/>
          <w:b/>
          <w:bCs/>
          <w:color w:val="auto"/>
          <w:sz w:val="28"/>
          <w:szCs w:val="28"/>
        </w:rPr>
      </w:pPr>
      <w:bookmarkStart w:id="10" w:name="_Toc137332168"/>
      <w:bookmarkStart w:id="11" w:name="_Toc136704054"/>
      <w:r>
        <w:rPr>
          <w:rFonts w:ascii="Times New Roman" w:hAnsi="Times New Roman" w:cs="Times New Roman"/>
          <w:b/>
          <w:bCs/>
          <w:color w:val="auto"/>
          <w:sz w:val="28"/>
          <w:szCs w:val="28"/>
        </w:rPr>
        <w:t>Способы формирования читательской грамотности</w:t>
      </w:r>
      <w:bookmarkEnd w:id="10"/>
      <w:bookmarkEnd w:id="11"/>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Выделяются общеметодологические принципы обучения чтению, работы с письменными текстами:</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Вписанность</w:t>
      </w:r>
      <w:proofErr w:type="spellEnd"/>
      <w:r>
        <w:rPr>
          <w:rFonts w:ascii="Times New Roman" w:eastAsia="Times New Roman" w:hAnsi="Times New Roman" w:cs="Times New Roman"/>
          <w:sz w:val="28"/>
          <w:szCs w:val="28"/>
        </w:rPr>
        <w:t xml:space="preserve"> в общекультурную компетентность</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Читательская компетентность как система </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Связность и последовательность обучения чтению и работе с письменными источниками</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Активность взаимодействия обучающихся и учащихся</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Оптимальное соотношение технологического и культурно-символического аспектов обучения</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Технологичность процесса обучения</w:t>
      </w:r>
    </w:p>
    <w:p w:rsidR="00B250BD" w:rsidRDefault="00B250BD" w:rsidP="005C0F77">
      <w:pPr>
        <w:numPr>
          <w:ilvl w:val="0"/>
          <w:numId w:val="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Непрерывность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Орлова, с. 19-21</w:t>
      </w:r>
      <w:r>
        <w:rPr>
          <w:rFonts w:ascii="Times New Roman" w:eastAsia="Times New Roman" w:hAnsi="Times New Roman" w:cs="Times New Roman"/>
          <w:sz w:val="28"/>
          <w:szCs w:val="28"/>
          <w:lang w:val="en-US"/>
        </w:rPr>
        <w:t>]</w:t>
      </w:r>
      <w:r w:rsidR="00DE60A7">
        <w:rPr>
          <w:rFonts w:ascii="Times New Roman" w:eastAsia="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благодаря обозначенным пунктам, педагогу удастся организовать эффективную работу по развитию читательской грамотности у учащихся.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Стратегий и тактик чтения выделяется множество, в учебном процессе из них применяются около тридцати, при этом их можно разделить на следующие виды:</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Стратегия продвижения чтения книг</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Стратегия </w:t>
      </w:r>
      <w:proofErr w:type="spellStart"/>
      <w:r>
        <w:rPr>
          <w:rFonts w:ascii="Times New Roman" w:eastAsia="Times New Roman" w:hAnsi="Times New Roman" w:cs="Times New Roman"/>
          <w:sz w:val="28"/>
          <w:szCs w:val="28"/>
        </w:rPr>
        <w:t>предтекстовой</w:t>
      </w:r>
      <w:proofErr w:type="spellEnd"/>
      <w:r>
        <w:rPr>
          <w:rFonts w:ascii="Times New Roman" w:eastAsia="Times New Roman" w:hAnsi="Times New Roman" w:cs="Times New Roman"/>
          <w:sz w:val="28"/>
          <w:szCs w:val="28"/>
        </w:rPr>
        <w:t xml:space="preserve"> деятельности</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Стратегия текстовой деятельности</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Стратегия компрессии текста</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Общеучебные</w:t>
      </w:r>
      <w:proofErr w:type="spellEnd"/>
      <w:r>
        <w:rPr>
          <w:rFonts w:ascii="Times New Roman" w:eastAsia="Times New Roman" w:hAnsi="Times New Roman" w:cs="Times New Roman"/>
          <w:sz w:val="28"/>
          <w:szCs w:val="28"/>
        </w:rPr>
        <w:t xml:space="preserve"> стратегии</w:t>
      </w:r>
    </w:p>
    <w:p w:rsidR="00B250BD" w:rsidRDefault="00B250BD" w:rsidP="005C0F77">
      <w:pPr>
        <w:numPr>
          <w:ilvl w:val="0"/>
          <w:numId w:val="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Стратегии развития словаря [</w:t>
      </w:r>
      <w:proofErr w:type="spellStart"/>
      <w:r>
        <w:rPr>
          <w:rFonts w:ascii="Times New Roman" w:eastAsia="Times New Roman" w:hAnsi="Times New Roman" w:cs="Times New Roman"/>
          <w:sz w:val="28"/>
          <w:szCs w:val="28"/>
        </w:rPr>
        <w:t>Сметанникова</w:t>
      </w:r>
      <w:proofErr w:type="spellEnd"/>
      <w:r>
        <w:rPr>
          <w:rFonts w:ascii="Times New Roman" w:eastAsia="Times New Roman" w:hAnsi="Times New Roman" w:cs="Times New Roman"/>
          <w:sz w:val="28"/>
          <w:szCs w:val="28"/>
        </w:rPr>
        <w:t>, с. 128]</w:t>
      </w:r>
      <w:r w:rsidR="00DE60A7">
        <w:rPr>
          <w:rFonts w:ascii="Times New Roman" w:eastAsia="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Многие из стратегий применимы ко всем видам текстов, а некоторые только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художественным, либо только к научным.</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способа формирования читательской грамотности зависит от педагога-словесника. Но можно выделить основные подходы к формированию данного навыка:</w:t>
      </w:r>
    </w:p>
    <w:p w:rsidR="00B250BD" w:rsidRDefault="00B250BD" w:rsidP="005C0F77">
      <w:pPr>
        <w:numPr>
          <w:ilvl w:val="0"/>
          <w:numId w:val="7"/>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Ответы на вопросы по тексту</w:t>
      </w:r>
    </w:p>
    <w:p w:rsidR="00B250BD" w:rsidRDefault="00B250BD" w:rsidP="005C0F77">
      <w:pPr>
        <w:numPr>
          <w:ilvl w:val="0"/>
          <w:numId w:val="7"/>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Проектная деятельность</w:t>
      </w:r>
    </w:p>
    <w:p w:rsidR="00B250BD" w:rsidRDefault="00B250BD" w:rsidP="005C0F77">
      <w:pPr>
        <w:numPr>
          <w:ilvl w:val="0"/>
          <w:numId w:val="7"/>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Фрейм-технология</w:t>
      </w:r>
    </w:p>
    <w:p w:rsidR="00B250BD" w:rsidRDefault="00B250BD" w:rsidP="005C0F77">
      <w:pPr>
        <w:numPr>
          <w:ilvl w:val="0"/>
          <w:numId w:val="7"/>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Смысловое чтение</w:t>
      </w:r>
    </w:p>
    <w:p w:rsidR="00B250BD" w:rsidRDefault="00B250BD" w:rsidP="00B250BD">
      <w:pPr>
        <w:spacing w:before="100" w:beforeAutospacing="1" w:after="100" w:afterAutospacing="1" w:line="360" w:lineRule="auto"/>
        <w:ind w:left="106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Ответы на вопросы по тексту</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 Крылова</w:t>
      </w:r>
      <w:r w:rsidR="00DE60A7">
        <w:rPr>
          <w:rFonts w:ascii="Times New Roman" w:hAnsi="Times New Roman" w:cs="Times New Roman"/>
          <w:sz w:val="28"/>
          <w:szCs w:val="28"/>
        </w:rPr>
        <w:t xml:space="preserve"> </w:t>
      </w:r>
      <w:r>
        <w:rPr>
          <w:rFonts w:ascii="Times New Roman" w:hAnsi="Times New Roman" w:cs="Times New Roman"/>
          <w:sz w:val="28"/>
          <w:szCs w:val="28"/>
        </w:rPr>
        <w:t>выделяет несколько уровней читательской грамотности, для каждого уровня подобраны задания.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для первого уровня читательских умений предполагают следующее: прочитать текст и ответить на вопросы. К вопросам в статье относятся как тестовые задания, так и традиционные вопросы по тексту. Для того чтобы верно ответить на вопросы, предложенные автором, достаточно </w:t>
      </w:r>
      <w:r w:rsidR="00DE60A7">
        <w:rPr>
          <w:rFonts w:ascii="Times New Roman" w:hAnsi="Times New Roman" w:cs="Times New Roman"/>
          <w:sz w:val="28"/>
          <w:szCs w:val="28"/>
        </w:rPr>
        <w:t>п</w:t>
      </w:r>
      <w:r>
        <w:rPr>
          <w:rFonts w:ascii="Times New Roman" w:hAnsi="Times New Roman" w:cs="Times New Roman"/>
          <w:sz w:val="28"/>
          <w:szCs w:val="28"/>
        </w:rPr>
        <w:t>ознакомиться</w:t>
      </w:r>
      <w:r w:rsidR="00DE60A7">
        <w:rPr>
          <w:rFonts w:ascii="Times New Roman" w:hAnsi="Times New Roman" w:cs="Times New Roman"/>
          <w:sz w:val="28"/>
          <w:szCs w:val="28"/>
        </w:rPr>
        <w:t xml:space="preserve"> </w:t>
      </w:r>
      <w:r>
        <w:rPr>
          <w:rFonts w:ascii="Times New Roman" w:hAnsi="Times New Roman" w:cs="Times New Roman"/>
          <w:sz w:val="28"/>
          <w:szCs w:val="28"/>
        </w:rPr>
        <w:t>с текстом и сопоставить его с вопросом. Например, «Кто вошел в состав группы экспертов ООН по изучению состояния ледников Гималаев?», «Сколько потенциально опасных озёр было обнаружено в Непале и Бутане?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Крылова, с. 71].</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Второе читательское умение, которое подразумевает под собой интегрирование и интерпретацию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 Задания второго уровня</w:t>
      </w:r>
      <w:r w:rsidR="00DE60A7">
        <w:rPr>
          <w:rFonts w:ascii="Times New Roman" w:hAnsi="Times New Roman" w:cs="Times New Roman"/>
          <w:sz w:val="28"/>
          <w:szCs w:val="28"/>
        </w:rPr>
        <w:t xml:space="preserve"> </w:t>
      </w:r>
      <w:r>
        <w:rPr>
          <w:rFonts w:ascii="Times New Roman" w:hAnsi="Times New Roman" w:cs="Times New Roman"/>
          <w:sz w:val="28"/>
          <w:szCs w:val="28"/>
        </w:rPr>
        <w:t xml:space="preserve">представлены в виде вопросов. Но здесь ученикам предстоит найти ответы на вопросы, которые прямо не сообщаются. </w:t>
      </w:r>
      <w:proofErr w:type="gramStart"/>
      <w:r>
        <w:rPr>
          <w:rFonts w:ascii="Times New Roman" w:hAnsi="Times New Roman" w:cs="Times New Roman"/>
          <w:sz w:val="28"/>
          <w:szCs w:val="28"/>
        </w:rPr>
        <w:t>Для выполнения данного задания</w:t>
      </w:r>
      <w:r w:rsidR="00DE60A7">
        <w:rPr>
          <w:rFonts w:ascii="Times New Roman" w:hAnsi="Times New Roman" w:cs="Times New Roman"/>
          <w:sz w:val="28"/>
          <w:szCs w:val="28"/>
        </w:rPr>
        <w:t xml:space="preserve"> учащимся необходимо уметь</w:t>
      </w:r>
      <w:r>
        <w:rPr>
          <w:rFonts w:ascii="Times New Roman" w:hAnsi="Times New Roman" w:cs="Times New Roman"/>
          <w:sz w:val="28"/>
          <w:szCs w:val="28"/>
        </w:rPr>
        <w:t xml:space="preserve"> отличать главное от второстепенного, устанавливать имеющиеся в тексте взаимосвязи, осмысливать подтекст.</w:t>
      </w:r>
      <w:proofErr w:type="gramEnd"/>
      <w:r>
        <w:rPr>
          <w:rFonts w:ascii="Times New Roman" w:hAnsi="Times New Roman" w:cs="Times New Roman"/>
          <w:sz w:val="28"/>
          <w:szCs w:val="28"/>
        </w:rPr>
        <w:t xml:space="preserve"> Например, «</w:t>
      </w:r>
      <w:r w:rsidRPr="00DE60A7">
        <w:rPr>
          <w:rFonts w:ascii="Times New Roman" w:hAnsi="Times New Roman" w:cs="Times New Roman"/>
          <w:i/>
          <w:sz w:val="28"/>
          <w:szCs w:val="28"/>
        </w:rPr>
        <w:t xml:space="preserve">Почему для исследования Гималаев и состав группы были </w:t>
      </w:r>
      <w:r w:rsidRPr="00DE60A7">
        <w:rPr>
          <w:rFonts w:ascii="Times New Roman" w:hAnsi="Times New Roman" w:cs="Times New Roman"/>
          <w:i/>
          <w:sz w:val="28"/>
          <w:szCs w:val="28"/>
        </w:rPr>
        <w:lastRenderedPageBreak/>
        <w:t>включены альпинисты-экологи?», «Разделяете ли вы оценку ООН о возможных последствиях таяния гималайских ледников?</w:t>
      </w:r>
      <w:r>
        <w:rPr>
          <w:rFonts w:ascii="Times New Roman" w:hAnsi="Times New Roman" w:cs="Times New Roman"/>
          <w:sz w:val="28"/>
          <w:szCs w:val="28"/>
        </w:rPr>
        <w:t>» [Крылова, с. 72].</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выполнить задание, ученикам необходимо осмыслить, какова оценка автора, какие аргументы используются для её подтверждения. После этого учащимся следует сформулировать собственную точку зрения и объяснить ее.</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при выполнении предложенных заданий у ученика формируются три умения: 1) найти и извлечь информацию из предложенного текста; 2) интегрировать и интерпретировать прочитанное; 3) осмысливать и оценивать прочитанное. Для того чтобы способ </w:t>
      </w:r>
      <w:proofErr w:type="gramStart"/>
      <w:r>
        <w:rPr>
          <w:rFonts w:ascii="Times New Roman" w:hAnsi="Times New Roman" w:cs="Times New Roman"/>
          <w:sz w:val="28"/>
          <w:szCs w:val="28"/>
        </w:rPr>
        <w:t>приносил результат</w:t>
      </w:r>
      <w:proofErr w:type="gramEnd"/>
      <w:r>
        <w:rPr>
          <w:rFonts w:ascii="Times New Roman" w:hAnsi="Times New Roman" w:cs="Times New Roman"/>
          <w:sz w:val="28"/>
          <w:szCs w:val="28"/>
        </w:rPr>
        <w:t>, педагогу необходимо правильно формулировать вопросы. Нельзя перейти ко второму уровню заданий, если учащиеся не справляются с первым.</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
          <w:sz w:val="28"/>
          <w:szCs w:val="28"/>
        </w:rPr>
        <w:t>Проектная деятельность</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данный момент проектная деятельность занимает важное место в обучении. </w:t>
      </w:r>
      <w:proofErr w:type="gramStart"/>
      <w:r>
        <w:rPr>
          <w:rFonts w:ascii="Times New Roman" w:hAnsi="Times New Roman" w:cs="Times New Roman"/>
          <w:sz w:val="28"/>
          <w:szCs w:val="28"/>
        </w:rPr>
        <w:t>При выполнении индивидуального проекта у учащихся формируются такие универсальные учебные действия, как 1) определять ключевые поисковые слова и запросы; 2) описывать свой опыт, оформляя его для передачи другим людям в виде технологии решения практических задач определенного класса; 3) делать вывод на основе критического анализа разных точек зрения, подтверждая вывод собственной аргументацией или самостоятельно полученными данными;</w:t>
      </w:r>
      <w:proofErr w:type="gramEnd"/>
      <w:r>
        <w:rPr>
          <w:rFonts w:ascii="Times New Roman" w:hAnsi="Times New Roman" w:cs="Times New Roman"/>
          <w:sz w:val="28"/>
          <w:szCs w:val="28"/>
        </w:rPr>
        <w:t xml:space="preserve"> 4) устанавливать взаимосвязь описанных в тексте событий, явлений, процессов; 5) излагать полученную информацию, интерпретируя ее в контексте решаемой задачи; 6) переводить сложную по составу (</w:t>
      </w:r>
      <w:proofErr w:type="spellStart"/>
      <w:r>
        <w:rPr>
          <w:rFonts w:ascii="Times New Roman" w:hAnsi="Times New Roman" w:cs="Times New Roman"/>
          <w:sz w:val="28"/>
          <w:szCs w:val="28"/>
        </w:rPr>
        <w:t>многоаспектную</w:t>
      </w:r>
      <w:proofErr w:type="spellEnd"/>
      <w:r>
        <w:rPr>
          <w:rFonts w:ascii="Times New Roman" w:hAnsi="Times New Roman" w:cs="Times New Roman"/>
          <w:sz w:val="28"/>
          <w:szCs w:val="28"/>
        </w:rPr>
        <w:t>) информацию из графического или формализова</w:t>
      </w:r>
      <w:r w:rsidR="00DE60A7">
        <w:rPr>
          <w:rFonts w:ascii="Times New Roman" w:hAnsi="Times New Roman" w:cs="Times New Roman"/>
          <w:sz w:val="28"/>
          <w:szCs w:val="28"/>
        </w:rPr>
        <w:t xml:space="preserve">нного представления в </w:t>
      </w:r>
      <w:proofErr w:type="gramStart"/>
      <w:r w:rsidR="00DE60A7">
        <w:rPr>
          <w:rFonts w:ascii="Times New Roman" w:hAnsi="Times New Roman" w:cs="Times New Roman"/>
          <w:sz w:val="28"/>
          <w:szCs w:val="28"/>
        </w:rPr>
        <w:t>текстовое</w:t>
      </w:r>
      <w:proofErr w:type="gramEnd"/>
      <w:r>
        <w:rPr>
          <w:rFonts w:ascii="Times New Roman" w:hAnsi="Times New Roman" w:cs="Times New Roman"/>
          <w:sz w:val="28"/>
          <w:szCs w:val="28"/>
        </w:rPr>
        <w:t xml:space="preserve"> и наоборот [Антонова, с. 8-9].</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вышеперечисленные УУД помогают сформировать навыки читательской грамотности. Выполнение проекта включает в себя следующие этапы: </w:t>
      </w:r>
      <w:proofErr w:type="gramStart"/>
      <w:r>
        <w:rPr>
          <w:rFonts w:ascii="Times New Roman" w:hAnsi="Times New Roman" w:cs="Times New Roman"/>
          <w:sz w:val="28"/>
          <w:szCs w:val="28"/>
        </w:rPr>
        <w:t>организационный</w:t>
      </w:r>
      <w:proofErr w:type="gramEnd"/>
      <w:r>
        <w:rPr>
          <w:rFonts w:ascii="Times New Roman" w:hAnsi="Times New Roman" w:cs="Times New Roman"/>
          <w:sz w:val="28"/>
          <w:szCs w:val="28"/>
        </w:rPr>
        <w:t xml:space="preserve">, выполнение проекта, защита проекта, оценивание </w:t>
      </w:r>
      <w:r>
        <w:rPr>
          <w:rFonts w:ascii="Times New Roman" w:hAnsi="Times New Roman" w:cs="Times New Roman"/>
          <w:sz w:val="28"/>
          <w:szCs w:val="28"/>
        </w:rPr>
        <w:lastRenderedPageBreak/>
        <w:t>проекта. Почти на каждом из этапов ученик должен уметь собрать нужную информацию, проанализировать ее и интерпретировать. Как было сказано выше, это помогает формированию читательской грамотности. Помимо вышесказанного, стоит отметить, что многие учащиеся испытывают затруднения при обобщении и упрощении информации. Это связано с недостаточным словарным запасом, слабым уровнем развития навыков становления различных синтаксических конструкций, а также навыков перефразирования [</w:t>
      </w:r>
      <w:proofErr w:type="spellStart"/>
      <w:r>
        <w:rPr>
          <w:rFonts w:ascii="Times New Roman" w:hAnsi="Times New Roman" w:cs="Times New Roman"/>
          <w:sz w:val="28"/>
          <w:szCs w:val="28"/>
        </w:rPr>
        <w:t>Доскарина</w:t>
      </w:r>
      <w:proofErr w:type="spellEnd"/>
      <w:r>
        <w:rPr>
          <w:rFonts w:ascii="Times New Roman" w:hAnsi="Times New Roman" w:cs="Times New Roman"/>
          <w:sz w:val="28"/>
          <w:szCs w:val="28"/>
        </w:rPr>
        <w:t>, с. 20].</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Н. Антонова под читательской грамотностью понимает следующие умения: читать, анализировать, оценивать, интерпретировать и обобщать, представленную информацию; извлекать необходимую информацию для ее преобразования в соответствии с учебной задачей; ориентироваться с помощью различной текстовой информации в жизненных ситуациях. </w:t>
      </w:r>
      <w:proofErr w:type="gramStart"/>
      <w:r>
        <w:rPr>
          <w:rFonts w:ascii="Times New Roman" w:hAnsi="Times New Roman" w:cs="Times New Roman"/>
          <w:sz w:val="28"/>
          <w:szCs w:val="28"/>
        </w:rPr>
        <w:t>Были определены группы читательский умений, которые находят отражение при работе с проектами: осуществлять поиск информации; ориентироваться в содержании текста, отвечать на вопросы, используя заданную в тексте информацию; оценивать достоверность в предложенной информации; высказывать оценочные суждения на основе текста; создавать собственные тексты, применять информацию из текста при решении учебно-практических задач [Антонова, с. 15].</w:t>
      </w:r>
      <w:proofErr w:type="gramEnd"/>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проектная деятельность может помочь педагогу при формировании и проверке читательской грамотности учеников. Но данный вид работы предполагает долгосрочную перспективу. Однако некоторые ученики могут не заинтересоваться таким видом деятельности и на постоянной основе обращаться за помощью к учителю. Данный метод для формирования читательской грамотности не идеален, но может быть продуктивным.</w:t>
      </w:r>
    </w:p>
    <w:p w:rsidR="00DE60A7" w:rsidRDefault="00DE60A7" w:rsidP="00B250BD">
      <w:pPr>
        <w:spacing w:line="360" w:lineRule="auto"/>
        <w:ind w:firstLine="709"/>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 xml:space="preserve">3. </w:t>
      </w:r>
      <w:r>
        <w:rPr>
          <w:rFonts w:ascii="Times New Roman" w:hAnsi="Times New Roman" w:cs="Times New Roman"/>
          <w:b/>
          <w:sz w:val="28"/>
          <w:szCs w:val="28"/>
        </w:rPr>
        <w:t xml:space="preserve"> Фрейм-технология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отмечает О.М. </w:t>
      </w:r>
      <w:proofErr w:type="spellStart"/>
      <w:r>
        <w:rPr>
          <w:rFonts w:ascii="Times New Roman" w:hAnsi="Times New Roman" w:cs="Times New Roman"/>
          <w:sz w:val="28"/>
          <w:szCs w:val="28"/>
        </w:rPr>
        <w:t>Корчажкина</w:t>
      </w:r>
      <w:proofErr w:type="spellEnd"/>
      <w:r>
        <w:rPr>
          <w:rFonts w:ascii="Times New Roman" w:hAnsi="Times New Roman" w:cs="Times New Roman"/>
          <w:sz w:val="28"/>
          <w:szCs w:val="28"/>
        </w:rPr>
        <w:t xml:space="preserve"> понятие «фрейм» было введено в 1974 году </w:t>
      </w:r>
      <w:proofErr w:type="spellStart"/>
      <w:r>
        <w:rPr>
          <w:rFonts w:ascii="Times New Roman" w:hAnsi="Times New Roman" w:cs="Times New Roman"/>
          <w:sz w:val="28"/>
          <w:szCs w:val="28"/>
        </w:rPr>
        <w:t>Марвином</w:t>
      </w:r>
      <w:proofErr w:type="spellEnd"/>
      <w:r>
        <w:rPr>
          <w:rFonts w:ascii="Times New Roman" w:hAnsi="Times New Roman" w:cs="Times New Roman"/>
          <w:sz w:val="28"/>
          <w:szCs w:val="28"/>
        </w:rPr>
        <w:t xml:space="preserve"> Минским, предлагавшим использовать опорные каркасы (фреймы) для компактного представления и организации знаний в различных предметных областях, что является естественным наглядным представлением «стереотипной ситуации зрительного восприятия»</w:t>
      </w:r>
      <w:r w:rsidR="00DE60A7">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Корчажкина</w:t>
      </w:r>
      <w:proofErr w:type="spellEnd"/>
      <w:r>
        <w:rPr>
          <w:rFonts w:ascii="Times New Roman" w:hAnsi="Times New Roman" w:cs="Times New Roman"/>
          <w:sz w:val="28"/>
          <w:szCs w:val="28"/>
        </w:rPr>
        <w:t xml:space="preserve">, с. 149].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фрейм-технология предполагает принцип схематизации информации. Отмечается, что фреймы могут иметь развернутую структуру; каждый терминальный узел может разворачиваться в свой фрейм; логические связи между терминальными узлами могут быть усложненными.</w:t>
      </w: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Для того чтобы учащиеся могли использовать фрейм-технологию для работы с текстом, они должны обладать следующими умениями: 1) распознавать объекты, выделять их существенные признаки, сходства и различия, определять общие признаки предметов, явлений и процессов; 2) анализировать – расчленять целое на части; 3) синтезировать – составлять целое из частей; 4) упорядочивать объекты по выделенному основанию;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5) классифицировать – относить предмет к группе на основе заданного признака; 6) обобщать – выводить общности для целого из частей; 7) доказывать – устанавливать причинно-следственные связи; 8) давать определения понятиям, чтобы раскрыть сущность или установить значение терминов; 9) делать выводы и строить умозаключения; 10) устанавливать аналогии; 11) выдвигать и обосновывать гипотезы.</w:t>
      </w:r>
      <w:proofErr w:type="gramEnd"/>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по </w:t>
      </w:r>
      <w:proofErr w:type="spellStart"/>
      <w:proofErr w:type="gramStart"/>
      <w:r>
        <w:rPr>
          <w:rFonts w:ascii="Times New Roman" w:hAnsi="Times New Roman" w:cs="Times New Roman"/>
          <w:sz w:val="28"/>
          <w:szCs w:val="28"/>
        </w:rPr>
        <w:t>фрейм-технологии</w:t>
      </w:r>
      <w:proofErr w:type="spellEnd"/>
      <w:proofErr w:type="gramEnd"/>
      <w:r>
        <w:rPr>
          <w:rFonts w:ascii="Times New Roman" w:hAnsi="Times New Roman" w:cs="Times New Roman"/>
          <w:sz w:val="28"/>
          <w:szCs w:val="28"/>
        </w:rPr>
        <w:t xml:space="preserve"> может быть осуществлена в разных направлениях, например, синтаксический анализ или логико-смысловой.</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синтаксическом анализе текста ученик сможет разобраться в его внутренней структуре. Например, схема, составленная по стихотворению М. </w:t>
      </w:r>
      <w:r>
        <w:rPr>
          <w:rFonts w:ascii="Times New Roman" w:hAnsi="Times New Roman" w:cs="Times New Roman"/>
          <w:sz w:val="28"/>
          <w:szCs w:val="28"/>
        </w:rPr>
        <w:lastRenderedPageBreak/>
        <w:t xml:space="preserve">Цветаевой «Моим стихам, написанным так рано…», которая поможет раскрыть внутреннюю структуру </w:t>
      </w:r>
      <w:proofErr w:type="spellStart"/>
      <w:r>
        <w:rPr>
          <w:rFonts w:ascii="Times New Roman" w:hAnsi="Times New Roman" w:cs="Times New Roman"/>
          <w:sz w:val="28"/>
          <w:szCs w:val="28"/>
        </w:rPr>
        <w:t>текста</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редставлена</w:t>
      </w:r>
      <w:proofErr w:type="spellEnd"/>
      <w:r>
        <w:rPr>
          <w:rFonts w:ascii="Times New Roman" w:hAnsi="Times New Roman" w:cs="Times New Roman"/>
          <w:sz w:val="28"/>
          <w:szCs w:val="28"/>
        </w:rPr>
        <w:t xml:space="preserve"> в Приложении 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Сначала ученикам будет сложно понять значение использованных приемов, так как главная мысль укладывается в одно предложение. В этом случае будет уместно использовать предложенную технологию. Она наглядно покажет учащимся, что динамика в тексте передается смысловыми связями.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Схема строится за счёт простых распространённых предложений, каждый терминальный узел содержит одну синтагму – смысловую группу. По вертикали обозначены простые предложения с синтаксическими повторами. По горизонтали – связи между терминальными узлами, которые демонстрируют приёмы распространения. Сплошными линиями обозначаются прямые иерархические связи между терминальными узлами, а пунктирными – опосредованные</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ченику необходимо выявить смысловые группы, построить иерархическую цепочку, помимо этого выявить опосредованные связи.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Логико-смысловой анализ применяется при анализе   учебных текстов. Учащемуся предстоит разделить текст на смысловые блоки и выделить в каждом из них ключевые слова. После этого следует дать название каждому из смысловых блоков. Эти действия позволят сформулировать основную идею каждой информационной единицы, а затем воспользоваться </w:t>
      </w:r>
      <w:proofErr w:type="spellStart"/>
      <w:proofErr w:type="gramStart"/>
      <w:r>
        <w:rPr>
          <w:rFonts w:ascii="Times New Roman" w:hAnsi="Times New Roman" w:cs="Times New Roman"/>
          <w:sz w:val="28"/>
          <w:szCs w:val="28"/>
        </w:rPr>
        <w:t>фрейм-технологией</w:t>
      </w:r>
      <w:proofErr w:type="spellEnd"/>
      <w:proofErr w:type="gramEnd"/>
      <w:r>
        <w:rPr>
          <w:rFonts w:ascii="Times New Roman" w:hAnsi="Times New Roman" w:cs="Times New Roman"/>
          <w:sz w:val="28"/>
          <w:szCs w:val="28"/>
        </w:rPr>
        <w:t xml:space="preserve">.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Логико-смысловой анализ помогает ученикам разобраться в объемном материале, обобщить и схематизировать его [</w:t>
      </w:r>
      <w:proofErr w:type="spellStart"/>
      <w:r>
        <w:rPr>
          <w:rFonts w:ascii="Times New Roman" w:hAnsi="Times New Roman" w:cs="Times New Roman"/>
          <w:sz w:val="28"/>
          <w:szCs w:val="28"/>
        </w:rPr>
        <w:t>Корчажкина</w:t>
      </w:r>
      <w:proofErr w:type="spellEnd"/>
      <w:r>
        <w:rPr>
          <w:rFonts w:ascii="Times New Roman" w:hAnsi="Times New Roman" w:cs="Times New Roman"/>
          <w:sz w:val="28"/>
          <w:szCs w:val="28"/>
        </w:rPr>
        <w:t>, с. 150-156].</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фрейм—технология представляет собой систематизацию и схематизацию информации. Она помогает учащимся понять содержание сложных объемных текстов и установить связи между его элементами.</w:t>
      </w:r>
    </w:p>
    <w:p w:rsidR="00B250BD" w:rsidRDefault="00B250BD" w:rsidP="005C0F77">
      <w:pPr>
        <w:pStyle w:val="ac"/>
        <w:numPr>
          <w:ilvl w:val="0"/>
          <w:numId w:val="8"/>
        </w:num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Смысловое чтение</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Смысловое чтение в последнее время пользуется популярностью у многих педагогов-словесников. С.В. Граф и Н.В. Николаевна дают следующее определение: «Смысловое чтение – это такое качество чтение, при котором достигается понимание информационной, семантической и идейной сторон произведения» [Граф, с. 138].</w:t>
      </w: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Выделяют несколько способов смыслового чтения: аналитический</w:t>
      </w:r>
      <w:r w:rsidR="00DE60A7">
        <w:rPr>
          <w:rFonts w:ascii="Times New Roman" w:hAnsi="Times New Roman" w:cs="Times New Roman"/>
          <w:sz w:val="28"/>
          <w:szCs w:val="28"/>
        </w:rPr>
        <w:t xml:space="preserve"> </w:t>
      </w:r>
      <w:r>
        <w:rPr>
          <w:rFonts w:ascii="Times New Roman" w:hAnsi="Times New Roman" w:cs="Times New Roman"/>
          <w:sz w:val="28"/>
          <w:szCs w:val="28"/>
        </w:rPr>
        <w:t>(структурный), синтетический</w:t>
      </w:r>
      <w:r w:rsidR="00DE60A7">
        <w:rPr>
          <w:rFonts w:ascii="Times New Roman" w:hAnsi="Times New Roman" w:cs="Times New Roman"/>
          <w:sz w:val="28"/>
          <w:szCs w:val="28"/>
        </w:rPr>
        <w:t xml:space="preserve"> </w:t>
      </w:r>
      <w:r>
        <w:rPr>
          <w:rFonts w:ascii="Times New Roman" w:hAnsi="Times New Roman" w:cs="Times New Roman"/>
          <w:sz w:val="28"/>
          <w:szCs w:val="28"/>
        </w:rPr>
        <w:t>(интерпретационный), критический (оценочный).</w:t>
      </w:r>
      <w:proofErr w:type="gramEnd"/>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Технология смыслового чтения реализуется в несколько этапов: «</w:t>
      </w:r>
      <w:proofErr w:type="spellStart"/>
      <w:r>
        <w:rPr>
          <w:rFonts w:ascii="Times New Roman" w:hAnsi="Times New Roman" w:cs="Times New Roman"/>
          <w:sz w:val="28"/>
          <w:szCs w:val="28"/>
        </w:rPr>
        <w:t>дотекстовая</w:t>
      </w:r>
      <w:proofErr w:type="spellEnd"/>
      <w:r>
        <w:rPr>
          <w:rFonts w:ascii="Times New Roman" w:hAnsi="Times New Roman" w:cs="Times New Roman"/>
          <w:sz w:val="28"/>
          <w:szCs w:val="28"/>
        </w:rPr>
        <w:t xml:space="preserve"> работа – </w:t>
      </w:r>
      <w:proofErr w:type="spellStart"/>
      <w:r>
        <w:rPr>
          <w:rFonts w:ascii="Times New Roman" w:hAnsi="Times New Roman" w:cs="Times New Roman"/>
          <w:sz w:val="28"/>
          <w:szCs w:val="28"/>
        </w:rPr>
        <w:t>притекстовая</w:t>
      </w:r>
      <w:proofErr w:type="spellEnd"/>
      <w:r>
        <w:rPr>
          <w:rFonts w:ascii="Times New Roman" w:hAnsi="Times New Roman" w:cs="Times New Roman"/>
          <w:sz w:val="28"/>
          <w:szCs w:val="28"/>
        </w:rPr>
        <w:t xml:space="preserve"> работа – </w:t>
      </w:r>
      <w:proofErr w:type="spellStart"/>
      <w:r>
        <w:rPr>
          <w:rFonts w:ascii="Times New Roman" w:hAnsi="Times New Roman" w:cs="Times New Roman"/>
          <w:sz w:val="28"/>
          <w:szCs w:val="28"/>
        </w:rPr>
        <w:t>послетекстовая</w:t>
      </w:r>
      <w:proofErr w:type="spellEnd"/>
      <w:r>
        <w:rPr>
          <w:rFonts w:ascii="Times New Roman" w:hAnsi="Times New Roman" w:cs="Times New Roman"/>
          <w:sz w:val="28"/>
          <w:szCs w:val="28"/>
        </w:rPr>
        <w:t xml:space="preserve"> работа» [</w:t>
      </w:r>
      <w:proofErr w:type="spellStart"/>
      <w:r>
        <w:rPr>
          <w:rFonts w:ascii="Times New Roman" w:hAnsi="Times New Roman" w:cs="Times New Roman"/>
          <w:sz w:val="28"/>
          <w:szCs w:val="28"/>
        </w:rPr>
        <w:t>Винникова</w:t>
      </w:r>
      <w:proofErr w:type="spellEnd"/>
      <w:r>
        <w:rPr>
          <w:rFonts w:ascii="Times New Roman" w:hAnsi="Times New Roman" w:cs="Times New Roman"/>
          <w:sz w:val="28"/>
          <w:szCs w:val="28"/>
        </w:rPr>
        <w:t>, с. 25].</w:t>
      </w:r>
    </w:p>
    <w:p w:rsidR="00B250BD" w:rsidRDefault="00B250BD" w:rsidP="00B250BD">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Дотекстовая</w:t>
      </w:r>
      <w:proofErr w:type="spellEnd"/>
      <w:r>
        <w:rPr>
          <w:rFonts w:ascii="Times New Roman" w:hAnsi="Times New Roman" w:cs="Times New Roman"/>
          <w:sz w:val="28"/>
          <w:szCs w:val="28"/>
        </w:rPr>
        <w:t xml:space="preserve"> работа заключается в ознакомлении учащихся с основными сведениями о жизни автора, обсуждении заглавия, разборе эпиграфов, сносок и других дополняющих основной текст элементов.</w:t>
      </w:r>
      <w:r w:rsidR="00DE60A7">
        <w:rPr>
          <w:rFonts w:ascii="Times New Roman" w:hAnsi="Times New Roman" w:cs="Times New Roman"/>
          <w:sz w:val="28"/>
          <w:szCs w:val="28"/>
        </w:rPr>
        <w:t xml:space="preserve"> </w:t>
      </w:r>
      <w:r>
        <w:rPr>
          <w:rFonts w:ascii="Times New Roman" w:hAnsi="Times New Roman" w:cs="Times New Roman"/>
          <w:sz w:val="28"/>
          <w:szCs w:val="28"/>
        </w:rPr>
        <w:t>Работа с заголовком текста будет интересна ученикам. Осмысление заглавия можно использовать и при изложениях. Можно предложить ученикам не только поразмышлять, о чем может быть рассказано в тексте, но и построить ассоциативные ряды, подобрать синонимы.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w:t>
      </w:r>
      <w:r w:rsidR="00DE60A7">
        <w:rPr>
          <w:rFonts w:ascii="Times New Roman" w:hAnsi="Times New Roman" w:cs="Times New Roman"/>
          <w:sz w:val="28"/>
          <w:szCs w:val="28"/>
        </w:rPr>
        <w:t xml:space="preserve">м, </w:t>
      </w:r>
      <w:proofErr w:type="spellStart"/>
      <w:r w:rsidR="00DE60A7">
        <w:rPr>
          <w:rFonts w:ascii="Times New Roman" w:hAnsi="Times New Roman" w:cs="Times New Roman"/>
          <w:sz w:val="28"/>
          <w:szCs w:val="28"/>
        </w:rPr>
        <w:t>дотекстовая</w:t>
      </w:r>
      <w:proofErr w:type="spellEnd"/>
      <w:r w:rsidR="00DE60A7">
        <w:rPr>
          <w:rFonts w:ascii="Times New Roman" w:hAnsi="Times New Roman" w:cs="Times New Roman"/>
          <w:sz w:val="28"/>
          <w:szCs w:val="28"/>
        </w:rPr>
        <w:t xml:space="preserve"> работа поможет мотивировать учащихся для  чтения</w:t>
      </w:r>
      <w:r>
        <w:rPr>
          <w:rFonts w:ascii="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Притекстовая</w:t>
      </w:r>
      <w:proofErr w:type="spellEnd"/>
      <w:r>
        <w:rPr>
          <w:rFonts w:ascii="Times New Roman" w:hAnsi="Times New Roman" w:cs="Times New Roman"/>
          <w:sz w:val="28"/>
          <w:szCs w:val="28"/>
        </w:rPr>
        <w:t xml:space="preserve"> деятельность подразумевает вычленение смысловых частей текста в процессе чтения. Тут часто используется задания на прогнозирование, возможно составление планов, выделение </w:t>
      </w:r>
      <w:proofErr w:type="spellStart"/>
      <w:r>
        <w:rPr>
          <w:rFonts w:ascii="Times New Roman" w:hAnsi="Times New Roman" w:cs="Times New Roman"/>
          <w:sz w:val="28"/>
          <w:szCs w:val="28"/>
        </w:rPr>
        <w:t>микротем</w:t>
      </w:r>
      <w:proofErr w:type="spellEnd"/>
      <w:r>
        <w:rPr>
          <w:rFonts w:ascii="Times New Roman" w:hAnsi="Times New Roman" w:cs="Times New Roman"/>
          <w:sz w:val="28"/>
          <w:szCs w:val="28"/>
        </w:rPr>
        <w:t xml:space="preserve">. Данные задания могут помочь при написании изложения. </w:t>
      </w:r>
    </w:p>
    <w:p w:rsidR="00B250BD" w:rsidRDefault="00B250BD" w:rsidP="00B250BD">
      <w:pPr>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Послетекстовая</w:t>
      </w:r>
      <w:proofErr w:type="spellEnd"/>
      <w:r>
        <w:rPr>
          <w:rFonts w:ascii="Times New Roman" w:hAnsi="Times New Roman" w:cs="Times New Roman"/>
          <w:sz w:val="28"/>
          <w:szCs w:val="28"/>
        </w:rPr>
        <w:t xml:space="preserve"> работа носит функцию контрольного мероприятия, проверяющего качество осмысления прочитанного. Здесь уместно </w:t>
      </w:r>
      <w:r>
        <w:rPr>
          <w:rFonts w:ascii="Times New Roman" w:hAnsi="Times New Roman" w:cs="Times New Roman"/>
          <w:sz w:val="28"/>
          <w:szCs w:val="28"/>
        </w:rPr>
        <w:lastRenderedPageBreak/>
        <w:t xml:space="preserve">использовать различные творческие </w:t>
      </w:r>
      <w:proofErr w:type="spellStart"/>
      <w:r>
        <w:rPr>
          <w:rFonts w:ascii="Times New Roman" w:hAnsi="Times New Roman" w:cs="Times New Roman"/>
          <w:sz w:val="28"/>
          <w:szCs w:val="28"/>
        </w:rPr>
        <w:t>задания</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ожно</w:t>
      </w:r>
      <w:proofErr w:type="spellEnd"/>
      <w:r>
        <w:rPr>
          <w:rFonts w:ascii="Times New Roman" w:hAnsi="Times New Roman" w:cs="Times New Roman"/>
          <w:sz w:val="28"/>
          <w:szCs w:val="28"/>
        </w:rPr>
        <w:t xml:space="preserve"> использовать такие типы заданий: создание кластеров, графическое представление прочитанной информации, проведение дискуссий, постановка проблемных вопросов [</w:t>
      </w:r>
      <w:proofErr w:type="spellStart"/>
      <w:r>
        <w:rPr>
          <w:rFonts w:ascii="Times New Roman" w:hAnsi="Times New Roman" w:cs="Times New Roman"/>
          <w:sz w:val="28"/>
          <w:szCs w:val="28"/>
        </w:rPr>
        <w:t>Винникова</w:t>
      </w:r>
      <w:proofErr w:type="spellEnd"/>
      <w:r>
        <w:rPr>
          <w:rFonts w:ascii="Times New Roman" w:hAnsi="Times New Roman" w:cs="Times New Roman"/>
          <w:sz w:val="28"/>
          <w:szCs w:val="28"/>
        </w:rPr>
        <w:t>, с. 25].</w:t>
      </w:r>
    </w:p>
    <w:p w:rsidR="00B250BD" w:rsidRDefault="00B250BD" w:rsidP="00B250BD">
      <w:pPr>
        <w:pStyle w:val="2"/>
        <w:jc w:val="center"/>
        <w:rPr>
          <w:rFonts w:ascii="Times New Roman" w:hAnsi="Times New Roman" w:cs="Times New Roman"/>
          <w:b/>
          <w:bCs/>
          <w:color w:val="auto"/>
          <w:sz w:val="28"/>
          <w:szCs w:val="28"/>
        </w:rPr>
      </w:pPr>
      <w:bookmarkStart w:id="12" w:name="_Toc137332169"/>
      <w:bookmarkStart w:id="13" w:name="_Toc136704055"/>
      <w:r>
        <w:rPr>
          <w:rFonts w:ascii="Times New Roman" w:hAnsi="Times New Roman" w:cs="Times New Roman"/>
          <w:b/>
          <w:bCs/>
          <w:color w:val="auto"/>
          <w:sz w:val="28"/>
          <w:szCs w:val="28"/>
        </w:rPr>
        <w:t xml:space="preserve">1.3. Статистика уровня читательской грамотности у </w:t>
      </w:r>
      <w:proofErr w:type="gramStart"/>
      <w:r>
        <w:rPr>
          <w:rFonts w:ascii="Times New Roman" w:hAnsi="Times New Roman" w:cs="Times New Roman"/>
          <w:b/>
          <w:bCs/>
          <w:color w:val="auto"/>
          <w:sz w:val="28"/>
          <w:szCs w:val="28"/>
        </w:rPr>
        <w:t>обучающихся</w:t>
      </w:r>
      <w:bookmarkEnd w:id="12"/>
      <w:bookmarkEnd w:id="13"/>
      <w:proofErr w:type="gramEnd"/>
    </w:p>
    <w:p w:rsidR="00B250BD" w:rsidRDefault="00B250BD" w:rsidP="00B250BD">
      <w:pPr>
        <w:spacing w:line="360" w:lineRule="auto"/>
        <w:jc w:val="both"/>
        <w:rPr>
          <w:rFonts w:ascii="Times New Roman" w:hAnsi="Times New Roman" w:cs="Times New Roman"/>
          <w:b/>
          <w:sz w:val="28"/>
          <w:szCs w:val="28"/>
        </w:rPr>
      </w:pPr>
      <w:r>
        <w:rPr>
          <w:rFonts w:ascii="Times New Roman" w:hAnsi="Times New Roman" w:cs="Times New Roman"/>
          <w:sz w:val="28"/>
          <w:szCs w:val="28"/>
        </w:rPr>
        <w:t xml:space="preserve">Н.Н. </w:t>
      </w:r>
      <w:proofErr w:type="spellStart"/>
      <w:r>
        <w:rPr>
          <w:rFonts w:ascii="Times New Roman" w:hAnsi="Times New Roman" w:cs="Times New Roman"/>
          <w:sz w:val="28"/>
          <w:szCs w:val="28"/>
        </w:rPr>
        <w:t>Сметанникова</w:t>
      </w:r>
      <w:proofErr w:type="spellEnd"/>
      <w:r>
        <w:rPr>
          <w:rFonts w:ascii="Times New Roman" w:hAnsi="Times New Roman" w:cs="Times New Roman"/>
          <w:sz w:val="28"/>
          <w:szCs w:val="28"/>
        </w:rPr>
        <w:t xml:space="preserve"> отмечает три этапа становления и развития чтения с 16 до 20 веков. В 16 веке основной задачей чтения является образование и воспитание. В 19 веке чтение становится инструментов обучения, тренинга, получения информации, атрибутом делового человека. «В этот период массовым становится деловое и профессиональное чтение, начинается работа с информацией». В 20 веке чтение начинает становиться политико-социальной характеристикой общества и человека, раскрывающей его ценностные ориентиры и позиции [</w:t>
      </w:r>
      <w:proofErr w:type="spellStart"/>
      <w:r>
        <w:rPr>
          <w:rFonts w:ascii="Times New Roman" w:hAnsi="Times New Roman" w:cs="Times New Roman"/>
          <w:sz w:val="28"/>
          <w:szCs w:val="28"/>
        </w:rPr>
        <w:t>Сметанникова</w:t>
      </w:r>
      <w:proofErr w:type="spellEnd"/>
      <w:r>
        <w:rPr>
          <w:rFonts w:ascii="Times New Roman" w:hAnsi="Times New Roman" w:cs="Times New Roman"/>
          <w:sz w:val="28"/>
          <w:szCs w:val="28"/>
        </w:rPr>
        <w:t>, с. 13]</w:t>
      </w:r>
      <w:r>
        <w:rPr>
          <w:rFonts w:ascii="Times New Roman" w:hAnsi="Times New Roman" w:cs="Times New Roman"/>
          <w:b/>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 </w:t>
      </w:r>
      <w:proofErr w:type="spellStart"/>
      <w:r>
        <w:rPr>
          <w:rFonts w:ascii="Times New Roman" w:hAnsi="Times New Roman" w:cs="Times New Roman"/>
          <w:sz w:val="28"/>
          <w:szCs w:val="28"/>
        </w:rPr>
        <w:t>Сметанникова</w:t>
      </w:r>
      <w:proofErr w:type="spellEnd"/>
      <w:r>
        <w:rPr>
          <w:rFonts w:ascii="Times New Roman" w:hAnsi="Times New Roman" w:cs="Times New Roman"/>
          <w:sz w:val="28"/>
          <w:szCs w:val="28"/>
        </w:rPr>
        <w:t xml:space="preserve"> выделяет несколько положений: 1) пик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читательской грамотности был в 20 веке; 2) понятие грамотности и ее основные положения были сформированы в 20 веке организациями ООН и ЮНЕСКО; </w:t>
      </w:r>
      <w:proofErr w:type="gramStart"/>
      <w:r>
        <w:rPr>
          <w:rFonts w:ascii="Times New Roman" w:hAnsi="Times New Roman" w:cs="Times New Roman"/>
          <w:sz w:val="28"/>
          <w:szCs w:val="28"/>
        </w:rPr>
        <w:t xml:space="preserve">3) </w:t>
      </w:r>
      <w:proofErr w:type="gramEnd"/>
      <w:r>
        <w:rPr>
          <w:rFonts w:ascii="Times New Roman" w:hAnsi="Times New Roman" w:cs="Times New Roman"/>
          <w:sz w:val="28"/>
          <w:szCs w:val="28"/>
        </w:rPr>
        <w:t xml:space="preserve">читательская грамотность становится инструментом изучения качества образования в международных и национальных исследованиях </w:t>
      </w:r>
      <w:r>
        <w:rPr>
          <w:rFonts w:ascii="Times New Roman" w:hAnsi="Times New Roman" w:cs="Times New Roman"/>
          <w:sz w:val="28"/>
          <w:szCs w:val="28"/>
          <w:lang w:val="en-US"/>
        </w:rPr>
        <w:t>PIRLS</w:t>
      </w:r>
      <w:r>
        <w:rPr>
          <w:rFonts w:ascii="Times New Roman" w:hAnsi="Times New Roman" w:cs="Times New Roman"/>
          <w:sz w:val="28"/>
          <w:szCs w:val="28"/>
        </w:rPr>
        <w:t xml:space="preserve">, </w:t>
      </w:r>
      <w:r>
        <w:rPr>
          <w:rFonts w:ascii="Times New Roman" w:hAnsi="Times New Roman" w:cs="Times New Roman"/>
          <w:sz w:val="28"/>
          <w:szCs w:val="28"/>
          <w:lang w:val="en-US"/>
        </w:rPr>
        <w:t>PISA</w:t>
      </w:r>
      <w:r>
        <w:rPr>
          <w:rFonts w:ascii="Times New Roman" w:hAnsi="Times New Roman" w:cs="Times New Roman"/>
          <w:sz w:val="28"/>
          <w:szCs w:val="28"/>
        </w:rPr>
        <w:t>, ЕГЭ [</w:t>
      </w:r>
      <w:proofErr w:type="spellStart"/>
      <w:r>
        <w:rPr>
          <w:rFonts w:ascii="Times New Roman" w:hAnsi="Times New Roman" w:cs="Times New Roman"/>
          <w:sz w:val="28"/>
          <w:szCs w:val="28"/>
        </w:rPr>
        <w:t>Сметанникова</w:t>
      </w:r>
      <w:proofErr w:type="spellEnd"/>
      <w:r>
        <w:rPr>
          <w:rFonts w:ascii="Times New Roman" w:hAnsi="Times New Roman" w:cs="Times New Roman"/>
          <w:sz w:val="28"/>
          <w:szCs w:val="28"/>
        </w:rPr>
        <w:t>, с.16].</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уже было отмечено выше, исследования читательской грамотности проводятся организациями </w:t>
      </w:r>
      <w:r>
        <w:rPr>
          <w:rFonts w:ascii="Times New Roman" w:hAnsi="Times New Roman" w:cs="Times New Roman"/>
          <w:sz w:val="28"/>
          <w:szCs w:val="28"/>
          <w:lang w:val="en-US"/>
        </w:rPr>
        <w:t>PISA</w:t>
      </w:r>
      <w:r>
        <w:rPr>
          <w:rFonts w:ascii="Times New Roman" w:hAnsi="Times New Roman" w:cs="Times New Roman"/>
          <w:sz w:val="28"/>
          <w:szCs w:val="28"/>
        </w:rPr>
        <w:t xml:space="preserve">, </w:t>
      </w:r>
      <w:r>
        <w:rPr>
          <w:rFonts w:ascii="Times New Roman" w:hAnsi="Times New Roman" w:cs="Times New Roman"/>
          <w:sz w:val="28"/>
          <w:szCs w:val="28"/>
          <w:lang w:val="en-US"/>
        </w:rPr>
        <w:t>PIRLS</w:t>
      </w:r>
      <w:r>
        <w:rPr>
          <w:rFonts w:ascii="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w:t>
      </w:r>
      <w:r w:rsidR="00DE60A7">
        <w:rPr>
          <w:rFonts w:ascii="Times New Roman" w:hAnsi="Times New Roman" w:cs="Times New Roman"/>
          <w:sz w:val="28"/>
          <w:szCs w:val="28"/>
        </w:rPr>
        <w:t xml:space="preserve"> </w:t>
      </w:r>
      <w:r>
        <w:rPr>
          <w:rFonts w:ascii="Times New Roman" w:hAnsi="Times New Roman" w:cs="Times New Roman"/>
          <w:sz w:val="28"/>
          <w:szCs w:val="28"/>
          <w:lang w:val="en-US"/>
        </w:rPr>
        <w:t>PISA</w:t>
      </w:r>
      <w:r>
        <w:rPr>
          <w:rFonts w:ascii="Times New Roman" w:hAnsi="Times New Roman" w:cs="Times New Roman"/>
          <w:sz w:val="28"/>
          <w:szCs w:val="28"/>
        </w:rPr>
        <w:t xml:space="preserve"> определяет, обладают ли учащиеся 15-летнего возраста, получившие обязательное общее образование, знаниями и умениями, необходимыми для полноценного функционирования в современном обществе.</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Цикл проведения исследования составляет 3 года, начиная с 2000 года. В каждом цикле основное внимание уделяется одному из трех направления. </w:t>
      </w:r>
      <w:r>
        <w:rPr>
          <w:rFonts w:ascii="Times New Roman" w:hAnsi="Times New Roman" w:cs="Times New Roman"/>
          <w:sz w:val="28"/>
          <w:szCs w:val="28"/>
        </w:rPr>
        <w:lastRenderedPageBreak/>
        <w:t>Читательская грамотность была основным направлением в 2000, 2009, 2018 годах. Максимальный возможный набранный бал – 1000.</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2000 году в тесте участвовало 265000 учеников из 32 стран. Россия заняла 27-е место, набрала 462 балла.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2003 году участвовало более 275000 учеников из 43 стран. Россия заняла 32-е место, набрала 442 балла.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2006 году среди 57 стран Россия заняла 36 место, 440 баллов.</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2009 году среди 74 стран Россия оказалась на 42-м месте, набрав 459 баллов.</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2015 году среди 70 стран Россия заняла 26-е место по читательской грамотности.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2018 году среди 77 стран Россия заняла 31-е место.</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В 2020 году </w:t>
      </w:r>
      <w:r>
        <w:rPr>
          <w:rFonts w:ascii="Times New Roman" w:hAnsi="Times New Roman" w:cs="Times New Roman"/>
          <w:bCs/>
          <w:sz w:val="28"/>
          <w:szCs w:val="28"/>
        </w:rPr>
        <w:t>результат школьников повысился до 492 баллов, Россия в мировом рейтинге заняла 24 место.</w:t>
      </w:r>
    </w:p>
    <w:p w:rsidR="00B250BD" w:rsidRDefault="00B250BD" w:rsidP="00B250BD">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Г.С. Ковалёва предлагает несколько тезисов по поводу читательской грамотности: 1) российские четвероклассники обладают высоким уровнем готовности к чтению для обучения; 2) основное чтение для обучения начинается в 5-7 классах; 3) к 9-10 классу читательская грамотность российских учащихся оказывается существенно ниже мировых стандартов [Ковалева, с. 197].</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Всё вышесказанное обосновано тем, что в России недостаточно сбалансировано развитие трёх основных читательских умений, составляющих читательскую грамотность. Педагогам следует создать условия для того, чтобы полнее раскрывать способности молодёжи. Будет целесообразным проанализировать материалы для чтения, которые </w:t>
      </w:r>
      <w:r>
        <w:rPr>
          <w:rFonts w:ascii="Times New Roman" w:hAnsi="Times New Roman" w:cs="Times New Roman"/>
          <w:bCs/>
          <w:sz w:val="28"/>
          <w:szCs w:val="28"/>
        </w:rPr>
        <w:lastRenderedPageBreak/>
        <w:t>функционируют в школе, обратив особое внимание на 5 – 7-е классы [Ковалева, с. 196].</w:t>
      </w: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Таким образом, можно предположить, что при переходе из начальной школы в основную должны быть обеспечены педагогический условия, в которых готовность учащихся к чтению будет преобразовываться в читательские умения.</w:t>
      </w:r>
      <w:proofErr w:type="gramEnd"/>
      <w:r>
        <w:rPr>
          <w:rFonts w:ascii="Times New Roman" w:hAnsi="Times New Roman" w:cs="Times New Roman"/>
          <w:sz w:val="28"/>
          <w:szCs w:val="28"/>
        </w:rPr>
        <w:t xml:space="preserve"> В средней школе необходимо продолжать активную работу по развитию всех читательских умений [Кузнецова, с. 134]. </w:t>
      </w:r>
    </w:p>
    <w:p w:rsidR="00B250BD" w:rsidRDefault="00B250BD" w:rsidP="005C0F77">
      <w:pPr>
        <w:pStyle w:val="2"/>
        <w:numPr>
          <w:ilvl w:val="1"/>
          <w:numId w:val="9"/>
        </w:numPr>
        <w:jc w:val="center"/>
        <w:rPr>
          <w:rFonts w:ascii="Times New Roman" w:hAnsi="Times New Roman" w:cs="Times New Roman"/>
          <w:b/>
          <w:bCs/>
          <w:color w:val="auto"/>
          <w:sz w:val="28"/>
          <w:szCs w:val="28"/>
        </w:rPr>
      </w:pPr>
      <w:bookmarkStart w:id="14" w:name="_Toc137332170"/>
      <w:bookmarkStart w:id="15" w:name="_Toc136704056"/>
      <w:r>
        <w:rPr>
          <w:rFonts w:ascii="Times New Roman" w:hAnsi="Times New Roman" w:cs="Times New Roman"/>
          <w:b/>
          <w:bCs/>
          <w:color w:val="auto"/>
          <w:sz w:val="28"/>
          <w:szCs w:val="28"/>
        </w:rPr>
        <w:t xml:space="preserve">Возможности формирования читательской грамотности в УМК </w:t>
      </w:r>
      <w:r>
        <w:rPr>
          <w:rStyle w:val="20"/>
          <w:rFonts w:ascii="Times New Roman" w:hAnsi="Times New Roman" w:cs="Times New Roman"/>
          <w:b/>
          <w:bCs/>
          <w:color w:val="auto"/>
          <w:sz w:val="28"/>
          <w:szCs w:val="28"/>
        </w:rPr>
        <w:t>под редакцией М.М. Разумовской</w:t>
      </w:r>
      <w:bookmarkStart w:id="16" w:name="_Hlk130598705"/>
      <w:bookmarkEnd w:id="14"/>
      <w:bookmarkEnd w:id="15"/>
    </w:p>
    <w:p w:rsidR="00B250BD" w:rsidRDefault="00B250BD" w:rsidP="00B250BD">
      <w:pPr>
        <w:spacing w:line="360" w:lineRule="auto"/>
        <w:ind w:firstLine="709"/>
        <w:jc w:val="both"/>
        <w:rPr>
          <w:rFonts w:ascii="Times New Roman" w:hAnsi="Times New Roman" w:cs="Times New Roman"/>
          <w:sz w:val="28"/>
          <w:szCs w:val="28"/>
        </w:rPr>
      </w:pPr>
      <w:bookmarkStart w:id="17" w:name="_Hlk130598723"/>
      <w:bookmarkEnd w:id="16"/>
      <w:r>
        <w:rPr>
          <w:rFonts w:ascii="Times New Roman" w:hAnsi="Times New Roman" w:cs="Times New Roman"/>
          <w:sz w:val="28"/>
          <w:szCs w:val="28"/>
        </w:rPr>
        <w:t xml:space="preserve">В учебнике по русскому языку для 5 класса под редакцией М.М. Разумовской   определяется цель: «Вы будете учиться читать и осознавать </w:t>
      </w:r>
      <w:proofErr w:type="gramStart"/>
      <w:r>
        <w:rPr>
          <w:rFonts w:ascii="Times New Roman" w:hAnsi="Times New Roman" w:cs="Times New Roman"/>
          <w:sz w:val="28"/>
          <w:szCs w:val="28"/>
        </w:rPr>
        <w:t>прочитанное</w:t>
      </w:r>
      <w:proofErr w:type="gramEnd"/>
      <w:r>
        <w:rPr>
          <w:rFonts w:ascii="Times New Roman" w:hAnsi="Times New Roman" w:cs="Times New Roman"/>
          <w:sz w:val="28"/>
          <w:szCs w:val="28"/>
        </w:rPr>
        <w:t>, слушать и понимать звучащую речь, правильно и красиво говорить, содержательно и грамотно излагать свои мысли в письменной форме, соблюдая нормы культуры речи» [Разумовская, с. 3]. Такое умение, как «осознавать прочитанное», «содержательно и грамотно излагать мысли» связано с читательской грамотностью ученика. Таким образом, можно понять, что авторы УМК ориентируются на формирование читательской грамотности у учащихся.</w:t>
      </w:r>
    </w:p>
    <w:bookmarkEnd w:id="17"/>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внимание в предисловии обращается авторами на упражнения из разделов «Учимся читать и понимать лингвистический текст» и «Учимся говорить на лингвистическую тему».</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Итак, упражнения для формирования читательской грамотности, которые можно выделить в </w:t>
      </w:r>
      <w:r>
        <w:rPr>
          <w:rFonts w:ascii="Times New Roman" w:hAnsi="Times New Roman" w:cs="Times New Roman"/>
          <w:b/>
          <w:bCs/>
          <w:sz w:val="28"/>
          <w:szCs w:val="28"/>
        </w:rPr>
        <w:t>УМК под редакцией М.М. Разумовской в 5 классе</w:t>
      </w:r>
      <w:r w:rsidR="00357001">
        <w:rPr>
          <w:rFonts w:ascii="Times New Roman" w:hAnsi="Times New Roman" w:cs="Times New Roman"/>
          <w:b/>
          <w:bCs/>
          <w:sz w:val="28"/>
          <w:szCs w:val="28"/>
        </w:rPr>
        <w:t xml:space="preserve"> </w:t>
      </w:r>
      <w:r>
        <w:rPr>
          <w:rFonts w:ascii="Times New Roman" w:hAnsi="Times New Roman" w:cs="Times New Roman"/>
          <w:sz w:val="28"/>
          <w:szCs w:val="28"/>
        </w:rPr>
        <w:t>при изучении раздела «Лексикология и фразеология»:</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Пересказ текста – 229 упражнение: «Прочитайте текст и перескажите его» [Разумовская, с.108].</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Подбор синонимов – 300, 308 упражнения: «Подберите к прилагательному маленький три однокоренных слова и три синонима. Запишите эти слова» [Разумовская, с. 111].</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Упражнения по работе с лексическим значением слов – 301, 307, 310, 311, 312, 324 задания: «Выразительно прочитайте текст. Какие слова вам не знакомы? Установите их значение с помощью толкового словаря» [Разумовская, с. 115].</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Составить предложение, текст со словами – 314, 315, 330, 346, 354 упражнения: «Придумайте небольшой рассказ, употребив фразеологизм в качестве заголовка» [Разумовская, с. 128].</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Озаглавить текст – 320 упражнение: «Выразительно прочитайте текст, озаглавьте его, затем перескажите по частям» [Разумовская, с. 114].</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Определить переносное или прямое значение слов – 321, 323, 325, 326, 350 упражнения: «Определите, сколько фразеологических оборотов использовано в тексте-шутке. Докажите, что в эти фразеологизмы входят слова, употребленные в переносном значении» [Разумовская, с. 127]. </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Сравнить стихотворение с иллюстрацией – 327 упражнение: «Сравните настроение, которое передаёт эта картина, с тем, что описано в стихотворении И.А. Бунина «Иней» (</w:t>
      </w:r>
      <w:proofErr w:type="gramStart"/>
      <w:r>
        <w:rPr>
          <w:rFonts w:ascii="Times New Roman" w:eastAsia="Times New Roman" w:hAnsi="Times New Roman" w:cs="Times New Roman"/>
          <w:sz w:val="28"/>
          <w:szCs w:val="28"/>
        </w:rPr>
        <w:t>см</w:t>
      </w:r>
      <w:proofErr w:type="gramEnd"/>
      <w:r>
        <w:rPr>
          <w:rFonts w:ascii="Times New Roman" w:eastAsia="Times New Roman" w:hAnsi="Times New Roman" w:cs="Times New Roman"/>
          <w:sz w:val="28"/>
          <w:szCs w:val="28"/>
        </w:rPr>
        <w:t>. предыдущее упражнение)» [Разумовская, с. 118].</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Подготовить устное сообщение, используя материал – 328 упражнение: «Пользуясь планом и материалами изученного параграфа, подготовьте устное сообщение на тему «Использование в речи слов в переносном значении» [Разумовская, с 119].</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Сделать вывод по материалу – 334 упражнение: «Выполнив упр. 331, 332, сделайте вывод, который служил бы ответом на вопрос, заключенный в названии </w:t>
      </w:r>
      <w:r>
        <w:rPr>
          <w:rFonts w:ascii="Times New Roman" w:eastAsia="Times New Roman" w:hAnsi="Times New Roman" w:cs="Times New Roman"/>
          <w:color w:val="202124"/>
          <w:sz w:val="28"/>
          <w:szCs w:val="28"/>
          <w:shd w:val="clear" w:color="auto" w:fill="FFFFFF"/>
        </w:rPr>
        <w:t>§ 42» [Разумовская, с. 122].</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Решить кроссворд – 335 упражнение: «Решите кроссворд» [Разумовская, с. 122].</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Продолжить или подобрать тематическую группу слов – 337, 338, 339 упражнения: «Кто больше? Запишите как можно больше слов, входящих в состав одной из перечисленных групп (на выбор)» [Разумовская, с.124].</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Пересказать текст – 340 упражнение: «Прочитайте текст. Кратко перескажите содержание рассказа, который упоминается в этом тексте» [Разумовская, с. 124].</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Объяснить пословицу, фразеологизм – 343, 351 упражнения: «Сто обозначают фразеологизмы белая ворона, стреляный воробей, делать из мухи слона? Составьте с ними предложения» [Разумовская, с. 127].</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Дописать пословицы – 349 упражнение: «Допишите русские пословицы» [Разумовская, с. 125].</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Определить, какие фразеологизмы изображены на иллюстрациях – 352 упражнение: «Отгадайте, какие фразеологизмы изображены на этих шутливых рисунках. Составьте и запишите предложения с этими устойчивыми выражениями» [Разумовская, с. 127].</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Проиллюстрировать фразеологизм – 353 упражнение: «Попробуйте сами с помощью рисунков передать шуточное толкование фразеологизмов (на выбор). Устройте выставку рисунков» [Разумовская, с. 126].</w:t>
      </w:r>
    </w:p>
    <w:p w:rsidR="00B250BD" w:rsidRDefault="00B250BD" w:rsidP="005C0F77">
      <w:pPr>
        <w:numPr>
          <w:ilvl w:val="0"/>
          <w:numId w:val="10"/>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Объяснить смысл эпиграфа – 355 упражнение: «Объясните, как вы понимаете смысл эпиграфа к разделу «Лексикология и фразеология» [Разумовская, с.128].</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выделить несколько категорий заданий, которые направлены на формирование читательской грамотности у ученика. Упражнения расположены от </w:t>
      </w:r>
      <w:proofErr w:type="gramStart"/>
      <w:r>
        <w:rPr>
          <w:rFonts w:ascii="Times New Roman" w:hAnsi="Times New Roman" w:cs="Times New Roman"/>
          <w:sz w:val="28"/>
          <w:szCs w:val="28"/>
        </w:rPr>
        <w:t>простых</w:t>
      </w:r>
      <w:proofErr w:type="gramEnd"/>
      <w:r>
        <w:rPr>
          <w:rFonts w:ascii="Times New Roman" w:hAnsi="Times New Roman" w:cs="Times New Roman"/>
          <w:sz w:val="28"/>
          <w:szCs w:val="28"/>
        </w:rPr>
        <w:t xml:space="preserve"> к более сложным. Можно отметить разнообразие заданий, в одном разделе встречается 17 различных типов заданий. Все они рассчитаны на формирование навыков читательской грамотности у учащихся.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стоит обратить на количество упражнений в категориях: больше всего встречается заданий, связанных с определением и </w:t>
      </w:r>
      <w:r>
        <w:rPr>
          <w:rFonts w:ascii="Times New Roman" w:hAnsi="Times New Roman" w:cs="Times New Roman"/>
          <w:sz w:val="28"/>
          <w:szCs w:val="28"/>
        </w:rPr>
        <w:lastRenderedPageBreak/>
        <w:t xml:space="preserve">объяснением лексического значения слова, употреблением слова в контексте и определение переносного значения.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В учебнике для 6 класса под редакцией М.М. Разумовской</w:t>
      </w:r>
      <w:r w:rsidR="00357001">
        <w:rPr>
          <w:rFonts w:ascii="Times New Roman" w:hAnsi="Times New Roman" w:cs="Times New Roman"/>
          <w:b/>
          <w:bCs/>
          <w:sz w:val="28"/>
          <w:szCs w:val="28"/>
        </w:rPr>
        <w:t xml:space="preserve"> </w:t>
      </w:r>
      <w:r>
        <w:rPr>
          <w:rFonts w:ascii="Times New Roman" w:hAnsi="Times New Roman" w:cs="Times New Roman"/>
          <w:sz w:val="28"/>
          <w:szCs w:val="28"/>
        </w:rPr>
        <w:t>выделяются следующие упражнения, направленные на формирование читательской грамотности:</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bookmarkStart w:id="18" w:name="_Hlk130600135"/>
      <w:r>
        <w:rPr>
          <w:rFonts w:ascii="Times New Roman" w:eastAsia="Times New Roman" w:hAnsi="Times New Roman" w:cs="Times New Roman"/>
          <w:sz w:val="28"/>
          <w:szCs w:val="28"/>
        </w:rPr>
        <w:t>Объяснить, как ученик понимает эпиграф, высказывание, текст – 96, 104, 110 упражнения: «Прочитайте текст и объясните, как вы его поняли» [Разумовская, с. 50].</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Определить основную мысль текста - 97 упражнение: «Выразительно прочитайте текст. Какую основную мысль хотел донести до людей великий русский писатель» [Разумовская, с. 44].</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Ответить на вопросы по тексту – 98, 99, 100, 119, 121 упражнения: «Прочитайте текст. Объясните, по каким причинам устаревают или совсем исчезают слова» [Разумовская, 56].</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Подготовить устное сообщение, используя материал – 105, 113, 120, 126 упражнения: «Подготовьте небольшое сообщение на тему «О чем рассказывают устаревшие слова». Используйте картинки и фотографии, иллюстрирующие лексическое значение устаревших слов» [Разумовская, с. 57].</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Пересказать текст – 106, 118 упражнения: «Выразительно прочитайте текст, затем перескажите его» [Разумовская, с. 54].</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Составить словосочетания со словами – 108 упражнение: «Выберите из списка иноязычные слова, составьте с ними словосочетания и запишите, проверяя себя по орфографическому словарю» </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Разумовская, с. 50</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Установить значение слов – 116, 117, 122, 125, 127 упражнения: «С помощью ресурсов Интернета определите лексическое значение следующих неологизмов, которые недавно вошли в лексическую систему русского языка» [Разумовская, с. 59].</w:t>
      </w:r>
    </w:p>
    <w:p w:rsidR="00B250BD" w:rsidRDefault="00B250BD" w:rsidP="005C0F77">
      <w:pPr>
        <w:numPr>
          <w:ilvl w:val="0"/>
          <w:numId w:val="11"/>
        </w:numPr>
        <w:spacing w:after="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Озаглавить текст – 123 упражнение: «Выразительно прочитайте текст, озаглавьте его. Учитывая содержание текста, объясните значение подчеркнутых слов и выражений» [Разумовская, с. 57].</w:t>
      </w:r>
    </w:p>
    <w:p w:rsidR="00B250BD" w:rsidRDefault="00B250BD" w:rsidP="00B250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УМК под редакцией М.М. Разумовской для 6 класса заметно снижается разнообразие заданий. Но стоит отметить, что они становятся сложнее. Некоторые из упражнений требуют от ученика уже сформированных навыков, относящихся к читательской грамотности. Например, определение основной мысли текста или подготовка устного сообщения по определенному материалу. В учебнике для 6 класса наиболее часто встречаются задания на понимание содержания текста, подготовку устных сообщений по конкретному материалу, установку лексического значения слов.</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формирование читательской грамотности в УМК под редакцией М.М. Разумовской осуществляется в 5-6 классах. Это можно увидеть не только во введении учебника для 5 класса, но и в формулировках упражнений.</w:t>
      </w:r>
      <w:r w:rsidR="00357001">
        <w:rPr>
          <w:rFonts w:ascii="Times New Roman" w:hAnsi="Times New Roman" w:cs="Times New Roman"/>
          <w:sz w:val="28"/>
          <w:szCs w:val="28"/>
        </w:rPr>
        <w:t xml:space="preserve"> </w:t>
      </w:r>
      <w:r>
        <w:rPr>
          <w:rFonts w:ascii="Times New Roman" w:hAnsi="Times New Roman" w:cs="Times New Roman"/>
          <w:sz w:val="28"/>
          <w:szCs w:val="28"/>
        </w:rPr>
        <w:t>Задания достаточно разнообразны и интерес</w:t>
      </w:r>
      <w:r w:rsidR="00357001">
        <w:rPr>
          <w:rFonts w:ascii="Times New Roman" w:hAnsi="Times New Roman" w:cs="Times New Roman"/>
          <w:sz w:val="28"/>
          <w:szCs w:val="28"/>
        </w:rPr>
        <w:t>ны</w:t>
      </w:r>
      <w:r>
        <w:rPr>
          <w:rFonts w:ascii="Times New Roman" w:hAnsi="Times New Roman" w:cs="Times New Roman"/>
          <w:sz w:val="28"/>
          <w:szCs w:val="28"/>
        </w:rPr>
        <w:t xml:space="preserve">. </w:t>
      </w:r>
    </w:p>
    <w:p w:rsidR="00B250BD" w:rsidRDefault="00B250BD" w:rsidP="005C0F77">
      <w:pPr>
        <w:pStyle w:val="2"/>
        <w:numPr>
          <w:ilvl w:val="1"/>
          <w:numId w:val="9"/>
        </w:numPr>
        <w:jc w:val="center"/>
        <w:rPr>
          <w:rStyle w:val="20"/>
          <w:rFonts w:ascii="Times New Roman" w:eastAsiaTheme="minorEastAsia" w:hAnsi="Times New Roman" w:cs="Times New Roman"/>
          <w:b/>
          <w:bCs/>
          <w:color w:val="auto"/>
          <w:sz w:val="28"/>
          <w:szCs w:val="28"/>
        </w:rPr>
      </w:pPr>
      <w:bookmarkStart w:id="19" w:name="_Toc137332171"/>
      <w:bookmarkEnd w:id="18"/>
      <w:r>
        <w:rPr>
          <w:rFonts w:ascii="Times New Roman" w:hAnsi="Times New Roman" w:cs="Times New Roman"/>
          <w:b/>
          <w:bCs/>
          <w:color w:val="auto"/>
          <w:sz w:val="28"/>
          <w:szCs w:val="28"/>
        </w:rPr>
        <w:t xml:space="preserve">Возможности формирования читательской грамотности в УМК </w:t>
      </w:r>
      <w:r>
        <w:rPr>
          <w:rStyle w:val="20"/>
          <w:rFonts w:ascii="Times New Roman" w:hAnsi="Times New Roman" w:cs="Times New Roman"/>
          <w:b/>
          <w:bCs/>
          <w:color w:val="auto"/>
          <w:sz w:val="28"/>
          <w:szCs w:val="28"/>
        </w:rPr>
        <w:t xml:space="preserve">под редакцией Т.А. </w:t>
      </w:r>
      <w:proofErr w:type="spellStart"/>
      <w:r>
        <w:rPr>
          <w:rStyle w:val="20"/>
          <w:rFonts w:ascii="Times New Roman" w:hAnsi="Times New Roman" w:cs="Times New Roman"/>
          <w:b/>
          <w:bCs/>
          <w:color w:val="auto"/>
          <w:sz w:val="28"/>
          <w:szCs w:val="28"/>
        </w:rPr>
        <w:t>Ладыженской</w:t>
      </w:r>
      <w:bookmarkEnd w:id="19"/>
      <w:proofErr w:type="spellEnd"/>
    </w:p>
    <w:p w:rsidR="00B250BD" w:rsidRDefault="00B250BD" w:rsidP="00B250BD">
      <w:pPr>
        <w:spacing w:line="360" w:lineRule="auto"/>
        <w:ind w:firstLine="709"/>
        <w:jc w:val="both"/>
      </w:pPr>
      <w:r>
        <w:rPr>
          <w:rFonts w:ascii="Times New Roman" w:hAnsi="Times New Roman" w:cs="Times New Roman"/>
          <w:sz w:val="28"/>
          <w:szCs w:val="28"/>
        </w:rPr>
        <w:t xml:space="preserve">Если в учебнике под редакцией М.М. Разумовской раздел обозначался как «Лексикология и фразеология», то в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в 5 классе раздел называется «Лексикология. Культура речи». Раздел включает в себя следующие категории упражнений:</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Сравнить два текста – 343 упражнение: «Сравните два текста: первый – отрывок из рассказа писателя Б. Ямпольского, второй – изложение ученика. Посчитайте количество слов в обоих описаниях. Какое из них ярче, богаче? В каком тексте автору удается передать своё отношение к этому удивительному чуду природы?»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168].</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Озаглавить текст и определить его основную мысль – 344, 367, 388, 389 упражнения: «Озаглавьте текст В. Солоухина»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184].</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Определить лексическое значение слов – 346, 348, 352, 354, 360, 375, 379 упражнения: «За счёт чего создаётся шуточный характер стихотворения? Найдите в тексте омонимы. Что они обозначают?»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180].</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со словарём – 345, 356, 368, 374 упражнения: «Найдите в толковом словаре учебника примеры омонимов. Составьте с ними распространённые предложения и подчеркните грамматические основы»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179].</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Разгадать кроссворд – 349 упражнение: «Разгадайте кроссворд, используя лексические толкования слов»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169].</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Составить кроссворд – 350 упражнение: «Составьте свой кроссворд на любую выбранную тему»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170].</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Ответить на вопросы по тексту – 351, 355, 359 упражнения: «О каком полотне говорится в отрывке из стихотворения «Дорожная» С. Васильева? Какое еще бывает полотно?»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173].</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Определить однозначные и многозначные слова – 357 упражнение: «Какие из данных слов однозначные, а какие – многозначные?»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172].</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Определить в прямом или переносном смысле используются слова – 365, 366, 369, 370, 371, 373 упражнения: «Прочитайте предложения. Определите, в каком значении – прямом или переносном – употреблено в них слово </w:t>
      </w:r>
      <w:proofErr w:type="gramStart"/>
      <w:r>
        <w:rPr>
          <w:rFonts w:ascii="Times New Roman" w:eastAsia="Times New Roman" w:hAnsi="Times New Roman" w:cs="Times New Roman"/>
          <w:i/>
          <w:iCs/>
          <w:sz w:val="28"/>
          <w:szCs w:val="28"/>
        </w:rPr>
        <w:t>гладкий</w:t>
      </w:r>
      <w:proofErr w:type="gram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178].</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Составить предложения со словами – 372, 378, 383, 384, 398, 399, 402 упражнения: «Составьте и запишите три предложения с паронимами </w:t>
      </w:r>
      <w:r>
        <w:rPr>
          <w:rFonts w:ascii="Times New Roman" w:eastAsia="Times New Roman" w:hAnsi="Times New Roman" w:cs="Times New Roman"/>
          <w:i/>
          <w:iCs/>
          <w:sz w:val="28"/>
          <w:szCs w:val="28"/>
        </w:rPr>
        <w:t>проделка – подделка – поделка</w:t>
      </w:r>
      <w:r>
        <w:rPr>
          <w:rFonts w:ascii="Times New Roman" w:eastAsia="Times New Roman" w:hAnsi="Times New Roman" w:cs="Times New Roman"/>
          <w:sz w:val="28"/>
          <w:szCs w:val="28"/>
        </w:rPr>
        <w:t xml:space="preserve"> таким образом, чтобы чётко прослеживалось лексическое значение каждого слова»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189].</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Определить, почему основная мысль выражена неясно – 377 упражнение: «Почему в данных предложениях мысль выражена неясно? Выразите её точнее»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179].</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Подобрать синонимы, антонимы – 381, 395 упражнения: «К данным словам подберите антонимы и запишите их»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186].</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Объяснить разницу в словах разного стиля – 386, 387 упражнения: «Чем различаются по значению синонимы </w:t>
      </w:r>
      <w:r>
        <w:rPr>
          <w:rFonts w:ascii="Times New Roman" w:eastAsia="Times New Roman" w:hAnsi="Times New Roman" w:cs="Times New Roman"/>
          <w:i/>
          <w:iCs/>
          <w:sz w:val="28"/>
          <w:szCs w:val="28"/>
        </w:rPr>
        <w:t>созерцать</w:t>
      </w:r>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смотреть</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183].</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Отредактировать текст – 400 упражнение: «В каких предложениях выделенные слова употреблены неправильно? Исправьте ошибки, запишите верный вариант упражнений»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188].</w:t>
      </w:r>
    </w:p>
    <w:p w:rsidR="00B250BD" w:rsidRDefault="00B250BD" w:rsidP="005C0F77">
      <w:pPr>
        <w:numPr>
          <w:ilvl w:val="0"/>
          <w:numId w:val="12"/>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Вставить подходящее по смыслу слово – 401 упражнение: «Выберите и вставьте на месте пропуска подходящий пароним, данный в скобках»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189].</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учебнике для 5 класса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встречаются разнообразные задания. Среди них наиболее частотны определение лексического значения слова, работа со словарём, употребление слов в контексте и работа с заголовками. Таким образом, при изучении данного раздела у учащихся формируются навыки читательской грамотности. </w:t>
      </w:r>
    </w:p>
    <w:p w:rsidR="00B250BD" w:rsidRDefault="00B250BD" w:rsidP="00B250BD">
      <w:pPr>
        <w:pStyle w:val="ac"/>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УМК под редакцией Т.А. </w:t>
      </w:r>
      <w:proofErr w:type="spellStart"/>
      <w:r>
        <w:rPr>
          <w:rFonts w:ascii="Times New Roman" w:hAnsi="Times New Roman" w:cs="Times New Roman"/>
          <w:b/>
          <w:bCs/>
          <w:sz w:val="28"/>
          <w:szCs w:val="28"/>
        </w:rPr>
        <w:t>Ладыженской</w:t>
      </w:r>
      <w:proofErr w:type="spellEnd"/>
      <w:r>
        <w:rPr>
          <w:rFonts w:ascii="Times New Roman" w:hAnsi="Times New Roman" w:cs="Times New Roman"/>
          <w:b/>
          <w:bCs/>
          <w:sz w:val="28"/>
          <w:szCs w:val="28"/>
        </w:rPr>
        <w:t xml:space="preserve"> для 6 класса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для 6 класса раздел приобретает название «Лексикология и фразеология. Культура речи». Можно выделить следующие категории упражнений:</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Разъяснить лексическое значение слов, фразеологизмов – 110, 137, 170, 172, 178, 179, 181, 184упражнения: « Сопоставьте фразеологизмы с их значениями. Приведите примеры употребления 2 – 4 фразеологизмов»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90].</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Ответить на вопросы по тексту – 111, 129, 143, 157, 169упражнения: «Прочитайте текст. Назовите неологизмы, которые появились в языке в связи с освоением космоса. Какие из них прочно вошли в нашу речь?»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81].</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Работа со словарем – 112, 113, 120, 145, 160, 174, 176, 177 упражнения: «Найдите в «Толковом словаре» два фразеологизма и составьте с ними предложения»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87].</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Выявить, в каком значении употреблено слово, в прямом или переносном – 114 упражнение:</w:t>
      </w:r>
      <w:proofErr w:type="gramEnd"/>
      <w:r>
        <w:rPr>
          <w:rFonts w:ascii="Times New Roman" w:eastAsia="Times New Roman" w:hAnsi="Times New Roman" w:cs="Times New Roman"/>
          <w:sz w:val="28"/>
          <w:szCs w:val="28"/>
        </w:rPr>
        <w:t xml:space="preserve"> «В каком предложении слово </w:t>
      </w:r>
      <w:proofErr w:type="gramStart"/>
      <w:r>
        <w:rPr>
          <w:rFonts w:ascii="Times New Roman" w:eastAsia="Times New Roman" w:hAnsi="Times New Roman" w:cs="Times New Roman"/>
          <w:i/>
          <w:iCs/>
          <w:sz w:val="28"/>
          <w:szCs w:val="28"/>
        </w:rPr>
        <w:t>капризный</w:t>
      </w:r>
      <w:proofErr w:type="gramEnd"/>
      <w:r>
        <w:rPr>
          <w:rFonts w:ascii="Times New Roman" w:eastAsia="Times New Roman" w:hAnsi="Times New Roman" w:cs="Times New Roman"/>
          <w:sz w:val="28"/>
          <w:szCs w:val="28"/>
        </w:rPr>
        <w:t xml:space="preserve"> употребляется в переносном значении?»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56].</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Подобрать антонимы, синонимы к словам – 115, 193 упражнения: «Замените в диалоге слова </w:t>
      </w:r>
      <w:proofErr w:type="gramStart"/>
      <w:r>
        <w:rPr>
          <w:rFonts w:ascii="Times New Roman" w:eastAsia="Times New Roman" w:hAnsi="Times New Roman" w:cs="Times New Roman"/>
          <w:i/>
          <w:iCs/>
          <w:sz w:val="28"/>
          <w:szCs w:val="28"/>
        </w:rPr>
        <w:t>спросила</w:t>
      </w:r>
      <w:proofErr w:type="gramEnd"/>
      <w:r>
        <w:rPr>
          <w:rFonts w:ascii="Times New Roman" w:eastAsia="Times New Roman" w:hAnsi="Times New Roman" w:cs="Times New Roman"/>
          <w:sz w:val="28"/>
          <w:szCs w:val="28"/>
        </w:rPr>
        <w:t xml:space="preserve"> и </w:t>
      </w:r>
      <w:r>
        <w:rPr>
          <w:rFonts w:ascii="Times New Roman" w:eastAsia="Times New Roman" w:hAnsi="Times New Roman" w:cs="Times New Roman"/>
          <w:i/>
          <w:iCs/>
          <w:sz w:val="28"/>
          <w:szCs w:val="28"/>
        </w:rPr>
        <w:t>сказал</w:t>
      </w:r>
      <w:r>
        <w:rPr>
          <w:rFonts w:ascii="Times New Roman" w:eastAsia="Times New Roman" w:hAnsi="Times New Roman" w:cs="Times New Roman"/>
          <w:sz w:val="28"/>
          <w:szCs w:val="28"/>
        </w:rPr>
        <w:t xml:space="preserve"> синонимами»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95].</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заголовком – 117, 138, 147, 175, 182 упражнения: «Прочитайте текст. Озаглавьте его, используя фразеологизм из текста»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89].</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Отредактировать текст – 119, 121 упражнения: «Прочитайте сочинение ученика на тему «Осень наступила». Интересен ли этот текст? Почему? Чем можно объяснить неудачу автора?»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58].</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Составить словосочетания, предложения – 130, 133, 139, 140, 163, 165упражнения: «Замените исконно русскими словами заимствования. Составьте с 2 – 3 заимствованными словами словосочетания, обозначьте главное слово»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80].</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Сжатое изложение – 148 упражнение: «Прочитайте и озаглавьте текст. Сформулируйте основную мысль. Какое диалектное слово заинтересовало мичмана? Выделите в каждой части основные факты и действия. Сжато </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в 4 – 5 предложениях) изложите текст»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71].</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Подготовить проект – 150 упражнение: «Проведите исследование на тему «Диалектные слова нашего края (области, села)». Какое место среди других групп слов занимают диалектные слова? Как часто они употребляются</w:t>
      </w:r>
      <w:proofErr w:type="gramStart"/>
      <w:r>
        <w:rPr>
          <w:rFonts w:ascii="Times New Roman" w:eastAsia="Times New Roman" w:hAnsi="Times New Roman" w:cs="Times New Roman"/>
          <w:sz w:val="28"/>
          <w:szCs w:val="28"/>
        </w:rPr>
        <w:t xml:space="preserve"> П</w:t>
      </w:r>
      <w:proofErr w:type="gramEnd"/>
      <w:r>
        <w:rPr>
          <w:rFonts w:ascii="Times New Roman" w:eastAsia="Times New Roman" w:hAnsi="Times New Roman" w:cs="Times New Roman"/>
          <w:sz w:val="28"/>
          <w:szCs w:val="28"/>
        </w:rPr>
        <w:t>одготовьте проект по результатам исследования в виде словаря диалектных слов или в виде рассказов с использованием диалектизмов»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73].</w:t>
      </w:r>
    </w:p>
    <w:p w:rsidR="00B250BD" w:rsidRDefault="00B250BD" w:rsidP="005C0F77">
      <w:pPr>
        <w:numPr>
          <w:ilvl w:val="0"/>
          <w:numId w:val="13"/>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Определить основную мысль – 161 упражнение: «Какова основная мысль стихотворения? Какие слова многократно повторяются в нём?»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с. 78].</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осуществляется формирование читательской грамотности. Упражнения достаточно разнообразны и интересны. Н</w:t>
      </w:r>
      <w:r w:rsidR="00357001">
        <w:rPr>
          <w:rFonts w:ascii="Times New Roman" w:hAnsi="Times New Roman" w:cs="Times New Roman"/>
          <w:sz w:val="28"/>
          <w:szCs w:val="28"/>
        </w:rPr>
        <w:t xml:space="preserve">о стоит сказать, что задания </w:t>
      </w:r>
      <w:r>
        <w:rPr>
          <w:rFonts w:ascii="Times New Roman" w:hAnsi="Times New Roman" w:cs="Times New Roman"/>
          <w:sz w:val="28"/>
          <w:szCs w:val="28"/>
        </w:rPr>
        <w:t>т</w:t>
      </w:r>
      <w:r w:rsidR="00357001">
        <w:rPr>
          <w:rFonts w:ascii="Times New Roman" w:hAnsi="Times New Roman" w:cs="Times New Roman"/>
          <w:sz w:val="28"/>
          <w:szCs w:val="28"/>
        </w:rPr>
        <w:t>ипа</w:t>
      </w:r>
      <w:r>
        <w:rPr>
          <w:rFonts w:ascii="Times New Roman" w:hAnsi="Times New Roman" w:cs="Times New Roman"/>
          <w:sz w:val="28"/>
          <w:szCs w:val="28"/>
        </w:rPr>
        <w:t>: объяснить лексическое значение слова, ответить на вопросы по тексту, работа со словарём, составить словосочетания и предложения с определенными словами</w:t>
      </w:r>
      <w:r w:rsidR="00357001">
        <w:rPr>
          <w:rFonts w:ascii="Times New Roman" w:hAnsi="Times New Roman" w:cs="Times New Roman"/>
          <w:sz w:val="28"/>
          <w:szCs w:val="28"/>
        </w:rPr>
        <w:t xml:space="preserve"> </w:t>
      </w:r>
      <w:r>
        <w:rPr>
          <w:rFonts w:ascii="Times New Roman" w:hAnsi="Times New Roman" w:cs="Times New Roman"/>
          <w:sz w:val="28"/>
          <w:szCs w:val="28"/>
        </w:rPr>
        <w:t>преобладают на</w:t>
      </w:r>
      <w:r w:rsidR="00357001">
        <w:rPr>
          <w:rFonts w:ascii="Times New Roman" w:hAnsi="Times New Roman" w:cs="Times New Roman"/>
          <w:sz w:val="28"/>
          <w:szCs w:val="28"/>
        </w:rPr>
        <w:t>д</w:t>
      </w:r>
      <w:r>
        <w:rPr>
          <w:rFonts w:ascii="Times New Roman" w:hAnsi="Times New Roman" w:cs="Times New Roman"/>
          <w:sz w:val="28"/>
          <w:szCs w:val="28"/>
        </w:rPr>
        <w:t xml:space="preserve"> другими, более интересными формулировками.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Сравнивая два УМК между собой, стоит отметить, что формирование читательской грамотности осуществляется как в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так и под редакцией М.М. Разумовской. Но в УМК под редакцией М.М. Разумовской задания более разнообразны, а у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преобладает</w:t>
      </w:r>
      <w:r w:rsidR="00357001">
        <w:rPr>
          <w:rFonts w:ascii="Times New Roman" w:hAnsi="Times New Roman" w:cs="Times New Roman"/>
          <w:sz w:val="28"/>
          <w:szCs w:val="28"/>
        </w:rPr>
        <w:t xml:space="preserve"> </w:t>
      </w:r>
      <w:r>
        <w:rPr>
          <w:rFonts w:ascii="Times New Roman" w:hAnsi="Times New Roman" w:cs="Times New Roman"/>
          <w:sz w:val="28"/>
          <w:szCs w:val="28"/>
        </w:rPr>
        <w:t>работа с заголовками текста и поиском основной мысли, меньше нестандартных интересных заданий.</w:t>
      </w:r>
    </w:p>
    <w:p w:rsidR="00B250BD" w:rsidRDefault="00B250BD" w:rsidP="00B250BD">
      <w:pPr>
        <w:spacing w:line="360" w:lineRule="auto"/>
        <w:ind w:left="360"/>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pStyle w:val="1"/>
        <w:rPr>
          <w:rFonts w:ascii="Times New Roman" w:eastAsiaTheme="minorEastAsia" w:hAnsi="Times New Roman" w:cs="Times New Roman"/>
          <w:color w:val="auto"/>
          <w:sz w:val="28"/>
          <w:szCs w:val="28"/>
        </w:rPr>
      </w:pPr>
      <w:bookmarkStart w:id="20" w:name="_Toc137332172"/>
      <w:bookmarkStart w:id="21" w:name="_Toc136704057"/>
    </w:p>
    <w:p w:rsidR="00357001" w:rsidRDefault="00357001" w:rsidP="00B250BD">
      <w:pPr>
        <w:pStyle w:val="1"/>
        <w:jc w:val="both"/>
        <w:rPr>
          <w:rFonts w:ascii="Times New Roman" w:eastAsiaTheme="minorEastAsia" w:hAnsi="Times New Roman" w:cs="Times New Roman"/>
          <w:color w:val="auto"/>
          <w:sz w:val="28"/>
          <w:szCs w:val="28"/>
        </w:rPr>
      </w:pPr>
    </w:p>
    <w:p w:rsidR="00B250BD" w:rsidRDefault="00B250BD" w:rsidP="00B250BD">
      <w:pPr>
        <w:pStyle w:val="1"/>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ГЛАВА 2. </w:t>
      </w:r>
      <w:proofErr w:type="gramStart"/>
      <w:r>
        <w:rPr>
          <w:rFonts w:ascii="Times New Roman" w:hAnsi="Times New Roman" w:cs="Times New Roman"/>
          <w:b/>
          <w:bCs/>
          <w:color w:val="auto"/>
          <w:sz w:val="28"/>
          <w:szCs w:val="28"/>
        </w:rPr>
        <w:t>МЕТОДИЧЕСКИЕ ПОДХОДЫ</w:t>
      </w:r>
      <w:proofErr w:type="gramEnd"/>
      <w:r>
        <w:rPr>
          <w:rFonts w:ascii="Times New Roman" w:hAnsi="Times New Roman" w:cs="Times New Roman"/>
          <w:b/>
          <w:bCs/>
          <w:color w:val="auto"/>
          <w:sz w:val="28"/>
          <w:szCs w:val="28"/>
        </w:rPr>
        <w:t xml:space="preserve"> К ФОРМИРОВАНИЮ ЧИТАТЕЛЬСКОЙ ГРАМОТНОСТИ ПРИ ИЗУЧЕНИИ ЛЕКСИКИ И ФРАЗЕОЛОГИИ</w:t>
      </w:r>
      <w:bookmarkEnd w:id="20"/>
      <w:bookmarkEnd w:id="21"/>
    </w:p>
    <w:p w:rsidR="00B250BD" w:rsidRDefault="00B250BD" w:rsidP="00B250BD">
      <w:pPr>
        <w:pStyle w:val="2"/>
        <w:jc w:val="center"/>
        <w:rPr>
          <w:rFonts w:ascii="Times New Roman" w:hAnsi="Times New Roman" w:cs="Times New Roman"/>
          <w:b/>
          <w:bCs/>
          <w:color w:val="auto"/>
          <w:sz w:val="28"/>
          <w:szCs w:val="28"/>
        </w:rPr>
      </w:pPr>
      <w:bookmarkStart w:id="22" w:name="_Toc137332173"/>
      <w:bookmarkStart w:id="23" w:name="_Toc136704058"/>
      <w:r>
        <w:rPr>
          <w:rFonts w:ascii="Times New Roman" w:hAnsi="Times New Roman" w:cs="Times New Roman"/>
          <w:b/>
          <w:bCs/>
          <w:color w:val="auto"/>
          <w:sz w:val="28"/>
          <w:szCs w:val="28"/>
        </w:rPr>
        <w:t>2.1. Приемы формирования читательской грамотности при изучении лексики и фразеологии в 5 классе</w:t>
      </w:r>
      <w:bookmarkEnd w:id="22"/>
      <w:bookmarkEnd w:id="23"/>
    </w:p>
    <w:p w:rsidR="00B250BD" w:rsidRDefault="00B250BD" w:rsidP="00B250BD">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и УМК под редакцией М.М. Разумовской в раздел «Лексикология и фразеология» включены разные виды упражнений, связанные с формированием навыков читательской грамотности у учащихся. Часто встреч</w:t>
      </w:r>
      <w:r w:rsidR="00357001">
        <w:rPr>
          <w:rFonts w:ascii="Times New Roman" w:hAnsi="Times New Roman" w:cs="Times New Roman"/>
          <w:sz w:val="28"/>
          <w:szCs w:val="28"/>
        </w:rPr>
        <w:t>аются следующие типы заданий:  трактовка</w:t>
      </w:r>
      <w:r>
        <w:rPr>
          <w:rFonts w:ascii="Times New Roman" w:hAnsi="Times New Roman" w:cs="Times New Roman"/>
          <w:sz w:val="28"/>
          <w:szCs w:val="28"/>
        </w:rPr>
        <w:t xml:space="preserve"> текста, работа с заголовками,</w:t>
      </w:r>
      <w:r w:rsidR="00357001">
        <w:rPr>
          <w:rFonts w:ascii="Times New Roman" w:hAnsi="Times New Roman" w:cs="Times New Roman"/>
          <w:sz w:val="28"/>
          <w:szCs w:val="28"/>
        </w:rPr>
        <w:t xml:space="preserve"> </w:t>
      </w:r>
      <w:r>
        <w:rPr>
          <w:rFonts w:ascii="Times New Roman" w:hAnsi="Times New Roman" w:cs="Times New Roman"/>
          <w:sz w:val="28"/>
          <w:szCs w:val="28"/>
        </w:rPr>
        <w:t>определение и объяснение лексического значения слов, употребление слов в контексте, работа со словарями.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расширить систему упражнений по формированию читательской грамотности у учащихся, так как данный навык является необходимым в современном мире. Результаты </w:t>
      </w:r>
      <w:r>
        <w:rPr>
          <w:rFonts w:ascii="Times New Roman" w:hAnsi="Times New Roman" w:cs="Times New Roman"/>
          <w:sz w:val="28"/>
          <w:szCs w:val="28"/>
          <w:lang w:val="en-US"/>
        </w:rPr>
        <w:t>PIZA</w:t>
      </w:r>
      <w:r>
        <w:rPr>
          <w:rFonts w:ascii="Times New Roman" w:hAnsi="Times New Roman" w:cs="Times New Roman"/>
          <w:sz w:val="28"/>
          <w:szCs w:val="28"/>
        </w:rPr>
        <w:t xml:space="preserve"> показывают, что Россия имеет неустойчивое положение в результатах международных исследований. Именно поэтому нужно разнообразить упражнения и увеличить их количество. </w:t>
      </w:r>
    </w:p>
    <w:p w:rsidR="00B250BD" w:rsidRDefault="00B250BD" w:rsidP="00B250BD">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Нами была разработана система упражнений, в которой предложены различные задания дл</w:t>
      </w:r>
      <w:r w:rsidR="00357001">
        <w:rPr>
          <w:rFonts w:ascii="Times New Roman" w:hAnsi="Times New Roman" w:cs="Times New Roman"/>
          <w:sz w:val="28"/>
          <w:szCs w:val="28"/>
        </w:rPr>
        <w:t>я 5 и 6 классов. Д</w:t>
      </w:r>
      <w:r>
        <w:rPr>
          <w:rFonts w:ascii="Times New Roman" w:hAnsi="Times New Roman" w:cs="Times New Roman"/>
          <w:sz w:val="28"/>
          <w:szCs w:val="28"/>
        </w:rPr>
        <w:t xml:space="preserve">ля 5 класса </w:t>
      </w:r>
      <w:r w:rsidR="00357001">
        <w:rPr>
          <w:rFonts w:ascii="Times New Roman" w:hAnsi="Times New Roman" w:cs="Times New Roman"/>
          <w:sz w:val="28"/>
          <w:szCs w:val="28"/>
        </w:rPr>
        <w:t xml:space="preserve">- </w:t>
      </w:r>
      <w:r>
        <w:rPr>
          <w:rFonts w:ascii="Times New Roman" w:hAnsi="Times New Roman" w:cs="Times New Roman"/>
          <w:sz w:val="28"/>
          <w:szCs w:val="28"/>
        </w:rPr>
        <w:t>три категории</w:t>
      </w:r>
      <w:r w:rsidR="00357001">
        <w:rPr>
          <w:rFonts w:ascii="Times New Roman" w:hAnsi="Times New Roman" w:cs="Times New Roman"/>
          <w:sz w:val="28"/>
          <w:szCs w:val="28"/>
        </w:rPr>
        <w:t xml:space="preserve"> упражнений</w:t>
      </w:r>
      <w:r>
        <w:rPr>
          <w:rFonts w:ascii="Times New Roman" w:hAnsi="Times New Roman" w:cs="Times New Roman"/>
          <w:sz w:val="28"/>
          <w:szCs w:val="28"/>
        </w:rPr>
        <w:t>: работа с текстом, творческие</w:t>
      </w:r>
      <w:r w:rsidR="00875831">
        <w:rPr>
          <w:rFonts w:ascii="Times New Roman" w:hAnsi="Times New Roman" w:cs="Times New Roman"/>
          <w:sz w:val="28"/>
          <w:szCs w:val="28"/>
        </w:rPr>
        <w:t xml:space="preserve"> и игровые задания. У</w:t>
      </w:r>
      <w:r>
        <w:rPr>
          <w:rFonts w:ascii="Times New Roman" w:hAnsi="Times New Roman" w:cs="Times New Roman"/>
          <w:sz w:val="28"/>
          <w:szCs w:val="28"/>
        </w:rPr>
        <w:t>ченикам предлагается раб</w:t>
      </w:r>
      <w:r w:rsidR="00875831">
        <w:rPr>
          <w:rFonts w:ascii="Times New Roman" w:hAnsi="Times New Roman" w:cs="Times New Roman"/>
          <w:sz w:val="28"/>
          <w:szCs w:val="28"/>
        </w:rPr>
        <w:t>ота по новым темам</w:t>
      </w:r>
      <w:r>
        <w:rPr>
          <w:rFonts w:ascii="Times New Roman" w:hAnsi="Times New Roman" w:cs="Times New Roman"/>
          <w:sz w:val="28"/>
          <w:szCs w:val="28"/>
        </w:rPr>
        <w:t xml:space="preserve"> из раздела, а именно: исконно русские и заимствованные слова, профессиональные и диалектные слова, устаревшие слова, неологизмы.</w:t>
      </w:r>
    </w:p>
    <w:p w:rsidR="00B250BD" w:rsidRDefault="00B250BD" w:rsidP="005C0F77">
      <w:pPr>
        <w:pStyle w:val="ac"/>
        <w:numPr>
          <w:ilvl w:val="0"/>
          <w:numId w:val="14"/>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Вопросы к текстам разных стилей</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Задание является универсальным, так как в зависимости от знаний учащихся учитель</w:t>
      </w:r>
      <w:r w:rsidR="00875831">
        <w:rPr>
          <w:rFonts w:ascii="Times New Roman" w:hAnsi="Times New Roman" w:cs="Times New Roman"/>
          <w:sz w:val="28"/>
          <w:szCs w:val="28"/>
        </w:rPr>
        <w:t xml:space="preserve"> может предложить вопросы разного уровня</w:t>
      </w:r>
      <w:r>
        <w:rPr>
          <w:rFonts w:ascii="Times New Roman" w:hAnsi="Times New Roman" w:cs="Times New Roman"/>
          <w:sz w:val="28"/>
          <w:szCs w:val="28"/>
        </w:rPr>
        <w:t xml:space="preserve"> сложности. При изучении раздела «Лексикология и фразеология» будут интересны </w:t>
      </w:r>
      <w:r>
        <w:rPr>
          <w:rFonts w:ascii="Times New Roman" w:hAnsi="Times New Roman" w:cs="Times New Roman"/>
          <w:sz w:val="28"/>
          <w:szCs w:val="28"/>
        </w:rPr>
        <w:lastRenderedPageBreak/>
        <w:t>вопросы по темам: лексическое значение слова, многозначные слова, переносное значение слов, слова-омонимы, тематические группы слов, этикетные слова, фразеологизмы.</w:t>
      </w:r>
    </w:p>
    <w:p w:rsidR="00B250BD" w:rsidRDefault="00875831"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к</w:t>
      </w:r>
      <w:r w:rsidR="00B250BD">
        <w:rPr>
          <w:rFonts w:ascii="Times New Roman" w:hAnsi="Times New Roman" w:cs="Times New Roman"/>
          <w:sz w:val="28"/>
          <w:szCs w:val="28"/>
        </w:rPr>
        <w:t xml:space="preserve"> которым составляются вопросы, могут быть разных стилей. Ученикам важно практиковаться, так как каждому из стилей присущи определенные черты.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Вопросы разного уровня сложности к художественному тексту В.П. Астафьева «Зачем я убил коростеля?»:</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1. Как вы понимаете лексическое значение слов</w:t>
      </w:r>
      <w:r>
        <w:rPr>
          <w:rFonts w:ascii="Times New Roman" w:hAnsi="Times New Roman" w:cs="Times New Roman"/>
          <w:i/>
          <w:iCs/>
          <w:sz w:val="28"/>
          <w:szCs w:val="28"/>
        </w:rPr>
        <w:t xml:space="preserve"> азарт, борозда, удилище, коростель, сенокос, </w:t>
      </w:r>
      <w:proofErr w:type="gramStart"/>
      <w:r>
        <w:rPr>
          <w:rFonts w:ascii="Times New Roman" w:hAnsi="Times New Roman" w:cs="Times New Roman"/>
          <w:i/>
          <w:iCs/>
          <w:sz w:val="28"/>
          <w:szCs w:val="28"/>
        </w:rPr>
        <w:t>сдуру</w:t>
      </w:r>
      <w:proofErr w:type="gramEnd"/>
      <w:r>
        <w:rPr>
          <w:rFonts w:ascii="Times New Roman" w:hAnsi="Times New Roman" w:cs="Times New Roman"/>
          <w:i/>
          <w:iCs/>
          <w:sz w:val="28"/>
          <w:szCs w:val="28"/>
        </w:rPr>
        <w:t>, томлюсь</w:t>
      </w:r>
      <w:r>
        <w:rPr>
          <w:rFonts w:ascii="Times New Roman" w:hAnsi="Times New Roman" w:cs="Times New Roman"/>
          <w:sz w:val="28"/>
          <w:szCs w:val="28"/>
        </w:rPr>
        <w:t>?</w:t>
      </w:r>
    </w:p>
    <w:p w:rsidR="00B250BD" w:rsidRDefault="00B250BD" w:rsidP="00B250BD">
      <w:pPr>
        <w:spacing w:line="360" w:lineRule="auto"/>
        <w:jc w:val="both"/>
        <w:rPr>
          <w:rFonts w:ascii="Times New Roman" w:hAnsi="Times New Roman" w:cs="Times New Roman"/>
          <w:i/>
          <w:iCs/>
          <w:sz w:val="28"/>
          <w:szCs w:val="28"/>
        </w:rPr>
      </w:pPr>
      <w:r>
        <w:rPr>
          <w:rFonts w:ascii="Times New Roman" w:hAnsi="Times New Roman" w:cs="Times New Roman"/>
          <w:sz w:val="28"/>
          <w:szCs w:val="28"/>
        </w:rPr>
        <w:t xml:space="preserve">2. Продолжите ряд синонимов к </w:t>
      </w:r>
      <w:proofErr w:type="spellStart"/>
      <w:r>
        <w:rPr>
          <w:rFonts w:ascii="Times New Roman" w:hAnsi="Times New Roman" w:cs="Times New Roman"/>
          <w:sz w:val="28"/>
          <w:szCs w:val="28"/>
        </w:rPr>
        <w:t>слову</w:t>
      </w:r>
      <w:proofErr w:type="gramStart"/>
      <w:r>
        <w:rPr>
          <w:rFonts w:ascii="Times New Roman" w:hAnsi="Times New Roman" w:cs="Times New Roman"/>
          <w:sz w:val="28"/>
          <w:szCs w:val="28"/>
        </w:rPr>
        <w:t>:</w:t>
      </w:r>
      <w:r>
        <w:rPr>
          <w:rFonts w:ascii="Times New Roman" w:hAnsi="Times New Roman" w:cs="Times New Roman"/>
          <w:i/>
          <w:iCs/>
          <w:sz w:val="28"/>
          <w:szCs w:val="28"/>
        </w:rPr>
        <w:t>т</w:t>
      </w:r>
      <w:proofErr w:type="gramEnd"/>
      <w:r>
        <w:rPr>
          <w:rFonts w:ascii="Times New Roman" w:hAnsi="Times New Roman" w:cs="Times New Roman"/>
          <w:i/>
          <w:iCs/>
          <w:sz w:val="28"/>
          <w:szCs w:val="28"/>
        </w:rPr>
        <w:t>оска</w:t>
      </w:r>
      <w:proofErr w:type="spellEnd"/>
      <w:r>
        <w:rPr>
          <w:rFonts w:ascii="Times New Roman" w:hAnsi="Times New Roman" w:cs="Times New Roman"/>
          <w:i/>
          <w:iCs/>
          <w:sz w:val="28"/>
          <w:szCs w:val="28"/>
        </w:rPr>
        <w:t>, грусть…</w:t>
      </w:r>
    </w:p>
    <w:p w:rsidR="00B250BD" w:rsidRDefault="00B250BD" w:rsidP="00B250BD">
      <w:pPr>
        <w:spacing w:line="360" w:lineRule="auto"/>
        <w:jc w:val="both"/>
        <w:rPr>
          <w:rFonts w:ascii="Times New Roman" w:hAnsi="Times New Roman" w:cs="Times New Roman"/>
          <w:i/>
          <w:iCs/>
          <w:sz w:val="28"/>
          <w:szCs w:val="28"/>
        </w:rPr>
      </w:pPr>
      <w:r>
        <w:rPr>
          <w:rFonts w:ascii="Times New Roman" w:hAnsi="Times New Roman" w:cs="Times New Roman"/>
          <w:sz w:val="28"/>
          <w:szCs w:val="28"/>
        </w:rPr>
        <w:t xml:space="preserve">3. С помощью словаря объясните значение слов </w:t>
      </w:r>
      <w:r>
        <w:rPr>
          <w:rFonts w:ascii="Times New Roman" w:hAnsi="Times New Roman" w:cs="Times New Roman"/>
          <w:i/>
          <w:iCs/>
          <w:sz w:val="28"/>
          <w:szCs w:val="28"/>
        </w:rPr>
        <w:t xml:space="preserve">литовка, чемерица, </w:t>
      </w:r>
      <w:proofErr w:type="spellStart"/>
      <w:r>
        <w:rPr>
          <w:rFonts w:ascii="Times New Roman" w:hAnsi="Times New Roman" w:cs="Times New Roman"/>
          <w:i/>
          <w:iCs/>
          <w:sz w:val="28"/>
          <w:szCs w:val="28"/>
        </w:rPr>
        <w:t>бочажина</w:t>
      </w:r>
      <w:proofErr w:type="spellEnd"/>
      <w:r>
        <w:rPr>
          <w:rFonts w:ascii="Times New Roman" w:hAnsi="Times New Roman" w:cs="Times New Roman"/>
          <w:i/>
          <w:iCs/>
          <w:sz w:val="28"/>
          <w:szCs w:val="28"/>
        </w:rPr>
        <w:t>, тальник.</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4. В прямом или переносном значении употреблены выделенные слова?</w:t>
      </w:r>
    </w:p>
    <w:p w:rsidR="00B250BD" w:rsidRDefault="00B250BD" w:rsidP="00B250BD">
      <w:pPr>
        <w:spacing w:line="360" w:lineRule="auto"/>
        <w:jc w:val="both"/>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i/>
          <w:iCs/>
          <w:color w:val="222222"/>
          <w:sz w:val="28"/>
          <w:szCs w:val="28"/>
          <w:shd w:val="clear" w:color="auto" w:fill="FFFFFF"/>
        </w:rPr>
        <w:t xml:space="preserve">От мальчишки, как от гончей собаки, не надо убегать — непременно бросится он в погоню, </w:t>
      </w:r>
      <w:r>
        <w:rPr>
          <w:rFonts w:ascii="Times New Roman" w:hAnsi="Times New Roman" w:cs="Times New Roman"/>
          <w:b/>
          <w:bCs/>
          <w:i/>
          <w:iCs/>
          <w:color w:val="222222"/>
          <w:sz w:val="28"/>
          <w:szCs w:val="28"/>
          <w:shd w:val="clear" w:color="auto" w:fill="FFFFFF"/>
        </w:rPr>
        <w:t xml:space="preserve">разожжется </w:t>
      </w:r>
      <w:r>
        <w:rPr>
          <w:rFonts w:ascii="Times New Roman" w:hAnsi="Times New Roman" w:cs="Times New Roman"/>
          <w:i/>
          <w:iCs/>
          <w:color w:val="222222"/>
          <w:sz w:val="28"/>
          <w:szCs w:val="28"/>
          <w:shd w:val="clear" w:color="auto" w:fill="FFFFFF"/>
        </w:rPr>
        <w:t xml:space="preserve">в нем дикий азарт», </w:t>
      </w:r>
      <w:r>
        <w:rPr>
          <w:rFonts w:ascii="Times New Roman" w:hAnsi="Times New Roman" w:cs="Times New Roman"/>
          <w:color w:val="222222"/>
          <w:sz w:val="28"/>
          <w:szCs w:val="28"/>
          <w:shd w:val="clear" w:color="auto" w:fill="FFFFFF"/>
        </w:rPr>
        <w:t>«</w:t>
      </w:r>
      <w:r>
        <w:rPr>
          <w:rFonts w:ascii="Times New Roman" w:hAnsi="Times New Roman" w:cs="Times New Roman"/>
          <w:i/>
          <w:iCs/>
          <w:color w:val="222222"/>
          <w:sz w:val="28"/>
          <w:szCs w:val="28"/>
          <w:shd w:val="clear" w:color="auto" w:fill="FFFFFF"/>
        </w:rPr>
        <w:t xml:space="preserve">…где </w:t>
      </w:r>
      <w:r>
        <w:rPr>
          <w:rFonts w:ascii="Times New Roman" w:hAnsi="Times New Roman" w:cs="Times New Roman"/>
          <w:b/>
          <w:bCs/>
          <w:i/>
          <w:iCs/>
          <w:color w:val="222222"/>
          <w:sz w:val="28"/>
          <w:szCs w:val="28"/>
          <w:shd w:val="clear" w:color="auto" w:fill="FFFFFF"/>
        </w:rPr>
        <w:t>зори маковые</w:t>
      </w:r>
      <w:r w:rsidR="00875831">
        <w:rPr>
          <w:rFonts w:ascii="Times New Roman" w:hAnsi="Times New Roman" w:cs="Times New Roman"/>
          <w:b/>
          <w:bCs/>
          <w:i/>
          <w:iCs/>
          <w:color w:val="222222"/>
          <w:sz w:val="28"/>
          <w:szCs w:val="28"/>
          <w:shd w:val="clear" w:color="auto" w:fill="FFFFFF"/>
        </w:rPr>
        <w:t xml:space="preserve"> </w:t>
      </w:r>
      <w:r>
        <w:rPr>
          <w:rFonts w:ascii="Times New Roman" w:hAnsi="Times New Roman" w:cs="Times New Roman"/>
          <w:b/>
          <w:bCs/>
          <w:i/>
          <w:iCs/>
          <w:color w:val="222222"/>
          <w:sz w:val="28"/>
          <w:szCs w:val="28"/>
          <w:shd w:val="clear" w:color="auto" w:fill="FFFFFF"/>
        </w:rPr>
        <w:t>вянут</w:t>
      </w:r>
      <w:r>
        <w:rPr>
          <w:rFonts w:ascii="Times New Roman" w:hAnsi="Times New Roman" w:cs="Times New Roman"/>
          <w:i/>
          <w:iCs/>
          <w:color w:val="222222"/>
          <w:sz w:val="28"/>
          <w:szCs w:val="28"/>
          <w:shd w:val="clear" w:color="auto" w:fill="FFFFFF"/>
        </w:rPr>
        <w:t xml:space="preserve">, как жар забытого костра, где в </w:t>
      </w:r>
      <w:proofErr w:type="spellStart"/>
      <w:r>
        <w:rPr>
          <w:rFonts w:ascii="Times New Roman" w:hAnsi="Times New Roman" w:cs="Times New Roman"/>
          <w:i/>
          <w:iCs/>
          <w:color w:val="222222"/>
          <w:sz w:val="28"/>
          <w:szCs w:val="28"/>
          <w:shd w:val="clear" w:color="auto" w:fill="FFFFFF"/>
        </w:rPr>
        <w:t>голубом</w:t>
      </w:r>
      <w:proofErr w:type="spellEnd"/>
      <w:r>
        <w:rPr>
          <w:rFonts w:ascii="Times New Roman" w:hAnsi="Times New Roman" w:cs="Times New Roman"/>
          <w:i/>
          <w:iCs/>
          <w:color w:val="222222"/>
          <w:sz w:val="28"/>
          <w:szCs w:val="28"/>
          <w:shd w:val="clear" w:color="auto" w:fill="FFFFFF"/>
        </w:rPr>
        <w:t xml:space="preserve"> рассвете тонут зеленокудрые леса, где луг еще косой не тронут, где </w:t>
      </w:r>
      <w:r>
        <w:rPr>
          <w:rFonts w:ascii="Times New Roman" w:hAnsi="Times New Roman" w:cs="Times New Roman"/>
          <w:b/>
          <w:bCs/>
          <w:i/>
          <w:iCs/>
          <w:color w:val="222222"/>
          <w:sz w:val="28"/>
          <w:szCs w:val="28"/>
          <w:shd w:val="clear" w:color="auto" w:fill="FFFFFF"/>
        </w:rPr>
        <w:t>васильковые глаза</w:t>
      </w:r>
      <w:r>
        <w:rPr>
          <w:rFonts w:ascii="Times New Roman" w:hAnsi="Times New Roman" w:cs="Times New Roman"/>
          <w:i/>
          <w:iCs/>
          <w:color w:val="222222"/>
          <w:sz w:val="28"/>
          <w:szCs w:val="28"/>
          <w:shd w:val="clear" w:color="auto" w:fill="FFFFFF"/>
        </w:rPr>
        <w:t>…</w:t>
      </w:r>
      <w:r>
        <w:rPr>
          <w:rFonts w:ascii="Times New Roman" w:hAnsi="Times New Roman" w:cs="Times New Roman"/>
          <w:color w:val="222222"/>
          <w:sz w:val="28"/>
          <w:szCs w:val="28"/>
          <w:shd w:val="clear" w:color="auto" w:fill="FFFFFF"/>
        </w:rPr>
        <w:t>»</w:t>
      </w:r>
      <w:r>
        <w:rPr>
          <w:rFonts w:ascii="Times New Roman" w:hAnsi="Times New Roman" w:cs="Times New Roman"/>
          <w:i/>
          <w:iCs/>
          <w:sz w:val="28"/>
          <w:szCs w:val="28"/>
        </w:rPr>
        <w:t>.</w:t>
      </w:r>
    </w:p>
    <w:p w:rsidR="00B250BD" w:rsidRDefault="00B250BD" w:rsidP="00B250BD">
      <w:pPr>
        <w:pStyle w:val="a5"/>
        <w:spacing w:before="0" w:beforeAutospacing="0" w:after="0" w:afterAutospacing="0" w:line="360" w:lineRule="auto"/>
        <w:jc w:val="both"/>
        <w:rPr>
          <w:i/>
          <w:iCs/>
          <w:color w:val="222222"/>
          <w:sz w:val="28"/>
          <w:szCs w:val="28"/>
        </w:rPr>
      </w:pPr>
      <w:r>
        <w:rPr>
          <w:sz w:val="28"/>
          <w:szCs w:val="28"/>
        </w:rPr>
        <w:t>5.  Найдите фразеологический оборот в отрывке: «</w:t>
      </w:r>
      <w:r>
        <w:rPr>
          <w:i/>
          <w:iCs/>
          <w:color w:val="222222"/>
          <w:sz w:val="28"/>
          <w:szCs w:val="28"/>
        </w:rPr>
        <w:t>Идет, чтобы свить гнездо и вывести потомство, выкормить его и поскорее унести ноги от гибельной зимы.</w:t>
      </w:r>
    </w:p>
    <w:p w:rsidR="00B250BD" w:rsidRDefault="00B250BD" w:rsidP="00B250BD">
      <w:pPr>
        <w:pStyle w:val="a5"/>
        <w:spacing w:before="0" w:beforeAutospacing="0" w:after="0" w:afterAutospacing="0" w:line="360" w:lineRule="auto"/>
        <w:jc w:val="both"/>
        <w:rPr>
          <w:i/>
          <w:iCs/>
          <w:color w:val="222222"/>
          <w:sz w:val="28"/>
          <w:szCs w:val="28"/>
        </w:rPr>
      </w:pPr>
      <w:r>
        <w:rPr>
          <w:i/>
          <w:iCs/>
          <w:color w:val="222222"/>
          <w:sz w:val="28"/>
          <w:szCs w:val="28"/>
        </w:rPr>
        <w:t xml:space="preserve">Не приспособленная к полету, но быстрая на бегу, птица эта вынуждена два раза в году перелетать Средиземное море. Много тысяч коростелей гибнет в пути </w:t>
      </w:r>
      <w:proofErr w:type="gramStart"/>
      <w:r>
        <w:rPr>
          <w:i/>
          <w:iCs/>
          <w:color w:val="222222"/>
          <w:sz w:val="28"/>
          <w:szCs w:val="28"/>
        </w:rPr>
        <w:t>и</w:t>
      </w:r>
      <w:proofErr w:type="gramEnd"/>
      <w:r>
        <w:rPr>
          <w:i/>
          <w:iCs/>
          <w:color w:val="222222"/>
          <w:sz w:val="28"/>
          <w:szCs w:val="28"/>
        </w:rPr>
        <w:t xml:space="preserve"> особенно при перелете через море</w:t>
      </w:r>
      <w:r>
        <w:rPr>
          <w:color w:val="222222"/>
          <w:sz w:val="28"/>
          <w:szCs w:val="28"/>
        </w:rPr>
        <w:t>».</w:t>
      </w:r>
    </w:p>
    <w:p w:rsidR="00B250BD" w:rsidRDefault="00B250BD" w:rsidP="00B250BD">
      <w:pPr>
        <w:spacing w:before="100" w:beforeAutospacing="1" w:after="100" w:afterAutospacing="1" w:line="360" w:lineRule="auto"/>
        <w:ind w:left="502"/>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Текст научного стиля из УМК под редакцией М.М. Разумовской:</w:t>
      </w:r>
    </w:p>
    <w:p w:rsidR="00B250BD" w:rsidRDefault="00B250BD" w:rsidP="005C0F77">
      <w:pPr>
        <w:numPr>
          <w:ilvl w:val="0"/>
          <w:numId w:val="1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Все слова языка образуют его словарный состав, или лексику. Словарный состав языка изучает лексикология.</w:t>
      </w:r>
    </w:p>
    <w:p w:rsidR="00B250BD" w:rsidRDefault="00B250BD" w:rsidP="005C0F77">
      <w:pPr>
        <w:numPr>
          <w:ilvl w:val="0"/>
          <w:numId w:val="1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Большинство слов имеет лексическое значение, то есть тот главный смысл, о котором мы думаем, когда произносим слово.</w:t>
      </w:r>
    </w:p>
    <w:p w:rsidR="00B250BD" w:rsidRDefault="00B250BD" w:rsidP="005C0F77">
      <w:pPr>
        <w:numPr>
          <w:ilvl w:val="0"/>
          <w:numId w:val="1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Существует несколько способов объяснения лексического значения слов.</w:t>
      </w:r>
    </w:p>
    <w:p w:rsidR="00B250BD" w:rsidRDefault="00B250BD" w:rsidP="005C0F77">
      <w:pPr>
        <w:numPr>
          <w:ilvl w:val="0"/>
          <w:numId w:val="1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краткое толкование чаще всего используется в толковых словарях: ущелье – узкая и глубокая р</w:t>
      </w:r>
      <w:r w:rsidR="00875831">
        <w:rPr>
          <w:rFonts w:ascii="Times New Roman" w:eastAsia="Times New Roman" w:hAnsi="Times New Roman" w:cs="Times New Roman"/>
          <w:sz w:val="28"/>
          <w:szCs w:val="28"/>
        </w:rPr>
        <w:t>асщелина в горах. Горное ущелье;</w:t>
      </w:r>
    </w:p>
    <w:p w:rsidR="00B250BD" w:rsidRDefault="00B250BD" w:rsidP="005C0F77">
      <w:pPr>
        <w:numPr>
          <w:ilvl w:val="0"/>
          <w:numId w:val="1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подбор синонимов (близких по лексическому значению слов) также помогает уточнить значение слова, вспомнить и другие слова с таким же знач</w:t>
      </w:r>
      <w:r w:rsidR="00875831">
        <w:rPr>
          <w:rFonts w:ascii="Times New Roman" w:eastAsia="Times New Roman" w:hAnsi="Times New Roman" w:cs="Times New Roman"/>
          <w:sz w:val="28"/>
          <w:szCs w:val="28"/>
        </w:rPr>
        <w:t>ением: ущелье – теснина, каньон;</w:t>
      </w:r>
    </w:p>
    <w:p w:rsidR="00B250BD" w:rsidRDefault="00B250BD" w:rsidP="005C0F77">
      <w:pPr>
        <w:numPr>
          <w:ilvl w:val="0"/>
          <w:numId w:val="1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подбор однокоренных, родственных слов помогает понять, почему именно так назван предмет: ущ</w:t>
      </w:r>
      <w:r w:rsidR="00875831">
        <w:rPr>
          <w:rFonts w:ascii="Times New Roman" w:eastAsia="Times New Roman" w:hAnsi="Times New Roman" w:cs="Times New Roman"/>
          <w:sz w:val="28"/>
          <w:szCs w:val="28"/>
        </w:rPr>
        <w:t>елье – щель, щёлочка, расщелина;</w:t>
      </w:r>
    </w:p>
    <w:p w:rsidR="00B250BD" w:rsidRDefault="00B250BD" w:rsidP="005C0F77">
      <w:pPr>
        <w:numPr>
          <w:ilvl w:val="0"/>
          <w:numId w:val="1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объясняет лексическое значение слова. Такой приём знакомства с новым словом часто используется в книжках, адресованных маленьким детям, а также в книгах, где разъясняются значения редко употребляемых слов [Разумовская, с. 108].</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Вопросы к тексту:</w:t>
      </w:r>
    </w:p>
    <w:p w:rsidR="00B250BD" w:rsidRDefault="00B250BD" w:rsidP="005C0F77">
      <w:pPr>
        <w:numPr>
          <w:ilvl w:val="0"/>
          <w:numId w:val="17"/>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Обозначьте каждый пункт </w:t>
      </w:r>
      <w:proofErr w:type="gramStart"/>
      <w:r>
        <w:rPr>
          <w:rFonts w:ascii="Times New Roman" w:eastAsia="Times New Roman" w:hAnsi="Times New Roman" w:cs="Times New Roman"/>
          <w:sz w:val="28"/>
          <w:szCs w:val="28"/>
        </w:rPr>
        <w:t>текста</w:t>
      </w:r>
      <w:proofErr w:type="gramEnd"/>
      <w:r>
        <w:rPr>
          <w:rFonts w:ascii="Times New Roman" w:eastAsia="Times New Roman" w:hAnsi="Times New Roman" w:cs="Times New Roman"/>
          <w:sz w:val="28"/>
          <w:szCs w:val="28"/>
        </w:rPr>
        <w:t xml:space="preserve"> одним словом или словосочетанием.</w:t>
      </w:r>
    </w:p>
    <w:p w:rsidR="00B250BD" w:rsidRDefault="00B250BD" w:rsidP="005C0F77">
      <w:pPr>
        <w:numPr>
          <w:ilvl w:val="0"/>
          <w:numId w:val="17"/>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Перескажите текст с помощью написанных слов и словосочетаний.</w:t>
      </w:r>
    </w:p>
    <w:p w:rsidR="00B250BD" w:rsidRDefault="00B250BD" w:rsidP="00B250BD">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2. Творческие задания</w:t>
      </w:r>
    </w:p>
    <w:p w:rsidR="00B250BD" w:rsidRDefault="00B250BD" w:rsidP="00B250BD">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1. Вставить подходящие по смыслу слова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данном задании можно использовать как те</w:t>
      </w:r>
      <w:proofErr w:type="gramStart"/>
      <w:r>
        <w:rPr>
          <w:rFonts w:ascii="Times New Roman" w:hAnsi="Times New Roman" w:cs="Times New Roman"/>
          <w:sz w:val="28"/>
          <w:szCs w:val="28"/>
        </w:rPr>
        <w:t>кст с пр</w:t>
      </w:r>
      <w:proofErr w:type="gramEnd"/>
      <w:r>
        <w:rPr>
          <w:rFonts w:ascii="Times New Roman" w:hAnsi="Times New Roman" w:cs="Times New Roman"/>
          <w:sz w:val="28"/>
          <w:szCs w:val="28"/>
        </w:rPr>
        <w:t>опусками, где учащимся нужно догадаться по смыслу, какие слова пропущены, так и текст с пропусками по картинке. Во втором случае текст нужно сравнивать с изображением. В задании можно использовать стихотворный текст, где нужно подобрать слова, подходящие не только по смыслу, но рифме.</w:t>
      </w:r>
    </w:p>
    <w:p w:rsidR="00B250BD" w:rsidRDefault="00B250BD" w:rsidP="005C0F77">
      <w:pPr>
        <w:pStyle w:val="ac"/>
        <w:numPr>
          <w:ilvl w:val="0"/>
          <w:numId w:val="18"/>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Вставьте подходящие по смыслу слова в отрывок из сказки Г.Х. Андерсена «</w:t>
      </w:r>
      <w:proofErr w:type="gramStart"/>
      <w:r>
        <w:rPr>
          <w:rFonts w:ascii="Times New Roman" w:hAnsi="Times New Roman" w:cs="Times New Roman"/>
          <w:sz w:val="28"/>
          <w:szCs w:val="28"/>
          <w:u w:val="single"/>
        </w:rPr>
        <w:t>Истинная</w:t>
      </w:r>
      <w:proofErr w:type="gramEnd"/>
      <w:r>
        <w:rPr>
          <w:rFonts w:ascii="Times New Roman" w:hAnsi="Times New Roman" w:cs="Times New Roman"/>
          <w:sz w:val="28"/>
          <w:szCs w:val="28"/>
          <w:u w:val="single"/>
        </w:rPr>
        <w:t xml:space="preserve"> правда»:</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lastRenderedPageBreak/>
        <w:t>Солнце садилось, и все куры уже были на</w:t>
      </w:r>
      <w:proofErr w:type="gramStart"/>
      <w:r>
        <w:rPr>
          <w:i/>
          <w:color w:val="000000"/>
          <w:sz w:val="28"/>
          <w:szCs w:val="28"/>
        </w:rPr>
        <w:t xml:space="preserve"> .</w:t>
      </w:r>
      <w:proofErr w:type="gramEnd"/>
      <w:r>
        <w:rPr>
          <w:i/>
          <w:color w:val="000000"/>
          <w:sz w:val="28"/>
          <w:szCs w:val="28"/>
        </w:rPr>
        <w:t>.. . Одна из них, белая коротконожка, курица во всех отношениях добропорядочная и …, исправно несущая положенное число яиц, усевшись поудобнее, стала перед сном чиститься и охорашиваться. И — вот одно маленькое перышко вылетело и упало на землю.</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t xml:space="preserve">— </w:t>
      </w:r>
      <w:proofErr w:type="gramStart"/>
      <w:r>
        <w:rPr>
          <w:i/>
          <w:color w:val="000000"/>
          <w:sz w:val="28"/>
          <w:szCs w:val="28"/>
        </w:rPr>
        <w:t>Ишь</w:t>
      </w:r>
      <w:proofErr w:type="gramEnd"/>
      <w:r>
        <w:rPr>
          <w:i/>
          <w:color w:val="000000"/>
          <w:sz w:val="28"/>
          <w:szCs w:val="28"/>
        </w:rPr>
        <w:t xml:space="preserve"> полетело! — сказала курица. — </w:t>
      </w:r>
      <w:proofErr w:type="gramStart"/>
      <w:r>
        <w:rPr>
          <w:i/>
          <w:color w:val="000000"/>
          <w:sz w:val="28"/>
          <w:szCs w:val="28"/>
        </w:rPr>
        <w:t>Ну</w:t>
      </w:r>
      <w:proofErr w:type="gramEnd"/>
      <w:r>
        <w:rPr>
          <w:i/>
          <w:color w:val="000000"/>
          <w:sz w:val="28"/>
          <w:szCs w:val="28"/>
        </w:rPr>
        <w:t xml:space="preserve"> ничего, чем больше охорашиваешься, тем больше …!</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t>Это было сказано так, в шутку, — курица вообще была веселого нрава, но это ничуть не мешало ей быть, как уже сказано, весьма и весьма почтенною курицей. С тем она и заснула.</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t xml:space="preserve">В курятнике было темно. Куры сидели рядом, и та, что сидела бок о бок с нашей курицей, не спала еще: она не то чтобы нарочно подслушивала слова соседки, а так, слышала … уха, — так ведь и следует, если хочешь жить в мире </w:t>
      </w:r>
      <w:proofErr w:type="gramStart"/>
      <w:r>
        <w:rPr>
          <w:i/>
          <w:color w:val="000000"/>
          <w:sz w:val="28"/>
          <w:szCs w:val="28"/>
        </w:rPr>
        <w:t>с</w:t>
      </w:r>
      <w:proofErr w:type="gramEnd"/>
      <w:r>
        <w:rPr>
          <w:i/>
          <w:color w:val="000000"/>
          <w:sz w:val="28"/>
          <w:szCs w:val="28"/>
        </w:rPr>
        <w:t xml:space="preserve"> ближними! И вот она не утерпела и шепнула другой своей соседке:</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t>— Слышала? Я не желаю называть имен, но среди нас есть курица, которая готова выщипать себе все перья, чтобы только быть …</w:t>
      </w:r>
      <w:proofErr w:type="gramStart"/>
      <w:r>
        <w:rPr>
          <w:i/>
          <w:color w:val="000000"/>
          <w:sz w:val="28"/>
          <w:szCs w:val="28"/>
        </w:rPr>
        <w:t xml:space="preserve"> .</w:t>
      </w:r>
      <w:proofErr w:type="gramEnd"/>
      <w:r>
        <w:rPr>
          <w:i/>
          <w:color w:val="000000"/>
          <w:sz w:val="28"/>
          <w:szCs w:val="28"/>
        </w:rPr>
        <w:t xml:space="preserve"> Будь я петухом, я бы презирала ее!</w:t>
      </w:r>
    </w:p>
    <w:p w:rsidR="00B250BD" w:rsidRDefault="00B250BD" w:rsidP="00B250BD">
      <w:pPr>
        <w:pStyle w:val="a5"/>
        <w:shd w:val="clear" w:color="auto" w:fill="FFFFFF"/>
        <w:spacing w:before="0" w:beforeAutospacing="0" w:after="300" w:afterAutospacing="0" w:line="360" w:lineRule="auto"/>
        <w:ind w:left="360"/>
        <w:jc w:val="both"/>
        <w:rPr>
          <w:i/>
          <w:color w:val="000000"/>
          <w:sz w:val="28"/>
          <w:szCs w:val="28"/>
        </w:rPr>
      </w:pPr>
      <w:r>
        <w:rPr>
          <w:i/>
          <w:color w:val="000000"/>
          <w:sz w:val="28"/>
          <w:szCs w:val="28"/>
        </w:rPr>
        <w:t xml:space="preserve">Как раз над курами сидела в гнезде … с мужем и детками; у сов слух острый, и они не упустили ни одного слова соседки. Все они при этом усиленно вращали глазами, а </w:t>
      </w:r>
      <w:proofErr w:type="spellStart"/>
      <w:r>
        <w:rPr>
          <w:i/>
          <w:color w:val="000000"/>
          <w:sz w:val="28"/>
          <w:szCs w:val="28"/>
        </w:rPr>
        <w:t>совиха</w:t>
      </w:r>
      <w:proofErr w:type="spellEnd"/>
      <w:r>
        <w:rPr>
          <w:i/>
          <w:color w:val="000000"/>
          <w:sz w:val="28"/>
          <w:szCs w:val="28"/>
        </w:rPr>
        <w:t xml:space="preserve"> махала крыльями, точно …</w:t>
      </w:r>
      <w:proofErr w:type="gramStart"/>
      <w:r>
        <w:rPr>
          <w:i/>
          <w:color w:val="000000"/>
          <w:sz w:val="28"/>
          <w:szCs w:val="28"/>
        </w:rPr>
        <w:t xml:space="preserve"> .</w:t>
      </w:r>
      <w:proofErr w:type="gramEnd"/>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sz w:val="28"/>
          <w:szCs w:val="28"/>
        </w:rPr>
        <w:t xml:space="preserve">Ответ: </w:t>
      </w:r>
      <w:r>
        <w:rPr>
          <w:i/>
          <w:color w:val="000000"/>
          <w:sz w:val="28"/>
          <w:szCs w:val="28"/>
        </w:rPr>
        <w:t xml:space="preserve">Солнце садилось, и все куры уже были </w:t>
      </w:r>
      <w:r>
        <w:rPr>
          <w:b/>
          <w:bCs/>
          <w:i/>
          <w:color w:val="000000"/>
          <w:sz w:val="28"/>
          <w:szCs w:val="28"/>
        </w:rPr>
        <w:t>на насесте</w:t>
      </w:r>
      <w:r>
        <w:rPr>
          <w:i/>
          <w:color w:val="000000"/>
          <w:sz w:val="28"/>
          <w:szCs w:val="28"/>
        </w:rPr>
        <w:t xml:space="preserve">. Одна из них, белая коротконожка, курица во всех отношениях добропорядочная </w:t>
      </w:r>
      <w:r>
        <w:rPr>
          <w:b/>
          <w:bCs/>
          <w:i/>
          <w:color w:val="000000"/>
          <w:sz w:val="28"/>
          <w:szCs w:val="28"/>
        </w:rPr>
        <w:t>и почтенная</w:t>
      </w:r>
      <w:r>
        <w:rPr>
          <w:i/>
          <w:color w:val="000000"/>
          <w:sz w:val="28"/>
          <w:szCs w:val="28"/>
        </w:rPr>
        <w:t xml:space="preserve">, исправно несущая положенное число яиц, усевшись </w:t>
      </w:r>
      <w:proofErr w:type="gramStart"/>
      <w:r>
        <w:rPr>
          <w:i/>
          <w:color w:val="000000"/>
          <w:sz w:val="28"/>
          <w:szCs w:val="28"/>
        </w:rPr>
        <w:t>поудобнее</w:t>
      </w:r>
      <w:proofErr w:type="gramEnd"/>
      <w:r>
        <w:rPr>
          <w:i/>
          <w:color w:val="000000"/>
          <w:sz w:val="28"/>
          <w:szCs w:val="28"/>
        </w:rPr>
        <w:t>, стала перед сном чиститься и охорашиваться. И — вот одно маленькое перышко вылетело и упало на землю.</w:t>
      </w:r>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i/>
          <w:color w:val="000000"/>
          <w:sz w:val="28"/>
          <w:szCs w:val="28"/>
        </w:rPr>
        <w:lastRenderedPageBreak/>
        <w:t xml:space="preserve">— </w:t>
      </w:r>
      <w:proofErr w:type="gramStart"/>
      <w:r>
        <w:rPr>
          <w:i/>
          <w:color w:val="000000"/>
          <w:sz w:val="28"/>
          <w:szCs w:val="28"/>
        </w:rPr>
        <w:t>Ишь</w:t>
      </w:r>
      <w:proofErr w:type="gramEnd"/>
      <w:r>
        <w:rPr>
          <w:i/>
          <w:color w:val="000000"/>
          <w:sz w:val="28"/>
          <w:szCs w:val="28"/>
        </w:rPr>
        <w:t xml:space="preserve"> полетело! — сказала курица. — </w:t>
      </w:r>
      <w:proofErr w:type="gramStart"/>
      <w:r>
        <w:rPr>
          <w:i/>
          <w:color w:val="000000"/>
          <w:sz w:val="28"/>
          <w:szCs w:val="28"/>
        </w:rPr>
        <w:t>Ну</w:t>
      </w:r>
      <w:proofErr w:type="gramEnd"/>
      <w:r>
        <w:rPr>
          <w:i/>
          <w:color w:val="000000"/>
          <w:sz w:val="28"/>
          <w:szCs w:val="28"/>
        </w:rPr>
        <w:t xml:space="preserve"> ничего, чем больше охорашиваешься, тем больше </w:t>
      </w:r>
      <w:r>
        <w:rPr>
          <w:b/>
          <w:bCs/>
          <w:i/>
          <w:color w:val="000000"/>
          <w:sz w:val="28"/>
          <w:szCs w:val="28"/>
        </w:rPr>
        <w:t>хорошеешь!</w:t>
      </w:r>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i/>
          <w:color w:val="000000"/>
          <w:sz w:val="28"/>
          <w:szCs w:val="28"/>
        </w:rPr>
        <w:t>Это было сказано так, в шутку, — курица вообще была веселого нрава, но это ничуть не мешало ей быть, как уже сказано, весьма и весьма почтенною курицей. С тем она и заснула.</w:t>
      </w:r>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i/>
          <w:color w:val="000000"/>
          <w:sz w:val="28"/>
          <w:szCs w:val="28"/>
        </w:rPr>
        <w:t xml:space="preserve">В курятнике было темно. Куры сидели рядом, и та, что сидела бок о бок с нашей курицей, не спала еще: она не то чтобы нарочно подслушивала слова соседки, а так, слышала </w:t>
      </w:r>
      <w:r>
        <w:rPr>
          <w:b/>
          <w:bCs/>
          <w:i/>
          <w:color w:val="000000"/>
          <w:sz w:val="28"/>
          <w:szCs w:val="28"/>
        </w:rPr>
        <w:t>краем</w:t>
      </w:r>
      <w:r>
        <w:rPr>
          <w:i/>
          <w:color w:val="000000"/>
          <w:sz w:val="28"/>
          <w:szCs w:val="28"/>
        </w:rPr>
        <w:t xml:space="preserve"> уха, — так ведь и следует, если хочешь жить в мире </w:t>
      </w:r>
      <w:proofErr w:type="gramStart"/>
      <w:r>
        <w:rPr>
          <w:i/>
          <w:color w:val="000000"/>
          <w:sz w:val="28"/>
          <w:szCs w:val="28"/>
        </w:rPr>
        <w:t>с</w:t>
      </w:r>
      <w:proofErr w:type="gramEnd"/>
      <w:r>
        <w:rPr>
          <w:i/>
          <w:color w:val="000000"/>
          <w:sz w:val="28"/>
          <w:szCs w:val="28"/>
        </w:rPr>
        <w:t xml:space="preserve"> ближними! И вот она не утерпела и шепнула другой своей соседке:</w:t>
      </w:r>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i/>
          <w:color w:val="000000"/>
          <w:sz w:val="28"/>
          <w:szCs w:val="28"/>
        </w:rPr>
        <w:t xml:space="preserve">— Слышала? Я не желаю называть имен, но среди нас есть курица, которая готова выщипать себе все перья, чтобы только быть </w:t>
      </w:r>
      <w:proofErr w:type="gramStart"/>
      <w:r>
        <w:rPr>
          <w:b/>
          <w:bCs/>
          <w:i/>
          <w:color w:val="000000"/>
          <w:sz w:val="28"/>
          <w:szCs w:val="28"/>
        </w:rPr>
        <w:t>покрасивее</w:t>
      </w:r>
      <w:proofErr w:type="gramEnd"/>
      <w:r>
        <w:rPr>
          <w:b/>
          <w:bCs/>
          <w:i/>
          <w:color w:val="000000"/>
          <w:sz w:val="28"/>
          <w:szCs w:val="28"/>
        </w:rPr>
        <w:t>.</w:t>
      </w:r>
      <w:r>
        <w:rPr>
          <w:i/>
          <w:color w:val="000000"/>
          <w:sz w:val="28"/>
          <w:szCs w:val="28"/>
        </w:rPr>
        <w:t xml:space="preserve"> Будь я петухом, я бы презирала ее!</w:t>
      </w:r>
    </w:p>
    <w:p w:rsidR="00B250BD" w:rsidRDefault="00B250BD" w:rsidP="00B250BD">
      <w:pPr>
        <w:pStyle w:val="a5"/>
        <w:shd w:val="clear" w:color="auto" w:fill="FFFFFF"/>
        <w:spacing w:before="0" w:beforeAutospacing="0" w:after="300" w:afterAutospacing="0" w:line="360" w:lineRule="auto"/>
        <w:jc w:val="both"/>
        <w:rPr>
          <w:i/>
          <w:color w:val="000000"/>
          <w:sz w:val="28"/>
          <w:szCs w:val="28"/>
        </w:rPr>
      </w:pPr>
      <w:r>
        <w:rPr>
          <w:i/>
          <w:color w:val="000000"/>
          <w:sz w:val="28"/>
          <w:szCs w:val="28"/>
        </w:rPr>
        <w:t xml:space="preserve">Как раз над курами сидела в гнезде </w:t>
      </w:r>
      <w:r>
        <w:rPr>
          <w:b/>
          <w:bCs/>
          <w:i/>
          <w:color w:val="000000"/>
          <w:sz w:val="28"/>
          <w:szCs w:val="28"/>
        </w:rPr>
        <w:t>сова</w:t>
      </w:r>
      <w:r>
        <w:rPr>
          <w:i/>
          <w:color w:val="000000"/>
          <w:sz w:val="28"/>
          <w:szCs w:val="28"/>
        </w:rPr>
        <w:t xml:space="preserve"> с мужем и детками; у сов слух острый, и они не упустили ни одного слова соседки. Все они при этом усиленно вращали глазами, а </w:t>
      </w:r>
      <w:proofErr w:type="spellStart"/>
      <w:r>
        <w:rPr>
          <w:i/>
          <w:color w:val="000000"/>
          <w:sz w:val="28"/>
          <w:szCs w:val="28"/>
        </w:rPr>
        <w:t>совиха</w:t>
      </w:r>
      <w:proofErr w:type="spellEnd"/>
      <w:r>
        <w:rPr>
          <w:i/>
          <w:color w:val="000000"/>
          <w:sz w:val="28"/>
          <w:szCs w:val="28"/>
        </w:rPr>
        <w:t xml:space="preserve"> махала крыльями, точно </w:t>
      </w:r>
      <w:r>
        <w:rPr>
          <w:b/>
          <w:bCs/>
          <w:i/>
          <w:color w:val="000000"/>
          <w:sz w:val="28"/>
          <w:szCs w:val="28"/>
        </w:rPr>
        <w:t>опахалами.</w:t>
      </w:r>
    </w:p>
    <w:p w:rsidR="00B250BD" w:rsidRDefault="00B250BD" w:rsidP="005C0F77">
      <w:pPr>
        <w:pStyle w:val="ac"/>
        <w:numPr>
          <w:ilvl w:val="0"/>
          <w:numId w:val="14"/>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Вставьте подходящие по смыслу слова в описание картины И.Э. Грабаря «Февральская лазурь»:</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 xml:space="preserve">– удивительный месяц, который становится завершающим аккордом злобной и ненасытной зимы. В одни дни зима запугивает прохожих …, вьюгами, а в другие дни зима балует солнечной погодой и красивыми пейзажами.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Удивительную картину нам передал Грабарь на своем полотне, которое носит поэтичное название - «Февральская лазурь». На передний план вынесена …, которая покрыта тонким слоем …</w:t>
      </w:r>
      <w:proofErr w:type="gramStart"/>
      <w:r>
        <w:rPr>
          <w:rFonts w:ascii="Times New Roman" w:hAnsi="Times New Roman" w:cs="Times New Roman"/>
          <w:i/>
          <w:sz w:val="28"/>
          <w:szCs w:val="28"/>
        </w:rPr>
        <w:t xml:space="preserve"> .</w:t>
      </w:r>
      <w:proofErr w:type="gramEnd"/>
      <w:r>
        <w:rPr>
          <w:rFonts w:ascii="Times New Roman" w:hAnsi="Times New Roman" w:cs="Times New Roman"/>
          <w:i/>
          <w:sz w:val="28"/>
          <w:szCs w:val="28"/>
        </w:rPr>
        <w:t xml:space="preserve"> Он переливается, блестит, поэтому кажется, что дерево обзавелось янтарными бусами. Позади мы видим …, которые ни в чем не уступают своей подружке, </w:t>
      </w:r>
      <w:r>
        <w:rPr>
          <w:rFonts w:ascii="Times New Roman" w:hAnsi="Times New Roman" w:cs="Times New Roman"/>
          <w:i/>
          <w:sz w:val="28"/>
          <w:szCs w:val="28"/>
        </w:rPr>
        <w:lastRenderedPageBreak/>
        <w:t xml:space="preserve">которая выскользнула вперед. Они показывают, что они тоже достойны внимания, так как их наряды не менее роскошны. Все березы изображены на фоне </w:t>
      </w:r>
      <w:proofErr w:type="gramStart"/>
      <w:r>
        <w:rPr>
          <w:rFonts w:ascii="Times New Roman" w:hAnsi="Times New Roman" w:cs="Times New Roman"/>
          <w:i/>
          <w:sz w:val="28"/>
          <w:szCs w:val="28"/>
        </w:rPr>
        <w:t>белоснежного</w:t>
      </w:r>
      <w:proofErr w:type="gramEnd"/>
      <w:r>
        <w:rPr>
          <w:rFonts w:ascii="Times New Roman" w:hAnsi="Times New Roman" w:cs="Times New Roman"/>
          <w:i/>
          <w:sz w:val="28"/>
          <w:szCs w:val="28"/>
        </w:rPr>
        <w:t xml:space="preserve"> …, которое соткано самой старухой-зимой. Она не торопится его прибирать, словно желая немного задержаться.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Сверху, над березовой рощей, раскинулось </w:t>
      </w:r>
      <w:proofErr w:type="gramStart"/>
      <w:r>
        <w:rPr>
          <w:rFonts w:ascii="Times New Roman" w:hAnsi="Times New Roman" w:cs="Times New Roman"/>
          <w:i/>
          <w:sz w:val="28"/>
          <w:szCs w:val="28"/>
        </w:rPr>
        <w:t>чистое</w:t>
      </w:r>
      <w:proofErr w:type="gramEnd"/>
      <w:r>
        <w:rPr>
          <w:rFonts w:ascii="Times New Roman" w:hAnsi="Times New Roman" w:cs="Times New Roman"/>
          <w:i/>
          <w:sz w:val="28"/>
          <w:szCs w:val="28"/>
        </w:rPr>
        <w:t xml:space="preserve"> …, манящее и доброе. От него веет прохладой и …, поэтому можно почувствовать легкое дуновение ветерка и свежий аромат весны.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 этого полотна веет свежестью и чистотой, которая кажется потрясающей на фоне современного …. Хочется наяву вдохнуть свежесть морозного солнечного дня, полюбоваться снежными нарядами берез, а пока остается лишь восхищаться мастерством …</w:t>
      </w:r>
      <w:proofErr w:type="gramStart"/>
      <w:r>
        <w:rPr>
          <w:rFonts w:ascii="Times New Roman" w:hAnsi="Times New Roman" w:cs="Times New Roman"/>
          <w:i/>
          <w:sz w:val="28"/>
          <w:szCs w:val="28"/>
        </w:rPr>
        <w:t xml:space="preserve"> .</w:t>
      </w:r>
      <w:proofErr w:type="gramEnd"/>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Ответ: Февраль – удивительный месяц, который становится завершающим аккордом злобной и ненасытной зимы. В одни дни зима запугивает прохожих холодами, вьюгами, а в другие дни зима балует солнечной погодой и красивыми пейзажами.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Удивительную картину нам передал Грабарь на своем полотне, которое носит поэтичное название - «Февральская лазурь». На передний план вынесена береза, которая покрыта тонким слоем инея. Он переливается, блестит, </w:t>
      </w:r>
      <w:proofErr w:type="gramStart"/>
      <w:r>
        <w:rPr>
          <w:rFonts w:ascii="Times New Roman" w:hAnsi="Times New Roman" w:cs="Times New Roman"/>
          <w:i/>
          <w:sz w:val="28"/>
          <w:szCs w:val="28"/>
        </w:rPr>
        <w:t>поэтому</w:t>
      </w:r>
      <w:proofErr w:type="gramEnd"/>
      <w:r>
        <w:rPr>
          <w:rFonts w:ascii="Times New Roman" w:hAnsi="Times New Roman" w:cs="Times New Roman"/>
          <w:i/>
          <w:sz w:val="28"/>
          <w:szCs w:val="28"/>
        </w:rPr>
        <w:t xml:space="preserve"> кажется, что дерево обзавелось янтарными бусами. Позади мы видим березки, которые ни в чем не уступают своей подружке, которая выскользнула вперед. Они показывают, что они тоже достойны внимания, так как их наряды не менее роскошны. Все березы изображены на фоне белоснежного покрывала, которое соткано самой старухой-зимой. Она не торопится его прибирать, словно желая немного задержаться.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Сверху, над березовой рощей, раскинулось чистое небо, манящее и доброе. От него веет прохладой и чистотой, поэтому можно почувствовать легкое дуновение ветерка и свежий аромат весны. </w:t>
      </w:r>
    </w:p>
    <w:p w:rsidR="00B250BD" w:rsidRDefault="00B250BD" w:rsidP="00B250BD">
      <w:pPr>
        <w:spacing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lastRenderedPageBreak/>
        <w:t>От этого полотна веет свежестью и чистотой, которая кажется потрясающей на фоне современного телевидения. Хочется наяву вдохнуть свежесть морозного солнечного дня, полюбоваться снежными нарядами берез, а пока остается лишь восхищаться мастерством художника.</w:t>
      </w:r>
    </w:p>
    <w:p w:rsidR="00B250BD" w:rsidRDefault="00B250BD" w:rsidP="005C0F77">
      <w:pPr>
        <w:numPr>
          <w:ilvl w:val="0"/>
          <w:numId w:val="14"/>
        </w:numPr>
        <w:spacing w:before="100" w:beforeAutospacing="1" w:after="100" w:afterAutospacing="1" w:line="360" w:lineRule="auto"/>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Вставьте подходящие по смыслу слова в стихотворение С.А. Есенина «Берёза»:</w:t>
      </w:r>
    </w:p>
    <w:p w:rsidR="00B250BD" w:rsidRDefault="00B250BD" w:rsidP="00B250BD">
      <w:pPr>
        <w:spacing w:after="0" w:line="360" w:lineRule="auto"/>
        <w:rPr>
          <w:rFonts w:ascii="Times New Roman" w:eastAsia="Times New Roman" w:hAnsi="Times New Roman" w:cs="Times New Roman"/>
          <w:sz w:val="28"/>
          <w:szCs w:val="28"/>
        </w:rPr>
        <w:sectPr w:rsidR="00B250BD">
          <w:pgSz w:w="11906" w:h="16838"/>
          <w:pgMar w:top="1134" w:right="851" w:bottom="1134" w:left="1701" w:header="709" w:footer="709" w:gutter="0"/>
          <w:cols w:space="720"/>
        </w:sectPr>
      </w:pPr>
    </w:p>
    <w:p w:rsidR="00B250BD" w:rsidRDefault="00B250BD" w:rsidP="00B250BD">
      <w:pPr>
        <w:spacing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Белая берёза</w:t>
      </w:r>
      <w:proofErr w:type="gramStart"/>
      <w:r>
        <w:rPr>
          <w:rFonts w:ascii="Times New Roman" w:eastAsia="Times New Roman" w:hAnsi="Times New Roman" w:cs="Times New Roman"/>
          <w:sz w:val="28"/>
          <w:szCs w:val="28"/>
        </w:rPr>
        <w:br/>
        <w:t>П</w:t>
      </w:r>
      <w:proofErr w:type="gramEnd"/>
      <w:r>
        <w:rPr>
          <w:rFonts w:ascii="Times New Roman" w:eastAsia="Times New Roman" w:hAnsi="Times New Roman" w:cs="Times New Roman"/>
          <w:sz w:val="28"/>
          <w:szCs w:val="28"/>
        </w:rPr>
        <w:t>од моим …</w:t>
      </w:r>
      <w:r>
        <w:rPr>
          <w:rFonts w:ascii="Times New Roman" w:eastAsia="Times New Roman" w:hAnsi="Times New Roman" w:cs="Times New Roman"/>
          <w:sz w:val="28"/>
          <w:szCs w:val="28"/>
        </w:rPr>
        <w:br/>
        <w:t>Принакрылась …,</w:t>
      </w:r>
      <w:r>
        <w:rPr>
          <w:rFonts w:ascii="Times New Roman" w:eastAsia="Times New Roman" w:hAnsi="Times New Roman" w:cs="Times New Roman"/>
          <w:sz w:val="28"/>
          <w:szCs w:val="28"/>
        </w:rPr>
        <w:br/>
        <w:t>Точно серебром.</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пушистых ветках</w:t>
      </w:r>
      <w:r>
        <w:rPr>
          <w:rFonts w:ascii="Times New Roman" w:eastAsia="Times New Roman" w:hAnsi="Times New Roman" w:cs="Times New Roman"/>
          <w:sz w:val="28"/>
          <w:szCs w:val="28"/>
        </w:rPr>
        <w:br/>
        <w:t>Снежною каймой</w:t>
      </w:r>
      <w:proofErr w:type="gramStart"/>
      <w:r>
        <w:rPr>
          <w:rFonts w:ascii="Times New Roman" w:eastAsia="Times New Roman" w:hAnsi="Times New Roman" w:cs="Times New Roman"/>
          <w:sz w:val="28"/>
          <w:szCs w:val="28"/>
        </w:rPr>
        <w:br/>
        <w:t>Р</w:t>
      </w:r>
      <w:proofErr w:type="gramEnd"/>
      <w:r>
        <w:rPr>
          <w:rFonts w:ascii="Times New Roman" w:eastAsia="Times New Roman" w:hAnsi="Times New Roman" w:cs="Times New Roman"/>
          <w:sz w:val="28"/>
          <w:szCs w:val="28"/>
        </w:rPr>
        <w:t>аспустились …</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Белой бахромой.</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 стоит берёза</w:t>
      </w:r>
      <w:proofErr w:type="gramStart"/>
      <w:r>
        <w:rPr>
          <w:rFonts w:ascii="Times New Roman" w:eastAsia="Times New Roman" w:hAnsi="Times New Roman" w:cs="Times New Roman"/>
          <w:sz w:val="28"/>
          <w:szCs w:val="28"/>
        </w:rPr>
        <w:br/>
        <w:t>В</w:t>
      </w:r>
      <w:proofErr w:type="gramEnd"/>
      <w:r>
        <w:rPr>
          <w:rFonts w:ascii="Times New Roman" w:eastAsia="Times New Roman" w:hAnsi="Times New Roman" w:cs="Times New Roman"/>
          <w:sz w:val="28"/>
          <w:szCs w:val="28"/>
        </w:rPr>
        <w:t> сонной тишине,</w:t>
      </w:r>
      <w:r>
        <w:rPr>
          <w:rFonts w:ascii="Times New Roman" w:eastAsia="Times New Roman" w:hAnsi="Times New Roman" w:cs="Times New Roman"/>
          <w:sz w:val="28"/>
          <w:szCs w:val="28"/>
        </w:rPr>
        <w:br/>
        <w:t>И горят …</w:t>
      </w:r>
      <w:r>
        <w:rPr>
          <w:rFonts w:ascii="Times New Roman" w:eastAsia="Times New Roman" w:hAnsi="Times New Roman" w:cs="Times New Roman"/>
          <w:sz w:val="28"/>
          <w:szCs w:val="28"/>
        </w:rPr>
        <w:br/>
        <w:t>В золотом огне.</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 заря, лениво</w:t>
      </w:r>
      <w:proofErr w:type="gramStart"/>
      <w:r>
        <w:rPr>
          <w:rFonts w:ascii="Times New Roman" w:eastAsia="Times New Roman" w:hAnsi="Times New Roman" w:cs="Times New Roman"/>
          <w:sz w:val="28"/>
          <w:szCs w:val="28"/>
        </w:rPr>
        <w:br/>
        <w:t>О</w:t>
      </w:r>
      <w:proofErr w:type="gramEnd"/>
      <w:r>
        <w:rPr>
          <w:rFonts w:ascii="Times New Roman" w:eastAsia="Times New Roman" w:hAnsi="Times New Roman" w:cs="Times New Roman"/>
          <w:sz w:val="28"/>
          <w:szCs w:val="28"/>
        </w:rPr>
        <w:t>бходя кругом,</w:t>
      </w:r>
      <w:r>
        <w:rPr>
          <w:rFonts w:ascii="Times New Roman" w:eastAsia="Times New Roman" w:hAnsi="Times New Roman" w:cs="Times New Roman"/>
          <w:sz w:val="28"/>
          <w:szCs w:val="28"/>
        </w:rPr>
        <w:br/>
        <w:t>Обсыпает …</w:t>
      </w:r>
      <w:r>
        <w:rPr>
          <w:rFonts w:ascii="Times New Roman" w:eastAsia="Times New Roman" w:hAnsi="Times New Roman" w:cs="Times New Roman"/>
          <w:sz w:val="28"/>
          <w:szCs w:val="28"/>
        </w:rPr>
        <w:br/>
        <w:t>Новым серебром.</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after="30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Ответ: </w:t>
      </w:r>
    </w:p>
    <w:p w:rsidR="00B250BD" w:rsidRDefault="00B250BD" w:rsidP="00B250BD">
      <w:pPr>
        <w:spacing w:after="0" w:line="360" w:lineRule="auto"/>
        <w:rPr>
          <w:rFonts w:ascii="Times New Roman" w:hAnsi="Times New Roman" w:cs="Times New Roman"/>
          <w:b/>
          <w:bCs/>
          <w:sz w:val="28"/>
          <w:szCs w:val="28"/>
        </w:rPr>
        <w:sectPr w:rsidR="00B250BD">
          <w:type w:val="continuous"/>
          <w:pgSz w:w="11906" w:h="16838"/>
          <w:pgMar w:top="1134" w:right="851" w:bottom="1134" w:left="1701" w:header="709" w:footer="709" w:gutter="0"/>
          <w:cols w:space="720"/>
        </w:sectPr>
      </w:pPr>
    </w:p>
    <w:p w:rsidR="00B250BD" w:rsidRDefault="00B250BD" w:rsidP="00B250BD">
      <w:pPr>
        <w:spacing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Белая берёза</w:t>
      </w:r>
      <w:proofErr w:type="gramStart"/>
      <w:r>
        <w:rPr>
          <w:rFonts w:ascii="Times New Roman" w:eastAsia="Times New Roman" w:hAnsi="Times New Roman" w:cs="Times New Roman"/>
          <w:sz w:val="28"/>
          <w:szCs w:val="28"/>
        </w:rPr>
        <w:br/>
        <w:t>П</w:t>
      </w:r>
      <w:proofErr w:type="gramEnd"/>
      <w:r>
        <w:rPr>
          <w:rFonts w:ascii="Times New Roman" w:eastAsia="Times New Roman" w:hAnsi="Times New Roman" w:cs="Times New Roman"/>
          <w:sz w:val="28"/>
          <w:szCs w:val="28"/>
        </w:rPr>
        <w:t>од моим окном</w:t>
      </w:r>
      <w:r>
        <w:rPr>
          <w:rFonts w:ascii="Times New Roman" w:eastAsia="Times New Roman" w:hAnsi="Times New Roman" w:cs="Times New Roman"/>
          <w:sz w:val="28"/>
          <w:szCs w:val="28"/>
        </w:rPr>
        <w:br/>
        <w:t>Принакрылась снегом,</w:t>
      </w:r>
      <w:r>
        <w:rPr>
          <w:rFonts w:ascii="Times New Roman" w:eastAsia="Times New Roman" w:hAnsi="Times New Roman" w:cs="Times New Roman"/>
          <w:sz w:val="28"/>
          <w:szCs w:val="28"/>
        </w:rPr>
        <w:br/>
        <w:t>Точно серебром.</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пушистых ветках</w:t>
      </w:r>
      <w:r>
        <w:rPr>
          <w:rFonts w:ascii="Times New Roman" w:eastAsia="Times New Roman" w:hAnsi="Times New Roman" w:cs="Times New Roman"/>
          <w:sz w:val="28"/>
          <w:szCs w:val="28"/>
        </w:rPr>
        <w:br/>
        <w:t>Снежною каймой</w:t>
      </w:r>
      <w:proofErr w:type="gramStart"/>
      <w:r>
        <w:rPr>
          <w:rFonts w:ascii="Times New Roman" w:eastAsia="Times New Roman" w:hAnsi="Times New Roman" w:cs="Times New Roman"/>
          <w:sz w:val="28"/>
          <w:szCs w:val="28"/>
        </w:rPr>
        <w:br/>
        <w:t>Р</w:t>
      </w:r>
      <w:proofErr w:type="gramEnd"/>
      <w:r>
        <w:rPr>
          <w:rFonts w:ascii="Times New Roman" w:eastAsia="Times New Roman" w:hAnsi="Times New Roman" w:cs="Times New Roman"/>
          <w:sz w:val="28"/>
          <w:szCs w:val="28"/>
        </w:rPr>
        <w:t>аспустились кисти</w:t>
      </w:r>
      <w:r>
        <w:rPr>
          <w:rFonts w:ascii="Times New Roman" w:eastAsia="Times New Roman" w:hAnsi="Times New Roman" w:cs="Times New Roman"/>
          <w:sz w:val="28"/>
          <w:szCs w:val="28"/>
        </w:rPr>
        <w:br/>
        <w:t>Белой бахромой.</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 стоит берёза</w:t>
      </w:r>
      <w:proofErr w:type="gramStart"/>
      <w:r>
        <w:rPr>
          <w:rFonts w:ascii="Times New Roman" w:eastAsia="Times New Roman" w:hAnsi="Times New Roman" w:cs="Times New Roman"/>
          <w:sz w:val="28"/>
          <w:szCs w:val="28"/>
        </w:rPr>
        <w:br/>
        <w:t>В</w:t>
      </w:r>
      <w:proofErr w:type="gramEnd"/>
      <w:r>
        <w:rPr>
          <w:rFonts w:ascii="Times New Roman" w:eastAsia="Times New Roman" w:hAnsi="Times New Roman" w:cs="Times New Roman"/>
          <w:sz w:val="28"/>
          <w:szCs w:val="28"/>
        </w:rPr>
        <w:t> сонной тишине,</w:t>
      </w:r>
      <w:r>
        <w:rPr>
          <w:rFonts w:ascii="Times New Roman" w:eastAsia="Times New Roman" w:hAnsi="Times New Roman" w:cs="Times New Roman"/>
          <w:sz w:val="28"/>
          <w:szCs w:val="28"/>
        </w:rPr>
        <w:br/>
        <w:t>И горят снежинки</w:t>
      </w:r>
      <w:r>
        <w:rPr>
          <w:rFonts w:ascii="Times New Roman" w:eastAsia="Times New Roman" w:hAnsi="Times New Roman" w:cs="Times New Roman"/>
          <w:sz w:val="28"/>
          <w:szCs w:val="28"/>
        </w:rPr>
        <w:br/>
        <w:t>В золотом огне.</w:t>
      </w:r>
    </w:p>
    <w:p w:rsidR="00B250BD" w:rsidRDefault="00B250BD" w:rsidP="00B250BD">
      <w:pPr>
        <w:spacing w:before="300" w:after="3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 заря, лениво</w:t>
      </w:r>
      <w:proofErr w:type="gramStart"/>
      <w:r>
        <w:rPr>
          <w:rFonts w:ascii="Times New Roman" w:eastAsia="Times New Roman" w:hAnsi="Times New Roman" w:cs="Times New Roman"/>
          <w:sz w:val="28"/>
          <w:szCs w:val="28"/>
        </w:rPr>
        <w:br/>
        <w:t>О</w:t>
      </w:r>
      <w:proofErr w:type="gramEnd"/>
      <w:r>
        <w:rPr>
          <w:rFonts w:ascii="Times New Roman" w:eastAsia="Times New Roman" w:hAnsi="Times New Roman" w:cs="Times New Roman"/>
          <w:sz w:val="28"/>
          <w:szCs w:val="28"/>
        </w:rPr>
        <w:t>бходя кругом,</w:t>
      </w:r>
      <w:r>
        <w:rPr>
          <w:rFonts w:ascii="Times New Roman" w:eastAsia="Times New Roman" w:hAnsi="Times New Roman" w:cs="Times New Roman"/>
          <w:sz w:val="28"/>
          <w:szCs w:val="28"/>
        </w:rPr>
        <w:br/>
        <w:t>Обсыпает ветки</w:t>
      </w:r>
      <w:r>
        <w:rPr>
          <w:rFonts w:ascii="Times New Roman" w:eastAsia="Times New Roman" w:hAnsi="Times New Roman" w:cs="Times New Roman"/>
          <w:sz w:val="28"/>
          <w:szCs w:val="28"/>
        </w:rPr>
        <w:br/>
        <w:t>Новым серебром.</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5C0F77">
      <w:pPr>
        <w:numPr>
          <w:ilvl w:val="0"/>
          <w:numId w:val="14"/>
        </w:numPr>
        <w:spacing w:before="100" w:beforeAutospacing="1" w:after="100" w:afterAutospacing="1" w:line="360" w:lineRule="auto"/>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lastRenderedPageBreak/>
        <w:t>Составить связный текст, используя слова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заданиях на составление рассказа можно использовать слова одной тематической группы, синонимы, антонимы, омонимы.</w:t>
      </w:r>
    </w:p>
    <w:p w:rsidR="00B250BD" w:rsidRDefault="00B250BD" w:rsidP="005C0F77">
      <w:pPr>
        <w:numPr>
          <w:ilvl w:val="0"/>
          <w:numId w:val="1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составьте связный рассказ, используя слова одной тематической группы школьные предметы: русский язык, литература, </w:t>
      </w:r>
      <w:proofErr w:type="gramStart"/>
      <w:r>
        <w:rPr>
          <w:rFonts w:ascii="Times New Roman" w:eastAsia="Times New Roman" w:hAnsi="Times New Roman" w:cs="Times New Roman"/>
          <w:sz w:val="28"/>
          <w:szCs w:val="28"/>
        </w:rPr>
        <w:t>ИЗО</w:t>
      </w:r>
      <w:proofErr w:type="gramEnd"/>
      <w:r>
        <w:rPr>
          <w:rFonts w:ascii="Times New Roman" w:eastAsia="Times New Roman" w:hAnsi="Times New Roman" w:cs="Times New Roman"/>
          <w:sz w:val="28"/>
          <w:szCs w:val="28"/>
        </w:rPr>
        <w:t>, биология…</w:t>
      </w:r>
    </w:p>
    <w:p w:rsidR="00B250BD" w:rsidRDefault="00B250BD" w:rsidP="005C0F77">
      <w:pPr>
        <w:numPr>
          <w:ilvl w:val="0"/>
          <w:numId w:val="1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составьте связный рассказ, используя </w:t>
      </w:r>
      <w:proofErr w:type="spellStart"/>
      <w:r>
        <w:rPr>
          <w:rFonts w:ascii="Times New Roman" w:eastAsia="Times New Roman" w:hAnsi="Times New Roman" w:cs="Times New Roman"/>
          <w:sz w:val="28"/>
          <w:szCs w:val="28"/>
        </w:rPr>
        <w:t>омонимы</w:t>
      </w:r>
      <w:proofErr w:type="gramStart"/>
      <w:r>
        <w:rPr>
          <w:rFonts w:ascii="Times New Roman" w:eastAsia="Times New Roman" w:hAnsi="Times New Roman" w:cs="Times New Roman"/>
          <w:sz w:val="28"/>
          <w:szCs w:val="28"/>
        </w:rPr>
        <w:t>.Н</w:t>
      </w:r>
      <w:proofErr w:type="gramEnd"/>
      <w:r>
        <w:rPr>
          <w:rFonts w:ascii="Times New Roman" w:eastAsia="Times New Roman" w:hAnsi="Times New Roman" w:cs="Times New Roman"/>
          <w:sz w:val="28"/>
          <w:szCs w:val="28"/>
        </w:rPr>
        <w:t>апример</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лисички, хлопок, замок.</w:t>
      </w:r>
    </w:p>
    <w:p w:rsidR="00B250BD" w:rsidRDefault="00B250BD" w:rsidP="005C0F77">
      <w:pPr>
        <w:numPr>
          <w:ilvl w:val="0"/>
          <w:numId w:val="14"/>
        </w:numPr>
        <w:spacing w:before="100" w:beforeAutospacing="1" w:after="100" w:afterAutospacing="1" w:line="360" w:lineRule="auto"/>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Нарисовать фразеологизм</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Данное задание рассчитано не только на творческие способности учащихся, но и на их верное понимание фразеологизмов. После того, как учащиеся изобразят устойчивые выражения, можно предложить классу отгадать, какой же фразеологизм изображен на рисунке.</w:t>
      </w:r>
    </w:p>
    <w:p w:rsidR="00B250BD" w:rsidRDefault="00B250BD" w:rsidP="005C0F77">
      <w:pPr>
        <w:numPr>
          <w:ilvl w:val="0"/>
          <w:numId w:val="20"/>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нарисуйте один из следующих фразеологизмов: кот наплакал, бежать сломя голову, кожа да кости, спустя рукава, мартышкин труд, душа в душу, с глазу на глаз, надул губы, глаза на мокром месте. Как вы понимаете значение выбранного фразеологизма?</w:t>
      </w:r>
    </w:p>
    <w:p w:rsidR="00B250BD" w:rsidRDefault="00B250BD" w:rsidP="005C0F77">
      <w:pPr>
        <w:numPr>
          <w:ilvl w:val="0"/>
          <w:numId w:val="20"/>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найдите в тексте В.П. Астафьева «Зачем я убил коростеля?» фразеологизм. Изобразите на рисунке, как вы его понимаете?</w:t>
      </w:r>
    </w:p>
    <w:p w:rsidR="00B250BD" w:rsidRDefault="00B250BD" w:rsidP="005C0F77">
      <w:pPr>
        <w:numPr>
          <w:ilvl w:val="0"/>
          <w:numId w:val="14"/>
        </w:numPr>
        <w:spacing w:before="100" w:beforeAutospacing="1" w:after="100" w:afterAutospacing="1" w:line="360" w:lineRule="auto"/>
        <w:contextualSpacing/>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Определить фразеологизм по иллюстрации</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Определите, какой фразеологизм изображен на картинке. Что он обозначает?</w:t>
      </w:r>
    </w:p>
    <w:p w:rsidR="00B250BD" w:rsidRDefault="00B250BD" w:rsidP="00B250BD">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1)</w:t>
      </w:r>
      <w:r>
        <w:rPr>
          <w:rFonts w:ascii="Times New Roman" w:hAnsi="Times New Roman" w:cs="Times New Roman"/>
          <w:noProof/>
          <w:sz w:val="28"/>
          <w:szCs w:val="28"/>
        </w:rPr>
        <w:drawing>
          <wp:inline distT="0" distB="0" distL="0" distR="0">
            <wp:extent cx="1676400" cy="88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676400" cy="8858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2)</w:t>
      </w:r>
      <w:r>
        <w:rPr>
          <w:rFonts w:ascii="Times New Roman" w:hAnsi="Times New Roman" w:cs="Times New Roman"/>
          <w:noProof/>
          <w:sz w:val="28"/>
          <w:szCs w:val="28"/>
        </w:rPr>
        <w:drawing>
          <wp:inline distT="0" distB="0" distL="0" distR="0">
            <wp:extent cx="1685925" cy="1000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1685925" cy="1000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3)</w:t>
      </w:r>
      <w:r>
        <w:rPr>
          <w:rFonts w:ascii="Times New Roman" w:hAnsi="Times New Roman" w:cs="Times New Roman"/>
          <w:noProof/>
          <w:sz w:val="28"/>
          <w:szCs w:val="28"/>
        </w:rPr>
        <w:drawing>
          <wp:inline distT="0" distB="0" distL="0" distR="0">
            <wp:extent cx="990600" cy="11144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990600" cy="1114425"/>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4)</w:t>
      </w:r>
      <w:r>
        <w:rPr>
          <w:rFonts w:ascii="Times New Roman" w:hAnsi="Times New Roman" w:cs="Times New Roman"/>
          <w:noProof/>
          <w:sz w:val="28"/>
          <w:szCs w:val="28"/>
        </w:rPr>
        <w:drawing>
          <wp:inline distT="0" distB="0" distL="0" distR="0">
            <wp:extent cx="1714500" cy="10001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1714500" cy="10001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5)</w:t>
      </w:r>
      <w:r>
        <w:rPr>
          <w:rFonts w:ascii="Times New Roman" w:hAnsi="Times New Roman" w:cs="Times New Roman"/>
          <w:noProof/>
          <w:sz w:val="28"/>
          <w:szCs w:val="28"/>
        </w:rPr>
        <w:drawing>
          <wp:inline distT="0" distB="0" distL="0" distR="0">
            <wp:extent cx="1057275" cy="12858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1057275" cy="12858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6)</w:t>
      </w:r>
      <w:r>
        <w:rPr>
          <w:rFonts w:ascii="Times New Roman" w:hAnsi="Times New Roman" w:cs="Times New Roman"/>
          <w:noProof/>
          <w:sz w:val="28"/>
          <w:szCs w:val="28"/>
        </w:rPr>
        <w:drawing>
          <wp:inline distT="0" distB="0" distL="0" distR="0">
            <wp:extent cx="1514475" cy="1600200"/>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a:stretch>
                      <a:fillRect/>
                    </a:stretch>
                  </pic:blipFill>
                  <pic:spPr bwMode="auto">
                    <a:xfrm>
                      <a:off x="0" y="0"/>
                      <a:ext cx="1514475" cy="1600200"/>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lastRenderedPageBreak/>
        <w:t>7)</w:t>
      </w:r>
      <w:r>
        <w:rPr>
          <w:rFonts w:ascii="Times New Roman" w:hAnsi="Times New Roman" w:cs="Times New Roman"/>
          <w:noProof/>
          <w:sz w:val="28"/>
          <w:szCs w:val="28"/>
        </w:rPr>
        <w:drawing>
          <wp:inline distT="0" distB="0" distL="0" distR="0">
            <wp:extent cx="1571625" cy="1076325"/>
            <wp:effectExtent l="19050" t="0" r="9525"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5" cstate="print"/>
                    <a:srcRect/>
                    <a:stretch>
                      <a:fillRect/>
                    </a:stretch>
                  </pic:blipFill>
                  <pic:spPr bwMode="auto">
                    <a:xfrm>
                      <a:off x="0" y="0"/>
                      <a:ext cx="1571625" cy="10763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8)</w:t>
      </w:r>
      <w:r>
        <w:rPr>
          <w:rFonts w:ascii="Times New Roman" w:hAnsi="Times New Roman" w:cs="Times New Roman"/>
          <w:noProof/>
          <w:sz w:val="28"/>
          <w:szCs w:val="28"/>
        </w:rPr>
        <w:drawing>
          <wp:inline distT="0" distB="0" distL="0" distR="0">
            <wp:extent cx="1485900" cy="1152525"/>
            <wp:effectExtent l="1905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6"/>
                    <a:srcRect/>
                    <a:stretch>
                      <a:fillRect/>
                    </a:stretch>
                  </pic:blipFill>
                  <pic:spPr bwMode="auto">
                    <a:xfrm>
                      <a:off x="0" y="0"/>
                      <a:ext cx="1485900" cy="11525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9)</w:t>
      </w:r>
      <w:r>
        <w:rPr>
          <w:rFonts w:ascii="Times New Roman" w:hAnsi="Times New Roman" w:cs="Times New Roman"/>
          <w:noProof/>
          <w:sz w:val="28"/>
          <w:szCs w:val="28"/>
        </w:rPr>
        <w:drawing>
          <wp:inline distT="0" distB="0" distL="0" distR="0">
            <wp:extent cx="1543050" cy="923925"/>
            <wp:effectExtent l="1905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7"/>
                    <a:srcRect/>
                    <a:stretch>
                      <a:fillRect/>
                    </a:stretch>
                  </pic:blipFill>
                  <pic:spPr bwMode="auto">
                    <a:xfrm>
                      <a:off x="0" y="0"/>
                      <a:ext cx="1543050" cy="923925"/>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noProof/>
          <w:sz w:val="28"/>
          <w:szCs w:val="28"/>
        </w:rPr>
      </w:pPr>
      <w:proofErr w:type="gramStart"/>
      <w:r>
        <w:rPr>
          <w:rFonts w:ascii="Times New Roman" w:hAnsi="Times New Roman" w:cs="Times New Roman"/>
          <w:noProof/>
          <w:sz w:val="28"/>
          <w:szCs w:val="28"/>
        </w:rPr>
        <w:t>10)</w:t>
      </w:r>
      <w:r>
        <w:rPr>
          <w:rFonts w:ascii="Times New Roman" w:hAnsi="Times New Roman" w:cs="Times New Roman"/>
          <w:noProof/>
          <w:sz w:val="28"/>
          <w:szCs w:val="28"/>
        </w:rPr>
        <w:drawing>
          <wp:inline distT="0" distB="0" distL="0" distR="0">
            <wp:extent cx="1295400" cy="847725"/>
            <wp:effectExtent l="1905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a:srcRect t="-2" b="10934"/>
                    <a:stretch>
                      <a:fillRect/>
                    </a:stretch>
                  </pic:blipFill>
                  <pic:spPr bwMode="auto">
                    <a:xfrm>
                      <a:off x="0" y="0"/>
                      <a:ext cx="1295400" cy="8477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11)</w:t>
      </w:r>
      <w:r>
        <w:rPr>
          <w:rFonts w:ascii="Times New Roman" w:hAnsi="Times New Roman" w:cs="Times New Roman"/>
          <w:noProof/>
          <w:sz w:val="28"/>
          <w:szCs w:val="28"/>
        </w:rPr>
        <w:drawing>
          <wp:inline distT="0" distB="0" distL="0" distR="0">
            <wp:extent cx="1981200" cy="9144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srcRect/>
                    <a:stretch>
                      <a:fillRect/>
                    </a:stretch>
                  </pic:blipFill>
                  <pic:spPr bwMode="auto">
                    <a:xfrm>
                      <a:off x="0" y="0"/>
                      <a:ext cx="1981200" cy="914400"/>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12)</w:t>
      </w:r>
      <w:r>
        <w:rPr>
          <w:rFonts w:ascii="Times New Roman" w:hAnsi="Times New Roman" w:cs="Times New Roman"/>
          <w:noProof/>
          <w:sz w:val="28"/>
          <w:szCs w:val="28"/>
        </w:rPr>
        <w:drawing>
          <wp:inline distT="0" distB="0" distL="0" distR="0">
            <wp:extent cx="1552575" cy="116205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srcRect/>
                    <a:stretch>
                      <a:fillRect/>
                    </a:stretch>
                  </pic:blipFill>
                  <pic:spPr bwMode="auto">
                    <a:xfrm>
                      <a:off x="0" y="0"/>
                      <a:ext cx="1552575" cy="1162050"/>
                    </a:xfrm>
                    <a:prstGeom prst="rect">
                      <a:avLst/>
                    </a:prstGeom>
                    <a:noFill/>
                    <a:ln w="9525">
                      <a:noFill/>
                      <a:miter lim="800000"/>
                      <a:headEnd/>
                      <a:tailEnd/>
                    </a:ln>
                  </pic:spPr>
                </pic:pic>
              </a:graphicData>
            </a:graphic>
          </wp:inline>
        </w:drawing>
      </w:r>
      <w:proofErr w:type="gramEnd"/>
    </w:p>
    <w:p w:rsidR="00B250BD" w:rsidRDefault="00B250BD" w:rsidP="00B250BD">
      <w:pPr>
        <w:spacing w:line="360" w:lineRule="auto"/>
        <w:jc w:val="both"/>
        <w:rPr>
          <w:rFonts w:ascii="Times New Roman" w:hAnsi="Times New Roman" w:cs="Times New Roman"/>
          <w:noProof/>
          <w:sz w:val="28"/>
          <w:szCs w:val="28"/>
        </w:rPr>
      </w:pPr>
      <w:proofErr w:type="gramStart"/>
      <w:r>
        <w:rPr>
          <w:rFonts w:ascii="Times New Roman" w:hAnsi="Times New Roman" w:cs="Times New Roman"/>
          <w:noProof/>
          <w:sz w:val="28"/>
          <w:szCs w:val="28"/>
        </w:rPr>
        <w:t>13)</w:t>
      </w:r>
      <w:r>
        <w:rPr>
          <w:rFonts w:ascii="Times New Roman" w:hAnsi="Times New Roman" w:cs="Times New Roman"/>
          <w:noProof/>
          <w:sz w:val="28"/>
          <w:szCs w:val="28"/>
        </w:rPr>
        <w:drawing>
          <wp:inline distT="0" distB="0" distL="0" distR="0">
            <wp:extent cx="914400" cy="10763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srcRect t="14934"/>
                    <a:stretch>
                      <a:fillRect/>
                    </a:stretch>
                  </pic:blipFill>
                  <pic:spPr bwMode="auto">
                    <a:xfrm>
                      <a:off x="0" y="0"/>
                      <a:ext cx="914400" cy="10763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14)</w:t>
      </w:r>
      <w:r>
        <w:rPr>
          <w:rFonts w:ascii="Times New Roman" w:hAnsi="Times New Roman" w:cs="Times New Roman"/>
          <w:noProof/>
          <w:sz w:val="28"/>
          <w:szCs w:val="28"/>
        </w:rPr>
        <w:drawing>
          <wp:inline distT="0" distB="0" distL="0" distR="0">
            <wp:extent cx="2105025" cy="15335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srcRect/>
                    <a:stretch>
                      <a:fillRect/>
                    </a:stretch>
                  </pic:blipFill>
                  <pic:spPr bwMode="auto">
                    <a:xfrm>
                      <a:off x="0" y="0"/>
                      <a:ext cx="2105025" cy="1533525"/>
                    </a:xfrm>
                    <a:prstGeom prst="rect">
                      <a:avLst/>
                    </a:prstGeom>
                    <a:noFill/>
                    <a:ln w="9525">
                      <a:noFill/>
                      <a:miter lim="800000"/>
                      <a:headEnd/>
                      <a:tailEnd/>
                    </a:ln>
                  </pic:spPr>
                </pic:pic>
              </a:graphicData>
            </a:graphic>
          </wp:inline>
        </w:drawing>
      </w:r>
      <w:proofErr w:type="gramEnd"/>
    </w:p>
    <w:p w:rsidR="00B250BD" w:rsidRDefault="00B250BD" w:rsidP="00B250BD">
      <w:pPr>
        <w:spacing w:line="360" w:lineRule="auto"/>
        <w:jc w:val="both"/>
        <w:rPr>
          <w:rFonts w:ascii="Times New Roman" w:hAnsi="Times New Roman" w:cs="Times New Roman"/>
          <w:noProof/>
          <w:sz w:val="28"/>
          <w:szCs w:val="28"/>
        </w:rPr>
      </w:pPr>
      <w:proofErr w:type="gramStart"/>
      <w:r>
        <w:rPr>
          <w:rFonts w:ascii="Times New Roman" w:hAnsi="Times New Roman" w:cs="Times New Roman"/>
          <w:noProof/>
          <w:sz w:val="28"/>
          <w:szCs w:val="28"/>
        </w:rPr>
        <w:t>Ответы: 1- клевать носом; 2 – витать в облаках; 3 – считать ворон; 4 – льет как из ведра; 5 – зарубить на носу; 6 – без задних ног; 7 – сесть в лужу; 8 – как курица лапой; 9 – чесать языки; 10 – водить за нос; 11 – крокодиловы слёзы; 12 – не разлей вода; 13 – след простыл; 14 – уши развесить.</w:t>
      </w:r>
      <w:proofErr w:type="gramEnd"/>
    </w:p>
    <w:p w:rsidR="00B250BD" w:rsidRDefault="00B250BD" w:rsidP="00B250BD">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3. Игровые задания</w:t>
      </w:r>
    </w:p>
    <w:p w:rsidR="00B250BD" w:rsidRDefault="00B250BD" w:rsidP="00B250BD">
      <w:p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1. Составить тематический ряд слов. </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Составьте тематический ряд слов на тему «Школа». Кто сможет подобрать больше слов?</w:t>
      </w:r>
    </w:p>
    <w:p w:rsidR="00B250BD" w:rsidRDefault="00B250BD" w:rsidP="005C0F77">
      <w:pPr>
        <w:pStyle w:val="ac"/>
        <w:numPr>
          <w:ilvl w:val="0"/>
          <w:numId w:val="21"/>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Подобрать синонимы к слову. </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Подберите синонимы к слову </w:t>
      </w:r>
      <w:r>
        <w:rPr>
          <w:rFonts w:ascii="Times New Roman" w:hAnsi="Times New Roman" w:cs="Times New Roman"/>
          <w:i/>
          <w:iCs/>
          <w:sz w:val="28"/>
          <w:szCs w:val="28"/>
        </w:rPr>
        <w:t>солнце</w:t>
      </w:r>
      <w:r>
        <w:rPr>
          <w:rFonts w:ascii="Times New Roman" w:hAnsi="Times New Roman" w:cs="Times New Roman"/>
          <w:sz w:val="28"/>
          <w:szCs w:val="28"/>
        </w:rPr>
        <w:t>. Кто сможет подобрать больше?</w:t>
      </w:r>
    </w:p>
    <w:p w:rsidR="00B250BD" w:rsidRDefault="00B250BD" w:rsidP="005C0F77">
      <w:pPr>
        <w:pStyle w:val="ac"/>
        <w:numPr>
          <w:ilvl w:val="0"/>
          <w:numId w:val="21"/>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Выявить значения многозначного слова. </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Какие значения слова </w:t>
      </w:r>
      <w:r>
        <w:rPr>
          <w:rFonts w:ascii="Times New Roman" w:hAnsi="Times New Roman" w:cs="Times New Roman"/>
          <w:i/>
          <w:iCs/>
          <w:sz w:val="28"/>
          <w:szCs w:val="28"/>
        </w:rPr>
        <w:t>хвост</w:t>
      </w:r>
      <w:r>
        <w:rPr>
          <w:rFonts w:ascii="Times New Roman" w:hAnsi="Times New Roman" w:cs="Times New Roman"/>
          <w:sz w:val="28"/>
          <w:szCs w:val="28"/>
        </w:rPr>
        <w:t xml:space="preserve"> вы знаете? Запишите их. Кто знает больше значений?</w:t>
      </w:r>
    </w:p>
    <w:p w:rsidR="00B250BD" w:rsidRDefault="00B250BD" w:rsidP="005C0F77">
      <w:pPr>
        <w:pStyle w:val="ac"/>
        <w:numPr>
          <w:ilvl w:val="0"/>
          <w:numId w:val="21"/>
        </w:numPr>
        <w:spacing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Решить кроссворд</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кроссворде могут быть загаданы разные слова. Учитель может использовать как термины, относящиеся к изучаемому разделу, так и слова, которые нужно определить по их значению. При составлении </w:t>
      </w:r>
      <w:proofErr w:type="gramStart"/>
      <w:r>
        <w:rPr>
          <w:rFonts w:ascii="Times New Roman" w:hAnsi="Times New Roman" w:cs="Times New Roman"/>
          <w:sz w:val="28"/>
          <w:szCs w:val="28"/>
        </w:rPr>
        <w:t>кроссворда</w:t>
      </w:r>
      <w:proofErr w:type="gramEnd"/>
      <w:r>
        <w:rPr>
          <w:rFonts w:ascii="Times New Roman" w:hAnsi="Times New Roman" w:cs="Times New Roman"/>
          <w:sz w:val="28"/>
          <w:szCs w:val="28"/>
        </w:rPr>
        <w:t xml:space="preserve"> по словам, могут быть использованы слова определенной тематической группы, синонимы, антонимы, отгадываемых слов.</w:t>
      </w:r>
    </w:p>
    <w:p w:rsidR="00B250BD" w:rsidRDefault="00B250BD" w:rsidP="005C0F77">
      <w:pPr>
        <w:numPr>
          <w:ilvl w:val="0"/>
          <w:numId w:val="22"/>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кроссворд по терминам:</w:t>
      </w:r>
    </w:p>
    <w:tbl>
      <w:tblPr>
        <w:tblW w:w="0" w:type="auto"/>
        <w:tblInd w:w="1514" w:type="dxa"/>
        <w:tblCellMar>
          <w:left w:w="0" w:type="dxa"/>
          <w:right w:w="0" w:type="dxa"/>
        </w:tblCellMar>
        <w:tblLook w:val="04A0"/>
      </w:tblPr>
      <w:tblGrid>
        <w:gridCol w:w="896"/>
        <w:gridCol w:w="529"/>
        <w:gridCol w:w="605"/>
        <w:gridCol w:w="567"/>
        <w:gridCol w:w="621"/>
        <w:gridCol w:w="541"/>
        <w:gridCol w:w="541"/>
        <w:gridCol w:w="541"/>
        <w:gridCol w:w="541"/>
        <w:gridCol w:w="541"/>
        <w:gridCol w:w="541"/>
      </w:tblGrid>
      <w:tr w:rsidR="00B250BD" w:rsidTr="00B250BD">
        <w:trPr>
          <w:trHeight w:val="5"/>
        </w:trPr>
        <w:tc>
          <w:tcPr>
            <w:tcW w:w="896" w:type="dxa"/>
            <w:vAlign w:val="center"/>
            <w:hideMark/>
          </w:tcPr>
          <w:p w:rsidR="00B250BD" w:rsidRDefault="00B250BD">
            <w:pPr>
              <w:spacing w:before="100" w:beforeAutospacing="1" w:after="100" w:afterAutospacing="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12"/>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spacing w:after="0"/>
              <w:rPr>
                <w:rFonts w:cs="Times New Roman"/>
              </w:rPr>
            </w:pP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62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9"/>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83"/>
        </w:trPr>
        <w:tc>
          <w:tcPr>
            <w:tcW w:w="896"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29"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05"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62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41"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B250BD" w:rsidRDefault="00B250BD" w:rsidP="00B250BD">
      <w:pPr>
        <w:pStyle w:val="a5"/>
        <w:spacing w:line="360" w:lineRule="auto"/>
        <w:jc w:val="both"/>
        <w:rPr>
          <w:sz w:val="28"/>
          <w:szCs w:val="28"/>
        </w:rPr>
      </w:pPr>
      <w:r>
        <w:rPr>
          <w:sz w:val="28"/>
          <w:szCs w:val="28"/>
        </w:rPr>
        <w:t> Вопросы к кроссворду:</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t xml:space="preserve">Слово происходит от </w:t>
      </w:r>
      <w:proofErr w:type="gramStart"/>
      <w:r>
        <w:rPr>
          <w:rFonts w:eastAsiaTheme="minorEastAsia"/>
          <w:sz w:val="28"/>
          <w:szCs w:val="28"/>
        </w:rPr>
        <w:t>греческого</w:t>
      </w:r>
      <w:proofErr w:type="gramEnd"/>
      <w:r>
        <w:rPr>
          <w:rFonts w:eastAsiaTheme="minorEastAsia"/>
          <w:sz w:val="28"/>
          <w:szCs w:val="28"/>
        </w:rPr>
        <w:t>… - обозначает «слово, выражение»</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lastRenderedPageBreak/>
        <w:t>Это слова, близкие или совпадающие по лексическому значению.</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t>Как называется этот троп: «горит костер рябиной красной»?</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t>Устойчивые сочетания слов – это…</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t>Оно имеет лексическое значение, образует словарный состав языка.</w:t>
      </w:r>
    </w:p>
    <w:p w:rsidR="00B250BD" w:rsidRDefault="00B250BD" w:rsidP="005C0F77">
      <w:pPr>
        <w:pStyle w:val="a5"/>
        <w:numPr>
          <w:ilvl w:val="0"/>
          <w:numId w:val="23"/>
        </w:numPr>
        <w:spacing w:line="360" w:lineRule="auto"/>
        <w:jc w:val="both"/>
        <w:rPr>
          <w:rFonts w:eastAsiaTheme="minorEastAsia"/>
          <w:sz w:val="28"/>
          <w:szCs w:val="28"/>
        </w:rPr>
      </w:pPr>
      <w:r>
        <w:rPr>
          <w:rFonts w:eastAsiaTheme="minorEastAsia"/>
          <w:sz w:val="28"/>
          <w:szCs w:val="28"/>
        </w:rPr>
        <w:t>Какое значение имеют слова, которые переносят наименования предмета, действия, признака на другой предмет.</w:t>
      </w:r>
    </w:p>
    <w:p w:rsidR="00B250BD" w:rsidRDefault="00B250BD" w:rsidP="00B250BD">
      <w:pPr>
        <w:pStyle w:val="a5"/>
        <w:spacing w:line="360" w:lineRule="auto"/>
        <w:jc w:val="both"/>
        <w:rPr>
          <w:rFonts w:eastAsiaTheme="minorEastAsia"/>
          <w:sz w:val="28"/>
          <w:szCs w:val="28"/>
        </w:rPr>
      </w:pPr>
      <w:r>
        <w:rPr>
          <w:rFonts w:eastAsiaTheme="minorEastAsia"/>
          <w:sz w:val="28"/>
          <w:szCs w:val="28"/>
        </w:rPr>
        <w:t xml:space="preserve">Ответ: </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lastRenderedPageBreak/>
        <w:t>Лексика</w:t>
      </w: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t>Синонимы</w:t>
      </w: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t>Метафора</w:t>
      </w: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t>Фразеологизм</w:t>
      </w: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t>Слово</w:t>
      </w:r>
    </w:p>
    <w:p w:rsidR="00B250BD" w:rsidRDefault="00B250BD" w:rsidP="005C0F77">
      <w:pPr>
        <w:pStyle w:val="a5"/>
        <w:numPr>
          <w:ilvl w:val="0"/>
          <w:numId w:val="24"/>
        </w:numPr>
        <w:spacing w:line="360" w:lineRule="auto"/>
        <w:jc w:val="both"/>
        <w:rPr>
          <w:rFonts w:eastAsiaTheme="minorEastAsia"/>
          <w:sz w:val="28"/>
          <w:szCs w:val="28"/>
        </w:rPr>
      </w:pPr>
      <w:r>
        <w:rPr>
          <w:rFonts w:eastAsiaTheme="minorEastAsia"/>
          <w:sz w:val="28"/>
          <w:szCs w:val="28"/>
        </w:rPr>
        <w:t>Переносное</w:t>
      </w:r>
    </w:p>
    <w:p w:rsidR="00B250BD" w:rsidRDefault="00B250BD" w:rsidP="00B250BD">
      <w:pPr>
        <w:spacing w:after="0"/>
        <w:rPr>
          <w:rFonts w:ascii="Times New Roman" w:eastAsia="Times New Roman" w:hAnsi="Times New Roman" w:cs="Times New Roman"/>
          <w:sz w:val="28"/>
          <w:szCs w:val="28"/>
        </w:rPr>
        <w:sectPr w:rsidR="00B250BD">
          <w:type w:val="continuous"/>
          <w:pgSz w:w="11906" w:h="16838"/>
          <w:pgMar w:top="1134" w:right="851" w:bottom="1134" w:left="1701" w:header="709" w:footer="709" w:gutter="0"/>
          <w:cols w:space="720"/>
        </w:sectPr>
      </w:pPr>
    </w:p>
    <w:tbl>
      <w:tblPr>
        <w:tblW w:w="0" w:type="auto"/>
        <w:tblInd w:w="993" w:type="dxa"/>
        <w:tblCellMar>
          <w:left w:w="0" w:type="dxa"/>
          <w:right w:w="0" w:type="dxa"/>
        </w:tblCellMar>
        <w:tblLook w:val="04A0"/>
      </w:tblPr>
      <w:tblGrid>
        <w:gridCol w:w="567"/>
        <w:gridCol w:w="567"/>
        <w:gridCol w:w="567"/>
        <w:gridCol w:w="567"/>
        <w:gridCol w:w="567"/>
        <w:gridCol w:w="567"/>
        <w:gridCol w:w="567"/>
        <w:gridCol w:w="567"/>
        <w:gridCol w:w="567"/>
        <w:gridCol w:w="567"/>
        <w:gridCol w:w="567"/>
      </w:tblGrid>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п</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w:t>
            </w:r>
            <w:proofErr w:type="spellEnd"/>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р</w:t>
            </w:r>
            <w:proofErr w:type="spellEnd"/>
            <w:proofErr w:type="gramEnd"/>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р</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proofErr w:type="spellEnd"/>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н</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р</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ы</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proofErr w:type="spellEnd"/>
          </w:p>
        </w:tc>
      </w:tr>
      <w:tr w:rsidR="00B250BD" w:rsidTr="00B250BD">
        <w:trPr>
          <w:trHeight w:val="330"/>
        </w:trPr>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p>
        </w:tc>
      </w:tr>
    </w:tbl>
    <w:p w:rsidR="00B250BD" w:rsidRDefault="00B250BD" w:rsidP="005C0F77">
      <w:pPr>
        <w:pStyle w:val="a5"/>
        <w:numPr>
          <w:ilvl w:val="0"/>
          <w:numId w:val="22"/>
        </w:numPr>
        <w:spacing w:line="360" w:lineRule="auto"/>
        <w:jc w:val="both"/>
        <w:rPr>
          <w:rFonts w:eastAsiaTheme="minorEastAsia"/>
          <w:sz w:val="28"/>
          <w:szCs w:val="28"/>
        </w:rPr>
      </w:pPr>
      <w:proofErr w:type="gramStart"/>
      <w:r>
        <w:rPr>
          <w:rFonts w:eastAsiaTheme="minorEastAsia"/>
          <w:sz w:val="28"/>
          <w:szCs w:val="28"/>
        </w:rPr>
        <w:t>кроссворд</w:t>
      </w:r>
      <w:proofErr w:type="gramEnd"/>
      <w:r>
        <w:rPr>
          <w:rFonts w:eastAsiaTheme="minorEastAsia"/>
          <w:sz w:val="28"/>
          <w:szCs w:val="28"/>
        </w:rPr>
        <w:t xml:space="preserve"> по словам, которые нужно определить по лексическому значению:</w:t>
      </w:r>
    </w:p>
    <w:tbl>
      <w:tblPr>
        <w:tblW w:w="0" w:type="auto"/>
        <w:tblCellMar>
          <w:left w:w="0" w:type="dxa"/>
          <w:right w:w="0" w:type="dxa"/>
        </w:tblCellMar>
        <w:tblLook w:val="04A0"/>
      </w:tblPr>
      <w:tblGrid>
        <w:gridCol w:w="1560"/>
        <w:gridCol w:w="567"/>
        <w:gridCol w:w="567"/>
        <w:gridCol w:w="567"/>
        <w:gridCol w:w="567"/>
        <w:gridCol w:w="567"/>
        <w:gridCol w:w="567"/>
        <w:gridCol w:w="567"/>
        <w:gridCol w:w="567"/>
        <w:gridCol w:w="567"/>
      </w:tblGrid>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560"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Вопросы к кроссворду:</w:t>
      </w:r>
    </w:p>
    <w:p w:rsidR="00B250BD" w:rsidRDefault="00B250BD" w:rsidP="005C0F77">
      <w:pPr>
        <w:numPr>
          <w:ilvl w:val="0"/>
          <w:numId w:val="2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отражений, воспроизведение действительности в художественных образах.</w:t>
      </w:r>
    </w:p>
    <w:p w:rsidR="00B250BD" w:rsidRDefault="00B250BD" w:rsidP="005C0F77">
      <w:pPr>
        <w:numPr>
          <w:ilvl w:val="0"/>
          <w:numId w:val="2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Искусство, отражающее действительность в звуковых художественных образах, а также сами произведения этого искусства</w:t>
      </w:r>
    </w:p>
    <w:p w:rsidR="00B250BD" w:rsidRDefault="00B250BD" w:rsidP="005C0F77">
      <w:pPr>
        <w:numPr>
          <w:ilvl w:val="0"/>
          <w:numId w:val="2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Создание художественных образов с помощью красок.</w:t>
      </w:r>
    </w:p>
    <w:p w:rsidR="00B250BD" w:rsidRDefault="00B250BD" w:rsidP="005C0F77">
      <w:pPr>
        <w:numPr>
          <w:ilvl w:val="0"/>
          <w:numId w:val="2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Письменная форма искусства, совокупность художественных произведений (поэзия, проза, драма)</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Ответы: </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numPr>
          <w:ilvl w:val="0"/>
          <w:numId w:val="26"/>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Искусство</w:t>
      </w:r>
    </w:p>
    <w:p w:rsidR="00B250BD" w:rsidRDefault="00B250BD" w:rsidP="005C0F77">
      <w:pPr>
        <w:numPr>
          <w:ilvl w:val="0"/>
          <w:numId w:val="26"/>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Музыка</w:t>
      </w:r>
    </w:p>
    <w:p w:rsidR="00B250BD" w:rsidRDefault="00B250BD" w:rsidP="005C0F77">
      <w:pPr>
        <w:numPr>
          <w:ilvl w:val="0"/>
          <w:numId w:val="26"/>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Живопись</w:t>
      </w:r>
    </w:p>
    <w:p w:rsidR="00B250BD" w:rsidRDefault="00B250BD" w:rsidP="005C0F77">
      <w:pPr>
        <w:numPr>
          <w:ilvl w:val="0"/>
          <w:numId w:val="26"/>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Литература</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B250BD">
      <w:pPr>
        <w:spacing w:before="100" w:beforeAutospacing="1" w:after="100" w:afterAutospacing="1" w:line="360" w:lineRule="auto"/>
        <w:jc w:val="both"/>
        <w:rPr>
          <w:rFonts w:ascii="Times New Roman" w:eastAsia="Times New Roman" w:hAnsi="Times New Roman" w:cs="Times New Roman"/>
          <w:sz w:val="28"/>
          <w:szCs w:val="28"/>
        </w:rPr>
      </w:pPr>
    </w:p>
    <w:tbl>
      <w:tblPr>
        <w:tblW w:w="0" w:type="auto"/>
        <w:tblCellMar>
          <w:left w:w="0" w:type="dxa"/>
          <w:right w:w="0" w:type="dxa"/>
        </w:tblCellMar>
        <w:tblLook w:val="04A0"/>
      </w:tblPr>
      <w:tblGrid>
        <w:gridCol w:w="1134"/>
        <w:gridCol w:w="567"/>
        <w:gridCol w:w="567"/>
        <w:gridCol w:w="567"/>
        <w:gridCol w:w="567"/>
        <w:gridCol w:w="567"/>
        <w:gridCol w:w="567"/>
        <w:gridCol w:w="567"/>
        <w:gridCol w:w="567"/>
        <w:gridCol w:w="567"/>
      </w:tblGrid>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ы</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р</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п</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ь</w:t>
            </w:r>
            <w:proofErr w:type="spell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proofErr w:type="spellStart"/>
            <w:proofErr w:type="gramStart"/>
            <w:r>
              <w:rPr>
                <w:rFonts w:ascii="Times New Roman" w:eastAsia="Times New Roman" w:hAnsi="Times New Roman" w:cs="Times New Roman"/>
                <w:sz w:val="28"/>
                <w:szCs w:val="28"/>
              </w:rPr>
              <w:t>р</w:t>
            </w:r>
            <w:proofErr w:type="spellEnd"/>
            <w:proofErr w:type="gramEnd"/>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B250BD" w:rsidTr="00B250BD">
        <w:trPr>
          <w:trHeight w:val="330"/>
        </w:trPr>
        <w:tc>
          <w:tcPr>
            <w:tcW w:w="1134"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c>
          <w:tcPr>
            <w:tcW w:w="567" w:type="dxa"/>
            <w:vAlign w:val="center"/>
            <w:hideMark/>
          </w:tcPr>
          <w:p w:rsidR="00B250BD" w:rsidRDefault="00B250B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bl>
    <w:p w:rsidR="00B250BD" w:rsidRDefault="00B250BD" w:rsidP="00B250BD">
      <w:pPr>
        <w:spacing w:line="360" w:lineRule="auto"/>
        <w:ind w:left="360"/>
        <w:jc w:val="both"/>
        <w:rPr>
          <w:rFonts w:ascii="Times New Roman" w:hAnsi="Times New Roman" w:cs="Times New Roman"/>
          <w:sz w:val="28"/>
          <w:szCs w:val="28"/>
        </w:rPr>
      </w:pPr>
    </w:p>
    <w:p w:rsidR="00B250BD" w:rsidRDefault="00B250BD" w:rsidP="00B250BD">
      <w:pPr>
        <w:pStyle w:val="2"/>
        <w:jc w:val="center"/>
        <w:rPr>
          <w:rFonts w:ascii="Times New Roman" w:hAnsi="Times New Roman" w:cs="Times New Roman"/>
          <w:b/>
          <w:bCs/>
          <w:color w:val="auto"/>
          <w:sz w:val="28"/>
          <w:szCs w:val="28"/>
        </w:rPr>
      </w:pPr>
      <w:bookmarkStart w:id="24" w:name="_Toc137332174"/>
      <w:bookmarkStart w:id="25" w:name="_Toc136704059"/>
      <w:r>
        <w:rPr>
          <w:rFonts w:ascii="Times New Roman" w:hAnsi="Times New Roman" w:cs="Times New Roman"/>
          <w:b/>
          <w:bCs/>
          <w:color w:val="auto"/>
          <w:sz w:val="28"/>
          <w:szCs w:val="28"/>
        </w:rPr>
        <w:t>2.2.  Приёмы формирования читательской грамотности при изучении лексики и фразеологии в 6 классе</w:t>
      </w:r>
      <w:bookmarkEnd w:id="24"/>
      <w:bookmarkEnd w:id="25"/>
    </w:p>
    <w:p w:rsidR="00B250BD" w:rsidRDefault="00875831" w:rsidP="00B250BD">
      <w:pPr>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6 классе б</w:t>
      </w:r>
      <w:r w:rsidR="00B250BD">
        <w:rPr>
          <w:rFonts w:ascii="Times New Roman" w:hAnsi="Times New Roman" w:cs="Times New Roman"/>
          <w:sz w:val="28"/>
          <w:szCs w:val="28"/>
        </w:rPr>
        <w:t xml:space="preserve">удет уместно при </w:t>
      </w:r>
      <w:r>
        <w:rPr>
          <w:rFonts w:ascii="Times New Roman" w:hAnsi="Times New Roman" w:cs="Times New Roman"/>
          <w:sz w:val="28"/>
          <w:szCs w:val="28"/>
        </w:rPr>
        <w:t xml:space="preserve">составлении заданий </w:t>
      </w:r>
      <w:r w:rsidR="00B250BD">
        <w:rPr>
          <w:rFonts w:ascii="Times New Roman" w:hAnsi="Times New Roman" w:cs="Times New Roman"/>
          <w:sz w:val="28"/>
          <w:szCs w:val="28"/>
        </w:rPr>
        <w:t xml:space="preserve"> обратить внимание именно на новые темы, а именно: исконно русские и заимствованные слова, профессиональные и диалектные слова, устаревшие слова, неологизмы.</w:t>
      </w:r>
    </w:p>
    <w:p w:rsidR="00B250BD" w:rsidRDefault="00B250BD" w:rsidP="005C0F77">
      <w:pPr>
        <w:pStyle w:val="ac"/>
        <w:numPr>
          <w:ilvl w:val="0"/>
          <w:numId w:val="2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первом уроке изучения раздела можно предложить учащимся составить </w:t>
      </w:r>
      <w:r>
        <w:rPr>
          <w:rFonts w:ascii="Times New Roman" w:hAnsi="Times New Roman" w:cs="Times New Roman"/>
          <w:b/>
          <w:bCs/>
          <w:sz w:val="28"/>
          <w:szCs w:val="28"/>
        </w:rPr>
        <w:t>интеллект-карту,</w:t>
      </w:r>
      <w:r>
        <w:rPr>
          <w:rFonts w:ascii="Times New Roman" w:hAnsi="Times New Roman" w:cs="Times New Roman"/>
          <w:sz w:val="28"/>
          <w:szCs w:val="28"/>
        </w:rPr>
        <w:t xml:space="preserve"> которая будет заполняться на протяжении уроков, посвященных лексикологии и фразеологии.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w:t>
      </w:r>
      <w:proofErr w:type="spellStart"/>
      <w:proofErr w:type="gramStart"/>
      <w:r>
        <w:rPr>
          <w:rFonts w:ascii="Times New Roman" w:hAnsi="Times New Roman" w:cs="Times New Roman"/>
          <w:sz w:val="28"/>
          <w:szCs w:val="28"/>
        </w:rPr>
        <w:t>интеллект-карте</w:t>
      </w:r>
      <w:proofErr w:type="spellEnd"/>
      <w:proofErr w:type="gramEnd"/>
      <w:r>
        <w:rPr>
          <w:rFonts w:ascii="Times New Roman" w:hAnsi="Times New Roman" w:cs="Times New Roman"/>
          <w:sz w:val="28"/>
          <w:szCs w:val="28"/>
        </w:rPr>
        <w:t xml:space="preserve"> в центре следует изобразить название первого параграфа в разделе, например, «Слово – основная единица языка». После изучения данного параграфа следует кратко записать те тезисы, которые в дальнейшем помогут раскрыть тему. Таким образом, изучая новые параграфы, ученики смогут кратко, но ёмко зафиксировать важную информацию.</w:t>
      </w:r>
    </w:p>
    <w:p w:rsidR="00B250BD" w:rsidRDefault="00B250BD" w:rsidP="00B250BD">
      <w:pPr>
        <w:spacing w:line="360" w:lineRule="auto"/>
        <w:ind w:left="357" w:firstLine="709"/>
        <w:jc w:val="both"/>
        <w:rPr>
          <w:rFonts w:ascii="Times New Roman" w:hAnsi="Times New Roman" w:cs="Times New Roman"/>
          <w:sz w:val="28"/>
          <w:szCs w:val="28"/>
        </w:rPr>
      </w:pPr>
      <w:r>
        <w:rPr>
          <w:rFonts w:ascii="Times New Roman" w:hAnsi="Times New Roman" w:cs="Times New Roman"/>
          <w:sz w:val="28"/>
          <w:szCs w:val="28"/>
        </w:rPr>
        <w:t xml:space="preserve">Пример </w:t>
      </w:r>
      <w:proofErr w:type="spellStart"/>
      <w:proofErr w:type="gramStart"/>
      <w:r>
        <w:rPr>
          <w:rFonts w:ascii="Times New Roman" w:hAnsi="Times New Roman" w:cs="Times New Roman"/>
          <w:sz w:val="28"/>
          <w:szCs w:val="28"/>
        </w:rPr>
        <w:t>интеллект-карты</w:t>
      </w:r>
      <w:proofErr w:type="spellEnd"/>
      <w:proofErr w:type="gramEnd"/>
      <w:r>
        <w:rPr>
          <w:rFonts w:ascii="Times New Roman" w:hAnsi="Times New Roman" w:cs="Times New Roman"/>
          <w:sz w:val="28"/>
          <w:szCs w:val="28"/>
        </w:rPr>
        <w:t>:</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34075" cy="2066925"/>
            <wp:effectExtent l="19050" t="0" r="952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srcRect/>
                    <a:stretch>
                      <a:fillRect/>
                    </a:stretch>
                  </pic:blipFill>
                  <pic:spPr bwMode="auto">
                    <a:xfrm>
                      <a:off x="0" y="0"/>
                      <a:ext cx="5934075" cy="2066925"/>
                    </a:xfrm>
                    <a:prstGeom prst="rect">
                      <a:avLst/>
                    </a:prstGeom>
                    <a:noFill/>
                    <a:ln w="9525">
                      <a:noFill/>
                      <a:miter lim="800000"/>
                      <a:headEnd/>
                      <a:tailEnd/>
                    </a:ln>
                  </pic:spPr>
                </pic:pic>
              </a:graphicData>
            </a:graphic>
          </wp:inline>
        </w:drawing>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Возле каждого из терминов можно записывать примеры, которые смогут помочь раскрыть тему глубже, а устный ответ сделать более подробным и понятным как самому отвечающему, так и остальным слушающим.</w:t>
      </w:r>
    </w:p>
    <w:p w:rsidR="00B250BD" w:rsidRDefault="00B250BD" w:rsidP="005C0F77">
      <w:pPr>
        <w:pStyle w:val="ac"/>
        <w:numPr>
          <w:ilvl w:val="0"/>
          <w:numId w:val="2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Определение заимствованных слов</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Ученикам предлагается назвать предметы или явления, изображенные на иллюстрациях, названия которых перешли в русский язык из других языков</w:t>
      </w:r>
    </w:p>
    <w:p w:rsidR="00B250BD" w:rsidRDefault="00B250BD" w:rsidP="00B250BD">
      <w:pPr>
        <w:spacing w:before="100" w:beforeAutospacing="1" w:after="100" w:afterAutospacing="1" w:line="360" w:lineRule="auto"/>
        <w:ind w:left="1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 </w:t>
      </w:r>
      <w:r>
        <w:rPr>
          <w:rFonts w:ascii="Times New Roman" w:eastAsia="Times New Roman" w:hAnsi="Times New Roman" w:cs="Times New Roman"/>
          <w:noProof/>
          <w:sz w:val="28"/>
          <w:szCs w:val="28"/>
        </w:rPr>
        <w:drawing>
          <wp:inline distT="0" distB="0" distL="0" distR="0">
            <wp:extent cx="2276475" cy="1400175"/>
            <wp:effectExtent l="19050" t="0" r="9525" b="0"/>
            <wp:docPr id="16" name="Рисунок 53396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962895"/>
                    <pic:cNvPicPr>
                      <a:picLocks noChangeAspect="1" noChangeArrowheads="1"/>
                    </pic:cNvPicPr>
                  </pic:nvPicPr>
                  <pic:blipFill>
                    <a:blip r:embed="rId34" cstate="print"/>
                    <a:srcRect/>
                    <a:stretch>
                      <a:fillRect/>
                    </a:stretch>
                  </pic:blipFill>
                  <pic:spPr bwMode="auto">
                    <a:xfrm>
                      <a:off x="0" y="0"/>
                      <a:ext cx="2276475" cy="14001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2 - </w:t>
      </w:r>
      <w:r>
        <w:rPr>
          <w:rFonts w:ascii="Times New Roman" w:eastAsia="Times New Roman" w:hAnsi="Times New Roman" w:cs="Times New Roman"/>
          <w:noProof/>
          <w:sz w:val="28"/>
          <w:szCs w:val="28"/>
        </w:rPr>
        <w:drawing>
          <wp:inline distT="0" distB="0" distL="0" distR="0">
            <wp:extent cx="2286000" cy="1371600"/>
            <wp:effectExtent l="19050" t="0" r="0" b="0"/>
            <wp:docPr id="17" name="Рисунок 24943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438055"/>
                    <pic:cNvPicPr>
                      <a:picLocks noChangeAspect="1" noChangeArrowheads="1"/>
                    </pic:cNvPicPr>
                  </pic:nvPicPr>
                  <pic:blipFill>
                    <a:blip r:embed="rId35" cstate="print"/>
                    <a:srcRect/>
                    <a:stretch>
                      <a:fillRect/>
                    </a:stretch>
                  </pic:blipFill>
                  <pic:spPr bwMode="auto">
                    <a:xfrm>
                      <a:off x="0" y="0"/>
                      <a:ext cx="2286000" cy="1371600"/>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Pr>
          <w:rFonts w:ascii="Times New Roman" w:eastAsia="Times New Roman" w:hAnsi="Times New Roman" w:cs="Times New Roman"/>
          <w:noProof/>
          <w:sz w:val="28"/>
          <w:szCs w:val="28"/>
        </w:rPr>
        <w:drawing>
          <wp:inline distT="0" distB="0" distL="0" distR="0">
            <wp:extent cx="1181100" cy="1743075"/>
            <wp:effectExtent l="19050" t="0" r="0" b="0"/>
            <wp:docPr id="18" name="Рисунок 55758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583740"/>
                    <pic:cNvPicPr>
                      <a:picLocks noChangeAspect="1" noChangeArrowheads="1"/>
                    </pic:cNvPicPr>
                  </pic:nvPicPr>
                  <pic:blipFill>
                    <a:blip r:embed="rId36"/>
                    <a:srcRect/>
                    <a:stretch>
                      <a:fillRect/>
                    </a:stretch>
                  </pic:blipFill>
                  <pic:spPr bwMode="auto">
                    <a:xfrm>
                      <a:off x="0" y="0"/>
                      <a:ext cx="1181100" cy="17430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4 -</w:t>
      </w:r>
      <w:r>
        <w:rPr>
          <w:rFonts w:ascii="Times New Roman" w:eastAsia="Times New Roman" w:hAnsi="Times New Roman" w:cs="Times New Roman"/>
          <w:noProof/>
          <w:sz w:val="28"/>
          <w:szCs w:val="28"/>
        </w:rPr>
        <w:drawing>
          <wp:inline distT="0" distB="0" distL="0" distR="0">
            <wp:extent cx="1285875" cy="1704975"/>
            <wp:effectExtent l="19050" t="0" r="9525" b="0"/>
            <wp:docPr id="19" name="Рисунок 698150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8150403"/>
                    <pic:cNvPicPr>
                      <a:picLocks noChangeAspect="1" noChangeArrowheads="1"/>
                    </pic:cNvPicPr>
                  </pic:nvPicPr>
                  <pic:blipFill>
                    <a:blip r:embed="rId37"/>
                    <a:srcRect/>
                    <a:stretch>
                      <a:fillRect/>
                    </a:stretch>
                  </pic:blipFill>
                  <pic:spPr bwMode="auto">
                    <a:xfrm>
                      <a:off x="0" y="0"/>
                      <a:ext cx="1285875" cy="17049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5 -  </w:t>
      </w:r>
      <w:r>
        <w:rPr>
          <w:rFonts w:ascii="Times New Roman" w:eastAsia="Times New Roman" w:hAnsi="Times New Roman" w:cs="Times New Roman"/>
          <w:noProof/>
          <w:sz w:val="28"/>
          <w:szCs w:val="28"/>
        </w:rPr>
        <w:drawing>
          <wp:inline distT="0" distB="0" distL="0" distR="0">
            <wp:extent cx="1304925" cy="1304925"/>
            <wp:effectExtent l="19050" t="0" r="9525" b="0"/>
            <wp:docPr id="20" name="Рисунок 1420515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0515542"/>
                    <pic:cNvPicPr>
                      <a:picLocks noChangeAspect="1" noChangeArrowheads="1"/>
                    </pic:cNvPicPr>
                  </pic:nvPicPr>
                  <pic:blipFill>
                    <a:blip r:embed="rId38"/>
                    <a:srcRect/>
                    <a:stretch>
                      <a:fillRect/>
                    </a:stretch>
                  </pic:blipFill>
                  <pic:spPr bwMode="auto">
                    <a:xfrm>
                      <a:off x="0" y="0"/>
                      <a:ext cx="1304925" cy="1304925"/>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42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Pr>
          <w:rFonts w:ascii="Times New Roman" w:eastAsia="Times New Roman" w:hAnsi="Times New Roman" w:cs="Times New Roman"/>
          <w:noProof/>
          <w:sz w:val="28"/>
          <w:szCs w:val="28"/>
        </w:rPr>
        <w:drawing>
          <wp:inline distT="0" distB="0" distL="0" distR="0">
            <wp:extent cx="1457325" cy="1143000"/>
            <wp:effectExtent l="19050" t="0" r="9525" b="0"/>
            <wp:docPr id="21" name="Рисунок 14596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962174"/>
                    <pic:cNvPicPr>
                      <a:picLocks noChangeAspect="1" noChangeArrowheads="1"/>
                    </pic:cNvPicPr>
                  </pic:nvPicPr>
                  <pic:blipFill>
                    <a:blip r:embed="rId39"/>
                    <a:srcRect/>
                    <a:stretch>
                      <a:fillRect/>
                    </a:stretch>
                  </pic:blipFill>
                  <pic:spPr bwMode="auto">
                    <a:xfrm>
                      <a:off x="0" y="0"/>
                      <a:ext cx="1457325" cy="11430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7 - </w:t>
      </w:r>
      <w:r>
        <w:rPr>
          <w:rFonts w:ascii="Times New Roman" w:eastAsia="Times New Roman" w:hAnsi="Times New Roman" w:cs="Times New Roman"/>
          <w:noProof/>
          <w:sz w:val="28"/>
          <w:szCs w:val="28"/>
        </w:rPr>
        <w:drawing>
          <wp:inline distT="0" distB="0" distL="0" distR="0">
            <wp:extent cx="1143000" cy="1323975"/>
            <wp:effectExtent l="19050" t="0" r="0" b="0"/>
            <wp:docPr id="22" name="Рисунок 96489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4893309"/>
                    <pic:cNvPicPr>
                      <a:picLocks noChangeAspect="1" noChangeArrowheads="1"/>
                    </pic:cNvPicPr>
                  </pic:nvPicPr>
                  <pic:blipFill>
                    <a:blip r:embed="rId40"/>
                    <a:srcRect/>
                    <a:stretch>
                      <a:fillRect/>
                    </a:stretch>
                  </pic:blipFill>
                  <pic:spPr bwMode="auto">
                    <a:xfrm>
                      <a:off x="0" y="0"/>
                      <a:ext cx="1143000" cy="13239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8- </w:t>
      </w:r>
      <w:r>
        <w:rPr>
          <w:rFonts w:ascii="Times New Roman" w:eastAsia="Times New Roman" w:hAnsi="Times New Roman" w:cs="Times New Roman"/>
          <w:noProof/>
          <w:sz w:val="28"/>
          <w:szCs w:val="28"/>
        </w:rPr>
        <w:drawing>
          <wp:inline distT="0" distB="0" distL="0" distR="0">
            <wp:extent cx="1609725" cy="1000125"/>
            <wp:effectExtent l="19050" t="0" r="9525" b="0"/>
            <wp:docPr id="23" name="Рисунок 1144239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4239300"/>
                    <pic:cNvPicPr>
                      <a:picLocks noChangeAspect="1" noChangeArrowheads="1"/>
                    </pic:cNvPicPr>
                  </pic:nvPicPr>
                  <pic:blipFill>
                    <a:blip r:embed="rId41" cstate="print"/>
                    <a:srcRect/>
                    <a:stretch>
                      <a:fillRect/>
                    </a:stretch>
                  </pic:blipFill>
                  <pic:spPr bwMode="auto">
                    <a:xfrm>
                      <a:off x="0" y="0"/>
                      <a:ext cx="1609725" cy="10001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9-  </w:t>
      </w:r>
      <w:r>
        <w:rPr>
          <w:rFonts w:ascii="Times New Roman" w:eastAsia="Times New Roman" w:hAnsi="Times New Roman" w:cs="Times New Roman"/>
          <w:noProof/>
          <w:sz w:val="28"/>
          <w:szCs w:val="28"/>
        </w:rPr>
        <w:drawing>
          <wp:inline distT="0" distB="0" distL="0" distR="0">
            <wp:extent cx="1571625" cy="1571625"/>
            <wp:effectExtent l="19050" t="0" r="9525" b="0"/>
            <wp:docPr id="24" name="Рисунок 234204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204493"/>
                    <pic:cNvPicPr>
                      <a:picLocks noChangeAspect="1" noChangeArrowheads="1"/>
                    </pic:cNvPicPr>
                  </pic:nvPicPr>
                  <pic:blipFill>
                    <a:blip r:embed="rId42"/>
                    <a:srcRect/>
                    <a:stretch>
                      <a:fillRect/>
                    </a:stretch>
                  </pic:blipFill>
                  <pic:spPr bwMode="auto">
                    <a:xfrm>
                      <a:off x="0" y="0"/>
                      <a:ext cx="1571625" cy="15716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10-</w:t>
      </w:r>
      <w:r>
        <w:rPr>
          <w:rFonts w:ascii="Times New Roman" w:eastAsia="Times New Roman" w:hAnsi="Times New Roman" w:cs="Times New Roman"/>
          <w:noProof/>
          <w:sz w:val="28"/>
          <w:szCs w:val="28"/>
        </w:rPr>
        <w:drawing>
          <wp:inline distT="0" distB="0" distL="0" distR="0">
            <wp:extent cx="1695450" cy="1695450"/>
            <wp:effectExtent l="19050" t="0" r="0" b="0"/>
            <wp:docPr id="25" name="Рисунок 10007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070681"/>
                    <pic:cNvPicPr>
                      <a:picLocks noChangeAspect="1" noChangeArrowheads="1"/>
                    </pic:cNvPicPr>
                  </pic:nvPicPr>
                  <pic:blipFill>
                    <a:blip r:embed="rId43" cstate="print"/>
                    <a:srcRect/>
                    <a:stretch>
                      <a:fillRect/>
                    </a:stretch>
                  </pic:blipFill>
                  <pic:spPr bwMode="auto">
                    <a:xfrm>
                      <a:off x="0" y="0"/>
                      <a:ext cx="1695450" cy="1695450"/>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Ответ: </w:t>
      </w:r>
      <w:r>
        <w:rPr>
          <w:rFonts w:ascii="Times New Roman" w:hAnsi="Times New Roman" w:cs="Times New Roman"/>
          <w:sz w:val="28"/>
          <w:szCs w:val="28"/>
        </w:rPr>
        <w:t>Ответ: 1 – балет; 2- желе; 3 – пальто; 4 – абажур; 5 – багет (французские заимствования).</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Ответ: 1 – джинсы; 2- свитер; 3 – кроссворд; 4 – сноуборд; 5 – принтер (английские заимствования).</w:t>
      </w:r>
    </w:p>
    <w:p w:rsidR="00B250BD" w:rsidRDefault="00B250BD" w:rsidP="005C0F77">
      <w:pPr>
        <w:pStyle w:val="ac"/>
        <w:numPr>
          <w:ilvl w:val="0"/>
          <w:numId w:val="2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Составление словаря диалектных слов</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Ученикам предлагается составить собственный словарь диалектных слов, которые будут найдены в тексте. В словарях нужно дать объяснение значения слова, определить местность, где употребляется то или иное диалектное слово, подобрать синонимы, если они возможны. По желанию учеников словарь может быть дополнен различными иллюстрациями.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Возможна следующая формулировка задания: прочитайте текст Н. Краснова, найдите в нем диалектные слова. С найденными словами составьте словарь, в котором раскройте значение слова. Попробуйте подобрать общеупотребительные слова к диалектизмам.</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А сказать тебе, почему лошадь слушается человека?</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Ну, кажи, кажи. </w:t>
      </w:r>
      <w:proofErr w:type="spellStart"/>
      <w:r>
        <w:rPr>
          <w:rFonts w:ascii="Times New Roman" w:eastAsia="Times New Roman" w:hAnsi="Times New Roman" w:cs="Times New Roman"/>
          <w:i/>
          <w:color w:val="000000"/>
          <w:sz w:val="28"/>
          <w:szCs w:val="28"/>
        </w:rPr>
        <w:t>Послухаемо</w:t>
      </w:r>
      <w:proofErr w:type="spellEnd"/>
      <w:r>
        <w:rPr>
          <w:rFonts w:ascii="Times New Roman" w:eastAsia="Times New Roman" w:hAnsi="Times New Roman" w:cs="Times New Roman"/>
          <w:i/>
          <w:color w:val="000000"/>
          <w:sz w:val="28"/>
          <w:szCs w:val="28"/>
        </w:rPr>
        <w:t>.</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Заметь, какой у лошади глаз. Выпуклый. Как лупа. Значит, все перед ней в увеличенном виде. Представляешь, какими она видит нас! </w:t>
      </w:r>
      <w:proofErr w:type="spellStart"/>
      <w:r>
        <w:rPr>
          <w:rFonts w:ascii="Times New Roman" w:eastAsia="Times New Roman" w:hAnsi="Times New Roman" w:cs="Times New Roman"/>
          <w:i/>
          <w:color w:val="000000"/>
          <w:sz w:val="28"/>
          <w:szCs w:val="28"/>
        </w:rPr>
        <w:t>Агромадными</w:t>
      </w:r>
      <w:proofErr w:type="spellEnd"/>
      <w:r>
        <w:rPr>
          <w:rFonts w:ascii="Times New Roman" w:eastAsia="Times New Roman" w:hAnsi="Times New Roman" w:cs="Times New Roman"/>
          <w:i/>
          <w:color w:val="000000"/>
          <w:sz w:val="28"/>
          <w:szCs w:val="28"/>
        </w:rPr>
        <w:t xml:space="preserve"> великанами! Ну и боится. Потому и слушается.</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spellStart"/>
      <w:proofErr w:type="gramStart"/>
      <w:r>
        <w:rPr>
          <w:rFonts w:ascii="Times New Roman" w:eastAsia="Times New Roman" w:hAnsi="Times New Roman" w:cs="Times New Roman"/>
          <w:i/>
          <w:color w:val="000000"/>
          <w:sz w:val="28"/>
          <w:szCs w:val="28"/>
        </w:rPr>
        <w:t>Чи</w:t>
      </w:r>
      <w:proofErr w:type="spellEnd"/>
      <w:r>
        <w:rPr>
          <w:rFonts w:ascii="Times New Roman" w:eastAsia="Times New Roman" w:hAnsi="Times New Roman" w:cs="Times New Roman"/>
          <w:i/>
          <w:color w:val="000000"/>
          <w:sz w:val="28"/>
          <w:szCs w:val="28"/>
        </w:rPr>
        <w:t xml:space="preserve"> ты</w:t>
      </w:r>
      <w:proofErr w:type="gram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дурень</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чишо</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Хто</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тоби</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це</w:t>
      </w:r>
      <w:proofErr w:type="spellEnd"/>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i/>
          <w:color w:val="000000"/>
          <w:sz w:val="28"/>
          <w:szCs w:val="28"/>
        </w:rPr>
        <w:t>казав</w:t>
      </w:r>
      <w:proofErr w:type="gramEnd"/>
      <w:r>
        <w:rPr>
          <w:rFonts w:ascii="Times New Roman" w:eastAsia="Times New Roman" w:hAnsi="Times New Roman" w:cs="Times New Roman"/>
          <w:i/>
          <w:color w:val="000000"/>
          <w:sz w:val="28"/>
          <w:szCs w:val="28"/>
        </w:rPr>
        <w:t>?</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Ведьмак жил у нас в деревне…</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i/>
          <w:color w:val="000000"/>
          <w:sz w:val="28"/>
          <w:szCs w:val="28"/>
        </w:rPr>
        <w:t>Брешет</w:t>
      </w:r>
      <w:proofErr w:type="gramEnd"/>
      <w:r>
        <w:rPr>
          <w:rFonts w:ascii="Times New Roman" w:eastAsia="Times New Roman" w:hAnsi="Times New Roman" w:cs="Times New Roman"/>
          <w:i/>
          <w:color w:val="000000"/>
          <w:sz w:val="28"/>
          <w:szCs w:val="28"/>
        </w:rPr>
        <w:t xml:space="preserve"> твой ведьмак! Лошадь не потому подчиняется, что боится, а потому, что доверяет, любит… </w:t>
      </w:r>
      <w:proofErr w:type="spellStart"/>
      <w:r>
        <w:rPr>
          <w:rFonts w:ascii="Times New Roman" w:eastAsia="Times New Roman" w:hAnsi="Times New Roman" w:cs="Times New Roman"/>
          <w:i/>
          <w:color w:val="000000"/>
          <w:sz w:val="28"/>
          <w:szCs w:val="28"/>
        </w:rPr>
        <w:t>Дывлюсь</w:t>
      </w:r>
      <w:proofErr w:type="spellEnd"/>
      <w:r>
        <w:rPr>
          <w:rFonts w:ascii="Times New Roman" w:eastAsia="Times New Roman" w:hAnsi="Times New Roman" w:cs="Times New Roman"/>
          <w:i/>
          <w:color w:val="000000"/>
          <w:sz w:val="28"/>
          <w:szCs w:val="28"/>
        </w:rPr>
        <w:t xml:space="preserve"> я, Ершов, зачем ты тут? Возле коня </w:t>
      </w:r>
      <w:proofErr w:type="spellStart"/>
      <w:r>
        <w:rPr>
          <w:rFonts w:ascii="Times New Roman" w:eastAsia="Times New Roman" w:hAnsi="Times New Roman" w:cs="Times New Roman"/>
          <w:i/>
          <w:color w:val="000000"/>
          <w:sz w:val="28"/>
          <w:szCs w:val="28"/>
        </w:rPr>
        <w:t>тоби</w:t>
      </w:r>
      <w:proofErr w:type="spellEnd"/>
      <w:r>
        <w:rPr>
          <w:rFonts w:ascii="Times New Roman" w:eastAsia="Times New Roman" w:hAnsi="Times New Roman" w:cs="Times New Roman"/>
          <w:i/>
          <w:color w:val="000000"/>
          <w:sz w:val="28"/>
          <w:szCs w:val="28"/>
        </w:rPr>
        <w:t xml:space="preserve"> </w:t>
      </w:r>
      <w:proofErr w:type="gramStart"/>
      <w:r>
        <w:rPr>
          <w:rFonts w:ascii="Times New Roman" w:eastAsia="Times New Roman" w:hAnsi="Times New Roman" w:cs="Times New Roman"/>
          <w:i/>
          <w:color w:val="000000"/>
          <w:sz w:val="28"/>
          <w:szCs w:val="28"/>
        </w:rPr>
        <w:t>нема</w:t>
      </w:r>
      <w:proofErr w:type="gram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шо</w:t>
      </w:r>
      <w:proofErr w:type="spellEnd"/>
      <w:r>
        <w:rPr>
          <w:rFonts w:ascii="Times New Roman" w:eastAsia="Times New Roman" w:hAnsi="Times New Roman" w:cs="Times New Roman"/>
          <w:i/>
          <w:color w:val="000000"/>
          <w:sz w:val="28"/>
          <w:szCs w:val="28"/>
        </w:rPr>
        <w:t xml:space="preserve"> </w:t>
      </w:r>
      <w:proofErr w:type="spellStart"/>
      <w:r>
        <w:rPr>
          <w:rFonts w:ascii="Times New Roman" w:eastAsia="Times New Roman" w:hAnsi="Times New Roman" w:cs="Times New Roman"/>
          <w:i/>
          <w:color w:val="000000"/>
          <w:sz w:val="28"/>
          <w:szCs w:val="28"/>
        </w:rPr>
        <w:t>робить</w:t>
      </w:r>
      <w:proofErr w:type="spellEnd"/>
      <w:r>
        <w:rPr>
          <w:rFonts w:ascii="Times New Roman" w:eastAsia="Times New Roman" w:hAnsi="Times New Roman" w:cs="Times New Roman"/>
          <w:i/>
          <w:color w:val="000000"/>
          <w:sz w:val="28"/>
          <w:szCs w:val="28"/>
        </w:rPr>
        <w:t xml:space="preserve">. Ты не казак! </w:t>
      </w:r>
    </w:p>
    <w:p w:rsidR="00B250BD" w:rsidRDefault="00B250BD" w:rsidP="00B250BD">
      <w:pPr>
        <w:spacing w:before="100" w:beforeAutospacing="1" w:after="100" w:afterAutospacing="1" w:line="360" w:lineRule="auto"/>
        <w:ind w:firstLine="375"/>
        <w:jc w:val="both"/>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 xml:space="preserve">4. </w:t>
      </w:r>
      <w:r>
        <w:rPr>
          <w:rFonts w:ascii="Times New Roman" w:hAnsi="Times New Roman" w:cs="Times New Roman"/>
          <w:b/>
          <w:bCs/>
          <w:iCs/>
          <w:sz w:val="28"/>
          <w:szCs w:val="28"/>
        </w:rPr>
        <w:t>Сопоставить устаревшие слова с картинками</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b/>
          <w:bCs/>
          <w:iCs/>
          <w:color w:val="000000"/>
          <w:sz w:val="28"/>
          <w:szCs w:val="28"/>
        </w:rPr>
      </w:pPr>
      <w:r>
        <w:rPr>
          <w:rFonts w:ascii="Times New Roman" w:hAnsi="Times New Roman" w:cs="Times New Roman"/>
          <w:sz w:val="28"/>
          <w:szCs w:val="28"/>
        </w:rPr>
        <w:t>Сопоставьте картинки с устаревшими словами:</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Чело</w:t>
      </w: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Очи</w:t>
      </w: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w:t>
      </w: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Уста</w:t>
      </w: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Ланиты</w:t>
      </w:r>
    </w:p>
    <w:p w:rsidR="00B250BD" w:rsidRDefault="00B250BD" w:rsidP="005C0F77">
      <w:pPr>
        <w:numPr>
          <w:ilvl w:val="0"/>
          <w:numId w:val="28"/>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Длань</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ind w:left="1066"/>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noProof/>
          <w:sz w:val="28"/>
          <w:szCs w:val="28"/>
        </w:rPr>
        <w:drawing>
          <wp:inline distT="0" distB="0" distL="0" distR="0">
            <wp:extent cx="1266825" cy="1266825"/>
            <wp:effectExtent l="19050" t="0" r="9525" b="0"/>
            <wp:docPr id="2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
                    <a:srcRect/>
                    <a:stretch>
                      <a:fillRect/>
                    </a:stretch>
                  </pic:blipFill>
                  <pic:spPr bwMode="auto">
                    <a:xfrm>
                      <a:off x="0" y="0"/>
                      <a:ext cx="1266825" cy="1266825"/>
                    </a:xfrm>
                    <a:prstGeom prst="rect">
                      <a:avLst/>
                    </a:prstGeom>
                    <a:noFill/>
                    <a:ln w="9525">
                      <a:noFill/>
                      <a:miter lim="800000"/>
                      <a:headEnd/>
                      <a:tailEnd/>
                    </a:ln>
                  </pic:spPr>
                </pic:pic>
              </a:graphicData>
            </a:graphic>
          </wp:inline>
        </w:drawing>
      </w:r>
      <w:r>
        <w:rPr>
          <w:rFonts w:ascii="Times New Roman" w:hAnsi="Times New Roman" w:cs="Times New Roman"/>
          <w:sz w:val="28"/>
          <w:szCs w:val="28"/>
        </w:rPr>
        <w:t>2)</w:t>
      </w:r>
      <w:r>
        <w:rPr>
          <w:rFonts w:ascii="Times New Roman" w:hAnsi="Times New Roman" w:cs="Times New Roman"/>
          <w:noProof/>
          <w:sz w:val="28"/>
          <w:szCs w:val="28"/>
        </w:rPr>
        <w:drawing>
          <wp:inline distT="0" distB="0" distL="0" distR="0">
            <wp:extent cx="1076325" cy="1876425"/>
            <wp:effectExtent l="19050" t="0" r="9525"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5"/>
                    <a:srcRect/>
                    <a:stretch>
                      <a:fillRect/>
                    </a:stretch>
                  </pic:blipFill>
                  <pic:spPr bwMode="auto">
                    <a:xfrm>
                      <a:off x="0" y="0"/>
                      <a:ext cx="1076325" cy="1876425"/>
                    </a:xfrm>
                    <a:prstGeom prst="rect">
                      <a:avLst/>
                    </a:prstGeom>
                    <a:noFill/>
                    <a:ln w="9525">
                      <a:noFill/>
                      <a:miter lim="800000"/>
                      <a:headEnd/>
                      <a:tailEnd/>
                    </a:ln>
                  </pic:spPr>
                </pic:pic>
              </a:graphicData>
            </a:graphic>
          </wp:inline>
        </w:drawing>
      </w:r>
      <w:r>
        <w:rPr>
          <w:rFonts w:ascii="Times New Roman" w:hAnsi="Times New Roman" w:cs="Times New Roman"/>
          <w:sz w:val="28"/>
          <w:szCs w:val="28"/>
        </w:rPr>
        <w:t>3)</w:t>
      </w:r>
      <w:r>
        <w:rPr>
          <w:rFonts w:ascii="Times New Roman" w:hAnsi="Times New Roman" w:cs="Times New Roman"/>
          <w:noProof/>
          <w:sz w:val="28"/>
          <w:szCs w:val="28"/>
        </w:rPr>
        <w:drawing>
          <wp:inline distT="0" distB="0" distL="0" distR="0">
            <wp:extent cx="1762125" cy="1171575"/>
            <wp:effectExtent l="19050" t="0" r="9525"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6"/>
                    <a:srcRect/>
                    <a:stretch>
                      <a:fillRect/>
                    </a:stretch>
                  </pic:blipFill>
                  <pic:spPr bwMode="auto">
                    <a:xfrm>
                      <a:off x="0" y="0"/>
                      <a:ext cx="1762125" cy="1171575"/>
                    </a:xfrm>
                    <a:prstGeom prst="rect">
                      <a:avLst/>
                    </a:prstGeom>
                    <a:noFill/>
                    <a:ln w="9525">
                      <a:noFill/>
                      <a:miter lim="800000"/>
                      <a:headEnd/>
                      <a:tailEnd/>
                    </a:ln>
                  </pic:spPr>
                </pic:pic>
              </a:graphicData>
            </a:graphic>
          </wp:inline>
        </w:drawing>
      </w:r>
    </w:p>
    <w:p w:rsidR="00B250BD" w:rsidRDefault="00B250BD" w:rsidP="00B250BD">
      <w:pPr>
        <w:spacing w:line="360" w:lineRule="auto"/>
        <w:ind w:left="1066"/>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noProof/>
          <w:sz w:val="28"/>
          <w:szCs w:val="28"/>
        </w:rPr>
        <w:drawing>
          <wp:inline distT="0" distB="0" distL="0" distR="0">
            <wp:extent cx="1343025" cy="666750"/>
            <wp:effectExtent l="19050" t="0" r="9525" b="0"/>
            <wp:docPr id="2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7" cstate="print"/>
                    <a:srcRect/>
                    <a:stretch>
                      <a:fillRect/>
                    </a:stretch>
                  </pic:blipFill>
                  <pic:spPr bwMode="auto">
                    <a:xfrm>
                      <a:off x="0" y="0"/>
                      <a:ext cx="1343025"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5) </w:t>
      </w:r>
      <w:r>
        <w:rPr>
          <w:rFonts w:ascii="Times New Roman" w:hAnsi="Times New Roman" w:cs="Times New Roman"/>
          <w:noProof/>
          <w:sz w:val="28"/>
          <w:szCs w:val="28"/>
        </w:rPr>
        <w:drawing>
          <wp:inline distT="0" distB="0" distL="0" distR="0">
            <wp:extent cx="1276350" cy="666750"/>
            <wp:effectExtent l="19050" t="0" r="0"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8" cstate="print"/>
                    <a:srcRect/>
                    <a:stretch>
                      <a:fillRect/>
                    </a:stretch>
                  </pic:blipFill>
                  <pic:spPr bwMode="auto">
                    <a:xfrm rot="10800000" flipV="1">
                      <a:off x="0" y="0"/>
                      <a:ext cx="1276350"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6)</w:t>
      </w:r>
      <w:r>
        <w:rPr>
          <w:rFonts w:ascii="Times New Roman" w:hAnsi="Times New Roman" w:cs="Times New Roman"/>
          <w:noProof/>
          <w:sz w:val="28"/>
          <w:szCs w:val="28"/>
        </w:rPr>
        <w:drawing>
          <wp:inline distT="0" distB="0" distL="0" distR="0">
            <wp:extent cx="1733550" cy="173355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srcRect/>
                    <a:stretch>
                      <a:fillRect/>
                    </a:stretch>
                  </pic:blipFill>
                  <pic:spPr bwMode="auto">
                    <a:xfrm>
                      <a:off x="0" y="0"/>
                      <a:ext cx="1733550" cy="1733550"/>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Ответы: 1 -6; 2 -5; 3 - 3; 4 - 4; 5 -2; 6 -1</w:t>
      </w:r>
    </w:p>
    <w:p w:rsidR="00B250BD" w:rsidRDefault="00B250BD" w:rsidP="005C0F77">
      <w:pPr>
        <w:pStyle w:val="ac"/>
        <w:numPr>
          <w:ilvl w:val="0"/>
          <w:numId w:val="2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Работа с фразеологизмами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Внимательно прочитайте фразеологизмы. Замените каждый из </w:t>
      </w:r>
      <w:proofErr w:type="gramStart"/>
      <w:r>
        <w:rPr>
          <w:rFonts w:ascii="Times New Roman" w:hAnsi="Times New Roman" w:cs="Times New Roman"/>
          <w:sz w:val="28"/>
          <w:szCs w:val="28"/>
        </w:rPr>
        <w:t>фразеологизмов</w:t>
      </w:r>
      <w:proofErr w:type="gramEnd"/>
      <w:r>
        <w:rPr>
          <w:rFonts w:ascii="Times New Roman" w:hAnsi="Times New Roman" w:cs="Times New Roman"/>
          <w:sz w:val="28"/>
          <w:szCs w:val="28"/>
        </w:rPr>
        <w:t xml:space="preserve"> одним словом.</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 горшка два вершка</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Прикусить язык</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снег на голову</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Вешать нос</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Ждать у моря погоду</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слово</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Дрожать как осиновый лист</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Ходить на голове</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Считать ворон</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Держать в голове</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Держать язык за зубами</w:t>
      </w:r>
    </w:p>
    <w:p w:rsidR="00B250BD" w:rsidRDefault="00B250BD" w:rsidP="005C0F77">
      <w:pPr>
        <w:numPr>
          <w:ilvl w:val="0"/>
          <w:numId w:val="29"/>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Задать баню</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Ответы: 1 – маленький; 2 – замолчать; 3 - неожиданно; 4 – расстраиваться; 5 – бездействовать; 6 – пообещать; 7 – бояться; 8 – </w:t>
      </w:r>
      <w:r>
        <w:rPr>
          <w:rFonts w:ascii="Times New Roman" w:hAnsi="Times New Roman" w:cs="Times New Roman"/>
          <w:sz w:val="28"/>
          <w:szCs w:val="28"/>
        </w:rPr>
        <w:lastRenderedPageBreak/>
        <w:t>проказничать; 9 – рассеянность; 10 – обдумывать, помнить; 11- молчать, быть осторожным; 12 – бранить.</w:t>
      </w:r>
      <w:proofErr w:type="gramEnd"/>
    </w:p>
    <w:p w:rsidR="00B250BD" w:rsidRDefault="00B250BD" w:rsidP="005C0F77">
      <w:pPr>
        <w:pStyle w:val="ac"/>
        <w:numPr>
          <w:ilvl w:val="0"/>
          <w:numId w:val="27"/>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Работа с терминами из раздела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 терминами будет уместной на заключительном уроке по разделу «Лексикология и фразеология», так как определения должны быть уже знакомы учащимся.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Соотнесите термин и его определение:</w:t>
      </w:r>
    </w:p>
    <w:tbl>
      <w:tblPr>
        <w:tblStyle w:val="ae"/>
        <w:tblW w:w="0" w:type="auto"/>
        <w:tblLook w:val="04A0"/>
      </w:tblPr>
      <w:tblGrid>
        <w:gridCol w:w="4672"/>
        <w:gridCol w:w="4673"/>
      </w:tblGrid>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1. Исконно русские слова</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А. Слова, употребление которых ограничено какими-либо причинами</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2. Иноязычные слова</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Б. Слова, использующиеся на определенной территории</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3. Лексика ограниченного употребления</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В. Слова, созданные самим языком в разные периоды его существования</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4. Диалекты</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Г. Слова, которые перестали употребляться в повседневной жизни</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5. Устаревшие слова</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Д. Слова, перешедшие в русский язык из других языков</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6. Неологизмы</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Е. Слова, которые вышли из употребления вследствие исчезновения предметов и явлений в нашей жизни</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7. Архаизмы</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Ё. Слова, которые обозначают современные и хорошо знакомые нам вещи</w:t>
            </w:r>
          </w:p>
        </w:tc>
      </w:tr>
      <w:tr w:rsidR="00B250BD" w:rsidTr="00B250BD">
        <w:tc>
          <w:tcPr>
            <w:tcW w:w="4672"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8. Историзмы</w:t>
            </w:r>
          </w:p>
        </w:tc>
        <w:tc>
          <w:tcPr>
            <w:tcW w:w="4673" w:type="dxa"/>
            <w:tcBorders>
              <w:top w:val="single" w:sz="4" w:space="0" w:color="auto"/>
              <w:left w:val="single" w:sz="4" w:space="0" w:color="auto"/>
              <w:bottom w:val="single" w:sz="4" w:space="0" w:color="auto"/>
              <w:right w:val="single" w:sz="4" w:space="0" w:color="auto"/>
            </w:tcBorders>
            <w:hideMark/>
          </w:tcPr>
          <w:p w:rsidR="00B250BD" w:rsidRDefault="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 Слова, появившиеся в русском языке относительно недавно, еще не перешедшие в широкое </w:t>
            </w:r>
            <w:r>
              <w:rPr>
                <w:rFonts w:ascii="Times New Roman" w:hAnsi="Times New Roman" w:cs="Times New Roman"/>
                <w:sz w:val="28"/>
                <w:szCs w:val="28"/>
              </w:rPr>
              <w:lastRenderedPageBreak/>
              <w:t>употребление в речи</w:t>
            </w:r>
          </w:p>
        </w:tc>
      </w:tr>
    </w:tbl>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Ответы: 1 – В; 2 – Д; 3 – А; 4 – Б; 5 – Г; 6 - И; 7 - Ё; 8 – Е</w:t>
      </w:r>
      <w:proofErr w:type="gramEnd"/>
    </w:p>
    <w:p w:rsidR="00B250BD" w:rsidRDefault="00B250BD" w:rsidP="00B250BD">
      <w:pPr>
        <w:pStyle w:val="2"/>
      </w:pPr>
    </w:p>
    <w:p w:rsidR="00B250BD" w:rsidRDefault="00B250BD" w:rsidP="00B250BD">
      <w:pPr>
        <w:pStyle w:val="2"/>
        <w:spacing w:line="360" w:lineRule="auto"/>
        <w:ind w:left="360"/>
        <w:rPr>
          <w:rFonts w:ascii="Times New Roman" w:hAnsi="Times New Roman" w:cs="Times New Roman"/>
          <w:b/>
          <w:bCs/>
          <w:color w:val="auto"/>
          <w:sz w:val="28"/>
          <w:szCs w:val="28"/>
        </w:rPr>
      </w:pPr>
      <w:bookmarkStart w:id="26" w:name="_Toc137332175"/>
      <w:r>
        <w:rPr>
          <w:rFonts w:ascii="Times New Roman" w:hAnsi="Times New Roman" w:cs="Times New Roman"/>
          <w:b/>
          <w:bCs/>
          <w:color w:val="auto"/>
          <w:sz w:val="28"/>
          <w:szCs w:val="28"/>
        </w:rPr>
        <w:t>2.3.</w:t>
      </w:r>
      <w:r w:rsidR="00875831">
        <w:rPr>
          <w:rFonts w:ascii="Times New Roman" w:hAnsi="Times New Roman" w:cs="Times New Roman"/>
          <w:b/>
          <w:bCs/>
          <w:color w:val="auto"/>
          <w:sz w:val="28"/>
          <w:szCs w:val="28"/>
        </w:rPr>
        <w:t xml:space="preserve"> Апробация приёмов  изучения л</w:t>
      </w:r>
      <w:r>
        <w:rPr>
          <w:rFonts w:ascii="Times New Roman" w:hAnsi="Times New Roman" w:cs="Times New Roman"/>
          <w:b/>
          <w:bCs/>
          <w:color w:val="auto"/>
          <w:sz w:val="28"/>
          <w:szCs w:val="28"/>
        </w:rPr>
        <w:t>ексикология и фразеология» в 6 классах</w:t>
      </w:r>
      <w:bookmarkEnd w:id="26"/>
    </w:p>
    <w:p w:rsidR="00B250BD" w:rsidRDefault="00B250BD" w:rsidP="00B250BD">
      <w:pPr>
        <w:spacing w:line="360" w:lineRule="auto"/>
        <w:ind w:firstLine="709"/>
        <w:rPr>
          <w:rFonts w:ascii="Times New Roman" w:hAnsi="Times New Roman" w:cs="Times New Roman"/>
          <w:b/>
          <w:bCs/>
          <w:sz w:val="28"/>
          <w:szCs w:val="28"/>
        </w:rPr>
      </w:pPr>
      <w:r>
        <w:rPr>
          <w:rFonts w:ascii="Times New Roman" w:hAnsi="Times New Roman" w:cs="Times New Roman"/>
          <w:bCs/>
          <w:sz w:val="28"/>
          <w:szCs w:val="28"/>
        </w:rPr>
        <w:t xml:space="preserve">Апробирование нескольких приемов проходило на базе МАОУ СОШ №8, Красноярский край, </w:t>
      </w:r>
      <w:proofErr w:type="gramStart"/>
      <w:r>
        <w:rPr>
          <w:rFonts w:ascii="Times New Roman" w:hAnsi="Times New Roman" w:cs="Times New Roman"/>
          <w:bCs/>
          <w:sz w:val="28"/>
          <w:szCs w:val="28"/>
        </w:rPr>
        <w:t>г</w:t>
      </w:r>
      <w:proofErr w:type="gramEnd"/>
      <w:r>
        <w:rPr>
          <w:rFonts w:ascii="Times New Roman" w:hAnsi="Times New Roman" w:cs="Times New Roman"/>
          <w:bCs/>
          <w:sz w:val="28"/>
          <w:szCs w:val="28"/>
        </w:rPr>
        <w:t>. Шарыпово, в третьей четверти 2021-2022 учебного года.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Согласно рабочей программе по русскому языку на изучение раздела «Лексикология и фразеология» отводится 9 часов. В ходе освоения раздела изучаются следующие темы:</w:t>
      </w:r>
    </w:p>
    <w:p w:rsidR="00B250BD" w:rsidRDefault="00B250BD" w:rsidP="005C0F77">
      <w:pPr>
        <w:numPr>
          <w:ilvl w:val="0"/>
          <w:numId w:val="3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Слово – основная единица языка</w:t>
      </w:r>
    </w:p>
    <w:p w:rsidR="00B250BD" w:rsidRDefault="00B250BD" w:rsidP="005C0F77">
      <w:pPr>
        <w:numPr>
          <w:ilvl w:val="0"/>
          <w:numId w:val="3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Исконно русские и заимствованные слова</w:t>
      </w:r>
    </w:p>
    <w:p w:rsidR="00B250BD" w:rsidRDefault="00B250BD" w:rsidP="005C0F77">
      <w:pPr>
        <w:numPr>
          <w:ilvl w:val="0"/>
          <w:numId w:val="3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Профессиональные и диалектные слова</w:t>
      </w:r>
    </w:p>
    <w:p w:rsidR="00B250BD" w:rsidRDefault="00B250BD" w:rsidP="005C0F77">
      <w:pPr>
        <w:numPr>
          <w:ilvl w:val="0"/>
          <w:numId w:val="3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Устаревшие слова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В рамках апробации были разработаны и проведены уроки в 6 классе. Экспериментальный класс осваивает программу по УМК Русский язык. </w:t>
      </w:r>
      <w:r>
        <w:rPr>
          <w:rFonts w:ascii="Times New Roman" w:hAnsi="Times New Roman" w:cs="Times New Roman"/>
          <w:sz w:val="28"/>
          <w:szCs w:val="28"/>
        </w:rPr>
        <w:t>М. М. Разумовская, С. И. Львова, В. И. Капинос и др. Ап</w:t>
      </w:r>
      <w:r w:rsidR="00875831">
        <w:rPr>
          <w:rFonts w:ascii="Times New Roman" w:hAnsi="Times New Roman" w:cs="Times New Roman"/>
          <w:sz w:val="28"/>
          <w:szCs w:val="28"/>
        </w:rPr>
        <w:t xml:space="preserve">робация проводилась на </w:t>
      </w:r>
      <w:r>
        <w:rPr>
          <w:rFonts w:ascii="Times New Roman" w:hAnsi="Times New Roman" w:cs="Times New Roman"/>
          <w:sz w:val="28"/>
          <w:szCs w:val="28"/>
        </w:rPr>
        <w:t xml:space="preserve"> уроках</w:t>
      </w:r>
      <w:r w:rsidR="00875831">
        <w:rPr>
          <w:rFonts w:ascii="Times New Roman" w:hAnsi="Times New Roman" w:cs="Times New Roman"/>
          <w:sz w:val="28"/>
          <w:szCs w:val="28"/>
        </w:rPr>
        <w:t xml:space="preserve"> по следующим темам</w:t>
      </w:r>
      <w:r>
        <w:rPr>
          <w:rFonts w:ascii="Times New Roman" w:hAnsi="Times New Roman" w:cs="Times New Roman"/>
          <w:sz w:val="28"/>
          <w:szCs w:val="28"/>
        </w:rPr>
        <w:t>:</w:t>
      </w:r>
    </w:p>
    <w:p w:rsidR="00B250BD" w:rsidRDefault="00B250BD" w:rsidP="005C0F77">
      <w:pPr>
        <w:numPr>
          <w:ilvl w:val="0"/>
          <w:numId w:val="31"/>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«Слово – основная единица языка»</w:t>
      </w:r>
    </w:p>
    <w:p w:rsidR="00B250BD" w:rsidRDefault="00B250BD" w:rsidP="005C0F77">
      <w:pPr>
        <w:numPr>
          <w:ilvl w:val="0"/>
          <w:numId w:val="31"/>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«Исконно русские и заимствованные слова»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ходе </w:t>
      </w:r>
      <w:r w:rsidR="00875831">
        <w:rPr>
          <w:rFonts w:ascii="Times New Roman" w:hAnsi="Times New Roman" w:cs="Times New Roman"/>
          <w:bCs/>
          <w:sz w:val="28"/>
          <w:szCs w:val="28"/>
        </w:rPr>
        <w:t>работы использовались следующие приемы и формы работы</w:t>
      </w:r>
      <w:r>
        <w:rPr>
          <w:rFonts w:ascii="Times New Roman" w:hAnsi="Times New Roman" w:cs="Times New Roman"/>
          <w:bCs/>
          <w:sz w:val="28"/>
          <w:szCs w:val="28"/>
        </w:rPr>
        <w:t>:</w:t>
      </w:r>
    </w:p>
    <w:p w:rsidR="00B250BD" w:rsidRDefault="00B250BD"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Работа в парах</w:t>
      </w:r>
    </w:p>
    <w:p w:rsidR="00B250BD" w:rsidRDefault="00875831"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Дифференцированное домашнее задание и упражнения</w:t>
      </w:r>
    </w:p>
    <w:p w:rsidR="00B250BD" w:rsidRDefault="00B250BD"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Задания, направленные на умения учащихся самостоятельно формулировать тему/цели/задачи урока</w:t>
      </w:r>
    </w:p>
    <w:p w:rsidR="00B250BD" w:rsidRDefault="00B250BD"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Самопр</w:t>
      </w:r>
      <w:r w:rsidR="00875831">
        <w:rPr>
          <w:rFonts w:ascii="Times New Roman" w:eastAsia="Times New Roman" w:hAnsi="Times New Roman" w:cs="Times New Roman"/>
          <w:bCs/>
          <w:sz w:val="28"/>
          <w:szCs w:val="28"/>
        </w:rPr>
        <w:t xml:space="preserve">оверка и взаимопроверка </w:t>
      </w:r>
    </w:p>
    <w:p w:rsidR="00B250BD" w:rsidRDefault="00B250BD"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Использование ИКТ</w:t>
      </w:r>
    </w:p>
    <w:p w:rsidR="00B250BD" w:rsidRDefault="00B250BD" w:rsidP="005C0F77">
      <w:pPr>
        <w:numPr>
          <w:ilvl w:val="0"/>
          <w:numId w:val="32"/>
        </w:numPr>
        <w:spacing w:before="100" w:beforeAutospacing="1" w:after="100" w:afterAutospacing="1"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Рефлексия</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 изучении каждой темы включались разработанные упражнения, направленные на формирование читательской грамотности у учащихся. Это помогло разнообразить уроки, вызвать интерес у </w:t>
      </w:r>
      <w:proofErr w:type="gramStart"/>
      <w:r>
        <w:rPr>
          <w:rFonts w:ascii="Times New Roman" w:hAnsi="Times New Roman" w:cs="Times New Roman"/>
          <w:bCs/>
          <w:sz w:val="28"/>
          <w:szCs w:val="28"/>
        </w:rPr>
        <w:t>обучающихся</w:t>
      </w:r>
      <w:proofErr w:type="gramEnd"/>
      <w:r>
        <w:rPr>
          <w:rFonts w:ascii="Times New Roman" w:hAnsi="Times New Roman" w:cs="Times New Roman"/>
          <w:bCs/>
          <w:sz w:val="28"/>
          <w:szCs w:val="28"/>
        </w:rPr>
        <w:t>. Система разработанных упра</w:t>
      </w:r>
      <w:r w:rsidR="00875831">
        <w:rPr>
          <w:rFonts w:ascii="Times New Roman" w:hAnsi="Times New Roman" w:cs="Times New Roman"/>
          <w:bCs/>
          <w:sz w:val="28"/>
          <w:szCs w:val="28"/>
        </w:rPr>
        <w:t>жнений будет представлена в  описании</w:t>
      </w:r>
      <w:r>
        <w:rPr>
          <w:rFonts w:ascii="Times New Roman" w:hAnsi="Times New Roman" w:cs="Times New Roman"/>
          <w:bCs/>
          <w:sz w:val="28"/>
          <w:szCs w:val="28"/>
        </w:rPr>
        <w:t xml:space="preserve"> фрагментов уроков.</w:t>
      </w:r>
    </w:p>
    <w:p w:rsidR="00B250BD" w:rsidRDefault="00B250BD" w:rsidP="005C0F77">
      <w:pPr>
        <w:pStyle w:val="ac"/>
        <w:numPr>
          <w:ilvl w:val="0"/>
          <w:numId w:val="33"/>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«Слово – основная единица языка»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Упражнение 1 – фрагмент конспекта урока (приложение Б)</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Так как мы с вами начинаем изучать новый раздел, перед нами откроется несколько новых, еще незнакомых тем. При изучении всего раздел</w:t>
      </w:r>
      <w:r w:rsidR="00875831">
        <w:rPr>
          <w:rFonts w:ascii="Times New Roman" w:hAnsi="Times New Roman" w:cs="Times New Roman"/>
          <w:sz w:val="28"/>
          <w:szCs w:val="28"/>
        </w:rPr>
        <w:t xml:space="preserve">а «Лексикология и фразеология» мы предлагаем </w:t>
      </w:r>
      <w:r>
        <w:rPr>
          <w:rFonts w:ascii="Times New Roman" w:hAnsi="Times New Roman" w:cs="Times New Roman"/>
          <w:sz w:val="28"/>
          <w:szCs w:val="28"/>
        </w:rPr>
        <w:t xml:space="preserve"> разработать интересную схему, которая называется интеллект-карта (на слайде отображено несколько видов </w:t>
      </w:r>
      <w:proofErr w:type="spellStart"/>
      <w:proofErr w:type="gramStart"/>
      <w:r>
        <w:rPr>
          <w:rFonts w:ascii="Times New Roman" w:hAnsi="Times New Roman" w:cs="Times New Roman"/>
          <w:sz w:val="28"/>
          <w:szCs w:val="28"/>
        </w:rPr>
        <w:t>интеллект-карт</w:t>
      </w:r>
      <w:proofErr w:type="spellEnd"/>
      <w:proofErr w:type="gramEnd"/>
      <w:r>
        <w:rPr>
          <w:rFonts w:ascii="Times New Roman" w:hAnsi="Times New Roman" w:cs="Times New Roman"/>
          <w:sz w:val="28"/>
          <w:szCs w:val="28"/>
        </w:rPr>
        <w:t xml:space="preserve">). На </w:t>
      </w:r>
      <w:proofErr w:type="spellStart"/>
      <w:proofErr w:type="gramStart"/>
      <w:r>
        <w:rPr>
          <w:rFonts w:ascii="Times New Roman" w:hAnsi="Times New Roman" w:cs="Times New Roman"/>
          <w:sz w:val="28"/>
          <w:szCs w:val="28"/>
        </w:rPr>
        <w:t>интеллект-карте</w:t>
      </w:r>
      <w:proofErr w:type="spellEnd"/>
      <w:proofErr w:type="gramEnd"/>
      <w:r>
        <w:rPr>
          <w:rFonts w:ascii="Times New Roman" w:hAnsi="Times New Roman" w:cs="Times New Roman"/>
          <w:sz w:val="28"/>
          <w:szCs w:val="28"/>
        </w:rPr>
        <w:t xml:space="preserve"> вам нужно будет кратко, но содержательно </w:t>
      </w:r>
      <w:r w:rsidR="00875831">
        <w:rPr>
          <w:rFonts w:ascii="Times New Roman" w:hAnsi="Times New Roman" w:cs="Times New Roman"/>
          <w:sz w:val="28"/>
          <w:szCs w:val="28"/>
        </w:rPr>
        <w:t xml:space="preserve">фиксировать материал, который </w:t>
      </w:r>
      <w:r>
        <w:rPr>
          <w:rFonts w:ascii="Times New Roman" w:hAnsi="Times New Roman" w:cs="Times New Roman"/>
          <w:sz w:val="28"/>
          <w:szCs w:val="28"/>
        </w:rPr>
        <w:t xml:space="preserve"> будем изучать. Сегодня на карте у вас появится «Ядро» раздела, от которого будут исходить составляющие. К каждому последующему пункту вам нужно фиксировать ту информацию, которая поможет вспомнить параграф.</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&lt;…&gt;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w:t>
      </w:r>
      <w:r w:rsidR="00875831">
        <w:rPr>
          <w:rFonts w:ascii="Times New Roman" w:hAnsi="Times New Roman" w:cs="Times New Roman"/>
          <w:sz w:val="28"/>
          <w:szCs w:val="28"/>
        </w:rPr>
        <w:t>, на сегодняшнем уроке мы начали</w:t>
      </w:r>
      <w:r>
        <w:rPr>
          <w:rFonts w:ascii="Times New Roman" w:hAnsi="Times New Roman" w:cs="Times New Roman"/>
          <w:sz w:val="28"/>
          <w:szCs w:val="28"/>
        </w:rPr>
        <w:t xml:space="preserve"> изучение нового раздела «Лексикология и фразеология</w:t>
      </w:r>
      <w:r w:rsidR="00875831">
        <w:rPr>
          <w:rFonts w:ascii="Times New Roman" w:hAnsi="Times New Roman" w:cs="Times New Roman"/>
          <w:sz w:val="28"/>
          <w:szCs w:val="28"/>
        </w:rPr>
        <w:t xml:space="preserve">». Перед вами расположены </w:t>
      </w:r>
      <w:r>
        <w:rPr>
          <w:rFonts w:ascii="Times New Roman" w:hAnsi="Times New Roman" w:cs="Times New Roman"/>
          <w:sz w:val="28"/>
          <w:szCs w:val="28"/>
        </w:rPr>
        <w:t xml:space="preserve"> листы, на которых мы должны зафиксироват</w:t>
      </w:r>
      <w:r w:rsidR="00875831">
        <w:rPr>
          <w:rFonts w:ascii="Times New Roman" w:hAnsi="Times New Roman" w:cs="Times New Roman"/>
          <w:sz w:val="28"/>
          <w:szCs w:val="28"/>
        </w:rPr>
        <w:t xml:space="preserve">ь важную информацию. В центр </w:t>
      </w:r>
      <w:r>
        <w:rPr>
          <w:rFonts w:ascii="Times New Roman" w:hAnsi="Times New Roman" w:cs="Times New Roman"/>
          <w:sz w:val="28"/>
          <w:szCs w:val="28"/>
        </w:rPr>
        <w:t xml:space="preserve"> нужно поместить название сегодняшней темы, а под названием написать краткое содержание сегодняшнего урока.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Что вы написали под названием? </w:t>
      </w:r>
      <w:proofErr w:type="gramStart"/>
      <w:r>
        <w:rPr>
          <w:rFonts w:ascii="Times New Roman" w:hAnsi="Times New Roman" w:cs="Times New Roman"/>
          <w:sz w:val="28"/>
          <w:szCs w:val="28"/>
        </w:rPr>
        <w:t>(Слово является важной частью жизни человека.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Оно может ранить, а может порадовать)</w:t>
      </w:r>
      <w:proofErr w:type="gramEnd"/>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lastRenderedPageBreak/>
        <w:t>Комментарий к заданию</w:t>
      </w:r>
      <w:r>
        <w:rPr>
          <w:rFonts w:ascii="Times New Roman" w:hAnsi="Times New Roman" w:cs="Times New Roman"/>
          <w:bCs/>
          <w:sz w:val="28"/>
          <w:szCs w:val="28"/>
        </w:rPr>
        <w:t xml:space="preserve">: в начале урока учитель рассказывает детям об </w:t>
      </w:r>
      <w:proofErr w:type="spellStart"/>
      <w:proofErr w:type="gramStart"/>
      <w:r>
        <w:rPr>
          <w:rFonts w:ascii="Times New Roman" w:hAnsi="Times New Roman" w:cs="Times New Roman"/>
          <w:bCs/>
          <w:sz w:val="28"/>
          <w:szCs w:val="28"/>
        </w:rPr>
        <w:t>интеллект-карте</w:t>
      </w:r>
      <w:proofErr w:type="spellEnd"/>
      <w:proofErr w:type="gramEnd"/>
      <w:r>
        <w:rPr>
          <w:rFonts w:ascii="Times New Roman" w:hAnsi="Times New Roman" w:cs="Times New Roman"/>
          <w:bCs/>
          <w:sz w:val="28"/>
          <w:szCs w:val="28"/>
        </w:rPr>
        <w:t>, которая будет задействована на каждом уроке изучения раздела «Лексикология и фразеология». Данная работа поможет сформиро</w:t>
      </w:r>
      <w:r w:rsidR="00875831">
        <w:rPr>
          <w:rFonts w:ascii="Times New Roman" w:hAnsi="Times New Roman" w:cs="Times New Roman"/>
          <w:bCs/>
          <w:sz w:val="28"/>
          <w:szCs w:val="28"/>
        </w:rPr>
        <w:t>вать следующие умения: сокращать</w:t>
      </w:r>
      <w:r>
        <w:rPr>
          <w:rFonts w:ascii="Times New Roman" w:hAnsi="Times New Roman" w:cs="Times New Roman"/>
          <w:bCs/>
          <w:sz w:val="28"/>
          <w:szCs w:val="28"/>
        </w:rPr>
        <w:t xml:space="preserve"> объемный материал, выб</w:t>
      </w:r>
      <w:r w:rsidR="00875831">
        <w:rPr>
          <w:rFonts w:ascii="Times New Roman" w:hAnsi="Times New Roman" w:cs="Times New Roman"/>
          <w:bCs/>
          <w:sz w:val="28"/>
          <w:szCs w:val="28"/>
        </w:rPr>
        <w:t>ирать нужную информацию, обобща</w:t>
      </w:r>
      <w:r>
        <w:rPr>
          <w:rFonts w:ascii="Times New Roman" w:hAnsi="Times New Roman" w:cs="Times New Roman"/>
          <w:bCs/>
          <w:sz w:val="28"/>
          <w:szCs w:val="28"/>
        </w:rPr>
        <w:t>ть полученные знания, интерпретировать информацию.</w:t>
      </w:r>
    </w:p>
    <w:p w:rsidR="00B250BD" w:rsidRDefault="00B250BD" w:rsidP="005C0F77">
      <w:pPr>
        <w:pStyle w:val="ac"/>
        <w:numPr>
          <w:ilvl w:val="0"/>
          <w:numId w:val="33"/>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«Исконно русские и заимствованные слова»</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Упражнение 2 – фрагмент конспекта урока (Приложение В)</w:t>
      </w:r>
    </w:p>
    <w:p w:rsidR="00B250BD" w:rsidRDefault="00AC0818"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Теперь я предлагаю </w:t>
      </w:r>
      <w:r w:rsidR="00B250BD">
        <w:rPr>
          <w:rFonts w:ascii="Times New Roman" w:hAnsi="Times New Roman" w:cs="Times New Roman"/>
          <w:bCs/>
          <w:sz w:val="28"/>
          <w:szCs w:val="28"/>
        </w:rPr>
        <w:t xml:space="preserve"> небольшую викторину. Попробуйте отгадать</w:t>
      </w:r>
      <w:r>
        <w:rPr>
          <w:rFonts w:ascii="Times New Roman" w:hAnsi="Times New Roman" w:cs="Times New Roman"/>
          <w:bCs/>
          <w:sz w:val="28"/>
          <w:szCs w:val="28"/>
        </w:rPr>
        <w:t>, какие</w:t>
      </w:r>
      <w:r w:rsidR="00B250BD">
        <w:rPr>
          <w:rFonts w:ascii="Times New Roman" w:hAnsi="Times New Roman" w:cs="Times New Roman"/>
          <w:bCs/>
          <w:sz w:val="28"/>
          <w:szCs w:val="28"/>
        </w:rPr>
        <w:t xml:space="preserve"> слова изображены на иллюстрациях? </w:t>
      </w:r>
      <w:r>
        <w:rPr>
          <w:rFonts w:ascii="Times New Roman" w:hAnsi="Times New Roman" w:cs="Times New Roman"/>
          <w:bCs/>
          <w:sz w:val="28"/>
          <w:szCs w:val="28"/>
        </w:rPr>
        <w:t xml:space="preserve">Из </w:t>
      </w:r>
      <w:proofErr w:type="gramStart"/>
      <w:r>
        <w:rPr>
          <w:rFonts w:ascii="Times New Roman" w:hAnsi="Times New Roman" w:cs="Times New Roman"/>
          <w:bCs/>
          <w:sz w:val="28"/>
          <w:szCs w:val="28"/>
        </w:rPr>
        <w:t>языка</w:t>
      </w:r>
      <w:proofErr w:type="gramEnd"/>
      <w:r>
        <w:rPr>
          <w:rFonts w:ascii="Times New Roman" w:hAnsi="Times New Roman" w:cs="Times New Roman"/>
          <w:bCs/>
          <w:sz w:val="28"/>
          <w:szCs w:val="28"/>
        </w:rPr>
        <w:t xml:space="preserve"> какой</w:t>
      </w:r>
      <w:r w:rsidR="00B250BD">
        <w:rPr>
          <w:rFonts w:ascii="Times New Roman" w:hAnsi="Times New Roman" w:cs="Times New Roman"/>
          <w:bCs/>
          <w:sz w:val="28"/>
          <w:szCs w:val="28"/>
        </w:rPr>
        <w:t xml:space="preserve"> страны они заимствованы?</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На слайде представлены изображения:</w:t>
      </w:r>
    </w:p>
    <w:p w:rsidR="00B250BD" w:rsidRDefault="00B250BD" w:rsidP="00B250BD">
      <w:pPr>
        <w:spacing w:before="100" w:beforeAutospacing="1" w:after="100" w:afterAutospacing="1" w:line="360" w:lineRule="auto"/>
        <w:ind w:left="108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 </w:t>
      </w:r>
      <w:r>
        <w:rPr>
          <w:rFonts w:ascii="Times New Roman" w:eastAsia="Times New Roman" w:hAnsi="Times New Roman" w:cs="Times New Roman"/>
          <w:noProof/>
          <w:sz w:val="28"/>
          <w:szCs w:val="28"/>
        </w:rPr>
        <w:drawing>
          <wp:inline distT="0" distB="0" distL="0" distR="0">
            <wp:extent cx="2276475" cy="1400175"/>
            <wp:effectExtent l="19050" t="0" r="9525" b="0"/>
            <wp:docPr id="32" name="Рисунок 181227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227434"/>
                    <pic:cNvPicPr>
                      <a:picLocks noChangeAspect="1" noChangeArrowheads="1"/>
                    </pic:cNvPicPr>
                  </pic:nvPicPr>
                  <pic:blipFill>
                    <a:blip r:embed="rId34" cstate="print"/>
                    <a:srcRect/>
                    <a:stretch>
                      <a:fillRect/>
                    </a:stretch>
                  </pic:blipFill>
                  <pic:spPr bwMode="auto">
                    <a:xfrm>
                      <a:off x="0" y="0"/>
                      <a:ext cx="2276475" cy="14001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2 - </w:t>
      </w:r>
      <w:r>
        <w:rPr>
          <w:rFonts w:ascii="Times New Roman" w:eastAsia="Times New Roman" w:hAnsi="Times New Roman" w:cs="Times New Roman"/>
          <w:noProof/>
          <w:sz w:val="28"/>
          <w:szCs w:val="28"/>
        </w:rPr>
        <w:drawing>
          <wp:inline distT="0" distB="0" distL="0" distR="0">
            <wp:extent cx="2286000" cy="1371600"/>
            <wp:effectExtent l="19050" t="0" r="0" b="0"/>
            <wp:docPr id="33" name="Рисунок 815962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962162"/>
                    <pic:cNvPicPr>
                      <a:picLocks noChangeAspect="1" noChangeArrowheads="1"/>
                    </pic:cNvPicPr>
                  </pic:nvPicPr>
                  <pic:blipFill>
                    <a:blip r:embed="rId35" cstate="print"/>
                    <a:srcRect/>
                    <a:stretch>
                      <a:fillRect/>
                    </a:stretch>
                  </pic:blipFill>
                  <pic:spPr bwMode="auto">
                    <a:xfrm>
                      <a:off x="0" y="0"/>
                      <a:ext cx="2286000" cy="1371600"/>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08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Pr>
          <w:rFonts w:ascii="Times New Roman" w:eastAsia="Times New Roman" w:hAnsi="Times New Roman" w:cs="Times New Roman"/>
          <w:noProof/>
          <w:sz w:val="28"/>
          <w:szCs w:val="28"/>
        </w:rPr>
        <w:drawing>
          <wp:inline distT="0" distB="0" distL="0" distR="0">
            <wp:extent cx="1181100" cy="1743075"/>
            <wp:effectExtent l="19050" t="0" r="0" b="0"/>
            <wp:docPr id="34" name="Рисунок 974286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286785"/>
                    <pic:cNvPicPr>
                      <a:picLocks noChangeAspect="1" noChangeArrowheads="1"/>
                    </pic:cNvPicPr>
                  </pic:nvPicPr>
                  <pic:blipFill>
                    <a:blip r:embed="rId36"/>
                    <a:srcRect/>
                    <a:stretch>
                      <a:fillRect/>
                    </a:stretch>
                  </pic:blipFill>
                  <pic:spPr bwMode="auto">
                    <a:xfrm>
                      <a:off x="0" y="0"/>
                      <a:ext cx="1181100" cy="17430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4 -</w:t>
      </w:r>
      <w:r>
        <w:rPr>
          <w:rFonts w:ascii="Times New Roman" w:eastAsia="Times New Roman" w:hAnsi="Times New Roman" w:cs="Times New Roman"/>
          <w:noProof/>
          <w:sz w:val="28"/>
          <w:szCs w:val="28"/>
        </w:rPr>
        <w:drawing>
          <wp:inline distT="0" distB="0" distL="0" distR="0">
            <wp:extent cx="1285875" cy="1704975"/>
            <wp:effectExtent l="19050" t="0" r="9525" b="0"/>
            <wp:docPr id="35" name="Рисунок 364102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02040"/>
                    <pic:cNvPicPr>
                      <a:picLocks noChangeAspect="1" noChangeArrowheads="1"/>
                    </pic:cNvPicPr>
                  </pic:nvPicPr>
                  <pic:blipFill>
                    <a:blip r:embed="rId37"/>
                    <a:srcRect/>
                    <a:stretch>
                      <a:fillRect/>
                    </a:stretch>
                  </pic:blipFill>
                  <pic:spPr bwMode="auto">
                    <a:xfrm>
                      <a:off x="0" y="0"/>
                      <a:ext cx="1285875" cy="17049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5 -  </w:t>
      </w:r>
      <w:r>
        <w:rPr>
          <w:rFonts w:ascii="Times New Roman" w:eastAsia="Times New Roman" w:hAnsi="Times New Roman" w:cs="Times New Roman"/>
          <w:noProof/>
          <w:sz w:val="28"/>
          <w:szCs w:val="28"/>
        </w:rPr>
        <w:drawing>
          <wp:inline distT="0" distB="0" distL="0" distR="0">
            <wp:extent cx="1304925" cy="1304925"/>
            <wp:effectExtent l="19050" t="0" r="9525" b="0"/>
            <wp:docPr id="36" name="Рисунок 190072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0720091"/>
                    <pic:cNvPicPr>
                      <a:picLocks noChangeAspect="1" noChangeArrowheads="1"/>
                    </pic:cNvPicPr>
                  </pic:nvPicPr>
                  <pic:blipFill>
                    <a:blip r:embed="rId38"/>
                    <a:srcRect/>
                    <a:stretch>
                      <a:fillRect/>
                    </a:stretch>
                  </pic:blipFill>
                  <pic:spPr bwMode="auto">
                    <a:xfrm>
                      <a:off x="0" y="0"/>
                      <a:ext cx="1304925" cy="1304925"/>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08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6 -</w:t>
      </w:r>
      <w:r>
        <w:rPr>
          <w:rFonts w:ascii="Times New Roman" w:eastAsia="Times New Roman" w:hAnsi="Times New Roman" w:cs="Times New Roman"/>
          <w:noProof/>
          <w:sz w:val="28"/>
          <w:szCs w:val="28"/>
        </w:rPr>
        <w:drawing>
          <wp:inline distT="0" distB="0" distL="0" distR="0">
            <wp:extent cx="1457325" cy="1143000"/>
            <wp:effectExtent l="19050" t="0" r="9525" b="0"/>
            <wp:docPr id="37" name="Рисунок 2013837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3837077"/>
                    <pic:cNvPicPr>
                      <a:picLocks noChangeAspect="1" noChangeArrowheads="1"/>
                    </pic:cNvPicPr>
                  </pic:nvPicPr>
                  <pic:blipFill>
                    <a:blip r:embed="rId39"/>
                    <a:srcRect/>
                    <a:stretch>
                      <a:fillRect/>
                    </a:stretch>
                  </pic:blipFill>
                  <pic:spPr bwMode="auto">
                    <a:xfrm>
                      <a:off x="0" y="0"/>
                      <a:ext cx="1457325" cy="11430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7 - </w:t>
      </w:r>
      <w:r>
        <w:rPr>
          <w:rFonts w:ascii="Times New Roman" w:eastAsia="Times New Roman" w:hAnsi="Times New Roman" w:cs="Times New Roman"/>
          <w:noProof/>
          <w:sz w:val="28"/>
          <w:szCs w:val="28"/>
        </w:rPr>
        <w:drawing>
          <wp:inline distT="0" distB="0" distL="0" distR="0">
            <wp:extent cx="1143000" cy="1323975"/>
            <wp:effectExtent l="19050" t="0" r="0" b="0"/>
            <wp:docPr id="38" name="Рисунок 1126994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6994889"/>
                    <pic:cNvPicPr>
                      <a:picLocks noChangeAspect="1" noChangeArrowheads="1"/>
                    </pic:cNvPicPr>
                  </pic:nvPicPr>
                  <pic:blipFill>
                    <a:blip r:embed="rId40"/>
                    <a:srcRect/>
                    <a:stretch>
                      <a:fillRect/>
                    </a:stretch>
                  </pic:blipFill>
                  <pic:spPr bwMode="auto">
                    <a:xfrm>
                      <a:off x="0" y="0"/>
                      <a:ext cx="1143000" cy="13239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8- </w:t>
      </w:r>
      <w:r>
        <w:rPr>
          <w:rFonts w:ascii="Times New Roman" w:eastAsia="Times New Roman" w:hAnsi="Times New Roman" w:cs="Times New Roman"/>
          <w:noProof/>
          <w:sz w:val="28"/>
          <w:szCs w:val="28"/>
        </w:rPr>
        <w:drawing>
          <wp:inline distT="0" distB="0" distL="0" distR="0">
            <wp:extent cx="1609725" cy="1000125"/>
            <wp:effectExtent l="19050" t="0" r="9525" b="0"/>
            <wp:docPr id="39" name="Рисунок 1849999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9999189"/>
                    <pic:cNvPicPr>
                      <a:picLocks noChangeAspect="1" noChangeArrowheads="1"/>
                    </pic:cNvPicPr>
                  </pic:nvPicPr>
                  <pic:blipFill>
                    <a:blip r:embed="rId41" cstate="print"/>
                    <a:srcRect/>
                    <a:stretch>
                      <a:fillRect/>
                    </a:stretch>
                  </pic:blipFill>
                  <pic:spPr bwMode="auto">
                    <a:xfrm>
                      <a:off x="0" y="0"/>
                      <a:ext cx="1609725" cy="10001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9-  </w:t>
      </w:r>
      <w:r>
        <w:rPr>
          <w:rFonts w:ascii="Times New Roman" w:eastAsia="Times New Roman" w:hAnsi="Times New Roman" w:cs="Times New Roman"/>
          <w:noProof/>
          <w:sz w:val="28"/>
          <w:szCs w:val="28"/>
        </w:rPr>
        <w:drawing>
          <wp:inline distT="0" distB="0" distL="0" distR="0">
            <wp:extent cx="1571625" cy="1571625"/>
            <wp:effectExtent l="19050" t="0" r="9525" b="0"/>
            <wp:docPr id="40" name="Рисунок 56969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690932"/>
                    <pic:cNvPicPr>
                      <a:picLocks noChangeAspect="1" noChangeArrowheads="1"/>
                    </pic:cNvPicPr>
                  </pic:nvPicPr>
                  <pic:blipFill>
                    <a:blip r:embed="rId42"/>
                    <a:srcRect/>
                    <a:stretch>
                      <a:fillRect/>
                    </a:stretch>
                  </pic:blipFill>
                  <pic:spPr bwMode="auto">
                    <a:xfrm>
                      <a:off x="0" y="0"/>
                      <a:ext cx="1571625" cy="15716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10-</w:t>
      </w:r>
      <w:r>
        <w:rPr>
          <w:rFonts w:ascii="Times New Roman" w:eastAsia="Times New Roman" w:hAnsi="Times New Roman" w:cs="Times New Roman"/>
          <w:noProof/>
          <w:sz w:val="28"/>
          <w:szCs w:val="28"/>
        </w:rPr>
        <w:drawing>
          <wp:inline distT="0" distB="0" distL="0" distR="0">
            <wp:extent cx="1695450" cy="1695450"/>
            <wp:effectExtent l="19050" t="0" r="0" b="0"/>
            <wp:docPr id="41" name="Рисунок 1499667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9667513"/>
                    <pic:cNvPicPr>
                      <a:picLocks noChangeAspect="1" noChangeArrowheads="1"/>
                    </pic:cNvPicPr>
                  </pic:nvPicPr>
                  <pic:blipFill>
                    <a:blip r:embed="rId43" cstate="print"/>
                    <a:srcRect/>
                    <a:stretch>
                      <a:fillRect/>
                    </a:stretch>
                  </pic:blipFill>
                  <pic:spPr bwMode="auto">
                    <a:xfrm>
                      <a:off x="0" y="0"/>
                      <a:ext cx="1695450" cy="1695450"/>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Ответ: </w:t>
      </w:r>
      <w:r>
        <w:rPr>
          <w:rFonts w:ascii="Times New Roman" w:hAnsi="Times New Roman" w:cs="Times New Roman"/>
          <w:sz w:val="28"/>
          <w:szCs w:val="28"/>
        </w:rPr>
        <w:t>Ответ: 1 – балет; 2- желе; 3 – пальто; 4 – абажур; 5 – багет (французские заимствования).</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Ответ: 1 – джинсы; 2- свитер; 3 – кроссворд; 4 – сноуборд; 5 – принтер (английские заимствования).</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Отлично, вы хорошо справились с задание</w:t>
      </w:r>
      <w:r w:rsidR="00AC0818">
        <w:rPr>
          <w:rFonts w:ascii="Times New Roman" w:hAnsi="Times New Roman" w:cs="Times New Roman"/>
          <w:sz w:val="28"/>
          <w:szCs w:val="28"/>
        </w:rPr>
        <w:t xml:space="preserve">м. Давайте попробуем использовать </w:t>
      </w:r>
      <w:r>
        <w:rPr>
          <w:rFonts w:ascii="Times New Roman" w:hAnsi="Times New Roman" w:cs="Times New Roman"/>
          <w:sz w:val="28"/>
          <w:szCs w:val="28"/>
        </w:rPr>
        <w:t xml:space="preserve">некоторые слова в предложении. Составьте с 3 выбранными вами словами предложения. </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Прочитайте по цепочке по одному самому интересному предложению.</w:t>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b/>
          <w:bCs/>
          <w:sz w:val="28"/>
          <w:szCs w:val="28"/>
        </w:rPr>
        <w:t>Комментарий к упражнению</w:t>
      </w:r>
      <w:r>
        <w:rPr>
          <w:rFonts w:ascii="Times New Roman" w:hAnsi="Times New Roman" w:cs="Times New Roman"/>
          <w:sz w:val="28"/>
          <w:szCs w:val="28"/>
        </w:rPr>
        <w:t>: в ходе выполнения упражнения обучающиеся обогащают свой словарный запас, учатся</w:t>
      </w:r>
      <w:r w:rsidR="00AC0818">
        <w:rPr>
          <w:rFonts w:ascii="Times New Roman" w:hAnsi="Times New Roman" w:cs="Times New Roman"/>
          <w:sz w:val="28"/>
          <w:szCs w:val="28"/>
        </w:rPr>
        <w:t xml:space="preserve"> </w:t>
      </w:r>
      <w:r>
        <w:rPr>
          <w:rFonts w:ascii="Times New Roman" w:hAnsi="Times New Roman" w:cs="Times New Roman"/>
          <w:sz w:val="28"/>
          <w:szCs w:val="28"/>
        </w:rPr>
        <w:t>употреблять иноязычные слова в контексте. Игровая форма задания влияет на активность учащихся, мотивирует</w:t>
      </w:r>
      <w:r w:rsidR="00AC0818">
        <w:rPr>
          <w:rFonts w:ascii="Times New Roman" w:hAnsi="Times New Roman" w:cs="Times New Roman"/>
          <w:sz w:val="28"/>
          <w:szCs w:val="28"/>
        </w:rPr>
        <w:t xml:space="preserve"> их</w:t>
      </w:r>
      <w:r>
        <w:rPr>
          <w:rFonts w:ascii="Times New Roman" w:hAnsi="Times New Roman" w:cs="Times New Roman"/>
          <w:sz w:val="28"/>
          <w:szCs w:val="28"/>
        </w:rPr>
        <w:t xml:space="preserve"> к деятельности. </w:t>
      </w:r>
    </w:p>
    <w:p w:rsidR="00B250BD" w:rsidRDefault="00B250BD" w:rsidP="005C0F77">
      <w:pPr>
        <w:pStyle w:val="ac"/>
        <w:numPr>
          <w:ilvl w:val="0"/>
          <w:numId w:val="33"/>
        </w:numPr>
        <w:spacing w:line="360" w:lineRule="auto"/>
        <w:jc w:val="both"/>
        <w:rPr>
          <w:rFonts w:ascii="Times New Roman" w:hAnsi="Times New Roman" w:cs="Times New Roman"/>
          <w:bCs/>
          <w:sz w:val="28"/>
          <w:szCs w:val="28"/>
        </w:rPr>
      </w:pPr>
      <w:r>
        <w:rPr>
          <w:rFonts w:ascii="Times New Roman" w:hAnsi="Times New Roman" w:cs="Times New Roman"/>
          <w:bCs/>
          <w:sz w:val="28"/>
          <w:szCs w:val="28"/>
        </w:rPr>
        <w:t>«Устаревшие слова»</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Упражнение 3 – фрагмент конспекта урока (Приложение Г)</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Ребята, посмотрите на картинки, которые отображены на слайде. Что мы можем увидеть на иллюстрациях? (Ладонь, щеки, шея, губы, глаза, лоб)</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noProof/>
          <w:sz w:val="28"/>
          <w:szCs w:val="28"/>
        </w:rPr>
        <w:drawing>
          <wp:inline distT="0" distB="0" distL="0" distR="0">
            <wp:extent cx="1266825" cy="1266825"/>
            <wp:effectExtent l="19050" t="0" r="9525" b="0"/>
            <wp:docPr id="42" name="Рисунок 60035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0355289"/>
                    <pic:cNvPicPr>
                      <a:picLocks noChangeAspect="1" noChangeArrowheads="1"/>
                    </pic:cNvPicPr>
                  </pic:nvPicPr>
                  <pic:blipFill>
                    <a:blip r:embed="rId44"/>
                    <a:srcRect/>
                    <a:stretch>
                      <a:fillRect/>
                    </a:stretch>
                  </pic:blipFill>
                  <pic:spPr bwMode="auto">
                    <a:xfrm>
                      <a:off x="0" y="0"/>
                      <a:ext cx="1266825" cy="1266825"/>
                    </a:xfrm>
                    <a:prstGeom prst="rect">
                      <a:avLst/>
                    </a:prstGeom>
                    <a:noFill/>
                    <a:ln w="9525">
                      <a:noFill/>
                      <a:miter lim="800000"/>
                      <a:headEnd/>
                      <a:tailEnd/>
                    </a:ln>
                  </pic:spPr>
                </pic:pic>
              </a:graphicData>
            </a:graphic>
          </wp:inline>
        </w:drawing>
      </w:r>
      <w:r>
        <w:rPr>
          <w:rFonts w:ascii="Times New Roman" w:hAnsi="Times New Roman" w:cs="Times New Roman"/>
          <w:sz w:val="28"/>
          <w:szCs w:val="28"/>
        </w:rPr>
        <w:t>2)</w:t>
      </w:r>
      <w:r>
        <w:rPr>
          <w:rFonts w:ascii="Times New Roman" w:hAnsi="Times New Roman" w:cs="Times New Roman"/>
          <w:noProof/>
          <w:sz w:val="28"/>
          <w:szCs w:val="28"/>
        </w:rPr>
        <w:drawing>
          <wp:inline distT="0" distB="0" distL="0" distR="0">
            <wp:extent cx="1076325" cy="1876425"/>
            <wp:effectExtent l="19050" t="0" r="9525" b="0"/>
            <wp:docPr id="43" name="Рисунок 210586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5860072"/>
                    <pic:cNvPicPr>
                      <a:picLocks noChangeAspect="1" noChangeArrowheads="1"/>
                    </pic:cNvPicPr>
                  </pic:nvPicPr>
                  <pic:blipFill>
                    <a:blip r:embed="rId45"/>
                    <a:srcRect/>
                    <a:stretch>
                      <a:fillRect/>
                    </a:stretch>
                  </pic:blipFill>
                  <pic:spPr bwMode="auto">
                    <a:xfrm>
                      <a:off x="0" y="0"/>
                      <a:ext cx="1076325" cy="1876425"/>
                    </a:xfrm>
                    <a:prstGeom prst="rect">
                      <a:avLst/>
                    </a:prstGeom>
                    <a:noFill/>
                    <a:ln w="9525">
                      <a:noFill/>
                      <a:miter lim="800000"/>
                      <a:headEnd/>
                      <a:tailEnd/>
                    </a:ln>
                  </pic:spPr>
                </pic:pic>
              </a:graphicData>
            </a:graphic>
          </wp:inline>
        </w:drawing>
      </w:r>
      <w:r>
        <w:rPr>
          <w:rFonts w:ascii="Times New Roman" w:hAnsi="Times New Roman" w:cs="Times New Roman"/>
          <w:sz w:val="28"/>
          <w:szCs w:val="28"/>
        </w:rPr>
        <w:t>3)</w:t>
      </w:r>
      <w:r>
        <w:rPr>
          <w:rFonts w:ascii="Times New Roman" w:hAnsi="Times New Roman" w:cs="Times New Roman"/>
          <w:noProof/>
          <w:sz w:val="28"/>
          <w:szCs w:val="28"/>
        </w:rPr>
        <w:drawing>
          <wp:inline distT="0" distB="0" distL="0" distR="0">
            <wp:extent cx="1762125" cy="1171575"/>
            <wp:effectExtent l="19050" t="0" r="9525" b="0"/>
            <wp:docPr id="44" name="Рисунок 132056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0565857"/>
                    <pic:cNvPicPr>
                      <a:picLocks noChangeAspect="1" noChangeArrowheads="1"/>
                    </pic:cNvPicPr>
                  </pic:nvPicPr>
                  <pic:blipFill>
                    <a:blip r:embed="rId46"/>
                    <a:srcRect/>
                    <a:stretch>
                      <a:fillRect/>
                    </a:stretch>
                  </pic:blipFill>
                  <pic:spPr bwMode="auto">
                    <a:xfrm>
                      <a:off x="0" y="0"/>
                      <a:ext cx="1762125" cy="1171575"/>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noProof/>
          <w:sz w:val="28"/>
          <w:szCs w:val="28"/>
        </w:rPr>
        <w:drawing>
          <wp:inline distT="0" distB="0" distL="0" distR="0">
            <wp:extent cx="1343025" cy="666750"/>
            <wp:effectExtent l="19050" t="0" r="9525" b="0"/>
            <wp:docPr id="45" name="Рисунок 143097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0978845"/>
                    <pic:cNvPicPr>
                      <a:picLocks noChangeAspect="1" noChangeArrowheads="1"/>
                    </pic:cNvPicPr>
                  </pic:nvPicPr>
                  <pic:blipFill>
                    <a:blip r:embed="rId47" cstate="print"/>
                    <a:srcRect/>
                    <a:stretch>
                      <a:fillRect/>
                    </a:stretch>
                  </pic:blipFill>
                  <pic:spPr bwMode="auto">
                    <a:xfrm>
                      <a:off x="0" y="0"/>
                      <a:ext cx="1343025"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5) </w:t>
      </w:r>
      <w:r>
        <w:rPr>
          <w:rFonts w:ascii="Times New Roman" w:hAnsi="Times New Roman" w:cs="Times New Roman"/>
          <w:noProof/>
          <w:sz w:val="28"/>
          <w:szCs w:val="28"/>
        </w:rPr>
        <w:drawing>
          <wp:inline distT="0" distB="0" distL="0" distR="0">
            <wp:extent cx="1276350" cy="666750"/>
            <wp:effectExtent l="19050" t="0" r="0" b="0"/>
            <wp:docPr id="46" name="Рисунок 343793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93256"/>
                    <pic:cNvPicPr>
                      <a:picLocks noChangeAspect="1" noChangeArrowheads="1"/>
                    </pic:cNvPicPr>
                  </pic:nvPicPr>
                  <pic:blipFill>
                    <a:blip r:embed="rId48" cstate="print"/>
                    <a:srcRect/>
                    <a:stretch>
                      <a:fillRect/>
                    </a:stretch>
                  </pic:blipFill>
                  <pic:spPr bwMode="auto">
                    <a:xfrm rot="10800000" flipV="1">
                      <a:off x="0" y="0"/>
                      <a:ext cx="1276350"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6)</w:t>
      </w:r>
      <w:r>
        <w:rPr>
          <w:rFonts w:ascii="Times New Roman" w:hAnsi="Times New Roman" w:cs="Times New Roman"/>
          <w:noProof/>
          <w:sz w:val="28"/>
          <w:szCs w:val="28"/>
        </w:rPr>
        <w:drawing>
          <wp:inline distT="0" distB="0" distL="0" distR="0">
            <wp:extent cx="1733550" cy="1733550"/>
            <wp:effectExtent l="19050" t="0" r="0" b="0"/>
            <wp:docPr id="47" name="Рисунок 42859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593806"/>
                    <pic:cNvPicPr>
                      <a:picLocks noChangeAspect="1" noChangeArrowheads="1"/>
                    </pic:cNvPicPr>
                  </pic:nvPicPr>
                  <pic:blipFill>
                    <a:blip r:embed="rId49"/>
                    <a:srcRect/>
                    <a:stretch>
                      <a:fillRect/>
                    </a:stretch>
                  </pic:blipFill>
                  <pic:spPr bwMode="auto">
                    <a:xfrm>
                      <a:off x="0" y="0"/>
                      <a:ext cx="1733550" cy="1733550"/>
                    </a:xfrm>
                    <a:prstGeom prst="rect">
                      <a:avLst/>
                    </a:prstGeom>
                    <a:noFill/>
                    <a:ln w="9525">
                      <a:noFill/>
                      <a:miter lim="800000"/>
                      <a:headEnd/>
                      <a:tailEnd/>
                    </a:ln>
                  </pic:spPr>
                </pic:pic>
              </a:graphicData>
            </a:graphic>
          </wp:inline>
        </w:drawing>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 Как вы думаете, всегда ли эти объекты назывались так, как мы их называем сейчас? (Нет)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Попробуйте сопоставить варианты ответов с картинками:</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чело</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очи</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ланиты</w:t>
      </w:r>
    </w:p>
    <w:p w:rsidR="00B250BD" w:rsidRDefault="00B250BD" w:rsidP="005C0F77">
      <w:pPr>
        <w:numPr>
          <w:ilvl w:val="0"/>
          <w:numId w:val="34"/>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длань</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Ответ: </w:t>
      </w:r>
      <w:r>
        <w:rPr>
          <w:rFonts w:ascii="Times New Roman" w:hAnsi="Times New Roman" w:cs="Times New Roman"/>
          <w:sz w:val="28"/>
          <w:szCs w:val="28"/>
        </w:rPr>
        <w:t>1 -6; 2 -5; 3 - 3; 4 - 4; 5 -2; 6 -1.</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Смогли ли вы определить правильно? Молодцы. Попробуйте предположить тему сегодняшнего урока. (Устаревшие слова)</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Комментарий к упражнению: в ходе выполнения упражнения учащиеся обогащают свой словарный запас, узнавая новые слова, сравнивают </w:t>
      </w:r>
      <w:r>
        <w:rPr>
          <w:rFonts w:ascii="Times New Roman" w:hAnsi="Times New Roman" w:cs="Times New Roman"/>
          <w:bCs/>
          <w:sz w:val="28"/>
          <w:szCs w:val="28"/>
        </w:rPr>
        <w:lastRenderedPageBreak/>
        <w:t>устаревшую лексику с современной, проводя сопоставительный анализ</w:t>
      </w:r>
      <w:proofErr w:type="gramStart"/>
      <w:r>
        <w:rPr>
          <w:rFonts w:ascii="Times New Roman" w:hAnsi="Times New Roman" w:cs="Times New Roman"/>
          <w:bCs/>
          <w:sz w:val="28"/>
          <w:szCs w:val="28"/>
        </w:rPr>
        <w:t>.</w:t>
      </w:r>
      <w:proofErr w:type="gramEnd"/>
      <w:r>
        <w:rPr>
          <w:rFonts w:ascii="Times New Roman" w:hAnsi="Times New Roman" w:cs="Times New Roman"/>
          <w:bCs/>
          <w:sz w:val="28"/>
          <w:szCs w:val="28"/>
        </w:rPr>
        <w:t xml:space="preserve"> </w:t>
      </w:r>
      <w:r w:rsidR="00AC0818">
        <w:rPr>
          <w:rFonts w:ascii="Times New Roman" w:hAnsi="Times New Roman" w:cs="Times New Roman"/>
          <w:bCs/>
          <w:sz w:val="28"/>
          <w:szCs w:val="28"/>
        </w:rPr>
        <w:t xml:space="preserve"> Ученики показали хороший результат, они</w:t>
      </w:r>
      <w:r>
        <w:rPr>
          <w:rFonts w:ascii="Times New Roman" w:hAnsi="Times New Roman" w:cs="Times New Roman"/>
          <w:bCs/>
          <w:sz w:val="28"/>
          <w:szCs w:val="28"/>
        </w:rPr>
        <w:t xml:space="preserve"> были активны и заинтересованы.</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Упражнение 4 – фрагмент конспекта урока (Приложение Г)</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Какие устаревшие слова вам встретились в упражнении? (пядь, аршин, вершок, верста) Что они обозначают?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встретились ли вам фразеологизмы? Давайте вспомним, что фразеологизм это - … (устойчивое сочетание слов)</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Теперь я предлагаю вам поработать с фразеологизмами. Работая в парах, попробуйте заменить фразеологизмы одним слово:</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 горшка два вершка</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Прикусить язык</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снег на голову</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Вешать нос</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Ждать у моря погоду</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слово</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Дрожать как осиновый лист</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Ходить на голове</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Считать ворон</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Держать в голове</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Держать язык за зубами</w:t>
      </w:r>
    </w:p>
    <w:p w:rsidR="00B250BD" w:rsidRDefault="00B250BD" w:rsidP="005C0F77">
      <w:pPr>
        <w:numPr>
          <w:ilvl w:val="0"/>
          <w:numId w:val="35"/>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Задать баню</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Ответы: 1 – маленький; 2 – замолчать; 3 - неожиданно; 4 – расстраиваться; 5 – бездействовать; 6 – пообещать; 7 – бояться; 8 – проказничать; 9 – рассеянность; 10 – обдумывать, помнить; 11- молчать, быть осторожным; 12 – бранить.</w:t>
      </w:r>
      <w:proofErr w:type="gramEnd"/>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слайде отображены верные ответы, сверьте их и поставьте рядом оценку карандашом. 0 ошибок – 5; 1-2 ошибки – 4; 3-4 ошибки – 3; 5 и более – 2.</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Комментарий к упражнению: в ходе выполнения упражнения у уч</w:t>
      </w:r>
      <w:r w:rsidR="00AC0818">
        <w:rPr>
          <w:rFonts w:ascii="Times New Roman" w:hAnsi="Times New Roman" w:cs="Times New Roman"/>
          <w:bCs/>
          <w:sz w:val="28"/>
          <w:szCs w:val="28"/>
        </w:rPr>
        <w:t>ащихся формируются  следующие умения</w:t>
      </w:r>
      <w:r>
        <w:rPr>
          <w:rFonts w:ascii="Times New Roman" w:hAnsi="Times New Roman" w:cs="Times New Roman"/>
          <w:bCs/>
          <w:sz w:val="28"/>
          <w:szCs w:val="28"/>
        </w:rPr>
        <w:t>: верн</w:t>
      </w:r>
      <w:r w:rsidR="00AC0818">
        <w:rPr>
          <w:rFonts w:ascii="Times New Roman" w:hAnsi="Times New Roman" w:cs="Times New Roman"/>
          <w:bCs/>
          <w:sz w:val="28"/>
          <w:szCs w:val="28"/>
        </w:rPr>
        <w:t>ое понимание высказываний, умение подобрать слово, обозначающее</w:t>
      </w:r>
      <w:r>
        <w:rPr>
          <w:rFonts w:ascii="Times New Roman" w:hAnsi="Times New Roman" w:cs="Times New Roman"/>
          <w:bCs/>
          <w:sz w:val="28"/>
          <w:szCs w:val="28"/>
        </w:rPr>
        <w:t xml:space="preserve"> смысл фразеологизма. Обучающиеся смогли подобрать слово почти ко всем фразеологизмам, но затруднения вызвали: задать баню, считать ворон, ждать </w:t>
      </w:r>
      <w:r>
        <w:rPr>
          <w:rFonts w:ascii="Times New Roman" w:hAnsi="Times New Roman" w:cs="Times New Roman"/>
          <w:bCs/>
          <w:sz w:val="28"/>
          <w:szCs w:val="28"/>
        </w:rPr>
        <w:lastRenderedPageBreak/>
        <w:t>у моря погоду. В этих случаях для подбора слова потребовалась помощь учителя.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разработанные упражнения</w:t>
      </w:r>
      <w:r w:rsidR="00AC0818">
        <w:rPr>
          <w:rFonts w:ascii="Times New Roman" w:hAnsi="Times New Roman" w:cs="Times New Roman"/>
          <w:sz w:val="28"/>
          <w:szCs w:val="28"/>
        </w:rPr>
        <w:t xml:space="preserve"> показали эффективность для формирования читательской грамотности</w:t>
      </w:r>
      <w:r>
        <w:rPr>
          <w:rFonts w:ascii="Times New Roman" w:hAnsi="Times New Roman" w:cs="Times New Roman"/>
          <w:sz w:val="28"/>
          <w:szCs w:val="28"/>
        </w:rPr>
        <w:t xml:space="preserve">. Они помогают учащимся активизироваться на уроке, поучаствовать в игровых заданиях. </w:t>
      </w:r>
      <w:proofErr w:type="gramStart"/>
      <w:r>
        <w:rPr>
          <w:rFonts w:ascii="Times New Roman" w:hAnsi="Times New Roman" w:cs="Times New Roman"/>
          <w:sz w:val="28"/>
          <w:szCs w:val="28"/>
        </w:rPr>
        <w:t>Обучающиеся проявили высокую активность и заинтересованность в работе над новыми для них упражнениями.</w:t>
      </w:r>
      <w:proofErr w:type="gramEnd"/>
      <w:r>
        <w:rPr>
          <w:rFonts w:ascii="Times New Roman" w:hAnsi="Times New Roman" w:cs="Times New Roman"/>
          <w:sz w:val="28"/>
          <w:szCs w:val="28"/>
        </w:rPr>
        <w:t xml:space="preserve"> Несмотря на то, что задания достаточно просты, они могут быть усложнены подбором различных иллюстраций, исходя из уровня класса. </w:t>
      </w: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spacing w:line="360" w:lineRule="auto"/>
        <w:ind w:left="357" w:firstLine="709"/>
        <w:jc w:val="both"/>
        <w:rPr>
          <w:rFonts w:ascii="Times New Roman" w:hAnsi="Times New Roman" w:cs="Times New Roman"/>
          <w:sz w:val="28"/>
          <w:szCs w:val="28"/>
        </w:rPr>
      </w:pPr>
    </w:p>
    <w:p w:rsidR="00B250BD" w:rsidRDefault="00B250BD" w:rsidP="00B250BD">
      <w:pPr>
        <w:pStyle w:val="1"/>
        <w:jc w:val="center"/>
        <w:rPr>
          <w:rFonts w:ascii="Times New Roman" w:hAnsi="Times New Roman" w:cs="Times New Roman"/>
          <w:b/>
          <w:bCs/>
          <w:color w:val="auto"/>
          <w:sz w:val="28"/>
          <w:szCs w:val="28"/>
        </w:rPr>
      </w:pPr>
      <w:bookmarkStart w:id="27" w:name="_Toc137332176"/>
      <w:bookmarkStart w:id="28" w:name="_Toc136704060"/>
      <w:r>
        <w:rPr>
          <w:rFonts w:ascii="Times New Roman" w:hAnsi="Times New Roman" w:cs="Times New Roman"/>
          <w:b/>
          <w:bCs/>
          <w:color w:val="auto"/>
          <w:sz w:val="28"/>
          <w:szCs w:val="28"/>
        </w:rPr>
        <w:lastRenderedPageBreak/>
        <w:t>Заключение</w:t>
      </w:r>
      <w:bookmarkEnd w:id="27"/>
      <w:bookmarkEnd w:id="28"/>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процесса формирования читательской грамотности в школьном курсе русского языка в 5-6 классах позволило сделать следующие выводы: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навыков читательской грамотности является важным и необходимым аспектом изучения русского языка.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исследовании было выявлено несколько подходов к научному определению «читательская грамотность» и ее аспектам. Наиболее полными и конкретными представляются позиции Г. </w:t>
      </w:r>
      <w:proofErr w:type="spellStart"/>
      <w:r>
        <w:rPr>
          <w:rFonts w:ascii="Times New Roman" w:hAnsi="Times New Roman" w:cs="Times New Roman"/>
          <w:sz w:val="28"/>
          <w:szCs w:val="28"/>
        </w:rPr>
        <w:t>Цукерман</w:t>
      </w:r>
      <w:proofErr w:type="spellEnd"/>
      <w:r>
        <w:rPr>
          <w:rFonts w:ascii="Times New Roman" w:hAnsi="Times New Roman" w:cs="Times New Roman"/>
          <w:sz w:val="28"/>
          <w:szCs w:val="28"/>
        </w:rPr>
        <w:t xml:space="preserve"> и О. </w:t>
      </w:r>
      <w:proofErr w:type="spellStart"/>
      <w:r>
        <w:rPr>
          <w:rFonts w:ascii="Times New Roman" w:hAnsi="Times New Roman" w:cs="Times New Roman"/>
          <w:sz w:val="28"/>
          <w:szCs w:val="28"/>
        </w:rPr>
        <w:t>Корчажкиной</w:t>
      </w:r>
      <w:proofErr w:type="spellEnd"/>
      <w:r>
        <w:rPr>
          <w:rFonts w:ascii="Times New Roman" w:hAnsi="Times New Roman" w:cs="Times New Roman"/>
          <w:sz w:val="28"/>
          <w:szCs w:val="28"/>
        </w:rPr>
        <w:t>. Ученик должен уметь понимать прочитанную информацию, размышлять о ней и использовать в собственных целях, а также видеть свои ошибки и пробелы в знаниях, уметь восполнить их.</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работы рассмотрено несколько точек зрения на </w:t>
      </w:r>
      <w:r w:rsidR="008C3A75">
        <w:rPr>
          <w:rFonts w:ascii="Times New Roman" w:hAnsi="Times New Roman" w:cs="Times New Roman"/>
          <w:sz w:val="28"/>
          <w:szCs w:val="28"/>
        </w:rPr>
        <w:t>особенности формирования</w:t>
      </w:r>
      <w:r>
        <w:rPr>
          <w:rFonts w:ascii="Times New Roman" w:hAnsi="Times New Roman" w:cs="Times New Roman"/>
          <w:sz w:val="28"/>
          <w:szCs w:val="28"/>
        </w:rPr>
        <w:t xml:space="preserve"> читательской грамотности в школе, которые   дополняют друг друга. Это подходы О.В. Крыловой, Н. Антоновой, О.М. </w:t>
      </w:r>
      <w:proofErr w:type="spellStart"/>
      <w:r>
        <w:rPr>
          <w:rFonts w:ascii="Times New Roman" w:hAnsi="Times New Roman" w:cs="Times New Roman"/>
          <w:sz w:val="28"/>
          <w:szCs w:val="28"/>
        </w:rPr>
        <w:t>Корчажкиной</w:t>
      </w:r>
      <w:proofErr w:type="spellEnd"/>
      <w:r>
        <w:rPr>
          <w:rFonts w:ascii="Times New Roman" w:hAnsi="Times New Roman" w:cs="Times New Roman"/>
          <w:sz w:val="28"/>
          <w:szCs w:val="28"/>
        </w:rPr>
        <w:t>, С.В. Граф. Выявлено, что на уроках русского языка</w:t>
      </w:r>
      <w:r w:rsidR="008C3A75">
        <w:rPr>
          <w:rFonts w:ascii="Times New Roman" w:hAnsi="Times New Roman" w:cs="Times New Roman"/>
          <w:sz w:val="28"/>
          <w:szCs w:val="28"/>
        </w:rPr>
        <w:t xml:space="preserve"> </w:t>
      </w:r>
      <w:proofErr w:type="spellStart"/>
      <w:r w:rsidR="008C3A75">
        <w:rPr>
          <w:rFonts w:ascii="Times New Roman" w:hAnsi="Times New Roman" w:cs="Times New Roman"/>
          <w:sz w:val="28"/>
          <w:szCs w:val="28"/>
        </w:rPr>
        <w:t>прни</w:t>
      </w:r>
      <w:proofErr w:type="spellEnd"/>
      <w:r w:rsidR="008C3A75">
        <w:rPr>
          <w:rFonts w:ascii="Times New Roman" w:hAnsi="Times New Roman" w:cs="Times New Roman"/>
          <w:sz w:val="28"/>
          <w:szCs w:val="28"/>
        </w:rPr>
        <w:t xml:space="preserve"> формировании читательской грамотности</w:t>
      </w:r>
      <w:r>
        <w:rPr>
          <w:rFonts w:ascii="Times New Roman" w:hAnsi="Times New Roman" w:cs="Times New Roman"/>
          <w:sz w:val="28"/>
          <w:szCs w:val="28"/>
        </w:rPr>
        <w:t xml:space="preserve"> может быть использовано несколько технологий: ответы на вопросы по тексту, проектная деятельность, фрейм-технология и смысловое чтение.</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Была проанализирована статистика уровня читательской грамотности у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которая показала следующее:</w:t>
      </w:r>
    </w:p>
    <w:p w:rsidR="00B250BD" w:rsidRDefault="00B250BD" w:rsidP="005C0F77">
      <w:pPr>
        <w:numPr>
          <w:ilvl w:val="0"/>
          <w:numId w:val="3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Исследования читательской грамотности населения проводятся организациями </w:t>
      </w:r>
      <w:r>
        <w:rPr>
          <w:rFonts w:ascii="Times New Roman" w:eastAsia="Times New Roman" w:hAnsi="Times New Roman" w:cs="Times New Roman"/>
          <w:sz w:val="28"/>
          <w:szCs w:val="28"/>
          <w:lang w:val="en-US"/>
        </w:rPr>
        <w:t>PISA</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PIRLS</w:t>
      </w:r>
      <w:r>
        <w:rPr>
          <w:rFonts w:ascii="Times New Roman" w:eastAsia="Times New Roman" w:hAnsi="Times New Roman" w:cs="Times New Roman"/>
          <w:sz w:val="28"/>
          <w:szCs w:val="28"/>
        </w:rPr>
        <w:t>, ЕГЭ</w:t>
      </w:r>
    </w:p>
    <w:p w:rsidR="00B250BD" w:rsidRDefault="00B250BD" w:rsidP="005C0F77">
      <w:pPr>
        <w:numPr>
          <w:ilvl w:val="0"/>
          <w:numId w:val="3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исследованиях </w:t>
      </w:r>
      <w:r>
        <w:rPr>
          <w:rFonts w:ascii="Times New Roman" w:eastAsia="Times New Roman" w:hAnsi="Times New Roman" w:cs="Times New Roman"/>
          <w:sz w:val="28"/>
          <w:szCs w:val="28"/>
          <w:lang w:val="en-US"/>
        </w:rPr>
        <w:t>PISA</w:t>
      </w:r>
      <w:r w:rsidRPr="00B250B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Россия занимает различные места, баллы нестабильны</w:t>
      </w:r>
    </w:p>
    <w:p w:rsidR="00B250BD" w:rsidRDefault="00B250BD" w:rsidP="005C0F77">
      <w:pPr>
        <w:numPr>
          <w:ilvl w:val="0"/>
          <w:numId w:val="3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переходе учеников из начальной школы в основную должны быть обеспечены педагогические условия, в которых готовность учащихся к чтению будет преобразовываться в читательские умения</w:t>
      </w:r>
      <w:r w:rsidR="008C3A75">
        <w:rPr>
          <w:rFonts w:ascii="Times New Roman" w:eastAsia="Times New Roman" w:hAnsi="Times New Roman" w:cs="Times New Roman"/>
          <w:sz w:val="28"/>
          <w:szCs w:val="28"/>
        </w:rPr>
        <w:t>.</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анализе УМК под редакцией 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и под редакцией М.М. Разумовской выявлено, что</w:t>
      </w:r>
      <w:r w:rsidR="008C3A75">
        <w:rPr>
          <w:rFonts w:ascii="Times New Roman" w:hAnsi="Times New Roman" w:cs="Times New Roman"/>
          <w:sz w:val="28"/>
          <w:szCs w:val="28"/>
        </w:rPr>
        <w:t xml:space="preserve"> при изучении лексики и фразеологии  </w:t>
      </w:r>
      <w:r>
        <w:rPr>
          <w:rFonts w:ascii="Times New Roman" w:hAnsi="Times New Roman" w:cs="Times New Roman"/>
          <w:sz w:val="28"/>
          <w:szCs w:val="28"/>
        </w:rPr>
        <w:t xml:space="preserve">формирование читательской грамотности </w:t>
      </w:r>
      <w:r w:rsidR="008C3A75">
        <w:rPr>
          <w:rFonts w:ascii="Times New Roman" w:hAnsi="Times New Roman" w:cs="Times New Roman"/>
          <w:sz w:val="28"/>
          <w:szCs w:val="28"/>
        </w:rPr>
        <w:t>осуществляется при изучении разных понятий</w:t>
      </w:r>
      <w:r>
        <w:rPr>
          <w:rFonts w:ascii="Times New Roman" w:hAnsi="Times New Roman" w:cs="Times New Roman"/>
          <w:sz w:val="28"/>
          <w:szCs w:val="28"/>
        </w:rPr>
        <w:t xml:space="preserve">. Но стоит отметить, что в УМК под редакцией М.М. Разумовской </w:t>
      </w:r>
      <w:r w:rsidR="008C3A75">
        <w:rPr>
          <w:rFonts w:ascii="Times New Roman" w:hAnsi="Times New Roman" w:cs="Times New Roman"/>
          <w:sz w:val="28"/>
          <w:szCs w:val="28"/>
        </w:rPr>
        <w:t xml:space="preserve">задания более разнообразны, а в УМК под редакцией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Ладыженской</w:t>
      </w:r>
      <w:proofErr w:type="spellEnd"/>
      <w:r>
        <w:rPr>
          <w:rFonts w:ascii="Times New Roman" w:hAnsi="Times New Roman" w:cs="Times New Roman"/>
          <w:sz w:val="28"/>
          <w:szCs w:val="28"/>
        </w:rPr>
        <w:t xml:space="preserve"> преобладает работа с заголовками текста и поиском основной мысли, меньше нестандартных интересных заданий.</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исследования были разработаны методическ</w:t>
      </w:r>
      <w:r w:rsidR="008C3A75">
        <w:rPr>
          <w:rFonts w:ascii="Times New Roman" w:hAnsi="Times New Roman" w:cs="Times New Roman"/>
          <w:sz w:val="28"/>
          <w:szCs w:val="28"/>
        </w:rPr>
        <w:t>ие материалы, формирующие разные виды  чтения</w:t>
      </w:r>
      <w:r>
        <w:rPr>
          <w:rFonts w:ascii="Times New Roman" w:hAnsi="Times New Roman" w:cs="Times New Roman"/>
          <w:sz w:val="28"/>
          <w:szCs w:val="28"/>
        </w:rPr>
        <w:t>, которые позволят разнообразить процесс о</w:t>
      </w:r>
      <w:r w:rsidR="008C3A75">
        <w:rPr>
          <w:rFonts w:ascii="Times New Roman" w:hAnsi="Times New Roman" w:cs="Times New Roman"/>
          <w:sz w:val="28"/>
          <w:szCs w:val="28"/>
        </w:rPr>
        <w:t>бучения, дадут</w:t>
      </w:r>
      <w:r>
        <w:rPr>
          <w:rFonts w:ascii="Times New Roman" w:hAnsi="Times New Roman" w:cs="Times New Roman"/>
          <w:sz w:val="28"/>
          <w:szCs w:val="28"/>
        </w:rPr>
        <w:t xml:space="preserve"> учащимся мотивацию к чтению.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Нами была проведена апробация системы упражнений на нескольких уроках русского языка в 6 классе. Активность и заинтересованность учащихся во время выполнения упражнений доказывает, что предложенные нами задания п</w:t>
      </w:r>
      <w:r w:rsidR="008C3A75">
        <w:rPr>
          <w:rFonts w:ascii="Times New Roman" w:hAnsi="Times New Roman" w:cs="Times New Roman"/>
          <w:sz w:val="28"/>
          <w:szCs w:val="28"/>
        </w:rPr>
        <w:t>омогают мотивировать их</w:t>
      </w:r>
      <w:r>
        <w:rPr>
          <w:rFonts w:ascii="Times New Roman" w:hAnsi="Times New Roman" w:cs="Times New Roman"/>
          <w:sz w:val="28"/>
          <w:szCs w:val="28"/>
        </w:rPr>
        <w:t xml:space="preserve"> к учебной деятельности. Помимо мотивации разработанные материалы помогают формированию чит</w:t>
      </w:r>
      <w:r w:rsidR="008C3A75">
        <w:rPr>
          <w:rFonts w:ascii="Times New Roman" w:hAnsi="Times New Roman" w:cs="Times New Roman"/>
          <w:sz w:val="28"/>
          <w:szCs w:val="28"/>
        </w:rPr>
        <w:t xml:space="preserve">ательской грамотности, так как включают </w:t>
      </w:r>
      <w:r>
        <w:rPr>
          <w:rFonts w:ascii="Times New Roman" w:hAnsi="Times New Roman" w:cs="Times New Roman"/>
          <w:sz w:val="28"/>
          <w:szCs w:val="28"/>
        </w:rPr>
        <w:t xml:space="preserve"> работу с текстом, высказываниями, над которыми учащиеся активно размышляли.</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Апробацию системы упражнений, форми</w:t>
      </w:r>
      <w:r w:rsidR="008C3A75">
        <w:rPr>
          <w:rFonts w:ascii="Times New Roman" w:hAnsi="Times New Roman" w:cs="Times New Roman"/>
          <w:sz w:val="28"/>
          <w:szCs w:val="28"/>
        </w:rPr>
        <w:t>рующих читательскую грамотность</w:t>
      </w:r>
      <w:r>
        <w:rPr>
          <w:rFonts w:ascii="Times New Roman" w:hAnsi="Times New Roman" w:cs="Times New Roman"/>
          <w:sz w:val="28"/>
          <w:szCs w:val="28"/>
        </w:rPr>
        <w:t xml:space="preserve"> при изучении раздела «Лексикология и фразеология»</w:t>
      </w:r>
      <w:r w:rsidR="008C3A75">
        <w:rPr>
          <w:rFonts w:ascii="Times New Roman" w:hAnsi="Times New Roman" w:cs="Times New Roman"/>
          <w:sz w:val="28"/>
          <w:szCs w:val="28"/>
        </w:rPr>
        <w:t>,</w:t>
      </w:r>
      <w:r>
        <w:rPr>
          <w:rFonts w:ascii="Times New Roman" w:hAnsi="Times New Roman" w:cs="Times New Roman"/>
          <w:sz w:val="28"/>
          <w:szCs w:val="28"/>
        </w:rPr>
        <w:t xml:space="preserve"> можно назвать успешной, так как анализ деятельности учащихся во время уроков показал эффективность проведенной работы.</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pStyle w:val="ac"/>
        <w:spacing w:line="360" w:lineRule="auto"/>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pStyle w:val="1"/>
        <w:jc w:val="center"/>
        <w:rPr>
          <w:rFonts w:ascii="Times New Roman" w:hAnsi="Times New Roman" w:cs="Times New Roman"/>
          <w:b/>
          <w:bCs/>
          <w:color w:val="auto"/>
          <w:sz w:val="28"/>
          <w:szCs w:val="28"/>
        </w:rPr>
      </w:pPr>
      <w:bookmarkStart w:id="29" w:name="_Toc137332177"/>
      <w:bookmarkStart w:id="30" w:name="_Toc136704061"/>
      <w:r>
        <w:rPr>
          <w:rFonts w:ascii="Times New Roman" w:hAnsi="Times New Roman" w:cs="Times New Roman"/>
          <w:b/>
          <w:bCs/>
          <w:color w:val="auto"/>
          <w:sz w:val="28"/>
          <w:szCs w:val="28"/>
        </w:rPr>
        <w:t>Список использованной литературы:</w:t>
      </w:r>
      <w:bookmarkEnd w:id="29"/>
      <w:bookmarkEnd w:id="30"/>
    </w:p>
    <w:p w:rsidR="00B250BD" w:rsidRDefault="00B250BD" w:rsidP="00B250BD">
      <w:pPr>
        <w:spacing w:before="100" w:beforeAutospacing="1" w:after="100" w:afterAutospacing="1" w:line="360" w:lineRule="auto"/>
        <w:jc w:val="both"/>
        <w:rPr>
          <w:rFonts w:ascii="Times New Roman" w:eastAsia="Times New Roman" w:hAnsi="Times New Roman" w:cs="Times New Roman"/>
          <w:b/>
          <w:bCs/>
          <w:sz w:val="28"/>
          <w:szCs w:val="28"/>
        </w:rPr>
      </w:pP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Анисимова Л.М. Формирование читательской компетентности / Л.М. Анисимова- </w:t>
      </w:r>
      <w:proofErr w:type="spellStart"/>
      <w:r>
        <w:rPr>
          <w:rFonts w:ascii="Times New Roman" w:eastAsia="Times New Roman" w:hAnsi="Times New Roman" w:cs="Times New Roman"/>
          <w:sz w:val="28"/>
          <w:szCs w:val="28"/>
        </w:rPr>
        <w:t>М.:Просвещение</w:t>
      </w:r>
      <w:proofErr w:type="spellEnd"/>
      <w:r>
        <w:rPr>
          <w:rFonts w:ascii="Times New Roman" w:eastAsia="Times New Roman" w:hAnsi="Times New Roman" w:cs="Times New Roman"/>
          <w:sz w:val="28"/>
          <w:szCs w:val="28"/>
        </w:rPr>
        <w:t xml:space="preserve">, 2013. – 176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Антонова Н.А. Формирование читательской грамотности средствами проектной деятельности / Н.А. Антонова//Педагогические науки.– 2021.- №1. - С. 8-16.</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Бондаренко Е.В. Учителя создают собственные цифровые образовательные ресурсы / Е.В. Бондаренко // Народное образование. – 2008. -№ 4.- С. 91–94.</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Винникова</w:t>
      </w:r>
      <w:proofErr w:type="spellEnd"/>
      <w:r>
        <w:rPr>
          <w:rFonts w:ascii="Times New Roman" w:eastAsia="Times New Roman" w:hAnsi="Times New Roman" w:cs="Times New Roman"/>
          <w:sz w:val="28"/>
          <w:szCs w:val="28"/>
        </w:rPr>
        <w:t xml:space="preserve"> А.М. Смысловое чтение на уроках русского языка в средней школе / А. М. </w:t>
      </w:r>
      <w:proofErr w:type="spellStart"/>
      <w:r>
        <w:rPr>
          <w:rFonts w:ascii="Times New Roman" w:eastAsia="Times New Roman" w:hAnsi="Times New Roman" w:cs="Times New Roman"/>
          <w:sz w:val="28"/>
          <w:szCs w:val="28"/>
        </w:rPr>
        <w:t>Винникова</w:t>
      </w:r>
      <w:proofErr w:type="spellEnd"/>
      <w:r>
        <w:rPr>
          <w:rFonts w:ascii="Times New Roman" w:eastAsia="Times New Roman" w:hAnsi="Times New Roman" w:cs="Times New Roman"/>
          <w:sz w:val="28"/>
          <w:szCs w:val="28"/>
        </w:rPr>
        <w:t xml:space="preserve"> // Современное педагогическое образование.– 2021. -№7.- С. 24-27.</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Граф С. В., Чистякова Н.Н. Технологии смыслового чтения как инструмент формирования профессиональных знаний у бакалавров / С.В. Граф, Н.Н. Чистякова // Вестник Череповецкого государственного университета. – 2020. – №1 (94). – С. 137–148.</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Доскарина</w:t>
      </w:r>
      <w:proofErr w:type="spellEnd"/>
      <w:r>
        <w:rPr>
          <w:rFonts w:ascii="Times New Roman" w:eastAsia="Times New Roman" w:hAnsi="Times New Roman" w:cs="Times New Roman"/>
          <w:sz w:val="28"/>
          <w:szCs w:val="28"/>
        </w:rPr>
        <w:t xml:space="preserve"> Г.М. Исследование в действии: способы и приемы повышения уровня читательской грамотности учащихся / Г.М. </w:t>
      </w:r>
      <w:proofErr w:type="spellStart"/>
      <w:r>
        <w:rPr>
          <w:rFonts w:ascii="Times New Roman" w:eastAsia="Times New Roman" w:hAnsi="Times New Roman" w:cs="Times New Roman"/>
          <w:sz w:val="28"/>
          <w:szCs w:val="28"/>
        </w:rPr>
        <w:t>Доскарина</w:t>
      </w:r>
      <w:proofErr w:type="spellEnd"/>
      <w:r>
        <w:rPr>
          <w:rFonts w:ascii="Times New Roman" w:eastAsia="Times New Roman" w:hAnsi="Times New Roman" w:cs="Times New Roman"/>
          <w:sz w:val="28"/>
          <w:szCs w:val="28"/>
        </w:rPr>
        <w:t xml:space="preserve"> // Молодой ученый. – 2016. - №10.- С. 19-21.</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Загашев</w:t>
      </w:r>
      <w:proofErr w:type="spellEnd"/>
      <w:r>
        <w:rPr>
          <w:rFonts w:ascii="Times New Roman" w:eastAsia="Times New Roman" w:hAnsi="Times New Roman" w:cs="Times New Roman"/>
          <w:sz w:val="28"/>
          <w:szCs w:val="28"/>
        </w:rPr>
        <w:t xml:space="preserve"> И.О. Умение задавать вопросы / И.О. </w:t>
      </w:r>
      <w:proofErr w:type="spellStart"/>
      <w:r>
        <w:rPr>
          <w:rFonts w:ascii="Times New Roman" w:eastAsia="Times New Roman" w:hAnsi="Times New Roman" w:cs="Times New Roman"/>
          <w:sz w:val="28"/>
          <w:szCs w:val="28"/>
        </w:rPr>
        <w:t>Загашев</w:t>
      </w:r>
      <w:proofErr w:type="spellEnd"/>
      <w:r>
        <w:rPr>
          <w:rFonts w:ascii="Times New Roman" w:eastAsia="Times New Roman" w:hAnsi="Times New Roman" w:cs="Times New Roman"/>
          <w:sz w:val="28"/>
          <w:szCs w:val="28"/>
        </w:rPr>
        <w:t xml:space="preserve"> // Перемена. – 2001. - № 4. – С. 8-13.</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Ильин Г.Л. Как обеспечить качество обучения в информационном обществе / Г.Л. Ильин // Народное образование.  – 2011. - №5. – С. 149-156.</w:t>
      </w:r>
    </w:p>
    <w:p w:rsidR="00C90F1D" w:rsidRDefault="00C90F1D" w:rsidP="00C90F1D">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Ковалёва Г.С. Результаты международного исследования </w:t>
      </w:r>
      <w:r>
        <w:rPr>
          <w:rFonts w:ascii="Times New Roman" w:eastAsia="Times New Roman" w:hAnsi="Times New Roman" w:cs="Times New Roman"/>
          <w:sz w:val="28"/>
          <w:szCs w:val="28"/>
          <w:lang w:val="en-US"/>
        </w:rPr>
        <w:t>PISA</w:t>
      </w:r>
      <w:r>
        <w:rPr>
          <w:rFonts w:ascii="Times New Roman" w:eastAsia="Times New Roman" w:hAnsi="Times New Roman" w:cs="Times New Roman"/>
          <w:sz w:val="28"/>
          <w:szCs w:val="28"/>
        </w:rPr>
        <w:t xml:space="preserve">: качество образования / Г.С. Ковалёва. </w:t>
      </w:r>
      <w:proofErr w:type="gramStart"/>
      <w:r>
        <w:rPr>
          <w:rFonts w:ascii="Times New Roman" w:eastAsia="Times New Roman" w:hAnsi="Times New Roman" w:cs="Times New Roman"/>
          <w:sz w:val="28"/>
          <w:szCs w:val="28"/>
        </w:rPr>
        <w:t>–М</w:t>
      </w:r>
      <w:proofErr w:type="gramEnd"/>
      <w:r>
        <w:rPr>
          <w:rFonts w:ascii="Times New Roman" w:eastAsia="Times New Roman" w:hAnsi="Times New Roman" w:cs="Times New Roman"/>
          <w:sz w:val="28"/>
          <w:szCs w:val="28"/>
        </w:rPr>
        <w:t>.: Народное образование, 2011. - С. 193 – 200.</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Колосова В.М. Пути формирования читательской грамотности в процессе обучения / В.М. Колосова // Вестник науки. – 2022. - №2(47). - С. 26-27.</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Комарова И.В. Технология проектно-исследовательской деятельности школьников / И.В. Комарова- СПб.: КАРО, 2016. – 127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Корчажкина</w:t>
      </w:r>
      <w:proofErr w:type="spellEnd"/>
      <w:r>
        <w:rPr>
          <w:rFonts w:ascii="Times New Roman" w:eastAsia="Times New Roman" w:hAnsi="Times New Roman" w:cs="Times New Roman"/>
          <w:sz w:val="28"/>
          <w:szCs w:val="28"/>
        </w:rPr>
        <w:t xml:space="preserve"> О.М. Формирование читательской грамотности школьников: чем поможет фрейм? / О.М. </w:t>
      </w:r>
      <w:proofErr w:type="spellStart"/>
      <w:r>
        <w:rPr>
          <w:rFonts w:ascii="Times New Roman" w:eastAsia="Times New Roman" w:hAnsi="Times New Roman" w:cs="Times New Roman"/>
          <w:sz w:val="28"/>
          <w:szCs w:val="28"/>
        </w:rPr>
        <w:t>Корчажкина</w:t>
      </w:r>
      <w:proofErr w:type="spellEnd"/>
      <w:r>
        <w:rPr>
          <w:rFonts w:ascii="Times New Roman" w:eastAsia="Times New Roman" w:hAnsi="Times New Roman" w:cs="Times New Roman"/>
          <w:sz w:val="28"/>
          <w:szCs w:val="28"/>
        </w:rPr>
        <w:t xml:space="preserve"> // Народное образование. - 2015. - №4. - С. 148-156. </w:t>
      </w:r>
    </w:p>
    <w:p w:rsidR="00B250BD" w:rsidRDefault="00B250BD" w:rsidP="005C0F77">
      <w:pPr>
        <w:numPr>
          <w:ilvl w:val="0"/>
          <w:numId w:val="37"/>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Крылова О.В. Формирование читательской грамотности учащихся / О.В. Крылова // Школьные технологии. – 2016. - №3.- С. 70-77. </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Кузнецова М. И. Сильные и слабые стороны читательской деятельности выпускников российской начальной школы по результатам PIRLS-2006 / М.И. Кузнецова // Вопросы образования. – 2009. -№1. – С. 107-134.</w:t>
      </w:r>
    </w:p>
    <w:p w:rsidR="00B250BD" w:rsidRDefault="00B250BD" w:rsidP="005C0F77">
      <w:pPr>
        <w:numPr>
          <w:ilvl w:val="0"/>
          <w:numId w:val="37"/>
        </w:numPr>
        <w:spacing w:before="100" w:beforeAutospacing="1" w:after="100" w:afterAutospacing="1"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Куропятник</w:t>
      </w:r>
      <w:proofErr w:type="spellEnd"/>
      <w:r>
        <w:rPr>
          <w:rFonts w:ascii="Times New Roman" w:eastAsia="Times New Roman" w:hAnsi="Times New Roman" w:cs="Times New Roman"/>
          <w:sz w:val="28"/>
          <w:szCs w:val="28"/>
        </w:rPr>
        <w:t xml:space="preserve"> И. В. Чтение как стратегически важная компетентность для молодых людей / И.В. </w:t>
      </w:r>
      <w:proofErr w:type="spellStart"/>
      <w:r>
        <w:rPr>
          <w:rFonts w:ascii="Times New Roman" w:eastAsia="Times New Roman" w:hAnsi="Times New Roman" w:cs="Times New Roman"/>
          <w:sz w:val="28"/>
          <w:szCs w:val="28"/>
        </w:rPr>
        <w:t>Куропятник</w:t>
      </w:r>
      <w:proofErr w:type="spellEnd"/>
      <w:r>
        <w:rPr>
          <w:rFonts w:ascii="Times New Roman" w:eastAsia="Times New Roman" w:hAnsi="Times New Roman" w:cs="Times New Roman"/>
          <w:sz w:val="28"/>
          <w:szCs w:val="28"/>
        </w:rPr>
        <w:t>// Педагогическая мастерская. Все для учителя. – 2012. - №6.</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Мелерович</w:t>
      </w:r>
      <w:proofErr w:type="spellEnd"/>
      <w:r>
        <w:rPr>
          <w:rFonts w:ascii="Times New Roman" w:eastAsia="Times New Roman" w:hAnsi="Times New Roman" w:cs="Times New Roman"/>
          <w:sz w:val="28"/>
          <w:szCs w:val="28"/>
        </w:rPr>
        <w:t xml:space="preserve"> А. М. Фразеологизмы в русской речи: словарь. - М.: Русские словари: </w:t>
      </w:r>
      <w:proofErr w:type="spellStart"/>
      <w:r>
        <w:rPr>
          <w:rFonts w:ascii="Times New Roman" w:eastAsia="Times New Roman" w:hAnsi="Times New Roman" w:cs="Times New Roman"/>
          <w:sz w:val="28"/>
          <w:szCs w:val="28"/>
        </w:rPr>
        <w:t>Астрель</w:t>
      </w:r>
      <w:proofErr w:type="spellEnd"/>
      <w:r>
        <w:rPr>
          <w:rFonts w:ascii="Times New Roman" w:eastAsia="Times New Roman" w:hAnsi="Times New Roman" w:cs="Times New Roman"/>
          <w:sz w:val="28"/>
          <w:szCs w:val="28"/>
        </w:rPr>
        <w:t xml:space="preserve">: АСТ: </w:t>
      </w:r>
      <w:proofErr w:type="spellStart"/>
      <w:r>
        <w:rPr>
          <w:rFonts w:ascii="Times New Roman" w:eastAsia="Times New Roman" w:hAnsi="Times New Roman" w:cs="Times New Roman"/>
          <w:sz w:val="28"/>
          <w:szCs w:val="28"/>
        </w:rPr>
        <w:t>Харвест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Lingua</w:t>
      </w:r>
      <w:proofErr w:type="spellEnd"/>
      <w:r>
        <w:rPr>
          <w:rFonts w:ascii="Times New Roman" w:eastAsia="Times New Roman" w:hAnsi="Times New Roman" w:cs="Times New Roman"/>
          <w:sz w:val="28"/>
          <w:szCs w:val="28"/>
        </w:rPr>
        <w:t>, 2005.</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Ожегов, С.И. Толковый словарь русского языка / С.И. Ожегов, Н. Ю. Шведова. - М.: ИТИ Технологии; Издание 4-е, доп., 2015.</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Орлова Э.А. Рекомендации по реализации национальных программ поддержки и развития чтения / Э.А. Орлова.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БЕК.- 2014. – 172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Программа «Чтение: работа с информацией» / под ред. Г.С. Ковалевой. – М.: Проспект. - 2013. – 219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Русский язык. 5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организаций / М.М. Разумовская, С.И. Львова, В.И. Капинос и др.; под ред. М.М. Разумовской.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Дрофа, 2020. – 317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Русский язык. 5 класс.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xml:space="preserve">. организаций. В 2 ч. Ч. 1 / [Т.А.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xml:space="preserve"> и др.].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Просвещение, 2019. -223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Русский язык. 5 класс.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xml:space="preserve">. организаций. В 2 ч. Ч. 2 / [Т.А. </w:t>
      </w:r>
      <w:proofErr w:type="spellStart"/>
      <w:r>
        <w:rPr>
          <w:rFonts w:ascii="Times New Roman" w:eastAsia="Times New Roman" w:hAnsi="Times New Roman" w:cs="Times New Roman"/>
          <w:sz w:val="28"/>
          <w:szCs w:val="28"/>
        </w:rPr>
        <w:t>Ладыженская</w:t>
      </w:r>
      <w:proofErr w:type="spellEnd"/>
      <w:r>
        <w:rPr>
          <w:rFonts w:ascii="Times New Roman" w:eastAsia="Times New Roman" w:hAnsi="Times New Roman" w:cs="Times New Roman"/>
          <w:sz w:val="28"/>
          <w:szCs w:val="28"/>
        </w:rPr>
        <w:t xml:space="preserve"> и др.].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Просвещение, 2019. - 207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Русский язык. 6 </w:t>
      </w:r>
      <w:proofErr w:type="spellStart"/>
      <w:r>
        <w:rPr>
          <w:rFonts w:ascii="Times New Roman" w:eastAsia="Times New Roman" w:hAnsi="Times New Roman" w:cs="Times New Roman"/>
          <w:sz w:val="28"/>
          <w:szCs w:val="28"/>
        </w:rPr>
        <w:t>кл</w:t>
      </w:r>
      <w:proofErr w:type="spellEnd"/>
      <w:r>
        <w:rPr>
          <w:rFonts w:ascii="Times New Roman" w:eastAsia="Times New Roman" w:hAnsi="Times New Roman" w:cs="Times New Roman"/>
          <w:sz w:val="28"/>
          <w:szCs w:val="28"/>
        </w:rPr>
        <w:t>.: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организаций / М.М. Разумовская, С.И. Львова, В.И. Капинос и др.; под ред. М.М. Разумовской.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Дрофа, 2020. – 267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Русский язык. 6 класс.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организаций. В 2 ч. Ч. 1 / [М.Т. Баранов и др.].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Просвещение, 2019. - 192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Русский язык. 6 класс. Учеб</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w:t>
      </w:r>
      <w:proofErr w:type="gramEnd"/>
      <w:r>
        <w:rPr>
          <w:rFonts w:ascii="Times New Roman" w:eastAsia="Times New Roman" w:hAnsi="Times New Roman" w:cs="Times New Roman"/>
          <w:sz w:val="28"/>
          <w:szCs w:val="28"/>
        </w:rPr>
        <w:t xml:space="preserve">ля </w:t>
      </w:r>
      <w:proofErr w:type="spellStart"/>
      <w:r>
        <w:rPr>
          <w:rFonts w:ascii="Times New Roman" w:eastAsia="Times New Roman" w:hAnsi="Times New Roman" w:cs="Times New Roman"/>
          <w:sz w:val="28"/>
          <w:szCs w:val="28"/>
        </w:rPr>
        <w:t>общеобразоват</w:t>
      </w:r>
      <w:proofErr w:type="spellEnd"/>
      <w:r>
        <w:rPr>
          <w:rFonts w:ascii="Times New Roman" w:eastAsia="Times New Roman" w:hAnsi="Times New Roman" w:cs="Times New Roman"/>
          <w:sz w:val="28"/>
          <w:szCs w:val="28"/>
        </w:rPr>
        <w:t>. организаций. В 2 ч. Ч. 2 / [М.Т. Баранов и др.].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Просвещение, 2019. - 191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Сметанникова</w:t>
      </w:r>
      <w:proofErr w:type="spellEnd"/>
      <w:r>
        <w:rPr>
          <w:rFonts w:ascii="Times New Roman" w:eastAsia="Times New Roman" w:hAnsi="Times New Roman" w:cs="Times New Roman"/>
          <w:sz w:val="28"/>
          <w:szCs w:val="28"/>
        </w:rPr>
        <w:t xml:space="preserve"> Н.Н. Обучение стратегиям чтения в 5–9 классах: как реализовать ФГОС / Н.Н. </w:t>
      </w:r>
      <w:proofErr w:type="spellStart"/>
      <w:r>
        <w:rPr>
          <w:rFonts w:ascii="Times New Roman" w:eastAsia="Times New Roman" w:hAnsi="Times New Roman" w:cs="Times New Roman"/>
          <w:sz w:val="28"/>
          <w:szCs w:val="28"/>
        </w:rPr>
        <w:t>Сметанников</w:t>
      </w:r>
      <w:proofErr w:type="gramStart"/>
      <w:r>
        <w:rPr>
          <w:rFonts w:ascii="Times New Roman" w:eastAsia="Times New Roman" w:hAnsi="Times New Roman" w:cs="Times New Roman"/>
          <w:sz w:val="28"/>
          <w:szCs w:val="28"/>
        </w:rPr>
        <w:t>а</w:t>
      </w:r>
      <w:proofErr w:type="spellEnd"/>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Баласс</w:t>
      </w:r>
      <w:proofErr w:type="spellEnd"/>
      <w:r>
        <w:rPr>
          <w:rFonts w:ascii="Times New Roman" w:eastAsia="Times New Roman" w:hAnsi="Times New Roman" w:cs="Times New Roman"/>
          <w:sz w:val="28"/>
          <w:szCs w:val="28"/>
        </w:rPr>
        <w:t>, 2013. – 128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Сметанникова</w:t>
      </w:r>
      <w:proofErr w:type="spellEnd"/>
      <w:r>
        <w:rPr>
          <w:rFonts w:ascii="Times New Roman" w:eastAsia="Times New Roman" w:hAnsi="Times New Roman" w:cs="Times New Roman"/>
          <w:sz w:val="28"/>
          <w:szCs w:val="28"/>
        </w:rPr>
        <w:t xml:space="preserve"> Н.Н. Учиться читать, чтобы учиться, читая / Н.Н. </w:t>
      </w:r>
      <w:proofErr w:type="spellStart"/>
      <w:r>
        <w:rPr>
          <w:rFonts w:ascii="Times New Roman" w:eastAsia="Times New Roman" w:hAnsi="Times New Roman" w:cs="Times New Roman"/>
          <w:sz w:val="28"/>
          <w:szCs w:val="28"/>
        </w:rPr>
        <w:t>Сметанникова</w:t>
      </w:r>
      <w:proofErr w:type="spellEnd"/>
      <w:r>
        <w:rPr>
          <w:rFonts w:ascii="Times New Roman" w:eastAsia="Times New Roman" w:hAnsi="Times New Roman" w:cs="Times New Roman"/>
          <w:sz w:val="28"/>
          <w:szCs w:val="28"/>
        </w:rPr>
        <w:t>.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Норма, 2014. – 302 с.</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Смирнов С.А. Педагогика: педагогические теории, системы, технологии / С.А. Смирнов. – М.</w:t>
      </w:r>
      <w:proofErr w:type="gramStart"/>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Академия, 2014. – 512 с.</w:t>
      </w:r>
    </w:p>
    <w:p w:rsidR="00B250BD" w:rsidRDefault="00B250BD" w:rsidP="005C0F77">
      <w:pPr>
        <w:numPr>
          <w:ilvl w:val="0"/>
          <w:numId w:val="37"/>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ФГОС Основное общее образование Приказ </w:t>
      </w:r>
      <w:proofErr w:type="spellStart"/>
      <w:r>
        <w:rPr>
          <w:rFonts w:ascii="Times New Roman" w:eastAsia="Times New Roman" w:hAnsi="Times New Roman" w:cs="Times New Roman"/>
          <w:sz w:val="28"/>
          <w:szCs w:val="28"/>
        </w:rPr>
        <w:t>Минобрнауки</w:t>
      </w:r>
      <w:proofErr w:type="spellEnd"/>
      <w:r>
        <w:rPr>
          <w:rFonts w:ascii="Times New Roman" w:eastAsia="Times New Roman" w:hAnsi="Times New Roman" w:cs="Times New Roman"/>
          <w:sz w:val="28"/>
          <w:szCs w:val="28"/>
        </w:rPr>
        <w:t xml:space="preserve"> России от 31. 05. 2021 N 287 - </w:t>
      </w:r>
      <w:r>
        <w:rPr>
          <w:rFonts w:ascii="Times New Roman" w:eastAsia="Times New Roman" w:hAnsi="Times New Roman" w:cs="Times New Roman"/>
          <w:sz w:val="28"/>
          <w:szCs w:val="28"/>
          <w:lang w:val="en-US"/>
        </w:rPr>
        <w:t>URL</w:t>
      </w:r>
      <w:r>
        <w:rPr>
          <w:rFonts w:ascii="Times New Roman" w:eastAsia="Times New Roman" w:hAnsi="Times New Roman" w:cs="Times New Roman"/>
          <w:sz w:val="28"/>
          <w:szCs w:val="28"/>
        </w:rPr>
        <w:t>:</w:t>
      </w:r>
      <w:proofErr w:type="spellStart"/>
      <w:r w:rsidR="00085595">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HYPERLINK "https://fgos.ru/" </w:instrText>
      </w:r>
      <w:r w:rsidR="00085595">
        <w:rPr>
          <w:rFonts w:ascii="Times New Roman" w:eastAsia="Times New Roman" w:hAnsi="Times New Roman" w:cs="Times New Roman"/>
          <w:sz w:val="24"/>
          <w:szCs w:val="24"/>
        </w:rPr>
        <w:fldChar w:fldCharType="separate"/>
      </w:r>
      <w:r>
        <w:rPr>
          <w:rStyle w:val="a3"/>
          <w:rFonts w:ascii="Times New Roman" w:eastAsia="Times New Roman" w:hAnsi="Times New Roman" w:cs="Times New Roman"/>
          <w:sz w:val="28"/>
          <w:szCs w:val="28"/>
        </w:rPr>
        <w:t>https</w:t>
      </w:r>
      <w:proofErr w:type="spellEnd"/>
      <w:r>
        <w:rPr>
          <w:rStyle w:val="a3"/>
          <w:rFonts w:ascii="Times New Roman" w:eastAsia="Times New Roman" w:hAnsi="Times New Roman" w:cs="Times New Roman"/>
          <w:sz w:val="28"/>
          <w:szCs w:val="28"/>
        </w:rPr>
        <w:t>://</w:t>
      </w:r>
      <w:proofErr w:type="spellStart"/>
      <w:r>
        <w:rPr>
          <w:rStyle w:val="a3"/>
          <w:rFonts w:ascii="Times New Roman" w:eastAsia="Times New Roman" w:hAnsi="Times New Roman" w:cs="Times New Roman"/>
          <w:sz w:val="28"/>
          <w:szCs w:val="28"/>
        </w:rPr>
        <w:t>fgos.ru</w:t>
      </w:r>
      <w:proofErr w:type="spellEnd"/>
      <w:r>
        <w:rPr>
          <w:rStyle w:val="a3"/>
          <w:rFonts w:ascii="Times New Roman" w:eastAsia="Times New Roman" w:hAnsi="Times New Roman" w:cs="Times New Roman"/>
          <w:sz w:val="28"/>
          <w:szCs w:val="28"/>
        </w:rPr>
        <w:t>/</w:t>
      </w:r>
      <w:r w:rsidR="00085595">
        <w:rPr>
          <w:rFonts w:ascii="Times New Roman" w:eastAsia="Times New Roman" w:hAnsi="Times New Roman" w:cs="Times New Roman"/>
          <w:sz w:val="24"/>
          <w:szCs w:val="24"/>
        </w:rPr>
        <w:fldChar w:fldCharType="end"/>
      </w:r>
      <w:r>
        <w:rPr>
          <w:rFonts w:ascii="Times New Roman" w:eastAsia="Times New Roman" w:hAnsi="Times New Roman" w:cs="Times New Roman"/>
          <w:sz w:val="28"/>
          <w:szCs w:val="28"/>
        </w:rPr>
        <w:t xml:space="preserve"> (дата обращения: 21. 01. 2023)</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Формирование универсальных учебных действий в основной школе: от действия к мысли. Система заданий: пособие для учителя / под ред. А.Г. </w:t>
      </w:r>
      <w:proofErr w:type="spellStart"/>
      <w:r>
        <w:rPr>
          <w:rFonts w:ascii="Times New Roman" w:eastAsia="Times New Roman" w:hAnsi="Times New Roman" w:cs="Times New Roman"/>
          <w:sz w:val="28"/>
          <w:szCs w:val="28"/>
        </w:rPr>
        <w:t>Асмолова</w:t>
      </w:r>
      <w:proofErr w:type="spellEnd"/>
      <w:r>
        <w:rPr>
          <w:rFonts w:ascii="Times New Roman" w:eastAsia="Times New Roman" w:hAnsi="Times New Roman" w:cs="Times New Roman"/>
          <w:sz w:val="28"/>
          <w:szCs w:val="28"/>
        </w:rPr>
        <w:t xml:space="preserve">. - 2-е изд. - М.: Просвещение, 2011. - 159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Фразеологический словарь русского языка / под ред. А.И. </w:t>
      </w:r>
      <w:proofErr w:type="gramStart"/>
      <w:r>
        <w:rPr>
          <w:rFonts w:ascii="Times New Roman" w:eastAsia="Times New Roman" w:hAnsi="Times New Roman" w:cs="Times New Roman"/>
          <w:sz w:val="28"/>
          <w:szCs w:val="28"/>
        </w:rPr>
        <w:t>Молотковой</w:t>
      </w:r>
      <w:proofErr w:type="gramEnd"/>
      <w:r>
        <w:rPr>
          <w:rFonts w:ascii="Times New Roman" w:eastAsia="Times New Roman" w:hAnsi="Times New Roman" w:cs="Times New Roman"/>
          <w:sz w:val="28"/>
          <w:szCs w:val="28"/>
        </w:rPr>
        <w:t>. - М.: Советская энциклопедия, 1968.</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Фразеологический словарь русского языка для школьников. Этимологический словарь русского языка для школьников. - М., 2009.</w:t>
      </w:r>
    </w:p>
    <w:p w:rsidR="00B250BD" w:rsidRDefault="00B250BD" w:rsidP="005C0F77">
      <w:pPr>
        <w:numPr>
          <w:ilvl w:val="0"/>
          <w:numId w:val="37"/>
        </w:numPr>
        <w:spacing w:before="240"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Хуторской А.В. </w:t>
      </w:r>
      <w:proofErr w:type="spellStart"/>
      <w:r>
        <w:rPr>
          <w:rFonts w:ascii="Times New Roman" w:eastAsia="Times New Roman" w:hAnsi="Times New Roman" w:cs="Times New Roman"/>
          <w:sz w:val="28"/>
          <w:szCs w:val="28"/>
        </w:rPr>
        <w:t>Системно-деятельностный</w:t>
      </w:r>
      <w:proofErr w:type="spellEnd"/>
      <w:r>
        <w:rPr>
          <w:rFonts w:ascii="Times New Roman" w:eastAsia="Times New Roman" w:hAnsi="Times New Roman" w:cs="Times New Roman"/>
          <w:sz w:val="28"/>
          <w:szCs w:val="28"/>
        </w:rPr>
        <w:t xml:space="preserve"> подход в обучении / А.В. Хуторской. - М.: </w:t>
      </w:r>
      <w:proofErr w:type="spellStart"/>
      <w:r>
        <w:rPr>
          <w:rFonts w:ascii="Times New Roman" w:eastAsia="Times New Roman" w:hAnsi="Times New Roman" w:cs="Times New Roman"/>
          <w:sz w:val="28"/>
          <w:szCs w:val="28"/>
        </w:rPr>
        <w:t>Инфра-М</w:t>
      </w:r>
      <w:proofErr w:type="spellEnd"/>
      <w:r>
        <w:rPr>
          <w:rFonts w:ascii="Times New Roman" w:eastAsia="Times New Roman" w:hAnsi="Times New Roman" w:cs="Times New Roman"/>
          <w:sz w:val="28"/>
          <w:szCs w:val="28"/>
        </w:rPr>
        <w:t>, 2014. – 163 с.</w:t>
      </w:r>
    </w:p>
    <w:p w:rsidR="00B250BD" w:rsidRDefault="00B250BD" w:rsidP="005C0F77">
      <w:pPr>
        <w:numPr>
          <w:ilvl w:val="0"/>
          <w:numId w:val="37"/>
        </w:numPr>
        <w:spacing w:before="100" w:beforeAutospacing="1" w:after="100" w:afterAutospacing="1"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Цукерман</w:t>
      </w:r>
      <w:proofErr w:type="spellEnd"/>
      <w:r>
        <w:rPr>
          <w:rFonts w:ascii="Times New Roman" w:eastAsia="Times New Roman" w:hAnsi="Times New Roman" w:cs="Times New Roman"/>
          <w:sz w:val="28"/>
          <w:szCs w:val="28"/>
        </w:rPr>
        <w:t xml:space="preserve"> Г.А. Оценка читательской грамотности. Материалы к обсуждению / Г.А. </w:t>
      </w:r>
      <w:proofErr w:type="spellStart"/>
      <w:r>
        <w:rPr>
          <w:rFonts w:ascii="Times New Roman" w:eastAsia="Times New Roman" w:hAnsi="Times New Roman" w:cs="Times New Roman"/>
          <w:sz w:val="28"/>
          <w:szCs w:val="28"/>
        </w:rPr>
        <w:t>Цукерман</w:t>
      </w:r>
      <w:proofErr w:type="spellEnd"/>
      <w:r>
        <w:rPr>
          <w:rFonts w:ascii="Times New Roman" w:eastAsia="Times New Roman" w:hAnsi="Times New Roman" w:cs="Times New Roman"/>
          <w:sz w:val="28"/>
          <w:szCs w:val="28"/>
        </w:rPr>
        <w:t xml:space="preserve">. - М., 2010. - 67 с. </w:t>
      </w:r>
    </w:p>
    <w:p w:rsidR="00B250BD" w:rsidRPr="00C90F1D" w:rsidRDefault="00B250BD" w:rsidP="00C90F1D">
      <w:pPr>
        <w:numPr>
          <w:ilvl w:val="0"/>
          <w:numId w:val="37"/>
        </w:numPr>
        <w:spacing w:before="240" w:line="360" w:lineRule="auto"/>
        <w:contextualSpacing/>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Шалагина</w:t>
      </w:r>
      <w:proofErr w:type="spellEnd"/>
      <w:r>
        <w:rPr>
          <w:rFonts w:ascii="Times New Roman" w:eastAsia="Times New Roman" w:hAnsi="Times New Roman" w:cs="Times New Roman"/>
          <w:sz w:val="28"/>
          <w:szCs w:val="28"/>
        </w:rPr>
        <w:t xml:space="preserve"> М.В. Работа с текстом как способ формирования читательской грамотности </w:t>
      </w:r>
      <w:proofErr w:type="gramStart"/>
      <w:r>
        <w:rPr>
          <w:rFonts w:ascii="Times New Roman" w:eastAsia="Times New Roman" w:hAnsi="Times New Roman" w:cs="Times New Roman"/>
          <w:sz w:val="28"/>
          <w:szCs w:val="28"/>
        </w:rPr>
        <w:t>обучающихся</w:t>
      </w:r>
      <w:proofErr w:type="gramEnd"/>
      <w:r>
        <w:rPr>
          <w:rFonts w:ascii="Times New Roman" w:eastAsia="Times New Roman" w:hAnsi="Times New Roman" w:cs="Times New Roman"/>
          <w:sz w:val="28"/>
          <w:szCs w:val="28"/>
        </w:rPr>
        <w:t xml:space="preserve"> / М.В. </w:t>
      </w:r>
      <w:proofErr w:type="spellStart"/>
      <w:r>
        <w:rPr>
          <w:rFonts w:ascii="Times New Roman" w:eastAsia="Times New Roman" w:hAnsi="Times New Roman" w:cs="Times New Roman"/>
          <w:sz w:val="28"/>
          <w:szCs w:val="28"/>
        </w:rPr>
        <w:t>Шалагина</w:t>
      </w:r>
      <w:proofErr w:type="spellEnd"/>
      <w:r>
        <w:rPr>
          <w:rFonts w:ascii="Times New Roman" w:eastAsia="Times New Roman" w:hAnsi="Times New Roman" w:cs="Times New Roman"/>
          <w:sz w:val="28"/>
          <w:szCs w:val="28"/>
        </w:rPr>
        <w:t xml:space="preserve">. – Семёновка, 2020. – 27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r w:rsidRPr="00C90F1D">
        <w:rPr>
          <w:rFonts w:ascii="Times New Roman" w:eastAsia="Times New Roman" w:hAnsi="Times New Roman" w:cs="Times New Roman"/>
          <w:sz w:val="28"/>
          <w:szCs w:val="28"/>
        </w:rPr>
        <w:t xml:space="preserve"> </w:t>
      </w:r>
      <w:bookmarkEnd w:id="3"/>
    </w:p>
    <w:p w:rsidR="00C90F1D" w:rsidRDefault="00C90F1D" w:rsidP="00B250BD">
      <w:pPr>
        <w:pStyle w:val="1"/>
        <w:jc w:val="center"/>
        <w:rPr>
          <w:rFonts w:ascii="Times New Roman" w:hAnsi="Times New Roman" w:cs="Times New Roman"/>
          <w:b/>
          <w:bCs/>
          <w:color w:val="auto"/>
          <w:sz w:val="28"/>
          <w:szCs w:val="28"/>
        </w:rPr>
      </w:pPr>
      <w:bookmarkStart w:id="31" w:name="_Toc137332178"/>
      <w:bookmarkStart w:id="32" w:name="_Toc136704062"/>
    </w:p>
    <w:p w:rsidR="00B250BD" w:rsidRDefault="00B250BD" w:rsidP="00B250BD">
      <w:pPr>
        <w:pStyle w:val="1"/>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w:t>
      </w:r>
      <w:bookmarkEnd w:id="31"/>
      <w:bookmarkEnd w:id="32"/>
      <w:r>
        <w:rPr>
          <w:rFonts w:ascii="Times New Roman" w:hAnsi="Times New Roman" w:cs="Times New Roman"/>
          <w:b/>
          <w:bCs/>
          <w:color w:val="auto"/>
          <w:sz w:val="28"/>
          <w:szCs w:val="28"/>
        </w:rPr>
        <w:t>риложения</w:t>
      </w:r>
    </w:p>
    <w:p w:rsidR="00B250BD" w:rsidRDefault="00B250BD" w:rsidP="00B250BD">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Приложение</w:t>
      </w:r>
      <w:proofErr w:type="gramStart"/>
      <w:r>
        <w:rPr>
          <w:rFonts w:ascii="Times New Roman" w:hAnsi="Times New Roman" w:cs="Times New Roman"/>
          <w:b/>
          <w:bCs/>
          <w:sz w:val="28"/>
          <w:szCs w:val="28"/>
        </w:rPr>
        <w:t xml:space="preserve"> А</w:t>
      </w:r>
      <w:proofErr w:type="gramEnd"/>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Применение </w:t>
      </w:r>
      <w:proofErr w:type="spellStart"/>
      <w:proofErr w:type="gramStart"/>
      <w:r>
        <w:rPr>
          <w:rFonts w:ascii="Times New Roman" w:hAnsi="Times New Roman" w:cs="Times New Roman"/>
          <w:sz w:val="28"/>
          <w:szCs w:val="28"/>
        </w:rPr>
        <w:t>фрейм-технологии</w:t>
      </w:r>
      <w:proofErr w:type="spellEnd"/>
      <w:proofErr w:type="gramEnd"/>
      <w:r>
        <w:rPr>
          <w:rFonts w:ascii="Times New Roman" w:hAnsi="Times New Roman" w:cs="Times New Roman"/>
          <w:sz w:val="28"/>
          <w:szCs w:val="28"/>
        </w:rPr>
        <w:t xml:space="preserve"> при анализе стихотворения М. Цветаевой «Моим стихам, написанным так рано…»</w:t>
      </w: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00700" cy="3819525"/>
            <wp:effectExtent l="19050" t="0" r="0" b="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0"/>
                    <a:srcRect/>
                    <a:stretch>
                      <a:fillRect/>
                    </a:stretch>
                  </pic:blipFill>
                  <pic:spPr bwMode="auto">
                    <a:xfrm>
                      <a:off x="0" y="0"/>
                      <a:ext cx="5600700" cy="3819525"/>
                    </a:xfrm>
                    <a:prstGeom prst="rect">
                      <a:avLst/>
                    </a:prstGeom>
                    <a:noFill/>
                    <a:ln w="9525">
                      <a:noFill/>
                      <a:miter lim="800000"/>
                      <a:headEnd/>
                      <a:tailEnd/>
                    </a:ln>
                  </pic:spPr>
                </pic:pic>
              </a:graphicData>
            </a:graphic>
          </wp:inline>
        </w:drawing>
      </w: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spacing w:line="360" w:lineRule="auto"/>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sz w:val="28"/>
          <w:szCs w:val="28"/>
        </w:rPr>
      </w:pPr>
    </w:p>
    <w:p w:rsidR="00B250BD" w:rsidRDefault="00B250BD" w:rsidP="00B250BD">
      <w:pPr>
        <w:spacing w:line="360" w:lineRule="auto"/>
        <w:ind w:firstLine="709"/>
        <w:jc w:val="both"/>
        <w:rPr>
          <w:rFonts w:ascii="Times New Roman" w:hAnsi="Times New Roman" w:cs="Times New Roman"/>
          <w:sz w:val="28"/>
          <w:szCs w:val="28"/>
        </w:rPr>
      </w:pPr>
    </w:p>
    <w:p w:rsidR="008C3A75"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Приложение Б.</w:t>
      </w:r>
      <w:r>
        <w:rPr>
          <w:rFonts w:ascii="Times New Roman" w:hAnsi="Times New Roman" w:cs="Times New Roman"/>
          <w:sz w:val="28"/>
          <w:szCs w:val="28"/>
        </w:rPr>
        <w:t xml:space="preserve"> Конспект урока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«Слово – основная единица языка»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Цель урока</w:t>
      </w:r>
      <w:r>
        <w:rPr>
          <w:rFonts w:ascii="Times New Roman" w:hAnsi="Times New Roman" w:cs="Times New Roman"/>
          <w:sz w:val="28"/>
          <w:szCs w:val="28"/>
        </w:rPr>
        <w:t xml:space="preserve">: способствовать освоению понятия </w:t>
      </w:r>
      <w:r>
        <w:rPr>
          <w:rFonts w:ascii="Times New Roman" w:hAnsi="Times New Roman" w:cs="Times New Roman"/>
          <w:i/>
          <w:iCs/>
          <w:sz w:val="28"/>
          <w:szCs w:val="28"/>
        </w:rPr>
        <w:t>слово</w:t>
      </w:r>
      <w:r>
        <w:rPr>
          <w:rFonts w:ascii="Times New Roman" w:hAnsi="Times New Roman" w:cs="Times New Roman"/>
          <w:sz w:val="28"/>
          <w:szCs w:val="28"/>
        </w:rPr>
        <w:t xml:space="preserve"> через анализ высказываний великих писателей, способствовать формированию уважительного отношения к родному языку.</w:t>
      </w:r>
    </w:p>
    <w:p w:rsidR="00B250BD" w:rsidRDefault="00B250BD" w:rsidP="00B250BD">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Задачи: </w:t>
      </w:r>
    </w:p>
    <w:p w:rsidR="00B250BD" w:rsidRDefault="00B250BD" w:rsidP="005C0F77">
      <w:pPr>
        <w:numPr>
          <w:ilvl w:val="0"/>
          <w:numId w:val="38"/>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Актуализировать знания, полученные в 5 классе при изучении раздела «Лексикология и фразеология».</w:t>
      </w:r>
    </w:p>
    <w:p w:rsidR="00B250BD" w:rsidRDefault="00B250BD" w:rsidP="005C0F77">
      <w:pPr>
        <w:numPr>
          <w:ilvl w:val="0"/>
          <w:numId w:val="38"/>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Систематизировать изученный материл.</w:t>
      </w:r>
    </w:p>
    <w:p w:rsidR="00B250BD" w:rsidRDefault="00B250BD" w:rsidP="005C0F77">
      <w:pPr>
        <w:numPr>
          <w:ilvl w:val="0"/>
          <w:numId w:val="38"/>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познавательную активность.</w:t>
      </w:r>
    </w:p>
    <w:p w:rsidR="00B250BD" w:rsidRDefault="00B250BD" w:rsidP="005C0F77">
      <w:pPr>
        <w:numPr>
          <w:ilvl w:val="0"/>
          <w:numId w:val="38"/>
        </w:numPr>
        <w:spacing w:before="100" w:beforeAutospacing="1" w:after="100" w:afterAutospacing="1"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читательскую грамотность у учащихся.</w:t>
      </w:r>
    </w:p>
    <w:p w:rsidR="00B250BD" w:rsidRDefault="00B250BD" w:rsidP="00B250BD">
      <w:pPr>
        <w:spacing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Ход урока:</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Организационный момент</w:t>
      </w:r>
      <w:r>
        <w:rPr>
          <w:rFonts w:ascii="Times New Roman" w:hAnsi="Times New Roman" w:cs="Times New Roman"/>
          <w:sz w:val="28"/>
          <w:szCs w:val="28"/>
        </w:rPr>
        <w:t xml:space="preserve"> (1-2 минуты)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Здравствуйте, ребята! Сегодня мы с вами будем изучать очень интересную и важную тему. Откройте, пожалуйста, тетради и запишите дату сегодняшнего урока. А место для темы урока оставьте пока свободным.</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Актуализация знаний</w:t>
      </w:r>
      <w:r>
        <w:rPr>
          <w:rFonts w:ascii="Times New Roman" w:hAnsi="Times New Roman" w:cs="Times New Roman"/>
          <w:sz w:val="28"/>
          <w:szCs w:val="28"/>
        </w:rPr>
        <w:t xml:space="preserve"> (3-5 минут)</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Сейчас я прочитаю вам несколько строк из стихотворения Вадима </w:t>
      </w:r>
      <w:proofErr w:type="spellStart"/>
      <w:r>
        <w:rPr>
          <w:rFonts w:ascii="Times New Roman" w:hAnsi="Times New Roman" w:cs="Times New Roman"/>
          <w:sz w:val="28"/>
          <w:szCs w:val="28"/>
        </w:rPr>
        <w:t>Шефнера</w:t>
      </w:r>
      <w:proofErr w:type="spellEnd"/>
      <w:r>
        <w:rPr>
          <w:rFonts w:ascii="Times New Roman" w:hAnsi="Times New Roman" w:cs="Times New Roman"/>
          <w:sz w:val="28"/>
          <w:szCs w:val="28"/>
        </w:rPr>
        <w:t xml:space="preserve"> (стихотворение продублировано на слайде), а ваша задача в это время понять, о чем эти строки: </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Много слов на земле. Есть дневные слова – </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них весеннего неба сквозит синева…</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 слова всем словам в языке у нас есть:</w:t>
      </w:r>
    </w:p>
    <w:p w:rsidR="00B250BD" w:rsidRDefault="00B250BD" w:rsidP="00B250BD">
      <w:pPr>
        <w:spacing w:before="100" w:beforeAutospacing="1" w:after="100" w:afterAutospacing="1"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Слава, Родина, Верность, Свобода и Честь…</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Так о чем же эти строки? (О словах)</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Верно, в стихотворении говорится о словах.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Теперь давайте определим тему нашего урока. О чем мы будем сегодня размышлять? </w:t>
      </w:r>
      <w:proofErr w:type="gramStart"/>
      <w:r>
        <w:rPr>
          <w:rFonts w:ascii="Times New Roman" w:hAnsi="Times New Roman" w:cs="Times New Roman"/>
          <w:sz w:val="28"/>
          <w:szCs w:val="28"/>
        </w:rPr>
        <w:t>(О словах.</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Слово – основная единица языка)</w:t>
      </w:r>
      <w:proofErr w:type="gramEnd"/>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Запишите тему сегодняшнего урока в тетрадь</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Данная тема относится к разделу «Лексикология и</w:t>
      </w:r>
      <w:r w:rsidR="008C3A75">
        <w:rPr>
          <w:rFonts w:ascii="Times New Roman" w:hAnsi="Times New Roman" w:cs="Times New Roman"/>
          <w:sz w:val="28"/>
          <w:szCs w:val="28"/>
        </w:rPr>
        <w:t xml:space="preserve"> фразеология»</w:t>
      </w:r>
      <w:proofErr w:type="gramStart"/>
      <w:r w:rsidR="008C3A75">
        <w:rPr>
          <w:rFonts w:ascii="Times New Roman" w:hAnsi="Times New Roman" w:cs="Times New Roman"/>
          <w:sz w:val="28"/>
          <w:szCs w:val="28"/>
        </w:rPr>
        <w:t>.</w:t>
      </w:r>
      <w:proofErr w:type="gramEnd"/>
      <w:r w:rsidR="008C3A75">
        <w:rPr>
          <w:rFonts w:ascii="Times New Roman" w:hAnsi="Times New Roman" w:cs="Times New Roman"/>
          <w:sz w:val="28"/>
          <w:szCs w:val="28"/>
        </w:rPr>
        <w:t xml:space="preserve"> Что</w:t>
      </w:r>
      <w:r>
        <w:rPr>
          <w:rFonts w:ascii="Times New Roman" w:hAnsi="Times New Roman" w:cs="Times New Roman"/>
          <w:sz w:val="28"/>
          <w:szCs w:val="28"/>
        </w:rPr>
        <w:t xml:space="preserve"> нам уже знакомо из данного раздела? (Да, однозначные и многозначные слова, переносное и прямое значение слов, синонимы и антонимы)</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Работа с учебником, упражнениями</w:t>
      </w:r>
      <w:r>
        <w:rPr>
          <w:rFonts w:ascii="Times New Roman" w:hAnsi="Times New Roman" w:cs="Times New Roman"/>
          <w:sz w:val="28"/>
          <w:szCs w:val="28"/>
        </w:rPr>
        <w:t xml:space="preserve"> (15-20 минут)</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Так как мы с вами начинаем изучать новый раздел, перед нами откроется несколько новых, еще незнакомых тем. При изучении всего раздела «Лексикология и фразеология» я предлагаю вам разработать интересную схему, которая называется интеллект-карта (на слайде отображено несколько видов </w:t>
      </w:r>
      <w:proofErr w:type="spellStart"/>
      <w:proofErr w:type="gramStart"/>
      <w:r>
        <w:rPr>
          <w:rFonts w:ascii="Times New Roman" w:hAnsi="Times New Roman" w:cs="Times New Roman"/>
          <w:sz w:val="28"/>
          <w:szCs w:val="28"/>
        </w:rPr>
        <w:t>интеллект-карт</w:t>
      </w:r>
      <w:proofErr w:type="spellEnd"/>
      <w:proofErr w:type="gramEnd"/>
      <w:r>
        <w:rPr>
          <w:rFonts w:ascii="Times New Roman" w:hAnsi="Times New Roman" w:cs="Times New Roman"/>
          <w:sz w:val="28"/>
          <w:szCs w:val="28"/>
        </w:rPr>
        <w:t xml:space="preserve">). На </w:t>
      </w:r>
      <w:proofErr w:type="spellStart"/>
      <w:proofErr w:type="gramStart"/>
      <w:r>
        <w:rPr>
          <w:rFonts w:ascii="Times New Roman" w:hAnsi="Times New Roman" w:cs="Times New Roman"/>
          <w:sz w:val="28"/>
          <w:szCs w:val="28"/>
        </w:rPr>
        <w:t>интеллект-карте</w:t>
      </w:r>
      <w:proofErr w:type="spellEnd"/>
      <w:proofErr w:type="gramEnd"/>
      <w:r>
        <w:rPr>
          <w:rFonts w:ascii="Times New Roman" w:hAnsi="Times New Roman" w:cs="Times New Roman"/>
          <w:sz w:val="28"/>
          <w:szCs w:val="28"/>
        </w:rPr>
        <w:t xml:space="preserve"> вам нужно будет кратко, но содержательно фиксировать материал, который мы будем изучать. Сегодня на карте у вас появится «Ядро» раздела, от которого будут исходить составляющие. К каждому последующему пункту вам нужно фиксировать ту информацию, которая поможет вспомнить параграф.</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А сейчас давайте откроем учебник на странице 44. Перед нами цитата Л. Н. Толстого. Нам вслух прочитает ее один ученик.</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 чем говорится в тексте? (О могуществе слова)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Давайте поработаем с этим текстом. Работая в парах, выпишите в одну группу синонимы, а в другую антонимы.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задания.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А теперь обратимся к упражнению </w:t>
      </w:r>
      <w:r w:rsidR="008C3A75">
        <w:rPr>
          <w:rFonts w:ascii="Times New Roman" w:hAnsi="Times New Roman" w:cs="Times New Roman"/>
          <w:sz w:val="28"/>
          <w:szCs w:val="28"/>
        </w:rPr>
        <w:t xml:space="preserve">№ </w:t>
      </w:r>
      <w:r>
        <w:rPr>
          <w:rFonts w:ascii="Times New Roman" w:hAnsi="Times New Roman" w:cs="Times New Roman"/>
          <w:sz w:val="28"/>
          <w:szCs w:val="28"/>
        </w:rPr>
        <w:t xml:space="preserve">99 на странице </w:t>
      </w:r>
      <w:r w:rsidR="008C3A75">
        <w:rPr>
          <w:rFonts w:ascii="Times New Roman" w:hAnsi="Times New Roman" w:cs="Times New Roman"/>
          <w:sz w:val="28"/>
          <w:szCs w:val="28"/>
        </w:rPr>
        <w:t xml:space="preserve">№ </w:t>
      </w:r>
      <w:r w:rsidR="00487265">
        <w:rPr>
          <w:rFonts w:ascii="Times New Roman" w:hAnsi="Times New Roman" w:cs="Times New Roman"/>
          <w:sz w:val="28"/>
          <w:szCs w:val="28"/>
        </w:rPr>
        <w:t>45.  Н</w:t>
      </w:r>
      <w:r>
        <w:rPr>
          <w:rFonts w:ascii="Times New Roman" w:hAnsi="Times New Roman" w:cs="Times New Roman"/>
          <w:sz w:val="28"/>
          <w:szCs w:val="28"/>
        </w:rPr>
        <w:t>ужно переписать текст в тетради, вставляя пропущенные буквы.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Обратите </w:t>
      </w:r>
      <w:r w:rsidR="00487265">
        <w:rPr>
          <w:rFonts w:ascii="Times New Roman" w:hAnsi="Times New Roman" w:cs="Times New Roman"/>
          <w:sz w:val="28"/>
          <w:szCs w:val="28"/>
        </w:rPr>
        <w:t xml:space="preserve">внимание на </w:t>
      </w:r>
      <w:r>
        <w:rPr>
          <w:rFonts w:ascii="Times New Roman" w:hAnsi="Times New Roman" w:cs="Times New Roman"/>
          <w:sz w:val="28"/>
          <w:szCs w:val="28"/>
        </w:rPr>
        <w:t xml:space="preserve"> текст со вставленными буквами, обменяйтесь с соседом по парте тетрадями и проверьте друг друга. У кого в этом задании нет ошибок? У кого одна ошибка? Молодцы.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 чем говорилось в тексте? (О правилах употребления слов)</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Придерживаетесь ли вы этих правил? (Да)</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Физкультминутка</w:t>
      </w:r>
      <w:r>
        <w:rPr>
          <w:rFonts w:ascii="Times New Roman" w:hAnsi="Times New Roman" w:cs="Times New Roman"/>
          <w:sz w:val="28"/>
          <w:szCs w:val="28"/>
        </w:rPr>
        <w:t xml:space="preserve"> (1-2 минуты)</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Быстро встали, улыбнулись,</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Выше-выше подтянулись.</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Ну-ка плечи распрямите,</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Поднимите, опустите.</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Вправо, влево повернитесь,</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Рук коленями коснитесь.</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Сели, встали, сели, встали,</w:t>
      </w:r>
    </w:p>
    <w:p w:rsidR="00B250BD" w:rsidRDefault="00B250BD" w:rsidP="00B250BD">
      <w:pPr>
        <w:pStyle w:val="a5"/>
        <w:shd w:val="clear" w:color="auto" w:fill="FFFFFF"/>
        <w:spacing w:before="0" w:beforeAutospacing="0" w:after="150" w:afterAutospacing="0" w:line="360" w:lineRule="auto"/>
        <w:ind w:left="720" w:firstLine="709"/>
        <w:jc w:val="both"/>
        <w:rPr>
          <w:color w:val="222222"/>
          <w:sz w:val="28"/>
          <w:szCs w:val="28"/>
        </w:rPr>
      </w:pPr>
      <w:r>
        <w:rPr>
          <w:color w:val="222222"/>
          <w:sz w:val="28"/>
          <w:szCs w:val="28"/>
        </w:rPr>
        <w:t>И на месте побежали.</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Закрепление материала</w:t>
      </w:r>
      <w:r>
        <w:rPr>
          <w:rFonts w:ascii="Times New Roman" w:hAnsi="Times New Roman" w:cs="Times New Roman"/>
          <w:sz w:val="28"/>
          <w:szCs w:val="28"/>
        </w:rPr>
        <w:t xml:space="preserve"> (3-5 минут)</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на сегодняшнем уроке мы начали изучение нового раздела «Лексикология и фразеология». Перед нами расположены пустые листы, на которых мы должны зафиксироват</w:t>
      </w:r>
      <w:r w:rsidR="00487265">
        <w:rPr>
          <w:rFonts w:ascii="Times New Roman" w:hAnsi="Times New Roman" w:cs="Times New Roman"/>
          <w:sz w:val="28"/>
          <w:szCs w:val="28"/>
        </w:rPr>
        <w:t xml:space="preserve">ь важную информацию. В центр </w:t>
      </w:r>
      <w:r>
        <w:rPr>
          <w:rFonts w:ascii="Times New Roman" w:hAnsi="Times New Roman" w:cs="Times New Roman"/>
          <w:sz w:val="28"/>
          <w:szCs w:val="28"/>
        </w:rPr>
        <w:t xml:space="preserve"> нужно поместить название сегодняшней темы, а под названием написать краткое содержание сегодняшнего урока.</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Что вы написали под названием? </w:t>
      </w:r>
      <w:proofErr w:type="gramStart"/>
      <w:r>
        <w:rPr>
          <w:rFonts w:ascii="Times New Roman" w:hAnsi="Times New Roman" w:cs="Times New Roman"/>
          <w:sz w:val="28"/>
          <w:szCs w:val="28"/>
        </w:rPr>
        <w:t>(Слово является важной частью жизни человека.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Оно может ранить, а может порадовать)</w:t>
      </w:r>
      <w:proofErr w:type="gramEnd"/>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Рефлексия</w:t>
      </w:r>
      <w:r>
        <w:rPr>
          <w:rFonts w:ascii="Times New Roman" w:hAnsi="Times New Roman" w:cs="Times New Roman"/>
          <w:sz w:val="28"/>
          <w:szCs w:val="28"/>
        </w:rPr>
        <w:t xml:space="preserve"> (1-2 минуты)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Нарисуйте в тетрадях три ступени, затем подрисуйте себя на одной из них. 1 ступень </w:t>
      </w:r>
      <w:r w:rsidR="00487265">
        <w:rPr>
          <w:rFonts w:ascii="Times New Roman" w:hAnsi="Times New Roman" w:cs="Times New Roman"/>
          <w:sz w:val="28"/>
          <w:szCs w:val="28"/>
        </w:rPr>
        <w:t xml:space="preserve">–  </w:t>
      </w:r>
      <w:r>
        <w:rPr>
          <w:rFonts w:ascii="Times New Roman" w:hAnsi="Times New Roman" w:cs="Times New Roman"/>
          <w:sz w:val="28"/>
          <w:szCs w:val="28"/>
        </w:rPr>
        <w:t xml:space="preserve"> не разобрались с новой темой, 2 ступень – было интересно, но остались вопросы, 3 ступень – все было интересно и понятно.</w:t>
      </w:r>
    </w:p>
    <w:p w:rsidR="00B250BD" w:rsidRDefault="00B250BD" w:rsidP="005C0F77">
      <w:pPr>
        <w:pStyle w:val="ac"/>
        <w:numPr>
          <w:ilvl w:val="0"/>
          <w:numId w:val="39"/>
        </w:numPr>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(1-2 минуты)</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Домашнее задание на выбор: 1) упражнение</w:t>
      </w:r>
      <w:r w:rsidR="00487265">
        <w:rPr>
          <w:rFonts w:ascii="Times New Roman" w:hAnsi="Times New Roman" w:cs="Times New Roman"/>
          <w:sz w:val="28"/>
          <w:szCs w:val="28"/>
        </w:rPr>
        <w:t xml:space="preserve"> №</w:t>
      </w:r>
      <w:r>
        <w:rPr>
          <w:rFonts w:ascii="Times New Roman" w:hAnsi="Times New Roman" w:cs="Times New Roman"/>
          <w:sz w:val="28"/>
          <w:szCs w:val="28"/>
        </w:rPr>
        <w:t xml:space="preserve"> 100; 2) упражнение </w:t>
      </w:r>
      <w:r w:rsidR="00487265">
        <w:rPr>
          <w:rFonts w:ascii="Times New Roman" w:hAnsi="Times New Roman" w:cs="Times New Roman"/>
          <w:sz w:val="28"/>
          <w:szCs w:val="28"/>
        </w:rPr>
        <w:t xml:space="preserve">№ </w:t>
      </w:r>
      <w:r>
        <w:rPr>
          <w:rFonts w:ascii="Times New Roman" w:hAnsi="Times New Roman" w:cs="Times New Roman"/>
          <w:sz w:val="28"/>
          <w:szCs w:val="28"/>
        </w:rPr>
        <w:t>98 (пункт 4).</w:t>
      </w: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B250BD" w:rsidRDefault="00B250BD" w:rsidP="00B250BD">
      <w:pPr>
        <w:jc w:val="both"/>
        <w:rPr>
          <w:rFonts w:ascii="Times New Roman" w:hAnsi="Times New Roman" w:cs="Times New Roman"/>
          <w:sz w:val="28"/>
          <w:szCs w:val="28"/>
        </w:rPr>
      </w:pPr>
    </w:p>
    <w:p w:rsidR="00C90F1D" w:rsidRDefault="00C90F1D" w:rsidP="00B250BD">
      <w:pPr>
        <w:spacing w:line="360" w:lineRule="auto"/>
        <w:jc w:val="both"/>
        <w:rPr>
          <w:rFonts w:ascii="Times New Roman" w:hAnsi="Times New Roman" w:cs="Times New Roman"/>
          <w:b/>
          <w:bCs/>
          <w:sz w:val="28"/>
          <w:szCs w:val="28"/>
        </w:rPr>
      </w:pPr>
    </w:p>
    <w:p w:rsidR="00C90F1D" w:rsidRDefault="00C90F1D" w:rsidP="00B250BD">
      <w:pPr>
        <w:spacing w:line="360" w:lineRule="auto"/>
        <w:jc w:val="both"/>
        <w:rPr>
          <w:rFonts w:ascii="Times New Roman" w:hAnsi="Times New Roman" w:cs="Times New Roman"/>
          <w:b/>
          <w:bCs/>
          <w:sz w:val="28"/>
          <w:szCs w:val="28"/>
        </w:rPr>
      </w:pPr>
    </w:p>
    <w:p w:rsidR="00C90F1D" w:rsidRDefault="00C90F1D" w:rsidP="00B250BD">
      <w:pPr>
        <w:spacing w:line="360" w:lineRule="auto"/>
        <w:jc w:val="both"/>
        <w:rPr>
          <w:rFonts w:ascii="Times New Roman" w:hAnsi="Times New Roman" w:cs="Times New Roman"/>
          <w:b/>
          <w:bCs/>
          <w:sz w:val="28"/>
          <w:szCs w:val="28"/>
        </w:rPr>
      </w:pPr>
    </w:p>
    <w:p w:rsidR="00C90F1D" w:rsidRDefault="00B250BD" w:rsidP="00B250BD">
      <w:pPr>
        <w:spacing w:line="36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Приложение В</w:t>
      </w:r>
      <w:r>
        <w:rPr>
          <w:rFonts w:ascii="Times New Roman" w:hAnsi="Times New Roman" w:cs="Times New Roman"/>
          <w:sz w:val="28"/>
          <w:szCs w:val="28"/>
        </w:rPr>
        <w:t xml:space="preserve">. Конспект урока </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«Исконно русские и заимствованные слова»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Цель урока</w:t>
      </w:r>
      <w:r>
        <w:rPr>
          <w:rFonts w:ascii="Times New Roman" w:hAnsi="Times New Roman" w:cs="Times New Roman"/>
          <w:bCs/>
          <w:sz w:val="28"/>
          <w:szCs w:val="28"/>
        </w:rPr>
        <w:t>: расширить представление об исконно русских и заимствованных словах</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Задачи урока</w:t>
      </w:r>
      <w:r>
        <w:rPr>
          <w:rFonts w:ascii="Times New Roman" w:hAnsi="Times New Roman" w:cs="Times New Roman"/>
          <w:bCs/>
          <w:sz w:val="28"/>
          <w:szCs w:val="28"/>
        </w:rPr>
        <w:t>:</w:t>
      </w:r>
    </w:p>
    <w:p w:rsidR="00B250BD" w:rsidRDefault="00B250BD" w:rsidP="005C0F77">
      <w:pPr>
        <w:numPr>
          <w:ilvl w:val="0"/>
          <w:numId w:val="4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Актуализировать знания учеников по разделу «Лексикология и фразеология».</w:t>
      </w:r>
    </w:p>
    <w:p w:rsidR="00B250BD" w:rsidRDefault="00B250BD" w:rsidP="005C0F77">
      <w:pPr>
        <w:numPr>
          <w:ilvl w:val="0"/>
          <w:numId w:val="4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Систематизировать изученный материал.</w:t>
      </w:r>
    </w:p>
    <w:p w:rsidR="00B250BD" w:rsidRDefault="00B250BD" w:rsidP="005C0F77">
      <w:pPr>
        <w:numPr>
          <w:ilvl w:val="0"/>
          <w:numId w:val="4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Воспитывать познавательную деятельность.</w:t>
      </w:r>
    </w:p>
    <w:p w:rsidR="00B250BD" w:rsidRDefault="00B250BD" w:rsidP="005C0F77">
      <w:pPr>
        <w:numPr>
          <w:ilvl w:val="0"/>
          <w:numId w:val="40"/>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Формировать читательскую грамотность у учащихся.</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
          <w:sz w:val="28"/>
          <w:szCs w:val="28"/>
        </w:rPr>
        <w:t>Ход урока</w:t>
      </w:r>
      <w:r>
        <w:rPr>
          <w:rFonts w:ascii="Times New Roman" w:hAnsi="Times New Roman" w:cs="Times New Roman"/>
          <w:bCs/>
          <w:sz w:val="28"/>
          <w:szCs w:val="28"/>
        </w:rPr>
        <w:t>:</w:t>
      </w:r>
    </w:p>
    <w:p w:rsidR="00B250BD" w:rsidRDefault="00B250BD" w:rsidP="005C0F77">
      <w:pPr>
        <w:pStyle w:val="ac"/>
        <w:numPr>
          <w:ilvl w:val="0"/>
          <w:numId w:val="41"/>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Организационный момент</w:t>
      </w:r>
      <w:r>
        <w:rPr>
          <w:rFonts w:ascii="Times New Roman" w:hAnsi="Times New Roman" w:cs="Times New Roman"/>
          <w:bCs/>
          <w:sz w:val="28"/>
          <w:szCs w:val="28"/>
        </w:rPr>
        <w:t xml:space="preserve"> (1-2 минуты)</w:t>
      </w:r>
    </w:p>
    <w:p w:rsidR="00B250BD" w:rsidRDefault="00487265"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Здравствуйте, ребята, сегодня </w:t>
      </w:r>
      <w:r w:rsidR="00B250BD">
        <w:rPr>
          <w:rFonts w:ascii="Times New Roman" w:hAnsi="Times New Roman" w:cs="Times New Roman"/>
          <w:bCs/>
          <w:sz w:val="28"/>
          <w:szCs w:val="28"/>
        </w:rPr>
        <w:t xml:space="preserve"> продолжаем работу с разделом «Лексикология и фразеология». Запишите в тетрадях дату, оставьте строку для темы.</w:t>
      </w:r>
    </w:p>
    <w:p w:rsidR="00B250BD" w:rsidRDefault="00B250BD" w:rsidP="005C0F77">
      <w:pPr>
        <w:pStyle w:val="ac"/>
        <w:numPr>
          <w:ilvl w:val="0"/>
          <w:numId w:val="41"/>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Актуализация знаний</w:t>
      </w:r>
      <w:r>
        <w:rPr>
          <w:rFonts w:ascii="Times New Roman" w:hAnsi="Times New Roman" w:cs="Times New Roman"/>
          <w:bCs/>
          <w:sz w:val="28"/>
          <w:szCs w:val="28"/>
        </w:rPr>
        <w:t xml:space="preserve"> (3-5 минут)</w:t>
      </w:r>
    </w:p>
    <w:p w:rsidR="00B250BD" w:rsidRDefault="00B250BD" w:rsidP="00B250BD">
      <w:pPr>
        <w:spacing w:line="360" w:lineRule="auto"/>
        <w:ind w:left="360" w:firstLine="709"/>
        <w:jc w:val="both"/>
        <w:rPr>
          <w:rFonts w:ascii="Times New Roman" w:hAnsi="Times New Roman" w:cs="Times New Roman"/>
          <w:bCs/>
          <w:sz w:val="28"/>
          <w:szCs w:val="28"/>
        </w:rPr>
      </w:pPr>
      <w:r>
        <w:rPr>
          <w:rFonts w:ascii="Times New Roman" w:hAnsi="Times New Roman" w:cs="Times New Roman"/>
          <w:bCs/>
          <w:sz w:val="28"/>
          <w:szCs w:val="28"/>
        </w:rPr>
        <w:t xml:space="preserve">- Как </w:t>
      </w:r>
      <w:r w:rsidR="00487265">
        <w:rPr>
          <w:rFonts w:ascii="Times New Roman" w:hAnsi="Times New Roman" w:cs="Times New Roman"/>
          <w:bCs/>
          <w:sz w:val="28"/>
          <w:szCs w:val="28"/>
        </w:rPr>
        <w:t>вы понимаете слово</w:t>
      </w:r>
      <w:r>
        <w:rPr>
          <w:rFonts w:ascii="Times New Roman" w:hAnsi="Times New Roman" w:cs="Times New Roman"/>
          <w:bCs/>
          <w:sz w:val="28"/>
          <w:szCs w:val="28"/>
        </w:rPr>
        <w:t xml:space="preserve"> на слайде (Заимствование)? (Взять или одолжить что-либо) </w:t>
      </w:r>
    </w:p>
    <w:p w:rsidR="00B250BD" w:rsidRDefault="00B250BD" w:rsidP="00B250BD">
      <w:pPr>
        <w:spacing w:line="360" w:lineRule="auto"/>
        <w:ind w:left="360" w:firstLine="709"/>
        <w:jc w:val="both"/>
        <w:rPr>
          <w:rFonts w:ascii="Times New Roman" w:hAnsi="Times New Roman" w:cs="Times New Roman"/>
          <w:bCs/>
          <w:sz w:val="28"/>
          <w:szCs w:val="28"/>
        </w:rPr>
      </w:pPr>
      <w:r>
        <w:rPr>
          <w:rFonts w:ascii="Times New Roman" w:hAnsi="Times New Roman" w:cs="Times New Roman"/>
          <w:bCs/>
          <w:sz w:val="28"/>
          <w:szCs w:val="28"/>
        </w:rPr>
        <w:t xml:space="preserve">- А как вы думаете, </w:t>
      </w:r>
      <w:proofErr w:type="gramStart"/>
      <w:r>
        <w:rPr>
          <w:rFonts w:ascii="Times New Roman" w:hAnsi="Times New Roman" w:cs="Times New Roman"/>
          <w:bCs/>
          <w:sz w:val="28"/>
          <w:szCs w:val="28"/>
        </w:rPr>
        <w:t>возможно</w:t>
      </w:r>
      <w:proofErr w:type="gramEnd"/>
      <w:r>
        <w:rPr>
          <w:rFonts w:ascii="Times New Roman" w:hAnsi="Times New Roman" w:cs="Times New Roman"/>
          <w:bCs/>
          <w:sz w:val="28"/>
          <w:szCs w:val="28"/>
        </w:rPr>
        <w:t xml:space="preserve"> ли это явление в языке? (Да)</w:t>
      </w:r>
    </w:p>
    <w:p w:rsidR="00B250BD" w:rsidRDefault="00B250BD" w:rsidP="00B250BD">
      <w:pPr>
        <w:spacing w:line="360" w:lineRule="auto"/>
        <w:ind w:left="360" w:firstLine="709"/>
        <w:jc w:val="both"/>
        <w:rPr>
          <w:rFonts w:ascii="Times New Roman" w:hAnsi="Times New Roman" w:cs="Times New Roman"/>
          <w:bCs/>
          <w:sz w:val="28"/>
          <w:szCs w:val="28"/>
        </w:rPr>
      </w:pPr>
      <w:r>
        <w:rPr>
          <w:rFonts w:ascii="Times New Roman" w:hAnsi="Times New Roman" w:cs="Times New Roman"/>
          <w:bCs/>
          <w:sz w:val="28"/>
          <w:szCs w:val="28"/>
        </w:rPr>
        <w:t xml:space="preserve">Верно. Когда в наш язык </w:t>
      </w:r>
      <w:r w:rsidR="00487265">
        <w:rPr>
          <w:rFonts w:ascii="Times New Roman" w:hAnsi="Times New Roman" w:cs="Times New Roman"/>
          <w:bCs/>
          <w:sz w:val="28"/>
          <w:szCs w:val="28"/>
        </w:rPr>
        <w:t xml:space="preserve">слова </w:t>
      </w:r>
      <w:r>
        <w:rPr>
          <w:rFonts w:ascii="Times New Roman" w:hAnsi="Times New Roman" w:cs="Times New Roman"/>
          <w:bCs/>
          <w:sz w:val="28"/>
          <w:szCs w:val="28"/>
        </w:rPr>
        <w:t xml:space="preserve">переходят из других языков, происходит заимствование. Такие слова называются заимствованные или </w:t>
      </w:r>
      <w:r w:rsidR="00487265">
        <w:rPr>
          <w:rFonts w:ascii="Times New Roman" w:hAnsi="Times New Roman" w:cs="Times New Roman"/>
          <w:bCs/>
          <w:sz w:val="28"/>
          <w:szCs w:val="28"/>
        </w:rPr>
        <w:t>ино</w:t>
      </w:r>
      <w:r>
        <w:rPr>
          <w:rFonts w:ascii="Times New Roman" w:hAnsi="Times New Roman" w:cs="Times New Roman"/>
          <w:bCs/>
          <w:sz w:val="28"/>
          <w:szCs w:val="28"/>
        </w:rPr>
        <w:t xml:space="preserve">язычные. </w:t>
      </w:r>
    </w:p>
    <w:p w:rsidR="00B250BD" w:rsidRDefault="00B250BD" w:rsidP="00B250BD">
      <w:pPr>
        <w:spacing w:line="360" w:lineRule="auto"/>
        <w:ind w:left="360" w:firstLine="709"/>
        <w:jc w:val="both"/>
        <w:rPr>
          <w:rFonts w:ascii="Times New Roman" w:hAnsi="Times New Roman" w:cs="Times New Roman"/>
          <w:bCs/>
          <w:sz w:val="28"/>
          <w:szCs w:val="28"/>
        </w:rPr>
      </w:pPr>
      <w:r>
        <w:rPr>
          <w:rFonts w:ascii="Times New Roman" w:hAnsi="Times New Roman" w:cs="Times New Roman"/>
          <w:bCs/>
          <w:sz w:val="28"/>
          <w:szCs w:val="28"/>
        </w:rPr>
        <w:t xml:space="preserve">- Подумайте, какими заимствованными словами мы пользуемся? </w:t>
      </w:r>
    </w:p>
    <w:p w:rsidR="00B250BD" w:rsidRDefault="00B250BD" w:rsidP="00B250BD">
      <w:pPr>
        <w:spacing w:line="360" w:lineRule="auto"/>
        <w:ind w:left="36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Сейчас я буду называть слова, а вы попробуете определить, заимствованные они или исконно русские: футбол (</w:t>
      </w:r>
      <w:proofErr w:type="spellStart"/>
      <w:r>
        <w:rPr>
          <w:rFonts w:ascii="Times New Roman" w:hAnsi="Times New Roman" w:cs="Times New Roman"/>
          <w:bCs/>
          <w:sz w:val="28"/>
          <w:szCs w:val="28"/>
        </w:rPr>
        <w:t>з</w:t>
      </w:r>
      <w:proofErr w:type="spellEnd"/>
      <w:r>
        <w:rPr>
          <w:rFonts w:ascii="Times New Roman" w:hAnsi="Times New Roman" w:cs="Times New Roman"/>
          <w:bCs/>
          <w:sz w:val="28"/>
          <w:szCs w:val="28"/>
        </w:rPr>
        <w:t>), бухгалтер (</w:t>
      </w:r>
      <w:proofErr w:type="spellStart"/>
      <w:r>
        <w:rPr>
          <w:rFonts w:ascii="Times New Roman" w:hAnsi="Times New Roman" w:cs="Times New Roman"/>
          <w:bCs/>
          <w:sz w:val="28"/>
          <w:szCs w:val="28"/>
        </w:rPr>
        <w:t>з</w:t>
      </w:r>
      <w:proofErr w:type="spellEnd"/>
      <w:r>
        <w:rPr>
          <w:rFonts w:ascii="Times New Roman" w:hAnsi="Times New Roman" w:cs="Times New Roman"/>
          <w:bCs/>
          <w:sz w:val="28"/>
          <w:szCs w:val="28"/>
        </w:rPr>
        <w:t>), брат (</w:t>
      </w:r>
      <w:proofErr w:type="spellStart"/>
      <w:r>
        <w:rPr>
          <w:rFonts w:ascii="Times New Roman" w:hAnsi="Times New Roman" w:cs="Times New Roman"/>
          <w:bCs/>
          <w:sz w:val="28"/>
          <w:szCs w:val="28"/>
        </w:rPr>
        <w:t>р</w:t>
      </w:r>
      <w:proofErr w:type="spellEnd"/>
      <w:r>
        <w:rPr>
          <w:rFonts w:ascii="Times New Roman" w:hAnsi="Times New Roman" w:cs="Times New Roman"/>
          <w:bCs/>
          <w:sz w:val="28"/>
          <w:szCs w:val="28"/>
        </w:rPr>
        <w:t>), балет (</w:t>
      </w:r>
      <w:proofErr w:type="spellStart"/>
      <w:r>
        <w:rPr>
          <w:rFonts w:ascii="Times New Roman" w:hAnsi="Times New Roman" w:cs="Times New Roman"/>
          <w:bCs/>
          <w:sz w:val="28"/>
          <w:szCs w:val="28"/>
        </w:rPr>
        <w:t>з</w:t>
      </w:r>
      <w:proofErr w:type="spellEnd"/>
      <w:r>
        <w:rPr>
          <w:rFonts w:ascii="Times New Roman" w:hAnsi="Times New Roman" w:cs="Times New Roman"/>
          <w:bCs/>
          <w:sz w:val="28"/>
          <w:szCs w:val="28"/>
        </w:rPr>
        <w:t>), туча (</w:t>
      </w:r>
      <w:proofErr w:type="spellStart"/>
      <w:r>
        <w:rPr>
          <w:rFonts w:ascii="Times New Roman" w:hAnsi="Times New Roman" w:cs="Times New Roman"/>
          <w:bCs/>
          <w:sz w:val="28"/>
          <w:szCs w:val="28"/>
        </w:rPr>
        <w:t>р</w:t>
      </w:r>
      <w:proofErr w:type="spellEnd"/>
      <w:r>
        <w:rPr>
          <w:rFonts w:ascii="Times New Roman" w:hAnsi="Times New Roman" w:cs="Times New Roman"/>
          <w:bCs/>
          <w:sz w:val="28"/>
          <w:szCs w:val="28"/>
        </w:rPr>
        <w:t>), огонь (</w:t>
      </w:r>
      <w:proofErr w:type="spellStart"/>
      <w:r>
        <w:rPr>
          <w:rFonts w:ascii="Times New Roman" w:hAnsi="Times New Roman" w:cs="Times New Roman"/>
          <w:bCs/>
          <w:sz w:val="28"/>
          <w:szCs w:val="28"/>
        </w:rPr>
        <w:t>р</w:t>
      </w:r>
      <w:proofErr w:type="spellEnd"/>
      <w:r>
        <w:rPr>
          <w:rFonts w:ascii="Times New Roman" w:hAnsi="Times New Roman" w:cs="Times New Roman"/>
          <w:bCs/>
          <w:sz w:val="28"/>
          <w:szCs w:val="28"/>
        </w:rPr>
        <w:t>).</w:t>
      </w:r>
    </w:p>
    <w:p w:rsidR="00B250BD" w:rsidRDefault="00B250BD" w:rsidP="005C0F77">
      <w:pPr>
        <w:pStyle w:val="ac"/>
        <w:numPr>
          <w:ilvl w:val="0"/>
          <w:numId w:val="4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Работа с учебником, упражнениями</w:t>
      </w:r>
      <w:r>
        <w:rPr>
          <w:rFonts w:ascii="Times New Roman" w:hAnsi="Times New Roman" w:cs="Times New Roman"/>
          <w:bCs/>
          <w:sz w:val="28"/>
          <w:szCs w:val="28"/>
        </w:rPr>
        <w:t>(15-20 минут)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Откройте учебники на 48 странице. Прочитайте 1 и 2 пункты из предложенного теоретического материала. </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Почему некоторые слова уходят из языка?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Какие существуют способы пополнения словарного запаса языка?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Прочитайте 3 и 4 пункты.</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Пересказ одного из учеников двух пунктов.</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5 пункт читает учитель. Итак, какой мы можем сделать вывод? </w:t>
      </w:r>
      <w:proofErr w:type="gramStart"/>
      <w:r>
        <w:rPr>
          <w:rFonts w:ascii="Times New Roman" w:hAnsi="Times New Roman" w:cs="Times New Roman"/>
          <w:bCs/>
          <w:sz w:val="28"/>
          <w:szCs w:val="28"/>
        </w:rPr>
        <w:t>(Некоторые слова уходят из языка, так как перестают использоваться те или иные предметы.</w:t>
      </w:r>
      <w:proofErr w:type="gramEnd"/>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Но</w:t>
      </w:r>
      <w:proofErr w:type="gramEnd"/>
      <w:r>
        <w:rPr>
          <w:rFonts w:ascii="Times New Roman" w:hAnsi="Times New Roman" w:cs="Times New Roman"/>
          <w:bCs/>
          <w:sz w:val="28"/>
          <w:szCs w:val="28"/>
        </w:rPr>
        <w:t xml:space="preserve"> несмотря на это</w:t>
      </w:r>
      <w:r w:rsidR="00487265">
        <w:rPr>
          <w:rFonts w:ascii="Times New Roman" w:hAnsi="Times New Roman" w:cs="Times New Roman"/>
          <w:bCs/>
          <w:sz w:val="28"/>
          <w:szCs w:val="28"/>
        </w:rPr>
        <w:t>, язык развивается и расширяет  словарный состав</w:t>
      </w:r>
      <w:r>
        <w:rPr>
          <w:rFonts w:ascii="Times New Roman" w:hAnsi="Times New Roman" w:cs="Times New Roman"/>
          <w:bCs/>
          <w:sz w:val="28"/>
          <w:szCs w:val="28"/>
        </w:rPr>
        <w:t xml:space="preserve"> дв</w:t>
      </w:r>
      <w:r w:rsidR="00487265">
        <w:rPr>
          <w:rFonts w:ascii="Times New Roman" w:hAnsi="Times New Roman" w:cs="Times New Roman"/>
          <w:bCs/>
          <w:sz w:val="28"/>
          <w:szCs w:val="28"/>
        </w:rPr>
        <w:t>умя способами: словообразование и заимствование</w:t>
      </w:r>
      <w:r>
        <w:rPr>
          <w:rFonts w:ascii="Times New Roman" w:hAnsi="Times New Roman" w:cs="Times New Roman"/>
          <w:bCs/>
          <w:sz w:val="28"/>
          <w:szCs w:val="28"/>
        </w:rPr>
        <w:t>).</w:t>
      </w:r>
    </w:p>
    <w:p w:rsidR="00B250BD" w:rsidRDefault="00487265"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Теперь давайте сыграем </w:t>
      </w:r>
      <w:r w:rsidR="00B250BD">
        <w:rPr>
          <w:rFonts w:ascii="Times New Roman" w:hAnsi="Times New Roman" w:cs="Times New Roman"/>
          <w:bCs/>
          <w:sz w:val="28"/>
          <w:szCs w:val="28"/>
        </w:rPr>
        <w:t xml:space="preserve"> в небольшую викторину. Попробуйте отгадать</w:t>
      </w:r>
      <w:r>
        <w:rPr>
          <w:rFonts w:ascii="Times New Roman" w:hAnsi="Times New Roman" w:cs="Times New Roman"/>
          <w:bCs/>
          <w:sz w:val="28"/>
          <w:szCs w:val="28"/>
        </w:rPr>
        <w:t>, какие</w:t>
      </w:r>
      <w:r w:rsidR="00B250BD">
        <w:rPr>
          <w:rFonts w:ascii="Times New Roman" w:hAnsi="Times New Roman" w:cs="Times New Roman"/>
          <w:bCs/>
          <w:sz w:val="28"/>
          <w:szCs w:val="28"/>
        </w:rPr>
        <w:t xml:space="preserve"> слова изображены н</w:t>
      </w:r>
      <w:r>
        <w:rPr>
          <w:rFonts w:ascii="Times New Roman" w:hAnsi="Times New Roman" w:cs="Times New Roman"/>
          <w:bCs/>
          <w:sz w:val="28"/>
          <w:szCs w:val="28"/>
        </w:rPr>
        <w:t xml:space="preserve">а иллюстрациях? Из какого языка </w:t>
      </w:r>
      <w:r w:rsidR="00B250BD">
        <w:rPr>
          <w:rFonts w:ascii="Times New Roman" w:hAnsi="Times New Roman" w:cs="Times New Roman"/>
          <w:bCs/>
          <w:sz w:val="28"/>
          <w:szCs w:val="28"/>
        </w:rPr>
        <w:t xml:space="preserve"> они заимствованы?</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слайде представлены изображения:</w:t>
      </w:r>
    </w:p>
    <w:p w:rsidR="00B250BD" w:rsidRDefault="00B250BD" w:rsidP="00B250BD">
      <w:pPr>
        <w:spacing w:before="100" w:beforeAutospacing="1" w:after="100" w:afterAutospacing="1" w:line="360" w:lineRule="auto"/>
        <w:ind w:left="108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 </w:t>
      </w:r>
      <w:r>
        <w:rPr>
          <w:rFonts w:ascii="Times New Roman" w:eastAsia="Times New Roman" w:hAnsi="Times New Roman" w:cs="Times New Roman"/>
          <w:noProof/>
          <w:sz w:val="28"/>
          <w:szCs w:val="28"/>
        </w:rPr>
        <w:drawing>
          <wp:inline distT="0" distB="0" distL="0" distR="0">
            <wp:extent cx="1695450" cy="1047750"/>
            <wp:effectExtent l="19050" t="0" r="0" b="0"/>
            <wp:docPr id="49" name="Рисунок 219005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005754"/>
                    <pic:cNvPicPr>
                      <a:picLocks noChangeAspect="1" noChangeArrowheads="1"/>
                    </pic:cNvPicPr>
                  </pic:nvPicPr>
                  <pic:blipFill>
                    <a:blip r:embed="rId51" cstate="print"/>
                    <a:srcRect/>
                    <a:stretch>
                      <a:fillRect/>
                    </a:stretch>
                  </pic:blipFill>
                  <pic:spPr bwMode="auto">
                    <a:xfrm>
                      <a:off x="0" y="0"/>
                      <a:ext cx="1695450" cy="104775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2 - </w:t>
      </w:r>
      <w:r>
        <w:rPr>
          <w:rFonts w:ascii="Times New Roman" w:eastAsia="Times New Roman" w:hAnsi="Times New Roman" w:cs="Times New Roman"/>
          <w:noProof/>
          <w:sz w:val="28"/>
          <w:szCs w:val="28"/>
        </w:rPr>
        <w:drawing>
          <wp:inline distT="0" distB="0" distL="0" distR="0">
            <wp:extent cx="1581150" cy="952500"/>
            <wp:effectExtent l="19050" t="0" r="0" b="0"/>
            <wp:docPr id="50" name="Рисунок 359915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15528"/>
                    <pic:cNvPicPr>
                      <a:picLocks noChangeAspect="1" noChangeArrowheads="1"/>
                    </pic:cNvPicPr>
                  </pic:nvPicPr>
                  <pic:blipFill>
                    <a:blip r:embed="rId52" cstate="print"/>
                    <a:srcRect/>
                    <a:stretch>
                      <a:fillRect/>
                    </a:stretch>
                  </pic:blipFill>
                  <pic:spPr bwMode="auto">
                    <a:xfrm>
                      <a:off x="0" y="0"/>
                      <a:ext cx="1581150" cy="952500"/>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080"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w:t>
      </w:r>
      <w:r>
        <w:rPr>
          <w:rFonts w:ascii="Times New Roman" w:eastAsia="Times New Roman" w:hAnsi="Times New Roman" w:cs="Times New Roman"/>
          <w:noProof/>
          <w:sz w:val="28"/>
          <w:szCs w:val="28"/>
        </w:rPr>
        <w:drawing>
          <wp:inline distT="0" distB="0" distL="0" distR="0">
            <wp:extent cx="847725" cy="1257300"/>
            <wp:effectExtent l="19050" t="0" r="9525" b="0"/>
            <wp:docPr id="5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6"/>
                    <a:srcRect/>
                    <a:stretch>
                      <a:fillRect/>
                    </a:stretch>
                  </pic:blipFill>
                  <pic:spPr bwMode="auto">
                    <a:xfrm>
                      <a:off x="0" y="0"/>
                      <a:ext cx="847725" cy="12573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  4 -</w:t>
      </w:r>
      <w:r>
        <w:rPr>
          <w:rFonts w:ascii="Times New Roman" w:eastAsia="Times New Roman" w:hAnsi="Times New Roman" w:cs="Times New Roman"/>
          <w:noProof/>
          <w:sz w:val="28"/>
          <w:szCs w:val="28"/>
        </w:rPr>
        <w:drawing>
          <wp:inline distT="0" distB="0" distL="0" distR="0">
            <wp:extent cx="914400" cy="1209675"/>
            <wp:effectExtent l="19050" t="0" r="0" b="0"/>
            <wp:docPr id="52" name="Рисунок 175145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1457930"/>
                    <pic:cNvPicPr>
                      <a:picLocks noChangeAspect="1" noChangeArrowheads="1"/>
                    </pic:cNvPicPr>
                  </pic:nvPicPr>
                  <pic:blipFill>
                    <a:blip r:embed="rId37"/>
                    <a:srcRect/>
                    <a:stretch>
                      <a:fillRect/>
                    </a:stretch>
                  </pic:blipFill>
                  <pic:spPr bwMode="auto">
                    <a:xfrm>
                      <a:off x="0" y="0"/>
                      <a:ext cx="914400" cy="120967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5 -  </w:t>
      </w:r>
      <w:r>
        <w:rPr>
          <w:rFonts w:ascii="Times New Roman" w:eastAsia="Times New Roman" w:hAnsi="Times New Roman" w:cs="Times New Roman"/>
          <w:noProof/>
          <w:sz w:val="28"/>
          <w:szCs w:val="28"/>
        </w:rPr>
        <w:drawing>
          <wp:inline distT="0" distB="0" distL="0" distR="0">
            <wp:extent cx="1200150" cy="1200150"/>
            <wp:effectExtent l="19050" t="0" r="0" b="0"/>
            <wp:docPr id="53" name="Рисунок 127769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7693771"/>
                    <pic:cNvPicPr>
                      <a:picLocks noChangeAspect="1" noChangeArrowheads="1"/>
                    </pic:cNvPicPr>
                  </pic:nvPicPr>
                  <pic:blipFill>
                    <a:blip r:embed="rId38"/>
                    <a:srcRect/>
                    <a:stretch>
                      <a:fillRect/>
                    </a:stretch>
                  </pic:blipFill>
                  <pic:spPr bwMode="auto">
                    <a:xfrm>
                      <a:off x="0" y="0"/>
                      <a:ext cx="1200150" cy="1200150"/>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08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w:t>
      </w:r>
      <w:r>
        <w:rPr>
          <w:rFonts w:ascii="Times New Roman" w:eastAsia="Times New Roman" w:hAnsi="Times New Roman" w:cs="Times New Roman"/>
          <w:noProof/>
          <w:sz w:val="28"/>
          <w:szCs w:val="28"/>
        </w:rPr>
        <w:drawing>
          <wp:inline distT="0" distB="0" distL="0" distR="0">
            <wp:extent cx="1314450" cy="1028700"/>
            <wp:effectExtent l="19050" t="0" r="0" b="0"/>
            <wp:docPr id="54" name="Рисунок 196428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4283306"/>
                    <pic:cNvPicPr>
                      <a:picLocks noChangeAspect="1" noChangeArrowheads="1"/>
                    </pic:cNvPicPr>
                  </pic:nvPicPr>
                  <pic:blipFill>
                    <a:blip r:embed="rId39"/>
                    <a:srcRect/>
                    <a:stretch>
                      <a:fillRect/>
                    </a:stretch>
                  </pic:blipFill>
                  <pic:spPr bwMode="auto">
                    <a:xfrm>
                      <a:off x="0" y="0"/>
                      <a:ext cx="1314450" cy="10287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7 - </w:t>
      </w:r>
      <w:r>
        <w:rPr>
          <w:rFonts w:ascii="Times New Roman" w:eastAsia="Times New Roman" w:hAnsi="Times New Roman" w:cs="Times New Roman"/>
          <w:noProof/>
          <w:sz w:val="28"/>
          <w:szCs w:val="28"/>
        </w:rPr>
        <w:drawing>
          <wp:inline distT="0" distB="0" distL="0" distR="0">
            <wp:extent cx="895350" cy="1028700"/>
            <wp:effectExtent l="19050" t="0" r="0" b="0"/>
            <wp:docPr id="55" name="Рисунок 13849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4994203"/>
                    <pic:cNvPicPr>
                      <a:picLocks noChangeAspect="1" noChangeArrowheads="1"/>
                    </pic:cNvPicPr>
                  </pic:nvPicPr>
                  <pic:blipFill>
                    <a:blip r:embed="rId40"/>
                    <a:srcRect/>
                    <a:stretch>
                      <a:fillRect/>
                    </a:stretch>
                  </pic:blipFill>
                  <pic:spPr bwMode="auto">
                    <a:xfrm>
                      <a:off x="0" y="0"/>
                      <a:ext cx="895350" cy="1028700"/>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 xml:space="preserve">8- </w:t>
      </w:r>
      <w:r>
        <w:rPr>
          <w:rFonts w:ascii="Times New Roman" w:eastAsia="Times New Roman" w:hAnsi="Times New Roman" w:cs="Times New Roman"/>
          <w:noProof/>
          <w:sz w:val="24"/>
          <w:szCs w:val="24"/>
        </w:rPr>
        <w:drawing>
          <wp:inline distT="0" distB="0" distL="0" distR="0">
            <wp:extent cx="1419225" cy="885825"/>
            <wp:effectExtent l="19050" t="0" r="9525" b="0"/>
            <wp:docPr id="5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cstate="print"/>
                    <a:srcRect/>
                    <a:stretch>
                      <a:fillRect/>
                    </a:stretch>
                  </pic:blipFill>
                  <pic:spPr bwMode="auto">
                    <a:xfrm>
                      <a:off x="0" y="0"/>
                      <a:ext cx="1419225" cy="885825"/>
                    </a:xfrm>
                    <a:prstGeom prst="rect">
                      <a:avLst/>
                    </a:prstGeom>
                    <a:noFill/>
                    <a:ln w="9525">
                      <a:noFill/>
                      <a:miter lim="800000"/>
                      <a:headEnd/>
                      <a:tailEnd/>
                    </a:ln>
                  </pic:spPr>
                </pic:pic>
              </a:graphicData>
            </a:graphic>
          </wp:inline>
        </w:drawing>
      </w:r>
    </w:p>
    <w:p w:rsidR="00B250BD" w:rsidRDefault="00B250BD" w:rsidP="00B250BD">
      <w:pPr>
        <w:spacing w:before="100" w:beforeAutospacing="1" w:after="100" w:afterAutospacing="1" w:line="360" w:lineRule="auto"/>
        <w:ind w:left="108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w:t>
      </w:r>
      <w:r>
        <w:rPr>
          <w:rFonts w:ascii="Times New Roman" w:eastAsia="Times New Roman" w:hAnsi="Times New Roman" w:cs="Times New Roman"/>
          <w:noProof/>
          <w:sz w:val="24"/>
          <w:szCs w:val="24"/>
        </w:rPr>
        <w:drawing>
          <wp:inline distT="0" distB="0" distL="0" distR="0">
            <wp:extent cx="1114425" cy="1114425"/>
            <wp:effectExtent l="19050" t="0" r="9525" b="0"/>
            <wp:docPr id="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4"/>
                    <a:srcRect/>
                    <a:stretch>
                      <a:fillRect/>
                    </a:stretch>
                  </pic:blipFill>
                  <pic:spPr bwMode="auto">
                    <a:xfrm>
                      <a:off x="0" y="0"/>
                      <a:ext cx="1114425" cy="1114425"/>
                    </a:xfrm>
                    <a:prstGeom prst="rect">
                      <a:avLst/>
                    </a:prstGeom>
                    <a:noFill/>
                    <a:ln w="9525">
                      <a:noFill/>
                      <a:miter lim="800000"/>
                      <a:headEnd/>
                      <a:tailEnd/>
                    </a:ln>
                  </pic:spPr>
                </pic:pic>
              </a:graphicData>
            </a:graphic>
          </wp:inline>
        </w:drawing>
      </w:r>
      <w:r>
        <w:rPr>
          <w:rFonts w:ascii="Times New Roman" w:eastAsia="Times New Roman" w:hAnsi="Times New Roman" w:cs="Times New Roman"/>
          <w:sz w:val="28"/>
          <w:szCs w:val="28"/>
        </w:rPr>
        <w:t>10-</w:t>
      </w:r>
      <w:r>
        <w:rPr>
          <w:rFonts w:ascii="Times New Roman" w:eastAsia="Times New Roman" w:hAnsi="Times New Roman" w:cs="Times New Roman"/>
          <w:noProof/>
          <w:sz w:val="24"/>
          <w:szCs w:val="24"/>
        </w:rPr>
        <w:drawing>
          <wp:inline distT="0" distB="0" distL="0" distR="0">
            <wp:extent cx="1190625" cy="1190625"/>
            <wp:effectExtent l="19050" t="0" r="9525" b="0"/>
            <wp:docPr id="5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5" cstate="print"/>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Ответ: </w:t>
      </w:r>
      <w:r>
        <w:rPr>
          <w:rFonts w:ascii="Times New Roman" w:hAnsi="Times New Roman" w:cs="Times New Roman"/>
          <w:sz w:val="28"/>
          <w:szCs w:val="28"/>
        </w:rPr>
        <w:t>Ответ: 1 – балет; 2- желе; 3 – пальто; 4 – абажур; 5 – багет (французские заимствования).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Ответ: 1 – джинсы; 2- свитер; 3 – кроссворд; 4 – сноуборд; 5 – принтер (английские заимствования).</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Давайте попробуем употребить некоторые слова в предложени</w:t>
      </w:r>
      <w:r w:rsidR="00487265">
        <w:rPr>
          <w:rFonts w:ascii="Times New Roman" w:hAnsi="Times New Roman" w:cs="Times New Roman"/>
          <w:sz w:val="28"/>
          <w:szCs w:val="28"/>
        </w:rPr>
        <w:t xml:space="preserve">и. Составьте с 3 </w:t>
      </w:r>
      <w:r>
        <w:rPr>
          <w:rFonts w:ascii="Times New Roman" w:hAnsi="Times New Roman" w:cs="Times New Roman"/>
          <w:sz w:val="28"/>
          <w:szCs w:val="28"/>
        </w:rPr>
        <w:t xml:space="preserve"> словами предложения. </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Прочитайте по цепочке по одному</w:t>
      </w:r>
      <w:r w:rsidR="00487265">
        <w:rPr>
          <w:rFonts w:ascii="Times New Roman" w:hAnsi="Times New Roman" w:cs="Times New Roman"/>
          <w:sz w:val="28"/>
          <w:szCs w:val="28"/>
        </w:rPr>
        <w:t xml:space="preserve"> </w:t>
      </w:r>
      <w:r>
        <w:rPr>
          <w:rFonts w:ascii="Times New Roman" w:hAnsi="Times New Roman" w:cs="Times New Roman"/>
          <w:sz w:val="28"/>
          <w:szCs w:val="28"/>
        </w:rPr>
        <w:t>самому интересному предложению.</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Теперь давайте поработаем с учебником. Вам нужно выполнить упражнение </w:t>
      </w:r>
      <w:r w:rsidR="00487265">
        <w:rPr>
          <w:rFonts w:ascii="Times New Roman" w:hAnsi="Times New Roman" w:cs="Times New Roman"/>
          <w:sz w:val="28"/>
          <w:szCs w:val="28"/>
        </w:rPr>
        <w:t xml:space="preserve">№ </w:t>
      </w:r>
      <w:r>
        <w:rPr>
          <w:rFonts w:ascii="Times New Roman" w:hAnsi="Times New Roman" w:cs="Times New Roman"/>
          <w:sz w:val="28"/>
          <w:szCs w:val="28"/>
        </w:rPr>
        <w:t xml:space="preserve">109 на странице </w:t>
      </w:r>
      <w:r w:rsidR="00487265">
        <w:rPr>
          <w:rFonts w:ascii="Times New Roman" w:hAnsi="Times New Roman" w:cs="Times New Roman"/>
          <w:sz w:val="28"/>
          <w:szCs w:val="28"/>
        </w:rPr>
        <w:t xml:space="preserve">№ </w:t>
      </w:r>
      <w:r>
        <w:rPr>
          <w:rFonts w:ascii="Times New Roman" w:hAnsi="Times New Roman" w:cs="Times New Roman"/>
          <w:sz w:val="28"/>
          <w:szCs w:val="28"/>
        </w:rPr>
        <w:t>50.</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 слайде представлено верное решение. Проверьте себя, правильно ли вы смогли подобрать синонимы к словам? Какое слово в каждой паре является иноязычным?</w:t>
      </w:r>
    </w:p>
    <w:p w:rsidR="00B250BD" w:rsidRDefault="00487265"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того</w:t>
      </w:r>
      <w:r w:rsidR="00B250BD">
        <w:rPr>
          <w:rFonts w:ascii="Times New Roman" w:hAnsi="Times New Roman" w:cs="Times New Roman"/>
          <w:bCs/>
          <w:sz w:val="28"/>
          <w:szCs w:val="28"/>
        </w:rPr>
        <w:t xml:space="preserve"> что</w:t>
      </w:r>
      <w:r>
        <w:rPr>
          <w:rFonts w:ascii="Times New Roman" w:hAnsi="Times New Roman" w:cs="Times New Roman"/>
          <w:bCs/>
          <w:sz w:val="28"/>
          <w:szCs w:val="28"/>
        </w:rPr>
        <w:t>бы</w:t>
      </w:r>
      <w:r w:rsidR="00B250BD">
        <w:rPr>
          <w:rFonts w:ascii="Times New Roman" w:hAnsi="Times New Roman" w:cs="Times New Roman"/>
          <w:bCs/>
          <w:sz w:val="28"/>
          <w:szCs w:val="28"/>
        </w:rPr>
        <w:t xml:space="preserve"> всегда верно определять, какое слово является иноязычным, а какое нет, нам необходимо </w:t>
      </w:r>
      <w:r>
        <w:rPr>
          <w:rFonts w:ascii="Times New Roman" w:hAnsi="Times New Roman" w:cs="Times New Roman"/>
          <w:bCs/>
          <w:sz w:val="28"/>
          <w:szCs w:val="28"/>
        </w:rPr>
        <w:t>п</w:t>
      </w:r>
      <w:r w:rsidR="00B250BD">
        <w:rPr>
          <w:rFonts w:ascii="Times New Roman" w:hAnsi="Times New Roman" w:cs="Times New Roman"/>
          <w:bCs/>
          <w:sz w:val="28"/>
          <w:szCs w:val="28"/>
        </w:rPr>
        <w:t xml:space="preserve">ознакомиться с теоретическим </w:t>
      </w:r>
      <w:r w:rsidR="00B250BD">
        <w:rPr>
          <w:rFonts w:ascii="Times New Roman" w:hAnsi="Times New Roman" w:cs="Times New Roman"/>
          <w:bCs/>
          <w:sz w:val="28"/>
          <w:szCs w:val="28"/>
        </w:rPr>
        <w:lastRenderedPageBreak/>
        <w:t>материалом, представленным на странице</w:t>
      </w:r>
      <w:r>
        <w:rPr>
          <w:rFonts w:ascii="Times New Roman" w:hAnsi="Times New Roman" w:cs="Times New Roman"/>
          <w:bCs/>
          <w:sz w:val="28"/>
          <w:szCs w:val="28"/>
        </w:rPr>
        <w:t xml:space="preserve"> № 50. Один ученик прочитает </w:t>
      </w:r>
      <w:r w:rsidR="00B250BD">
        <w:rPr>
          <w:rFonts w:ascii="Times New Roman" w:hAnsi="Times New Roman" w:cs="Times New Roman"/>
          <w:bCs/>
          <w:sz w:val="28"/>
          <w:szCs w:val="28"/>
        </w:rPr>
        <w:t xml:space="preserve"> вслух.</w:t>
      </w:r>
    </w:p>
    <w:p w:rsidR="00B250BD" w:rsidRDefault="00487265" w:rsidP="00B250BD">
      <w:pPr>
        <w:spacing w:line="360" w:lineRule="auto"/>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 xml:space="preserve">- Какими </w:t>
      </w:r>
      <w:r w:rsidR="00B250BD">
        <w:rPr>
          <w:rFonts w:ascii="Times New Roman" w:hAnsi="Times New Roman" w:cs="Times New Roman"/>
          <w:bCs/>
          <w:sz w:val="28"/>
          <w:szCs w:val="28"/>
        </w:rPr>
        <w:t xml:space="preserve"> характеристиками обладают иноязычные слова? (начало слова с гласной</w:t>
      </w:r>
      <w:r>
        <w:rPr>
          <w:rFonts w:ascii="Times New Roman" w:hAnsi="Times New Roman" w:cs="Times New Roman"/>
          <w:bCs/>
          <w:sz w:val="28"/>
          <w:szCs w:val="28"/>
        </w:rPr>
        <w:t xml:space="preserve"> </w:t>
      </w:r>
      <w:r w:rsidR="00B250BD">
        <w:rPr>
          <w:rFonts w:ascii="Times New Roman" w:hAnsi="Times New Roman" w:cs="Times New Roman"/>
          <w:bCs/>
          <w:i/>
          <w:iCs/>
          <w:sz w:val="28"/>
          <w:szCs w:val="28"/>
        </w:rPr>
        <w:t>а</w:t>
      </w:r>
      <w:r w:rsidR="00B250BD">
        <w:rPr>
          <w:rFonts w:ascii="Times New Roman" w:hAnsi="Times New Roman" w:cs="Times New Roman"/>
          <w:bCs/>
          <w:sz w:val="28"/>
          <w:szCs w:val="28"/>
        </w:rPr>
        <w:t xml:space="preserve"> или </w:t>
      </w:r>
      <w:r w:rsidR="00B250BD">
        <w:rPr>
          <w:rFonts w:ascii="Times New Roman" w:hAnsi="Times New Roman" w:cs="Times New Roman"/>
          <w:bCs/>
          <w:i/>
          <w:iCs/>
          <w:sz w:val="28"/>
          <w:szCs w:val="28"/>
        </w:rPr>
        <w:t>э</w:t>
      </w:r>
      <w:r w:rsidR="00B250BD">
        <w:rPr>
          <w:rFonts w:ascii="Times New Roman" w:hAnsi="Times New Roman" w:cs="Times New Roman"/>
          <w:bCs/>
          <w:sz w:val="28"/>
          <w:szCs w:val="28"/>
        </w:rPr>
        <w:t xml:space="preserve">, сочетания букв </w:t>
      </w:r>
      <w:proofErr w:type="spellStart"/>
      <w:r w:rsidR="00B250BD">
        <w:rPr>
          <w:rFonts w:ascii="Times New Roman" w:hAnsi="Times New Roman" w:cs="Times New Roman"/>
          <w:bCs/>
          <w:i/>
          <w:iCs/>
          <w:sz w:val="28"/>
          <w:szCs w:val="28"/>
        </w:rPr>
        <w:t>ке</w:t>
      </w:r>
      <w:proofErr w:type="spellEnd"/>
      <w:r w:rsidR="00B250BD">
        <w:rPr>
          <w:rFonts w:ascii="Times New Roman" w:hAnsi="Times New Roman" w:cs="Times New Roman"/>
          <w:bCs/>
          <w:i/>
          <w:iCs/>
          <w:sz w:val="28"/>
          <w:szCs w:val="28"/>
        </w:rPr>
        <w:t xml:space="preserve">, </w:t>
      </w:r>
      <w:proofErr w:type="spellStart"/>
      <w:r w:rsidR="00B250BD">
        <w:rPr>
          <w:rFonts w:ascii="Times New Roman" w:hAnsi="Times New Roman" w:cs="Times New Roman"/>
          <w:bCs/>
          <w:i/>
          <w:iCs/>
          <w:sz w:val="28"/>
          <w:szCs w:val="28"/>
        </w:rPr>
        <w:t>хе</w:t>
      </w:r>
      <w:proofErr w:type="spellEnd"/>
      <w:r w:rsidR="00B250BD">
        <w:rPr>
          <w:rFonts w:ascii="Times New Roman" w:hAnsi="Times New Roman" w:cs="Times New Roman"/>
          <w:bCs/>
          <w:i/>
          <w:iCs/>
          <w:sz w:val="28"/>
          <w:szCs w:val="28"/>
        </w:rPr>
        <w:t xml:space="preserve">, </w:t>
      </w:r>
      <w:proofErr w:type="spellStart"/>
      <w:r w:rsidR="00B250BD">
        <w:rPr>
          <w:rFonts w:ascii="Times New Roman" w:hAnsi="Times New Roman" w:cs="Times New Roman"/>
          <w:bCs/>
          <w:i/>
          <w:iCs/>
          <w:sz w:val="28"/>
          <w:szCs w:val="28"/>
        </w:rPr>
        <w:t>ге</w:t>
      </w:r>
      <w:proofErr w:type="spellEnd"/>
      <w:r w:rsidR="00B250BD">
        <w:rPr>
          <w:rFonts w:ascii="Times New Roman" w:hAnsi="Times New Roman" w:cs="Times New Roman"/>
          <w:bCs/>
          <w:i/>
          <w:iCs/>
          <w:sz w:val="28"/>
          <w:szCs w:val="28"/>
        </w:rPr>
        <w:t xml:space="preserve">, </w:t>
      </w:r>
      <w:proofErr w:type="spellStart"/>
      <w:r w:rsidR="00B250BD">
        <w:rPr>
          <w:rFonts w:ascii="Times New Roman" w:hAnsi="Times New Roman" w:cs="Times New Roman"/>
          <w:bCs/>
          <w:i/>
          <w:iCs/>
          <w:sz w:val="28"/>
          <w:szCs w:val="28"/>
        </w:rPr>
        <w:t>пю</w:t>
      </w:r>
      <w:proofErr w:type="spellEnd"/>
      <w:r w:rsidR="00B250BD">
        <w:rPr>
          <w:rFonts w:ascii="Times New Roman" w:hAnsi="Times New Roman" w:cs="Times New Roman"/>
          <w:bCs/>
          <w:i/>
          <w:iCs/>
          <w:sz w:val="28"/>
          <w:szCs w:val="28"/>
        </w:rPr>
        <w:t xml:space="preserve">, </w:t>
      </w:r>
      <w:proofErr w:type="spellStart"/>
      <w:r w:rsidR="00B250BD">
        <w:rPr>
          <w:rFonts w:ascii="Times New Roman" w:hAnsi="Times New Roman" w:cs="Times New Roman"/>
          <w:bCs/>
          <w:i/>
          <w:iCs/>
          <w:sz w:val="28"/>
          <w:szCs w:val="28"/>
        </w:rPr>
        <w:t>бю</w:t>
      </w:r>
      <w:proofErr w:type="spellEnd"/>
      <w:r w:rsidR="00B250BD">
        <w:rPr>
          <w:rFonts w:ascii="Times New Roman" w:hAnsi="Times New Roman" w:cs="Times New Roman"/>
          <w:bCs/>
          <w:i/>
          <w:iCs/>
          <w:sz w:val="28"/>
          <w:szCs w:val="28"/>
        </w:rPr>
        <w:t xml:space="preserve">, </w:t>
      </w:r>
      <w:proofErr w:type="spellStart"/>
      <w:r w:rsidR="00B250BD">
        <w:rPr>
          <w:rFonts w:ascii="Times New Roman" w:hAnsi="Times New Roman" w:cs="Times New Roman"/>
          <w:bCs/>
          <w:i/>
          <w:iCs/>
          <w:sz w:val="28"/>
          <w:szCs w:val="28"/>
        </w:rPr>
        <w:t>вю</w:t>
      </w:r>
      <w:proofErr w:type="spellEnd"/>
      <w:r w:rsidR="00B250BD">
        <w:rPr>
          <w:rFonts w:ascii="Times New Roman" w:hAnsi="Times New Roman" w:cs="Times New Roman"/>
          <w:bCs/>
          <w:i/>
          <w:iCs/>
          <w:sz w:val="28"/>
          <w:szCs w:val="28"/>
        </w:rPr>
        <w:t xml:space="preserve">, мю, </w:t>
      </w:r>
      <w:proofErr w:type="spellStart"/>
      <w:r w:rsidR="00B250BD">
        <w:rPr>
          <w:rFonts w:ascii="Times New Roman" w:hAnsi="Times New Roman" w:cs="Times New Roman"/>
          <w:bCs/>
          <w:i/>
          <w:iCs/>
          <w:sz w:val="28"/>
          <w:szCs w:val="28"/>
        </w:rPr>
        <w:t>кю</w:t>
      </w:r>
      <w:proofErr w:type="spellEnd"/>
      <w:r w:rsidR="00B250BD">
        <w:rPr>
          <w:rFonts w:ascii="Times New Roman" w:hAnsi="Times New Roman" w:cs="Times New Roman"/>
          <w:bCs/>
          <w:i/>
          <w:iCs/>
          <w:sz w:val="28"/>
          <w:szCs w:val="28"/>
        </w:rPr>
        <w:t>.</w:t>
      </w:r>
      <w:proofErr w:type="gramEnd"/>
      <w:r w:rsidR="00B250BD">
        <w:rPr>
          <w:rFonts w:ascii="Times New Roman" w:hAnsi="Times New Roman" w:cs="Times New Roman"/>
          <w:bCs/>
          <w:i/>
          <w:iCs/>
          <w:sz w:val="28"/>
          <w:szCs w:val="28"/>
        </w:rPr>
        <w:t xml:space="preserve"> </w:t>
      </w:r>
      <w:proofErr w:type="gramStart"/>
      <w:r w:rsidR="00B250BD">
        <w:rPr>
          <w:rFonts w:ascii="Times New Roman" w:hAnsi="Times New Roman" w:cs="Times New Roman"/>
          <w:bCs/>
          <w:i/>
          <w:iCs/>
          <w:sz w:val="28"/>
          <w:szCs w:val="28"/>
        </w:rPr>
        <w:t>Соседство двух и более гласных в корне).</w:t>
      </w:r>
      <w:proofErr w:type="gramEnd"/>
    </w:p>
    <w:p w:rsidR="00B250BD" w:rsidRDefault="00B250BD" w:rsidP="005C0F77">
      <w:pPr>
        <w:pStyle w:val="ac"/>
        <w:numPr>
          <w:ilvl w:val="0"/>
          <w:numId w:val="41"/>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Физкультминутка</w:t>
      </w:r>
      <w:r>
        <w:rPr>
          <w:rFonts w:ascii="Times New Roman" w:hAnsi="Times New Roman" w:cs="Times New Roman"/>
          <w:bCs/>
          <w:sz w:val="28"/>
          <w:szCs w:val="28"/>
        </w:rPr>
        <w:t>(2-3 минуты)</w:t>
      </w:r>
    </w:p>
    <w:p w:rsidR="00B250BD" w:rsidRDefault="00B250BD" w:rsidP="00B250B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нахмуриться, как осенняя туча, рассерженный человек, злая волшебница;</w:t>
      </w:r>
    </w:p>
    <w:p w:rsidR="00B250BD" w:rsidRDefault="00B250BD" w:rsidP="00B250B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улыбнуться, как кот на солнце, Буратино, хитрая лиса, ребенок, который увидел чудо;</w:t>
      </w:r>
    </w:p>
    <w:p w:rsidR="00B250BD" w:rsidRDefault="00B250BD" w:rsidP="00B250B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устать, как папа после работы, человек, поднявший груз, муравей, притащивший большую муху;</w:t>
      </w:r>
    </w:p>
    <w:p w:rsidR="00B250BD" w:rsidRDefault="00B250BD" w:rsidP="00B250BD">
      <w:pPr>
        <w:shd w:val="clear" w:color="auto" w:fill="FFFFFF"/>
        <w:spacing w:before="100" w:beforeAutospacing="1" w:after="100" w:afterAutospacing="1" w:line="360" w:lineRule="auto"/>
        <w:ind w:firstLine="709"/>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rPr>
        <w:t>- отдохнуть, как турист, снявший тяжелый рюкзак, ребенок, который много потрудился, уставший воин.</w:t>
      </w:r>
    </w:p>
    <w:p w:rsidR="00B250BD" w:rsidRDefault="00B250BD" w:rsidP="005C0F77">
      <w:pPr>
        <w:pStyle w:val="ac"/>
        <w:numPr>
          <w:ilvl w:val="0"/>
          <w:numId w:val="41"/>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Закрепление материала</w:t>
      </w:r>
      <w:r>
        <w:rPr>
          <w:rFonts w:ascii="Times New Roman" w:hAnsi="Times New Roman" w:cs="Times New Roman"/>
          <w:bCs/>
          <w:sz w:val="28"/>
          <w:szCs w:val="28"/>
        </w:rPr>
        <w:t xml:space="preserve"> (3-5 минут)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Итак, для того, чтобы мы запомнили столько информации, нам нужно ее зафиксировать. Давайте достанем </w:t>
      </w:r>
      <w:proofErr w:type="spellStart"/>
      <w:proofErr w:type="gramStart"/>
      <w:r>
        <w:rPr>
          <w:rFonts w:ascii="Times New Roman" w:hAnsi="Times New Roman" w:cs="Times New Roman"/>
          <w:bCs/>
          <w:sz w:val="28"/>
          <w:szCs w:val="28"/>
        </w:rPr>
        <w:t>интеллект-карты</w:t>
      </w:r>
      <w:proofErr w:type="spellEnd"/>
      <w:proofErr w:type="gramEnd"/>
      <w:r>
        <w:rPr>
          <w:rFonts w:ascii="Times New Roman" w:hAnsi="Times New Roman" w:cs="Times New Roman"/>
          <w:bCs/>
          <w:sz w:val="28"/>
          <w:szCs w:val="28"/>
        </w:rPr>
        <w:t xml:space="preserve"> и подпиш</w:t>
      </w:r>
      <w:r w:rsidR="00487265">
        <w:rPr>
          <w:rFonts w:ascii="Times New Roman" w:hAnsi="Times New Roman" w:cs="Times New Roman"/>
          <w:bCs/>
          <w:sz w:val="28"/>
          <w:szCs w:val="28"/>
        </w:rPr>
        <w:t>ем – иноязычные</w:t>
      </w:r>
      <w:r>
        <w:rPr>
          <w:rFonts w:ascii="Times New Roman" w:hAnsi="Times New Roman" w:cs="Times New Roman"/>
          <w:bCs/>
          <w:sz w:val="28"/>
          <w:szCs w:val="28"/>
        </w:rPr>
        <w:t xml:space="preserve"> слова. Сейчас у вас будет около 3 минут, чтобы записат</w:t>
      </w:r>
      <w:r w:rsidR="00487265">
        <w:rPr>
          <w:rFonts w:ascii="Times New Roman" w:hAnsi="Times New Roman" w:cs="Times New Roman"/>
          <w:bCs/>
          <w:sz w:val="28"/>
          <w:szCs w:val="28"/>
        </w:rPr>
        <w:t xml:space="preserve">ь туда самую важную информацию </w:t>
      </w:r>
      <w:r>
        <w:rPr>
          <w:rFonts w:ascii="Times New Roman" w:hAnsi="Times New Roman" w:cs="Times New Roman"/>
          <w:bCs/>
          <w:sz w:val="28"/>
          <w:szCs w:val="28"/>
        </w:rPr>
        <w:t xml:space="preserve"> сегодняшнего урока.</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Кто готов поделиться тем, что записал? </w:t>
      </w:r>
      <w:proofErr w:type="gramStart"/>
      <w:r>
        <w:rPr>
          <w:rFonts w:ascii="Times New Roman" w:hAnsi="Times New Roman" w:cs="Times New Roman"/>
          <w:bCs/>
          <w:sz w:val="28"/>
          <w:szCs w:val="28"/>
        </w:rPr>
        <w:t>(Иноязычные слова – это те слова, которые вошли в русский язык из других языков.</w:t>
      </w:r>
      <w:proofErr w:type="gramEnd"/>
      <w:r>
        <w:rPr>
          <w:rFonts w:ascii="Times New Roman" w:hAnsi="Times New Roman" w:cs="Times New Roman"/>
          <w:bCs/>
          <w:sz w:val="28"/>
          <w:szCs w:val="28"/>
        </w:rPr>
        <w:t xml:space="preserve"> У иноязычных слов есть свои особенности - начало слова с </w:t>
      </w:r>
      <w:proofErr w:type="spellStart"/>
      <w:r>
        <w:rPr>
          <w:rFonts w:ascii="Times New Roman" w:hAnsi="Times New Roman" w:cs="Times New Roman"/>
          <w:bCs/>
          <w:sz w:val="28"/>
          <w:szCs w:val="28"/>
        </w:rPr>
        <w:t>гласной</w:t>
      </w:r>
      <w:r>
        <w:rPr>
          <w:rFonts w:ascii="Times New Roman" w:hAnsi="Times New Roman" w:cs="Times New Roman"/>
          <w:bCs/>
          <w:i/>
          <w:iCs/>
          <w:sz w:val="28"/>
          <w:szCs w:val="28"/>
        </w:rPr>
        <w:t>а</w:t>
      </w:r>
      <w:proofErr w:type="spellEnd"/>
      <w:r>
        <w:rPr>
          <w:rFonts w:ascii="Times New Roman" w:hAnsi="Times New Roman" w:cs="Times New Roman"/>
          <w:bCs/>
          <w:sz w:val="28"/>
          <w:szCs w:val="28"/>
        </w:rPr>
        <w:t xml:space="preserve"> или </w:t>
      </w:r>
      <w:r>
        <w:rPr>
          <w:rFonts w:ascii="Times New Roman" w:hAnsi="Times New Roman" w:cs="Times New Roman"/>
          <w:bCs/>
          <w:i/>
          <w:iCs/>
          <w:sz w:val="28"/>
          <w:szCs w:val="28"/>
        </w:rPr>
        <w:t>э</w:t>
      </w:r>
      <w:r>
        <w:rPr>
          <w:rFonts w:ascii="Times New Roman" w:hAnsi="Times New Roman" w:cs="Times New Roman"/>
          <w:bCs/>
          <w:sz w:val="28"/>
          <w:szCs w:val="28"/>
        </w:rPr>
        <w:t xml:space="preserve">, сочетания букв </w:t>
      </w:r>
      <w:proofErr w:type="spellStart"/>
      <w:r>
        <w:rPr>
          <w:rFonts w:ascii="Times New Roman" w:hAnsi="Times New Roman" w:cs="Times New Roman"/>
          <w:bCs/>
          <w:i/>
          <w:iCs/>
          <w:sz w:val="28"/>
          <w:szCs w:val="28"/>
        </w:rPr>
        <w:t>ке</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хе</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ге</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пю</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бю</w:t>
      </w:r>
      <w:proofErr w:type="spellEnd"/>
      <w:r>
        <w:rPr>
          <w:rFonts w:ascii="Times New Roman" w:hAnsi="Times New Roman" w:cs="Times New Roman"/>
          <w:bCs/>
          <w:i/>
          <w:iCs/>
          <w:sz w:val="28"/>
          <w:szCs w:val="28"/>
        </w:rPr>
        <w:t xml:space="preserve">, </w:t>
      </w:r>
      <w:proofErr w:type="spellStart"/>
      <w:r>
        <w:rPr>
          <w:rFonts w:ascii="Times New Roman" w:hAnsi="Times New Roman" w:cs="Times New Roman"/>
          <w:bCs/>
          <w:i/>
          <w:iCs/>
          <w:sz w:val="28"/>
          <w:szCs w:val="28"/>
        </w:rPr>
        <w:t>вю</w:t>
      </w:r>
      <w:proofErr w:type="spellEnd"/>
      <w:r>
        <w:rPr>
          <w:rFonts w:ascii="Times New Roman" w:hAnsi="Times New Roman" w:cs="Times New Roman"/>
          <w:bCs/>
          <w:i/>
          <w:iCs/>
          <w:sz w:val="28"/>
          <w:szCs w:val="28"/>
        </w:rPr>
        <w:t xml:space="preserve">, мю, </w:t>
      </w:r>
      <w:proofErr w:type="spellStart"/>
      <w:r>
        <w:rPr>
          <w:rFonts w:ascii="Times New Roman" w:hAnsi="Times New Roman" w:cs="Times New Roman"/>
          <w:bCs/>
          <w:i/>
          <w:iCs/>
          <w:sz w:val="28"/>
          <w:szCs w:val="28"/>
        </w:rPr>
        <w:t>кю</w:t>
      </w:r>
      <w:proofErr w:type="spellEnd"/>
      <w:r>
        <w:rPr>
          <w:rFonts w:ascii="Times New Roman" w:hAnsi="Times New Roman" w:cs="Times New Roman"/>
          <w:bCs/>
          <w:i/>
          <w:iCs/>
          <w:sz w:val="28"/>
          <w:szCs w:val="28"/>
        </w:rPr>
        <w:t xml:space="preserve">. </w:t>
      </w:r>
      <w:proofErr w:type="gramStart"/>
      <w:r>
        <w:rPr>
          <w:rFonts w:ascii="Times New Roman" w:hAnsi="Times New Roman" w:cs="Times New Roman"/>
          <w:bCs/>
          <w:i/>
          <w:iCs/>
          <w:sz w:val="28"/>
          <w:szCs w:val="28"/>
        </w:rPr>
        <w:t>Соседство двух и более гласных в корне).</w:t>
      </w:r>
      <w:proofErr w:type="gramEnd"/>
    </w:p>
    <w:p w:rsidR="00B250BD" w:rsidRDefault="00B250BD" w:rsidP="005C0F77">
      <w:pPr>
        <w:numPr>
          <w:ilvl w:val="0"/>
          <w:numId w:val="41"/>
        </w:numPr>
        <w:spacing w:before="100" w:beforeAutospacing="1" w:after="100" w:afterAutospacing="1" w:line="360" w:lineRule="auto"/>
        <w:ind w:left="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Рефлексия</w:t>
      </w:r>
      <w:r>
        <w:rPr>
          <w:rFonts w:ascii="Times New Roman" w:eastAsia="Times New Roman" w:hAnsi="Times New Roman" w:cs="Times New Roman"/>
          <w:bCs/>
          <w:sz w:val="28"/>
          <w:szCs w:val="28"/>
        </w:rPr>
        <w:t>(2-3 минуты)</w:t>
      </w:r>
    </w:p>
    <w:p w:rsidR="00B250BD" w:rsidRDefault="00487265" w:rsidP="00B250BD">
      <w:pPr>
        <w:spacing w:before="100" w:beforeAutospacing="1" w:after="100" w:afterAutospacing="1"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Назовите </w:t>
      </w:r>
      <w:r w:rsidR="00B250BD">
        <w:rPr>
          <w:rFonts w:ascii="Times New Roman" w:eastAsia="Times New Roman" w:hAnsi="Times New Roman" w:cs="Times New Roman"/>
          <w:bCs/>
          <w:sz w:val="28"/>
          <w:szCs w:val="28"/>
        </w:rPr>
        <w:t xml:space="preserve"> три момента, которые сегодня в течение урока получились у вас хорошо, а также предложите одно действие, которое улучшит работу на следующем.</w:t>
      </w:r>
    </w:p>
    <w:p w:rsidR="00B250BD" w:rsidRDefault="00B250BD" w:rsidP="005C0F77">
      <w:pPr>
        <w:numPr>
          <w:ilvl w:val="0"/>
          <w:numId w:val="41"/>
        </w:numPr>
        <w:spacing w:before="100" w:beforeAutospacing="1" w:after="100" w:afterAutospacing="1" w:line="360" w:lineRule="auto"/>
        <w:ind w:left="0"/>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Домашнее задание</w:t>
      </w:r>
      <w:r>
        <w:rPr>
          <w:rFonts w:ascii="Times New Roman" w:eastAsia="Times New Roman" w:hAnsi="Times New Roman" w:cs="Times New Roman"/>
          <w:bCs/>
          <w:sz w:val="28"/>
          <w:szCs w:val="28"/>
        </w:rPr>
        <w:t xml:space="preserve"> (1-2 минуты)</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Дома вам нужно будет выполнить упражнение </w:t>
      </w:r>
      <w:r w:rsidR="00487265">
        <w:rPr>
          <w:rFonts w:ascii="Times New Roman" w:hAnsi="Times New Roman" w:cs="Times New Roman"/>
          <w:bCs/>
          <w:sz w:val="28"/>
          <w:szCs w:val="28"/>
        </w:rPr>
        <w:t xml:space="preserve">№ </w:t>
      </w:r>
      <w:r>
        <w:rPr>
          <w:rFonts w:ascii="Times New Roman" w:hAnsi="Times New Roman" w:cs="Times New Roman"/>
          <w:bCs/>
          <w:sz w:val="28"/>
          <w:szCs w:val="28"/>
        </w:rPr>
        <w:t>108.</w:t>
      </w: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B250BD" w:rsidRDefault="00B250BD" w:rsidP="00B250BD">
      <w:pPr>
        <w:spacing w:line="360" w:lineRule="auto"/>
        <w:jc w:val="both"/>
        <w:rPr>
          <w:rFonts w:ascii="Times New Roman" w:hAnsi="Times New Roman" w:cs="Times New Roman"/>
          <w:bCs/>
          <w:sz w:val="28"/>
          <w:szCs w:val="28"/>
        </w:rPr>
      </w:pPr>
    </w:p>
    <w:p w:rsidR="00C90F1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
          <w:sz w:val="28"/>
          <w:szCs w:val="28"/>
        </w:rPr>
        <w:lastRenderedPageBreak/>
        <w:t>Приложение Г.</w:t>
      </w:r>
      <w:r>
        <w:rPr>
          <w:rFonts w:ascii="Times New Roman" w:hAnsi="Times New Roman" w:cs="Times New Roman"/>
          <w:bCs/>
          <w:sz w:val="28"/>
          <w:szCs w:val="28"/>
        </w:rPr>
        <w:t>Конспект урока</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«Устаревшие слова»</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
          <w:sz w:val="28"/>
          <w:szCs w:val="28"/>
        </w:rPr>
        <w:t xml:space="preserve">Цель </w:t>
      </w:r>
      <w:r>
        <w:rPr>
          <w:rFonts w:ascii="Times New Roman" w:hAnsi="Times New Roman" w:cs="Times New Roman"/>
          <w:bCs/>
          <w:sz w:val="28"/>
          <w:szCs w:val="28"/>
        </w:rPr>
        <w:t>урока: способствовать усвоению устаревшей лексики</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
          <w:sz w:val="28"/>
          <w:szCs w:val="28"/>
        </w:rPr>
        <w:t xml:space="preserve">Задачи </w:t>
      </w:r>
      <w:r>
        <w:rPr>
          <w:rFonts w:ascii="Times New Roman" w:hAnsi="Times New Roman" w:cs="Times New Roman"/>
          <w:bCs/>
          <w:sz w:val="28"/>
          <w:szCs w:val="28"/>
        </w:rPr>
        <w:t>урока:</w:t>
      </w:r>
    </w:p>
    <w:p w:rsidR="00B250BD" w:rsidRDefault="00B250BD" w:rsidP="005C0F77">
      <w:pPr>
        <w:numPr>
          <w:ilvl w:val="0"/>
          <w:numId w:val="42"/>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Познакомиться с устаревшими словами</w:t>
      </w:r>
    </w:p>
    <w:p w:rsidR="00B250BD" w:rsidRDefault="00B250BD" w:rsidP="005C0F77">
      <w:pPr>
        <w:numPr>
          <w:ilvl w:val="0"/>
          <w:numId w:val="42"/>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Выявить причины появления устаревших слов</w:t>
      </w:r>
    </w:p>
    <w:p w:rsidR="00B250BD" w:rsidRDefault="00B250BD" w:rsidP="005C0F77">
      <w:pPr>
        <w:numPr>
          <w:ilvl w:val="0"/>
          <w:numId w:val="42"/>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Формировать навыки читательской грамотности</w:t>
      </w:r>
    </w:p>
    <w:p w:rsidR="00B250BD" w:rsidRDefault="00B250BD" w:rsidP="005C0F77">
      <w:pPr>
        <w:numPr>
          <w:ilvl w:val="0"/>
          <w:numId w:val="42"/>
        </w:numPr>
        <w:spacing w:before="100" w:beforeAutospacing="1" w:after="100" w:afterAutospacing="1"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Актуализировать знания по разделу «Лексикология и фразеология»</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
          <w:sz w:val="28"/>
          <w:szCs w:val="28"/>
        </w:rPr>
        <w:t>Ход урока</w:t>
      </w:r>
      <w:r>
        <w:rPr>
          <w:rFonts w:ascii="Times New Roman" w:hAnsi="Times New Roman" w:cs="Times New Roman"/>
          <w:bCs/>
          <w:sz w:val="28"/>
          <w:szCs w:val="28"/>
        </w:rPr>
        <w:t>:</w:t>
      </w:r>
    </w:p>
    <w:p w:rsidR="00B250BD" w:rsidRDefault="00B250BD" w:rsidP="005C0F77">
      <w:pPr>
        <w:pStyle w:val="ac"/>
        <w:numPr>
          <w:ilvl w:val="0"/>
          <w:numId w:val="43"/>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Организационный этап</w:t>
      </w:r>
      <w:r>
        <w:rPr>
          <w:rFonts w:ascii="Times New Roman" w:hAnsi="Times New Roman" w:cs="Times New Roman"/>
          <w:bCs/>
          <w:sz w:val="28"/>
          <w:szCs w:val="28"/>
        </w:rPr>
        <w:t xml:space="preserve"> (1-2 минуты)</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Здравствуйте, ребята, сегодня мы продолжаем работу с разделом «Лексикология и фразеология». Запишите в тетрадях дату, оставьте строку для темы.</w:t>
      </w:r>
    </w:p>
    <w:p w:rsidR="00B250BD" w:rsidRDefault="00B250BD" w:rsidP="005C0F77">
      <w:pPr>
        <w:pStyle w:val="ac"/>
        <w:numPr>
          <w:ilvl w:val="0"/>
          <w:numId w:val="43"/>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Актуализация знаний</w:t>
      </w:r>
      <w:r>
        <w:rPr>
          <w:rFonts w:ascii="Times New Roman" w:hAnsi="Times New Roman" w:cs="Times New Roman"/>
          <w:bCs/>
          <w:sz w:val="28"/>
          <w:szCs w:val="28"/>
        </w:rPr>
        <w:t xml:space="preserve"> (3-5 минут)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Ребята, п</w:t>
      </w:r>
      <w:r w:rsidR="00487265">
        <w:rPr>
          <w:rFonts w:ascii="Times New Roman" w:hAnsi="Times New Roman" w:cs="Times New Roman"/>
          <w:bCs/>
          <w:sz w:val="28"/>
          <w:szCs w:val="28"/>
        </w:rPr>
        <w:t>осмотрите на картинки, которые изо</w:t>
      </w:r>
      <w:r>
        <w:rPr>
          <w:rFonts w:ascii="Times New Roman" w:hAnsi="Times New Roman" w:cs="Times New Roman"/>
          <w:bCs/>
          <w:sz w:val="28"/>
          <w:szCs w:val="28"/>
        </w:rPr>
        <w:t>бражены на слайде. Что мы можем увидеть на иллюстрациях? (Ладонь, щеки, шея, губы, глаза, лоб)</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w:t>
      </w:r>
      <w:r>
        <w:rPr>
          <w:rFonts w:ascii="Times New Roman" w:hAnsi="Times New Roman" w:cs="Times New Roman"/>
          <w:noProof/>
          <w:sz w:val="28"/>
          <w:szCs w:val="28"/>
        </w:rPr>
        <w:drawing>
          <wp:inline distT="0" distB="0" distL="0" distR="0">
            <wp:extent cx="1266825" cy="1266825"/>
            <wp:effectExtent l="19050" t="0" r="9525" b="0"/>
            <wp:docPr id="59" name="Рисунок 1710886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0886359"/>
                    <pic:cNvPicPr>
                      <a:picLocks noChangeAspect="1" noChangeArrowheads="1"/>
                    </pic:cNvPicPr>
                  </pic:nvPicPr>
                  <pic:blipFill>
                    <a:blip r:embed="rId44"/>
                    <a:srcRect/>
                    <a:stretch>
                      <a:fillRect/>
                    </a:stretch>
                  </pic:blipFill>
                  <pic:spPr bwMode="auto">
                    <a:xfrm>
                      <a:off x="0" y="0"/>
                      <a:ext cx="1266825" cy="1266825"/>
                    </a:xfrm>
                    <a:prstGeom prst="rect">
                      <a:avLst/>
                    </a:prstGeom>
                    <a:noFill/>
                    <a:ln w="9525">
                      <a:noFill/>
                      <a:miter lim="800000"/>
                      <a:headEnd/>
                      <a:tailEnd/>
                    </a:ln>
                  </pic:spPr>
                </pic:pic>
              </a:graphicData>
            </a:graphic>
          </wp:inline>
        </w:drawing>
      </w:r>
      <w:r>
        <w:rPr>
          <w:rFonts w:ascii="Times New Roman" w:hAnsi="Times New Roman" w:cs="Times New Roman"/>
          <w:sz w:val="28"/>
          <w:szCs w:val="28"/>
        </w:rPr>
        <w:t>2)</w:t>
      </w:r>
      <w:r>
        <w:rPr>
          <w:rFonts w:ascii="Times New Roman" w:hAnsi="Times New Roman" w:cs="Times New Roman"/>
          <w:noProof/>
          <w:sz w:val="28"/>
          <w:szCs w:val="28"/>
        </w:rPr>
        <w:drawing>
          <wp:inline distT="0" distB="0" distL="0" distR="0">
            <wp:extent cx="1076325" cy="1876425"/>
            <wp:effectExtent l="19050" t="0" r="9525" b="0"/>
            <wp:docPr id="60" name="Рисунок 114993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9935633"/>
                    <pic:cNvPicPr>
                      <a:picLocks noChangeAspect="1" noChangeArrowheads="1"/>
                    </pic:cNvPicPr>
                  </pic:nvPicPr>
                  <pic:blipFill>
                    <a:blip r:embed="rId45"/>
                    <a:srcRect/>
                    <a:stretch>
                      <a:fillRect/>
                    </a:stretch>
                  </pic:blipFill>
                  <pic:spPr bwMode="auto">
                    <a:xfrm>
                      <a:off x="0" y="0"/>
                      <a:ext cx="1076325" cy="1876425"/>
                    </a:xfrm>
                    <a:prstGeom prst="rect">
                      <a:avLst/>
                    </a:prstGeom>
                    <a:noFill/>
                    <a:ln w="9525">
                      <a:noFill/>
                      <a:miter lim="800000"/>
                      <a:headEnd/>
                      <a:tailEnd/>
                    </a:ln>
                  </pic:spPr>
                </pic:pic>
              </a:graphicData>
            </a:graphic>
          </wp:inline>
        </w:drawing>
      </w:r>
      <w:r>
        <w:rPr>
          <w:rFonts w:ascii="Times New Roman" w:hAnsi="Times New Roman" w:cs="Times New Roman"/>
          <w:sz w:val="28"/>
          <w:szCs w:val="28"/>
        </w:rPr>
        <w:t>3)</w:t>
      </w:r>
      <w:r>
        <w:rPr>
          <w:rFonts w:ascii="Times New Roman" w:hAnsi="Times New Roman" w:cs="Times New Roman"/>
          <w:noProof/>
          <w:sz w:val="28"/>
          <w:szCs w:val="28"/>
        </w:rPr>
        <w:drawing>
          <wp:inline distT="0" distB="0" distL="0" distR="0">
            <wp:extent cx="1762125" cy="1171575"/>
            <wp:effectExtent l="19050" t="0" r="9525" b="0"/>
            <wp:docPr id="61" name="Рисунок 70449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4495094"/>
                    <pic:cNvPicPr>
                      <a:picLocks noChangeAspect="1" noChangeArrowheads="1"/>
                    </pic:cNvPicPr>
                  </pic:nvPicPr>
                  <pic:blipFill>
                    <a:blip r:embed="rId46"/>
                    <a:srcRect/>
                    <a:stretch>
                      <a:fillRect/>
                    </a:stretch>
                  </pic:blipFill>
                  <pic:spPr bwMode="auto">
                    <a:xfrm>
                      <a:off x="0" y="0"/>
                      <a:ext cx="1762125" cy="1171575"/>
                    </a:xfrm>
                    <a:prstGeom prst="rect">
                      <a:avLst/>
                    </a:prstGeom>
                    <a:noFill/>
                    <a:ln w="9525">
                      <a:noFill/>
                      <a:miter lim="800000"/>
                      <a:headEnd/>
                      <a:tailEnd/>
                    </a:ln>
                  </pic:spPr>
                </pic:pic>
              </a:graphicData>
            </a:graphic>
          </wp:inline>
        </w:drawing>
      </w:r>
    </w:p>
    <w:p w:rsidR="00B250BD" w:rsidRDefault="00B250BD" w:rsidP="00B250B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Pr>
          <w:rFonts w:ascii="Times New Roman" w:hAnsi="Times New Roman" w:cs="Times New Roman"/>
          <w:noProof/>
          <w:sz w:val="28"/>
          <w:szCs w:val="28"/>
        </w:rPr>
        <w:drawing>
          <wp:inline distT="0" distB="0" distL="0" distR="0">
            <wp:extent cx="1343025" cy="666750"/>
            <wp:effectExtent l="19050" t="0" r="9525" b="0"/>
            <wp:docPr id="62" name="Рисунок 376228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228884"/>
                    <pic:cNvPicPr>
                      <a:picLocks noChangeAspect="1" noChangeArrowheads="1"/>
                    </pic:cNvPicPr>
                  </pic:nvPicPr>
                  <pic:blipFill>
                    <a:blip r:embed="rId47" cstate="print"/>
                    <a:srcRect/>
                    <a:stretch>
                      <a:fillRect/>
                    </a:stretch>
                  </pic:blipFill>
                  <pic:spPr bwMode="auto">
                    <a:xfrm>
                      <a:off x="0" y="0"/>
                      <a:ext cx="1343025"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5) </w:t>
      </w:r>
      <w:r>
        <w:rPr>
          <w:rFonts w:ascii="Times New Roman" w:hAnsi="Times New Roman" w:cs="Times New Roman"/>
          <w:noProof/>
          <w:sz w:val="28"/>
          <w:szCs w:val="28"/>
        </w:rPr>
        <w:drawing>
          <wp:inline distT="0" distB="0" distL="0" distR="0">
            <wp:extent cx="1276350" cy="666750"/>
            <wp:effectExtent l="19050" t="0" r="0" b="0"/>
            <wp:docPr id="63" name="Рисунок 118758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7581150"/>
                    <pic:cNvPicPr>
                      <a:picLocks noChangeAspect="1" noChangeArrowheads="1"/>
                    </pic:cNvPicPr>
                  </pic:nvPicPr>
                  <pic:blipFill>
                    <a:blip r:embed="rId48" cstate="print"/>
                    <a:srcRect/>
                    <a:stretch>
                      <a:fillRect/>
                    </a:stretch>
                  </pic:blipFill>
                  <pic:spPr bwMode="auto">
                    <a:xfrm rot="10800000" flipV="1">
                      <a:off x="0" y="0"/>
                      <a:ext cx="1276350" cy="666750"/>
                    </a:xfrm>
                    <a:prstGeom prst="rect">
                      <a:avLst/>
                    </a:prstGeom>
                    <a:noFill/>
                    <a:ln w="9525">
                      <a:noFill/>
                      <a:miter lim="800000"/>
                      <a:headEnd/>
                      <a:tailEnd/>
                    </a:ln>
                  </pic:spPr>
                </pic:pic>
              </a:graphicData>
            </a:graphic>
          </wp:inline>
        </w:drawing>
      </w:r>
      <w:r>
        <w:rPr>
          <w:rFonts w:ascii="Times New Roman" w:hAnsi="Times New Roman" w:cs="Times New Roman"/>
          <w:sz w:val="28"/>
          <w:szCs w:val="28"/>
        </w:rPr>
        <w:t>6)</w:t>
      </w:r>
      <w:r>
        <w:rPr>
          <w:rFonts w:ascii="Times New Roman" w:hAnsi="Times New Roman" w:cs="Times New Roman"/>
          <w:noProof/>
          <w:sz w:val="28"/>
          <w:szCs w:val="28"/>
        </w:rPr>
        <w:drawing>
          <wp:inline distT="0" distB="0" distL="0" distR="0">
            <wp:extent cx="1733550" cy="1733550"/>
            <wp:effectExtent l="19050" t="0" r="0" b="0"/>
            <wp:docPr id="64" name="Рисунок 105075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0754672"/>
                    <pic:cNvPicPr>
                      <a:picLocks noChangeAspect="1" noChangeArrowheads="1"/>
                    </pic:cNvPicPr>
                  </pic:nvPicPr>
                  <pic:blipFill>
                    <a:blip r:embed="rId49"/>
                    <a:srcRect/>
                    <a:stretch>
                      <a:fillRect/>
                    </a:stretch>
                  </pic:blipFill>
                  <pic:spPr bwMode="auto">
                    <a:xfrm>
                      <a:off x="0" y="0"/>
                      <a:ext cx="1733550" cy="1733550"/>
                    </a:xfrm>
                    <a:prstGeom prst="rect">
                      <a:avLst/>
                    </a:prstGeom>
                    <a:noFill/>
                    <a:ln w="9525">
                      <a:noFill/>
                      <a:miter lim="800000"/>
                      <a:headEnd/>
                      <a:tailEnd/>
                    </a:ln>
                  </pic:spPr>
                </pic:pic>
              </a:graphicData>
            </a:graphic>
          </wp:inline>
        </w:drawing>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 Как вы думаете, всегда ли эти объекты назывались так, как мы их называем сейчас? (Нет)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Попробуйте сопоставить варианты ответов с картинками:</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чело</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очи</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ланиты</w:t>
      </w:r>
    </w:p>
    <w:p w:rsidR="00B250BD" w:rsidRDefault="00B250BD" w:rsidP="005C0F77">
      <w:pPr>
        <w:numPr>
          <w:ilvl w:val="0"/>
          <w:numId w:val="44"/>
        </w:numPr>
        <w:spacing w:before="100" w:beforeAutospacing="1" w:after="100" w:afterAutospacing="1"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длань</w:t>
      </w:r>
    </w:p>
    <w:p w:rsidR="00B250BD" w:rsidRDefault="00B250BD" w:rsidP="00B250BD">
      <w:pPr>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Ответ: </w:t>
      </w:r>
      <w:r>
        <w:rPr>
          <w:rFonts w:ascii="Times New Roman" w:hAnsi="Times New Roman" w:cs="Times New Roman"/>
          <w:sz w:val="28"/>
          <w:szCs w:val="28"/>
        </w:rPr>
        <w:t>1 -6; 2 -5; 3 - 3; 4 - 4; 5 -2; 6 -1.</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Смогли ли вы определить правильно? Молодцы. Попробуйте предположить тему сегодняшнего урока. (Устаревшие слова)</w:t>
      </w:r>
    </w:p>
    <w:p w:rsidR="00B250BD" w:rsidRDefault="00B250BD" w:rsidP="005C0F77">
      <w:pPr>
        <w:pStyle w:val="ac"/>
        <w:numPr>
          <w:ilvl w:val="0"/>
          <w:numId w:val="45"/>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Работа с учебником, упражнениями</w:t>
      </w:r>
      <w:r>
        <w:rPr>
          <w:rFonts w:ascii="Times New Roman" w:hAnsi="Times New Roman" w:cs="Times New Roman"/>
          <w:bCs/>
          <w:sz w:val="28"/>
          <w:szCs w:val="28"/>
        </w:rPr>
        <w:t xml:space="preserve"> (15-20 минут)</w:t>
      </w:r>
    </w:p>
    <w:p w:rsidR="00487265"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Обратимся к учебнику. Давайте посмотрим на упражнение </w:t>
      </w:r>
      <w:r w:rsidR="00487265">
        <w:rPr>
          <w:rFonts w:ascii="Times New Roman" w:hAnsi="Times New Roman" w:cs="Times New Roman"/>
          <w:bCs/>
          <w:sz w:val="28"/>
          <w:szCs w:val="28"/>
        </w:rPr>
        <w:t xml:space="preserve">№ </w:t>
      </w:r>
      <w:r>
        <w:rPr>
          <w:rFonts w:ascii="Times New Roman" w:hAnsi="Times New Roman" w:cs="Times New Roman"/>
          <w:bCs/>
          <w:sz w:val="28"/>
          <w:szCs w:val="28"/>
        </w:rPr>
        <w:t xml:space="preserve">121. В теоретическом материале нам предлагается два термина – архаизмы и историзмы. Давайте поразмышляем, что они могут означать? </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Действительно, историзмы связаны с историей. Они обозначают те слова, которые использовались для обозначения предметов, к</w:t>
      </w:r>
      <w:r w:rsidR="00487265">
        <w:rPr>
          <w:rFonts w:ascii="Times New Roman" w:hAnsi="Times New Roman" w:cs="Times New Roman"/>
          <w:bCs/>
          <w:sz w:val="28"/>
          <w:szCs w:val="28"/>
        </w:rPr>
        <w:t>оторые сейчас уже не использую</w:t>
      </w:r>
      <w:r>
        <w:rPr>
          <w:rFonts w:ascii="Times New Roman" w:hAnsi="Times New Roman" w:cs="Times New Roman"/>
          <w:bCs/>
          <w:sz w:val="28"/>
          <w:szCs w:val="28"/>
        </w:rPr>
        <w:t xml:space="preserve">тся. Они вышли из употребления вследствие исчезновения </w:t>
      </w:r>
      <w:r w:rsidR="00487265">
        <w:rPr>
          <w:rFonts w:ascii="Times New Roman" w:hAnsi="Times New Roman" w:cs="Times New Roman"/>
          <w:bCs/>
          <w:sz w:val="28"/>
          <w:szCs w:val="28"/>
        </w:rPr>
        <w:lastRenderedPageBreak/>
        <w:t>предметов или явлений из</w:t>
      </w:r>
      <w:r>
        <w:rPr>
          <w:rFonts w:ascii="Times New Roman" w:hAnsi="Times New Roman" w:cs="Times New Roman"/>
          <w:bCs/>
          <w:sz w:val="28"/>
          <w:szCs w:val="28"/>
        </w:rPr>
        <w:t xml:space="preserve"> нашей жизни. А про архаизмы нам прочитает один из учеников.</w:t>
      </w:r>
    </w:p>
    <w:p w:rsidR="00B250BD" w:rsidRDefault="00B250BD" w:rsidP="00B250BD">
      <w:pPr>
        <w:spacing w:line="360" w:lineRule="auto"/>
        <w:jc w:val="both"/>
        <w:rPr>
          <w:rFonts w:ascii="Times New Roman" w:hAnsi="Times New Roman" w:cs="Times New Roman"/>
          <w:bCs/>
          <w:sz w:val="28"/>
          <w:szCs w:val="28"/>
        </w:rPr>
      </w:pPr>
      <w:r>
        <w:rPr>
          <w:rFonts w:ascii="Times New Roman" w:hAnsi="Times New Roman" w:cs="Times New Roman"/>
          <w:bCs/>
          <w:sz w:val="28"/>
          <w:szCs w:val="28"/>
        </w:rPr>
        <w:t>- Так какие же слова являются архаизмами? (Архаизм</w:t>
      </w:r>
      <w:proofErr w:type="gramStart"/>
      <w:r>
        <w:rPr>
          <w:rFonts w:ascii="Times New Roman" w:hAnsi="Times New Roman" w:cs="Times New Roman"/>
          <w:bCs/>
          <w:sz w:val="28"/>
          <w:szCs w:val="28"/>
        </w:rPr>
        <w:t>ы-</w:t>
      </w:r>
      <w:proofErr w:type="gramEnd"/>
      <w:r>
        <w:rPr>
          <w:rFonts w:ascii="Times New Roman" w:hAnsi="Times New Roman" w:cs="Times New Roman"/>
          <w:bCs/>
          <w:sz w:val="28"/>
          <w:szCs w:val="28"/>
        </w:rPr>
        <w:t xml:space="preserve"> это устаревшие слова, которые обозначают современные и знакомые нам вещи)</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Теперь подумайте, почему некоторые слова уходят из языка? (потому что исчезают предметы, которые обозначаются тем или иным словам, потому что появляется новое более удобное слово)</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А если слова уходят, как вы думаете, для чего нам нужно их изучать? (устаревшие сло</w:t>
      </w:r>
      <w:r w:rsidR="00C90F1D">
        <w:rPr>
          <w:rFonts w:ascii="Times New Roman" w:hAnsi="Times New Roman" w:cs="Times New Roman"/>
          <w:bCs/>
          <w:sz w:val="28"/>
          <w:szCs w:val="28"/>
        </w:rPr>
        <w:t xml:space="preserve">ва могут встретиться в </w:t>
      </w:r>
      <w:r>
        <w:rPr>
          <w:rFonts w:ascii="Times New Roman" w:hAnsi="Times New Roman" w:cs="Times New Roman"/>
          <w:bCs/>
          <w:sz w:val="28"/>
          <w:szCs w:val="28"/>
        </w:rPr>
        <w:t xml:space="preserve"> художественных произведениях, при описании исторических событий)</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Поработаем с упражнением</w:t>
      </w:r>
      <w:r w:rsidR="00C90F1D">
        <w:rPr>
          <w:rFonts w:ascii="Times New Roman" w:hAnsi="Times New Roman" w:cs="Times New Roman"/>
          <w:bCs/>
          <w:sz w:val="28"/>
          <w:szCs w:val="28"/>
        </w:rPr>
        <w:t xml:space="preserve"> №</w:t>
      </w:r>
      <w:r>
        <w:rPr>
          <w:rFonts w:ascii="Times New Roman" w:hAnsi="Times New Roman" w:cs="Times New Roman"/>
          <w:bCs/>
          <w:sz w:val="28"/>
          <w:szCs w:val="28"/>
        </w:rPr>
        <w:t xml:space="preserve"> 125. В нем вам нужно объяснить смысл выражений, </w:t>
      </w:r>
      <w:r w:rsidR="00C90F1D">
        <w:rPr>
          <w:rFonts w:ascii="Times New Roman" w:hAnsi="Times New Roman" w:cs="Times New Roman"/>
          <w:bCs/>
          <w:sz w:val="28"/>
          <w:szCs w:val="28"/>
        </w:rPr>
        <w:t>вы можете пользоваться словарем</w:t>
      </w:r>
      <w:r>
        <w:rPr>
          <w:rFonts w:ascii="Times New Roman" w:hAnsi="Times New Roman" w:cs="Times New Roman"/>
          <w:bCs/>
          <w:sz w:val="28"/>
          <w:szCs w:val="28"/>
        </w:rPr>
        <w:t xml:space="preserve"> в учебнике.</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Какие устаревшие слова вам встретились в упражнении? (пядь, аршин, вершок, верста) Что они обозначают?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 встретились ли вам фразеологизмы? Давайте вспомним, что фразеологизм это - … (устойчивое сочетание слов)</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Теперь я предлагаю вам поработать с фразеологизмами. Работая в парах, попробуйте заменить фразеологизмы одним слово:</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space="720"/>
        </w:sectPr>
      </w:pP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 горшка два вершка</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Прикусить язык</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снег на голову</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Вешать нос</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Ждать у моря погоду</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слово</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Дрожать как осиновый лист</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Ходить на голове</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Считать ворон</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Держать в голове</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Держать язык за зубами</w:t>
      </w:r>
    </w:p>
    <w:p w:rsidR="00B250BD" w:rsidRDefault="00B250BD" w:rsidP="005C0F77">
      <w:pPr>
        <w:numPr>
          <w:ilvl w:val="0"/>
          <w:numId w:val="46"/>
        </w:numPr>
        <w:spacing w:before="100" w:beforeAutospacing="1" w:after="100" w:afterAutospacing="1" w:line="36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Задать баню</w:t>
      </w:r>
    </w:p>
    <w:p w:rsidR="00B250BD" w:rsidRDefault="00B250BD" w:rsidP="00B250BD">
      <w:pPr>
        <w:spacing w:after="0" w:line="360" w:lineRule="auto"/>
        <w:rPr>
          <w:rFonts w:ascii="Times New Roman" w:hAnsi="Times New Roman" w:cs="Times New Roman"/>
          <w:sz w:val="28"/>
          <w:szCs w:val="28"/>
        </w:rPr>
        <w:sectPr w:rsidR="00B250BD">
          <w:type w:val="continuous"/>
          <w:pgSz w:w="11906" w:h="16838"/>
          <w:pgMar w:top="1134" w:right="851" w:bottom="1134" w:left="1701" w:header="709" w:footer="709" w:gutter="0"/>
          <w:cols w:num="2" w:space="708"/>
        </w:sectPr>
      </w:pPr>
    </w:p>
    <w:p w:rsidR="00B250BD" w:rsidRDefault="00B250BD" w:rsidP="00B250BD">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Ответы: 1 – маленький; 2 – замолчать; 3 - неожиданно; 4 – расстраиваться; 5 – бездействовать; 6 – пообещать; 7 – бояться; 8 – проказничать; 9 – рассеянность; 10 – обдумывать, помнить; 11- молчать, быть осторожным; 12 – бранить.</w:t>
      </w:r>
      <w:proofErr w:type="gramEnd"/>
    </w:p>
    <w:p w:rsidR="00B250BD" w:rsidRDefault="00C90F1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слайде изо</w:t>
      </w:r>
      <w:r w:rsidR="00B250BD">
        <w:rPr>
          <w:rFonts w:ascii="Times New Roman" w:hAnsi="Times New Roman" w:cs="Times New Roman"/>
          <w:bCs/>
          <w:sz w:val="28"/>
          <w:szCs w:val="28"/>
        </w:rPr>
        <w:t>бражены верные ответы, сверьте их и поставьте рядом оценку карандашом. 0 ошибок – 5; 1-2 ошибки – 4; 3-4 ошибки – 3; 5 и более – 2.</w:t>
      </w:r>
    </w:p>
    <w:p w:rsidR="00B250BD" w:rsidRDefault="00B250BD" w:rsidP="005C0F77">
      <w:pPr>
        <w:pStyle w:val="ac"/>
        <w:numPr>
          <w:ilvl w:val="0"/>
          <w:numId w:val="45"/>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Физкультминутка</w:t>
      </w:r>
      <w:r>
        <w:rPr>
          <w:rFonts w:ascii="Times New Roman" w:hAnsi="Times New Roman" w:cs="Times New Roman"/>
          <w:bCs/>
          <w:sz w:val="28"/>
          <w:szCs w:val="28"/>
        </w:rPr>
        <w:t xml:space="preserve"> (2-3 минуты)</w:t>
      </w:r>
    </w:p>
    <w:p w:rsidR="00B250BD" w:rsidRDefault="00B250BD" w:rsidP="00B250BD">
      <w:pPr>
        <w:pStyle w:val="a5"/>
        <w:shd w:val="clear" w:color="auto" w:fill="FFFFFF"/>
        <w:spacing w:line="360" w:lineRule="auto"/>
        <w:jc w:val="both"/>
        <w:rPr>
          <w:color w:val="000000"/>
          <w:sz w:val="28"/>
          <w:szCs w:val="28"/>
        </w:rPr>
      </w:pPr>
      <w:r>
        <w:rPr>
          <w:color w:val="000000"/>
          <w:sz w:val="28"/>
          <w:szCs w:val="28"/>
        </w:rPr>
        <w:t>Ветер дует нам в лицо (махи руками)</w:t>
      </w:r>
    </w:p>
    <w:p w:rsidR="00B250BD" w:rsidRDefault="00B250BD" w:rsidP="00B250BD">
      <w:pPr>
        <w:pStyle w:val="a5"/>
        <w:shd w:val="clear" w:color="auto" w:fill="FFFFFF"/>
        <w:spacing w:line="360" w:lineRule="auto"/>
        <w:jc w:val="both"/>
        <w:rPr>
          <w:color w:val="000000"/>
          <w:sz w:val="28"/>
          <w:szCs w:val="28"/>
        </w:rPr>
      </w:pPr>
      <w:r>
        <w:rPr>
          <w:color w:val="000000"/>
          <w:sz w:val="28"/>
          <w:szCs w:val="28"/>
        </w:rPr>
        <w:t>Закачалось деревцо (наклоны в стороны)</w:t>
      </w:r>
    </w:p>
    <w:p w:rsidR="00B250BD" w:rsidRDefault="00B250BD" w:rsidP="00B250BD">
      <w:pPr>
        <w:pStyle w:val="a5"/>
        <w:shd w:val="clear" w:color="auto" w:fill="FFFFFF"/>
        <w:spacing w:line="360" w:lineRule="auto"/>
        <w:jc w:val="both"/>
        <w:rPr>
          <w:color w:val="000000"/>
          <w:sz w:val="28"/>
          <w:szCs w:val="28"/>
        </w:rPr>
      </w:pPr>
      <w:r>
        <w:rPr>
          <w:color w:val="000000"/>
          <w:sz w:val="28"/>
          <w:szCs w:val="28"/>
        </w:rPr>
        <w:t>Ветерок всё тише, тише (приседания)</w:t>
      </w:r>
    </w:p>
    <w:p w:rsidR="00B250BD" w:rsidRDefault="00B250BD" w:rsidP="00B250BD">
      <w:pPr>
        <w:pStyle w:val="a5"/>
        <w:shd w:val="clear" w:color="auto" w:fill="FFFFFF"/>
        <w:spacing w:line="360" w:lineRule="auto"/>
        <w:jc w:val="both"/>
        <w:rPr>
          <w:color w:val="000000"/>
          <w:sz w:val="28"/>
          <w:szCs w:val="28"/>
        </w:rPr>
      </w:pPr>
      <w:r>
        <w:rPr>
          <w:color w:val="000000"/>
          <w:sz w:val="28"/>
          <w:szCs w:val="28"/>
        </w:rPr>
        <w:t>Деревцо всё выше, выше (прыжок и потягивание вверх)</w:t>
      </w:r>
    </w:p>
    <w:p w:rsidR="00B250BD" w:rsidRDefault="00B250BD" w:rsidP="005C0F77">
      <w:pPr>
        <w:pStyle w:val="ac"/>
        <w:numPr>
          <w:ilvl w:val="0"/>
          <w:numId w:val="45"/>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t>Закрепление материала</w:t>
      </w:r>
      <w:r>
        <w:rPr>
          <w:rFonts w:ascii="Times New Roman" w:hAnsi="Times New Roman" w:cs="Times New Roman"/>
          <w:bCs/>
          <w:sz w:val="28"/>
          <w:szCs w:val="28"/>
        </w:rPr>
        <w:t xml:space="preserve"> (3-5 минут)</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Итак, сегодня мы изучили важную тему. Что нового мы сегодня узнали? (устаревшие слова, к которым относятся архаизмы и историзмы)</w:t>
      </w:r>
    </w:p>
    <w:p w:rsidR="00B250BD" w:rsidRDefault="00C90F1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Что мы за</w:t>
      </w:r>
      <w:r w:rsidR="00B250BD">
        <w:rPr>
          <w:rFonts w:ascii="Times New Roman" w:hAnsi="Times New Roman" w:cs="Times New Roman"/>
          <w:bCs/>
          <w:sz w:val="28"/>
          <w:szCs w:val="28"/>
        </w:rPr>
        <w:t>пишем в интеллект-карту? (устаревшие слова: архаизмы, историзмы). Сейчас у вас будет 3 минуты, чтобы вписать важную информацию, которая в дальнейшем поможет вам вспомнить определения этих терминов.</w:t>
      </w:r>
    </w:p>
    <w:p w:rsidR="00B250BD" w:rsidRDefault="00B250BD" w:rsidP="005C0F77">
      <w:pPr>
        <w:pStyle w:val="ac"/>
        <w:numPr>
          <w:ilvl w:val="0"/>
          <w:numId w:val="45"/>
        </w:numPr>
        <w:spacing w:line="360" w:lineRule="auto"/>
        <w:rPr>
          <w:rFonts w:ascii="Times New Roman" w:hAnsi="Times New Roman" w:cs="Times New Roman"/>
          <w:bCs/>
          <w:sz w:val="28"/>
          <w:szCs w:val="28"/>
        </w:rPr>
      </w:pPr>
      <w:r>
        <w:rPr>
          <w:rFonts w:ascii="Times New Roman" w:hAnsi="Times New Roman" w:cs="Times New Roman"/>
          <w:b/>
          <w:sz w:val="28"/>
          <w:szCs w:val="28"/>
        </w:rPr>
        <w:t>Рефлексия</w:t>
      </w:r>
      <w:r>
        <w:rPr>
          <w:rFonts w:ascii="Times New Roman" w:hAnsi="Times New Roman" w:cs="Times New Roman"/>
          <w:bCs/>
          <w:sz w:val="28"/>
          <w:szCs w:val="28"/>
        </w:rPr>
        <w:t xml:space="preserve"> (1-2 минуты)</w:t>
      </w:r>
    </w:p>
    <w:p w:rsidR="00B250BD" w:rsidRDefault="00B250BD" w:rsidP="00B250BD">
      <w:pPr>
        <w:spacing w:line="360" w:lineRule="auto"/>
        <w:ind w:firstLine="709"/>
        <w:jc w:val="both"/>
        <w:rPr>
          <w:rFonts w:ascii="Times New Roman" w:hAnsi="Times New Roman" w:cs="Times New Roman"/>
          <w:bCs/>
          <w:sz w:val="28"/>
          <w:szCs w:val="28"/>
        </w:rPr>
      </w:pPr>
      <w:proofErr w:type="gramStart"/>
      <w:r>
        <w:rPr>
          <w:rFonts w:ascii="Times New Roman" w:hAnsi="Times New Roman" w:cs="Times New Roman"/>
          <w:bCs/>
          <w:sz w:val="28"/>
          <w:szCs w:val="28"/>
        </w:rPr>
        <w:t>На слайде представлено 12 слов, выберите и</w:t>
      </w:r>
      <w:r w:rsidR="00C90F1D">
        <w:rPr>
          <w:rFonts w:ascii="Times New Roman" w:hAnsi="Times New Roman" w:cs="Times New Roman"/>
          <w:bCs/>
          <w:sz w:val="28"/>
          <w:szCs w:val="28"/>
        </w:rPr>
        <w:t>з них три, которые описывают ваше состояние</w:t>
      </w:r>
      <w:r>
        <w:rPr>
          <w:rFonts w:ascii="Times New Roman" w:hAnsi="Times New Roman" w:cs="Times New Roman"/>
          <w:bCs/>
          <w:sz w:val="28"/>
          <w:szCs w:val="28"/>
        </w:rPr>
        <w:t xml:space="preserve"> на сегодняшнем уроке (слова: раздражение, злость, радость, равнодушие, удовлетворение, вдохновение, скука, тревога, покой, уверенность, неуверенность, наслаждение).</w:t>
      </w:r>
      <w:proofErr w:type="gramEnd"/>
    </w:p>
    <w:p w:rsidR="00B250BD" w:rsidRDefault="00B250BD" w:rsidP="005C0F77">
      <w:pPr>
        <w:pStyle w:val="ac"/>
        <w:numPr>
          <w:ilvl w:val="0"/>
          <w:numId w:val="45"/>
        </w:numPr>
        <w:spacing w:line="360" w:lineRule="auto"/>
        <w:jc w:val="both"/>
        <w:rPr>
          <w:rFonts w:ascii="Times New Roman" w:hAnsi="Times New Roman" w:cs="Times New Roman"/>
          <w:bCs/>
          <w:sz w:val="28"/>
          <w:szCs w:val="28"/>
        </w:rPr>
      </w:pPr>
      <w:r>
        <w:rPr>
          <w:rFonts w:ascii="Times New Roman" w:hAnsi="Times New Roman" w:cs="Times New Roman"/>
          <w:b/>
          <w:sz w:val="28"/>
          <w:szCs w:val="28"/>
        </w:rPr>
        <w:lastRenderedPageBreak/>
        <w:t>Домашнее задание</w:t>
      </w:r>
      <w:r>
        <w:rPr>
          <w:rFonts w:ascii="Times New Roman" w:hAnsi="Times New Roman" w:cs="Times New Roman"/>
          <w:bCs/>
          <w:sz w:val="28"/>
          <w:szCs w:val="28"/>
        </w:rPr>
        <w:t xml:space="preserve"> (1-2 минуты)</w:t>
      </w:r>
    </w:p>
    <w:p w:rsidR="00B250BD" w:rsidRDefault="00B250BD" w:rsidP="00B250BD">
      <w:pPr>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Дома вам нужно будет выполнить упражнение</w:t>
      </w:r>
      <w:r w:rsidR="00C90F1D">
        <w:rPr>
          <w:rFonts w:ascii="Times New Roman" w:hAnsi="Times New Roman" w:cs="Times New Roman"/>
          <w:bCs/>
          <w:sz w:val="28"/>
          <w:szCs w:val="28"/>
        </w:rPr>
        <w:t xml:space="preserve"> №</w:t>
      </w:r>
      <w:r>
        <w:rPr>
          <w:rFonts w:ascii="Times New Roman" w:hAnsi="Times New Roman" w:cs="Times New Roman"/>
          <w:bCs/>
          <w:sz w:val="28"/>
          <w:szCs w:val="28"/>
        </w:rPr>
        <w:t xml:space="preserve"> 123 (пункты 1, 2, 3).</w:t>
      </w:r>
    </w:p>
    <w:p w:rsidR="005C0F77" w:rsidRDefault="005C0F77"/>
    <w:sectPr w:rsidR="005C0F77" w:rsidSect="000855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70AA"/>
    <w:multiLevelType w:val="hybridMultilevel"/>
    <w:tmpl w:val="9D484BCC"/>
    <w:lvl w:ilvl="0" w:tplc="7FC4E728">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65702A"/>
    <w:multiLevelType w:val="hybridMultilevel"/>
    <w:tmpl w:val="0666E70A"/>
    <w:lvl w:ilvl="0" w:tplc="73C4B1F2">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A510017"/>
    <w:multiLevelType w:val="hybridMultilevel"/>
    <w:tmpl w:val="0A4681D6"/>
    <w:lvl w:ilvl="0" w:tplc="085E55F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8C4165"/>
    <w:multiLevelType w:val="hybridMultilevel"/>
    <w:tmpl w:val="8256BDB4"/>
    <w:lvl w:ilvl="0" w:tplc="EC6805C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9C238A"/>
    <w:multiLevelType w:val="hybridMultilevel"/>
    <w:tmpl w:val="65B2E76A"/>
    <w:lvl w:ilvl="0" w:tplc="9136476C">
      <w:start w:val="1"/>
      <w:numFmt w:val="decimal"/>
      <w:lvlText w:val="%1)"/>
      <w:lvlJc w:val="left"/>
      <w:pPr>
        <w:ind w:left="142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F724CF3"/>
    <w:multiLevelType w:val="hybridMultilevel"/>
    <w:tmpl w:val="BBA062EA"/>
    <w:lvl w:ilvl="0" w:tplc="1598BDAC">
      <w:start w:val="1"/>
      <w:numFmt w:val="decimal"/>
      <w:lvlText w:val="%1."/>
      <w:lvlJc w:val="left"/>
      <w:pPr>
        <w:ind w:left="501"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0239D6"/>
    <w:multiLevelType w:val="hybridMultilevel"/>
    <w:tmpl w:val="42EA7FC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6A2FC7"/>
    <w:multiLevelType w:val="hybridMultilevel"/>
    <w:tmpl w:val="F952897A"/>
    <w:lvl w:ilvl="0" w:tplc="6174331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1E65032"/>
    <w:multiLevelType w:val="hybridMultilevel"/>
    <w:tmpl w:val="79089C56"/>
    <w:lvl w:ilvl="0" w:tplc="DA267F9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3C94685"/>
    <w:multiLevelType w:val="hybridMultilevel"/>
    <w:tmpl w:val="C8C49A5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3EF6E8D"/>
    <w:multiLevelType w:val="hybridMultilevel"/>
    <w:tmpl w:val="0FD8341E"/>
    <w:lvl w:ilvl="0" w:tplc="3AAAF170">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752627E"/>
    <w:multiLevelType w:val="hybridMultilevel"/>
    <w:tmpl w:val="80C46936"/>
    <w:lvl w:ilvl="0" w:tplc="889C4500">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80C3743"/>
    <w:multiLevelType w:val="hybridMultilevel"/>
    <w:tmpl w:val="5860D12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DB4313"/>
    <w:multiLevelType w:val="hybridMultilevel"/>
    <w:tmpl w:val="34B2EEF0"/>
    <w:lvl w:ilvl="0" w:tplc="AFA60D1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97B4253"/>
    <w:multiLevelType w:val="hybridMultilevel"/>
    <w:tmpl w:val="0A248BD6"/>
    <w:lvl w:ilvl="0" w:tplc="1C1CBDA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9F17886"/>
    <w:multiLevelType w:val="multilevel"/>
    <w:tmpl w:val="1786BB76"/>
    <w:lvl w:ilvl="0">
      <w:start w:val="1"/>
      <w:numFmt w:val="decimal"/>
      <w:lvlText w:val="%1."/>
      <w:lvlJc w:val="left"/>
      <w:pPr>
        <w:ind w:left="785" w:hanging="360"/>
      </w:pPr>
    </w:lvl>
    <w:lvl w:ilvl="1">
      <w:start w:val="3"/>
      <w:numFmt w:val="decimal"/>
      <w:isLgl/>
      <w:lvlText w:val="%1.%2."/>
      <w:lvlJc w:val="left"/>
      <w:pPr>
        <w:ind w:left="1145" w:hanging="720"/>
      </w:pPr>
    </w:lvl>
    <w:lvl w:ilvl="2">
      <w:start w:val="1"/>
      <w:numFmt w:val="decimal"/>
      <w:isLgl/>
      <w:lvlText w:val="%1.%2.%3."/>
      <w:lvlJc w:val="left"/>
      <w:pPr>
        <w:ind w:left="1145" w:hanging="720"/>
      </w:pPr>
    </w:lvl>
    <w:lvl w:ilvl="3">
      <w:start w:val="1"/>
      <w:numFmt w:val="decimal"/>
      <w:isLgl/>
      <w:lvlText w:val="%1.%2.%3.%4."/>
      <w:lvlJc w:val="left"/>
      <w:pPr>
        <w:ind w:left="1505" w:hanging="1080"/>
      </w:pPr>
    </w:lvl>
    <w:lvl w:ilvl="4">
      <w:start w:val="1"/>
      <w:numFmt w:val="decimal"/>
      <w:isLgl/>
      <w:lvlText w:val="%1.%2.%3.%4.%5."/>
      <w:lvlJc w:val="left"/>
      <w:pPr>
        <w:ind w:left="1505" w:hanging="1080"/>
      </w:pPr>
    </w:lvl>
    <w:lvl w:ilvl="5">
      <w:start w:val="1"/>
      <w:numFmt w:val="decimal"/>
      <w:isLgl/>
      <w:lvlText w:val="%1.%2.%3.%4.%5.%6."/>
      <w:lvlJc w:val="left"/>
      <w:pPr>
        <w:ind w:left="1865" w:hanging="1440"/>
      </w:pPr>
    </w:lvl>
    <w:lvl w:ilvl="6">
      <w:start w:val="1"/>
      <w:numFmt w:val="decimal"/>
      <w:isLgl/>
      <w:lvlText w:val="%1.%2.%3.%4.%5.%6.%7."/>
      <w:lvlJc w:val="left"/>
      <w:pPr>
        <w:ind w:left="2225" w:hanging="1800"/>
      </w:pPr>
    </w:lvl>
    <w:lvl w:ilvl="7">
      <w:start w:val="1"/>
      <w:numFmt w:val="decimal"/>
      <w:isLgl/>
      <w:lvlText w:val="%1.%2.%3.%4.%5.%6.%7.%8."/>
      <w:lvlJc w:val="left"/>
      <w:pPr>
        <w:ind w:left="2225" w:hanging="1800"/>
      </w:pPr>
    </w:lvl>
    <w:lvl w:ilvl="8">
      <w:start w:val="1"/>
      <w:numFmt w:val="decimal"/>
      <w:isLgl/>
      <w:lvlText w:val="%1.%2.%3.%4.%5.%6.%7.%8.%9."/>
      <w:lvlJc w:val="left"/>
      <w:pPr>
        <w:ind w:left="2585" w:hanging="2160"/>
      </w:pPr>
    </w:lvl>
  </w:abstractNum>
  <w:abstractNum w:abstractNumId="16">
    <w:nsid w:val="1D853B82"/>
    <w:multiLevelType w:val="hybridMultilevel"/>
    <w:tmpl w:val="290E616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ECC2642"/>
    <w:multiLevelType w:val="hybridMultilevel"/>
    <w:tmpl w:val="FBD024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1666F52"/>
    <w:multiLevelType w:val="hybridMultilevel"/>
    <w:tmpl w:val="CC0A10B2"/>
    <w:lvl w:ilvl="0" w:tplc="A5EAAC20">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273552"/>
    <w:multiLevelType w:val="multilevel"/>
    <w:tmpl w:val="8482FEB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2D932EF5"/>
    <w:multiLevelType w:val="hybridMultilevel"/>
    <w:tmpl w:val="2CDC810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F337CD5"/>
    <w:multiLevelType w:val="hybridMultilevel"/>
    <w:tmpl w:val="BB3679F2"/>
    <w:lvl w:ilvl="0" w:tplc="972055E6">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4C64A5F"/>
    <w:multiLevelType w:val="hybridMultilevel"/>
    <w:tmpl w:val="427E5872"/>
    <w:lvl w:ilvl="0" w:tplc="CDD636E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513548E"/>
    <w:multiLevelType w:val="hybridMultilevel"/>
    <w:tmpl w:val="F4309C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5746111"/>
    <w:multiLevelType w:val="hybridMultilevel"/>
    <w:tmpl w:val="F5EE4E74"/>
    <w:lvl w:ilvl="0" w:tplc="D4AAF9F6">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3EB27603"/>
    <w:multiLevelType w:val="hybridMultilevel"/>
    <w:tmpl w:val="3594DBBC"/>
    <w:lvl w:ilvl="0" w:tplc="ACCA46B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F2B0CDF"/>
    <w:multiLevelType w:val="hybridMultilevel"/>
    <w:tmpl w:val="44D0664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FDD320C"/>
    <w:multiLevelType w:val="hybridMultilevel"/>
    <w:tmpl w:val="C4AEDC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03A3AB9"/>
    <w:multiLevelType w:val="hybridMultilevel"/>
    <w:tmpl w:val="65B2E76A"/>
    <w:lvl w:ilvl="0" w:tplc="FFFFFFFF">
      <w:start w:val="1"/>
      <w:numFmt w:val="decimal"/>
      <w:lvlText w:val="%1)"/>
      <w:lvlJc w:val="left"/>
      <w:pPr>
        <w:ind w:left="502"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41A648F0"/>
    <w:multiLevelType w:val="hybridMultilevel"/>
    <w:tmpl w:val="705837E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5615795"/>
    <w:multiLevelType w:val="hybridMultilevel"/>
    <w:tmpl w:val="0AEC456C"/>
    <w:lvl w:ilvl="0" w:tplc="C32276AC">
      <w:start w:val="1"/>
      <w:numFmt w:val="decimal"/>
      <w:lvlText w:val="%1."/>
      <w:lvlJc w:val="left"/>
      <w:pPr>
        <w:ind w:left="1080" w:hanging="360"/>
      </w:pPr>
      <w:rPr>
        <w:rFonts w:ascii="Times New Roman" w:eastAsiaTheme="minorEastAsia" w:hAnsi="Times New Roman" w:cs="Times New Roman" w:hint="default"/>
        <w:color w:val="auto"/>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63530BC"/>
    <w:multiLevelType w:val="hybridMultilevel"/>
    <w:tmpl w:val="FAB4595A"/>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C9C4001"/>
    <w:multiLevelType w:val="hybridMultilevel"/>
    <w:tmpl w:val="74EE711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12008E5"/>
    <w:multiLevelType w:val="hybridMultilevel"/>
    <w:tmpl w:val="D68C6968"/>
    <w:lvl w:ilvl="0" w:tplc="8F926DA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3A22D06"/>
    <w:multiLevelType w:val="hybridMultilevel"/>
    <w:tmpl w:val="B7EE9D46"/>
    <w:lvl w:ilvl="0" w:tplc="686EA760">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FC858AD"/>
    <w:multiLevelType w:val="hybridMultilevel"/>
    <w:tmpl w:val="74ECF54C"/>
    <w:lvl w:ilvl="0" w:tplc="0FB4BB7C">
      <w:start w:val="1"/>
      <w:numFmt w:val="decimal"/>
      <w:lvlText w:val="%1."/>
      <w:lvlJc w:val="left"/>
      <w:pPr>
        <w:ind w:left="1778" w:hanging="360"/>
      </w:pPr>
      <w:rPr>
        <w:rFonts w:ascii="Times New Roman" w:eastAsia="NSimSun" w:hAnsi="Times New Roman" w:cs="Arial"/>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FD65904"/>
    <w:multiLevelType w:val="hybridMultilevel"/>
    <w:tmpl w:val="2C8EADA8"/>
    <w:lvl w:ilvl="0" w:tplc="ABDA4F38">
      <w:start w:val="1"/>
      <w:numFmt w:val="decimal"/>
      <w:lvlText w:val="%1."/>
      <w:lvlJc w:val="left"/>
      <w:pPr>
        <w:ind w:left="36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3AD2C0F"/>
    <w:multiLevelType w:val="hybridMultilevel"/>
    <w:tmpl w:val="67DA87E8"/>
    <w:lvl w:ilvl="0" w:tplc="F09C28AA">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67796BCA"/>
    <w:multiLevelType w:val="multilevel"/>
    <w:tmpl w:val="F11A3458"/>
    <w:lvl w:ilvl="0">
      <w:start w:val="1"/>
      <w:numFmt w:val="decimal"/>
      <w:lvlText w:val="%1."/>
      <w:lvlJc w:val="left"/>
      <w:pPr>
        <w:ind w:left="450" w:hanging="45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nsid w:val="686824DF"/>
    <w:multiLevelType w:val="hybridMultilevel"/>
    <w:tmpl w:val="25E0684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8E13DB3"/>
    <w:multiLevelType w:val="multilevel"/>
    <w:tmpl w:val="635C2BE8"/>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E28476E"/>
    <w:multiLevelType w:val="hybridMultilevel"/>
    <w:tmpl w:val="29FE613A"/>
    <w:lvl w:ilvl="0" w:tplc="63148BE4">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1807C36"/>
    <w:multiLevelType w:val="hybridMultilevel"/>
    <w:tmpl w:val="4470CD7C"/>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6347699"/>
    <w:multiLevelType w:val="hybridMultilevel"/>
    <w:tmpl w:val="9CFAA098"/>
    <w:lvl w:ilvl="0" w:tplc="04190011">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74A1AC7"/>
    <w:multiLevelType w:val="hybridMultilevel"/>
    <w:tmpl w:val="4DDC87C2"/>
    <w:lvl w:ilvl="0" w:tplc="97F2A9C4">
      <w:start w:val="4"/>
      <w:numFmt w:val="decimal"/>
      <w:lvlText w:val="%1."/>
      <w:lvlJc w:val="left"/>
      <w:pPr>
        <w:ind w:left="86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F2505D2"/>
    <w:multiLevelType w:val="hybridMultilevel"/>
    <w:tmpl w:val="A4C83E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250BD"/>
    <w:rsid w:val="00085595"/>
    <w:rsid w:val="00357001"/>
    <w:rsid w:val="00487265"/>
    <w:rsid w:val="005C0F77"/>
    <w:rsid w:val="00875831"/>
    <w:rsid w:val="008C3A75"/>
    <w:rsid w:val="00AC0818"/>
    <w:rsid w:val="00B250BD"/>
    <w:rsid w:val="00C90F1D"/>
    <w:rsid w:val="00D03852"/>
    <w:rsid w:val="00DE60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595"/>
  </w:style>
  <w:style w:type="paragraph" w:styleId="1">
    <w:name w:val="heading 1"/>
    <w:basedOn w:val="a"/>
    <w:next w:val="a"/>
    <w:link w:val="10"/>
    <w:uiPriority w:val="9"/>
    <w:qFormat/>
    <w:rsid w:val="00B250B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250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50BD"/>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B250BD"/>
    <w:rPr>
      <w:rFonts w:asciiTheme="majorHAnsi" w:eastAsiaTheme="majorEastAsia" w:hAnsiTheme="majorHAnsi" w:cstheme="majorBidi"/>
      <w:color w:val="365F91" w:themeColor="accent1" w:themeShade="BF"/>
      <w:sz w:val="26"/>
      <w:szCs w:val="26"/>
    </w:rPr>
  </w:style>
  <w:style w:type="character" w:styleId="a3">
    <w:name w:val="Hyperlink"/>
    <w:basedOn w:val="a0"/>
    <w:uiPriority w:val="99"/>
    <w:semiHidden/>
    <w:unhideWhenUsed/>
    <w:rsid w:val="00B250BD"/>
    <w:rPr>
      <w:color w:val="0000FF" w:themeColor="hyperlink"/>
      <w:u w:val="single"/>
    </w:rPr>
  </w:style>
  <w:style w:type="character" w:styleId="a4">
    <w:name w:val="FollowedHyperlink"/>
    <w:basedOn w:val="a0"/>
    <w:uiPriority w:val="99"/>
    <w:semiHidden/>
    <w:unhideWhenUsed/>
    <w:rsid w:val="00B250BD"/>
    <w:rPr>
      <w:color w:val="800080" w:themeColor="followedHyperlink"/>
      <w:u w:val="single"/>
    </w:rPr>
  </w:style>
  <w:style w:type="paragraph" w:styleId="a5">
    <w:name w:val="Normal (Web)"/>
    <w:basedOn w:val="a"/>
    <w:uiPriority w:val="99"/>
    <w:semiHidden/>
    <w:unhideWhenUsed/>
    <w:rsid w:val="00B250BD"/>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39"/>
    <w:semiHidden/>
    <w:unhideWhenUsed/>
    <w:rsid w:val="00B250BD"/>
    <w:pPr>
      <w:tabs>
        <w:tab w:val="right" w:leader="dot" w:pos="9344"/>
      </w:tabs>
      <w:spacing w:after="100" w:line="360" w:lineRule="auto"/>
      <w:jc w:val="both"/>
    </w:pPr>
    <w:rPr>
      <w:rFonts w:ascii="Times New Roman" w:hAnsi="Times New Roman" w:cs="Times New Roman"/>
      <w:noProof/>
      <w:sz w:val="28"/>
      <w:szCs w:val="28"/>
    </w:rPr>
  </w:style>
  <w:style w:type="paragraph" w:styleId="21">
    <w:name w:val="toc 2"/>
    <w:basedOn w:val="a"/>
    <w:next w:val="a"/>
    <w:autoRedefine/>
    <w:uiPriority w:val="39"/>
    <w:semiHidden/>
    <w:unhideWhenUsed/>
    <w:rsid w:val="00B250BD"/>
    <w:pPr>
      <w:spacing w:after="100" w:line="256" w:lineRule="auto"/>
      <w:ind w:left="220"/>
    </w:pPr>
    <w:rPr>
      <w:rFonts w:cs="Times New Roman"/>
    </w:rPr>
  </w:style>
  <w:style w:type="paragraph" w:styleId="3">
    <w:name w:val="toc 3"/>
    <w:basedOn w:val="a"/>
    <w:next w:val="a"/>
    <w:autoRedefine/>
    <w:uiPriority w:val="39"/>
    <w:semiHidden/>
    <w:unhideWhenUsed/>
    <w:rsid w:val="00B250BD"/>
    <w:pPr>
      <w:spacing w:after="100" w:line="256" w:lineRule="auto"/>
      <w:ind w:left="440"/>
    </w:pPr>
    <w:rPr>
      <w:rFonts w:cs="Times New Roman"/>
    </w:rPr>
  </w:style>
  <w:style w:type="paragraph" w:styleId="a6">
    <w:name w:val="header"/>
    <w:basedOn w:val="a"/>
    <w:link w:val="a7"/>
    <w:uiPriority w:val="99"/>
    <w:semiHidden/>
    <w:unhideWhenUsed/>
    <w:rsid w:val="00B250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250BD"/>
  </w:style>
  <w:style w:type="paragraph" w:styleId="a8">
    <w:name w:val="footer"/>
    <w:basedOn w:val="a"/>
    <w:link w:val="a9"/>
    <w:uiPriority w:val="99"/>
    <w:semiHidden/>
    <w:unhideWhenUsed/>
    <w:rsid w:val="00B250B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B250BD"/>
  </w:style>
  <w:style w:type="paragraph" w:styleId="aa">
    <w:name w:val="Balloon Text"/>
    <w:basedOn w:val="a"/>
    <w:link w:val="ab"/>
    <w:uiPriority w:val="99"/>
    <w:semiHidden/>
    <w:unhideWhenUsed/>
    <w:rsid w:val="00B250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250BD"/>
    <w:rPr>
      <w:rFonts w:ascii="Tahoma" w:hAnsi="Tahoma" w:cs="Tahoma"/>
      <w:sz w:val="16"/>
      <w:szCs w:val="16"/>
    </w:rPr>
  </w:style>
  <w:style w:type="paragraph" w:styleId="ac">
    <w:name w:val="List Paragraph"/>
    <w:basedOn w:val="a"/>
    <w:uiPriority w:val="34"/>
    <w:qFormat/>
    <w:rsid w:val="00B250BD"/>
    <w:pPr>
      <w:ind w:left="720"/>
      <w:contextualSpacing/>
    </w:pPr>
  </w:style>
  <w:style w:type="paragraph" w:styleId="ad">
    <w:name w:val="TOC Heading"/>
    <w:basedOn w:val="1"/>
    <w:next w:val="a"/>
    <w:uiPriority w:val="39"/>
    <w:semiHidden/>
    <w:unhideWhenUsed/>
    <w:qFormat/>
    <w:rsid w:val="00B250BD"/>
    <w:pPr>
      <w:spacing w:line="256" w:lineRule="auto"/>
      <w:outlineLvl w:val="9"/>
    </w:pPr>
  </w:style>
  <w:style w:type="paragraph" w:customStyle="1" w:styleId="msonormalbullet1gif">
    <w:name w:val="msonormalbullet1.gif"/>
    <w:basedOn w:val="a"/>
    <w:uiPriority w:val="99"/>
    <w:rsid w:val="00B250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Неразрешенное упоминание1"/>
    <w:basedOn w:val="a0"/>
    <w:uiPriority w:val="99"/>
    <w:semiHidden/>
    <w:rsid w:val="00B250BD"/>
    <w:rPr>
      <w:color w:val="605E5C"/>
      <w:shd w:val="clear" w:color="auto" w:fill="E1DFDD"/>
    </w:rPr>
  </w:style>
  <w:style w:type="table" w:styleId="ae">
    <w:name w:val="Table Grid"/>
    <w:basedOn w:val="a1"/>
    <w:uiPriority w:val="59"/>
    <w:rsid w:val="00B250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uiPriority w:val="99"/>
    <w:rsid w:val="00B250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451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Strelnikova_1_4%20(4)%20(1).docx" TargetMode="External"/><Relationship Id="rId18" Type="http://schemas.openxmlformats.org/officeDocument/2006/relationships/hyperlink" Target="file:///C:\Users\user\Downloads\Strelnikova_1_4%20(4)%20(1).docx" TargetMode="External"/><Relationship Id="rId26" Type="http://schemas.openxmlformats.org/officeDocument/2006/relationships/image" Target="media/image8.jpeg"/><Relationship Id="rId39" Type="http://schemas.openxmlformats.org/officeDocument/2006/relationships/image" Target="media/image21.jpeg"/><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png"/><Relationship Id="rId47" Type="http://schemas.openxmlformats.org/officeDocument/2006/relationships/image" Target="media/image29.jpeg"/><Relationship Id="rId50" Type="http://schemas.openxmlformats.org/officeDocument/2006/relationships/image" Target="media/image32.png"/><Relationship Id="rId55" Type="http://schemas.openxmlformats.org/officeDocument/2006/relationships/image" Target="media/image37.jpeg"/><Relationship Id="rId7" Type="http://schemas.openxmlformats.org/officeDocument/2006/relationships/hyperlink" Target="file:///C:\Users\user\Downloads\Strelnikova_1_4%20(4)%20(1).docx" TargetMode="External"/><Relationship Id="rId12" Type="http://schemas.openxmlformats.org/officeDocument/2006/relationships/hyperlink" Target="file:///C:\Users\user\Downloads\Strelnikova_1_4%20(4)%20(1).docx" TargetMode="External"/><Relationship Id="rId17" Type="http://schemas.openxmlformats.org/officeDocument/2006/relationships/hyperlink" Target="file:///C:\Users\user\Downloads\Strelnikova_1_4%20(4)%20(1).docx"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hyperlink" Target="file:///C:\Users\user\Downloads\Strelnikova_1_4%20(4)%20(1).docx" TargetMode="External"/><Relationship Id="rId20" Type="http://schemas.openxmlformats.org/officeDocument/2006/relationships/image" Target="media/image2.jpeg"/><Relationship Id="rId29" Type="http://schemas.openxmlformats.org/officeDocument/2006/relationships/image" Target="media/image11.jpeg"/><Relationship Id="rId41" Type="http://schemas.openxmlformats.org/officeDocument/2006/relationships/image" Target="media/image23.jpeg"/><Relationship Id="rId54" Type="http://schemas.openxmlformats.org/officeDocument/2006/relationships/image" Target="media/image36.png"/><Relationship Id="rId1" Type="http://schemas.openxmlformats.org/officeDocument/2006/relationships/numbering" Target="numbering.xml"/><Relationship Id="rId6" Type="http://schemas.openxmlformats.org/officeDocument/2006/relationships/hyperlink" Target="file:///C:\Users\user\Downloads\Strelnikova_1_4%20(4)%20(1).docx" TargetMode="External"/><Relationship Id="rId11" Type="http://schemas.openxmlformats.org/officeDocument/2006/relationships/hyperlink" Target="file:///C:\Users\user\Downloads\Strelnikova_1_4%20(4)%20(1).docx"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jpeg"/><Relationship Id="rId53" Type="http://schemas.openxmlformats.org/officeDocument/2006/relationships/image" Target="media/image35.jpeg"/><Relationship Id="rId5" Type="http://schemas.openxmlformats.org/officeDocument/2006/relationships/hyperlink" Target="file:///C:\Users\user\Downloads\Strelnikova_1_4%20(4)%20(1).docx" TargetMode="External"/><Relationship Id="rId15" Type="http://schemas.openxmlformats.org/officeDocument/2006/relationships/hyperlink" Target="file:///C:\Users\user\Downloads\Strelnikova_1_4%20(4)%20(1).docx"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theme" Target="theme/theme1.xml"/><Relationship Id="rId10" Type="http://schemas.openxmlformats.org/officeDocument/2006/relationships/hyperlink" Target="file:///C:\Users\user\Downloads\Strelnikova_1_4%20(4)%20(1).docx" TargetMode="External"/><Relationship Id="rId19"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image" Target="media/image34.jpeg"/><Relationship Id="rId4" Type="http://schemas.openxmlformats.org/officeDocument/2006/relationships/webSettings" Target="webSettings.xml"/><Relationship Id="rId9" Type="http://schemas.openxmlformats.org/officeDocument/2006/relationships/hyperlink" Target="file:///C:\Users\user\Downloads\Strelnikova_1_4%20(4)%20(1).docx" TargetMode="External"/><Relationship Id="rId14" Type="http://schemas.openxmlformats.org/officeDocument/2006/relationships/hyperlink" Target="file:///C:\Users\user\Downloads\Strelnikova_1_4%20(4)%20(1).docx"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fontTable" Target="fontTable.xml"/><Relationship Id="rId8" Type="http://schemas.openxmlformats.org/officeDocument/2006/relationships/hyperlink" Target="file:///C:\Users\user\Downloads\Strelnikova_1_4%20(4)%20(1).docx" TargetMode="External"/><Relationship Id="rId51" Type="http://schemas.openxmlformats.org/officeDocument/2006/relationships/image" Target="media/image33.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12891</Words>
  <Characters>73483</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2023-06-11T05:05:00Z</dcterms:created>
  <dcterms:modified xsi:type="dcterms:W3CDTF">2023-06-13T17:11:00Z</dcterms:modified>
</cp:coreProperties>
</file>